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C4812" w14:textId="77777777" w:rsidR="00405444" w:rsidRPr="00405444" w:rsidRDefault="00405444" w:rsidP="00405444">
      <w:pPr>
        <w:jc w:val="center"/>
        <w:rPr>
          <w:b/>
          <w:bCs/>
        </w:rPr>
      </w:pPr>
      <w:r w:rsidRPr="00405444">
        <w:rPr>
          <w:b/>
          <w:bCs/>
        </w:rPr>
        <w:t>UCHWAŁA NR ………………..</w:t>
      </w:r>
    </w:p>
    <w:p w14:paraId="21C5C2D7" w14:textId="77777777" w:rsidR="00405444" w:rsidRPr="00405444" w:rsidRDefault="00405444" w:rsidP="00405444">
      <w:pPr>
        <w:jc w:val="center"/>
        <w:rPr>
          <w:b/>
          <w:bCs/>
        </w:rPr>
      </w:pPr>
      <w:r w:rsidRPr="00405444">
        <w:rPr>
          <w:b/>
          <w:bCs/>
        </w:rPr>
        <w:t>RADY POWIATU CIESZYŃSKIEGO</w:t>
      </w:r>
    </w:p>
    <w:p w14:paraId="3AD085F3" w14:textId="77777777" w:rsidR="00405444" w:rsidRPr="00405444" w:rsidRDefault="00405444" w:rsidP="00405444">
      <w:pPr>
        <w:jc w:val="center"/>
        <w:rPr>
          <w:b/>
          <w:bCs/>
        </w:rPr>
      </w:pPr>
      <w:r w:rsidRPr="00405444">
        <w:rPr>
          <w:b/>
          <w:bCs/>
        </w:rPr>
        <w:t>z dnia …………….</w:t>
      </w:r>
    </w:p>
    <w:p w14:paraId="6CAF9EEE" w14:textId="77777777" w:rsidR="00405444" w:rsidRPr="00405444" w:rsidRDefault="00405444" w:rsidP="00405444">
      <w:pPr>
        <w:jc w:val="center"/>
        <w:rPr>
          <w:b/>
          <w:bCs/>
        </w:rPr>
      </w:pPr>
      <w:r w:rsidRPr="00405444">
        <w:rPr>
          <w:b/>
          <w:bCs/>
        </w:rPr>
        <w:t>w sprawie odwołania członka Zarządu Powiatu Cieszyńskiego</w:t>
      </w:r>
    </w:p>
    <w:p w14:paraId="287100A1" w14:textId="22202CC0" w:rsidR="00405444" w:rsidRDefault="00405444" w:rsidP="00405444">
      <w:pPr>
        <w:jc w:val="center"/>
      </w:pPr>
      <w:r>
        <w:t>Na podstawie art. 12 pkt 2 oraz art. 31 ust. 5 ustawy z dnia 5 czerwca 1998 r. o samorządzie powiatowym (</w:t>
      </w:r>
      <w:proofErr w:type="spellStart"/>
      <w:r>
        <w:t>t.j</w:t>
      </w:r>
      <w:proofErr w:type="spellEnd"/>
      <w:r>
        <w:t xml:space="preserve">. Dz. U. z 2019 r. poz. 511 z </w:t>
      </w:r>
      <w:proofErr w:type="spellStart"/>
      <w:r>
        <w:t>późn</w:t>
      </w:r>
      <w:proofErr w:type="spellEnd"/>
      <w:r>
        <w:t xml:space="preserve">. zm.), </w:t>
      </w:r>
      <w:r w:rsidR="009F2D97">
        <w:t>po przeprowadzeniu tajnego głosowania</w:t>
      </w:r>
    </w:p>
    <w:p w14:paraId="1231F72F" w14:textId="404FFD55" w:rsidR="00405444" w:rsidRDefault="00B7384E" w:rsidP="00B7384E">
      <w:r>
        <w:t xml:space="preserve">     na wniosek Starosty Cieszyńskiego</w:t>
      </w:r>
    </w:p>
    <w:p w14:paraId="0EF56B87" w14:textId="77777777" w:rsidR="00B7384E" w:rsidRDefault="00B7384E" w:rsidP="00405444">
      <w:pPr>
        <w:jc w:val="center"/>
      </w:pPr>
    </w:p>
    <w:p w14:paraId="21E47F9F" w14:textId="57B67D65" w:rsidR="00405444" w:rsidRDefault="00405444" w:rsidP="00405444">
      <w:pPr>
        <w:jc w:val="center"/>
      </w:pPr>
      <w:bookmarkStart w:id="0" w:name="_GoBack"/>
      <w:bookmarkEnd w:id="0"/>
      <w:r>
        <w:t>Rada Powiatu Cieszyńskiego uchwala:</w:t>
      </w:r>
    </w:p>
    <w:p w14:paraId="5600BD6B" w14:textId="77777777" w:rsidR="00405444" w:rsidRDefault="00405444" w:rsidP="00405444">
      <w:pPr>
        <w:jc w:val="center"/>
      </w:pPr>
      <w:r>
        <w:rPr>
          <w:rFonts w:cstheme="minorHAnsi"/>
        </w:rPr>
        <w:t>§</w:t>
      </w:r>
      <w:r>
        <w:t xml:space="preserve"> 1</w:t>
      </w:r>
    </w:p>
    <w:p w14:paraId="756F96B9" w14:textId="77777777" w:rsidR="00405444" w:rsidRDefault="00405444" w:rsidP="00405444">
      <w:pPr>
        <w:jc w:val="center"/>
      </w:pPr>
      <w:r>
        <w:t>Stwierdza się odwołanie Christiana Jaworskiego ze stanowiska członka Zarządu Powiatu Cieszyńskiego</w:t>
      </w:r>
    </w:p>
    <w:p w14:paraId="54F623C7" w14:textId="77777777" w:rsidR="00405444" w:rsidRDefault="00405444" w:rsidP="00405444">
      <w:pPr>
        <w:jc w:val="center"/>
      </w:pPr>
      <w:r>
        <w:rPr>
          <w:rFonts w:cstheme="minorHAnsi"/>
        </w:rPr>
        <w:t>§</w:t>
      </w:r>
      <w:r>
        <w:t xml:space="preserve"> 2</w:t>
      </w:r>
    </w:p>
    <w:p w14:paraId="01C76AC7" w14:textId="77777777" w:rsidR="00405444" w:rsidRDefault="00405444" w:rsidP="00405444">
      <w:pPr>
        <w:jc w:val="center"/>
      </w:pPr>
      <w:r>
        <w:t>Uchwała wchodzi w życie z dniem podjęcia</w:t>
      </w:r>
    </w:p>
    <w:p w14:paraId="5A5813D5" w14:textId="77777777" w:rsidR="001B61EA" w:rsidRDefault="001B61EA"/>
    <w:p w14:paraId="7FFDAD6A" w14:textId="77777777" w:rsidR="00405444" w:rsidRDefault="00405444"/>
    <w:p w14:paraId="41F2C6F3" w14:textId="77777777" w:rsidR="00405444" w:rsidRDefault="00405444"/>
    <w:p w14:paraId="19C73378" w14:textId="77777777" w:rsidR="00405444" w:rsidRDefault="00405444"/>
    <w:p w14:paraId="0A0E383F" w14:textId="77777777" w:rsidR="00405444" w:rsidRDefault="00405444" w:rsidP="00405444">
      <w:pPr>
        <w:jc w:val="right"/>
      </w:pPr>
      <w:r>
        <w:t>Przewodniczący Rady Powiatu</w:t>
      </w:r>
    </w:p>
    <w:p w14:paraId="5E907E75" w14:textId="77777777" w:rsidR="00405444" w:rsidRDefault="00405444" w:rsidP="00405444">
      <w:pPr>
        <w:jc w:val="right"/>
      </w:pPr>
      <w:r>
        <w:t xml:space="preserve">Stanisław </w:t>
      </w:r>
      <w:proofErr w:type="spellStart"/>
      <w:r>
        <w:t>Kubicius</w:t>
      </w:r>
      <w:proofErr w:type="spellEnd"/>
    </w:p>
    <w:p w14:paraId="685049D5" w14:textId="77777777" w:rsidR="00405444" w:rsidRDefault="00405444"/>
    <w:sectPr w:rsidR="0040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44"/>
    <w:rsid w:val="00112B9E"/>
    <w:rsid w:val="001B61EA"/>
    <w:rsid w:val="00403E9B"/>
    <w:rsid w:val="00405444"/>
    <w:rsid w:val="009F2D97"/>
    <w:rsid w:val="00B7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1718"/>
  <w15:chartTrackingRefBased/>
  <w15:docId w15:val="{7F750825-C002-4F33-868C-AE6D78A1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05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Hanusek-Bąk</dc:creator>
  <cp:keywords/>
  <dc:description/>
  <cp:lastModifiedBy>Kinga Hanusek-Bąk</cp:lastModifiedBy>
  <cp:revision>4</cp:revision>
  <cp:lastPrinted>2019-10-15T12:30:00Z</cp:lastPrinted>
  <dcterms:created xsi:type="dcterms:W3CDTF">2019-10-15T11:15:00Z</dcterms:created>
  <dcterms:modified xsi:type="dcterms:W3CDTF">2019-10-15T12:32:00Z</dcterms:modified>
</cp:coreProperties>
</file>