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1EF3" w14:textId="77777777" w:rsidR="00120743" w:rsidRDefault="00120743" w:rsidP="001207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5C480FAA" w14:textId="403FED61" w:rsidR="00120743" w:rsidRDefault="00120743" w:rsidP="001207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 sesji Rady Powiatu Cieszyńskiego</w:t>
      </w:r>
    </w:p>
    <w:p w14:paraId="538DE039" w14:textId="1ED29281" w:rsidR="00120743" w:rsidRDefault="00120743" w:rsidP="00120743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27 sierpnia 2019 r.</w:t>
      </w:r>
    </w:p>
    <w:p w14:paraId="04DFC107" w14:textId="77777777" w:rsidR="00120743" w:rsidRDefault="00120743" w:rsidP="00120743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16FCE69D" w14:textId="77777777" w:rsidR="00120743" w:rsidRDefault="00120743" w:rsidP="001207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7F27C9EE" w14:textId="77777777" w:rsidR="00120743" w:rsidRDefault="00120743" w:rsidP="001207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347AB8CE" w14:textId="029065A5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 sesji Rady Powiatu Cieszyńskiego, przywitanie radnych i gości, s</w:t>
      </w:r>
      <w:r w:rsidR="0047116D">
        <w:rPr>
          <w:rFonts w:ascii="Times New Roman" w:hAnsi="Times New Roman"/>
          <w:sz w:val="24"/>
          <w:szCs w:val="24"/>
          <w:lang w:eastAsia="zh-CN"/>
        </w:rPr>
        <w:t xml:space="preserve">twierdzenie </w:t>
      </w:r>
      <w:r>
        <w:rPr>
          <w:rFonts w:ascii="Times New Roman" w:hAnsi="Times New Roman"/>
          <w:sz w:val="24"/>
          <w:szCs w:val="24"/>
          <w:lang w:eastAsia="zh-CN"/>
        </w:rPr>
        <w:t>prawomocności obrad.</w:t>
      </w:r>
    </w:p>
    <w:p w14:paraId="3B5E11B5" w14:textId="7777777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22DA277F" w14:textId="7777777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2629E557" w14:textId="28540EDC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Roczne sprawozdanie kierownika nadzoru wodnego z działań podejmowanych na terenie powiatu.</w:t>
      </w:r>
    </w:p>
    <w:p w14:paraId="305008E8" w14:textId="68C3D26E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o przebiegu wykonania budżetu powiatu za pierwsze półrocze 2019r. wraz z</w:t>
      </w:r>
      <w:r w:rsidR="00EE52FA">
        <w:rPr>
          <w:rFonts w:ascii="Times New Roman" w:hAnsi="Times New Roman"/>
          <w:bCs/>
          <w:color w:val="000000"/>
          <w:sz w:val="24"/>
          <w:szCs w:val="24"/>
          <w:lang w:eastAsia="zh-CN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informacją o przebiegu realizacji przedsięwzięć z Wieloletniej Prognozy Finansowej oraz o wykonani</w:t>
      </w:r>
      <w:r w:rsidR="009946F0">
        <w:rPr>
          <w:rFonts w:ascii="Times New Roman" w:hAnsi="Times New Roman"/>
          <w:bCs/>
          <w:color w:val="000000"/>
          <w:sz w:val="24"/>
          <w:szCs w:val="24"/>
          <w:lang w:eastAsia="zh-CN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planów finansowych ZZOZ, CPR i Muzeum Śląska Cieszyńskiego.</w:t>
      </w:r>
    </w:p>
    <w:p w14:paraId="087F1139" w14:textId="7777777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0DC4729B" w14:textId="688B53B7" w:rsidR="00120743" w:rsidRDefault="0005079E" w:rsidP="0012074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Statutu Z</w:t>
      </w:r>
      <w:r w:rsidR="00060124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espołu Zakładów Opieki Zdrowotnej w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Cieszynie</w:t>
      </w:r>
      <w:r w:rsidR="00120743">
        <w:rPr>
          <w:rFonts w:ascii="Times New Roman" w:hAnsi="Times New Roman"/>
          <w:bCs/>
          <w:color w:val="000000"/>
          <w:sz w:val="24"/>
          <w:szCs w:val="24"/>
          <w:lang w:eastAsia="zh-CN"/>
        </w:rPr>
        <w:t>;</w:t>
      </w:r>
    </w:p>
    <w:p w14:paraId="446D4EF1" w14:textId="6DD7316C" w:rsidR="00120743" w:rsidRDefault="0005079E" w:rsidP="0012074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zmiany uchwały nr II/7/18 Rady Powiatu Cieszyńskiego z dnia 30 listopada 2018r. w sprawie ustalenia rozkładu godzin pracy aptek ogólnodostępnych na terenie powiatu cieszyńskiego w 2019roku</w:t>
      </w:r>
      <w:r w:rsidR="00120743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07A5AF4" w14:textId="6F1C8732" w:rsidR="00120743" w:rsidRDefault="0005079E" w:rsidP="0012074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ustalenia ceremoniału sztandaru Powiatu Cieszyńskiego</w:t>
      </w:r>
      <w:r w:rsidR="00120743">
        <w:rPr>
          <w:rFonts w:ascii="Times New Roman" w:hAnsi="Times New Roman"/>
          <w:bCs/>
          <w:color w:val="000000"/>
          <w:sz w:val="24"/>
          <w:szCs w:val="24"/>
          <w:lang w:eastAsia="zh-CN"/>
        </w:rPr>
        <w:t>;</w:t>
      </w:r>
    </w:p>
    <w:p w14:paraId="73504367" w14:textId="2A1CCEF7" w:rsidR="0005079E" w:rsidRDefault="0005079E" w:rsidP="0012074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wyrażenia woli przekazania części nieruchomości położonej w</w:t>
      </w:r>
      <w:r w:rsidR="00EE52FA">
        <w:rPr>
          <w:rFonts w:ascii="Times New Roman" w:hAnsi="Times New Roman"/>
          <w:bCs/>
          <w:color w:val="000000"/>
          <w:sz w:val="24"/>
          <w:szCs w:val="24"/>
          <w:lang w:eastAsia="zh-CN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Cieszynie,</w:t>
      </w:r>
      <w:r w:rsidR="00886FC3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obr.</w:t>
      </w:r>
      <w:r w:rsidR="00886FC3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 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45, oznaczonej jako dz.97/14 o pow. 5.8351 ha;</w:t>
      </w:r>
    </w:p>
    <w:p w14:paraId="2EF54CBF" w14:textId="174C99FE" w:rsidR="0005079E" w:rsidRDefault="0005079E" w:rsidP="0012074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wyrażenia woli przekazania nieruchomości położonej w Cieszynie, obr.</w:t>
      </w:r>
      <w:r w:rsidR="00EE52FA">
        <w:rPr>
          <w:rFonts w:ascii="Times New Roman" w:hAnsi="Times New Roman"/>
          <w:bCs/>
          <w:color w:val="000000"/>
          <w:sz w:val="24"/>
          <w:szCs w:val="24"/>
          <w:lang w:eastAsia="zh-CN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45, oznaczonej jako dz. 97/4 o pow. 0,3819 ha;</w:t>
      </w:r>
    </w:p>
    <w:p w14:paraId="6FD99F0C" w14:textId="08A84DB0" w:rsidR="0005079E" w:rsidRDefault="0005079E" w:rsidP="0012074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przyznania pierwszeństwa w nabyciu i wyrażenia zgody na sprzedaż w trybie bezprzetargowym, nieruchomości zabudowanej położonej w Cieszynie, obr. 45 oznaczonej jako dz. 97/11 o pow.1376 ha, objętej </w:t>
      </w:r>
      <w:r w:rsidR="00060124">
        <w:rPr>
          <w:rFonts w:ascii="Times New Roman" w:hAnsi="Times New Roman"/>
          <w:bCs/>
          <w:color w:val="000000"/>
          <w:sz w:val="24"/>
          <w:szCs w:val="24"/>
          <w:lang w:eastAsia="zh-CN"/>
        </w:rPr>
        <w:t>księgą wieczystą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BB1C/00051936/0</w:t>
      </w:r>
      <w:r w:rsidR="00E7647A">
        <w:rPr>
          <w:rFonts w:ascii="Times New Roman" w:hAnsi="Times New Roman"/>
          <w:bCs/>
          <w:color w:val="000000"/>
          <w:sz w:val="24"/>
          <w:szCs w:val="24"/>
          <w:lang w:eastAsia="zh-CN"/>
        </w:rPr>
        <w:t>;</w:t>
      </w:r>
    </w:p>
    <w:p w14:paraId="0A832686" w14:textId="1F3B122F" w:rsidR="0005079E" w:rsidRDefault="0005079E" w:rsidP="0012074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pozbawienia odcinka drogi nr 2614 S Skoczów-Kisielów-Ogrodzona, ul.</w:t>
      </w:r>
      <w:r w:rsidR="00EE52FA">
        <w:rPr>
          <w:rFonts w:ascii="Times New Roman" w:hAnsi="Times New Roman"/>
          <w:bCs/>
          <w:color w:val="000000"/>
          <w:sz w:val="24"/>
          <w:szCs w:val="24"/>
          <w:lang w:eastAsia="zh-CN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Mickiewicza i ul.</w:t>
      </w:r>
      <w:r w:rsidR="00EE52F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Górny Bór w Skoczowie kategorii powiatowej celem  zaliczenia jej przez właściwy organ do kategorii dróg gminnych</w:t>
      </w:r>
      <w:r w:rsidR="006436CB">
        <w:rPr>
          <w:rFonts w:ascii="Times New Roman" w:hAnsi="Times New Roman"/>
          <w:bCs/>
          <w:color w:val="000000"/>
          <w:sz w:val="24"/>
          <w:szCs w:val="24"/>
          <w:lang w:eastAsia="zh-CN"/>
        </w:rPr>
        <w:t>;</w:t>
      </w:r>
    </w:p>
    <w:p w14:paraId="38354C13" w14:textId="7B82356B" w:rsidR="006436CB" w:rsidRDefault="006436CB" w:rsidP="0012074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wyrażenia zgody na zawarcie umów o świadczenie usług w zakresie publicznego transportu zbiorowego.</w:t>
      </w:r>
      <w:bookmarkStart w:id="0" w:name="_GoBack"/>
      <w:bookmarkEnd w:id="0"/>
    </w:p>
    <w:p w14:paraId="23679342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5788FF20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3DB058A6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3145B2F8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59EFA5B0" w14:textId="464CFE2F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 sesji Rady Powiatu Cieszyńskiego.</w:t>
      </w:r>
    </w:p>
    <w:p w14:paraId="59B449B8" w14:textId="77777777" w:rsidR="00120743" w:rsidRDefault="00120743" w:rsidP="00120743"/>
    <w:p w14:paraId="747D108D" w14:textId="77777777" w:rsidR="00120743" w:rsidRDefault="00120743" w:rsidP="00120743"/>
    <w:p w14:paraId="6D609CED" w14:textId="77777777" w:rsidR="00B472F8" w:rsidRDefault="006436CB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9A1"/>
    <w:multiLevelType w:val="hybridMultilevel"/>
    <w:tmpl w:val="A9824A0C"/>
    <w:lvl w:ilvl="0" w:tplc="5E3A2B90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D1E0FC7"/>
    <w:multiLevelType w:val="hybridMultilevel"/>
    <w:tmpl w:val="5BC2A81C"/>
    <w:lvl w:ilvl="0" w:tplc="4684A72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1A"/>
    <w:rsid w:val="0005079E"/>
    <w:rsid w:val="00060124"/>
    <w:rsid w:val="00120743"/>
    <w:rsid w:val="0047116D"/>
    <w:rsid w:val="00502566"/>
    <w:rsid w:val="006436CB"/>
    <w:rsid w:val="0070451A"/>
    <w:rsid w:val="00776632"/>
    <w:rsid w:val="007E4E34"/>
    <w:rsid w:val="00827256"/>
    <w:rsid w:val="00886FC3"/>
    <w:rsid w:val="00902714"/>
    <w:rsid w:val="009946F0"/>
    <w:rsid w:val="00E7647A"/>
    <w:rsid w:val="00EE52FA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E2F6"/>
  <w15:chartTrackingRefBased/>
  <w15:docId w15:val="{2315F790-141B-4B63-AF50-7D1B5C9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74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9</cp:revision>
  <dcterms:created xsi:type="dcterms:W3CDTF">2019-07-31T05:34:00Z</dcterms:created>
  <dcterms:modified xsi:type="dcterms:W3CDTF">2019-08-20T11:44:00Z</dcterms:modified>
</cp:coreProperties>
</file>