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6E5D" w14:textId="77777777" w:rsidR="007E66C2" w:rsidRDefault="007E66C2" w:rsidP="007E66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4AD6BFA0" w14:textId="77777777" w:rsidR="007E66C2" w:rsidRDefault="007E66C2" w:rsidP="007E66C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IX sesji Rady Powiatu Cieszyńskiego</w:t>
      </w:r>
    </w:p>
    <w:p w14:paraId="2B822ECC" w14:textId="77777777" w:rsidR="007E66C2" w:rsidRDefault="007E66C2" w:rsidP="007E66C2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25 czerwca 2019 r.</w:t>
      </w:r>
    </w:p>
    <w:p w14:paraId="3C4A2180" w14:textId="77777777" w:rsidR="007E66C2" w:rsidRDefault="007E66C2" w:rsidP="007E66C2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02F3F9BB" w14:textId="77777777" w:rsidR="007E66C2" w:rsidRDefault="007E66C2" w:rsidP="007E66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64C02052" w14:textId="77777777" w:rsidR="007E66C2" w:rsidRDefault="007E66C2" w:rsidP="007E66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39A4DC22" w14:textId="77777777" w:rsidR="007E66C2" w:rsidRDefault="007E66C2" w:rsidP="007E66C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IX sesji Rady Powiatu Cieszyńskiego, przywitanie radnych i gości, sprawdzenie prawomocności obrad.</w:t>
      </w:r>
    </w:p>
    <w:p w14:paraId="049DD5E1" w14:textId="77777777" w:rsidR="007E66C2" w:rsidRDefault="007E66C2" w:rsidP="007E66C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Uroczyste wręczenie:</w:t>
      </w:r>
    </w:p>
    <w:p w14:paraId="3622BDD4" w14:textId="77777777" w:rsidR="007E66C2" w:rsidRDefault="007E66C2" w:rsidP="007E66C2">
      <w:pPr>
        <w:pStyle w:val="Akapitzlist"/>
        <w:numPr>
          <w:ilvl w:val="0"/>
          <w:numId w:val="5"/>
        </w:numPr>
        <w:suppressAutoHyphens/>
        <w:spacing w:after="0" w:line="276" w:lineRule="auto"/>
        <w:ind w:left="142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stypendiów Starosty Cieszyńskiego,</w:t>
      </w:r>
    </w:p>
    <w:p w14:paraId="6DD9447B" w14:textId="77777777" w:rsidR="007E66C2" w:rsidRDefault="007E66C2" w:rsidP="007E66C2">
      <w:pPr>
        <w:pStyle w:val="Akapitzlist"/>
        <w:numPr>
          <w:ilvl w:val="0"/>
          <w:numId w:val="5"/>
        </w:numPr>
        <w:suppressAutoHyphens/>
        <w:spacing w:after="0" w:line="276" w:lineRule="auto"/>
        <w:ind w:left="142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nagrody dla najlepszego bibliotekarza roku 2019.</w:t>
      </w:r>
    </w:p>
    <w:p w14:paraId="4325140D" w14:textId="77777777" w:rsidR="007E66C2" w:rsidRDefault="007E66C2" w:rsidP="007E66C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007F09D3" w14:textId="77777777" w:rsidR="007E66C2" w:rsidRDefault="007E66C2" w:rsidP="007E66C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24A881A0" w14:textId="77777777" w:rsidR="007E66C2" w:rsidRDefault="007E66C2" w:rsidP="007E66C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Rozpatrzenie raportu o stanie Powiatu. Debata nad raportem. Podjęcie uchwały w sprawie udzielenia Zarządowi Powiatu wotum zaufania.</w:t>
      </w:r>
    </w:p>
    <w:p w14:paraId="6F81A3C6" w14:textId="77777777" w:rsidR="007E66C2" w:rsidRDefault="007E66C2" w:rsidP="007E66C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uchwały w sprawie </w:t>
      </w:r>
      <w:r w:rsidRPr="00EC4B6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rozpatrzenia i zatwierdzenia sprawozdania finansowego wraz ze sprawozdaniem z wykonania budżetu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EC4B62">
        <w:rPr>
          <w:rFonts w:ascii="Times New Roman" w:hAnsi="Times New Roman"/>
          <w:bCs/>
          <w:color w:val="000000"/>
          <w:sz w:val="24"/>
          <w:szCs w:val="24"/>
          <w:lang w:eastAsia="zh-CN"/>
        </w:rPr>
        <w:t>owiatu za 201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8</w:t>
      </w:r>
      <w:r w:rsidRPr="00EC4B6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rok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5B74E7AA" w14:textId="77777777" w:rsidR="007E66C2" w:rsidRDefault="007E66C2" w:rsidP="007E66C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uchwały w sprawie udzielenia Zarządowi Powiatu absolutorium za 2018 rok.</w:t>
      </w:r>
    </w:p>
    <w:p w14:paraId="2EE8493D" w14:textId="77777777" w:rsidR="007E66C2" w:rsidRDefault="007E66C2" w:rsidP="007E66C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E7CC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204E72E4" w14:textId="77777777" w:rsidR="007E66C2" w:rsidRDefault="007E66C2" w:rsidP="007E66C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DD5C1A"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Statutu Zespołu Zakładów Opieki Zdrowotnej w Cieszynie;</w:t>
      </w:r>
    </w:p>
    <w:p w14:paraId="7C9A6479" w14:textId="77777777" w:rsidR="007E66C2" w:rsidRPr="00DD5C1A" w:rsidRDefault="007E66C2" w:rsidP="007E66C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DD5C1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zmiany </w:t>
      </w:r>
      <w:r w:rsidRPr="00DD5C1A">
        <w:rPr>
          <w:rFonts w:ascii="Times New Roman" w:eastAsia="Times New Roman" w:hAnsi="Times New Roman"/>
          <w:bCs/>
          <w:sz w:val="24"/>
          <w:szCs w:val="24"/>
          <w:lang w:eastAsia="pl-PL"/>
        </w:rPr>
        <w:t>uchwały Nr XV/95/15 Rady Powiatu Cieszyńskiego z dnia 29 grudnia 2015 r. w sprawie powołania Rady Społecznej w Zespole Zakładów Opieki Zdrowotnej w Cieszynie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4A0D7962" w14:textId="77777777" w:rsidR="007E66C2" w:rsidRPr="00DD5C1A" w:rsidRDefault="007E66C2" w:rsidP="007E66C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DD5C1A">
        <w:rPr>
          <w:rFonts w:ascii="Times New Roman" w:hAnsi="Times New Roman"/>
          <w:bCs/>
          <w:color w:val="000000"/>
          <w:sz w:val="24"/>
          <w:szCs w:val="24"/>
          <w:lang w:eastAsia="zh-CN"/>
        </w:rPr>
        <w:t>ustalenia od dnia 1 września 2019 roku planu sieci publicznych szkół ponadpodstawowych i specjalnych mających siedzibę na obszarze powiatu cieszyńskiego;</w:t>
      </w:r>
    </w:p>
    <w:p w14:paraId="01F66F29" w14:textId="77777777" w:rsidR="007E66C2" w:rsidRDefault="007E66C2" w:rsidP="007E66C2">
      <w:pPr>
        <w:pStyle w:val="Akapitzlist"/>
        <w:suppressAutoHyphens/>
        <w:spacing w:after="0" w:line="276" w:lineRule="auto"/>
        <w:ind w:left="1134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c)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ab/>
        <w:t>zmiany Wieloletniej Prognozy Finansowej;</w:t>
      </w:r>
    </w:p>
    <w:p w14:paraId="6613211A" w14:textId="77777777" w:rsidR="007E66C2" w:rsidRPr="000F66B4" w:rsidRDefault="007E66C2" w:rsidP="007E66C2">
      <w:pPr>
        <w:pStyle w:val="Akapitzlist"/>
        <w:suppressAutoHyphens/>
        <w:spacing w:after="0" w:line="276" w:lineRule="auto"/>
        <w:ind w:left="1134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d)  zmiany budżetu Powiatu.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ab/>
      </w:r>
    </w:p>
    <w:p w14:paraId="06E9DEE8" w14:textId="77777777" w:rsidR="007E66C2" w:rsidRDefault="007E66C2" w:rsidP="007E66C2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55192972" w14:textId="77777777" w:rsidR="007E66C2" w:rsidRDefault="007E66C2" w:rsidP="007E66C2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4157D8F9" w14:textId="77777777" w:rsidR="007E66C2" w:rsidRDefault="007E66C2" w:rsidP="007E66C2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622BAB23" w14:textId="77777777" w:rsidR="007E66C2" w:rsidRDefault="007E66C2" w:rsidP="007E66C2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40514005" w14:textId="77777777" w:rsidR="007E66C2" w:rsidRDefault="007E66C2" w:rsidP="007E66C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IX sesji Rady Powiatu Cieszyńskiego.</w:t>
      </w:r>
    </w:p>
    <w:p w14:paraId="0811E5A6" w14:textId="77777777" w:rsidR="007E66C2" w:rsidRDefault="007E66C2" w:rsidP="007E66C2"/>
    <w:p w14:paraId="29CA3109" w14:textId="77777777" w:rsidR="00B472F8" w:rsidRDefault="007E66C2">
      <w:bookmarkStart w:id="0" w:name="_GoBack"/>
      <w:bookmarkEnd w:id="0"/>
    </w:p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A1"/>
    <w:multiLevelType w:val="hybridMultilevel"/>
    <w:tmpl w:val="A9824A0C"/>
    <w:lvl w:ilvl="0" w:tplc="5E3A2B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D1E0FC7"/>
    <w:multiLevelType w:val="hybridMultilevel"/>
    <w:tmpl w:val="5BC2A81C"/>
    <w:lvl w:ilvl="0" w:tplc="4684A7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842C20"/>
    <w:multiLevelType w:val="hybridMultilevel"/>
    <w:tmpl w:val="C5A60F02"/>
    <w:lvl w:ilvl="0" w:tplc="FA8A35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AD59B8"/>
    <w:multiLevelType w:val="hybridMultilevel"/>
    <w:tmpl w:val="4C2E1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1A"/>
    <w:rsid w:val="0028156E"/>
    <w:rsid w:val="00323549"/>
    <w:rsid w:val="0036766B"/>
    <w:rsid w:val="004E32C8"/>
    <w:rsid w:val="00502566"/>
    <w:rsid w:val="005209E8"/>
    <w:rsid w:val="005E2103"/>
    <w:rsid w:val="00710AE6"/>
    <w:rsid w:val="00776632"/>
    <w:rsid w:val="007E04C1"/>
    <w:rsid w:val="007E4E34"/>
    <w:rsid w:val="007E66C2"/>
    <w:rsid w:val="00827256"/>
    <w:rsid w:val="008C7DDE"/>
    <w:rsid w:val="00902714"/>
    <w:rsid w:val="00974ADC"/>
    <w:rsid w:val="00B96D5B"/>
    <w:rsid w:val="00BE7CC9"/>
    <w:rsid w:val="00C36520"/>
    <w:rsid w:val="00C60178"/>
    <w:rsid w:val="00C72D1A"/>
    <w:rsid w:val="00D11425"/>
    <w:rsid w:val="00EC4B62"/>
    <w:rsid w:val="00F0247A"/>
    <w:rsid w:val="00F02FC5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A21"/>
  <w15:chartTrackingRefBased/>
  <w15:docId w15:val="{52D64B65-DC99-4FAC-A657-70B16F7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CC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E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5</cp:revision>
  <cp:lastPrinted>2019-05-16T11:10:00Z</cp:lastPrinted>
  <dcterms:created xsi:type="dcterms:W3CDTF">2019-06-03T09:45:00Z</dcterms:created>
  <dcterms:modified xsi:type="dcterms:W3CDTF">2019-06-14T06:48:00Z</dcterms:modified>
</cp:coreProperties>
</file>