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7D872" w14:textId="77777777" w:rsidR="00BE7CC9" w:rsidRDefault="00BE7CC9" w:rsidP="00BE7C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zh-CN"/>
        </w:rPr>
        <w:t>Porządek obrad</w:t>
      </w:r>
    </w:p>
    <w:p w14:paraId="1C97648F" w14:textId="03D28A95" w:rsidR="00BE7CC9" w:rsidRDefault="00BE7CC9" w:rsidP="00BE7CC9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VIII sesji Rady Powiatu Cieszyńskiego</w:t>
      </w:r>
    </w:p>
    <w:p w14:paraId="76F97EF0" w14:textId="542A25E0" w:rsidR="00BE7CC9" w:rsidRDefault="00BE7CC9" w:rsidP="00BE7CC9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28</w:t>
      </w:r>
      <w:r w:rsidR="005E2103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maja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zh-CN"/>
        </w:rPr>
        <w:t>2019 r.</w:t>
      </w:r>
    </w:p>
    <w:p w14:paraId="5C87B7D8" w14:textId="77777777" w:rsidR="00BE7CC9" w:rsidRDefault="00BE7CC9" w:rsidP="00BE7CC9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5DA4C0A5" w14:textId="77777777" w:rsidR="00BE7CC9" w:rsidRDefault="00BE7CC9" w:rsidP="00BE7C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147F585B" w14:textId="77777777" w:rsidR="00BE7CC9" w:rsidRDefault="00BE7CC9" w:rsidP="00BE7CC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746D4970" w14:textId="0B28EE28" w:rsidR="00BE7CC9" w:rsidRDefault="00BE7CC9" w:rsidP="00BE7CC9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VIII sesji Rady Powiatu Cieszyńskiego, przywitanie radnych i gości, sprawdzenie prawomocności obrad.</w:t>
      </w:r>
    </w:p>
    <w:p w14:paraId="1FA7383D" w14:textId="77777777" w:rsidR="00BE7CC9" w:rsidRDefault="00BE7CC9" w:rsidP="00BE7CC9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Ustalenie porządku obrad.</w:t>
      </w:r>
    </w:p>
    <w:p w14:paraId="6D253B06" w14:textId="3C453A4A" w:rsidR="00BE7CC9" w:rsidRDefault="00BE7CC9" w:rsidP="00BE7CC9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Przyjęcie protokołu z VII sesji.</w:t>
      </w:r>
    </w:p>
    <w:p w14:paraId="48563E3B" w14:textId="77777777" w:rsidR="00BE7CC9" w:rsidRDefault="00BE7CC9" w:rsidP="00BE7CC9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14:paraId="429C225F" w14:textId="77777777" w:rsidR="00BE7CC9" w:rsidRDefault="00BE7CC9" w:rsidP="00FF2F1E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E7CC9">
        <w:rPr>
          <w:rFonts w:ascii="Times New Roman" w:hAnsi="Times New Roman"/>
          <w:bCs/>
          <w:color w:val="000000"/>
          <w:sz w:val="24"/>
          <w:szCs w:val="24"/>
          <w:lang w:eastAsia="zh-CN"/>
        </w:rPr>
        <w:t>Sprawozdanie z realizacji Programu współpracy Powiatu Cieszyńskiego z organizacjami pozarządowymi prowadzącymi działalność pożytku publicznego.</w:t>
      </w:r>
    </w:p>
    <w:p w14:paraId="69CDA934" w14:textId="77777777" w:rsidR="00BE7CC9" w:rsidRDefault="00BE7CC9" w:rsidP="005954E9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E7CC9">
        <w:rPr>
          <w:rFonts w:ascii="Times New Roman" w:hAnsi="Times New Roman"/>
          <w:bCs/>
          <w:color w:val="000000"/>
          <w:sz w:val="24"/>
          <w:szCs w:val="24"/>
          <w:lang w:eastAsia="zh-CN"/>
        </w:rPr>
        <w:t>Informacja Zarządu Powiatu dotycząca sytuacji finansowej ZZOZ Cieszyn.</w:t>
      </w:r>
    </w:p>
    <w:p w14:paraId="0BC77BA5" w14:textId="331FE62A" w:rsidR="00BE7CC9" w:rsidRPr="00BE7CC9" w:rsidRDefault="00BE7CC9" w:rsidP="005954E9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E7CC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Podjęcie uchwał w sprawach: </w:t>
      </w:r>
    </w:p>
    <w:p w14:paraId="2A700C5E" w14:textId="24414314" w:rsidR="00BE7CC9" w:rsidRDefault="00F02FC5" w:rsidP="00F02FC5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zmiany uchwały Rady Powiatu Cieszyńskiego nr XL/292/18 z dnia 27 lutego 2018 r.  w sprawie powierzenia Miastu Ustroń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oprojektowania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zadania inwestycyjnego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pn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.”Budowa chodnika w ciągu ul. Lipowskiej od ul. Szkolnej do ul. Leśnej”;</w:t>
      </w:r>
    </w:p>
    <w:p w14:paraId="76B71846" w14:textId="594BF0C8" w:rsidR="004E32C8" w:rsidRPr="004E32C8" w:rsidRDefault="004E32C8" w:rsidP="004E32C8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nabycia prawa własności nieruchomości położonej w Górkach Wielkich, gmina Brenna objętej księgą wieczystą nr BB1C/00076190/9 Sądu Rejonowego w</w:t>
      </w:r>
      <w:r w:rsidR="00974ADC">
        <w:rPr>
          <w:rFonts w:ascii="Times New Roman" w:hAnsi="Times New Roman"/>
          <w:sz w:val="24"/>
          <w:szCs w:val="24"/>
          <w:lang w:eastAsia="zh-CN"/>
        </w:rPr>
        <w:t> </w:t>
      </w:r>
      <w:r>
        <w:rPr>
          <w:rFonts w:ascii="Times New Roman" w:hAnsi="Times New Roman"/>
          <w:sz w:val="24"/>
          <w:szCs w:val="24"/>
          <w:lang w:eastAsia="zh-CN"/>
        </w:rPr>
        <w:t xml:space="preserve"> Cieszynie;</w:t>
      </w:r>
    </w:p>
    <w:p w14:paraId="76D2FD0F" w14:textId="260C6C5F" w:rsidR="00F02FC5" w:rsidRDefault="00F02FC5" w:rsidP="00F02FC5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wyrażenia zgody na zbycie nieruchomości w Bażanowicach, gm. Goleszów, oznaczonej jako dz.236/1 o pow.4,6009 ha oraz 234/4 o pow. 0</w:t>
      </w:r>
      <w:r w:rsidR="008C7DDE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>2039 ha, objętej  KW BB1C/00073830/7 S</w:t>
      </w:r>
      <w:r w:rsidR="008C7DDE">
        <w:rPr>
          <w:rFonts w:ascii="Times New Roman" w:hAnsi="Times New Roman"/>
          <w:sz w:val="24"/>
          <w:szCs w:val="24"/>
          <w:lang w:eastAsia="zh-CN"/>
        </w:rPr>
        <w:t>ą</w:t>
      </w:r>
      <w:r>
        <w:rPr>
          <w:rFonts w:ascii="Times New Roman" w:hAnsi="Times New Roman"/>
          <w:sz w:val="24"/>
          <w:szCs w:val="24"/>
          <w:lang w:eastAsia="zh-CN"/>
        </w:rPr>
        <w:t>du Rejonowego w Cieszynie;</w:t>
      </w:r>
    </w:p>
    <w:p w14:paraId="43CD28D7" w14:textId="4E65B383" w:rsidR="00F02FC5" w:rsidRDefault="00F02FC5" w:rsidP="00F02FC5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wyrażenia zgody na zbycie nieruchomości w Międzyświeciu, gm. Skoczów, oznaczonej jako dz. 172/3 o pow.0,9536 ha, objętej KW BB1C/00066946/1 Sądu Rejowego w Cieszynie;</w:t>
      </w:r>
    </w:p>
    <w:p w14:paraId="7D601AFE" w14:textId="3C1D9F1B" w:rsidR="0036766B" w:rsidRDefault="0036766B" w:rsidP="00F02FC5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zmiany budżetu </w:t>
      </w:r>
      <w:r w:rsidR="00323549">
        <w:rPr>
          <w:rFonts w:ascii="Times New Roman" w:hAnsi="Times New Roman"/>
          <w:sz w:val="24"/>
          <w:szCs w:val="24"/>
          <w:lang w:eastAsia="zh-CN"/>
        </w:rPr>
        <w:t>P</w:t>
      </w:r>
      <w:r>
        <w:rPr>
          <w:rFonts w:ascii="Times New Roman" w:hAnsi="Times New Roman"/>
          <w:sz w:val="24"/>
          <w:szCs w:val="24"/>
          <w:lang w:eastAsia="zh-CN"/>
        </w:rPr>
        <w:t>owiatu</w:t>
      </w:r>
      <w:r w:rsidR="00B96D5B">
        <w:rPr>
          <w:rFonts w:ascii="Times New Roman" w:hAnsi="Times New Roman"/>
          <w:sz w:val="24"/>
          <w:szCs w:val="24"/>
          <w:lang w:eastAsia="zh-CN"/>
        </w:rPr>
        <w:t>;</w:t>
      </w:r>
    </w:p>
    <w:p w14:paraId="70316588" w14:textId="5160FCA6" w:rsidR="004E32C8" w:rsidRDefault="00B96D5B" w:rsidP="00F02FC5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</w:t>
      </w:r>
      <w:r w:rsidR="004E32C8">
        <w:rPr>
          <w:rFonts w:ascii="Times New Roman" w:hAnsi="Times New Roman"/>
          <w:sz w:val="24"/>
          <w:szCs w:val="24"/>
          <w:lang w:eastAsia="zh-CN"/>
        </w:rPr>
        <w:t>dwołanie członka Rady Społecznej Zespołu Zakładów Opieki Zdrowotnej w</w:t>
      </w:r>
      <w:r w:rsidR="00974ADC">
        <w:rPr>
          <w:rFonts w:ascii="Times New Roman" w:hAnsi="Times New Roman"/>
          <w:sz w:val="24"/>
          <w:szCs w:val="24"/>
          <w:lang w:eastAsia="zh-CN"/>
        </w:rPr>
        <w:t> </w:t>
      </w:r>
      <w:r w:rsidR="004E32C8">
        <w:rPr>
          <w:rFonts w:ascii="Times New Roman" w:hAnsi="Times New Roman"/>
          <w:sz w:val="24"/>
          <w:szCs w:val="24"/>
          <w:lang w:eastAsia="zh-CN"/>
        </w:rPr>
        <w:t xml:space="preserve"> Cieszynie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6DB78B43" w14:textId="77777777" w:rsidR="00BE7CC9" w:rsidRDefault="00BE7CC9" w:rsidP="00BE7CC9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Zarządu o działalności między sesjami.</w:t>
      </w:r>
    </w:p>
    <w:p w14:paraId="3566826D" w14:textId="77777777" w:rsidR="00BE7CC9" w:rsidRDefault="00BE7CC9" w:rsidP="00BE7CC9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o pracach komisji Rady.</w:t>
      </w:r>
    </w:p>
    <w:p w14:paraId="38A65774" w14:textId="77777777" w:rsidR="00BE7CC9" w:rsidRDefault="00BE7CC9" w:rsidP="00BE7CC9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14:paraId="6075DE65" w14:textId="77777777" w:rsidR="00BE7CC9" w:rsidRDefault="00BE7CC9" w:rsidP="00BE7CC9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24E1C00E" w14:textId="04B8F1A8" w:rsidR="00BE7CC9" w:rsidRDefault="00BE7CC9" w:rsidP="00BE7CC9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VIII sesji Rady Powiatu Cieszyńskiego.</w:t>
      </w:r>
    </w:p>
    <w:p w14:paraId="29CA3109" w14:textId="77777777" w:rsidR="00B472F8" w:rsidRDefault="00710AE6"/>
    <w:sectPr w:rsidR="00B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8842C20"/>
    <w:multiLevelType w:val="hybridMultilevel"/>
    <w:tmpl w:val="C5A60F02"/>
    <w:lvl w:ilvl="0" w:tplc="FA8A35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AD59B8"/>
    <w:multiLevelType w:val="hybridMultilevel"/>
    <w:tmpl w:val="4C2E1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1A"/>
    <w:rsid w:val="00323549"/>
    <w:rsid w:val="0036766B"/>
    <w:rsid w:val="004E32C8"/>
    <w:rsid w:val="00502566"/>
    <w:rsid w:val="005E2103"/>
    <w:rsid w:val="00710AE6"/>
    <w:rsid w:val="00776632"/>
    <w:rsid w:val="007E4E34"/>
    <w:rsid w:val="00827256"/>
    <w:rsid w:val="008C7DDE"/>
    <w:rsid w:val="00902714"/>
    <w:rsid w:val="00974ADC"/>
    <w:rsid w:val="00B96D5B"/>
    <w:rsid w:val="00BE7CC9"/>
    <w:rsid w:val="00C72D1A"/>
    <w:rsid w:val="00F0247A"/>
    <w:rsid w:val="00F02FC5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9A21"/>
  <w15:chartTrackingRefBased/>
  <w15:docId w15:val="{52D64B65-DC99-4FAC-A657-70B16F7E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CC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E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13</cp:revision>
  <cp:lastPrinted>2019-05-16T11:10:00Z</cp:lastPrinted>
  <dcterms:created xsi:type="dcterms:W3CDTF">2019-05-13T09:57:00Z</dcterms:created>
  <dcterms:modified xsi:type="dcterms:W3CDTF">2019-05-16T11:32:00Z</dcterms:modified>
</cp:coreProperties>
</file>