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F7543" w14:textId="77777777" w:rsidR="00453F96" w:rsidRPr="00D52BF9" w:rsidRDefault="00453F96" w:rsidP="00930528">
      <w:pPr>
        <w:jc w:val="center"/>
        <w:rPr>
          <w:rFonts w:cs="Arial"/>
          <w:b/>
          <w:sz w:val="44"/>
          <w:szCs w:val="44"/>
          <w:highlight w:val="yellow"/>
        </w:rPr>
      </w:pPr>
      <w:r w:rsidRPr="00D52BF9">
        <w:rPr>
          <w:rFonts w:cs="Arial"/>
          <w:b/>
          <w:noProof/>
          <w:sz w:val="32"/>
          <w:szCs w:val="32"/>
          <w:highlight w:val="yellow"/>
          <w:lang w:eastAsia="pl-PL"/>
        </w:rPr>
        <w:drawing>
          <wp:anchor distT="0" distB="0" distL="114300" distR="114300" simplePos="0" relativeHeight="251659264" behindDoc="1" locked="0" layoutInCell="1" allowOverlap="1" wp14:anchorId="639D1C4C" wp14:editId="1D536F5F">
            <wp:simplePos x="0" y="0"/>
            <wp:positionH relativeFrom="column">
              <wp:posOffset>-915670</wp:posOffset>
            </wp:positionH>
            <wp:positionV relativeFrom="paragraph">
              <wp:posOffset>-1011802</wp:posOffset>
            </wp:positionV>
            <wp:extent cx="7623958" cy="10842176"/>
            <wp:effectExtent l="0" t="0" r="0" b="0"/>
            <wp:wrapNone/>
            <wp:docPr id="23" name="Obraz 23" descr="C:\Users\DELL\Desktop\papier firmowy Eko precyzj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apier firmowy Eko precyzja-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3958" cy="10842176"/>
                    </a:xfrm>
                    <a:prstGeom prst="rect">
                      <a:avLst/>
                    </a:prstGeom>
                    <a:noFill/>
                    <a:ln>
                      <a:noFill/>
                    </a:ln>
                  </pic:spPr>
                </pic:pic>
              </a:graphicData>
            </a:graphic>
          </wp:anchor>
        </w:drawing>
      </w:r>
    </w:p>
    <w:p w14:paraId="0192585F" w14:textId="77777777" w:rsidR="00453F96" w:rsidRPr="00D52BF9" w:rsidRDefault="00D57B3F" w:rsidP="00930528">
      <w:pPr>
        <w:jc w:val="center"/>
        <w:rPr>
          <w:rFonts w:cs="Arial"/>
          <w:b/>
          <w:sz w:val="44"/>
          <w:szCs w:val="44"/>
          <w:highlight w:val="yellow"/>
        </w:rPr>
      </w:pPr>
      <w:r>
        <w:rPr>
          <w:rFonts w:cs="Arial"/>
          <w:b/>
          <w:noProof/>
          <w:sz w:val="44"/>
          <w:szCs w:val="44"/>
          <w:lang w:eastAsia="pl-PL"/>
        </w:rPr>
        <w:drawing>
          <wp:inline distT="0" distB="0" distL="0" distR="0" wp14:anchorId="24E4483C" wp14:editId="64B3EC87">
            <wp:extent cx="4334493" cy="432159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POL_powiat_cieszyński_COA.svg.png"/>
                    <pic:cNvPicPr/>
                  </pic:nvPicPr>
                  <pic:blipFill>
                    <a:blip r:embed="rId9">
                      <a:extLst>
                        <a:ext uri="{28A0092B-C50C-407E-A947-70E740481C1C}">
                          <a14:useLocalDpi xmlns:a14="http://schemas.microsoft.com/office/drawing/2010/main" val="0"/>
                        </a:ext>
                      </a:extLst>
                    </a:blip>
                    <a:stretch>
                      <a:fillRect/>
                    </a:stretch>
                  </pic:blipFill>
                  <pic:spPr>
                    <a:xfrm>
                      <a:off x="0" y="0"/>
                      <a:ext cx="4335387" cy="4322484"/>
                    </a:xfrm>
                    <a:prstGeom prst="rect">
                      <a:avLst/>
                    </a:prstGeom>
                  </pic:spPr>
                </pic:pic>
              </a:graphicData>
            </a:graphic>
          </wp:inline>
        </w:drawing>
      </w:r>
    </w:p>
    <w:p w14:paraId="6654DD7F" w14:textId="77777777" w:rsidR="00453F96" w:rsidRPr="00D52BF9" w:rsidRDefault="00453F96" w:rsidP="00930528">
      <w:pPr>
        <w:jc w:val="center"/>
        <w:rPr>
          <w:rFonts w:cs="Arial"/>
          <w:b/>
          <w:sz w:val="44"/>
          <w:szCs w:val="44"/>
          <w:highlight w:val="yellow"/>
        </w:rPr>
      </w:pPr>
    </w:p>
    <w:p w14:paraId="60C238B0" w14:textId="2C8A064D" w:rsidR="00453F96" w:rsidRPr="00D52BF9" w:rsidRDefault="00453F96" w:rsidP="00930528">
      <w:pPr>
        <w:jc w:val="center"/>
        <w:rPr>
          <w:rFonts w:cs="Arial"/>
          <w:b/>
          <w:sz w:val="44"/>
          <w:szCs w:val="44"/>
        </w:rPr>
      </w:pPr>
      <w:r w:rsidRPr="00D52BF9">
        <w:rPr>
          <w:rFonts w:cs="Arial"/>
          <w:b/>
          <w:sz w:val="44"/>
          <w:szCs w:val="44"/>
        </w:rPr>
        <w:t xml:space="preserve">RAPORT Z </w:t>
      </w:r>
      <w:r w:rsidR="009F1D0F">
        <w:rPr>
          <w:rFonts w:cs="Arial"/>
          <w:b/>
          <w:sz w:val="44"/>
          <w:szCs w:val="44"/>
        </w:rPr>
        <w:t>WYKONANIA</w:t>
      </w:r>
    </w:p>
    <w:p w14:paraId="16059E4B" w14:textId="51B33D42" w:rsidR="00453F96" w:rsidRPr="00D52BF9" w:rsidRDefault="008A59F2" w:rsidP="008A59F2">
      <w:pPr>
        <w:jc w:val="center"/>
        <w:rPr>
          <w:rFonts w:cs="Arial"/>
          <w:b/>
          <w:sz w:val="44"/>
          <w:szCs w:val="44"/>
          <w:highlight w:val="yellow"/>
        </w:rPr>
      </w:pPr>
      <w:r w:rsidRPr="00D57B3F">
        <w:rPr>
          <w:rFonts w:cs="Arial"/>
          <w:b/>
          <w:sz w:val="44"/>
          <w:szCs w:val="44"/>
        </w:rPr>
        <w:t xml:space="preserve">PROGRAMU OCHRONY ŚRODOWISKA DLA POWIATU </w:t>
      </w:r>
      <w:r w:rsidR="00D57B3F" w:rsidRPr="00D57B3F">
        <w:rPr>
          <w:rFonts w:cs="Arial"/>
          <w:b/>
          <w:sz w:val="44"/>
          <w:szCs w:val="44"/>
        </w:rPr>
        <w:t>CIESZYŃSKIEGO</w:t>
      </w:r>
    </w:p>
    <w:p w14:paraId="70965B5D" w14:textId="77777777" w:rsidR="009250A8" w:rsidRPr="00D52BF9" w:rsidRDefault="009250A8" w:rsidP="00930528">
      <w:pPr>
        <w:jc w:val="center"/>
        <w:rPr>
          <w:rFonts w:cs="Arial"/>
          <w:b/>
          <w:sz w:val="44"/>
          <w:szCs w:val="44"/>
          <w:highlight w:val="yellow"/>
        </w:rPr>
      </w:pPr>
    </w:p>
    <w:p w14:paraId="533C00DC" w14:textId="77777777" w:rsidR="00453F96" w:rsidRPr="00D52BF9" w:rsidRDefault="00112285" w:rsidP="00930528">
      <w:pPr>
        <w:jc w:val="center"/>
        <w:rPr>
          <w:rFonts w:cs="Arial"/>
          <w:b/>
          <w:sz w:val="44"/>
          <w:szCs w:val="44"/>
        </w:rPr>
      </w:pPr>
      <w:r w:rsidRPr="00D52BF9">
        <w:rPr>
          <w:rFonts w:cs="Arial"/>
          <w:b/>
          <w:sz w:val="44"/>
          <w:szCs w:val="44"/>
        </w:rPr>
        <w:t>ZA LATA 201</w:t>
      </w:r>
      <w:r w:rsidR="008A59F2" w:rsidRPr="00D52BF9">
        <w:rPr>
          <w:rFonts w:cs="Arial"/>
          <w:b/>
          <w:sz w:val="44"/>
          <w:szCs w:val="44"/>
        </w:rPr>
        <w:t>9</w:t>
      </w:r>
      <w:r w:rsidR="00453F96" w:rsidRPr="00D52BF9">
        <w:rPr>
          <w:rFonts w:cs="Arial"/>
          <w:b/>
          <w:sz w:val="44"/>
          <w:szCs w:val="44"/>
        </w:rPr>
        <w:t>-2020</w:t>
      </w:r>
    </w:p>
    <w:p w14:paraId="3FF9DE59" w14:textId="77777777" w:rsidR="00453F96" w:rsidRPr="00D52BF9" w:rsidRDefault="00453F96" w:rsidP="00930528">
      <w:pPr>
        <w:rPr>
          <w:rFonts w:cs="Arial"/>
          <w:b/>
        </w:rPr>
      </w:pPr>
    </w:p>
    <w:p w14:paraId="6FD3E1C8" w14:textId="77777777" w:rsidR="00453F96" w:rsidRPr="00D52BF9" w:rsidRDefault="00453F96" w:rsidP="00930528">
      <w:pPr>
        <w:rPr>
          <w:rFonts w:cs="Arial"/>
          <w:b/>
        </w:rPr>
      </w:pPr>
    </w:p>
    <w:p w14:paraId="2E89B39D" w14:textId="77777777" w:rsidR="00453F96" w:rsidRPr="00D52BF9" w:rsidRDefault="00453F96" w:rsidP="00930528">
      <w:pPr>
        <w:rPr>
          <w:rFonts w:cs="Arial"/>
          <w:b/>
        </w:rPr>
      </w:pPr>
    </w:p>
    <w:p w14:paraId="73BC4E8C" w14:textId="77777777" w:rsidR="00453F96" w:rsidRPr="00D52BF9" w:rsidRDefault="00453F96" w:rsidP="00930528">
      <w:pPr>
        <w:rPr>
          <w:rFonts w:cs="Arial"/>
          <w:b/>
        </w:rPr>
      </w:pPr>
    </w:p>
    <w:p w14:paraId="1A1E39C3" w14:textId="77777777" w:rsidR="00453F96" w:rsidRPr="00D52BF9" w:rsidRDefault="00453F96" w:rsidP="00930528">
      <w:pPr>
        <w:rPr>
          <w:rFonts w:cs="Arial"/>
          <w:b/>
        </w:rPr>
      </w:pPr>
    </w:p>
    <w:p w14:paraId="149AACB5" w14:textId="77777777" w:rsidR="007F3927" w:rsidRPr="00D52BF9" w:rsidRDefault="007F3927" w:rsidP="00930528">
      <w:pPr>
        <w:rPr>
          <w:rFonts w:cs="Arial"/>
          <w:b/>
        </w:rPr>
      </w:pPr>
    </w:p>
    <w:p w14:paraId="0CE05E72" w14:textId="77777777" w:rsidR="00453F96" w:rsidRPr="00D52BF9" w:rsidRDefault="00453F96" w:rsidP="00930528">
      <w:pPr>
        <w:rPr>
          <w:rFonts w:cs="Arial"/>
          <w:b/>
        </w:rPr>
      </w:pPr>
    </w:p>
    <w:p w14:paraId="1693E1DB" w14:textId="5BFFA08C" w:rsidR="00453F96" w:rsidRPr="00D52BF9" w:rsidRDefault="00D52BF9" w:rsidP="00930528">
      <w:pPr>
        <w:jc w:val="center"/>
        <w:rPr>
          <w:rFonts w:cs="Arial"/>
          <w:b/>
        </w:rPr>
      </w:pPr>
      <w:r w:rsidRPr="00D52BF9">
        <w:rPr>
          <w:rFonts w:cs="Arial"/>
          <w:b/>
        </w:rPr>
        <w:t>Cieszyn</w:t>
      </w:r>
      <w:r w:rsidR="00660DFE">
        <w:rPr>
          <w:rFonts w:cs="Arial"/>
          <w:b/>
        </w:rPr>
        <w:t xml:space="preserve"> 2021</w:t>
      </w:r>
    </w:p>
    <w:p w14:paraId="424C4901" w14:textId="77777777" w:rsidR="00453F96" w:rsidRPr="00D52BF9" w:rsidRDefault="00453F96" w:rsidP="00930528">
      <w:pPr>
        <w:rPr>
          <w:rFonts w:cs="Arial"/>
          <w:b/>
          <w:highlight w:val="yellow"/>
        </w:rPr>
      </w:pPr>
    </w:p>
    <w:p w14:paraId="039978EB" w14:textId="77777777" w:rsidR="00453F96" w:rsidRPr="00D52BF9" w:rsidRDefault="00453F96" w:rsidP="00930528">
      <w:pPr>
        <w:rPr>
          <w:rFonts w:cs="Arial"/>
          <w:b/>
          <w:highlight w:val="yellow"/>
        </w:rPr>
      </w:pPr>
    </w:p>
    <w:p w14:paraId="31C082C6" w14:textId="77777777" w:rsidR="00453F96" w:rsidRPr="00D52BF9" w:rsidRDefault="00453F96" w:rsidP="00930528">
      <w:pPr>
        <w:rPr>
          <w:rFonts w:cs="Arial"/>
          <w:b/>
          <w:highlight w:val="yellow"/>
        </w:rPr>
      </w:pPr>
    </w:p>
    <w:p w14:paraId="4165B0A2" w14:textId="77777777" w:rsidR="00453F96" w:rsidRPr="00D52BF9" w:rsidRDefault="00453F96" w:rsidP="00930528">
      <w:pPr>
        <w:rPr>
          <w:rFonts w:cs="Arial"/>
          <w:b/>
          <w:highlight w:val="yellow"/>
        </w:rPr>
      </w:pPr>
    </w:p>
    <w:p w14:paraId="7536145C" w14:textId="77777777" w:rsidR="00453F96" w:rsidRPr="00D52BF9" w:rsidRDefault="00453F96" w:rsidP="00930528">
      <w:pPr>
        <w:rPr>
          <w:rFonts w:cs="Arial"/>
          <w:b/>
          <w:highlight w:val="yellow"/>
        </w:rPr>
      </w:pPr>
    </w:p>
    <w:p w14:paraId="36B801A3" w14:textId="77777777" w:rsidR="00453F96" w:rsidRPr="00D52BF9" w:rsidRDefault="00453F96" w:rsidP="00930528">
      <w:pPr>
        <w:rPr>
          <w:rFonts w:cs="Arial"/>
          <w:b/>
          <w:highlight w:val="yellow"/>
        </w:rPr>
      </w:pPr>
    </w:p>
    <w:p w14:paraId="4C239990" w14:textId="77777777" w:rsidR="00453F96" w:rsidRPr="00D52BF9" w:rsidRDefault="00453F96" w:rsidP="00930528">
      <w:pPr>
        <w:rPr>
          <w:rFonts w:cs="Arial"/>
          <w:b/>
          <w:highlight w:val="yellow"/>
        </w:rPr>
      </w:pPr>
    </w:p>
    <w:p w14:paraId="0CC710DE" w14:textId="77777777" w:rsidR="007F3927" w:rsidRPr="00D52BF9" w:rsidRDefault="007F3927" w:rsidP="00930528">
      <w:pPr>
        <w:rPr>
          <w:rFonts w:cs="Arial"/>
          <w:b/>
          <w:highlight w:val="yellow"/>
        </w:rPr>
      </w:pPr>
    </w:p>
    <w:p w14:paraId="4BDEC92C" w14:textId="77777777" w:rsidR="007F3927" w:rsidRPr="00D52BF9" w:rsidRDefault="007F3927" w:rsidP="00930528">
      <w:pPr>
        <w:rPr>
          <w:rFonts w:cs="Arial"/>
          <w:b/>
          <w:highlight w:val="yellow"/>
        </w:rPr>
      </w:pPr>
    </w:p>
    <w:p w14:paraId="3CD8837D" w14:textId="77777777" w:rsidR="007F3927" w:rsidRPr="00D52BF9" w:rsidRDefault="007F3927" w:rsidP="00930528">
      <w:pPr>
        <w:rPr>
          <w:rFonts w:cs="Arial"/>
          <w:b/>
          <w:highlight w:val="yellow"/>
        </w:rPr>
      </w:pPr>
    </w:p>
    <w:p w14:paraId="59391878" w14:textId="77777777" w:rsidR="007F3927" w:rsidRPr="00D52BF9" w:rsidRDefault="007F3927" w:rsidP="00930528">
      <w:pPr>
        <w:rPr>
          <w:rFonts w:cs="Arial"/>
          <w:b/>
          <w:highlight w:val="yellow"/>
        </w:rPr>
      </w:pPr>
    </w:p>
    <w:p w14:paraId="7E6C870F" w14:textId="77777777" w:rsidR="007F3927" w:rsidRPr="00D52BF9" w:rsidRDefault="007F3927" w:rsidP="00930528">
      <w:pPr>
        <w:rPr>
          <w:rFonts w:cs="Arial"/>
          <w:b/>
          <w:highlight w:val="yellow"/>
        </w:rPr>
      </w:pPr>
    </w:p>
    <w:p w14:paraId="248657FE" w14:textId="77777777" w:rsidR="007F3927" w:rsidRPr="00D52BF9" w:rsidRDefault="007F3927" w:rsidP="00930528">
      <w:pPr>
        <w:rPr>
          <w:rFonts w:cs="Arial"/>
          <w:b/>
          <w:highlight w:val="yellow"/>
        </w:rPr>
      </w:pPr>
    </w:p>
    <w:p w14:paraId="50EA6365" w14:textId="77777777" w:rsidR="00453F96" w:rsidRPr="00D52BF9" w:rsidRDefault="00453F96" w:rsidP="00930528">
      <w:pPr>
        <w:rPr>
          <w:rFonts w:cs="Arial"/>
          <w:b/>
          <w:highlight w:val="yellow"/>
        </w:rPr>
      </w:pPr>
    </w:p>
    <w:p w14:paraId="4AF3F567" w14:textId="77777777" w:rsidR="00453F96" w:rsidRPr="00D52BF9" w:rsidRDefault="00453F96" w:rsidP="00930528">
      <w:pPr>
        <w:rPr>
          <w:rFonts w:cs="Arial"/>
          <w:b/>
          <w:highlight w:val="yellow"/>
        </w:rPr>
      </w:pPr>
    </w:p>
    <w:p w14:paraId="0C1A56D9" w14:textId="77777777" w:rsidR="00453F96" w:rsidRPr="00D52BF9" w:rsidRDefault="00453F96" w:rsidP="00930528">
      <w:pPr>
        <w:rPr>
          <w:rFonts w:cs="Arial"/>
          <w:b/>
          <w:highlight w:val="yellow"/>
        </w:rPr>
      </w:pPr>
    </w:p>
    <w:p w14:paraId="698281EB" w14:textId="77777777" w:rsidR="00453F96" w:rsidRPr="00D52BF9" w:rsidRDefault="00453F96" w:rsidP="00930528">
      <w:pPr>
        <w:rPr>
          <w:rFonts w:cs="Arial"/>
          <w:b/>
          <w:highlight w:val="yellow"/>
        </w:rPr>
      </w:pPr>
    </w:p>
    <w:p w14:paraId="4EBF1253" w14:textId="77777777" w:rsidR="00453F96" w:rsidRPr="00D52BF9" w:rsidRDefault="00453F96" w:rsidP="00930528">
      <w:pPr>
        <w:rPr>
          <w:rFonts w:cs="Arial"/>
          <w:b/>
          <w:highlight w:val="yellow"/>
        </w:rPr>
      </w:pPr>
    </w:p>
    <w:p w14:paraId="132EE0F5" w14:textId="77777777" w:rsidR="00453F96" w:rsidRPr="00D52BF9" w:rsidRDefault="00453F96" w:rsidP="00930528">
      <w:pPr>
        <w:rPr>
          <w:rFonts w:cs="Arial"/>
          <w:b/>
          <w:highlight w:val="yellow"/>
        </w:rPr>
      </w:pPr>
    </w:p>
    <w:p w14:paraId="0878D293" w14:textId="77777777" w:rsidR="00453F96" w:rsidRPr="00D52BF9" w:rsidRDefault="00453F96" w:rsidP="00930528">
      <w:pPr>
        <w:rPr>
          <w:rFonts w:cs="Arial"/>
          <w:b/>
          <w:highlight w:val="yellow"/>
        </w:rPr>
      </w:pPr>
    </w:p>
    <w:p w14:paraId="1E331464" w14:textId="77777777" w:rsidR="00453F96" w:rsidRPr="00D52BF9" w:rsidRDefault="00453F96" w:rsidP="00930528">
      <w:pPr>
        <w:rPr>
          <w:rFonts w:cs="Arial"/>
          <w:b/>
          <w:highlight w:val="yellow"/>
        </w:rPr>
      </w:pPr>
    </w:p>
    <w:p w14:paraId="28A202A4" w14:textId="77777777" w:rsidR="00453F96" w:rsidRPr="00D52BF9" w:rsidRDefault="00453F96" w:rsidP="00930528">
      <w:pPr>
        <w:rPr>
          <w:rFonts w:cs="Arial"/>
          <w:b/>
          <w:highlight w:val="yellow"/>
        </w:rPr>
      </w:pPr>
    </w:p>
    <w:p w14:paraId="6A4C1DE6" w14:textId="77777777" w:rsidR="00453F96" w:rsidRPr="00D52BF9" w:rsidRDefault="00453F96" w:rsidP="00930528">
      <w:pPr>
        <w:rPr>
          <w:rFonts w:cs="Arial"/>
          <w:b/>
          <w:highlight w:val="yellow"/>
        </w:rPr>
      </w:pPr>
    </w:p>
    <w:p w14:paraId="0523F5F9" w14:textId="77777777" w:rsidR="00453F96" w:rsidRPr="00D52BF9" w:rsidRDefault="00453F96" w:rsidP="00930528">
      <w:pPr>
        <w:rPr>
          <w:rFonts w:cs="Arial"/>
          <w:b/>
          <w:highlight w:val="yellow"/>
        </w:rPr>
      </w:pPr>
    </w:p>
    <w:p w14:paraId="4F9FF6C5" w14:textId="77777777" w:rsidR="00453F96" w:rsidRPr="00D52BF9" w:rsidRDefault="00453F96" w:rsidP="00930528">
      <w:pPr>
        <w:rPr>
          <w:rFonts w:cs="Arial"/>
          <w:b/>
          <w:highlight w:val="yellow"/>
        </w:rPr>
      </w:pPr>
    </w:p>
    <w:p w14:paraId="46CACEF0" w14:textId="77777777" w:rsidR="00453F96" w:rsidRPr="00D52BF9" w:rsidRDefault="00453F96" w:rsidP="00930528">
      <w:pPr>
        <w:rPr>
          <w:rFonts w:cs="Arial"/>
          <w:b/>
          <w:highlight w:val="yellow"/>
        </w:rPr>
      </w:pPr>
    </w:p>
    <w:p w14:paraId="6D71B230" w14:textId="77777777" w:rsidR="00453F96" w:rsidRPr="00D52BF9" w:rsidRDefault="00453F96" w:rsidP="00930528">
      <w:pPr>
        <w:rPr>
          <w:rFonts w:cs="Arial"/>
          <w:b/>
          <w:highlight w:val="yellow"/>
        </w:rPr>
      </w:pPr>
    </w:p>
    <w:p w14:paraId="3DCDD5F2" w14:textId="77777777" w:rsidR="00453F96" w:rsidRPr="00D52BF9" w:rsidRDefault="00453F96" w:rsidP="00930528">
      <w:pPr>
        <w:rPr>
          <w:rFonts w:cs="Arial"/>
          <w:b/>
          <w:highlight w:val="yellow"/>
        </w:rPr>
      </w:pPr>
    </w:p>
    <w:p w14:paraId="1C957E28" w14:textId="77777777" w:rsidR="00453F96" w:rsidRPr="00D52BF9" w:rsidRDefault="00453F96" w:rsidP="00930528">
      <w:pPr>
        <w:rPr>
          <w:rFonts w:cs="Arial"/>
          <w:b/>
          <w:highlight w:val="yellow"/>
        </w:rPr>
      </w:pPr>
    </w:p>
    <w:p w14:paraId="2E1584D2" w14:textId="77777777" w:rsidR="00453F96" w:rsidRPr="00D52BF9" w:rsidRDefault="00453F96" w:rsidP="00930528">
      <w:pPr>
        <w:rPr>
          <w:rFonts w:cs="Arial"/>
          <w:b/>
          <w:highlight w:val="yellow"/>
        </w:rPr>
      </w:pPr>
    </w:p>
    <w:p w14:paraId="0A95404A" w14:textId="77777777" w:rsidR="00453F96" w:rsidRPr="00D52BF9" w:rsidRDefault="00453F96" w:rsidP="00930528">
      <w:pPr>
        <w:rPr>
          <w:rFonts w:cs="Arial"/>
          <w:b/>
          <w:highlight w:val="yellow"/>
        </w:rPr>
      </w:pPr>
    </w:p>
    <w:p w14:paraId="1ACFFBC0" w14:textId="77777777" w:rsidR="00453F96" w:rsidRPr="00D52BF9" w:rsidRDefault="00453F96" w:rsidP="00930528">
      <w:pPr>
        <w:rPr>
          <w:rFonts w:cs="Arial"/>
          <w:b/>
          <w:highlight w:val="yellow"/>
        </w:rPr>
      </w:pPr>
    </w:p>
    <w:p w14:paraId="37F9B650" w14:textId="77777777" w:rsidR="00453F96" w:rsidRPr="00D52BF9" w:rsidRDefault="00453F96" w:rsidP="00930528">
      <w:pPr>
        <w:rPr>
          <w:rFonts w:cs="Arial"/>
          <w:b/>
          <w:highlight w:val="yellow"/>
        </w:rPr>
      </w:pPr>
    </w:p>
    <w:p w14:paraId="01D3F26F" w14:textId="77777777" w:rsidR="00453F96" w:rsidRPr="00D52BF9" w:rsidRDefault="00453F96" w:rsidP="00930528">
      <w:pPr>
        <w:rPr>
          <w:rFonts w:cs="Arial"/>
          <w:b/>
          <w:highlight w:val="yellow"/>
        </w:rPr>
      </w:pPr>
    </w:p>
    <w:tbl>
      <w:tblPr>
        <w:tblW w:w="9091" w:type="dxa"/>
        <w:tblLook w:val="0000" w:firstRow="0" w:lastRow="0" w:firstColumn="0" w:lastColumn="0" w:noHBand="0" w:noVBand="0"/>
      </w:tblPr>
      <w:tblGrid>
        <w:gridCol w:w="5425"/>
        <w:gridCol w:w="3666"/>
      </w:tblGrid>
      <w:tr w:rsidR="00453F96" w:rsidRPr="00D52BF9" w14:paraId="35C9A2A0" w14:textId="77777777" w:rsidTr="006A4045">
        <w:trPr>
          <w:trHeight w:val="2510"/>
        </w:trPr>
        <w:tc>
          <w:tcPr>
            <w:tcW w:w="5495" w:type="dxa"/>
            <w:shd w:val="clear" w:color="auto" w:fill="auto"/>
          </w:tcPr>
          <w:p w14:paraId="3B0837DC" w14:textId="77777777" w:rsidR="00453F96" w:rsidRPr="00D52BF9" w:rsidRDefault="00453F96" w:rsidP="00930528">
            <w:pPr>
              <w:rPr>
                <w:rFonts w:cs="Arial"/>
              </w:rPr>
            </w:pPr>
          </w:p>
          <w:p w14:paraId="4553BADB" w14:textId="77777777" w:rsidR="00453F96" w:rsidRPr="00D52BF9" w:rsidRDefault="00453F96" w:rsidP="00930528">
            <w:pPr>
              <w:rPr>
                <w:rFonts w:cs="Arial"/>
              </w:rPr>
            </w:pPr>
          </w:p>
          <w:p w14:paraId="38343C6D" w14:textId="77777777" w:rsidR="00453F96" w:rsidRPr="00D52BF9" w:rsidRDefault="00453F96" w:rsidP="00930528">
            <w:pPr>
              <w:rPr>
                <w:rFonts w:cs="Arial"/>
              </w:rPr>
            </w:pPr>
          </w:p>
          <w:p w14:paraId="46FEE568" w14:textId="77777777" w:rsidR="00453F96" w:rsidRPr="00D52BF9" w:rsidRDefault="00453F96" w:rsidP="00930528">
            <w:pPr>
              <w:rPr>
                <w:rFonts w:cs="Arial"/>
              </w:rPr>
            </w:pPr>
          </w:p>
          <w:p w14:paraId="3BB3AF62" w14:textId="77777777" w:rsidR="00453F96" w:rsidRPr="00D52BF9" w:rsidRDefault="00453F96" w:rsidP="00930528">
            <w:pPr>
              <w:rPr>
                <w:rFonts w:cs="Arial"/>
              </w:rPr>
            </w:pPr>
          </w:p>
          <w:p w14:paraId="775C0BF4" w14:textId="77777777" w:rsidR="00453F96" w:rsidRPr="00D52BF9" w:rsidRDefault="00453F96" w:rsidP="00930528">
            <w:pPr>
              <w:rPr>
                <w:rFonts w:cs="Arial"/>
              </w:rPr>
            </w:pPr>
          </w:p>
          <w:p w14:paraId="2143892D" w14:textId="77777777" w:rsidR="00453F96" w:rsidRPr="00D52BF9" w:rsidRDefault="00453F96" w:rsidP="00930528">
            <w:pPr>
              <w:rPr>
                <w:rFonts w:cs="Arial"/>
                <w:b/>
              </w:rPr>
            </w:pPr>
          </w:p>
          <w:p w14:paraId="36F24ECD" w14:textId="77777777" w:rsidR="00453F96" w:rsidRPr="00D52BF9" w:rsidRDefault="00453F96" w:rsidP="00930528">
            <w:pPr>
              <w:rPr>
                <w:rFonts w:cs="Arial"/>
                <w:b/>
                <w:szCs w:val="20"/>
              </w:rPr>
            </w:pPr>
            <w:r w:rsidRPr="00D52BF9">
              <w:rPr>
                <w:rFonts w:cs="Arial"/>
                <w:b/>
                <w:szCs w:val="20"/>
              </w:rPr>
              <w:t>Wykonawca:</w:t>
            </w:r>
          </w:p>
          <w:p w14:paraId="08C5E4F2" w14:textId="77777777" w:rsidR="00453F96" w:rsidRPr="00D52BF9" w:rsidRDefault="00453F96" w:rsidP="00930528">
            <w:pPr>
              <w:jc w:val="left"/>
              <w:rPr>
                <w:rFonts w:cs="Arial"/>
                <w:szCs w:val="20"/>
              </w:rPr>
            </w:pPr>
            <w:r w:rsidRPr="00D52BF9">
              <w:rPr>
                <w:rFonts w:cs="Arial"/>
                <w:b/>
                <w:szCs w:val="20"/>
              </w:rPr>
              <w:t>Zakład Analiz Środowiskowych Eko-precyzja</w:t>
            </w:r>
            <w:r w:rsidRPr="00D52BF9">
              <w:rPr>
                <w:rFonts w:cs="Arial"/>
                <w:szCs w:val="20"/>
              </w:rPr>
              <w:br/>
              <w:t>43-450 Ustroń ul. Sikorskiego 10</w:t>
            </w:r>
            <w:r w:rsidRPr="00D52BF9">
              <w:rPr>
                <w:rFonts w:cs="Arial"/>
                <w:szCs w:val="20"/>
              </w:rPr>
              <w:br/>
              <w:t>tel. +48 512 110 314; fax (33) 487 63 98</w:t>
            </w:r>
            <w:r w:rsidRPr="00D52BF9">
              <w:rPr>
                <w:rFonts w:cs="Arial"/>
                <w:szCs w:val="20"/>
              </w:rPr>
              <w:br/>
              <w:t>biuro@eko-precyzja.eu</w:t>
            </w:r>
          </w:p>
          <w:p w14:paraId="2AECBC8E" w14:textId="77777777" w:rsidR="00453F96" w:rsidRPr="00D52BF9" w:rsidRDefault="00453F96" w:rsidP="00930528">
            <w:pPr>
              <w:rPr>
                <w:rFonts w:cs="Arial"/>
              </w:rPr>
            </w:pPr>
          </w:p>
        </w:tc>
        <w:tc>
          <w:tcPr>
            <w:tcW w:w="3595" w:type="dxa"/>
            <w:shd w:val="clear" w:color="auto" w:fill="auto"/>
          </w:tcPr>
          <w:p w14:paraId="570A669B" w14:textId="77777777" w:rsidR="00453F96" w:rsidRPr="00D52BF9" w:rsidRDefault="00453F96" w:rsidP="00930528">
            <w:pPr>
              <w:pStyle w:val="Bezodstpw"/>
              <w:rPr>
                <w:rFonts w:cs="Arial"/>
              </w:rPr>
            </w:pPr>
          </w:p>
          <w:p w14:paraId="450F2C0A" w14:textId="77777777" w:rsidR="00453F96" w:rsidRPr="00D52BF9" w:rsidRDefault="00453F96" w:rsidP="00930528">
            <w:pPr>
              <w:pStyle w:val="Bezodstpw"/>
              <w:rPr>
                <w:rFonts w:cs="Arial"/>
              </w:rPr>
            </w:pPr>
          </w:p>
          <w:p w14:paraId="72194C67" w14:textId="77777777" w:rsidR="00453F96" w:rsidRPr="00D52BF9" w:rsidRDefault="00453F96" w:rsidP="00930528">
            <w:pPr>
              <w:pStyle w:val="Bezodstpw"/>
              <w:rPr>
                <w:rFonts w:cs="Arial"/>
              </w:rPr>
            </w:pPr>
          </w:p>
          <w:p w14:paraId="4F950447" w14:textId="77777777" w:rsidR="00453F96" w:rsidRPr="00D52BF9" w:rsidRDefault="00453F96" w:rsidP="00930528">
            <w:pPr>
              <w:pStyle w:val="Bezodstpw"/>
              <w:rPr>
                <w:rFonts w:cs="Arial"/>
              </w:rPr>
            </w:pPr>
          </w:p>
          <w:p w14:paraId="22D1F12F" w14:textId="77777777" w:rsidR="00453F96" w:rsidRPr="00D52BF9" w:rsidRDefault="00453F96" w:rsidP="00930528">
            <w:pPr>
              <w:pStyle w:val="Bezodstpw"/>
              <w:rPr>
                <w:rFonts w:cs="Arial"/>
              </w:rPr>
            </w:pPr>
          </w:p>
          <w:p w14:paraId="6B1E664C" w14:textId="77777777" w:rsidR="00453F96" w:rsidRPr="00D52BF9" w:rsidRDefault="00453F96" w:rsidP="00930528">
            <w:pPr>
              <w:pStyle w:val="Bezodstpw"/>
              <w:rPr>
                <w:rFonts w:cs="Arial"/>
              </w:rPr>
            </w:pPr>
          </w:p>
          <w:p w14:paraId="084763BB" w14:textId="77777777" w:rsidR="00453F96" w:rsidRPr="00D52BF9" w:rsidRDefault="00453F96" w:rsidP="00930528">
            <w:pPr>
              <w:pStyle w:val="Bezodstpw"/>
              <w:rPr>
                <w:rFonts w:cs="Arial"/>
              </w:rPr>
            </w:pPr>
            <w:r w:rsidRPr="00D52BF9">
              <w:rPr>
                <w:rFonts w:cs="Arial"/>
                <w:noProof/>
                <w:lang w:eastAsia="pl-PL"/>
              </w:rPr>
              <w:drawing>
                <wp:inline distT="0" distB="0" distL="0" distR="0" wp14:anchorId="6585E2DD" wp14:editId="5C5D20BC">
                  <wp:extent cx="2188654" cy="1300872"/>
                  <wp:effectExtent l="0" t="0" r="2540" b="0"/>
                  <wp:docPr id="21" name="Obraz 21" descr="C:\Users\DELL\Desktop\logo eko-precyz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logo eko-precyzj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1356" cy="1308421"/>
                          </a:xfrm>
                          <a:prstGeom prst="rect">
                            <a:avLst/>
                          </a:prstGeom>
                          <a:noFill/>
                          <a:ln>
                            <a:noFill/>
                          </a:ln>
                        </pic:spPr>
                      </pic:pic>
                    </a:graphicData>
                  </a:graphic>
                </wp:inline>
              </w:drawing>
            </w:r>
          </w:p>
        </w:tc>
      </w:tr>
    </w:tbl>
    <w:p w14:paraId="1370959E" w14:textId="77777777" w:rsidR="00767E05" w:rsidRPr="00D52BF9" w:rsidRDefault="00767E05" w:rsidP="00930528">
      <w:pPr>
        <w:rPr>
          <w:rFonts w:cs="Arial"/>
          <w:highlight w:val="yellow"/>
        </w:rPr>
      </w:pPr>
      <w:r w:rsidRPr="00D52BF9">
        <w:rPr>
          <w:rFonts w:cs="Arial"/>
          <w:highlight w:val="yellow"/>
        </w:rPr>
        <w:br w:type="page"/>
      </w:r>
    </w:p>
    <w:sdt>
      <w:sdtPr>
        <w:rPr>
          <w:rFonts w:eastAsiaTheme="minorHAnsi" w:cs="Arial"/>
          <w:b w:val="0"/>
          <w:bCs w:val="0"/>
          <w:sz w:val="22"/>
          <w:szCs w:val="22"/>
          <w:lang w:eastAsia="en-US"/>
        </w:rPr>
        <w:id w:val="-1098709872"/>
        <w:docPartObj>
          <w:docPartGallery w:val="Table of Contents"/>
          <w:docPartUnique/>
        </w:docPartObj>
      </w:sdtPr>
      <w:sdtEndPr>
        <w:rPr>
          <w:highlight w:val="yellow"/>
        </w:rPr>
      </w:sdtEndPr>
      <w:sdtContent>
        <w:p w14:paraId="6128786E" w14:textId="77777777" w:rsidR="00D7030F" w:rsidRPr="00E523DC" w:rsidRDefault="00D7030F" w:rsidP="00930528">
          <w:pPr>
            <w:pStyle w:val="Nagwekspisutreci"/>
            <w:numPr>
              <w:ilvl w:val="0"/>
              <w:numId w:val="3"/>
            </w:numPr>
            <w:rPr>
              <w:rFonts w:cs="Arial"/>
            </w:rPr>
          </w:pPr>
          <w:r w:rsidRPr="00E523DC">
            <w:rPr>
              <w:rFonts w:cs="Arial"/>
            </w:rPr>
            <w:t>Spis treści</w:t>
          </w:r>
        </w:p>
        <w:p w14:paraId="299934C8" w14:textId="77777777" w:rsidR="00417FBC" w:rsidRDefault="001F7BBC">
          <w:pPr>
            <w:pStyle w:val="Spistreci1"/>
            <w:tabs>
              <w:tab w:val="left" w:pos="440"/>
            </w:tabs>
            <w:rPr>
              <w:rFonts w:asciiTheme="minorHAnsi" w:eastAsiaTheme="minorEastAsia" w:hAnsiTheme="minorHAnsi"/>
              <w:lang w:eastAsia="pl-PL"/>
            </w:rPr>
          </w:pPr>
          <w:r w:rsidRPr="00D52BF9">
            <w:rPr>
              <w:rFonts w:cs="Arial"/>
              <w:color w:val="FF0000"/>
              <w:highlight w:val="yellow"/>
            </w:rPr>
            <w:fldChar w:fldCharType="begin"/>
          </w:r>
          <w:r w:rsidR="00D7030F" w:rsidRPr="00D52BF9">
            <w:rPr>
              <w:rFonts w:cs="Arial"/>
              <w:color w:val="FF0000"/>
              <w:highlight w:val="yellow"/>
            </w:rPr>
            <w:instrText xml:space="preserve"> TOC \o "1-3" \h \z \u </w:instrText>
          </w:r>
          <w:r w:rsidRPr="00D52BF9">
            <w:rPr>
              <w:rFonts w:cs="Arial"/>
              <w:color w:val="FF0000"/>
              <w:highlight w:val="yellow"/>
            </w:rPr>
            <w:fldChar w:fldCharType="separate"/>
          </w:r>
          <w:hyperlink w:anchor="_Toc88045326" w:history="1">
            <w:r w:rsidR="00417FBC" w:rsidRPr="00D51FB3">
              <w:rPr>
                <w:rStyle w:val="Hipercze"/>
              </w:rPr>
              <w:t>1.</w:t>
            </w:r>
            <w:r w:rsidR="00417FBC">
              <w:rPr>
                <w:rFonts w:asciiTheme="minorHAnsi" w:eastAsiaTheme="minorEastAsia" w:hAnsiTheme="minorHAnsi"/>
                <w:lang w:eastAsia="pl-PL"/>
              </w:rPr>
              <w:tab/>
            </w:r>
            <w:r w:rsidR="00417FBC" w:rsidRPr="00D51FB3">
              <w:rPr>
                <w:rStyle w:val="Hipercze"/>
              </w:rPr>
              <w:t>Wstęp</w:t>
            </w:r>
            <w:r w:rsidR="00417FBC">
              <w:rPr>
                <w:webHidden/>
              </w:rPr>
              <w:tab/>
            </w:r>
            <w:r w:rsidR="00417FBC">
              <w:rPr>
                <w:webHidden/>
              </w:rPr>
              <w:fldChar w:fldCharType="begin"/>
            </w:r>
            <w:r w:rsidR="00417FBC">
              <w:rPr>
                <w:webHidden/>
              </w:rPr>
              <w:instrText xml:space="preserve"> PAGEREF _Toc88045326 \h </w:instrText>
            </w:r>
            <w:r w:rsidR="00417FBC">
              <w:rPr>
                <w:webHidden/>
              </w:rPr>
            </w:r>
            <w:r w:rsidR="00417FBC">
              <w:rPr>
                <w:webHidden/>
              </w:rPr>
              <w:fldChar w:fldCharType="separate"/>
            </w:r>
            <w:r w:rsidR="00B14AF0">
              <w:rPr>
                <w:webHidden/>
              </w:rPr>
              <w:t>5</w:t>
            </w:r>
            <w:r w:rsidR="00417FBC">
              <w:rPr>
                <w:webHidden/>
              </w:rPr>
              <w:fldChar w:fldCharType="end"/>
            </w:r>
          </w:hyperlink>
        </w:p>
        <w:p w14:paraId="758A9F1D" w14:textId="77777777" w:rsidR="00417FBC" w:rsidRDefault="005577CF">
          <w:pPr>
            <w:pStyle w:val="Spistreci2"/>
            <w:rPr>
              <w:rFonts w:asciiTheme="minorHAnsi" w:eastAsiaTheme="minorEastAsia" w:hAnsiTheme="minorHAnsi"/>
              <w:lang w:eastAsia="pl-PL"/>
            </w:rPr>
          </w:pPr>
          <w:hyperlink w:anchor="_Toc88045327" w:history="1">
            <w:r w:rsidR="00417FBC" w:rsidRPr="00D51FB3">
              <w:rPr>
                <w:rStyle w:val="Hipercze"/>
                <w:rFonts w:cs="Arial"/>
              </w:rPr>
              <w:t>1.1.</w:t>
            </w:r>
            <w:r w:rsidR="00417FBC">
              <w:rPr>
                <w:rFonts w:asciiTheme="minorHAnsi" w:eastAsiaTheme="minorEastAsia" w:hAnsiTheme="minorHAnsi"/>
                <w:lang w:eastAsia="pl-PL"/>
              </w:rPr>
              <w:tab/>
            </w:r>
            <w:r w:rsidR="00417FBC" w:rsidRPr="00D51FB3">
              <w:rPr>
                <w:rStyle w:val="Hipercze"/>
                <w:rFonts w:cs="Arial"/>
              </w:rPr>
              <w:t>Podstawa prawna</w:t>
            </w:r>
            <w:r w:rsidR="00417FBC">
              <w:rPr>
                <w:webHidden/>
              </w:rPr>
              <w:tab/>
            </w:r>
            <w:r w:rsidR="00417FBC">
              <w:rPr>
                <w:webHidden/>
              </w:rPr>
              <w:fldChar w:fldCharType="begin"/>
            </w:r>
            <w:r w:rsidR="00417FBC">
              <w:rPr>
                <w:webHidden/>
              </w:rPr>
              <w:instrText xml:space="preserve"> PAGEREF _Toc88045327 \h </w:instrText>
            </w:r>
            <w:r w:rsidR="00417FBC">
              <w:rPr>
                <w:webHidden/>
              </w:rPr>
            </w:r>
            <w:r w:rsidR="00417FBC">
              <w:rPr>
                <w:webHidden/>
              </w:rPr>
              <w:fldChar w:fldCharType="separate"/>
            </w:r>
            <w:r w:rsidR="00B14AF0">
              <w:rPr>
                <w:webHidden/>
              </w:rPr>
              <w:t>5</w:t>
            </w:r>
            <w:r w:rsidR="00417FBC">
              <w:rPr>
                <w:webHidden/>
              </w:rPr>
              <w:fldChar w:fldCharType="end"/>
            </w:r>
          </w:hyperlink>
        </w:p>
        <w:p w14:paraId="62072028" w14:textId="77777777" w:rsidR="00417FBC" w:rsidRDefault="005577CF">
          <w:pPr>
            <w:pStyle w:val="Spistreci2"/>
            <w:rPr>
              <w:rFonts w:asciiTheme="minorHAnsi" w:eastAsiaTheme="minorEastAsia" w:hAnsiTheme="minorHAnsi"/>
              <w:lang w:eastAsia="pl-PL"/>
            </w:rPr>
          </w:pPr>
          <w:hyperlink w:anchor="_Toc88045328" w:history="1">
            <w:r w:rsidR="00417FBC" w:rsidRPr="00D51FB3">
              <w:rPr>
                <w:rStyle w:val="Hipercze"/>
                <w:rFonts w:cs="Arial"/>
              </w:rPr>
              <w:t>1.2.</w:t>
            </w:r>
            <w:r w:rsidR="00417FBC">
              <w:rPr>
                <w:rFonts w:asciiTheme="minorHAnsi" w:eastAsiaTheme="minorEastAsia" w:hAnsiTheme="minorHAnsi"/>
                <w:lang w:eastAsia="pl-PL"/>
              </w:rPr>
              <w:tab/>
            </w:r>
            <w:r w:rsidR="00417FBC" w:rsidRPr="00D51FB3">
              <w:rPr>
                <w:rStyle w:val="Hipercze"/>
                <w:rFonts w:cs="Arial"/>
              </w:rPr>
              <w:t>Okres sprawozdawczy</w:t>
            </w:r>
            <w:r w:rsidR="00417FBC">
              <w:rPr>
                <w:webHidden/>
              </w:rPr>
              <w:tab/>
            </w:r>
            <w:r w:rsidR="00417FBC">
              <w:rPr>
                <w:webHidden/>
              </w:rPr>
              <w:fldChar w:fldCharType="begin"/>
            </w:r>
            <w:r w:rsidR="00417FBC">
              <w:rPr>
                <w:webHidden/>
              </w:rPr>
              <w:instrText xml:space="preserve"> PAGEREF _Toc88045328 \h </w:instrText>
            </w:r>
            <w:r w:rsidR="00417FBC">
              <w:rPr>
                <w:webHidden/>
              </w:rPr>
            </w:r>
            <w:r w:rsidR="00417FBC">
              <w:rPr>
                <w:webHidden/>
              </w:rPr>
              <w:fldChar w:fldCharType="separate"/>
            </w:r>
            <w:r w:rsidR="00B14AF0">
              <w:rPr>
                <w:webHidden/>
              </w:rPr>
              <w:t>5</w:t>
            </w:r>
            <w:r w:rsidR="00417FBC">
              <w:rPr>
                <w:webHidden/>
              </w:rPr>
              <w:fldChar w:fldCharType="end"/>
            </w:r>
          </w:hyperlink>
        </w:p>
        <w:p w14:paraId="46698BDA" w14:textId="77777777" w:rsidR="00417FBC" w:rsidRDefault="005577CF">
          <w:pPr>
            <w:pStyle w:val="Spistreci2"/>
            <w:rPr>
              <w:rFonts w:asciiTheme="minorHAnsi" w:eastAsiaTheme="minorEastAsia" w:hAnsiTheme="minorHAnsi"/>
              <w:lang w:eastAsia="pl-PL"/>
            </w:rPr>
          </w:pPr>
          <w:hyperlink w:anchor="_Toc88045329" w:history="1">
            <w:r w:rsidR="00417FBC" w:rsidRPr="00D51FB3">
              <w:rPr>
                <w:rStyle w:val="Hipercze"/>
                <w:rFonts w:cs="Arial"/>
              </w:rPr>
              <w:t>1.3.</w:t>
            </w:r>
            <w:r w:rsidR="00417FBC">
              <w:rPr>
                <w:rFonts w:asciiTheme="minorHAnsi" w:eastAsiaTheme="minorEastAsia" w:hAnsiTheme="minorHAnsi"/>
                <w:lang w:eastAsia="pl-PL"/>
              </w:rPr>
              <w:tab/>
            </w:r>
            <w:r w:rsidR="00417FBC" w:rsidRPr="00D51FB3">
              <w:rPr>
                <w:rStyle w:val="Hipercze"/>
                <w:rFonts w:cs="Arial"/>
              </w:rPr>
              <w:t>Źródła danych</w:t>
            </w:r>
            <w:r w:rsidR="00417FBC">
              <w:rPr>
                <w:webHidden/>
              </w:rPr>
              <w:tab/>
            </w:r>
            <w:r w:rsidR="00417FBC">
              <w:rPr>
                <w:webHidden/>
              </w:rPr>
              <w:fldChar w:fldCharType="begin"/>
            </w:r>
            <w:r w:rsidR="00417FBC">
              <w:rPr>
                <w:webHidden/>
              </w:rPr>
              <w:instrText xml:space="preserve"> PAGEREF _Toc88045329 \h </w:instrText>
            </w:r>
            <w:r w:rsidR="00417FBC">
              <w:rPr>
                <w:webHidden/>
              </w:rPr>
            </w:r>
            <w:r w:rsidR="00417FBC">
              <w:rPr>
                <w:webHidden/>
              </w:rPr>
              <w:fldChar w:fldCharType="separate"/>
            </w:r>
            <w:r w:rsidR="00B14AF0">
              <w:rPr>
                <w:webHidden/>
              </w:rPr>
              <w:t>5</w:t>
            </w:r>
            <w:r w:rsidR="00417FBC">
              <w:rPr>
                <w:webHidden/>
              </w:rPr>
              <w:fldChar w:fldCharType="end"/>
            </w:r>
          </w:hyperlink>
        </w:p>
        <w:p w14:paraId="5A27048F" w14:textId="77777777" w:rsidR="00417FBC" w:rsidRDefault="005577CF">
          <w:pPr>
            <w:pStyle w:val="Spistreci2"/>
            <w:rPr>
              <w:rFonts w:asciiTheme="minorHAnsi" w:eastAsiaTheme="minorEastAsia" w:hAnsiTheme="minorHAnsi"/>
              <w:lang w:eastAsia="pl-PL"/>
            </w:rPr>
          </w:pPr>
          <w:hyperlink w:anchor="_Toc88045330" w:history="1">
            <w:r w:rsidR="00417FBC" w:rsidRPr="00D51FB3">
              <w:rPr>
                <w:rStyle w:val="Hipercze"/>
                <w:rFonts w:cs="Arial"/>
              </w:rPr>
              <w:t>1.4.</w:t>
            </w:r>
            <w:r w:rsidR="00417FBC">
              <w:rPr>
                <w:rFonts w:asciiTheme="minorHAnsi" w:eastAsiaTheme="minorEastAsia" w:hAnsiTheme="minorHAnsi"/>
                <w:lang w:eastAsia="pl-PL"/>
              </w:rPr>
              <w:tab/>
            </w:r>
            <w:r w:rsidR="00417FBC" w:rsidRPr="00D51FB3">
              <w:rPr>
                <w:rStyle w:val="Hipercze"/>
                <w:rFonts w:cs="Arial"/>
              </w:rPr>
              <w:t>Zakres opracowania</w:t>
            </w:r>
            <w:r w:rsidR="00417FBC">
              <w:rPr>
                <w:webHidden/>
              </w:rPr>
              <w:tab/>
            </w:r>
            <w:r w:rsidR="00417FBC">
              <w:rPr>
                <w:webHidden/>
              </w:rPr>
              <w:fldChar w:fldCharType="begin"/>
            </w:r>
            <w:r w:rsidR="00417FBC">
              <w:rPr>
                <w:webHidden/>
              </w:rPr>
              <w:instrText xml:space="preserve"> PAGEREF _Toc88045330 \h </w:instrText>
            </w:r>
            <w:r w:rsidR="00417FBC">
              <w:rPr>
                <w:webHidden/>
              </w:rPr>
            </w:r>
            <w:r w:rsidR="00417FBC">
              <w:rPr>
                <w:webHidden/>
              </w:rPr>
              <w:fldChar w:fldCharType="separate"/>
            </w:r>
            <w:r w:rsidR="00B14AF0">
              <w:rPr>
                <w:webHidden/>
              </w:rPr>
              <w:t>6</w:t>
            </w:r>
            <w:r w:rsidR="00417FBC">
              <w:rPr>
                <w:webHidden/>
              </w:rPr>
              <w:fldChar w:fldCharType="end"/>
            </w:r>
          </w:hyperlink>
        </w:p>
        <w:p w14:paraId="25E6BE0A" w14:textId="77777777" w:rsidR="00417FBC" w:rsidRDefault="005577CF">
          <w:pPr>
            <w:pStyle w:val="Spistreci1"/>
            <w:tabs>
              <w:tab w:val="left" w:pos="440"/>
            </w:tabs>
            <w:rPr>
              <w:rFonts w:asciiTheme="minorHAnsi" w:eastAsiaTheme="minorEastAsia" w:hAnsiTheme="minorHAnsi"/>
              <w:lang w:eastAsia="pl-PL"/>
            </w:rPr>
          </w:pPr>
          <w:hyperlink w:anchor="_Toc88045331" w:history="1">
            <w:r w:rsidR="00417FBC" w:rsidRPr="00D51FB3">
              <w:rPr>
                <w:rStyle w:val="Hipercze"/>
              </w:rPr>
              <w:t>2.</w:t>
            </w:r>
            <w:r w:rsidR="00417FBC">
              <w:rPr>
                <w:rFonts w:asciiTheme="minorHAnsi" w:eastAsiaTheme="minorEastAsia" w:hAnsiTheme="minorHAnsi"/>
                <w:lang w:eastAsia="pl-PL"/>
              </w:rPr>
              <w:tab/>
            </w:r>
            <w:r w:rsidR="00417FBC" w:rsidRPr="00D51FB3">
              <w:rPr>
                <w:rStyle w:val="Hipercze"/>
              </w:rPr>
              <w:t>Charakterystyka powiatu cieszyńskiego</w:t>
            </w:r>
            <w:r w:rsidR="00417FBC">
              <w:rPr>
                <w:webHidden/>
              </w:rPr>
              <w:tab/>
            </w:r>
            <w:r w:rsidR="00417FBC">
              <w:rPr>
                <w:webHidden/>
              </w:rPr>
              <w:fldChar w:fldCharType="begin"/>
            </w:r>
            <w:r w:rsidR="00417FBC">
              <w:rPr>
                <w:webHidden/>
              </w:rPr>
              <w:instrText xml:space="preserve"> PAGEREF _Toc88045331 \h </w:instrText>
            </w:r>
            <w:r w:rsidR="00417FBC">
              <w:rPr>
                <w:webHidden/>
              </w:rPr>
            </w:r>
            <w:r w:rsidR="00417FBC">
              <w:rPr>
                <w:webHidden/>
              </w:rPr>
              <w:fldChar w:fldCharType="separate"/>
            </w:r>
            <w:r w:rsidR="00B14AF0">
              <w:rPr>
                <w:webHidden/>
              </w:rPr>
              <w:t>7</w:t>
            </w:r>
            <w:r w:rsidR="00417FBC">
              <w:rPr>
                <w:webHidden/>
              </w:rPr>
              <w:fldChar w:fldCharType="end"/>
            </w:r>
          </w:hyperlink>
        </w:p>
        <w:p w14:paraId="2015422D" w14:textId="77777777" w:rsidR="00417FBC" w:rsidRDefault="005577CF">
          <w:pPr>
            <w:pStyle w:val="Spistreci2"/>
            <w:rPr>
              <w:rFonts w:asciiTheme="minorHAnsi" w:eastAsiaTheme="minorEastAsia" w:hAnsiTheme="minorHAnsi"/>
              <w:lang w:eastAsia="pl-PL"/>
            </w:rPr>
          </w:pPr>
          <w:hyperlink w:anchor="_Toc88045332" w:history="1">
            <w:r w:rsidR="00417FBC" w:rsidRPr="00D51FB3">
              <w:rPr>
                <w:rStyle w:val="Hipercze"/>
                <w:rFonts w:cs="Arial"/>
              </w:rPr>
              <w:t>2.1.</w:t>
            </w:r>
            <w:r w:rsidR="00417FBC">
              <w:rPr>
                <w:rFonts w:asciiTheme="minorHAnsi" w:eastAsiaTheme="minorEastAsia" w:hAnsiTheme="minorHAnsi"/>
                <w:lang w:eastAsia="pl-PL"/>
              </w:rPr>
              <w:tab/>
            </w:r>
            <w:r w:rsidR="00417FBC" w:rsidRPr="00D51FB3">
              <w:rPr>
                <w:rStyle w:val="Hipercze"/>
                <w:rFonts w:cs="Arial"/>
              </w:rPr>
              <w:t>Położenie</w:t>
            </w:r>
            <w:r w:rsidR="00417FBC">
              <w:rPr>
                <w:webHidden/>
              </w:rPr>
              <w:tab/>
            </w:r>
            <w:r w:rsidR="00417FBC">
              <w:rPr>
                <w:webHidden/>
              </w:rPr>
              <w:fldChar w:fldCharType="begin"/>
            </w:r>
            <w:r w:rsidR="00417FBC">
              <w:rPr>
                <w:webHidden/>
              </w:rPr>
              <w:instrText xml:space="preserve"> PAGEREF _Toc88045332 \h </w:instrText>
            </w:r>
            <w:r w:rsidR="00417FBC">
              <w:rPr>
                <w:webHidden/>
              </w:rPr>
            </w:r>
            <w:r w:rsidR="00417FBC">
              <w:rPr>
                <w:webHidden/>
              </w:rPr>
              <w:fldChar w:fldCharType="separate"/>
            </w:r>
            <w:r w:rsidR="00B14AF0">
              <w:rPr>
                <w:webHidden/>
              </w:rPr>
              <w:t>7</w:t>
            </w:r>
            <w:r w:rsidR="00417FBC">
              <w:rPr>
                <w:webHidden/>
              </w:rPr>
              <w:fldChar w:fldCharType="end"/>
            </w:r>
          </w:hyperlink>
        </w:p>
        <w:p w14:paraId="6A988931" w14:textId="77777777" w:rsidR="00417FBC" w:rsidRDefault="005577CF">
          <w:pPr>
            <w:pStyle w:val="Spistreci2"/>
            <w:rPr>
              <w:rFonts w:asciiTheme="minorHAnsi" w:eastAsiaTheme="minorEastAsia" w:hAnsiTheme="minorHAnsi"/>
              <w:lang w:eastAsia="pl-PL"/>
            </w:rPr>
          </w:pPr>
          <w:hyperlink w:anchor="_Toc88045333" w:history="1">
            <w:r w:rsidR="00417FBC" w:rsidRPr="00D51FB3">
              <w:rPr>
                <w:rStyle w:val="Hipercze"/>
                <w:rFonts w:cs="Arial"/>
              </w:rPr>
              <w:t>2.2.</w:t>
            </w:r>
            <w:r w:rsidR="00417FBC">
              <w:rPr>
                <w:rFonts w:asciiTheme="minorHAnsi" w:eastAsiaTheme="minorEastAsia" w:hAnsiTheme="minorHAnsi"/>
                <w:lang w:eastAsia="pl-PL"/>
              </w:rPr>
              <w:tab/>
            </w:r>
            <w:r w:rsidR="00417FBC" w:rsidRPr="00D51FB3">
              <w:rPr>
                <w:rStyle w:val="Hipercze"/>
                <w:rFonts w:cs="Arial"/>
              </w:rPr>
              <w:t>Komunikacja</w:t>
            </w:r>
            <w:r w:rsidR="00417FBC">
              <w:rPr>
                <w:webHidden/>
              </w:rPr>
              <w:tab/>
            </w:r>
            <w:r w:rsidR="00417FBC">
              <w:rPr>
                <w:webHidden/>
              </w:rPr>
              <w:fldChar w:fldCharType="begin"/>
            </w:r>
            <w:r w:rsidR="00417FBC">
              <w:rPr>
                <w:webHidden/>
              </w:rPr>
              <w:instrText xml:space="preserve"> PAGEREF _Toc88045333 \h </w:instrText>
            </w:r>
            <w:r w:rsidR="00417FBC">
              <w:rPr>
                <w:webHidden/>
              </w:rPr>
            </w:r>
            <w:r w:rsidR="00417FBC">
              <w:rPr>
                <w:webHidden/>
              </w:rPr>
              <w:fldChar w:fldCharType="separate"/>
            </w:r>
            <w:r w:rsidR="00B14AF0">
              <w:rPr>
                <w:webHidden/>
              </w:rPr>
              <w:t>12</w:t>
            </w:r>
            <w:r w:rsidR="00417FBC">
              <w:rPr>
                <w:webHidden/>
              </w:rPr>
              <w:fldChar w:fldCharType="end"/>
            </w:r>
          </w:hyperlink>
        </w:p>
        <w:p w14:paraId="78D41CA0" w14:textId="77777777" w:rsidR="00417FBC" w:rsidRDefault="005577CF">
          <w:pPr>
            <w:pStyle w:val="Spistreci2"/>
            <w:rPr>
              <w:rFonts w:asciiTheme="minorHAnsi" w:eastAsiaTheme="minorEastAsia" w:hAnsiTheme="minorHAnsi"/>
              <w:lang w:eastAsia="pl-PL"/>
            </w:rPr>
          </w:pPr>
          <w:hyperlink w:anchor="_Toc88045334" w:history="1">
            <w:r w:rsidR="00417FBC" w:rsidRPr="00D51FB3">
              <w:rPr>
                <w:rStyle w:val="Hipercze"/>
                <w:rFonts w:cs="Arial"/>
              </w:rPr>
              <w:t>2.3.</w:t>
            </w:r>
            <w:r w:rsidR="00417FBC">
              <w:rPr>
                <w:rFonts w:asciiTheme="minorHAnsi" w:eastAsiaTheme="minorEastAsia" w:hAnsiTheme="minorHAnsi"/>
                <w:lang w:eastAsia="pl-PL"/>
              </w:rPr>
              <w:tab/>
            </w:r>
            <w:r w:rsidR="00417FBC" w:rsidRPr="00D51FB3">
              <w:rPr>
                <w:rStyle w:val="Hipercze"/>
                <w:rFonts w:cs="Arial"/>
              </w:rPr>
              <w:t>Demografia</w:t>
            </w:r>
            <w:r w:rsidR="00417FBC">
              <w:rPr>
                <w:webHidden/>
              </w:rPr>
              <w:tab/>
            </w:r>
            <w:r w:rsidR="00417FBC">
              <w:rPr>
                <w:webHidden/>
              </w:rPr>
              <w:fldChar w:fldCharType="begin"/>
            </w:r>
            <w:r w:rsidR="00417FBC">
              <w:rPr>
                <w:webHidden/>
              </w:rPr>
              <w:instrText xml:space="preserve"> PAGEREF _Toc88045334 \h </w:instrText>
            </w:r>
            <w:r w:rsidR="00417FBC">
              <w:rPr>
                <w:webHidden/>
              </w:rPr>
            </w:r>
            <w:r w:rsidR="00417FBC">
              <w:rPr>
                <w:webHidden/>
              </w:rPr>
              <w:fldChar w:fldCharType="separate"/>
            </w:r>
            <w:r w:rsidR="00B14AF0">
              <w:rPr>
                <w:webHidden/>
              </w:rPr>
              <w:t>14</w:t>
            </w:r>
            <w:r w:rsidR="00417FBC">
              <w:rPr>
                <w:webHidden/>
              </w:rPr>
              <w:fldChar w:fldCharType="end"/>
            </w:r>
          </w:hyperlink>
        </w:p>
        <w:p w14:paraId="7C5B21AE" w14:textId="77777777" w:rsidR="00417FBC" w:rsidRDefault="005577CF">
          <w:pPr>
            <w:pStyle w:val="Spistreci2"/>
            <w:rPr>
              <w:rFonts w:asciiTheme="minorHAnsi" w:eastAsiaTheme="minorEastAsia" w:hAnsiTheme="minorHAnsi"/>
              <w:lang w:eastAsia="pl-PL"/>
            </w:rPr>
          </w:pPr>
          <w:hyperlink w:anchor="_Toc88045335" w:history="1">
            <w:r w:rsidR="00417FBC" w:rsidRPr="00D51FB3">
              <w:rPr>
                <w:rStyle w:val="Hipercze"/>
                <w:rFonts w:cs="Arial"/>
              </w:rPr>
              <w:t>2.4.</w:t>
            </w:r>
            <w:r w:rsidR="00417FBC">
              <w:rPr>
                <w:rFonts w:asciiTheme="minorHAnsi" w:eastAsiaTheme="minorEastAsia" w:hAnsiTheme="minorHAnsi"/>
                <w:lang w:eastAsia="pl-PL"/>
              </w:rPr>
              <w:tab/>
            </w:r>
            <w:r w:rsidR="00417FBC" w:rsidRPr="00D51FB3">
              <w:rPr>
                <w:rStyle w:val="Hipercze"/>
                <w:rFonts w:cs="Arial"/>
              </w:rPr>
              <w:t>Energetyka, sieć gazowa</w:t>
            </w:r>
            <w:r w:rsidR="00417FBC">
              <w:rPr>
                <w:webHidden/>
              </w:rPr>
              <w:tab/>
            </w:r>
            <w:r w:rsidR="00417FBC">
              <w:rPr>
                <w:webHidden/>
              </w:rPr>
              <w:fldChar w:fldCharType="begin"/>
            </w:r>
            <w:r w:rsidR="00417FBC">
              <w:rPr>
                <w:webHidden/>
              </w:rPr>
              <w:instrText xml:space="preserve"> PAGEREF _Toc88045335 \h </w:instrText>
            </w:r>
            <w:r w:rsidR="00417FBC">
              <w:rPr>
                <w:webHidden/>
              </w:rPr>
            </w:r>
            <w:r w:rsidR="00417FBC">
              <w:rPr>
                <w:webHidden/>
              </w:rPr>
              <w:fldChar w:fldCharType="separate"/>
            </w:r>
            <w:r w:rsidR="00B14AF0">
              <w:rPr>
                <w:webHidden/>
              </w:rPr>
              <w:t>16</w:t>
            </w:r>
            <w:r w:rsidR="00417FBC">
              <w:rPr>
                <w:webHidden/>
              </w:rPr>
              <w:fldChar w:fldCharType="end"/>
            </w:r>
          </w:hyperlink>
        </w:p>
        <w:p w14:paraId="4F27FE48" w14:textId="77777777" w:rsidR="00417FBC" w:rsidRDefault="005577CF">
          <w:pPr>
            <w:pStyle w:val="Spistreci2"/>
            <w:rPr>
              <w:rFonts w:asciiTheme="minorHAnsi" w:eastAsiaTheme="minorEastAsia" w:hAnsiTheme="minorHAnsi"/>
              <w:lang w:eastAsia="pl-PL"/>
            </w:rPr>
          </w:pPr>
          <w:hyperlink w:anchor="_Toc88045336" w:history="1">
            <w:r w:rsidR="00417FBC" w:rsidRPr="00D51FB3">
              <w:rPr>
                <w:rStyle w:val="Hipercze"/>
                <w:rFonts w:cs="Arial"/>
              </w:rPr>
              <w:t>2.5.</w:t>
            </w:r>
            <w:r w:rsidR="00417FBC">
              <w:rPr>
                <w:rFonts w:asciiTheme="minorHAnsi" w:eastAsiaTheme="minorEastAsia" w:hAnsiTheme="minorHAnsi"/>
                <w:lang w:eastAsia="pl-PL"/>
              </w:rPr>
              <w:tab/>
            </w:r>
            <w:r w:rsidR="00417FBC" w:rsidRPr="00D51FB3">
              <w:rPr>
                <w:rStyle w:val="Hipercze"/>
                <w:rFonts w:cs="Arial"/>
              </w:rPr>
              <w:t>Sieć wodociągowa i kanalizacyjna</w:t>
            </w:r>
            <w:r w:rsidR="00417FBC">
              <w:rPr>
                <w:webHidden/>
              </w:rPr>
              <w:tab/>
            </w:r>
            <w:r w:rsidR="00417FBC">
              <w:rPr>
                <w:webHidden/>
              </w:rPr>
              <w:fldChar w:fldCharType="begin"/>
            </w:r>
            <w:r w:rsidR="00417FBC">
              <w:rPr>
                <w:webHidden/>
              </w:rPr>
              <w:instrText xml:space="preserve"> PAGEREF _Toc88045336 \h </w:instrText>
            </w:r>
            <w:r w:rsidR="00417FBC">
              <w:rPr>
                <w:webHidden/>
              </w:rPr>
            </w:r>
            <w:r w:rsidR="00417FBC">
              <w:rPr>
                <w:webHidden/>
              </w:rPr>
              <w:fldChar w:fldCharType="separate"/>
            </w:r>
            <w:r w:rsidR="00B14AF0">
              <w:rPr>
                <w:webHidden/>
              </w:rPr>
              <w:t>17</w:t>
            </w:r>
            <w:r w:rsidR="00417FBC">
              <w:rPr>
                <w:webHidden/>
              </w:rPr>
              <w:fldChar w:fldCharType="end"/>
            </w:r>
          </w:hyperlink>
        </w:p>
        <w:p w14:paraId="4C52E38D" w14:textId="77777777" w:rsidR="00417FBC" w:rsidRDefault="005577CF">
          <w:pPr>
            <w:pStyle w:val="Spistreci2"/>
            <w:rPr>
              <w:rFonts w:asciiTheme="minorHAnsi" w:eastAsiaTheme="minorEastAsia" w:hAnsiTheme="minorHAnsi"/>
              <w:lang w:eastAsia="pl-PL"/>
            </w:rPr>
          </w:pPr>
          <w:hyperlink w:anchor="_Toc88045337" w:history="1">
            <w:r w:rsidR="00417FBC" w:rsidRPr="00D51FB3">
              <w:rPr>
                <w:rStyle w:val="Hipercze"/>
                <w:rFonts w:cs="Arial"/>
              </w:rPr>
              <w:t>2.6.</w:t>
            </w:r>
            <w:r w:rsidR="00417FBC">
              <w:rPr>
                <w:rFonts w:asciiTheme="minorHAnsi" w:eastAsiaTheme="minorEastAsia" w:hAnsiTheme="minorHAnsi"/>
                <w:lang w:eastAsia="pl-PL"/>
              </w:rPr>
              <w:tab/>
            </w:r>
            <w:r w:rsidR="00417FBC" w:rsidRPr="00D51FB3">
              <w:rPr>
                <w:rStyle w:val="Hipercze"/>
                <w:rFonts w:cs="Arial"/>
              </w:rPr>
              <w:t>Klimat</w:t>
            </w:r>
            <w:r w:rsidR="00417FBC">
              <w:rPr>
                <w:webHidden/>
              </w:rPr>
              <w:tab/>
            </w:r>
            <w:r w:rsidR="00417FBC">
              <w:rPr>
                <w:webHidden/>
              </w:rPr>
              <w:fldChar w:fldCharType="begin"/>
            </w:r>
            <w:r w:rsidR="00417FBC">
              <w:rPr>
                <w:webHidden/>
              </w:rPr>
              <w:instrText xml:space="preserve"> PAGEREF _Toc88045337 \h </w:instrText>
            </w:r>
            <w:r w:rsidR="00417FBC">
              <w:rPr>
                <w:webHidden/>
              </w:rPr>
            </w:r>
            <w:r w:rsidR="00417FBC">
              <w:rPr>
                <w:webHidden/>
              </w:rPr>
              <w:fldChar w:fldCharType="separate"/>
            </w:r>
            <w:r w:rsidR="00B14AF0">
              <w:rPr>
                <w:webHidden/>
              </w:rPr>
              <w:t>18</w:t>
            </w:r>
            <w:r w:rsidR="00417FBC">
              <w:rPr>
                <w:webHidden/>
              </w:rPr>
              <w:fldChar w:fldCharType="end"/>
            </w:r>
          </w:hyperlink>
        </w:p>
        <w:p w14:paraId="22F0786F" w14:textId="77777777" w:rsidR="00417FBC" w:rsidRDefault="005577CF">
          <w:pPr>
            <w:pStyle w:val="Spistreci2"/>
            <w:rPr>
              <w:rFonts w:asciiTheme="minorHAnsi" w:eastAsiaTheme="minorEastAsia" w:hAnsiTheme="minorHAnsi"/>
              <w:lang w:eastAsia="pl-PL"/>
            </w:rPr>
          </w:pPr>
          <w:hyperlink w:anchor="_Toc88045338" w:history="1">
            <w:r w:rsidR="00417FBC" w:rsidRPr="00D51FB3">
              <w:rPr>
                <w:rStyle w:val="Hipercze"/>
                <w:rFonts w:cs="Arial"/>
              </w:rPr>
              <w:t>2.7.</w:t>
            </w:r>
            <w:r w:rsidR="00417FBC">
              <w:rPr>
                <w:rFonts w:asciiTheme="minorHAnsi" w:eastAsiaTheme="minorEastAsia" w:hAnsiTheme="minorHAnsi"/>
                <w:lang w:eastAsia="pl-PL"/>
              </w:rPr>
              <w:tab/>
            </w:r>
            <w:r w:rsidR="00417FBC" w:rsidRPr="00D51FB3">
              <w:rPr>
                <w:rStyle w:val="Hipercze"/>
                <w:rFonts w:cs="Arial"/>
              </w:rPr>
              <w:t>Wody powierzchniowe i podziemne</w:t>
            </w:r>
            <w:r w:rsidR="00417FBC">
              <w:rPr>
                <w:webHidden/>
              </w:rPr>
              <w:tab/>
            </w:r>
            <w:r w:rsidR="00417FBC">
              <w:rPr>
                <w:webHidden/>
              </w:rPr>
              <w:fldChar w:fldCharType="begin"/>
            </w:r>
            <w:r w:rsidR="00417FBC">
              <w:rPr>
                <w:webHidden/>
              </w:rPr>
              <w:instrText xml:space="preserve"> PAGEREF _Toc88045338 \h </w:instrText>
            </w:r>
            <w:r w:rsidR="00417FBC">
              <w:rPr>
                <w:webHidden/>
              </w:rPr>
            </w:r>
            <w:r w:rsidR="00417FBC">
              <w:rPr>
                <w:webHidden/>
              </w:rPr>
              <w:fldChar w:fldCharType="separate"/>
            </w:r>
            <w:r w:rsidR="00B14AF0">
              <w:rPr>
                <w:webHidden/>
              </w:rPr>
              <w:t>20</w:t>
            </w:r>
            <w:r w:rsidR="00417FBC">
              <w:rPr>
                <w:webHidden/>
              </w:rPr>
              <w:fldChar w:fldCharType="end"/>
            </w:r>
          </w:hyperlink>
        </w:p>
        <w:p w14:paraId="7E48F67D" w14:textId="77777777" w:rsidR="00417FBC" w:rsidRDefault="005577CF">
          <w:pPr>
            <w:pStyle w:val="Spistreci2"/>
            <w:rPr>
              <w:rFonts w:asciiTheme="minorHAnsi" w:eastAsiaTheme="minorEastAsia" w:hAnsiTheme="minorHAnsi"/>
              <w:lang w:eastAsia="pl-PL"/>
            </w:rPr>
          </w:pPr>
          <w:hyperlink w:anchor="_Toc88045339" w:history="1">
            <w:r w:rsidR="00417FBC" w:rsidRPr="00D51FB3">
              <w:rPr>
                <w:rStyle w:val="Hipercze"/>
                <w:rFonts w:cs="Arial"/>
              </w:rPr>
              <w:t>2.8.</w:t>
            </w:r>
            <w:r w:rsidR="00417FBC">
              <w:rPr>
                <w:rFonts w:asciiTheme="minorHAnsi" w:eastAsiaTheme="minorEastAsia" w:hAnsiTheme="minorHAnsi"/>
                <w:lang w:eastAsia="pl-PL"/>
              </w:rPr>
              <w:tab/>
            </w:r>
            <w:r w:rsidR="00417FBC" w:rsidRPr="00D51FB3">
              <w:rPr>
                <w:rStyle w:val="Hipercze"/>
                <w:rFonts w:cs="Arial"/>
              </w:rPr>
              <w:t>Zasoby przyrodnicze</w:t>
            </w:r>
            <w:r w:rsidR="00417FBC">
              <w:rPr>
                <w:webHidden/>
              </w:rPr>
              <w:tab/>
            </w:r>
            <w:r w:rsidR="00417FBC">
              <w:rPr>
                <w:webHidden/>
              </w:rPr>
              <w:fldChar w:fldCharType="begin"/>
            </w:r>
            <w:r w:rsidR="00417FBC">
              <w:rPr>
                <w:webHidden/>
              </w:rPr>
              <w:instrText xml:space="preserve"> PAGEREF _Toc88045339 \h </w:instrText>
            </w:r>
            <w:r w:rsidR="00417FBC">
              <w:rPr>
                <w:webHidden/>
              </w:rPr>
            </w:r>
            <w:r w:rsidR="00417FBC">
              <w:rPr>
                <w:webHidden/>
              </w:rPr>
              <w:fldChar w:fldCharType="separate"/>
            </w:r>
            <w:r w:rsidR="00B14AF0">
              <w:rPr>
                <w:webHidden/>
              </w:rPr>
              <w:t>26</w:t>
            </w:r>
            <w:r w:rsidR="00417FBC">
              <w:rPr>
                <w:webHidden/>
              </w:rPr>
              <w:fldChar w:fldCharType="end"/>
            </w:r>
          </w:hyperlink>
        </w:p>
        <w:p w14:paraId="50251424" w14:textId="77777777" w:rsidR="00417FBC" w:rsidRDefault="005577CF">
          <w:pPr>
            <w:pStyle w:val="Spistreci2"/>
            <w:rPr>
              <w:rFonts w:asciiTheme="minorHAnsi" w:eastAsiaTheme="minorEastAsia" w:hAnsiTheme="minorHAnsi"/>
              <w:lang w:eastAsia="pl-PL"/>
            </w:rPr>
          </w:pPr>
          <w:hyperlink w:anchor="_Toc88045340" w:history="1">
            <w:r w:rsidR="00417FBC" w:rsidRPr="00D51FB3">
              <w:rPr>
                <w:rStyle w:val="Hipercze"/>
                <w:rFonts w:cs="Arial"/>
                <w:lang w:eastAsia="pl-PL"/>
              </w:rPr>
              <w:t>2.9.</w:t>
            </w:r>
            <w:r w:rsidR="00417FBC">
              <w:rPr>
                <w:rFonts w:asciiTheme="minorHAnsi" w:eastAsiaTheme="minorEastAsia" w:hAnsiTheme="minorHAnsi"/>
                <w:lang w:eastAsia="pl-PL"/>
              </w:rPr>
              <w:tab/>
            </w:r>
            <w:r w:rsidR="00417FBC" w:rsidRPr="00D51FB3">
              <w:rPr>
                <w:rStyle w:val="Hipercze"/>
                <w:rFonts w:cs="Arial"/>
                <w:lang w:eastAsia="pl-PL"/>
              </w:rPr>
              <w:t>Budowa geologiczna i zasoby kopalin</w:t>
            </w:r>
            <w:r w:rsidR="00417FBC">
              <w:rPr>
                <w:webHidden/>
              </w:rPr>
              <w:tab/>
            </w:r>
            <w:r w:rsidR="00417FBC">
              <w:rPr>
                <w:webHidden/>
              </w:rPr>
              <w:fldChar w:fldCharType="begin"/>
            </w:r>
            <w:r w:rsidR="00417FBC">
              <w:rPr>
                <w:webHidden/>
              </w:rPr>
              <w:instrText xml:space="preserve"> PAGEREF _Toc88045340 \h </w:instrText>
            </w:r>
            <w:r w:rsidR="00417FBC">
              <w:rPr>
                <w:webHidden/>
              </w:rPr>
            </w:r>
            <w:r w:rsidR="00417FBC">
              <w:rPr>
                <w:webHidden/>
              </w:rPr>
              <w:fldChar w:fldCharType="separate"/>
            </w:r>
            <w:r w:rsidR="00B14AF0">
              <w:rPr>
                <w:webHidden/>
              </w:rPr>
              <w:t>32</w:t>
            </w:r>
            <w:r w:rsidR="00417FBC">
              <w:rPr>
                <w:webHidden/>
              </w:rPr>
              <w:fldChar w:fldCharType="end"/>
            </w:r>
          </w:hyperlink>
        </w:p>
        <w:p w14:paraId="3982974C" w14:textId="77777777" w:rsidR="00417FBC" w:rsidRDefault="005577CF">
          <w:pPr>
            <w:pStyle w:val="Spistreci2"/>
            <w:rPr>
              <w:rFonts w:asciiTheme="minorHAnsi" w:eastAsiaTheme="minorEastAsia" w:hAnsiTheme="minorHAnsi"/>
              <w:lang w:eastAsia="pl-PL"/>
            </w:rPr>
          </w:pPr>
          <w:hyperlink w:anchor="_Toc88045341" w:history="1">
            <w:r w:rsidR="00417FBC" w:rsidRPr="00D51FB3">
              <w:rPr>
                <w:rStyle w:val="Hipercze"/>
                <w:rFonts w:cs="Arial"/>
              </w:rPr>
              <w:t>2.10.</w:t>
            </w:r>
            <w:r w:rsidR="00417FBC">
              <w:rPr>
                <w:rFonts w:asciiTheme="minorHAnsi" w:eastAsiaTheme="minorEastAsia" w:hAnsiTheme="minorHAnsi"/>
                <w:lang w:eastAsia="pl-PL"/>
              </w:rPr>
              <w:tab/>
            </w:r>
            <w:r w:rsidR="00417FBC" w:rsidRPr="00D51FB3">
              <w:rPr>
                <w:rStyle w:val="Hipercze"/>
                <w:rFonts w:cs="Arial"/>
              </w:rPr>
              <w:t>Gleby</w:t>
            </w:r>
            <w:r w:rsidR="00417FBC">
              <w:rPr>
                <w:webHidden/>
              </w:rPr>
              <w:tab/>
            </w:r>
            <w:r w:rsidR="00417FBC">
              <w:rPr>
                <w:webHidden/>
              </w:rPr>
              <w:fldChar w:fldCharType="begin"/>
            </w:r>
            <w:r w:rsidR="00417FBC">
              <w:rPr>
                <w:webHidden/>
              </w:rPr>
              <w:instrText xml:space="preserve"> PAGEREF _Toc88045341 \h </w:instrText>
            </w:r>
            <w:r w:rsidR="00417FBC">
              <w:rPr>
                <w:webHidden/>
              </w:rPr>
            </w:r>
            <w:r w:rsidR="00417FBC">
              <w:rPr>
                <w:webHidden/>
              </w:rPr>
              <w:fldChar w:fldCharType="separate"/>
            </w:r>
            <w:r w:rsidR="00B14AF0">
              <w:rPr>
                <w:webHidden/>
              </w:rPr>
              <w:t>37</w:t>
            </w:r>
            <w:r w:rsidR="00417FBC">
              <w:rPr>
                <w:webHidden/>
              </w:rPr>
              <w:fldChar w:fldCharType="end"/>
            </w:r>
          </w:hyperlink>
        </w:p>
        <w:p w14:paraId="61F31FDD" w14:textId="77777777" w:rsidR="00417FBC" w:rsidRDefault="005577CF">
          <w:pPr>
            <w:pStyle w:val="Spistreci1"/>
            <w:tabs>
              <w:tab w:val="left" w:pos="440"/>
            </w:tabs>
            <w:rPr>
              <w:rFonts w:asciiTheme="minorHAnsi" w:eastAsiaTheme="minorEastAsia" w:hAnsiTheme="minorHAnsi"/>
              <w:lang w:eastAsia="pl-PL"/>
            </w:rPr>
          </w:pPr>
          <w:hyperlink w:anchor="_Toc88045342" w:history="1">
            <w:r w:rsidR="00417FBC" w:rsidRPr="00D51FB3">
              <w:rPr>
                <w:rStyle w:val="Hipercze"/>
                <w:rFonts w:cs="Arial"/>
              </w:rPr>
              <w:t>3.</w:t>
            </w:r>
            <w:r w:rsidR="00417FBC">
              <w:rPr>
                <w:rFonts w:asciiTheme="minorHAnsi" w:eastAsiaTheme="minorEastAsia" w:hAnsiTheme="minorHAnsi"/>
                <w:lang w:eastAsia="pl-PL"/>
              </w:rPr>
              <w:tab/>
            </w:r>
            <w:r w:rsidR="00417FBC" w:rsidRPr="00D51FB3">
              <w:rPr>
                <w:rStyle w:val="Hipercze"/>
                <w:rFonts w:cs="Arial"/>
              </w:rPr>
              <w:t>Zakres realizacji Programu Ochrony Środowiska dla Powiatu Cieszyńskiego</w:t>
            </w:r>
            <w:r w:rsidR="00417FBC">
              <w:rPr>
                <w:webHidden/>
              </w:rPr>
              <w:tab/>
            </w:r>
            <w:r w:rsidR="00417FBC">
              <w:rPr>
                <w:webHidden/>
              </w:rPr>
              <w:fldChar w:fldCharType="begin"/>
            </w:r>
            <w:r w:rsidR="00417FBC">
              <w:rPr>
                <w:webHidden/>
              </w:rPr>
              <w:instrText xml:space="preserve"> PAGEREF _Toc88045342 \h </w:instrText>
            </w:r>
            <w:r w:rsidR="00417FBC">
              <w:rPr>
                <w:webHidden/>
              </w:rPr>
            </w:r>
            <w:r w:rsidR="00417FBC">
              <w:rPr>
                <w:webHidden/>
              </w:rPr>
              <w:fldChar w:fldCharType="separate"/>
            </w:r>
            <w:r w:rsidR="00B14AF0">
              <w:rPr>
                <w:webHidden/>
              </w:rPr>
              <w:t>39</w:t>
            </w:r>
            <w:r w:rsidR="00417FBC">
              <w:rPr>
                <w:webHidden/>
              </w:rPr>
              <w:fldChar w:fldCharType="end"/>
            </w:r>
          </w:hyperlink>
        </w:p>
        <w:p w14:paraId="471A58A5" w14:textId="77777777" w:rsidR="00417FBC" w:rsidRDefault="005577CF">
          <w:pPr>
            <w:pStyle w:val="Spistreci2"/>
            <w:rPr>
              <w:rFonts w:asciiTheme="minorHAnsi" w:eastAsiaTheme="minorEastAsia" w:hAnsiTheme="minorHAnsi"/>
              <w:lang w:eastAsia="pl-PL"/>
            </w:rPr>
          </w:pPr>
          <w:hyperlink w:anchor="_Toc88045343" w:history="1">
            <w:r w:rsidR="00417FBC" w:rsidRPr="00D51FB3">
              <w:rPr>
                <w:rStyle w:val="Hipercze"/>
                <w:rFonts w:cs="Arial"/>
              </w:rPr>
              <w:t>3.1.</w:t>
            </w:r>
            <w:r w:rsidR="00417FBC">
              <w:rPr>
                <w:rFonts w:asciiTheme="minorHAnsi" w:eastAsiaTheme="minorEastAsia" w:hAnsiTheme="minorHAnsi"/>
                <w:lang w:eastAsia="pl-PL"/>
              </w:rPr>
              <w:tab/>
            </w:r>
            <w:r w:rsidR="00417FBC" w:rsidRPr="00D51FB3">
              <w:rPr>
                <w:rStyle w:val="Hipercze"/>
                <w:rFonts w:cs="Arial"/>
              </w:rPr>
              <w:t>Ochrona klimatu i jakości powietrza</w:t>
            </w:r>
            <w:r w:rsidR="00417FBC">
              <w:rPr>
                <w:webHidden/>
              </w:rPr>
              <w:tab/>
            </w:r>
            <w:r w:rsidR="00417FBC">
              <w:rPr>
                <w:webHidden/>
              </w:rPr>
              <w:fldChar w:fldCharType="begin"/>
            </w:r>
            <w:r w:rsidR="00417FBC">
              <w:rPr>
                <w:webHidden/>
              </w:rPr>
              <w:instrText xml:space="preserve"> PAGEREF _Toc88045343 \h </w:instrText>
            </w:r>
            <w:r w:rsidR="00417FBC">
              <w:rPr>
                <w:webHidden/>
              </w:rPr>
            </w:r>
            <w:r w:rsidR="00417FBC">
              <w:rPr>
                <w:webHidden/>
              </w:rPr>
              <w:fldChar w:fldCharType="separate"/>
            </w:r>
            <w:r w:rsidR="00B14AF0">
              <w:rPr>
                <w:webHidden/>
              </w:rPr>
              <w:t>39</w:t>
            </w:r>
            <w:r w:rsidR="00417FBC">
              <w:rPr>
                <w:webHidden/>
              </w:rPr>
              <w:fldChar w:fldCharType="end"/>
            </w:r>
          </w:hyperlink>
        </w:p>
        <w:p w14:paraId="58C79957" w14:textId="77777777" w:rsidR="00417FBC" w:rsidRDefault="005577CF">
          <w:pPr>
            <w:pStyle w:val="Spistreci2"/>
            <w:rPr>
              <w:rFonts w:asciiTheme="minorHAnsi" w:eastAsiaTheme="minorEastAsia" w:hAnsiTheme="minorHAnsi"/>
              <w:lang w:eastAsia="pl-PL"/>
            </w:rPr>
          </w:pPr>
          <w:hyperlink w:anchor="_Toc88045344" w:history="1">
            <w:r w:rsidR="00417FBC" w:rsidRPr="00D51FB3">
              <w:rPr>
                <w:rStyle w:val="Hipercze"/>
                <w:rFonts w:cs="Arial"/>
              </w:rPr>
              <w:t>3.2.</w:t>
            </w:r>
            <w:r w:rsidR="00417FBC">
              <w:rPr>
                <w:rFonts w:asciiTheme="minorHAnsi" w:eastAsiaTheme="minorEastAsia" w:hAnsiTheme="minorHAnsi"/>
                <w:lang w:eastAsia="pl-PL"/>
              </w:rPr>
              <w:tab/>
            </w:r>
            <w:r w:rsidR="00417FBC" w:rsidRPr="00D51FB3">
              <w:rPr>
                <w:rStyle w:val="Hipercze"/>
                <w:rFonts w:cs="Arial"/>
              </w:rPr>
              <w:t>Ochrona przed hałasem</w:t>
            </w:r>
            <w:r w:rsidR="00417FBC">
              <w:rPr>
                <w:webHidden/>
              </w:rPr>
              <w:tab/>
            </w:r>
            <w:r w:rsidR="00417FBC">
              <w:rPr>
                <w:webHidden/>
              </w:rPr>
              <w:fldChar w:fldCharType="begin"/>
            </w:r>
            <w:r w:rsidR="00417FBC">
              <w:rPr>
                <w:webHidden/>
              </w:rPr>
              <w:instrText xml:space="preserve"> PAGEREF _Toc88045344 \h </w:instrText>
            </w:r>
            <w:r w:rsidR="00417FBC">
              <w:rPr>
                <w:webHidden/>
              </w:rPr>
            </w:r>
            <w:r w:rsidR="00417FBC">
              <w:rPr>
                <w:webHidden/>
              </w:rPr>
              <w:fldChar w:fldCharType="separate"/>
            </w:r>
            <w:r w:rsidR="00B14AF0">
              <w:rPr>
                <w:webHidden/>
              </w:rPr>
              <w:t>86</w:t>
            </w:r>
            <w:r w:rsidR="00417FBC">
              <w:rPr>
                <w:webHidden/>
              </w:rPr>
              <w:fldChar w:fldCharType="end"/>
            </w:r>
          </w:hyperlink>
        </w:p>
        <w:p w14:paraId="7C5291EB" w14:textId="77777777" w:rsidR="00417FBC" w:rsidRDefault="005577CF">
          <w:pPr>
            <w:pStyle w:val="Spistreci2"/>
            <w:rPr>
              <w:rFonts w:asciiTheme="minorHAnsi" w:eastAsiaTheme="minorEastAsia" w:hAnsiTheme="minorHAnsi"/>
              <w:lang w:eastAsia="pl-PL"/>
            </w:rPr>
          </w:pPr>
          <w:hyperlink w:anchor="_Toc88045345" w:history="1">
            <w:r w:rsidR="00417FBC" w:rsidRPr="00D51FB3">
              <w:rPr>
                <w:rStyle w:val="Hipercze"/>
                <w:rFonts w:cs="Arial"/>
              </w:rPr>
              <w:t>3.3.</w:t>
            </w:r>
            <w:r w:rsidR="00417FBC">
              <w:rPr>
                <w:rFonts w:asciiTheme="minorHAnsi" w:eastAsiaTheme="minorEastAsia" w:hAnsiTheme="minorHAnsi"/>
                <w:lang w:eastAsia="pl-PL"/>
              </w:rPr>
              <w:tab/>
            </w:r>
            <w:r w:rsidR="00417FBC" w:rsidRPr="00D51FB3">
              <w:rPr>
                <w:rStyle w:val="Hipercze"/>
                <w:rFonts w:eastAsia="Calibri" w:cs="Arial"/>
                <w:snapToGrid w:val="0"/>
                <w:lang w:eastAsia="pl-PL"/>
              </w:rPr>
              <w:t>Ochrona przed promieniowaniem elektromagnetycznym</w:t>
            </w:r>
            <w:r w:rsidR="00417FBC">
              <w:rPr>
                <w:webHidden/>
              </w:rPr>
              <w:tab/>
            </w:r>
            <w:r w:rsidR="00417FBC">
              <w:rPr>
                <w:webHidden/>
              </w:rPr>
              <w:fldChar w:fldCharType="begin"/>
            </w:r>
            <w:r w:rsidR="00417FBC">
              <w:rPr>
                <w:webHidden/>
              </w:rPr>
              <w:instrText xml:space="preserve"> PAGEREF _Toc88045345 \h </w:instrText>
            </w:r>
            <w:r w:rsidR="00417FBC">
              <w:rPr>
                <w:webHidden/>
              </w:rPr>
            </w:r>
            <w:r w:rsidR="00417FBC">
              <w:rPr>
                <w:webHidden/>
              </w:rPr>
              <w:fldChar w:fldCharType="separate"/>
            </w:r>
            <w:r w:rsidR="00B14AF0">
              <w:rPr>
                <w:webHidden/>
              </w:rPr>
              <w:t>105</w:t>
            </w:r>
            <w:r w:rsidR="00417FBC">
              <w:rPr>
                <w:webHidden/>
              </w:rPr>
              <w:fldChar w:fldCharType="end"/>
            </w:r>
          </w:hyperlink>
        </w:p>
        <w:p w14:paraId="06B4D31E" w14:textId="77777777" w:rsidR="00417FBC" w:rsidRDefault="005577CF">
          <w:pPr>
            <w:pStyle w:val="Spistreci2"/>
            <w:rPr>
              <w:rFonts w:asciiTheme="minorHAnsi" w:eastAsiaTheme="minorEastAsia" w:hAnsiTheme="minorHAnsi"/>
              <w:lang w:eastAsia="pl-PL"/>
            </w:rPr>
          </w:pPr>
          <w:hyperlink w:anchor="_Toc88045346" w:history="1">
            <w:r w:rsidR="00417FBC" w:rsidRPr="00D51FB3">
              <w:rPr>
                <w:rStyle w:val="Hipercze"/>
                <w:rFonts w:cs="Arial"/>
              </w:rPr>
              <w:t>3.4.</w:t>
            </w:r>
            <w:r w:rsidR="00417FBC">
              <w:rPr>
                <w:rFonts w:asciiTheme="minorHAnsi" w:eastAsiaTheme="minorEastAsia" w:hAnsiTheme="minorHAnsi"/>
                <w:lang w:eastAsia="pl-PL"/>
              </w:rPr>
              <w:tab/>
            </w:r>
            <w:r w:rsidR="00417FBC" w:rsidRPr="00D51FB3">
              <w:rPr>
                <w:rStyle w:val="Hipercze"/>
                <w:rFonts w:cs="Arial"/>
              </w:rPr>
              <w:t>Gospodarowanie wodami</w:t>
            </w:r>
            <w:r w:rsidR="00417FBC">
              <w:rPr>
                <w:webHidden/>
              </w:rPr>
              <w:tab/>
            </w:r>
            <w:r w:rsidR="00417FBC">
              <w:rPr>
                <w:webHidden/>
              </w:rPr>
              <w:fldChar w:fldCharType="begin"/>
            </w:r>
            <w:r w:rsidR="00417FBC">
              <w:rPr>
                <w:webHidden/>
              </w:rPr>
              <w:instrText xml:space="preserve"> PAGEREF _Toc88045346 \h </w:instrText>
            </w:r>
            <w:r w:rsidR="00417FBC">
              <w:rPr>
                <w:webHidden/>
              </w:rPr>
            </w:r>
            <w:r w:rsidR="00417FBC">
              <w:rPr>
                <w:webHidden/>
              </w:rPr>
              <w:fldChar w:fldCharType="separate"/>
            </w:r>
            <w:r w:rsidR="00B14AF0">
              <w:rPr>
                <w:webHidden/>
              </w:rPr>
              <w:t>108</w:t>
            </w:r>
            <w:r w:rsidR="00417FBC">
              <w:rPr>
                <w:webHidden/>
              </w:rPr>
              <w:fldChar w:fldCharType="end"/>
            </w:r>
          </w:hyperlink>
        </w:p>
        <w:p w14:paraId="6213EB5B" w14:textId="77777777" w:rsidR="00417FBC" w:rsidRDefault="005577CF">
          <w:pPr>
            <w:pStyle w:val="Spistreci2"/>
            <w:rPr>
              <w:rFonts w:asciiTheme="minorHAnsi" w:eastAsiaTheme="minorEastAsia" w:hAnsiTheme="minorHAnsi"/>
              <w:lang w:eastAsia="pl-PL"/>
            </w:rPr>
          </w:pPr>
          <w:hyperlink w:anchor="_Toc88045347" w:history="1">
            <w:r w:rsidR="00417FBC" w:rsidRPr="00D51FB3">
              <w:rPr>
                <w:rStyle w:val="Hipercze"/>
                <w:rFonts w:cs="Arial"/>
              </w:rPr>
              <w:t>3.5.</w:t>
            </w:r>
            <w:r w:rsidR="00417FBC">
              <w:rPr>
                <w:rFonts w:asciiTheme="minorHAnsi" w:eastAsiaTheme="minorEastAsia" w:hAnsiTheme="minorHAnsi"/>
                <w:lang w:eastAsia="pl-PL"/>
              </w:rPr>
              <w:tab/>
            </w:r>
            <w:r w:rsidR="00417FBC" w:rsidRPr="00D51FB3">
              <w:rPr>
                <w:rStyle w:val="Hipercze"/>
                <w:rFonts w:cs="Arial"/>
              </w:rPr>
              <w:t>Gospodarka wodno-ściekowa</w:t>
            </w:r>
            <w:r w:rsidR="00417FBC">
              <w:rPr>
                <w:webHidden/>
              </w:rPr>
              <w:tab/>
            </w:r>
            <w:r w:rsidR="00417FBC">
              <w:rPr>
                <w:webHidden/>
              </w:rPr>
              <w:fldChar w:fldCharType="begin"/>
            </w:r>
            <w:r w:rsidR="00417FBC">
              <w:rPr>
                <w:webHidden/>
              </w:rPr>
              <w:instrText xml:space="preserve"> PAGEREF _Toc88045347 \h </w:instrText>
            </w:r>
            <w:r w:rsidR="00417FBC">
              <w:rPr>
                <w:webHidden/>
              </w:rPr>
            </w:r>
            <w:r w:rsidR="00417FBC">
              <w:rPr>
                <w:webHidden/>
              </w:rPr>
              <w:fldChar w:fldCharType="separate"/>
            </w:r>
            <w:r w:rsidR="00B14AF0">
              <w:rPr>
                <w:webHidden/>
              </w:rPr>
              <w:t>128</w:t>
            </w:r>
            <w:r w:rsidR="00417FBC">
              <w:rPr>
                <w:webHidden/>
              </w:rPr>
              <w:fldChar w:fldCharType="end"/>
            </w:r>
          </w:hyperlink>
        </w:p>
        <w:p w14:paraId="3138EA83" w14:textId="77777777" w:rsidR="00417FBC" w:rsidRDefault="005577CF">
          <w:pPr>
            <w:pStyle w:val="Spistreci2"/>
            <w:rPr>
              <w:rFonts w:asciiTheme="minorHAnsi" w:eastAsiaTheme="minorEastAsia" w:hAnsiTheme="minorHAnsi"/>
              <w:lang w:eastAsia="pl-PL"/>
            </w:rPr>
          </w:pPr>
          <w:hyperlink w:anchor="_Toc88045348" w:history="1">
            <w:r w:rsidR="00417FBC" w:rsidRPr="00D51FB3">
              <w:rPr>
                <w:rStyle w:val="Hipercze"/>
                <w:rFonts w:cs="Arial"/>
              </w:rPr>
              <w:t>3.6.</w:t>
            </w:r>
            <w:r w:rsidR="00417FBC">
              <w:rPr>
                <w:rFonts w:asciiTheme="minorHAnsi" w:eastAsiaTheme="minorEastAsia" w:hAnsiTheme="minorHAnsi"/>
                <w:lang w:eastAsia="pl-PL"/>
              </w:rPr>
              <w:tab/>
            </w:r>
            <w:r w:rsidR="00417FBC" w:rsidRPr="00D51FB3">
              <w:rPr>
                <w:rStyle w:val="Hipercze"/>
                <w:rFonts w:cs="Arial"/>
              </w:rPr>
              <w:t>Zasoby geologiczne</w:t>
            </w:r>
            <w:r w:rsidR="00417FBC">
              <w:rPr>
                <w:webHidden/>
              </w:rPr>
              <w:tab/>
            </w:r>
            <w:r w:rsidR="00417FBC">
              <w:rPr>
                <w:webHidden/>
              </w:rPr>
              <w:fldChar w:fldCharType="begin"/>
            </w:r>
            <w:r w:rsidR="00417FBC">
              <w:rPr>
                <w:webHidden/>
              </w:rPr>
              <w:instrText xml:space="preserve"> PAGEREF _Toc88045348 \h </w:instrText>
            </w:r>
            <w:r w:rsidR="00417FBC">
              <w:rPr>
                <w:webHidden/>
              </w:rPr>
            </w:r>
            <w:r w:rsidR="00417FBC">
              <w:rPr>
                <w:webHidden/>
              </w:rPr>
              <w:fldChar w:fldCharType="separate"/>
            </w:r>
            <w:r w:rsidR="00B14AF0">
              <w:rPr>
                <w:webHidden/>
              </w:rPr>
              <w:t>150</w:t>
            </w:r>
            <w:r w:rsidR="00417FBC">
              <w:rPr>
                <w:webHidden/>
              </w:rPr>
              <w:fldChar w:fldCharType="end"/>
            </w:r>
          </w:hyperlink>
        </w:p>
        <w:p w14:paraId="6F895F01" w14:textId="77777777" w:rsidR="00417FBC" w:rsidRDefault="005577CF">
          <w:pPr>
            <w:pStyle w:val="Spistreci2"/>
            <w:rPr>
              <w:rFonts w:asciiTheme="minorHAnsi" w:eastAsiaTheme="minorEastAsia" w:hAnsiTheme="minorHAnsi"/>
              <w:lang w:eastAsia="pl-PL"/>
            </w:rPr>
          </w:pPr>
          <w:hyperlink w:anchor="_Toc88045349" w:history="1">
            <w:r w:rsidR="00417FBC" w:rsidRPr="00D51FB3">
              <w:rPr>
                <w:rStyle w:val="Hipercze"/>
                <w:rFonts w:cs="Arial"/>
              </w:rPr>
              <w:t>3.7.</w:t>
            </w:r>
            <w:r w:rsidR="00417FBC">
              <w:rPr>
                <w:rFonts w:asciiTheme="minorHAnsi" w:eastAsiaTheme="minorEastAsia" w:hAnsiTheme="minorHAnsi"/>
                <w:lang w:eastAsia="pl-PL"/>
              </w:rPr>
              <w:tab/>
            </w:r>
            <w:r w:rsidR="00417FBC" w:rsidRPr="00D51FB3">
              <w:rPr>
                <w:rStyle w:val="Hipercze"/>
                <w:rFonts w:cs="Arial"/>
              </w:rPr>
              <w:t>Ochrona gleb</w:t>
            </w:r>
            <w:r w:rsidR="00417FBC">
              <w:rPr>
                <w:webHidden/>
              </w:rPr>
              <w:tab/>
            </w:r>
            <w:r w:rsidR="00417FBC">
              <w:rPr>
                <w:webHidden/>
              </w:rPr>
              <w:fldChar w:fldCharType="begin"/>
            </w:r>
            <w:r w:rsidR="00417FBC">
              <w:rPr>
                <w:webHidden/>
              </w:rPr>
              <w:instrText xml:space="preserve"> PAGEREF _Toc88045349 \h </w:instrText>
            </w:r>
            <w:r w:rsidR="00417FBC">
              <w:rPr>
                <w:webHidden/>
              </w:rPr>
            </w:r>
            <w:r w:rsidR="00417FBC">
              <w:rPr>
                <w:webHidden/>
              </w:rPr>
              <w:fldChar w:fldCharType="separate"/>
            </w:r>
            <w:r w:rsidR="00B14AF0">
              <w:rPr>
                <w:webHidden/>
              </w:rPr>
              <w:t>155</w:t>
            </w:r>
            <w:r w:rsidR="00417FBC">
              <w:rPr>
                <w:webHidden/>
              </w:rPr>
              <w:fldChar w:fldCharType="end"/>
            </w:r>
          </w:hyperlink>
        </w:p>
        <w:p w14:paraId="040EAB25" w14:textId="77777777" w:rsidR="00417FBC" w:rsidRDefault="005577CF">
          <w:pPr>
            <w:pStyle w:val="Spistreci2"/>
            <w:rPr>
              <w:rFonts w:asciiTheme="minorHAnsi" w:eastAsiaTheme="minorEastAsia" w:hAnsiTheme="minorHAnsi"/>
              <w:lang w:eastAsia="pl-PL"/>
            </w:rPr>
          </w:pPr>
          <w:hyperlink w:anchor="_Toc88045350" w:history="1">
            <w:r w:rsidR="00417FBC" w:rsidRPr="00D51FB3">
              <w:rPr>
                <w:rStyle w:val="Hipercze"/>
                <w:rFonts w:cs="Arial"/>
              </w:rPr>
              <w:t>3.8.</w:t>
            </w:r>
            <w:r w:rsidR="00417FBC">
              <w:rPr>
                <w:rFonts w:asciiTheme="minorHAnsi" w:eastAsiaTheme="minorEastAsia" w:hAnsiTheme="minorHAnsi"/>
                <w:lang w:eastAsia="pl-PL"/>
              </w:rPr>
              <w:tab/>
            </w:r>
            <w:r w:rsidR="00417FBC" w:rsidRPr="00D51FB3">
              <w:rPr>
                <w:rStyle w:val="Hipercze"/>
                <w:rFonts w:cs="Arial"/>
              </w:rPr>
              <w:t>Gospodarka odpadami i zapobieganie powstawaniu odpadów</w:t>
            </w:r>
            <w:r w:rsidR="00417FBC">
              <w:rPr>
                <w:webHidden/>
              </w:rPr>
              <w:tab/>
            </w:r>
            <w:r w:rsidR="00417FBC">
              <w:rPr>
                <w:webHidden/>
              </w:rPr>
              <w:fldChar w:fldCharType="begin"/>
            </w:r>
            <w:r w:rsidR="00417FBC">
              <w:rPr>
                <w:webHidden/>
              </w:rPr>
              <w:instrText xml:space="preserve"> PAGEREF _Toc88045350 \h </w:instrText>
            </w:r>
            <w:r w:rsidR="00417FBC">
              <w:rPr>
                <w:webHidden/>
              </w:rPr>
            </w:r>
            <w:r w:rsidR="00417FBC">
              <w:rPr>
                <w:webHidden/>
              </w:rPr>
              <w:fldChar w:fldCharType="separate"/>
            </w:r>
            <w:r w:rsidR="00B14AF0">
              <w:rPr>
                <w:webHidden/>
              </w:rPr>
              <w:t>169</w:t>
            </w:r>
            <w:r w:rsidR="00417FBC">
              <w:rPr>
                <w:webHidden/>
              </w:rPr>
              <w:fldChar w:fldCharType="end"/>
            </w:r>
          </w:hyperlink>
        </w:p>
        <w:p w14:paraId="41C84EA2" w14:textId="77777777" w:rsidR="00417FBC" w:rsidRDefault="005577CF">
          <w:pPr>
            <w:pStyle w:val="Spistreci2"/>
            <w:rPr>
              <w:rFonts w:asciiTheme="minorHAnsi" w:eastAsiaTheme="minorEastAsia" w:hAnsiTheme="minorHAnsi"/>
              <w:lang w:eastAsia="pl-PL"/>
            </w:rPr>
          </w:pPr>
          <w:hyperlink w:anchor="_Toc88045351" w:history="1">
            <w:r w:rsidR="00417FBC" w:rsidRPr="00D51FB3">
              <w:rPr>
                <w:rStyle w:val="Hipercze"/>
                <w:rFonts w:cs="Arial"/>
              </w:rPr>
              <w:t>3.9.</w:t>
            </w:r>
            <w:r w:rsidR="00417FBC">
              <w:rPr>
                <w:rFonts w:asciiTheme="minorHAnsi" w:eastAsiaTheme="minorEastAsia" w:hAnsiTheme="minorHAnsi"/>
                <w:lang w:eastAsia="pl-PL"/>
              </w:rPr>
              <w:tab/>
            </w:r>
            <w:r w:rsidR="00417FBC" w:rsidRPr="00D51FB3">
              <w:rPr>
                <w:rStyle w:val="Hipercze"/>
                <w:rFonts w:cs="Arial"/>
              </w:rPr>
              <w:t>Ochrona przyrody i krajobrazu</w:t>
            </w:r>
            <w:r w:rsidR="00417FBC">
              <w:rPr>
                <w:webHidden/>
              </w:rPr>
              <w:tab/>
            </w:r>
            <w:r w:rsidR="00417FBC">
              <w:rPr>
                <w:webHidden/>
              </w:rPr>
              <w:fldChar w:fldCharType="begin"/>
            </w:r>
            <w:r w:rsidR="00417FBC">
              <w:rPr>
                <w:webHidden/>
              </w:rPr>
              <w:instrText xml:space="preserve"> PAGEREF _Toc88045351 \h </w:instrText>
            </w:r>
            <w:r w:rsidR="00417FBC">
              <w:rPr>
                <w:webHidden/>
              </w:rPr>
            </w:r>
            <w:r w:rsidR="00417FBC">
              <w:rPr>
                <w:webHidden/>
              </w:rPr>
              <w:fldChar w:fldCharType="separate"/>
            </w:r>
            <w:r w:rsidR="00B14AF0">
              <w:rPr>
                <w:webHidden/>
              </w:rPr>
              <w:t>188</w:t>
            </w:r>
            <w:r w:rsidR="00417FBC">
              <w:rPr>
                <w:webHidden/>
              </w:rPr>
              <w:fldChar w:fldCharType="end"/>
            </w:r>
          </w:hyperlink>
        </w:p>
        <w:p w14:paraId="3C7D6C6D" w14:textId="77777777" w:rsidR="00417FBC" w:rsidRDefault="005577CF">
          <w:pPr>
            <w:pStyle w:val="Spistreci2"/>
            <w:rPr>
              <w:rFonts w:asciiTheme="minorHAnsi" w:eastAsiaTheme="minorEastAsia" w:hAnsiTheme="minorHAnsi"/>
              <w:lang w:eastAsia="pl-PL"/>
            </w:rPr>
          </w:pPr>
          <w:hyperlink w:anchor="_Toc88045352" w:history="1">
            <w:r w:rsidR="00417FBC" w:rsidRPr="00D51FB3">
              <w:rPr>
                <w:rStyle w:val="Hipercze"/>
                <w:rFonts w:cs="Arial"/>
              </w:rPr>
              <w:t>3.10.</w:t>
            </w:r>
            <w:r w:rsidR="00417FBC">
              <w:rPr>
                <w:rFonts w:asciiTheme="minorHAnsi" w:eastAsiaTheme="minorEastAsia" w:hAnsiTheme="minorHAnsi"/>
                <w:lang w:eastAsia="pl-PL"/>
              </w:rPr>
              <w:tab/>
            </w:r>
            <w:r w:rsidR="00417FBC" w:rsidRPr="00D51FB3">
              <w:rPr>
                <w:rStyle w:val="Hipercze"/>
                <w:rFonts w:cs="Arial"/>
              </w:rPr>
              <w:t>Zagrożenia poważnymi awariami</w:t>
            </w:r>
            <w:r w:rsidR="00417FBC">
              <w:rPr>
                <w:webHidden/>
              </w:rPr>
              <w:tab/>
            </w:r>
            <w:r w:rsidR="00417FBC">
              <w:rPr>
                <w:webHidden/>
              </w:rPr>
              <w:fldChar w:fldCharType="begin"/>
            </w:r>
            <w:r w:rsidR="00417FBC">
              <w:rPr>
                <w:webHidden/>
              </w:rPr>
              <w:instrText xml:space="preserve"> PAGEREF _Toc88045352 \h </w:instrText>
            </w:r>
            <w:r w:rsidR="00417FBC">
              <w:rPr>
                <w:webHidden/>
              </w:rPr>
            </w:r>
            <w:r w:rsidR="00417FBC">
              <w:rPr>
                <w:webHidden/>
              </w:rPr>
              <w:fldChar w:fldCharType="separate"/>
            </w:r>
            <w:r w:rsidR="00B14AF0">
              <w:rPr>
                <w:webHidden/>
              </w:rPr>
              <w:t>206</w:t>
            </w:r>
            <w:r w:rsidR="00417FBC">
              <w:rPr>
                <w:webHidden/>
              </w:rPr>
              <w:fldChar w:fldCharType="end"/>
            </w:r>
          </w:hyperlink>
        </w:p>
        <w:p w14:paraId="32B567B1" w14:textId="77777777" w:rsidR="00417FBC" w:rsidRDefault="005577CF">
          <w:pPr>
            <w:pStyle w:val="Spistreci1"/>
            <w:tabs>
              <w:tab w:val="left" w:pos="440"/>
            </w:tabs>
            <w:rPr>
              <w:rFonts w:asciiTheme="minorHAnsi" w:eastAsiaTheme="minorEastAsia" w:hAnsiTheme="minorHAnsi"/>
              <w:lang w:eastAsia="pl-PL"/>
            </w:rPr>
          </w:pPr>
          <w:hyperlink w:anchor="_Toc88045353" w:history="1">
            <w:r w:rsidR="00417FBC" w:rsidRPr="00D51FB3">
              <w:rPr>
                <w:rStyle w:val="Hipercze"/>
                <w:rFonts w:cs="Arial"/>
              </w:rPr>
              <w:t>4.</w:t>
            </w:r>
            <w:r w:rsidR="00417FBC">
              <w:rPr>
                <w:rFonts w:asciiTheme="minorHAnsi" w:eastAsiaTheme="minorEastAsia" w:hAnsiTheme="minorHAnsi"/>
                <w:lang w:eastAsia="pl-PL"/>
              </w:rPr>
              <w:tab/>
            </w:r>
            <w:r w:rsidR="00417FBC" w:rsidRPr="00D51FB3">
              <w:rPr>
                <w:rStyle w:val="Hipercze"/>
                <w:rFonts w:cs="Arial"/>
              </w:rPr>
              <w:t>Ocena realizacji Programu Ochrony Środowiska</w:t>
            </w:r>
            <w:r w:rsidR="00417FBC">
              <w:rPr>
                <w:webHidden/>
              </w:rPr>
              <w:tab/>
            </w:r>
            <w:r w:rsidR="00417FBC">
              <w:rPr>
                <w:webHidden/>
              </w:rPr>
              <w:fldChar w:fldCharType="begin"/>
            </w:r>
            <w:r w:rsidR="00417FBC">
              <w:rPr>
                <w:webHidden/>
              </w:rPr>
              <w:instrText xml:space="preserve"> PAGEREF _Toc88045353 \h </w:instrText>
            </w:r>
            <w:r w:rsidR="00417FBC">
              <w:rPr>
                <w:webHidden/>
              </w:rPr>
            </w:r>
            <w:r w:rsidR="00417FBC">
              <w:rPr>
                <w:webHidden/>
              </w:rPr>
              <w:fldChar w:fldCharType="separate"/>
            </w:r>
            <w:r w:rsidR="00B14AF0">
              <w:rPr>
                <w:webHidden/>
              </w:rPr>
              <w:t>212</w:t>
            </w:r>
            <w:r w:rsidR="00417FBC">
              <w:rPr>
                <w:webHidden/>
              </w:rPr>
              <w:fldChar w:fldCharType="end"/>
            </w:r>
          </w:hyperlink>
        </w:p>
        <w:p w14:paraId="7457BFD3" w14:textId="77777777" w:rsidR="00417FBC" w:rsidRDefault="005577CF">
          <w:pPr>
            <w:pStyle w:val="Spistreci1"/>
            <w:tabs>
              <w:tab w:val="left" w:pos="440"/>
            </w:tabs>
            <w:rPr>
              <w:rFonts w:asciiTheme="minorHAnsi" w:eastAsiaTheme="minorEastAsia" w:hAnsiTheme="minorHAnsi"/>
              <w:lang w:eastAsia="pl-PL"/>
            </w:rPr>
          </w:pPr>
          <w:hyperlink w:anchor="_Toc88045354" w:history="1">
            <w:r w:rsidR="00417FBC" w:rsidRPr="00D51FB3">
              <w:rPr>
                <w:rStyle w:val="Hipercze"/>
                <w:rFonts w:cs="Arial"/>
              </w:rPr>
              <w:t>5.</w:t>
            </w:r>
            <w:r w:rsidR="00417FBC">
              <w:rPr>
                <w:rFonts w:asciiTheme="minorHAnsi" w:eastAsiaTheme="minorEastAsia" w:hAnsiTheme="minorHAnsi"/>
                <w:lang w:eastAsia="pl-PL"/>
              </w:rPr>
              <w:tab/>
            </w:r>
            <w:r w:rsidR="00417FBC" w:rsidRPr="00D51FB3">
              <w:rPr>
                <w:rStyle w:val="Hipercze"/>
                <w:rFonts w:cs="Arial"/>
              </w:rPr>
              <w:t>Ocena systemu monitoringu</w:t>
            </w:r>
            <w:r w:rsidR="00417FBC">
              <w:rPr>
                <w:webHidden/>
              </w:rPr>
              <w:tab/>
            </w:r>
            <w:r w:rsidR="00417FBC">
              <w:rPr>
                <w:webHidden/>
              </w:rPr>
              <w:fldChar w:fldCharType="begin"/>
            </w:r>
            <w:r w:rsidR="00417FBC">
              <w:rPr>
                <w:webHidden/>
              </w:rPr>
              <w:instrText xml:space="preserve"> PAGEREF _Toc88045354 \h </w:instrText>
            </w:r>
            <w:r w:rsidR="00417FBC">
              <w:rPr>
                <w:webHidden/>
              </w:rPr>
            </w:r>
            <w:r w:rsidR="00417FBC">
              <w:rPr>
                <w:webHidden/>
              </w:rPr>
              <w:fldChar w:fldCharType="separate"/>
            </w:r>
            <w:r w:rsidR="00B14AF0">
              <w:rPr>
                <w:webHidden/>
              </w:rPr>
              <w:t>216</w:t>
            </w:r>
            <w:r w:rsidR="00417FBC">
              <w:rPr>
                <w:webHidden/>
              </w:rPr>
              <w:fldChar w:fldCharType="end"/>
            </w:r>
          </w:hyperlink>
        </w:p>
        <w:p w14:paraId="6566E947" w14:textId="77777777" w:rsidR="00417FBC" w:rsidRDefault="005577CF">
          <w:pPr>
            <w:pStyle w:val="Spistreci1"/>
            <w:tabs>
              <w:tab w:val="left" w:pos="440"/>
            </w:tabs>
            <w:rPr>
              <w:rFonts w:asciiTheme="minorHAnsi" w:eastAsiaTheme="minorEastAsia" w:hAnsiTheme="minorHAnsi"/>
              <w:lang w:eastAsia="pl-PL"/>
            </w:rPr>
          </w:pPr>
          <w:hyperlink w:anchor="_Toc88045355" w:history="1">
            <w:r w:rsidR="00417FBC" w:rsidRPr="00D51FB3">
              <w:rPr>
                <w:rStyle w:val="Hipercze"/>
                <w:rFonts w:cs="Arial"/>
              </w:rPr>
              <w:t>6.</w:t>
            </w:r>
            <w:r w:rsidR="00417FBC">
              <w:rPr>
                <w:rFonts w:asciiTheme="minorHAnsi" w:eastAsiaTheme="minorEastAsia" w:hAnsiTheme="minorHAnsi"/>
                <w:lang w:eastAsia="pl-PL"/>
              </w:rPr>
              <w:tab/>
            </w:r>
            <w:r w:rsidR="00417FBC" w:rsidRPr="00D51FB3">
              <w:rPr>
                <w:rStyle w:val="Hipercze"/>
                <w:rFonts w:cs="Arial"/>
              </w:rPr>
              <w:t>Podsumowanie</w:t>
            </w:r>
            <w:r w:rsidR="00417FBC">
              <w:rPr>
                <w:webHidden/>
              </w:rPr>
              <w:tab/>
            </w:r>
            <w:r w:rsidR="00417FBC">
              <w:rPr>
                <w:webHidden/>
              </w:rPr>
              <w:fldChar w:fldCharType="begin"/>
            </w:r>
            <w:r w:rsidR="00417FBC">
              <w:rPr>
                <w:webHidden/>
              </w:rPr>
              <w:instrText xml:space="preserve"> PAGEREF _Toc88045355 \h </w:instrText>
            </w:r>
            <w:r w:rsidR="00417FBC">
              <w:rPr>
                <w:webHidden/>
              </w:rPr>
            </w:r>
            <w:r w:rsidR="00417FBC">
              <w:rPr>
                <w:webHidden/>
              </w:rPr>
              <w:fldChar w:fldCharType="separate"/>
            </w:r>
            <w:r w:rsidR="00B14AF0">
              <w:rPr>
                <w:webHidden/>
              </w:rPr>
              <w:t>222</w:t>
            </w:r>
            <w:r w:rsidR="00417FBC">
              <w:rPr>
                <w:webHidden/>
              </w:rPr>
              <w:fldChar w:fldCharType="end"/>
            </w:r>
          </w:hyperlink>
        </w:p>
        <w:p w14:paraId="38102ABA" w14:textId="77777777" w:rsidR="00417FBC" w:rsidRDefault="005577CF">
          <w:pPr>
            <w:pStyle w:val="Spistreci2"/>
            <w:rPr>
              <w:rFonts w:asciiTheme="minorHAnsi" w:eastAsiaTheme="minorEastAsia" w:hAnsiTheme="minorHAnsi"/>
              <w:lang w:eastAsia="pl-PL"/>
            </w:rPr>
          </w:pPr>
          <w:hyperlink w:anchor="_Toc88045356" w:history="1">
            <w:r w:rsidR="00417FBC" w:rsidRPr="00D51FB3">
              <w:rPr>
                <w:rStyle w:val="Hipercze"/>
                <w:rFonts w:cs="Arial"/>
              </w:rPr>
              <w:t>Spis tabel</w:t>
            </w:r>
            <w:r w:rsidR="00417FBC">
              <w:rPr>
                <w:webHidden/>
              </w:rPr>
              <w:tab/>
            </w:r>
            <w:r w:rsidR="00417FBC">
              <w:rPr>
                <w:webHidden/>
              </w:rPr>
              <w:fldChar w:fldCharType="begin"/>
            </w:r>
            <w:r w:rsidR="00417FBC">
              <w:rPr>
                <w:webHidden/>
              </w:rPr>
              <w:instrText xml:space="preserve"> PAGEREF _Toc88045356 \h </w:instrText>
            </w:r>
            <w:r w:rsidR="00417FBC">
              <w:rPr>
                <w:webHidden/>
              </w:rPr>
            </w:r>
            <w:r w:rsidR="00417FBC">
              <w:rPr>
                <w:webHidden/>
              </w:rPr>
              <w:fldChar w:fldCharType="separate"/>
            </w:r>
            <w:r w:rsidR="00B14AF0">
              <w:rPr>
                <w:webHidden/>
              </w:rPr>
              <w:t>225</w:t>
            </w:r>
            <w:r w:rsidR="00417FBC">
              <w:rPr>
                <w:webHidden/>
              </w:rPr>
              <w:fldChar w:fldCharType="end"/>
            </w:r>
          </w:hyperlink>
        </w:p>
        <w:p w14:paraId="5F43E48E" w14:textId="77777777" w:rsidR="00417FBC" w:rsidRDefault="005577CF">
          <w:pPr>
            <w:pStyle w:val="Spistreci2"/>
            <w:rPr>
              <w:rFonts w:asciiTheme="minorHAnsi" w:eastAsiaTheme="minorEastAsia" w:hAnsiTheme="minorHAnsi"/>
              <w:lang w:eastAsia="pl-PL"/>
            </w:rPr>
          </w:pPr>
          <w:hyperlink w:anchor="_Toc88045357" w:history="1">
            <w:r w:rsidR="00417FBC" w:rsidRPr="00D51FB3">
              <w:rPr>
                <w:rStyle w:val="Hipercze"/>
                <w:rFonts w:cs="Arial"/>
              </w:rPr>
              <w:t>Spis rysunków</w:t>
            </w:r>
            <w:r w:rsidR="00417FBC">
              <w:rPr>
                <w:webHidden/>
              </w:rPr>
              <w:tab/>
            </w:r>
            <w:r w:rsidR="00417FBC">
              <w:rPr>
                <w:webHidden/>
              </w:rPr>
              <w:fldChar w:fldCharType="begin"/>
            </w:r>
            <w:r w:rsidR="00417FBC">
              <w:rPr>
                <w:webHidden/>
              </w:rPr>
              <w:instrText xml:space="preserve"> PAGEREF _Toc88045357 \h </w:instrText>
            </w:r>
            <w:r w:rsidR="00417FBC">
              <w:rPr>
                <w:webHidden/>
              </w:rPr>
            </w:r>
            <w:r w:rsidR="00417FBC">
              <w:rPr>
                <w:webHidden/>
              </w:rPr>
              <w:fldChar w:fldCharType="separate"/>
            </w:r>
            <w:r w:rsidR="00B14AF0">
              <w:rPr>
                <w:webHidden/>
              </w:rPr>
              <w:t>227</w:t>
            </w:r>
            <w:r w:rsidR="00417FBC">
              <w:rPr>
                <w:webHidden/>
              </w:rPr>
              <w:fldChar w:fldCharType="end"/>
            </w:r>
          </w:hyperlink>
        </w:p>
        <w:p w14:paraId="4E578954" w14:textId="77777777" w:rsidR="00D7030F" w:rsidRPr="00D52BF9" w:rsidRDefault="001F7BBC" w:rsidP="00930528">
          <w:pPr>
            <w:rPr>
              <w:rFonts w:cs="Arial"/>
              <w:highlight w:val="yellow"/>
            </w:rPr>
          </w:pPr>
          <w:r w:rsidRPr="00D52BF9">
            <w:rPr>
              <w:rFonts w:cs="Arial"/>
              <w:b/>
              <w:bCs/>
              <w:color w:val="FF0000"/>
              <w:highlight w:val="yellow"/>
            </w:rPr>
            <w:fldChar w:fldCharType="end"/>
          </w:r>
        </w:p>
      </w:sdtContent>
    </w:sdt>
    <w:p w14:paraId="0F3C31C3" w14:textId="77777777" w:rsidR="00767E05" w:rsidRPr="00D52BF9" w:rsidRDefault="00767E05" w:rsidP="00930528">
      <w:pPr>
        <w:rPr>
          <w:rFonts w:cs="Arial"/>
          <w:highlight w:val="yellow"/>
        </w:rPr>
      </w:pPr>
      <w:r w:rsidRPr="00D52BF9">
        <w:rPr>
          <w:rFonts w:cs="Arial"/>
          <w:highlight w:val="yellow"/>
        </w:rPr>
        <w:br w:type="page"/>
      </w:r>
    </w:p>
    <w:p w14:paraId="134DBBF1" w14:textId="77777777" w:rsidR="00D7030F" w:rsidRPr="00E8508E" w:rsidRDefault="00D7030F" w:rsidP="00930528">
      <w:pPr>
        <w:rPr>
          <w:rFonts w:cs="Arial"/>
          <w:b/>
          <w:sz w:val="25"/>
          <w:szCs w:val="25"/>
        </w:rPr>
      </w:pPr>
      <w:r w:rsidRPr="00E8508E">
        <w:rPr>
          <w:rFonts w:cs="Arial"/>
          <w:b/>
          <w:sz w:val="25"/>
          <w:szCs w:val="25"/>
        </w:rPr>
        <w:lastRenderedPageBreak/>
        <w:t>Wykaz skrótów</w:t>
      </w:r>
    </w:p>
    <w:tbl>
      <w:tblPr>
        <w:tblStyle w:val="Tabela-Siatka"/>
        <w:tblW w:w="481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7167"/>
      </w:tblGrid>
      <w:tr w:rsidR="00D7030F" w:rsidRPr="00D52BF9" w14:paraId="78F5103F" w14:textId="77777777" w:rsidTr="006A4045">
        <w:trPr>
          <w:jc w:val="center"/>
        </w:trPr>
        <w:tc>
          <w:tcPr>
            <w:tcW w:w="901" w:type="pct"/>
          </w:tcPr>
          <w:p w14:paraId="282FC593" w14:textId="77777777" w:rsidR="00D7030F" w:rsidRPr="00D52BF9" w:rsidRDefault="00D7030F" w:rsidP="00930528">
            <w:pPr>
              <w:spacing w:after="20"/>
              <w:jc w:val="left"/>
              <w:rPr>
                <w:rFonts w:cs="Arial"/>
              </w:rPr>
            </w:pPr>
            <w:r w:rsidRPr="00D52BF9">
              <w:rPr>
                <w:rFonts w:cs="Arial"/>
              </w:rPr>
              <w:t>b.d.</w:t>
            </w:r>
          </w:p>
          <w:p w14:paraId="4BBB54A5" w14:textId="77777777" w:rsidR="00A6108B" w:rsidRPr="00D52BF9" w:rsidRDefault="00A6108B" w:rsidP="00930528">
            <w:pPr>
              <w:spacing w:after="20"/>
              <w:jc w:val="left"/>
              <w:rPr>
                <w:rFonts w:cs="Arial"/>
              </w:rPr>
            </w:pPr>
            <w:r w:rsidRPr="00D52BF9">
              <w:rPr>
                <w:rFonts w:cs="Arial"/>
              </w:rPr>
              <w:t>ARiMR</w:t>
            </w:r>
          </w:p>
          <w:p w14:paraId="6CAB1947" w14:textId="77777777" w:rsidR="00340040" w:rsidRDefault="00A6108B" w:rsidP="00930528">
            <w:pPr>
              <w:spacing w:after="20"/>
              <w:jc w:val="left"/>
              <w:rPr>
                <w:rFonts w:cs="Arial"/>
              </w:rPr>
            </w:pPr>
            <w:r w:rsidRPr="00D52BF9">
              <w:rPr>
                <w:rFonts w:cs="Arial"/>
              </w:rPr>
              <w:t>ASGOK</w:t>
            </w:r>
          </w:p>
          <w:p w14:paraId="7AF5A2BD" w14:textId="77777777" w:rsidR="00A56DFC" w:rsidRDefault="00A56DFC" w:rsidP="00930528">
            <w:pPr>
              <w:spacing w:after="20"/>
              <w:jc w:val="left"/>
              <w:rPr>
                <w:rFonts w:cs="Arial"/>
              </w:rPr>
            </w:pPr>
            <w:r>
              <w:rPr>
                <w:rFonts w:cs="Arial"/>
              </w:rPr>
              <w:t>BDO</w:t>
            </w:r>
          </w:p>
          <w:p w14:paraId="3C7126DE" w14:textId="77777777" w:rsidR="00424B18" w:rsidRDefault="00424B18" w:rsidP="00930528">
            <w:pPr>
              <w:spacing w:after="20"/>
              <w:jc w:val="left"/>
              <w:rPr>
                <w:rFonts w:cs="Arial"/>
              </w:rPr>
            </w:pPr>
            <w:r>
              <w:rPr>
                <w:rFonts w:cs="Arial"/>
              </w:rPr>
              <w:t>CDPGŚ</w:t>
            </w:r>
          </w:p>
          <w:p w14:paraId="5BECF660" w14:textId="77777777" w:rsidR="007D6B2A" w:rsidRPr="00D52BF9" w:rsidRDefault="007D6B2A" w:rsidP="00930528">
            <w:pPr>
              <w:spacing w:after="20"/>
              <w:jc w:val="left"/>
              <w:rPr>
                <w:rFonts w:cs="Arial"/>
              </w:rPr>
            </w:pPr>
            <w:r>
              <w:rPr>
                <w:rFonts w:cs="Arial"/>
              </w:rPr>
              <w:t>FDS</w:t>
            </w:r>
          </w:p>
        </w:tc>
        <w:tc>
          <w:tcPr>
            <w:tcW w:w="4099" w:type="pct"/>
          </w:tcPr>
          <w:p w14:paraId="2CB4B803" w14:textId="77777777" w:rsidR="00D7030F" w:rsidRPr="00D52BF9" w:rsidRDefault="00D7030F" w:rsidP="00930528">
            <w:pPr>
              <w:spacing w:after="20"/>
              <w:jc w:val="left"/>
              <w:rPr>
                <w:rFonts w:cs="Arial"/>
              </w:rPr>
            </w:pPr>
            <w:r w:rsidRPr="00D52BF9">
              <w:rPr>
                <w:rFonts w:cs="Arial"/>
              </w:rPr>
              <w:t>brak danych</w:t>
            </w:r>
          </w:p>
          <w:p w14:paraId="2C041D96" w14:textId="77777777" w:rsidR="00A6108B" w:rsidRPr="00D52BF9" w:rsidRDefault="00A6108B" w:rsidP="00930528">
            <w:pPr>
              <w:spacing w:after="20"/>
              <w:jc w:val="left"/>
              <w:rPr>
                <w:rFonts w:cs="Arial"/>
              </w:rPr>
            </w:pPr>
            <w:r w:rsidRPr="00D52BF9">
              <w:rPr>
                <w:rFonts w:cs="Arial"/>
              </w:rPr>
              <w:t>Agencja Restrukturyzacji i Modernizacji Rolnictwa</w:t>
            </w:r>
          </w:p>
          <w:p w14:paraId="34EFDCCF" w14:textId="77777777" w:rsidR="00340040" w:rsidRDefault="00A6108B" w:rsidP="00930528">
            <w:pPr>
              <w:spacing w:after="20"/>
              <w:jc w:val="left"/>
              <w:rPr>
                <w:rFonts w:cs="Arial"/>
              </w:rPr>
            </w:pPr>
            <w:r w:rsidRPr="00D52BF9">
              <w:rPr>
                <w:rFonts w:cs="Arial"/>
              </w:rPr>
              <w:t>Analiza Stanu Gospodarki Odpadami Komunalnymi</w:t>
            </w:r>
          </w:p>
          <w:p w14:paraId="70F6B874" w14:textId="77777777" w:rsidR="00A56DFC" w:rsidRDefault="00A56DFC" w:rsidP="00930528">
            <w:pPr>
              <w:spacing w:after="20"/>
              <w:jc w:val="left"/>
              <w:rPr>
                <w:rFonts w:cs="Arial"/>
              </w:rPr>
            </w:pPr>
            <w:r>
              <w:rPr>
                <w:rFonts w:cs="Arial"/>
              </w:rPr>
              <w:t>Baza Danych o Produktach i Opakowaniach oraz o Gospodarce Odpadami</w:t>
            </w:r>
          </w:p>
          <w:p w14:paraId="440F3061" w14:textId="77777777" w:rsidR="00424B18" w:rsidRDefault="00424B18" w:rsidP="00930528">
            <w:pPr>
              <w:spacing w:after="20"/>
              <w:jc w:val="left"/>
              <w:rPr>
                <w:rFonts w:cs="Arial"/>
              </w:rPr>
            </w:pPr>
            <w:r w:rsidRPr="00424B18">
              <w:rPr>
                <w:rFonts w:cs="Arial"/>
              </w:rPr>
              <w:t>Centrum Dziedzictwa Przyrody Górnego Śląska</w:t>
            </w:r>
          </w:p>
          <w:p w14:paraId="15BFC4FE" w14:textId="77777777" w:rsidR="007D6B2A" w:rsidRPr="00D52BF9" w:rsidRDefault="007D6B2A" w:rsidP="00930528">
            <w:pPr>
              <w:spacing w:after="20"/>
              <w:jc w:val="left"/>
              <w:rPr>
                <w:rFonts w:cs="Arial"/>
              </w:rPr>
            </w:pPr>
            <w:r w:rsidRPr="007D6B2A">
              <w:rPr>
                <w:rFonts w:cs="Arial"/>
              </w:rPr>
              <w:t>Fundusz Dróg Samorządowych</w:t>
            </w:r>
          </w:p>
        </w:tc>
      </w:tr>
      <w:tr w:rsidR="00D54DB5" w:rsidRPr="00D52BF9" w14:paraId="7E416499" w14:textId="77777777" w:rsidTr="006A4045">
        <w:trPr>
          <w:jc w:val="center"/>
        </w:trPr>
        <w:tc>
          <w:tcPr>
            <w:tcW w:w="901" w:type="pct"/>
          </w:tcPr>
          <w:p w14:paraId="6C7D4821" w14:textId="77777777" w:rsidR="00D7030F" w:rsidRPr="00D52BF9" w:rsidRDefault="00D7030F" w:rsidP="00930528">
            <w:pPr>
              <w:spacing w:after="20"/>
              <w:jc w:val="left"/>
              <w:rPr>
                <w:rFonts w:cs="Arial"/>
              </w:rPr>
            </w:pPr>
            <w:r w:rsidRPr="00D52BF9">
              <w:rPr>
                <w:rFonts w:cs="Arial"/>
              </w:rPr>
              <w:t>GDDKiA</w:t>
            </w:r>
          </w:p>
        </w:tc>
        <w:tc>
          <w:tcPr>
            <w:tcW w:w="4099" w:type="pct"/>
          </w:tcPr>
          <w:p w14:paraId="1D4514F3" w14:textId="77777777" w:rsidR="00D7030F" w:rsidRPr="00D52BF9" w:rsidRDefault="00D7030F" w:rsidP="00D52BF9">
            <w:pPr>
              <w:spacing w:after="20"/>
              <w:jc w:val="left"/>
              <w:rPr>
                <w:rFonts w:cs="Arial"/>
              </w:rPr>
            </w:pPr>
            <w:r w:rsidRPr="00D52BF9">
              <w:rPr>
                <w:rFonts w:cs="Arial"/>
              </w:rPr>
              <w:t>Generalna Dyrekcja Dróg Krajowych i Autostrad</w:t>
            </w:r>
            <w:r w:rsidR="00174B2C" w:rsidRPr="00D52BF9">
              <w:rPr>
                <w:rFonts w:cs="Arial"/>
              </w:rPr>
              <w:t xml:space="preserve"> w </w:t>
            </w:r>
            <w:r w:rsidR="00D52BF9" w:rsidRPr="00D52BF9">
              <w:rPr>
                <w:rFonts w:cs="Arial"/>
              </w:rPr>
              <w:t>Katowicach</w:t>
            </w:r>
          </w:p>
        </w:tc>
      </w:tr>
      <w:tr w:rsidR="00D54DB5" w:rsidRPr="00D52BF9" w14:paraId="7D39D412" w14:textId="77777777" w:rsidTr="006A4045">
        <w:trPr>
          <w:jc w:val="center"/>
        </w:trPr>
        <w:tc>
          <w:tcPr>
            <w:tcW w:w="901" w:type="pct"/>
          </w:tcPr>
          <w:p w14:paraId="2DBD35DF" w14:textId="77777777" w:rsidR="00D7030F" w:rsidRPr="00D52BF9" w:rsidRDefault="00D7030F" w:rsidP="00930528">
            <w:pPr>
              <w:spacing w:after="20"/>
              <w:jc w:val="left"/>
              <w:rPr>
                <w:rFonts w:cs="Arial"/>
              </w:rPr>
            </w:pPr>
            <w:r w:rsidRPr="00D52BF9">
              <w:rPr>
                <w:rFonts w:cs="Arial"/>
              </w:rPr>
              <w:t>GIOŚ</w:t>
            </w:r>
          </w:p>
        </w:tc>
        <w:tc>
          <w:tcPr>
            <w:tcW w:w="4099" w:type="pct"/>
          </w:tcPr>
          <w:p w14:paraId="4EC88241" w14:textId="77777777" w:rsidR="00D7030F" w:rsidRPr="00D52BF9" w:rsidRDefault="00D7030F" w:rsidP="00930528">
            <w:pPr>
              <w:spacing w:after="20"/>
              <w:jc w:val="left"/>
              <w:rPr>
                <w:rFonts w:cs="Arial"/>
              </w:rPr>
            </w:pPr>
            <w:r w:rsidRPr="00D52BF9">
              <w:rPr>
                <w:rFonts w:cs="Arial"/>
              </w:rPr>
              <w:t>Główny Inspektorat Ochrony Środowiska</w:t>
            </w:r>
          </w:p>
        </w:tc>
      </w:tr>
      <w:tr w:rsidR="00D54DB5" w:rsidRPr="00D52BF9" w14:paraId="79FEC9D4" w14:textId="77777777" w:rsidTr="006A4045">
        <w:trPr>
          <w:jc w:val="center"/>
        </w:trPr>
        <w:tc>
          <w:tcPr>
            <w:tcW w:w="901" w:type="pct"/>
          </w:tcPr>
          <w:p w14:paraId="2E89BC4A" w14:textId="77777777" w:rsidR="00D7030F" w:rsidRPr="00D52BF9" w:rsidRDefault="00D7030F" w:rsidP="00930528">
            <w:pPr>
              <w:spacing w:after="20"/>
              <w:jc w:val="left"/>
              <w:rPr>
                <w:rFonts w:cs="Arial"/>
              </w:rPr>
            </w:pPr>
            <w:r w:rsidRPr="00D52BF9">
              <w:rPr>
                <w:rFonts w:cs="Arial"/>
              </w:rPr>
              <w:t>GUS</w:t>
            </w:r>
          </w:p>
        </w:tc>
        <w:tc>
          <w:tcPr>
            <w:tcW w:w="4099" w:type="pct"/>
          </w:tcPr>
          <w:p w14:paraId="75091F32" w14:textId="77777777" w:rsidR="00D7030F" w:rsidRPr="00D52BF9" w:rsidRDefault="00D7030F" w:rsidP="00930528">
            <w:pPr>
              <w:spacing w:after="20"/>
              <w:jc w:val="left"/>
              <w:rPr>
                <w:rFonts w:cs="Arial"/>
              </w:rPr>
            </w:pPr>
            <w:r w:rsidRPr="00D52BF9">
              <w:rPr>
                <w:rFonts w:cs="Arial"/>
              </w:rPr>
              <w:t>Główny Urząd Statystyczny</w:t>
            </w:r>
          </w:p>
        </w:tc>
      </w:tr>
      <w:tr w:rsidR="00D54DB5" w:rsidRPr="00D52BF9" w14:paraId="7C64B937" w14:textId="77777777" w:rsidTr="006A4045">
        <w:trPr>
          <w:jc w:val="center"/>
        </w:trPr>
        <w:tc>
          <w:tcPr>
            <w:tcW w:w="901" w:type="pct"/>
          </w:tcPr>
          <w:p w14:paraId="3E91D635" w14:textId="77777777" w:rsidR="00A6108B" w:rsidRPr="00D52BF9" w:rsidRDefault="00D7030F" w:rsidP="00930528">
            <w:pPr>
              <w:spacing w:after="20"/>
              <w:jc w:val="left"/>
              <w:rPr>
                <w:rFonts w:cs="Arial"/>
              </w:rPr>
            </w:pPr>
            <w:r w:rsidRPr="00D52BF9">
              <w:rPr>
                <w:rFonts w:cs="Arial"/>
              </w:rPr>
              <w:t>GZWP</w:t>
            </w:r>
          </w:p>
        </w:tc>
        <w:tc>
          <w:tcPr>
            <w:tcW w:w="4099" w:type="pct"/>
          </w:tcPr>
          <w:p w14:paraId="7BD38365" w14:textId="77777777" w:rsidR="00A6108B" w:rsidRPr="00D52BF9" w:rsidRDefault="00D7030F" w:rsidP="00930528">
            <w:pPr>
              <w:spacing w:after="20"/>
              <w:jc w:val="left"/>
              <w:rPr>
                <w:rFonts w:cs="Arial"/>
              </w:rPr>
            </w:pPr>
            <w:r w:rsidRPr="00D52BF9">
              <w:rPr>
                <w:rFonts w:cs="Arial"/>
              </w:rPr>
              <w:t>Główny Zbiornik Wód Podziemnych</w:t>
            </w:r>
          </w:p>
        </w:tc>
      </w:tr>
      <w:tr w:rsidR="00D54DB5" w:rsidRPr="00D52BF9" w14:paraId="27FFA6E7" w14:textId="77777777" w:rsidTr="006A4045">
        <w:trPr>
          <w:jc w:val="center"/>
        </w:trPr>
        <w:tc>
          <w:tcPr>
            <w:tcW w:w="901" w:type="pct"/>
          </w:tcPr>
          <w:p w14:paraId="3F22792D" w14:textId="77777777" w:rsidR="00D7030F" w:rsidRPr="00D52BF9" w:rsidRDefault="00D7030F" w:rsidP="00930528">
            <w:pPr>
              <w:spacing w:after="20"/>
              <w:jc w:val="left"/>
              <w:rPr>
                <w:rFonts w:cs="Arial"/>
              </w:rPr>
            </w:pPr>
            <w:r w:rsidRPr="00D52BF9">
              <w:rPr>
                <w:rFonts w:cs="Arial"/>
              </w:rPr>
              <w:t>JCWP</w:t>
            </w:r>
          </w:p>
        </w:tc>
        <w:tc>
          <w:tcPr>
            <w:tcW w:w="4099" w:type="pct"/>
          </w:tcPr>
          <w:p w14:paraId="288F997A" w14:textId="77777777" w:rsidR="00D7030F" w:rsidRPr="00D52BF9" w:rsidRDefault="00D7030F" w:rsidP="00930528">
            <w:pPr>
              <w:spacing w:after="20"/>
              <w:jc w:val="left"/>
              <w:rPr>
                <w:rFonts w:cs="Arial"/>
              </w:rPr>
            </w:pPr>
            <w:r w:rsidRPr="00D52BF9">
              <w:rPr>
                <w:rFonts w:cs="Arial"/>
              </w:rPr>
              <w:t>Jednolita Część Wód Powierzchniowych</w:t>
            </w:r>
          </w:p>
        </w:tc>
      </w:tr>
      <w:tr w:rsidR="00D54DB5" w:rsidRPr="00D52BF9" w14:paraId="7D70E62E" w14:textId="77777777" w:rsidTr="006A4045">
        <w:trPr>
          <w:jc w:val="center"/>
        </w:trPr>
        <w:tc>
          <w:tcPr>
            <w:tcW w:w="901" w:type="pct"/>
          </w:tcPr>
          <w:p w14:paraId="15B2ADA2" w14:textId="77777777" w:rsidR="00D7030F" w:rsidRPr="00D52BF9" w:rsidRDefault="00D7030F" w:rsidP="00930528">
            <w:pPr>
              <w:spacing w:after="20"/>
              <w:jc w:val="left"/>
              <w:rPr>
                <w:rFonts w:cs="Arial"/>
              </w:rPr>
            </w:pPr>
            <w:r w:rsidRPr="00D52BF9">
              <w:rPr>
                <w:rFonts w:cs="Arial"/>
              </w:rPr>
              <w:t>JCWPd</w:t>
            </w:r>
          </w:p>
          <w:p w14:paraId="02BBDECC" w14:textId="77777777" w:rsidR="00A6108B" w:rsidRPr="00D52BF9" w:rsidRDefault="00A6108B" w:rsidP="00930528">
            <w:pPr>
              <w:spacing w:after="20"/>
              <w:jc w:val="left"/>
              <w:rPr>
                <w:rFonts w:cs="Arial"/>
              </w:rPr>
            </w:pPr>
            <w:r w:rsidRPr="00D52BF9">
              <w:rPr>
                <w:rFonts w:cs="Arial"/>
              </w:rPr>
              <w:t>JST</w:t>
            </w:r>
          </w:p>
          <w:p w14:paraId="7C5EDB66" w14:textId="77777777" w:rsidR="00A6108B" w:rsidRPr="00D52BF9" w:rsidRDefault="00A6108B" w:rsidP="00930528">
            <w:pPr>
              <w:spacing w:after="20"/>
              <w:jc w:val="left"/>
              <w:rPr>
                <w:rFonts w:cs="Arial"/>
              </w:rPr>
            </w:pPr>
            <w:r w:rsidRPr="00D52BF9">
              <w:rPr>
                <w:rFonts w:cs="Arial"/>
              </w:rPr>
              <w:t>KPGO</w:t>
            </w:r>
          </w:p>
          <w:p w14:paraId="5E13C719" w14:textId="77777777" w:rsidR="00A6108B" w:rsidRPr="00D52BF9" w:rsidRDefault="00A6108B" w:rsidP="00930528">
            <w:pPr>
              <w:spacing w:after="20"/>
              <w:jc w:val="left"/>
              <w:rPr>
                <w:rFonts w:cs="Arial"/>
              </w:rPr>
            </w:pPr>
            <w:r w:rsidRPr="00D52BF9">
              <w:rPr>
                <w:rFonts w:cs="Arial"/>
              </w:rPr>
              <w:t>KPZPO</w:t>
            </w:r>
          </w:p>
        </w:tc>
        <w:tc>
          <w:tcPr>
            <w:tcW w:w="4099" w:type="pct"/>
          </w:tcPr>
          <w:p w14:paraId="37CA0258" w14:textId="77777777" w:rsidR="00D7030F" w:rsidRPr="00D52BF9" w:rsidRDefault="00D7030F" w:rsidP="00930528">
            <w:pPr>
              <w:spacing w:after="20"/>
              <w:jc w:val="left"/>
              <w:rPr>
                <w:rFonts w:cs="Arial"/>
              </w:rPr>
            </w:pPr>
            <w:r w:rsidRPr="00D52BF9">
              <w:rPr>
                <w:rFonts w:cs="Arial"/>
              </w:rPr>
              <w:t>Jednolita Część Wód Podziemnych</w:t>
            </w:r>
          </w:p>
          <w:p w14:paraId="5BC8B1E6" w14:textId="77777777" w:rsidR="00A6108B" w:rsidRPr="00D52BF9" w:rsidRDefault="00A6108B" w:rsidP="00930528">
            <w:pPr>
              <w:spacing w:after="20"/>
              <w:jc w:val="left"/>
              <w:rPr>
                <w:rFonts w:cs="Arial"/>
              </w:rPr>
            </w:pPr>
            <w:r w:rsidRPr="00D52BF9">
              <w:rPr>
                <w:rFonts w:cs="Arial"/>
              </w:rPr>
              <w:t>Jednostka samorządu terytorialnego</w:t>
            </w:r>
          </w:p>
          <w:p w14:paraId="3D5DACC8" w14:textId="77777777" w:rsidR="00A6108B" w:rsidRPr="00D52BF9" w:rsidRDefault="00A6108B" w:rsidP="00930528">
            <w:pPr>
              <w:spacing w:after="20"/>
              <w:jc w:val="left"/>
              <w:rPr>
                <w:rFonts w:cs="Arial"/>
              </w:rPr>
            </w:pPr>
            <w:r w:rsidRPr="00D52BF9">
              <w:rPr>
                <w:rFonts w:cs="Arial"/>
              </w:rPr>
              <w:t>Krajowy Plan Gospodarki Odpadami</w:t>
            </w:r>
          </w:p>
          <w:p w14:paraId="4DBA4188" w14:textId="77777777" w:rsidR="00A6108B" w:rsidRPr="00D52BF9" w:rsidRDefault="00A6108B" w:rsidP="00930528">
            <w:pPr>
              <w:spacing w:after="20"/>
              <w:jc w:val="left"/>
              <w:rPr>
                <w:rFonts w:cs="Arial"/>
              </w:rPr>
            </w:pPr>
            <w:r w:rsidRPr="00D52BF9">
              <w:rPr>
                <w:rFonts w:eastAsia="SimSun" w:cs="Arial"/>
              </w:rPr>
              <w:t>Krajowy program zapobiegania powstawaniu odpadów</w:t>
            </w:r>
          </w:p>
        </w:tc>
      </w:tr>
      <w:tr w:rsidR="008044AF" w:rsidRPr="00D52BF9" w14:paraId="48B98FCB" w14:textId="77777777" w:rsidTr="002A1084">
        <w:trPr>
          <w:jc w:val="center"/>
        </w:trPr>
        <w:tc>
          <w:tcPr>
            <w:tcW w:w="901" w:type="pct"/>
          </w:tcPr>
          <w:p w14:paraId="6F3B6280" w14:textId="77777777" w:rsidR="008044AF" w:rsidRPr="00D52BF9" w:rsidRDefault="008044AF" w:rsidP="00930528">
            <w:pPr>
              <w:spacing w:after="20"/>
              <w:jc w:val="left"/>
              <w:rPr>
                <w:rFonts w:cs="Arial"/>
              </w:rPr>
            </w:pPr>
            <w:r w:rsidRPr="00D52BF9">
              <w:rPr>
                <w:rFonts w:cs="Arial"/>
              </w:rPr>
              <w:t>NFOŚiGW</w:t>
            </w:r>
          </w:p>
          <w:p w14:paraId="543EC900" w14:textId="77777777" w:rsidR="008044AF" w:rsidRPr="00D52BF9" w:rsidRDefault="008044AF" w:rsidP="00930528">
            <w:pPr>
              <w:spacing w:after="20"/>
              <w:jc w:val="left"/>
              <w:rPr>
                <w:rFonts w:cs="Arial"/>
              </w:rPr>
            </w:pPr>
            <w:r w:rsidRPr="00D52BF9">
              <w:rPr>
                <w:rFonts w:cs="Arial"/>
              </w:rPr>
              <w:t>OSChR</w:t>
            </w:r>
          </w:p>
          <w:p w14:paraId="07B1F2A0" w14:textId="77777777" w:rsidR="00A6108B" w:rsidRPr="00D52BF9" w:rsidRDefault="00A6108B" w:rsidP="00930528">
            <w:pPr>
              <w:spacing w:after="20"/>
              <w:jc w:val="left"/>
              <w:rPr>
                <w:rFonts w:cs="Arial"/>
              </w:rPr>
            </w:pPr>
            <w:r w:rsidRPr="00D52BF9">
              <w:rPr>
                <w:rFonts w:cs="Arial"/>
              </w:rPr>
              <w:t>OZE</w:t>
            </w:r>
          </w:p>
          <w:p w14:paraId="50B58DA2" w14:textId="77777777" w:rsidR="008044AF" w:rsidRPr="00D52BF9" w:rsidRDefault="008044AF" w:rsidP="00930528">
            <w:pPr>
              <w:spacing w:after="20"/>
              <w:jc w:val="left"/>
              <w:rPr>
                <w:rFonts w:cs="Arial"/>
              </w:rPr>
            </w:pPr>
            <w:r w:rsidRPr="00D52BF9">
              <w:rPr>
                <w:rFonts w:cs="Arial"/>
              </w:rPr>
              <w:t>PEC</w:t>
            </w:r>
          </w:p>
          <w:p w14:paraId="600771D1" w14:textId="77777777" w:rsidR="00752F2B" w:rsidRPr="00D52BF9" w:rsidRDefault="00752F2B" w:rsidP="00930528">
            <w:pPr>
              <w:spacing w:after="20"/>
              <w:jc w:val="left"/>
              <w:rPr>
                <w:rFonts w:cs="Arial"/>
              </w:rPr>
            </w:pPr>
            <w:r w:rsidRPr="00D52BF9">
              <w:rPr>
                <w:rFonts w:cs="Arial"/>
              </w:rPr>
              <w:t>PEM</w:t>
            </w:r>
          </w:p>
          <w:p w14:paraId="18A64355" w14:textId="77777777" w:rsidR="00734E5F" w:rsidRPr="00D52BF9" w:rsidRDefault="00734E5F" w:rsidP="00930528">
            <w:pPr>
              <w:spacing w:after="20"/>
              <w:jc w:val="left"/>
              <w:rPr>
                <w:rFonts w:cs="Arial"/>
              </w:rPr>
            </w:pPr>
            <w:r w:rsidRPr="00D52BF9">
              <w:rPr>
                <w:rFonts w:cs="Arial"/>
              </w:rPr>
              <w:t>PGK</w:t>
            </w:r>
          </w:p>
        </w:tc>
        <w:tc>
          <w:tcPr>
            <w:tcW w:w="4099" w:type="pct"/>
          </w:tcPr>
          <w:p w14:paraId="3D71D6A4" w14:textId="77777777" w:rsidR="008044AF" w:rsidRPr="00D52BF9" w:rsidRDefault="008044AF" w:rsidP="00930528">
            <w:pPr>
              <w:spacing w:after="20"/>
              <w:jc w:val="left"/>
              <w:rPr>
                <w:rFonts w:cs="Arial"/>
              </w:rPr>
            </w:pPr>
            <w:r w:rsidRPr="00D52BF9">
              <w:rPr>
                <w:rFonts w:cs="Arial"/>
              </w:rPr>
              <w:t>Narodowy Fundusz Ochrony Środowiska i Gospodarki Wodnej</w:t>
            </w:r>
          </w:p>
          <w:p w14:paraId="53442559" w14:textId="77777777" w:rsidR="008044AF" w:rsidRPr="00D52BF9" w:rsidRDefault="008044AF" w:rsidP="00930528">
            <w:pPr>
              <w:spacing w:after="20"/>
              <w:jc w:val="left"/>
              <w:rPr>
                <w:rFonts w:cs="Arial"/>
              </w:rPr>
            </w:pPr>
            <w:r w:rsidRPr="00D52BF9">
              <w:rPr>
                <w:rFonts w:cs="Arial"/>
              </w:rPr>
              <w:t>Okr</w:t>
            </w:r>
            <w:r w:rsidR="009A09CB" w:rsidRPr="00D52BF9">
              <w:rPr>
                <w:rFonts w:cs="Arial"/>
              </w:rPr>
              <w:t>ęgowa Stacja Chemiczno-Rolnicza</w:t>
            </w:r>
          </w:p>
          <w:p w14:paraId="7859A404" w14:textId="77777777" w:rsidR="00A6108B" w:rsidRPr="00D52BF9" w:rsidRDefault="00A6108B" w:rsidP="00930528">
            <w:pPr>
              <w:spacing w:after="20"/>
              <w:jc w:val="left"/>
              <w:rPr>
                <w:rFonts w:cs="Arial"/>
              </w:rPr>
            </w:pPr>
            <w:r w:rsidRPr="00D52BF9">
              <w:rPr>
                <w:rFonts w:cs="Arial"/>
              </w:rPr>
              <w:t>Odnawialne Źródła Energii</w:t>
            </w:r>
          </w:p>
          <w:p w14:paraId="21F621BE" w14:textId="05E0622A" w:rsidR="008044AF" w:rsidRPr="00D52BF9" w:rsidRDefault="008044AF" w:rsidP="00930528">
            <w:pPr>
              <w:spacing w:after="20"/>
              <w:jc w:val="left"/>
              <w:rPr>
                <w:rFonts w:cs="Arial"/>
              </w:rPr>
            </w:pPr>
            <w:r w:rsidRPr="00D52BF9">
              <w:rPr>
                <w:rFonts w:cs="Arial"/>
              </w:rPr>
              <w:t>Przeds</w:t>
            </w:r>
            <w:r w:rsidR="00D6504D">
              <w:rPr>
                <w:rFonts w:cs="Arial"/>
              </w:rPr>
              <w:t>iębiorstwo Energetyki Cieplnej s</w:t>
            </w:r>
            <w:r w:rsidRPr="00D52BF9">
              <w:rPr>
                <w:rFonts w:cs="Arial"/>
              </w:rPr>
              <w:t>p. z o.o.</w:t>
            </w:r>
          </w:p>
          <w:p w14:paraId="7A794C43" w14:textId="77777777" w:rsidR="00752F2B" w:rsidRPr="00D52BF9" w:rsidRDefault="00752F2B" w:rsidP="00930528">
            <w:pPr>
              <w:spacing w:after="20"/>
              <w:jc w:val="left"/>
              <w:rPr>
                <w:rFonts w:cs="Arial"/>
              </w:rPr>
            </w:pPr>
            <w:r w:rsidRPr="00D52BF9">
              <w:rPr>
                <w:rFonts w:cs="Arial"/>
              </w:rPr>
              <w:t>Pola elektromagnetyczne</w:t>
            </w:r>
          </w:p>
          <w:p w14:paraId="1A6FA92B" w14:textId="77777777" w:rsidR="00734E5F" w:rsidRPr="00D52BF9" w:rsidRDefault="00734E5F" w:rsidP="00930528">
            <w:pPr>
              <w:spacing w:after="20"/>
              <w:jc w:val="left"/>
              <w:rPr>
                <w:rFonts w:cs="Arial"/>
              </w:rPr>
            </w:pPr>
            <w:r w:rsidRPr="00D52BF9">
              <w:rPr>
                <w:rFonts w:cs="Arial"/>
              </w:rPr>
              <w:t>Przedsiębiorstwo Gospodarki Komunalnej</w:t>
            </w:r>
          </w:p>
        </w:tc>
      </w:tr>
      <w:tr w:rsidR="008044AF" w:rsidRPr="00D52BF9" w14:paraId="26E5070A" w14:textId="77777777" w:rsidTr="006A4045">
        <w:trPr>
          <w:trHeight w:val="226"/>
          <w:jc w:val="center"/>
        </w:trPr>
        <w:tc>
          <w:tcPr>
            <w:tcW w:w="901" w:type="pct"/>
          </w:tcPr>
          <w:p w14:paraId="11CE28EE" w14:textId="77777777" w:rsidR="008044AF" w:rsidRPr="00D52BF9" w:rsidRDefault="008044AF" w:rsidP="00930528">
            <w:pPr>
              <w:spacing w:after="20"/>
              <w:jc w:val="left"/>
              <w:rPr>
                <w:rFonts w:cs="Arial"/>
              </w:rPr>
            </w:pPr>
            <w:r w:rsidRPr="00D52BF9">
              <w:rPr>
                <w:rFonts w:cs="Arial"/>
              </w:rPr>
              <w:t>PGN</w:t>
            </w:r>
          </w:p>
          <w:p w14:paraId="2D04DF32" w14:textId="77777777" w:rsidR="00A6108B" w:rsidRPr="00D52BF9" w:rsidRDefault="00A6108B" w:rsidP="00930528">
            <w:pPr>
              <w:spacing w:after="20"/>
              <w:jc w:val="left"/>
              <w:rPr>
                <w:rFonts w:cs="Arial"/>
              </w:rPr>
            </w:pPr>
            <w:r w:rsidRPr="00D52BF9">
              <w:rPr>
                <w:rFonts w:cs="Arial"/>
              </w:rPr>
              <w:t>PGW WP</w:t>
            </w:r>
          </w:p>
        </w:tc>
        <w:tc>
          <w:tcPr>
            <w:tcW w:w="4099" w:type="pct"/>
          </w:tcPr>
          <w:p w14:paraId="2EF34580" w14:textId="77777777" w:rsidR="008044AF" w:rsidRPr="00D52BF9" w:rsidRDefault="008044AF" w:rsidP="00930528">
            <w:pPr>
              <w:spacing w:after="20"/>
              <w:jc w:val="left"/>
              <w:rPr>
                <w:rFonts w:cs="Arial"/>
              </w:rPr>
            </w:pPr>
            <w:r w:rsidRPr="00D52BF9">
              <w:rPr>
                <w:rFonts w:cs="Arial"/>
              </w:rPr>
              <w:t>Plan Gospodarki Niskoemisyjnej</w:t>
            </w:r>
          </w:p>
          <w:p w14:paraId="45BE0C27" w14:textId="77777777" w:rsidR="00A6108B" w:rsidRPr="00D52BF9" w:rsidRDefault="00A6108B" w:rsidP="00930528">
            <w:pPr>
              <w:spacing w:after="20"/>
              <w:jc w:val="left"/>
              <w:rPr>
                <w:rFonts w:cs="Arial"/>
              </w:rPr>
            </w:pPr>
            <w:r w:rsidRPr="00D52BF9">
              <w:rPr>
                <w:rFonts w:cs="Arial"/>
              </w:rPr>
              <w:t>Państwowe Gospodarstwo Wodne Wody Polskie</w:t>
            </w:r>
          </w:p>
        </w:tc>
      </w:tr>
      <w:tr w:rsidR="008044AF" w:rsidRPr="00D52BF9" w14:paraId="24E7F381" w14:textId="77777777" w:rsidTr="006A4045">
        <w:trPr>
          <w:jc w:val="center"/>
        </w:trPr>
        <w:tc>
          <w:tcPr>
            <w:tcW w:w="901" w:type="pct"/>
          </w:tcPr>
          <w:p w14:paraId="3B4BE06D" w14:textId="77777777" w:rsidR="008044AF" w:rsidRPr="00D52BF9" w:rsidRDefault="008044AF" w:rsidP="00930528">
            <w:pPr>
              <w:spacing w:after="20"/>
              <w:jc w:val="left"/>
              <w:rPr>
                <w:rFonts w:cs="Arial"/>
              </w:rPr>
            </w:pPr>
            <w:r w:rsidRPr="00D52BF9">
              <w:rPr>
                <w:rFonts w:cs="Arial"/>
              </w:rPr>
              <w:t>PIG-PIB</w:t>
            </w:r>
          </w:p>
          <w:p w14:paraId="68ED8E9C" w14:textId="77777777" w:rsidR="00752F2B" w:rsidRPr="00D52BF9" w:rsidRDefault="00752F2B" w:rsidP="00930528">
            <w:pPr>
              <w:spacing w:after="20"/>
              <w:jc w:val="left"/>
              <w:rPr>
                <w:rFonts w:cs="Arial"/>
              </w:rPr>
            </w:pPr>
            <w:r w:rsidRPr="00D52BF9">
              <w:rPr>
                <w:rFonts w:cs="Arial"/>
              </w:rPr>
              <w:t>PIP</w:t>
            </w:r>
          </w:p>
          <w:p w14:paraId="7C84EEC7" w14:textId="77777777" w:rsidR="00A6108B" w:rsidRPr="00D52BF9" w:rsidRDefault="00A6108B" w:rsidP="00930528">
            <w:pPr>
              <w:spacing w:after="20"/>
              <w:jc w:val="left"/>
              <w:rPr>
                <w:rFonts w:cs="Arial"/>
              </w:rPr>
            </w:pPr>
            <w:r w:rsidRPr="00D52BF9">
              <w:rPr>
                <w:rFonts w:cs="Arial"/>
              </w:rPr>
              <w:t>PMŚ</w:t>
            </w:r>
          </w:p>
        </w:tc>
        <w:tc>
          <w:tcPr>
            <w:tcW w:w="4099" w:type="pct"/>
          </w:tcPr>
          <w:p w14:paraId="12C94F04" w14:textId="77777777" w:rsidR="008044AF" w:rsidRPr="00D52BF9" w:rsidRDefault="008044AF" w:rsidP="00930528">
            <w:pPr>
              <w:spacing w:after="20"/>
              <w:jc w:val="left"/>
              <w:rPr>
                <w:rFonts w:cs="Arial"/>
              </w:rPr>
            </w:pPr>
            <w:r w:rsidRPr="00D52BF9">
              <w:rPr>
                <w:rFonts w:cs="Arial"/>
              </w:rPr>
              <w:t>Państwowy Instytut Geologiczny – Państwowy Instytut Badawczy</w:t>
            </w:r>
          </w:p>
          <w:p w14:paraId="4FE916B5" w14:textId="77777777" w:rsidR="00A6108B" w:rsidRPr="00D52BF9" w:rsidRDefault="00752F2B" w:rsidP="00930528">
            <w:pPr>
              <w:spacing w:after="20"/>
              <w:jc w:val="left"/>
              <w:rPr>
                <w:rFonts w:cs="Arial"/>
              </w:rPr>
            </w:pPr>
            <w:r w:rsidRPr="00D52BF9">
              <w:rPr>
                <w:rFonts w:cs="Arial"/>
              </w:rPr>
              <w:t>Państwowa Inspekcja Pra</w:t>
            </w:r>
            <w:r w:rsidR="00734E5F" w:rsidRPr="00D52BF9">
              <w:rPr>
                <w:rFonts w:cs="Arial"/>
              </w:rPr>
              <w:t>cy Okręgowy Inspektorat Pracy</w:t>
            </w:r>
          </w:p>
          <w:p w14:paraId="3C18F7D1" w14:textId="77777777" w:rsidR="00A6108B" w:rsidRPr="00D52BF9" w:rsidRDefault="00A6108B" w:rsidP="00930528">
            <w:pPr>
              <w:tabs>
                <w:tab w:val="left" w:pos="2824"/>
              </w:tabs>
              <w:spacing w:after="20"/>
              <w:jc w:val="left"/>
              <w:rPr>
                <w:rFonts w:cs="Arial"/>
              </w:rPr>
            </w:pPr>
            <w:r w:rsidRPr="00D52BF9">
              <w:rPr>
                <w:rFonts w:cs="Arial"/>
              </w:rPr>
              <w:t>Państwowy Monitoring Środowiska</w:t>
            </w:r>
          </w:p>
        </w:tc>
      </w:tr>
      <w:tr w:rsidR="008044AF" w:rsidRPr="00D52BF9" w14:paraId="74EB6071" w14:textId="77777777" w:rsidTr="006A4045">
        <w:trPr>
          <w:jc w:val="center"/>
        </w:trPr>
        <w:tc>
          <w:tcPr>
            <w:tcW w:w="901" w:type="pct"/>
          </w:tcPr>
          <w:p w14:paraId="717568E3" w14:textId="77777777" w:rsidR="008044AF" w:rsidRPr="00D52BF9" w:rsidRDefault="008044AF" w:rsidP="00930528">
            <w:pPr>
              <w:spacing w:after="20"/>
              <w:jc w:val="left"/>
              <w:rPr>
                <w:rFonts w:cs="Arial"/>
              </w:rPr>
            </w:pPr>
            <w:r w:rsidRPr="00D52BF9">
              <w:rPr>
                <w:rFonts w:cs="Arial"/>
              </w:rPr>
              <w:t>POIiŚ</w:t>
            </w:r>
          </w:p>
          <w:p w14:paraId="4045C22D" w14:textId="77777777" w:rsidR="00A6108B" w:rsidRPr="00D52BF9" w:rsidRDefault="00A6108B" w:rsidP="00930528">
            <w:pPr>
              <w:spacing w:after="20"/>
              <w:jc w:val="left"/>
              <w:rPr>
                <w:rFonts w:cs="Arial"/>
              </w:rPr>
            </w:pPr>
            <w:r w:rsidRPr="00D52BF9">
              <w:rPr>
                <w:rFonts w:cs="Arial"/>
              </w:rPr>
              <w:t>POKzA</w:t>
            </w:r>
          </w:p>
        </w:tc>
        <w:tc>
          <w:tcPr>
            <w:tcW w:w="4099" w:type="pct"/>
          </w:tcPr>
          <w:p w14:paraId="4F371FF9" w14:textId="77777777" w:rsidR="008044AF" w:rsidRPr="00D52BF9" w:rsidRDefault="008044AF" w:rsidP="00930528">
            <w:pPr>
              <w:spacing w:after="20"/>
              <w:jc w:val="left"/>
              <w:rPr>
                <w:rFonts w:cs="Arial"/>
              </w:rPr>
            </w:pPr>
            <w:r w:rsidRPr="00D52BF9">
              <w:rPr>
                <w:rFonts w:cs="Arial"/>
              </w:rPr>
              <w:t>Program Operacyjny Infrastruktura i Środowisko na lata 2014-2020</w:t>
            </w:r>
          </w:p>
          <w:p w14:paraId="10D27551" w14:textId="77777777" w:rsidR="00A6108B" w:rsidRPr="00D52BF9" w:rsidRDefault="00A6108B" w:rsidP="00930528">
            <w:pPr>
              <w:spacing w:after="20"/>
              <w:jc w:val="left"/>
              <w:rPr>
                <w:rFonts w:cs="Arial"/>
              </w:rPr>
            </w:pPr>
            <w:r w:rsidRPr="00D52BF9">
              <w:rPr>
                <w:rFonts w:cs="Arial"/>
              </w:rPr>
              <w:t>Program Oczyszczania Kraju z Azbestu</w:t>
            </w:r>
          </w:p>
        </w:tc>
      </w:tr>
      <w:tr w:rsidR="008044AF" w:rsidRPr="00D52BF9" w14:paraId="1355C533" w14:textId="77777777" w:rsidTr="006A4045">
        <w:trPr>
          <w:jc w:val="center"/>
        </w:trPr>
        <w:tc>
          <w:tcPr>
            <w:tcW w:w="901" w:type="pct"/>
          </w:tcPr>
          <w:p w14:paraId="04DFBBDA" w14:textId="77777777" w:rsidR="008044AF" w:rsidRPr="00D52BF9" w:rsidRDefault="008044AF" w:rsidP="00930528">
            <w:pPr>
              <w:spacing w:after="20"/>
              <w:jc w:val="left"/>
              <w:rPr>
                <w:rFonts w:cs="Arial"/>
              </w:rPr>
            </w:pPr>
            <w:r w:rsidRPr="00D52BF9">
              <w:rPr>
                <w:rFonts w:cs="Arial"/>
              </w:rPr>
              <w:t>POP</w:t>
            </w:r>
          </w:p>
          <w:p w14:paraId="163643C9" w14:textId="77777777" w:rsidR="00A6108B" w:rsidRPr="00D52BF9" w:rsidRDefault="00A6108B" w:rsidP="00930528">
            <w:pPr>
              <w:spacing w:after="20"/>
              <w:jc w:val="left"/>
              <w:rPr>
                <w:rFonts w:cs="Arial"/>
              </w:rPr>
            </w:pPr>
            <w:r w:rsidRPr="00D52BF9">
              <w:rPr>
                <w:rFonts w:cs="Arial"/>
              </w:rPr>
              <w:t>POŚ</w:t>
            </w:r>
          </w:p>
        </w:tc>
        <w:tc>
          <w:tcPr>
            <w:tcW w:w="4099" w:type="pct"/>
          </w:tcPr>
          <w:p w14:paraId="3AD3223A" w14:textId="77777777" w:rsidR="008044AF" w:rsidRPr="00D52BF9" w:rsidRDefault="008044AF" w:rsidP="00930528">
            <w:pPr>
              <w:spacing w:after="20"/>
              <w:jc w:val="left"/>
              <w:rPr>
                <w:rFonts w:cs="Arial"/>
              </w:rPr>
            </w:pPr>
            <w:r w:rsidRPr="00D52BF9">
              <w:rPr>
                <w:rFonts w:cs="Arial"/>
              </w:rPr>
              <w:t>Program Ochrony Powietrza</w:t>
            </w:r>
          </w:p>
          <w:p w14:paraId="50D4EB5A" w14:textId="77777777" w:rsidR="00A6108B" w:rsidRPr="00D52BF9" w:rsidRDefault="00A6108B" w:rsidP="00930528">
            <w:pPr>
              <w:spacing w:after="20"/>
              <w:jc w:val="left"/>
              <w:rPr>
                <w:rFonts w:cs="Arial"/>
              </w:rPr>
            </w:pPr>
            <w:r w:rsidRPr="00D52BF9">
              <w:rPr>
                <w:rFonts w:cs="Arial"/>
              </w:rPr>
              <w:t>Program Ochrony Środowiska</w:t>
            </w:r>
          </w:p>
        </w:tc>
      </w:tr>
      <w:tr w:rsidR="004673B8" w:rsidRPr="00D52BF9" w14:paraId="69E549A7" w14:textId="77777777" w:rsidTr="002A1084">
        <w:trPr>
          <w:jc w:val="center"/>
        </w:trPr>
        <w:tc>
          <w:tcPr>
            <w:tcW w:w="901" w:type="pct"/>
          </w:tcPr>
          <w:p w14:paraId="5C7ADF69" w14:textId="77777777" w:rsidR="008044AF" w:rsidRPr="00D52BF9" w:rsidRDefault="008044AF" w:rsidP="00930528">
            <w:pPr>
              <w:spacing w:after="20"/>
              <w:jc w:val="left"/>
              <w:rPr>
                <w:rFonts w:cs="Arial"/>
              </w:rPr>
            </w:pPr>
            <w:r w:rsidRPr="00D52BF9">
              <w:rPr>
                <w:rFonts w:cs="Arial"/>
              </w:rPr>
              <w:t>PSG</w:t>
            </w:r>
          </w:p>
        </w:tc>
        <w:tc>
          <w:tcPr>
            <w:tcW w:w="4099" w:type="pct"/>
          </w:tcPr>
          <w:p w14:paraId="70D9AD96" w14:textId="77777777" w:rsidR="008044AF" w:rsidRPr="00D52BF9" w:rsidRDefault="008044AF" w:rsidP="00930528">
            <w:pPr>
              <w:spacing w:after="20"/>
              <w:jc w:val="left"/>
              <w:rPr>
                <w:rFonts w:cs="Arial"/>
              </w:rPr>
            </w:pPr>
            <w:r w:rsidRPr="00D52BF9">
              <w:rPr>
                <w:rFonts w:cs="Arial"/>
              </w:rPr>
              <w:t>Polska Spółka Gazownictwa sp. z o.o.</w:t>
            </w:r>
          </w:p>
        </w:tc>
      </w:tr>
      <w:tr w:rsidR="008044AF" w:rsidRPr="00D52BF9" w14:paraId="5DC085AB" w14:textId="77777777" w:rsidTr="002A1084">
        <w:trPr>
          <w:jc w:val="center"/>
        </w:trPr>
        <w:tc>
          <w:tcPr>
            <w:tcW w:w="901" w:type="pct"/>
          </w:tcPr>
          <w:p w14:paraId="1C4776BE" w14:textId="77777777" w:rsidR="008044AF" w:rsidRPr="00D52BF9" w:rsidRDefault="008044AF" w:rsidP="00930528">
            <w:pPr>
              <w:spacing w:after="20"/>
              <w:jc w:val="left"/>
              <w:rPr>
                <w:rFonts w:cs="Arial"/>
              </w:rPr>
            </w:pPr>
            <w:r w:rsidRPr="00D52BF9">
              <w:rPr>
                <w:rFonts w:cs="Arial"/>
              </w:rPr>
              <w:t>PSZOK</w:t>
            </w:r>
          </w:p>
          <w:p w14:paraId="7CA32026" w14:textId="77777777" w:rsidR="004A0B1D" w:rsidRPr="00D52BF9" w:rsidRDefault="004A0B1D" w:rsidP="00930528">
            <w:pPr>
              <w:spacing w:after="20"/>
              <w:jc w:val="left"/>
              <w:rPr>
                <w:rFonts w:cs="Arial"/>
              </w:rPr>
            </w:pPr>
            <w:r w:rsidRPr="00D52BF9">
              <w:rPr>
                <w:rFonts w:cs="Arial"/>
              </w:rPr>
              <w:t>PROW</w:t>
            </w:r>
          </w:p>
          <w:p w14:paraId="19155CCD" w14:textId="77777777" w:rsidR="008044AF" w:rsidRPr="00D52BF9" w:rsidRDefault="008044AF" w:rsidP="00930528">
            <w:pPr>
              <w:spacing w:after="20"/>
              <w:jc w:val="left"/>
              <w:rPr>
                <w:rFonts w:cs="Arial"/>
              </w:rPr>
            </w:pPr>
            <w:r w:rsidRPr="00D52BF9">
              <w:rPr>
                <w:rFonts w:cs="Arial"/>
              </w:rPr>
              <w:t>PWiK</w:t>
            </w:r>
          </w:p>
        </w:tc>
        <w:tc>
          <w:tcPr>
            <w:tcW w:w="4099" w:type="pct"/>
          </w:tcPr>
          <w:p w14:paraId="6395D5D9" w14:textId="77777777" w:rsidR="008044AF" w:rsidRPr="00D52BF9" w:rsidRDefault="008044AF" w:rsidP="00930528">
            <w:pPr>
              <w:spacing w:after="20"/>
              <w:jc w:val="left"/>
              <w:rPr>
                <w:rFonts w:cs="Arial"/>
              </w:rPr>
            </w:pPr>
            <w:r w:rsidRPr="00D52BF9">
              <w:rPr>
                <w:rFonts w:cs="Arial"/>
              </w:rPr>
              <w:t>Punkt Selektywnej Zbiórki Odpadów Komunalnych</w:t>
            </w:r>
          </w:p>
          <w:p w14:paraId="0639DA93" w14:textId="77777777" w:rsidR="004A0B1D" w:rsidRPr="00D52BF9" w:rsidRDefault="004A0B1D" w:rsidP="00930528">
            <w:pPr>
              <w:spacing w:after="20"/>
              <w:jc w:val="left"/>
              <w:rPr>
                <w:rFonts w:cs="Arial"/>
              </w:rPr>
            </w:pPr>
            <w:r w:rsidRPr="00D52BF9">
              <w:rPr>
                <w:rFonts w:cs="Arial"/>
              </w:rPr>
              <w:t>Program Rozwoju Obszarów Wiejskich</w:t>
            </w:r>
          </w:p>
          <w:p w14:paraId="7482ECBA" w14:textId="24C3478F" w:rsidR="008044AF" w:rsidRPr="00D52BF9" w:rsidRDefault="008044AF" w:rsidP="00930528">
            <w:pPr>
              <w:spacing w:after="20"/>
              <w:jc w:val="left"/>
              <w:rPr>
                <w:rFonts w:cs="Arial"/>
              </w:rPr>
            </w:pPr>
            <w:r w:rsidRPr="00D52BF9">
              <w:rPr>
                <w:rFonts w:cs="Arial"/>
              </w:rPr>
              <w:t>Przedsiębio</w:t>
            </w:r>
            <w:r w:rsidR="00D6504D">
              <w:rPr>
                <w:rFonts w:cs="Arial"/>
              </w:rPr>
              <w:t>rstwo Wodociągów i Kanalizacji s</w:t>
            </w:r>
            <w:r w:rsidRPr="00D52BF9">
              <w:rPr>
                <w:rFonts w:cs="Arial"/>
              </w:rPr>
              <w:t>p. z o.o.</w:t>
            </w:r>
          </w:p>
        </w:tc>
      </w:tr>
      <w:tr w:rsidR="008044AF" w:rsidRPr="00D52BF9" w14:paraId="14C1AA35" w14:textId="77777777" w:rsidTr="002A1084">
        <w:trPr>
          <w:jc w:val="center"/>
        </w:trPr>
        <w:tc>
          <w:tcPr>
            <w:tcW w:w="901" w:type="pct"/>
          </w:tcPr>
          <w:p w14:paraId="3DD4D2C1" w14:textId="77777777" w:rsidR="008044AF" w:rsidRPr="00D52BF9" w:rsidRDefault="008044AF" w:rsidP="00930528">
            <w:pPr>
              <w:spacing w:after="20"/>
              <w:jc w:val="left"/>
              <w:rPr>
                <w:rFonts w:cs="Arial"/>
              </w:rPr>
            </w:pPr>
            <w:r w:rsidRPr="00D52BF9">
              <w:rPr>
                <w:rFonts w:cs="Arial"/>
              </w:rPr>
              <w:t>RDLP</w:t>
            </w:r>
          </w:p>
          <w:p w14:paraId="28A60397" w14:textId="77777777" w:rsidR="00CD3535" w:rsidRDefault="00CD3535" w:rsidP="00930528">
            <w:pPr>
              <w:spacing w:after="20"/>
              <w:jc w:val="left"/>
              <w:rPr>
                <w:rFonts w:cs="Arial"/>
              </w:rPr>
            </w:pPr>
            <w:r w:rsidRPr="00D52BF9">
              <w:rPr>
                <w:rFonts w:cs="Arial"/>
              </w:rPr>
              <w:t>RDOŚ</w:t>
            </w:r>
          </w:p>
          <w:p w14:paraId="03E48AA8" w14:textId="77777777" w:rsidR="00127541" w:rsidRPr="00D52BF9" w:rsidRDefault="00127541" w:rsidP="00930528">
            <w:pPr>
              <w:spacing w:after="20"/>
              <w:jc w:val="left"/>
              <w:rPr>
                <w:rFonts w:cs="Arial"/>
              </w:rPr>
            </w:pPr>
            <w:r>
              <w:rPr>
                <w:rFonts w:cs="Arial"/>
              </w:rPr>
              <w:t>RFIL</w:t>
            </w:r>
          </w:p>
        </w:tc>
        <w:tc>
          <w:tcPr>
            <w:tcW w:w="4099" w:type="pct"/>
          </w:tcPr>
          <w:p w14:paraId="71A7F77D" w14:textId="77777777" w:rsidR="008044AF" w:rsidRPr="00D52BF9" w:rsidRDefault="008044AF" w:rsidP="00930528">
            <w:pPr>
              <w:spacing w:after="20"/>
              <w:jc w:val="left"/>
              <w:rPr>
                <w:rFonts w:cs="Arial"/>
              </w:rPr>
            </w:pPr>
            <w:r w:rsidRPr="00D52BF9">
              <w:rPr>
                <w:rFonts w:cs="Arial"/>
              </w:rPr>
              <w:t>Region</w:t>
            </w:r>
            <w:r w:rsidR="00D52BF9" w:rsidRPr="00D52BF9">
              <w:rPr>
                <w:rFonts w:cs="Arial"/>
              </w:rPr>
              <w:t>alna Dyrekcja Lasów Państwowych</w:t>
            </w:r>
          </w:p>
          <w:p w14:paraId="53CE79E9" w14:textId="77777777" w:rsidR="00CD3535" w:rsidRDefault="00CD3535" w:rsidP="00930528">
            <w:pPr>
              <w:spacing w:after="20"/>
              <w:jc w:val="left"/>
              <w:rPr>
                <w:rFonts w:cs="Arial"/>
              </w:rPr>
            </w:pPr>
            <w:r w:rsidRPr="00D52BF9">
              <w:rPr>
                <w:rFonts w:cs="Arial"/>
              </w:rPr>
              <w:t>Regionalna Dyrekcja Ochrony Środowiska</w:t>
            </w:r>
          </w:p>
          <w:p w14:paraId="3327B118" w14:textId="77777777" w:rsidR="00127541" w:rsidRPr="00D52BF9" w:rsidRDefault="00127541" w:rsidP="00127541">
            <w:pPr>
              <w:spacing w:after="20"/>
              <w:jc w:val="left"/>
              <w:rPr>
                <w:rFonts w:cs="Arial"/>
              </w:rPr>
            </w:pPr>
            <w:r>
              <w:rPr>
                <w:rFonts w:cs="Arial"/>
              </w:rPr>
              <w:t>Rządowy Funduszu Inwestycji Lokalnych</w:t>
            </w:r>
          </w:p>
        </w:tc>
      </w:tr>
      <w:tr w:rsidR="008044AF" w:rsidRPr="00D52BF9" w14:paraId="0685679C" w14:textId="77777777" w:rsidTr="002A1084">
        <w:trPr>
          <w:jc w:val="center"/>
        </w:trPr>
        <w:tc>
          <w:tcPr>
            <w:tcW w:w="901" w:type="pct"/>
          </w:tcPr>
          <w:p w14:paraId="64AB677A" w14:textId="77777777" w:rsidR="008044AF" w:rsidRPr="00D52BF9" w:rsidRDefault="008044AF" w:rsidP="00930528">
            <w:pPr>
              <w:spacing w:after="20"/>
              <w:jc w:val="left"/>
              <w:rPr>
                <w:rFonts w:cs="Arial"/>
              </w:rPr>
            </w:pPr>
            <w:r w:rsidRPr="00D52BF9">
              <w:rPr>
                <w:rFonts w:cs="Arial"/>
              </w:rPr>
              <w:t>RIPOK</w:t>
            </w:r>
          </w:p>
        </w:tc>
        <w:tc>
          <w:tcPr>
            <w:tcW w:w="4099" w:type="pct"/>
          </w:tcPr>
          <w:p w14:paraId="1EADA451" w14:textId="77777777" w:rsidR="008044AF" w:rsidRPr="00D52BF9" w:rsidRDefault="008044AF" w:rsidP="00930528">
            <w:pPr>
              <w:spacing w:after="20"/>
              <w:jc w:val="left"/>
              <w:rPr>
                <w:rFonts w:cs="Arial"/>
              </w:rPr>
            </w:pPr>
            <w:r w:rsidRPr="00D52BF9">
              <w:rPr>
                <w:rFonts w:cs="Arial"/>
              </w:rPr>
              <w:t>Regionalna Instalacja Przetwarzania Odpadów Komunalnych</w:t>
            </w:r>
          </w:p>
        </w:tc>
      </w:tr>
      <w:tr w:rsidR="007F3927" w:rsidRPr="00D52BF9" w14:paraId="11940131" w14:textId="77777777" w:rsidTr="002A1084">
        <w:trPr>
          <w:jc w:val="center"/>
        </w:trPr>
        <w:tc>
          <w:tcPr>
            <w:tcW w:w="901" w:type="pct"/>
          </w:tcPr>
          <w:p w14:paraId="46E47748" w14:textId="7965A445" w:rsidR="007F3927" w:rsidRPr="00D52BF9" w:rsidRDefault="007F3927" w:rsidP="00930528">
            <w:pPr>
              <w:spacing w:after="20"/>
              <w:jc w:val="left"/>
              <w:rPr>
                <w:rFonts w:cs="Arial"/>
              </w:rPr>
            </w:pPr>
            <w:r w:rsidRPr="00D52BF9">
              <w:rPr>
                <w:rFonts w:cs="Arial"/>
              </w:rPr>
              <w:t>RPO</w:t>
            </w:r>
            <w:r w:rsidR="0048283D">
              <w:rPr>
                <w:rFonts w:cs="Arial"/>
              </w:rPr>
              <w:t xml:space="preserve"> </w:t>
            </w:r>
            <w:r w:rsidR="0048283D" w:rsidRPr="0048283D">
              <w:rPr>
                <w:rStyle w:val="Wyrnienieintensywne"/>
                <w:b w:val="0"/>
                <w:i w:val="0"/>
              </w:rPr>
              <w:t>WSL</w:t>
            </w:r>
          </w:p>
        </w:tc>
        <w:tc>
          <w:tcPr>
            <w:tcW w:w="4099" w:type="pct"/>
          </w:tcPr>
          <w:p w14:paraId="45C0D40E" w14:textId="6AC27759" w:rsidR="007F3927" w:rsidRPr="00D52BF9" w:rsidRDefault="007F3927" w:rsidP="00930528">
            <w:pPr>
              <w:spacing w:after="20"/>
              <w:jc w:val="left"/>
              <w:rPr>
                <w:rFonts w:cs="Arial"/>
              </w:rPr>
            </w:pPr>
            <w:r w:rsidRPr="00D52BF9">
              <w:rPr>
                <w:rFonts w:cs="Arial"/>
              </w:rPr>
              <w:t>Regionalny Program Operacyjny</w:t>
            </w:r>
            <w:r w:rsidR="0048283D">
              <w:rPr>
                <w:rFonts w:cs="Arial"/>
              </w:rPr>
              <w:t xml:space="preserve"> Województwa Śląskiego </w:t>
            </w:r>
          </w:p>
        </w:tc>
      </w:tr>
      <w:tr w:rsidR="00752F2B" w:rsidRPr="00D52BF9" w14:paraId="186BCB0E" w14:textId="77777777" w:rsidTr="002A1084">
        <w:trPr>
          <w:jc w:val="center"/>
        </w:trPr>
        <w:tc>
          <w:tcPr>
            <w:tcW w:w="901" w:type="pct"/>
          </w:tcPr>
          <w:p w14:paraId="75FE820D" w14:textId="77777777" w:rsidR="008044AF" w:rsidRPr="00D52BF9" w:rsidRDefault="008044AF" w:rsidP="00930528">
            <w:pPr>
              <w:spacing w:after="20"/>
              <w:jc w:val="left"/>
              <w:rPr>
                <w:rFonts w:cs="Arial"/>
              </w:rPr>
            </w:pPr>
            <w:r w:rsidRPr="00D52BF9">
              <w:rPr>
                <w:rFonts w:cs="Arial"/>
              </w:rPr>
              <w:t>RWMŚ</w:t>
            </w:r>
          </w:p>
          <w:p w14:paraId="3FD010FA" w14:textId="77777777" w:rsidR="008044AF" w:rsidRPr="00D52BF9" w:rsidRDefault="008044AF" w:rsidP="00930528">
            <w:pPr>
              <w:spacing w:after="20"/>
              <w:jc w:val="left"/>
              <w:rPr>
                <w:rFonts w:cs="Arial"/>
              </w:rPr>
            </w:pPr>
            <w:r w:rsidRPr="00D52BF9">
              <w:rPr>
                <w:rFonts w:cs="Arial"/>
              </w:rPr>
              <w:t>RZGW</w:t>
            </w:r>
          </w:p>
          <w:p w14:paraId="2C282229" w14:textId="77777777" w:rsidR="00752F2B" w:rsidRPr="00D52BF9" w:rsidRDefault="00752F2B" w:rsidP="00930528">
            <w:pPr>
              <w:spacing w:after="20"/>
              <w:jc w:val="left"/>
              <w:rPr>
                <w:rFonts w:cs="Arial"/>
              </w:rPr>
            </w:pPr>
            <w:r w:rsidRPr="00D52BF9">
              <w:rPr>
                <w:rFonts w:cs="Arial"/>
              </w:rPr>
              <w:t>UE</w:t>
            </w:r>
          </w:p>
        </w:tc>
        <w:tc>
          <w:tcPr>
            <w:tcW w:w="4099" w:type="pct"/>
          </w:tcPr>
          <w:p w14:paraId="1AB3427C" w14:textId="77777777" w:rsidR="008044AF" w:rsidRPr="00D52BF9" w:rsidRDefault="008044AF" w:rsidP="00930528">
            <w:pPr>
              <w:spacing w:after="20"/>
              <w:jc w:val="left"/>
              <w:rPr>
                <w:rFonts w:cs="Arial"/>
              </w:rPr>
            </w:pPr>
            <w:r w:rsidRPr="00D52BF9">
              <w:rPr>
                <w:rFonts w:cs="Arial"/>
              </w:rPr>
              <w:t xml:space="preserve">Regionalny Wydział Monitoringu Środowiska w </w:t>
            </w:r>
            <w:r w:rsidR="00D52BF9" w:rsidRPr="00D52BF9">
              <w:rPr>
                <w:rFonts w:cs="Arial"/>
              </w:rPr>
              <w:t>Katowicach</w:t>
            </w:r>
          </w:p>
          <w:p w14:paraId="6A0A3C60" w14:textId="77777777" w:rsidR="008044AF" w:rsidRPr="00D52BF9" w:rsidRDefault="008044AF" w:rsidP="00930528">
            <w:pPr>
              <w:spacing w:after="20"/>
              <w:jc w:val="left"/>
              <w:rPr>
                <w:rFonts w:cs="Arial"/>
              </w:rPr>
            </w:pPr>
            <w:r w:rsidRPr="00D52BF9">
              <w:rPr>
                <w:rFonts w:cs="Arial"/>
              </w:rPr>
              <w:t xml:space="preserve">Regionalny Zarząd Gospodarki Wodnej w </w:t>
            </w:r>
            <w:r w:rsidR="00D52BF9" w:rsidRPr="00D52BF9">
              <w:rPr>
                <w:rFonts w:cs="Arial"/>
              </w:rPr>
              <w:t>Gliwicach</w:t>
            </w:r>
          </w:p>
          <w:p w14:paraId="25BB2AF5" w14:textId="77777777" w:rsidR="00752F2B" w:rsidRPr="00D52BF9" w:rsidRDefault="00752F2B" w:rsidP="00930528">
            <w:pPr>
              <w:spacing w:after="20"/>
              <w:jc w:val="left"/>
              <w:rPr>
                <w:rFonts w:cs="Arial"/>
              </w:rPr>
            </w:pPr>
            <w:r w:rsidRPr="00D52BF9">
              <w:rPr>
                <w:rFonts w:cs="Arial"/>
              </w:rPr>
              <w:t>Unia Europejska</w:t>
            </w:r>
          </w:p>
        </w:tc>
      </w:tr>
      <w:tr w:rsidR="008044AF" w:rsidRPr="00D52BF9" w14:paraId="1E0884CF" w14:textId="77777777" w:rsidTr="002A1084">
        <w:trPr>
          <w:jc w:val="center"/>
        </w:trPr>
        <w:tc>
          <w:tcPr>
            <w:tcW w:w="901" w:type="pct"/>
          </w:tcPr>
          <w:p w14:paraId="7A598796" w14:textId="77777777" w:rsidR="008044AF" w:rsidRPr="00D52BF9" w:rsidRDefault="008044AF" w:rsidP="00930528">
            <w:pPr>
              <w:spacing w:after="20"/>
              <w:jc w:val="left"/>
              <w:rPr>
                <w:rFonts w:cs="Arial"/>
              </w:rPr>
            </w:pPr>
            <w:r w:rsidRPr="00D52BF9">
              <w:rPr>
                <w:rFonts w:cs="Arial"/>
              </w:rPr>
              <w:t>WFOŚiGW</w:t>
            </w:r>
          </w:p>
        </w:tc>
        <w:tc>
          <w:tcPr>
            <w:tcW w:w="4099" w:type="pct"/>
          </w:tcPr>
          <w:p w14:paraId="57B38BD6" w14:textId="4169889E" w:rsidR="008044AF" w:rsidRPr="00D52BF9" w:rsidRDefault="008044AF" w:rsidP="00D52BF9">
            <w:pPr>
              <w:spacing w:after="20"/>
              <w:jc w:val="left"/>
              <w:rPr>
                <w:rFonts w:cs="Arial"/>
              </w:rPr>
            </w:pPr>
            <w:r w:rsidRPr="00D52BF9">
              <w:rPr>
                <w:rFonts w:cs="Arial"/>
              </w:rPr>
              <w:t>Wojewódzki Fundusz Ochrony Śr</w:t>
            </w:r>
            <w:r w:rsidR="0063505A" w:rsidRPr="00D52BF9">
              <w:rPr>
                <w:rFonts w:cs="Arial"/>
              </w:rPr>
              <w:t xml:space="preserve">odowiska i Gospodarki Wodnej </w:t>
            </w:r>
            <w:r w:rsidR="0048283D">
              <w:rPr>
                <w:rFonts w:cs="Arial"/>
              </w:rPr>
              <w:br/>
            </w:r>
            <w:r w:rsidR="0063505A" w:rsidRPr="00D52BF9">
              <w:rPr>
                <w:rFonts w:cs="Arial"/>
              </w:rPr>
              <w:t xml:space="preserve">w </w:t>
            </w:r>
            <w:r w:rsidR="00D52BF9" w:rsidRPr="00D52BF9">
              <w:rPr>
                <w:rFonts w:cs="Arial"/>
              </w:rPr>
              <w:t>Katowicach</w:t>
            </w:r>
          </w:p>
        </w:tc>
      </w:tr>
      <w:tr w:rsidR="008044AF" w:rsidRPr="00D52BF9" w14:paraId="56C05F7A" w14:textId="77777777" w:rsidTr="002A1084">
        <w:trPr>
          <w:jc w:val="center"/>
        </w:trPr>
        <w:tc>
          <w:tcPr>
            <w:tcW w:w="901" w:type="pct"/>
          </w:tcPr>
          <w:p w14:paraId="47DBBA89" w14:textId="77777777" w:rsidR="008044AF" w:rsidRPr="00D52BF9" w:rsidRDefault="008044AF" w:rsidP="00930528">
            <w:pPr>
              <w:spacing w:after="20"/>
              <w:jc w:val="left"/>
              <w:rPr>
                <w:rFonts w:cs="Arial"/>
              </w:rPr>
            </w:pPr>
            <w:r w:rsidRPr="00D52BF9">
              <w:rPr>
                <w:rFonts w:cs="Arial"/>
              </w:rPr>
              <w:t>WIOŚ</w:t>
            </w:r>
          </w:p>
        </w:tc>
        <w:tc>
          <w:tcPr>
            <w:tcW w:w="4099" w:type="pct"/>
          </w:tcPr>
          <w:p w14:paraId="53900298" w14:textId="77777777" w:rsidR="008044AF" w:rsidRPr="00D52BF9" w:rsidRDefault="008044AF" w:rsidP="00D52BF9">
            <w:pPr>
              <w:spacing w:after="20"/>
              <w:jc w:val="left"/>
              <w:rPr>
                <w:rFonts w:cs="Arial"/>
              </w:rPr>
            </w:pPr>
            <w:r w:rsidRPr="00D52BF9">
              <w:rPr>
                <w:rFonts w:cs="Arial"/>
              </w:rPr>
              <w:t xml:space="preserve">Wojewódzki Inspektorat Ochrony Środowiska w </w:t>
            </w:r>
            <w:r w:rsidR="00D52BF9" w:rsidRPr="00D52BF9">
              <w:rPr>
                <w:rFonts w:cs="Arial"/>
              </w:rPr>
              <w:t>Katowicach</w:t>
            </w:r>
          </w:p>
        </w:tc>
      </w:tr>
      <w:tr w:rsidR="008044AF" w:rsidRPr="00D52BF9" w14:paraId="530636DB" w14:textId="77777777" w:rsidTr="002A1084">
        <w:trPr>
          <w:jc w:val="center"/>
        </w:trPr>
        <w:tc>
          <w:tcPr>
            <w:tcW w:w="901" w:type="pct"/>
          </w:tcPr>
          <w:p w14:paraId="2D1BB87E" w14:textId="77777777" w:rsidR="008044AF" w:rsidRPr="00D52BF9" w:rsidRDefault="008044AF" w:rsidP="00930528">
            <w:pPr>
              <w:spacing w:after="20"/>
              <w:jc w:val="left"/>
              <w:rPr>
                <w:rFonts w:cs="Arial"/>
              </w:rPr>
            </w:pPr>
            <w:r w:rsidRPr="00D52BF9">
              <w:rPr>
                <w:rFonts w:cs="Arial"/>
              </w:rPr>
              <w:t>ZDR</w:t>
            </w:r>
          </w:p>
        </w:tc>
        <w:tc>
          <w:tcPr>
            <w:tcW w:w="4099" w:type="pct"/>
          </w:tcPr>
          <w:p w14:paraId="1B818634" w14:textId="77777777" w:rsidR="008044AF" w:rsidRPr="00D52BF9" w:rsidRDefault="008044AF" w:rsidP="00930528">
            <w:pPr>
              <w:spacing w:after="20"/>
              <w:jc w:val="left"/>
              <w:rPr>
                <w:rFonts w:cs="Arial"/>
              </w:rPr>
            </w:pPr>
            <w:r w:rsidRPr="00D52BF9">
              <w:rPr>
                <w:rFonts w:cs="Arial"/>
              </w:rPr>
              <w:t>Zakłady dużego ryzyka wystąpienia poważnej awarii przemysłowej</w:t>
            </w:r>
          </w:p>
        </w:tc>
      </w:tr>
      <w:tr w:rsidR="008044AF" w:rsidRPr="00D52BF9" w14:paraId="6078A6EE" w14:textId="77777777" w:rsidTr="006A4045">
        <w:trPr>
          <w:jc w:val="center"/>
        </w:trPr>
        <w:tc>
          <w:tcPr>
            <w:tcW w:w="901" w:type="pct"/>
          </w:tcPr>
          <w:p w14:paraId="307351B7" w14:textId="77777777" w:rsidR="00752F2B" w:rsidRPr="00D52BF9" w:rsidRDefault="00752F2B" w:rsidP="00930528">
            <w:pPr>
              <w:spacing w:after="20"/>
              <w:jc w:val="left"/>
              <w:rPr>
                <w:rFonts w:cs="Arial"/>
              </w:rPr>
            </w:pPr>
            <w:r w:rsidRPr="00D52BF9">
              <w:rPr>
                <w:rFonts w:cs="Arial"/>
              </w:rPr>
              <w:t>ZDR</w:t>
            </w:r>
          </w:p>
          <w:p w14:paraId="5312B15F" w14:textId="77777777" w:rsidR="00ED586E" w:rsidRPr="00D52BF9" w:rsidRDefault="00ED586E" w:rsidP="00930528">
            <w:pPr>
              <w:spacing w:after="20"/>
              <w:jc w:val="left"/>
              <w:rPr>
                <w:rFonts w:cs="Arial"/>
              </w:rPr>
            </w:pPr>
            <w:r w:rsidRPr="00D52BF9">
              <w:rPr>
                <w:rFonts w:cs="Arial"/>
              </w:rPr>
              <w:t>ZDP</w:t>
            </w:r>
          </w:p>
        </w:tc>
        <w:tc>
          <w:tcPr>
            <w:tcW w:w="4099" w:type="pct"/>
          </w:tcPr>
          <w:p w14:paraId="0F2B65D4" w14:textId="77777777" w:rsidR="00752F2B" w:rsidRPr="00D52BF9" w:rsidRDefault="00752F2B" w:rsidP="00930528">
            <w:pPr>
              <w:spacing w:after="20"/>
              <w:jc w:val="left"/>
              <w:rPr>
                <w:rFonts w:cs="Arial"/>
              </w:rPr>
            </w:pPr>
            <w:r w:rsidRPr="00D52BF9">
              <w:rPr>
                <w:rFonts w:cs="Arial"/>
              </w:rPr>
              <w:t>Zakłady Dużego Ryzyka</w:t>
            </w:r>
          </w:p>
          <w:p w14:paraId="0EEE211A" w14:textId="77777777" w:rsidR="00ED586E" w:rsidRPr="00D52BF9" w:rsidRDefault="00ED586E" w:rsidP="00D52BF9">
            <w:pPr>
              <w:spacing w:after="20"/>
              <w:jc w:val="left"/>
              <w:rPr>
                <w:rFonts w:cs="Arial"/>
              </w:rPr>
            </w:pPr>
            <w:r w:rsidRPr="00D52BF9">
              <w:rPr>
                <w:rFonts w:cs="Arial"/>
              </w:rPr>
              <w:t xml:space="preserve">Zarząd Dróg Powiatowych </w:t>
            </w:r>
            <w:r w:rsidR="00D52BF9" w:rsidRPr="00D52BF9">
              <w:rPr>
                <w:rFonts w:cs="Arial"/>
              </w:rPr>
              <w:t>w Cieszynie</w:t>
            </w:r>
          </w:p>
        </w:tc>
      </w:tr>
      <w:tr w:rsidR="004673B8" w:rsidRPr="00D52BF9" w14:paraId="402D6467" w14:textId="77777777" w:rsidTr="006A4045">
        <w:trPr>
          <w:jc w:val="center"/>
        </w:trPr>
        <w:tc>
          <w:tcPr>
            <w:tcW w:w="901" w:type="pct"/>
          </w:tcPr>
          <w:p w14:paraId="0FA8D30D" w14:textId="77777777" w:rsidR="008044AF" w:rsidRDefault="008044AF" w:rsidP="00930528">
            <w:pPr>
              <w:spacing w:after="20"/>
              <w:jc w:val="left"/>
              <w:rPr>
                <w:rFonts w:cs="Arial"/>
              </w:rPr>
            </w:pPr>
            <w:r w:rsidRPr="00D52BF9">
              <w:rPr>
                <w:rFonts w:cs="Arial"/>
              </w:rPr>
              <w:t>ZDW</w:t>
            </w:r>
          </w:p>
          <w:p w14:paraId="5AB5645A" w14:textId="77777777" w:rsidR="00E00503" w:rsidRPr="00D52BF9" w:rsidRDefault="00E00503" w:rsidP="00930528">
            <w:pPr>
              <w:spacing w:after="20"/>
              <w:jc w:val="left"/>
              <w:rPr>
                <w:rFonts w:cs="Arial"/>
              </w:rPr>
            </w:pPr>
            <w:r>
              <w:rPr>
                <w:rFonts w:cs="Arial"/>
              </w:rPr>
              <w:t>ZPKWŚ</w:t>
            </w:r>
          </w:p>
        </w:tc>
        <w:tc>
          <w:tcPr>
            <w:tcW w:w="4099" w:type="pct"/>
          </w:tcPr>
          <w:p w14:paraId="7BD7A73C" w14:textId="77777777" w:rsidR="008044AF" w:rsidRDefault="008044AF" w:rsidP="00D52BF9">
            <w:pPr>
              <w:spacing w:after="20"/>
              <w:jc w:val="left"/>
              <w:rPr>
                <w:rFonts w:cs="Arial"/>
              </w:rPr>
            </w:pPr>
            <w:r w:rsidRPr="00D52BF9">
              <w:rPr>
                <w:rFonts w:cs="Arial"/>
              </w:rPr>
              <w:t xml:space="preserve">Zarząd Dróg Wojewódzkich w </w:t>
            </w:r>
            <w:r w:rsidR="00D52BF9" w:rsidRPr="00D52BF9">
              <w:rPr>
                <w:rFonts w:cs="Arial"/>
              </w:rPr>
              <w:t>Katowicach</w:t>
            </w:r>
          </w:p>
          <w:p w14:paraId="1B37A122" w14:textId="77777777" w:rsidR="00E00503" w:rsidRPr="00D52BF9" w:rsidRDefault="00E00503" w:rsidP="00D52BF9">
            <w:pPr>
              <w:spacing w:after="20"/>
              <w:jc w:val="left"/>
              <w:rPr>
                <w:rFonts w:cs="Arial"/>
              </w:rPr>
            </w:pPr>
            <w:r>
              <w:t>Zespół Parków Krajobrazowych Województwa Śląskiego</w:t>
            </w:r>
          </w:p>
        </w:tc>
      </w:tr>
      <w:tr w:rsidR="008044AF" w:rsidRPr="00D52BF9" w14:paraId="2C64925C" w14:textId="77777777" w:rsidTr="006A4045">
        <w:trPr>
          <w:jc w:val="center"/>
        </w:trPr>
        <w:tc>
          <w:tcPr>
            <w:tcW w:w="901" w:type="pct"/>
          </w:tcPr>
          <w:p w14:paraId="28718F19" w14:textId="77777777" w:rsidR="008044AF" w:rsidRPr="00D52BF9" w:rsidRDefault="008044AF" w:rsidP="00930528">
            <w:pPr>
              <w:spacing w:after="20"/>
              <w:jc w:val="left"/>
              <w:rPr>
                <w:rFonts w:cs="Arial"/>
              </w:rPr>
            </w:pPr>
            <w:r w:rsidRPr="00D52BF9">
              <w:rPr>
                <w:rFonts w:cs="Arial"/>
              </w:rPr>
              <w:t>ZZR</w:t>
            </w:r>
          </w:p>
        </w:tc>
        <w:tc>
          <w:tcPr>
            <w:tcW w:w="4099" w:type="pct"/>
          </w:tcPr>
          <w:p w14:paraId="278B7718" w14:textId="77777777" w:rsidR="008044AF" w:rsidRPr="00D52BF9" w:rsidRDefault="008044AF" w:rsidP="00930528">
            <w:pPr>
              <w:spacing w:after="20"/>
              <w:jc w:val="left"/>
              <w:rPr>
                <w:rFonts w:cs="Arial"/>
              </w:rPr>
            </w:pPr>
            <w:r w:rsidRPr="00D52BF9">
              <w:rPr>
                <w:rFonts w:cs="Arial"/>
              </w:rPr>
              <w:t>Zakłady zwiększonego ryzyka wystąpienia poważnej awarii przemysłowej</w:t>
            </w:r>
          </w:p>
        </w:tc>
      </w:tr>
    </w:tbl>
    <w:p w14:paraId="294FA791" w14:textId="77777777" w:rsidR="00767E05" w:rsidRPr="00D52BF9" w:rsidRDefault="00767E05" w:rsidP="00930528">
      <w:r w:rsidRPr="00D52BF9">
        <w:br w:type="page"/>
      </w:r>
    </w:p>
    <w:p w14:paraId="6FDC3ED6" w14:textId="77777777" w:rsidR="00D7030F" w:rsidRPr="00E54394" w:rsidRDefault="00D7030F" w:rsidP="00D10CBA">
      <w:pPr>
        <w:pStyle w:val="Nagwek1"/>
        <w:spacing w:after="0"/>
      </w:pPr>
      <w:bookmarkStart w:id="0" w:name="_Toc88045326"/>
      <w:r w:rsidRPr="00E54394">
        <w:lastRenderedPageBreak/>
        <w:t>Wstęp</w:t>
      </w:r>
      <w:bookmarkEnd w:id="0"/>
    </w:p>
    <w:p w14:paraId="6F639DC9" w14:textId="77777777" w:rsidR="000C5E8B" w:rsidRPr="00E54394" w:rsidRDefault="00D7030F" w:rsidP="00D10CBA">
      <w:pPr>
        <w:pStyle w:val="Nagwek2"/>
        <w:keepNext w:val="0"/>
        <w:keepLines w:val="0"/>
        <w:numPr>
          <w:ilvl w:val="1"/>
          <w:numId w:val="1"/>
        </w:numPr>
        <w:spacing w:before="0"/>
        <w:rPr>
          <w:rFonts w:ascii="Arial" w:hAnsi="Arial" w:cs="Arial"/>
          <w:color w:val="auto"/>
        </w:rPr>
      </w:pPr>
      <w:bookmarkStart w:id="1" w:name="_Toc88045327"/>
      <w:r w:rsidRPr="00E54394">
        <w:rPr>
          <w:rFonts w:ascii="Arial" w:hAnsi="Arial" w:cs="Arial"/>
          <w:color w:val="auto"/>
          <w:sz w:val="28"/>
          <w:szCs w:val="28"/>
        </w:rPr>
        <w:t>Podstawa prawna</w:t>
      </w:r>
      <w:bookmarkEnd w:id="1"/>
    </w:p>
    <w:p w14:paraId="5BA92692" w14:textId="6290BDE5" w:rsidR="000C5E8B" w:rsidRPr="00E54394" w:rsidRDefault="000C5E8B" w:rsidP="00930528">
      <w:r w:rsidRPr="00E54394">
        <w:t xml:space="preserve">Zgodnie z art. 18 ust. 2 i 3 ustawy z dnia 27 kwietnia 2001 r. Prawo ochrony </w:t>
      </w:r>
      <w:r w:rsidR="00FE7A60">
        <w:t xml:space="preserve">środowiska </w:t>
      </w:r>
      <w:r w:rsidR="00720C48">
        <w:br/>
      </w:r>
      <w:r w:rsidR="00FE7A60">
        <w:t>(Dz.</w:t>
      </w:r>
      <w:r w:rsidR="00720C48">
        <w:t xml:space="preserve"> </w:t>
      </w:r>
      <w:r w:rsidR="00FE7A60">
        <w:t>U. 2021</w:t>
      </w:r>
      <w:r w:rsidR="00720C48">
        <w:t xml:space="preserve"> r.</w:t>
      </w:r>
      <w:r w:rsidR="00FE7A60">
        <w:t xml:space="preserve"> poz. 1973</w:t>
      </w:r>
      <w:r w:rsidRPr="00E54394">
        <w:t xml:space="preserve">) organ wykonawczy województwa, powiatu i gminy sporządza </w:t>
      </w:r>
      <w:r w:rsidR="00FE7A60">
        <w:br/>
      </w:r>
      <w:r w:rsidRPr="00E54394">
        <w:t>co 2</w:t>
      </w:r>
      <w:r w:rsidR="00B11B92">
        <w:t> </w:t>
      </w:r>
      <w:r w:rsidRPr="00E54394">
        <w:t xml:space="preserve">lata raporty z wykonania programów, które przedstawia się odpowiednio sejmikowi województwa, radzie powiatu lub radzie gminy. Po przedstawieniu raportów odpowiednio sejmikowi województwa, radzie powiatu albo radzie gminy, raporty są przekazywane przez organ wykonawczy województwa, powiatu i gminy odpowiednio do ministra właściwego </w:t>
      </w:r>
      <w:r w:rsidR="00FE7A60">
        <w:br/>
      </w:r>
      <w:r w:rsidRPr="00E54394">
        <w:t xml:space="preserve">do spraw środowiska, organu wykonawczego województwa i organu wykonawczego powiatu. Ostatni Program Ochrony Środowiska dla </w:t>
      </w:r>
      <w:r w:rsidR="00793E89" w:rsidRPr="00E54394">
        <w:t>P</w:t>
      </w:r>
      <w:r w:rsidRPr="00E54394">
        <w:t xml:space="preserve">owiatu </w:t>
      </w:r>
      <w:r w:rsidR="00E54394" w:rsidRPr="00E54394">
        <w:t>Cieszyńskiego</w:t>
      </w:r>
      <w:r w:rsidR="00793E89" w:rsidRPr="00E54394">
        <w:t xml:space="preserve"> został przyjęty Uchwałą </w:t>
      </w:r>
      <w:r w:rsidR="00793E89" w:rsidRPr="00651E21">
        <w:t>nr </w:t>
      </w:r>
      <w:r w:rsidR="00651E21" w:rsidRPr="00651E21">
        <w:t xml:space="preserve">XXXII/201/17 </w:t>
      </w:r>
      <w:r w:rsidR="00734E5F" w:rsidRPr="00651E21">
        <w:t xml:space="preserve">Rady Powiatu </w:t>
      </w:r>
      <w:r w:rsidR="00651E21" w:rsidRPr="00651E21">
        <w:t xml:space="preserve">Cieszyńskiego </w:t>
      </w:r>
      <w:r w:rsidR="00734E5F" w:rsidRPr="00651E21">
        <w:t xml:space="preserve">z dnia </w:t>
      </w:r>
      <w:r w:rsidR="00651E21" w:rsidRPr="00651E21">
        <w:t>30 maja 2017</w:t>
      </w:r>
      <w:r w:rsidR="00734E5F" w:rsidRPr="00651E21">
        <w:t xml:space="preserve"> roku</w:t>
      </w:r>
      <w:r w:rsidR="002D073D" w:rsidRPr="00651E21">
        <w:t>.</w:t>
      </w:r>
      <w:r w:rsidRPr="00651E21">
        <w:t xml:space="preserve"> Program Ochrony </w:t>
      </w:r>
      <w:r w:rsidRPr="00E54394">
        <w:t xml:space="preserve">Środowiska ma na celu realizację polityki ochrony środowiska </w:t>
      </w:r>
      <w:r w:rsidR="00793E89" w:rsidRPr="00E54394">
        <w:t xml:space="preserve">na terenie powiatu </w:t>
      </w:r>
      <w:r w:rsidR="00E54394" w:rsidRPr="00E54394">
        <w:t>cieszyńskiego</w:t>
      </w:r>
      <w:r w:rsidRPr="00E54394">
        <w:t>. Jego realizacja prowadzi do poprawy</w:t>
      </w:r>
      <w:r w:rsidR="00793E89" w:rsidRPr="00E54394">
        <w:t xml:space="preserve"> stanu środowiska naturalnego i </w:t>
      </w:r>
      <w:r w:rsidRPr="00E54394">
        <w:t xml:space="preserve">efektywnego zarządzania środowiskiem. Celem Raportu </w:t>
      </w:r>
      <w:r w:rsidR="00793E89" w:rsidRPr="00E54394">
        <w:t>jest ocena stopnia realizacji i </w:t>
      </w:r>
      <w:r w:rsidRPr="00E54394">
        <w:rPr>
          <w:rFonts w:cs="Arial"/>
          <w:szCs w:val="18"/>
        </w:rPr>
        <w:t>analiza ujętych w Programie działań wraz z poniesionymi nakładami finansowymi</w:t>
      </w:r>
      <w:r w:rsidRPr="00E54394">
        <w:t>.</w:t>
      </w:r>
    </w:p>
    <w:p w14:paraId="0339A74E" w14:textId="77777777" w:rsidR="000C5E8B" w:rsidRPr="00E54394" w:rsidRDefault="000C5E8B" w:rsidP="00930528"/>
    <w:p w14:paraId="55D3FCE7" w14:textId="77777777" w:rsidR="00D7030F" w:rsidRPr="00E54394" w:rsidRDefault="00D7030F" w:rsidP="00930528">
      <w:pPr>
        <w:pStyle w:val="Nagwek2"/>
        <w:keepNext w:val="0"/>
        <w:keepLines w:val="0"/>
        <w:numPr>
          <w:ilvl w:val="1"/>
          <w:numId w:val="1"/>
        </w:numPr>
        <w:spacing w:before="0"/>
        <w:rPr>
          <w:rFonts w:ascii="Arial" w:hAnsi="Arial" w:cs="Arial"/>
          <w:color w:val="auto"/>
        </w:rPr>
      </w:pPr>
      <w:bookmarkStart w:id="2" w:name="_Toc88045328"/>
      <w:r w:rsidRPr="00E54394">
        <w:rPr>
          <w:rFonts w:ascii="Arial" w:hAnsi="Arial" w:cs="Arial"/>
          <w:color w:val="auto"/>
          <w:sz w:val="28"/>
          <w:szCs w:val="28"/>
        </w:rPr>
        <w:t>Okres sprawozdawczy</w:t>
      </w:r>
      <w:bookmarkEnd w:id="2"/>
    </w:p>
    <w:p w14:paraId="409A1225" w14:textId="56049B47" w:rsidR="00D7030F" w:rsidRPr="00E54394" w:rsidRDefault="00D7030F" w:rsidP="00930528">
      <w:pPr>
        <w:rPr>
          <w:rStyle w:val="Pogrubienie"/>
          <w:rFonts w:cs="Arial"/>
          <w:b w:val="0"/>
          <w:shd w:val="clear" w:color="auto" w:fill="FFFFFF"/>
        </w:rPr>
      </w:pPr>
      <w:r w:rsidRPr="00E54394">
        <w:rPr>
          <w:rFonts w:cs="Arial"/>
        </w:rPr>
        <w:t xml:space="preserve">Niniejszy Raport z </w:t>
      </w:r>
      <w:r w:rsidR="009F1D0F">
        <w:rPr>
          <w:rFonts w:cs="Arial"/>
        </w:rPr>
        <w:t xml:space="preserve">wykonania </w:t>
      </w:r>
      <w:r w:rsidRPr="00E54394">
        <w:rPr>
          <w:rFonts w:cs="Arial"/>
        </w:rPr>
        <w:t xml:space="preserve">Programu Ochrony Środowiska dla Powiatu </w:t>
      </w:r>
      <w:r w:rsidR="00E54394" w:rsidRPr="00E54394">
        <w:rPr>
          <w:rFonts w:cs="Arial"/>
        </w:rPr>
        <w:t>Cieszyńskiego</w:t>
      </w:r>
      <w:r w:rsidRPr="00D52BF9">
        <w:rPr>
          <w:rFonts w:cs="Arial"/>
          <w:i/>
          <w:highlight w:val="yellow"/>
        </w:rPr>
        <w:t xml:space="preserve"> </w:t>
      </w:r>
      <w:r w:rsidRPr="00E54394">
        <w:rPr>
          <w:rFonts w:cs="Arial"/>
        </w:rPr>
        <w:t xml:space="preserve">sporządzono na podstawie analizy realizacji zadań zawartych w Programie, określonych dla Powiatu </w:t>
      </w:r>
      <w:r w:rsidR="00E54394">
        <w:rPr>
          <w:rFonts w:cs="Arial"/>
        </w:rPr>
        <w:t>C</w:t>
      </w:r>
      <w:r w:rsidR="00E54394" w:rsidRPr="00E54394">
        <w:rPr>
          <w:rFonts w:cs="Arial"/>
        </w:rPr>
        <w:t>ieszyńskiego</w:t>
      </w:r>
      <w:r w:rsidRPr="00E54394">
        <w:rPr>
          <w:rFonts w:cs="Arial"/>
        </w:rPr>
        <w:t xml:space="preserve">. Raport obejmuje okres od </w:t>
      </w:r>
      <w:r w:rsidRPr="00E54394">
        <w:rPr>
          <w:rStyle w:val="Pogrubienie"/>
          <w:rFonts w:cs="Arial"/>
          <w:shd w:val="clear" w:color="auto" w:fill="FFFFFF"/>
        </w:rPr>
        <w:t>1 stycznia 201</w:t>
      </w:r>
      <w:r w:rsidR="00734E5F" w:rsidRPr="00E54394">
        <w:rPr>
          <w:rStyle w:val="Pogrubienie"/>
          <w:rFonts w:cs="Arial"/>
          <w:shd w:val="clear" w:color="auto" w:fill="FFFFFF"/>
        </w:rPr>
        <w:t>9</w:t>
      </w:r>
      <w:r w:rsidRPr="00E54394">
        <w:rPr>
          <w:rStyle w:val="Pogrubienie"/>
          <w:rFonts w:cs="Arial"/>
          <w:shd w:val="clear" w:color="auto" w:fill="FFFFFF"/>
        </w:rPr>
        <w:t xml:space="preserve"> </w:t>
      </w:r>
      <w:r w:rsidR="00D6504D">
        <w:rPr>
          <w:rStyle w:val="Pogrubienie"/>
          <w:rFonts w:cs="Arial"/>
          <w:shd w:val="clear" w:color="auto" w:fill="FFFFFF"/>
        </w:rPr>
        <w:t xml:space="preserve">r. </w:t>
      </w:r>
      <w:r w:rsidRPr="00E54394">
        <w:rPr>
          <w:rStyle w:val="Pogrubienie"/>
          <w:rFonts w:cs="Arial"/>
          <w:shd w:val="clear" w:color="auto" w:fill="FFFFFF"/>
        </w:rPr>
        <w:t>– 31 grudnia 2020</w:t>
      </w:r>
      <w:r w:rsidR="007A02BD">
        <w:rPr>
          <w:rStyle w:val="Pogrubienie"/>
          <w:rFonts w:cs="Arial"/>
          <w:shd w:val="clear" w:color="auto" w:fill="FFFFFF"/>
        </w:rPr>
        <w:t xml:space="preserve"> </w:t>
      </w:r>
      <w:r w:rsidRPr="00E54394">
        <w:rPr>
          <w:rStyle w:val="Pogrubienie"/>
          <w:rFonts w:cs="Arial"/>
          <w:shd w:val="clear" w:color="auto" w:fill="FFFFFF"/>
        </w:rPr>
        <w:t>r.</w:t>
      </w:r>
    </w:p>
    <w:p w14:paraId="71B6F951" w14:textId="77777777" w:rsidR="00D7030F" w:rsidRPr="00D52BF9" w:rsidRDefault="00D7030F" w:rsidP="00930528">
      <w:pPr>
        <w:rPr>
          <w:rFonts w:cs="Arial"/>
          <w:highlight w:val="yellow"/>
        </w:rPr>
      </w:pPr>
    </w:p>
    <w:p w14:paraId="13879D80" w14:textId="77777777" w:rsidR="00D7030F" w:rsidRPr="00E54394" w:rsidRDefault="00D7030F" w:rsidP="00930528">
      <w:pPr>
        <w:pStyle w:val="Nagwek2"/>
        <w:keepNext w:val="0"/>
        <w:keepLines w:val="0"/>
        <w:numPr>
          <w:ilvl w:val="1"/>
          <w:numId w:val="1"/>
        </w:numPr>
        <w:spacing w:before="0"/>
        <w:rPr>
          <w:rFonts w:ascii="Arial" w:hAnsi="Arial" w:cs="Arial"/>
          <w:color w:val="auto"/>
        </w:rPr>
      </w:pPr>
      <w:bookmarkStart w:id="3" w:name="_Toc88045329"/>
      <w:r w:rsidRPr="00E54394">
        <w:rPr>
          <w:rFonts w:ascii="Arial" w:hAnsi="Arial" w:cs="Arial"/>
          <w:color w:val="auto"/>
          <w:sz w:val="28"/>
          <w:szCs w:val="28"/>
        </w:rPr>
        <w:t>Źródła danych</w:t>
      </w:r>
      <w:bookmarkEnd w:id="3"/>
    </w:p>
    <w:p w14:paraId="54B201C1" w14:textId="6E69EFDF" w:rsidR="00191657" w:rsidRPr="00E54394" w:rsidRDefault="00D7030F" w:rsidP="00930528">
      <w:pPr>
        <w:rPr>
          <w:rFonts w:cs="Arial"/>
        </w:rPr>
      </w:pPr>
      <w:r w:rsidRPr="00E54394">
        <w:rPr>
          <w:rFonts w:cs="Arial"/>
        </w:rPr>
        <w:t xml:space="preserve">Dane wykorzystane podczas sporządzania niniejszego raportu pochodzą </w:t>
      </w:r>
      <w:r w:rsidR="008F6359">
        <w:rPr>
          <w:rFonts w:cs="Arial"/>
        </w:rPr>
        <w:t xml:space="preserve">m.in. </w:t>
      </w:r>
      <w:r w:rsidRPr="00E54394">
        <w:rPr>
          <w:rFonts w:cs="Arial"/>
        </w:rPr>
        <w:t>z</w:t>
      </w:r>
      <w:r w:rsidR="00191657" w:rsidRPr="00E54394">
        <w:rPr>
          <w:rFonts w:cs="Arial"/>
        </w:rPr>
        <w:t>:</w:t>
      </w:r>
    </w:p>
    <w:p w14:paraId="4BFA232D" w14:textId="749F7A8E" w:rsidR="00191657" w:rsidRDefault="00DA429A" w:rsidP="00930528">
      <w:pPr>
        <w:pStyle w:val="Akapitzlist"/>
        <w:numPr>
          <w:ilvl w:val="0"/>
          <w:numId w:val="5"/>
        </w:numPr>
        <w:rPr>
          <w:rFonts w:cs="Arial"/>
        </w:rPr>
      </w:pPr>
      <w:r>
        <w:rPr>
          <w:rFonts w:cs="Arial"/>
        </w:rPr>
        <w:t>Główny</w:t>
      </w:r>
      <w:r w:rsidR="00D7030F" w:rsidRPr="00E54394">
        <w:rPr>
          <w:rFonts w:cs="Arial"/>
        </w:rPr>
        <w:t xml:space="preserve"> </w:t>
      </w:r>
      <w:r w:rsidRPr="00E54394">
        <w:rPr>
          <w:rFonts w:cs="Arial"/>
        </w:rPr>
        <w:t>Urz</w:t>
      </w:r>
      <w:r>
        <w:rPr>
          <w:rFonts w:cs="Arial"/>
        </w:rPr>
        <w:t>ą</w:t>
      </w:r>
      <w:r w:rsidRPr="00E54394">
        <w:rPr>
          <w:rFonts w:cs="Arial"/>
        </w:rPr>
        <w:t>d</w:t>
      </w:r>
      <w:r w:rsidR="00D7030F" w:rsidRPr="00E54394">
        <w:rPr>
          <w:rFonts w:cs="Arial"/>
        </w:rPr>
        <w:t xml:space="preserve"> Statystyczn</w:t>
      </w:r>
      <w:r>
        <w:rPr>
          <w:rFonts w:cs="Arial"/>
        </w:rPr>
        <w:t>y</w:t>
      </w:r>
      <w:r w:rsidR="00D7030F" w:rsidRPr="00E54394">
        <w:rPr>
          <w:rFonts w:cs="Arial"/>
        </w:rPr>
        <w:t xml:space="preserve"> w Warszawie,</w:t>
      </w:r>
    </w:p>
    <w:p w14:paraId="56245BEC" w14:textId="0BFEE790" w:rsidR="004437C7" w:rsidRDefault="004437C7" w:rsidP="00930528">
      <w:pPr>
        <w:pStyle w:val="Akapitzlist"/>
        <w:numPr>
          <w:ilvl w:val="0"/>
          <w:numId w:val="5"/>
        </w:numPr>
        <w:rPr>
          <w:rFonts w:cs="Arial"/>
        </w:rPr>
      </w:pPr>
      <w:r>
        <w:rPr>
          <w:rFonts w:cs="Arial"/>
        </w:rPr>
        <w:t>Starostw</w:t>
      </w:r>
      <w:r w:rsidR="00DA429A">
        <w:rPr>
          <w:rFonts w:cs="Arial"/>
        </w:rPr>
        <w:t>o</w:t>
      </w:r>
      <w:r>
        <w:rPr>
          <w:rFonts w:cs="Arial"/>
        </w:rPr>
        <w:t xml:space="preserve"> Powiatowe w Cieszynie,</w:t>
      </w:r>
    </w:p>
    <w:p w14:paraId="4BE76020" w14:textId="77777777" w:rsidR="00E8508E" w:rsidRDefault="00E8508E" w:rsidP="00930528">
      <w:pPr>
        <w:pStyle w:val="Akapitzlist"/>
        <w:numPr>
          <w:ilvl w:val="0"/>
          <w:numId w:val="5"/>
        </w:numPr>
        <w:rPr>
          <w:rFonts w:cs="Arial"/>
        </w:rPr>
      </w:pPr>
      <w:r>
        <w:rPr>
          <w:rFonts w:cs="Arial"/>
        </w:rPr>
        <w:t>Urząd Miejski w Cieszynie,</w:t>
      </w:r>
    </w:p>
    <w:p w14:paraId="065F7AFA" w14:textId="77777777" w:rsidR="001C71C6" w:rsidRDefault="001C71C6" w:rsidP="00930528">
      <w:pPr>
        <w:pStyle w:val="Akapitzlist"/>
        <w:numPr>
          <w:ilvl w:val="0"/>
          <w:numId w:val="5"/>
        </w:numPr>
        <w:rPr>
          <w:rFonts w:cs="Arial"/>
        </w:rPr>
      </w:pPr>
      <w:r>
        <w:rPr>
          <w:rFonts w:cs="Arial"/>
        </w:rPr>
        <w:t>Urząd Miejski w Skoczowie,</w:t>
      </w:r>
    </w:p>
    <w:p w14:paraId="17FD8A03" w14:textId="77777777" w:rsidR="004F260C" w:rsidRDefault="004F260C" w:rsidP="004F260C">
      <w:pPr>
        <w:pStyle w:val="Akapitzlist"/>
        <w:numPr>
          <w:ilvl w:val="0"/>
          <w:numId w:val="5"/>
        </w:numPr>
        <w:rPr>
          <w:rFonts w:cs="Arial"/>
        </w:rPr>
      </w:pPr>
      <w:r w:rsidRPr="004F260C">
        <w:rPr>
          <w:rFonts w:cs="Arial"/>
        </w:rPr>
        <w:t>Urząd Miejski w Strumieniu</w:t>
      </w:r>
      <w:r>
        <w:rPr>
          <w:rFonts w:cs="Arial"/>
        </w:rPr>
        <w:t>,</w:t>
      </w:r>
    </w:p>
    <w:p w14:paraId="74A4499D" w14:textId="77777777" w:rsidR="004F260C" w:rsidRDefault="004F260C" w:rsidP="004F260C">
      <w:pPr>
        <w:pStyle w:val="Akapitzlist"/>
        <w:numPr>
          <w:ilvl w:val="0"/>
          <w:numId w:val="5"/>
        </w:numPr>
        <w:rPr>
          <w:rFonts w:cs="Arial"/>
        </w:rPr>
      </w:pPr>
      <w:r w:rsidRPr="004F260C">
        <w:rPr>
          <w:rFonts w:cs="Arial"/>
        </w:rPr>
        <w:t>Urząd Miejski w Wiśle</w:t>
      </w:r>
      <w:r>
        <w:rPr>
          <w:rFonts w:cs="Arial"/>
        </w:rPr>
        <w:t>,</w:t>
      </w:r>
    </w:p>
    <w:p w14:paraId="5DA8F289" w14:textId="77777777" w:rsidR="005E3CB0" w:rsidRDefault="005E3CB0" w:rsidP="004F260C">
      <w:pPr>
        <w:pStyle w:val="Akapitzlist"/>
        <w:numPr>
          <w:ilvl w:val="0"/>
          <w:numId w:val="5"/>
        </w:numPr>
        <w:rPr>
          <w:rFonts w:cs="Arial"/>
        </w:rPr>
      </w:pPr>
      <w:r>
        <w:rPr>
          <w:rFonts w:cs="Arial"/>
        </w:rPr>
        <w:t>Urząd Miejski w Ustroniu,</w:t>
      </w:r>
    </w:p>
    <w:p w14:paraId="356D5E31" w14:textId="77777777" w:rsidR="002E148E" w:rsidRDefault="002E148E" w:rsidP="004F260C">
      <w:pPr>
        <w:pStyle w:val="Akapitzlist"/>
        <w:numPr>
          <w:ilvl w:val="0"/>
          <w:numId w:val="5"/>
        </w:numPr>
        <w:rPr>
          <w:rFonts w:cs="Arial"/>
        </w:rPr>
      </w:pPr>
      <w:r>
        <w:rPr>
          <w:rFonts w:cs="Arial"/>
        </w:rPr>
        <w:t>Urząd Gminy Dębowiec,</w:t>
      </w:r>
    </w:p>
    <w:p w14:paraId="3FC35145" w14:textId="77777777" w:rsidR="00E16404" w:rsidRDefault="00E16404" w:rsidP="004F260C">
      <w:pPr>
        <w:pStyle w:val="Akapitzlist"/>
        <w:numPr>
          <w:ilvl w:val="0"/>
          <w:numId w:val="5"/>
        </w:numPr>
        <w:rPr>
          <w:rFonts w:cs="Arial"/>
        </w:rPr>
      </w:pPr>
      <w:r>
        <w:rPr>
          <w:rFonts w:cs="Arial"/>
        </w:rPr>
        <w:t>Urząd Gminy Brenna,</w:t>
      </w:r>
    </w:p>
    <w:p w14:paraId="4311AB3E" w14:textId="77777777" w:rsidR="00DB66D0" w:rsidRPr="00EB2D67" w:rsidRDefault="00DB66D0" w:rsidP="004F260C">
      <w:pPr>
        <w:pStyle w:val="Akapitzlist"/>
        <w:numPr>
          <w:ilvl w:val="0"/>
          <w:numId w:val="5"/>
        </w:numPr>
        <w:rPr>
          <w:rFonts w:cs="Arial"/>
        </w:rPr>
      </w:pPr>
      <w:r w:rsidRPr="00EB2D67">
        <w:rPr>
          <w:rFonts w:cs="Arial"/>
        </w:rPr>
        <w:t>Urząd Gminy Chybie,</w:t>
      </w:r>
    </w:p>
    <w:p w14:paraId="17E347F0" w14:textId="77777777" w:rsidR="00DB66D0" w:rsidRPr="00BC7387" w:rsidRDefault="00DB66D0" w:rsidP="004F260C">
      <w:pPr>
        <w:pStyle w:val="Akapitzlist"/>
        <w:numPr>
          <w:ilvl w:val="0"/>
          <w:numId w:val="5"/>
        </w:numPr>
        <w:rPr>
          <w:rFonts w:cs="Arial"/>
        </w:rPr>
      </w:pPr>
      <w:r w:rsidRPr="00BC7387">
        <w:rPr>
          <w:rFonts w:cs="Arial"/>
        </w:rPr>
        <w:t>Urząd Gminy Goleszów,</w:t>
      </w:r>
    </w:p>
    <w:p w14:paraId="054B7092" w14:textId="77777777" w:rsidR="00DB66D0" w:rsidRPr="000A182F" w:rsidRDefault="00DB66D0" w:rsidP="004F260C">
      <w:pPr>
        <w:pStyle w:val="Akapitzlist"/>
        <w:numPr>
          <w:ilvl w:val="0"/>
          <w:numId w:val="5"/>
        </w:numPr>
        <w:rPr>
          <w:rFonts w:cs="Arial"/>
        </w:rPr>
      </w:pPr>
      <w:r w:rsidRPr="000A182F">
        <w:rPr>
          <w:rFonts w:cs="Arial"/>
        </w:rPr>
        <w:t>Urząd Gminy Zebrzydowice,</w:t>
      </w:r>
    </w:p>
    <w:p w14:paraId="3A2A5539" w14:textId="77777777" w:rsidR="00DB66D0" w:rsidRPr="00F01A65" w:rsidRDefault="00DB66D0" w:rsidP="004F260C">
      <w:pPr>
        <w:pStyle w:val="Akapitzlist"/>
        <w:numPr>
          <w:ilvl w:val="0"/>
          <w:numId w:val="5"/>
        </w:numPr>
        <w:rPr>
          <w:rFonts w:cs="Arial"/>
        </w:rPr>
      </w:pPr>
      <w:r w:rsidRPr="00F01A65">
        <w:rPr>
          <w:rFonts w:cs="Arial"/>
        </w:rPr>
        <w:t>Urząd Gminy Hażlach,</w:t>
      </w:r>
    </w:p>
    <w:p w14:paraId="051450CA" w14:textId="77777777" w:rsidR="00DB66D0" w:rsidRPr="001664B0" w:rsidRDefault="00DB66D0" w:rsidP="004F260C">
      <w:pPr>
        <w:pStyle w:val="Akapitzlist"/>
        <w:numPr>
          <w:ilvl w:val="0"/>
          <w:numId w:val="5"/>
        </w:numPr>
        <w:rPr>
          <w:rFonts w:cs="Arial"/>
        </w:rPr>
      </w:pPr>
      <w:r w:rsidRPr="001664B0">
        <w:rPr>
          <w:rFonts w:cs="Arial"/>
        </w:rPr>
        <w:t xml:space="preserve">Urząd </w:t>
      </w:r>
      <w:r w:rsidR="0048758C" w:rsidRPr="001664B0">
        <w:rPr>
          <w:rFonts w:cs="Arial"/>
        </w:rPr>
        <w:t>Gminy Istebna,</w:t>
      </w:r>
    </w:p>
    <w:p w14:paraId="776C0A21" w14:textId="77777777" w:rsidR="00416592" w:rsidRDefault="00416592" w:rsidP="00416592">
      <w:pPr>
        <w:pStyle w:val="Akapitzlist"/>
        <w:numPr>
          <w:ilvl w:val="0"/>
          <w:numId w:val="5"/>
        </w:numPr>
        <w:rPr>
          <w:rFonts w:cs="Arial"/>
        </w:rPr>
      </w:pPr>
      <w:r w:rsidRPr="00416592">
        <w:rPr>
          <w:rFonts w:cs="Arial"/>
        </w:rPr>
        <w:t>Urząd Marszałkowski Województwa Śląskiego</w:t>
      </w:r>
      <w:r>
        <w:rPr>
          <w:rFonts w:cs="Arial"/>
        </w:rPr>
        <w:t>,</w:t>
      </w:r>
    </w:p>
    <w:p w14:paraId="06CD8F66" w14:textId="2CAD5E28" w:rsidR="00127541" w:rsidRDefault="00D6504D" w:rsidP="00127541">
      <w:pPr>
        <w:pStyle w:val="Akapitzlist"/>
        <w:numPr>
          <w:ilvl w:val="0"/>
          <w:numId w:val="5"/>
        </w:numPr>
        <w:rPr>
          <w:rFonts w:cs="Arial"/>
        </w:rPr>
      </w:pPr>
      <w:r>
        <w:rPr>
          <w:rFonts w:cs="Arial"/>
        </w:rPr>
        <w:t>Energetyka Cieszyńska s</w:t>
      </w:r>
      <w:r w:rsidR="00127541" w:rsidRPr="0091145A">
        <w:rPr>
          <w:rFonts w:cs="Arial"/>
        </w:rPr>
        <w:t>p. z o.o.,</w:t>
      </w:r>
    </w:p>
    <w:p w14:paraId="1702F5D4" w14:textId="77777777" w:rsidR="00127541" w:rsidRPr="00127541" w:rsidRDefault="00127541" w:rsidP="00127541">
      <w:pPr>
        <w:pStyle w:val="Akapitzlist"/>
        <w:numPr>
          <w:ilvl w:val="0"/>
          <w:numId w:val="5"/>
        </w:numPr>
        <w:rPr>
          <w:rFonts w:cs="Arial"/>
        </w:rPr>
      </w:pPr>
      <w:r>
        <w:rPr>
          <w:rFonts w:cs="Arial"/>
        </w:rPr>
        <w:t>Tauron Dystrybucja S.A. Oddział w Bielsku-Białej,</w:t>
      </w:r>
    </w:p>
    <w:p w14:paraId="679D7B36" w14:textId="77777777" w:rsidR="0091145A" w:rsidRDefault="000A644E" w:rsidP="00930528">
      <w:pPr>
        <w:pStyle w:val="Akapitzlist"/>
        <w:numPr>
          <w:ilvl w:val="0"/>
          <w:numId w:val="5"/>
        </w:numPr>
        <w:rPr>
          <w:rFonts w:cs="Arial"/>
        </w:rPr>
      </w:pPr>
      <w:r w:rsidRPr="0091145A">
        <w:rPr>
          <w:rFonts w:cs="Arial"/>
        </w:rPr>
        <w:t>Polska Spółka Gazownictwa sp. z o.o. Oddział Zakład Gazowniczy w Zabrzu,</w:t>
      </w:r>
    </w:p>
    <w:p w14:paraId="1F8CC579" w14:textId="7A841E6B" w:rsidR="00700FA0" w:rsidRDefault="00700FA0" w:rsidP="00700FA0">
      <w:pPr>
        <w:pStyle w:val="Akapitzlist"/>
        <w:numPr>
          <w:ilvl w:val="0"/>
          <w:numId w:val="5"/>
        </w:numPr>
        <w:rPr>
          <w:rFonts w:cs="Arial"/>
        </w:rPr>
      </w:pPr>
      <w:r w:rsidRPr="0091145A">
        <w:rPr>
          <w:rFonts w:cs="Arial"/>
        </w:rPr>
        <w:t>CNR Spółka z ograniczoną odpowiedzialnością Sk</w:t>
      </w:r>
      <w:r w:rsidR="00D6504D">
        <w:rPr>
          <w:rFonts w:cs="Arial"/>
        </w:rPr>
        <w:t>oczowska Energetyka Cieplna sp.</w:t>
      </w:r>
      <w:r w:rsidRPr="0091145A">
        <w:rPr>
          <w:rFonts w:cs="Arial"/>
        </w:rPr>
        <w:t>k.,</w:t>
      </w:r>
    </w:p>
    <w:p w14:paraId="76807A49" w14:textId="77777777" w:rsidR="004F260C" w:rsidRDefault="004F260C" w:rsidP="004F260C">
      <w:pPr>
        <w:pStyle w:val="Akapitzlist"/>
        <w:numPr>
          <w:ilvl w:val="0"/>
          <w:numId w:val="5"/>
        </w:numPr>
        <w:rPr>
          <w:rFonts w:cs="Arial"/>
        </w:rPr>
      </w:pPr>
      <w:r w:rsidRPr="004F260C">
        <w:rPr>
          <w:rFonts w:cs="Arial"/>
        </w:rPr>
        <w:t>Regionalny Wydział Monitoringu Środowiska w Katowicach</w:t>
      </w:r>
      <w:r>
        <w:rPr>
          <w:rFonts w:cs="Arial"/>
        </w:rPr>
        <w:t>,</w:t>
      </w:r>
    </w:p>
    <w:p w14:paraId="39E03FBA" w14:textId="77777777" w:rsidR="000C005E" w:rsidRPr="00700FA0" w:rsidRDefault="000C005E" w:rsidP="004F260C">
      <w:pPr>
        <w:pStyle w:val="Akapitzlist"/>
        <w:numPr>
          <w:ilvl w:val="0"/>
          <w:numId w:val="5"/>
        </w:numPr>
        <w:rPr>
          <w:rFonts w:cs="Arial"/>
        </w:rPr>
      </w:pPr>
      <w:r>
        <w:rPr>
          <w:rFonts w:cs="Arial"/>
        </w:rPr>
        <w:t>Regionalna Dyrekcja Ochrony Środowiska w Katowicach,</w:t>
      </w:r>
    </w:p>
    <w:p w14:paraId="6AF98A20" w14:textId="77777777" w:rsidR="0091145A" w:rsidRPr="0091145A" w:rsidRDefault="0091145A" w:rsidP="0091145A">
      <w:pPr>
        <w:pStyle w:val="Akapitzlist"/>
        <w:numPr>
          <w:ilvl w:val="0"/>
          <w:numId w:val="5"/>
        </w:numPr>
        <w:rPr>
          <w:rFonts w:cs="Arial"/>
        </w:rPr>
      </w:pPr>
      <w:r w:rsidRPr="0091145A">
        <w:rPr>
          <w:rFonts w:cs="Arial"/>
        </w:rPr>
        <w:t>Wojewódzki Inspektorat Ochrony Środowiska w Katowicach Delegatura w Bielsku-Białej,</w:t>
      </w:r>
    </w:p>
    <w:p w14:paraId="0234D960" w14:textId="77777777" w:rsidR="0091145A" w:rsidRPr="0091145A" w:rsidRDefault="0091145A" w:rsidP="0091145A">
      <w:pPr>
        <w:pStyle w:val="Akapitzlist"/>
        <w:numPr>
          <w:ilvl w:val="0"/>
          <w:numId w:val="5"/>
        </w:numPr>
        <w:rPr>
          <w:rFonts w:cs="Arial"/>
        </w:rPr>
      </w:pPr>
      <w:r w:rsidRPr="0091145A">
        <w:rPr>
          <w:rFonts w:cs="Arial"/>
        </w:rPr>
        <w:lastRenderedPageBreak/>
        <w:t>Wojewódzki Inspektorat Ochrony Roślin i Nasiennictwa w Katowicach,</w:t>
      </w:r>
    </w:p>
    <w:p w14:paraId="4083F325" w14:textId="77777777" w:rsidR="0091145A" w:rsidRDefault="0091145A" w:rsidP="0091145A">
      <w:pPr>
        <w:pStyle w:val="Akapitzlist"/>
        <w:numPr>
          <w:ilvl w:val="0"/>
          <w:numId w:val="5"/>
        </w:numPr>
        <w:rPr>
          <w:rFonts w:cs="Arial"/>
        </w:rPr>
      </w:pPr>
      <w:r w:rsidRPr="0091145A">
        <w:rPr>
          <w:rFonts w:cs="Arial"/>
        </w:rPr>
        <w:t>Oddział Karpacki im. Mariana Książkiewicza w Krakowie Państwowy Instytut Geologiczny - Państwowy Instytut Badawczy,</w:t>
      </w:r>
    </w:p>
    <w:p w14:paraId="21139FEC" w14:textId="77777777" w:rsidR="00E00503" w:rsidRDefault="00E00503" w:rsidP="0091145A">
      <w:pPr>
        <w:pStyle w:val="Akapitzlist"/>
        <w:numPr>
          <w:ilvl w:val="0"/>
          <w:numId w:val="5"/>
        </w:numPr>
        <w:rPr>
          <w:rFonts w:cs="Arial"/>
        </w:rPr>
      </w:pPr>
      <w:r>
        <w:t>Zespół Parków Krajobrazowych Województwa Śląskiego,</w:t>
      </w:r>
    </w:p>
    <w:p w14:paraId="08EAE42C" w14:textId="77777777" w:rsidR="0008204E" w:rsidRPr="0091145A" w:rsidRDefault="0008204E" w:rsidP="0091145A">
      <w:pPr>
        <w:pStyle w:val="Akapitzlist"/>
        <w:numPr>
          <w:ilvl w:val="0"/>
          <w:numId w:val="5"/>
        </w:numPr>
        <w:rPr>
          <w:rFonts w:cs="Arial"/>
        </w:rPr>
      </w:pPr>
      <w:r w:rsidRPr="0008204E">
        <w:rPr>
          <w:rFonts w:cs="Arial"/>
        </w:rPr>
        <w:t>Wojewódzki Ośrodek Dokumentacji Geodezyjnej i Kartograficznej w Katowicach</w:t>
      </w:r>
      <w:r>
        <w:rPr>
          <w:rFonts w:cs="Arial"/>
        </w:rPr>
        <w:t>,</w:t>
      </w:r>
    </w:p>
    <w:p w14:paraId="364031BE" w14:textId="77777777" w:rsidR="0091145A" w:rsidRPr="00C934E3" w:rsidRDefault="00C934E3" w:rsidP="0091145A">
      <w:pPr>
        <w:pStyle w:val="Akapitzlist"/>
        <w:numPr>
          <w:ilvl w:val="0"/>
          <w:numId w:val="5"/>
        </w:numPr>
        <w:rPr>
          <w:rFonts w:cs="Arial"/>
        </w:rPr>
      </w:pPr>
      <w:r w:rsidRPr="00C934E3">
        <w:rPr>
          <w:rFonts w:cs="Arial"/>
        </w:rPr>
        <w:t>Centrum Dziedzictwa Przyrody Górnego Śląska,</w:t>
      </w:r>
    </w:p>
    <w:p w14:paraId="57C123FB" w14:textId="77777777" w:rsidR="00C934E3" w:rsidRDefault="004B3EAA" w:rsidP="0091145A">
      <w:pPr>
        <w:pStyle w:val="Akapitzlist"/>
        <w:numPr>
          <w:ilvl w:val="0"/>
          <w:numId w:val="5"/>
        </w:numPr>
        <w:rPr>
          <w:rFonts w:cs="Arial"/>
        </w:rPr>
      </w:pPr>
      <w:r w:rsidRPr="004B3EAA">
        <w:rPr>
          <w:rFonts w:cs="Arial"/>
        </w:rPr>
        <w:t>Nadleśnictwo Wisła,</w:t>
      </w:r>
    </w:p>
    <w:p w14:paraId="278E4BD9" w14:textId="77777777" w:rsidR="001C23B6" w:rsidRDefault="001C23B6" w:rsidP="0091145A">
      <w:pPr>
        <w:pStyle w:val="Akapitzlist"/>
        <w:numPr>
          <w:ilvl w:val="0"/>
          <w:numId w:val="5"/>
        </w:numPr>
        <w:rPr>
          <w:rFonts w:cs="Arial"/>
        </w:rPr>
      </w:pPr>
      <w:r>
        <w:rPr>
          <w:rFonts w:cs="Arial"/>
        </w:rPr>
        <w:t>Nadleśnictwo Ustroń,</w:t>
      </w:r>
    </w:p>
    <w:p w14:paraId="19007A62" w14:textId="77777777" w:rsidR="00321CD4" w:rsidRDefault="00321CD4" w:rsidP="00321CD4">
      <w:pPr>
        <w:pStyle w:val="Akapitzlist"/>
        <w:numPr>
          <w:ilvl w:val="0"/>
          <w:numId w:val="5"/>
        </w:numPr>
        <w:rPr>
          <w:rFonts w:cs="Arial"/>
        </w:rPr>
      </w:pPr>
      <w:r w:rsidRPr="00321CD4">
        <w:rPr>
          <w:rFonts w:cs="Arial"/>
        </w:rPr>
        <w:t>Powiatowy Zarząd Dróg Publicznych w Cieszynie</w:t>
      </w:r>
      <w:r>
        <w:rPr>
          <w:rFonts w:cs="Arial"/>
        </w:rPr>
        <w:t>,</w:t>
      </w:r>
    </w:p>
    <w:p w14:paraId="4263BE12" w14:textId="77777777" w:rsidR="00700FA0" w:rsidRDefault="00700FA0" w:rsidP="0091145A">
      <w:pPr>
        <w:pStyle w:val="Akapitzlist"/>
        <w:numPr>
          <w:ilvl w:val="0"/>
          <w:numId w:val="5"/>
        </w:numPr>
        <w:rPr>
          <w:rFonts w:cs="Arial"/>
        </w:rPr>
      </w:pPr>
      <w:r>
        <w:rPr>
          <w:rFonts w:cs="Arial"/>
        </w:rPr>
        <w:t>Zarząd Dróg Wojewódzkich w Katowicach,</w:t>
      </w:r>
    </w:p>
    <w:p w14:paraId="077F826C" w14:textId="77777777" w:rsidR="00140C6F" w:rsidRDefault="00140C6F" w:rsidP="0091145A">
      <w:pPr>
        <w:pStyle w:val="Akapitzlist"/>
        <w:numPr>
          <w:ilvl w:val="0"/>
          <w:numId w:val="5"/>
        </w:numPr>
        <w:rPr>
          <w:rFonts w:cs="Arial"/>
        </w:rPr>
      </w:pPr>
      <w:r>
        <w:rPr>
          <w:rFonts w:cs="Arial"/>
        </w:rPr>
        <w:t>Generalna Dyrekcja Dróg Krajowych i Autostrad w Katowicach,</w:t>
      </w:r>
    </w:p>
    <w:p w14:paraId="41BB2075" w14:textId="77777777" w:rsidR="00AD160A" w:rsidRPr="004B3EAA" w:rsidRDefault="00AD160A" w:rsidP="00AD160A">
      <w:pPr>
        <w:pStyle w:val="Akapitzlist"/>
        <w:numPr>
          <w:ilvl w:val="0"/>
          <w:numId w:val="5"/>
        </w:numPr>
        <w:rPr>
          <w:rFonts w:cs="Arial"/>
        </w:rPr>
      </w:pPr>
      <w:r w:rsidRPr="00AD160A">
        <w:rPr>
          <w:rFonts w:cs="Arial"/>
        </w:rPr>
        <w:t>Miejski Zarząd Dróg w Cieszynie</w:t>
      </w:r>
      <w:r>
        <w:rPr>
          <w:rFonts w:cs="Arial"/>
        </w:rPr>
        <w:t>,</w:t>
      </w:r>
    </w:p>
    <w:p w14:paraId="42D8FD53" w14:textId="77777777" w:rsidR="00700FA0" w:rsidRPr="00416592" w:rsidRDefault="00700FA0" w:rsidP="00700FA0">
      <w:pPr>
        <w:pStyle w:val="Akapitzlist"/>
        <w:numPr>
          <w:ilvl w:val="0"/>
          <w:numId w:val="5"/>
        </w:numPr>
        <w:rPr>
          <w:rFonts w:cs="Arial"/>
        </w:rPr>
      </w:pPr>
      <w:r w:rsidRPr="00416592">
        <w:rPr>
          <w:rFonts w:cs="Arial"/>
        </w:rPr>
        <w:t>Komenda Powiatowa Policji w Cieszynie,</w:t>
      </w:r>
    </w:p>
    <w:p w14:paraId="197B244F" w14:textId="77777777" w:rsidR="004B3EAA" w:rsidRPr="00416592" w:rsidRDefault="00416592" w:rsidP="00416592">
      <w:pPr>
        <w:pStyle w:val="Akapitzlist"/>
        <w:numPr>
          <w:ilvl w:val="0"/>
          <w:numId w:val="5"/>
        </w:numPr>
        <w:rPr>
          <w:rFonts w:cs="Arial"/>
        </w:rPr>
      </w:pPr>
      <w:r w:rsidRPr="00416592">
        <w:rPr>
          <w:rFonts w:cs="Arial"/>
        </w:rPr>
        <w:t>Spółdzielnia Mieszkaniowa „ZACISZE”,</w:t>
      </w:r>
    </w:p>
    <w:p w14:paraId="242CA54C" w14:textId="77777777" w:rsidR="00416592" w:rsidRPr="00416592" w:rsidRDefault="00416592" w:rsidP="00416592">
      <w:pPr>
        <w:pStyle w:val="Akapitzlist"/>
        <w:numPr>
          <w:ilvl w:val="0"/>
          <w:numId w:val="5"/>
        </w:numPr>
        <w:rPr>
          <w:rFonts w:cs="Arial"/>
        </w:rPr>
      </w:pPr>
      <w:r w:rsidRPr="00416592">
        <w:rPr>
          <w:rFonts w:cs="Arial"/>
        </w:rPr>
        <w:t>Spółdzielnia Mieszkaniowa Lokatorsko-Własnościowa i Pomocy w Budownictwie Jednorodzinnym</w:t>
      </w:r>
      <w:r>
        <w:rPr>
          <w:rFonts w:cs="Arial"/>
        </w:rPr>
        <w:t xml:space="preserve"> </w:t>
      </w:r>
      <w:r w:rsidRPr="00416592">
        <w:rPr>
          <w:rFonts w:cs="Arial"/>
        </w:rPr>
        <w:t>„LIBURNIA” w Cieszynie</w:t>
      </w:r>
      <w:r>
        <w:rPr>
          <w:rFonts w:cs="Arial"/>
        </w:rPr>
        <w:t>,</w:t>
      </w:r>
    </w:p>
    <w:p w14:paraId="5FCE09BB" w14:textId="77777777" w:rsidR="00416592" w:rsidRDefault="00416592" w:rsidP="00416592">
      <w:pPr>
        <w:pStyle w:val="Akapitzlist"/>
        <w:numPr>
          <w:ilvl w:val="0"/>
          <w:numId w:val="5"/>
        </w:numPr>
        <w:rPr>
          <w:rFonts w:cs="Arial"/>
        </w:rPr>
      </w:pPr>
      <w:r w:rsidRPr="00416592">
        <w:rPr>
          <w:rFonts w:cs="Arial"/>
        </w:rPr>
        <w:t>Górnicza Spółdzielnia Mieszkaniowa w Cieszynie</w:t>
      </w:r>
      <w:r>
        <w:rPr>
          <w:rFonts w:cs="Arial"/>
        </w:rPr>
        <w:t>,</w:t>
      </w:r>
    </w:p>
    <w:p w14:paraId="7E5842D1" w14:textId="77777777" w:rsidR="00416592" w:rsidRDefault="00416592" w:rsidP="00416592">
      <w:pPr>
        <w:pStyle w:val="Akapitzlist"/>
        <w:numPr>
          <w:ilvl w:val="0"/>
          <w:numId w:val="5"/>
        </w:numPr>
        <w:rPr>
          <w:rFonts w:cs="Arial"/>
        </w:rPr>
      </w:pPr>
      <w:r w:rsidRPr="00416592">
        <w:rPr>
          <w:rFonts w:cs="Arial"/>
        </w:rPr>
        <w:t>Spółdzielnia Mieszkaniowa „Cieszynianka” w Cieszynie</w:t>
      </w:r>
      <w:r>
        <w:rPr>
          <w:rFonts w:cs="Arial"/>
        </w:rPr>
        <w:t>,</w:t>
      </w:r>
    </w:p>
    <w:p w14:paraId="1B083DBF" w14:textId="77777777" w:rsidR="00416592" w:rsidRPr="00416592" w:rsidRDefault="00263774" w:rsidP="00416592">
      <w:pPr>
        <w:pStyle w:val="Akapitzlist"/>
        <w:numPr>
          <w:ilvl w:val="0"/>
          <w:numId w:val="5"/>
        </w:numPr>
        <w:rPr>
          <w:rFonts w:cs="Arial"/>
        </w:rPr>
      </w:pPr>
      <w:r>
        <w:rPr>
          <w:rFonts w:cs="Arial"/>
        </w:rPr>
        <w:t>Zakład Gospodarki Komunalnej w Cieszynie,</w:t>
      </w:r>
    </w:p>
    <w:p w14:paraId="26357891" w14:textId="3A4CE8CD" w:rsidR="00416592" w:rsidRPr="00C37A81" w:rsidRDefault="008F6359" w:rsidP="00C37A81">
      <w:pPr>
        <w:pStyle w:val="Akapitzlist"/>
        <w:numPr>
          <w:ilvl w:val="0"/>
          <w:numId w:val="5"/>
        </w:numPr>
        <w:rPr>
          <w:rFonts w:cs="Arial"/>
        </w:rPr>
      </w:pPr>
      <w:r>
        <w:rPr>
          <w:rFonts w:cs="Arial"/>
        </w:rPr>
        <w:t>Wodociągi Ziemi Cieszyńskiej s</w:t>
      </w:r>
      <w:r w:rsidR="00C37A81" w:rsidRPr="00C37A81">
        <w:rPr>
          <w:rFonts w:cs="Arial"/>
        </w:rPr>
        <w:t>p</w:t>
      </w:r>
      <w:r>
        <w:rPr>
          <w:rFonts w:cs="Arial"/>
        </w:rPr>
        <w:t>.</w:t>
      </w:r>
      <w:r w:rsidR="00C37A81" w:rsidRPr="00C37A81">
        <w:rPr>
          <w:rFonts w:cs="Arial"/>
        </w:rPr>
        <w:t xml:space="preserve"> z o.o. w Ustroniu,</w:t>
      </w:r>
    </w:p>
    <w:p w14:paraId="6C5F24A5" w14:textId="180677F1" w:rsidR="00C37A81" w:rsidRPr="00722BB2" w:rsidRDefault="00722BB2" w:rsidP="00C37A81">
      <w:pPr>
        <w:pStyle w:val="Akapitzlist"/>
        <w:numPr>
          <w:ilvl w:val="0"/>
          <w:numId w:val="5"/>
        </w:numPr>
        <w:rPr>
          <w:rFonts w:cs="Arial"/>
        </w:rPr>
      </w:pPr>
      <w:r w:rsidRPr="00722BB2">
        <w:rPr>
          <w:rFonts w:cs="Arial"/>
        </w:rPr>
        <w:t>Miejska Spółka SK</w:t>
      </w:r>
      <w:r w:rsidR="008F6359">
        <w:rPr>
          <w:rFonts w:cs="Arial"/>
        </w:rPr>
        <w:t>O-EKO s</w:t>
      </w:r>
      <w:r w:rsidRPr="00722BB2">
        <w:rPr>
          <w:rFonts w:cs="Arial"/>
        </w:rPr>
        <w:t>p. z o.o.,</w:t>
      </w:r>
    </w:p>
    <w:p w14:paraId="190DC335" w14:textId="2AAC4CF4" w:rsidR="00722BB2" w:rsidRPr="00321CD4" w:rsidRDefault="008F6359" w:rsidP="00C37A81">
      <w:pPr>
        <w:pStyle w:val="Akapitzlist"/>
        <w:numPr>
          <w:ilvl w:val="0"/>
          <w:numId w:val="5"/>
        </w:numPr>
        <w:rPr>
          <w:rFonts w:cs="Arial"/>
        </w:rPr>
      </w:pPr>
      <w:r>
        <w:t>Daedong System Poland s</w:t>
      </w:r>
      <w:r w:rsidR="004B6FB8" w:rsidRPr="004B6FB8">
        <w:t>p. z o.o.,</w:t>
      </w:r>
    </w:p>
    <w:p w14:paraId="40068612" w14:textId="37B196B5" w:rsidR="00321CD4" w:rsidRPr="004B6FB8" w:rsidRDefault="008F6359" w:rsidP="00321CD4">
      <w:pPr>
        <w:pStyle w:val="Akapitzlist"/>
        <w:numPr>
          <w:ilvl w:val="0"/>
          <w:numId w:val="5"/>
        </w:numPr>
        <w:rPr>
          <w:rFonts w:cs="Arial"/>
        </w:rPr>
      </w:pPr>
      <w:r>
        <w:rPr>
          <w:rFonts w:cs="Arial"/>
        </w:rPr>
        <w:t>PERROT-POLSKA s</w:t>
      </w:r>
      <w:r w:rsidR="00321CD4" w:rsidRPr="00321CD4">
        <w:rPr>
          <w:rFonts w:cs="Arial"/>
        </w:rPr>
        <w:t>p. z o.o.</w:t>
      </w:r>
      <w:r w:rsidR="00321CD4">
        <w:rPr>
          <w:rFonts w:cs="Arial"/>
        </w:rPr>
        <w:t>,</w:t>
      </w:r>
    </w:p>
    <w:p w14:paraId="555234C2" w14:textId="24F1B4BE" w:rsidR="004B6FB8" w:rsidRDefault="00415458" w:rsidP="00C37A81">
      <w:pPr>
        <w:pStyle w:val="Akapitzlist"/>
        <w:numPr>
          <w:ilvl w:val="0"/>
          <w:numId w:val="5"/>
        </w:numPr>
        <w:rPr>
          <w:rFonts w:cs="Arial"/>
        </w:rPr>
      </w:pPr>
      <w:r w:rsidRPr="00415458">
        <w:rPr>
          <w:rFonts w:cs="Arial"/>
        </w:rPr>
        <w:t>Zakła</w:t>
      </w:r>
      <w:r w:rsidR="008F6359">
        <w:rPr>
          <w:rFonts w:cs="Arial"/>
        </w:rPr>
        <w:t>d Wyrobów Metalowych „Strumet” s</w:t>
      </w:r>
      <w:r w:rsidRPr="00415458">
        <w:rPr>
          <w:rFonts w:cs="Arial"/>
        </w:rPr>
        <w:t>p. z o.o.,</w:t>
      </w:r>
    </w:p>
    <w:p w14:paraId="4DBED69C" w14:textId="77777777" w:rsidR="00843EB8" w:rsidRPr="008F6359" w:rsidRDefault="00843EB8" w:rsidP="00C37A81">
      <w:pPr>
        <w:pStyle w:val="Akapitzlist"/>
        <w:numPr>
          <w:ilvl w:val="0"/>
          <w:numId w:val="5"/>
        </w:numPr>
        <w:rPr>
          <w:rFonts w:cs="Arial"/>
        </w:rPr>
      </w:pPr>
      <w:r w:rsidRPr="008F6359">
        <w:rPr>
          <w:rFonts w:cs="Arial"/>
        </w:rPr>
        <w:t>Regionalny Zarząd Gospodarki Wodnej w Gliwicach,</w:t>
      </w:r>
    </w:p>
    <w:p w14:paraId="2D3BFA3C" w14:textId="77777777" w:rsidR="00843EB8" w:rsidRPr="00F01A65" w:rsidRDefault="00843EB8" w:rsidP="00C37A81">
      <w:pPr>
        <w:pStyle w:val="Akapitzlist"/>
        <w:numPr>
          <w:ilvl w:val="0"/>
          <w:numId w:val="5"/>
        </w:numPr>
        <w:rPr>
          <w:rFonts w:cs="Arial"/>
        </w:rPr>
      </w:pPr>
      <w:r w:rsidRPr="00F01A65">
        <w:rPr>
          <w:rFonts w:cs="Arial"/>
        </w:rPr>
        <w:t>Powiatowy Ośrodek Doradztwa Rolniczego w Cieszynie.</w:t>
      </w:r>
    </w:p>
    <w:p w14:paraId="70FBA849" w14:textId="77777777" w:rsidR="0002011C" w:rsidRPr="00D52BF9" w:rsidRDefault="0002011C" w:rsidP="00930528">
      <w:pPr>
        <w:rPr>
          <w:rFonts w:cs="Arial"/>
          <w:highlight w:val="yellow"/>
        </w:rPr>
      </w:pPr>
    </w:p>
    <w:p w14:paraId="0173E638" w14:textId="77777777" w:rsidR="00D7030F" w:rsidRPr="00E54394" w:rsidRDefault="00D7030F" w:rsidP="00930528">
      <w:pPr>
        <w:pStyle w:val="Nagwek2"/>
        <w:keepNext w:val="0"/>
        <w:keepLines w:val="0"/>
        <w:numPr>
          <w:ilvl w:val="1"/>
          <w:numId w:val="1"/>
        </w:numPr>
        <w:spacing w:before="0"/>
        <w:rPr>
          <w:rFonts w:ascii="Arial" w:hAnsi="Arial" w:cs="Arial"/>
          <w:color w:val="auto"/>
        </w:rPr>
      </w:pPr>
      <w:bookmarkStart w:id="4" w:name="_Toc88045330"/>
      <w:r w:rsidRPr="00E54394">
        <w:rPr>
          <w:rFonts w:ascii="Arial" w:hAnsi="Arial" w:cs="Arial"/>
          <w:color w:val="auto"/>
          <w:sz w:val="28"/>
          <w:szCs w:val="28"/>
        </w:rPr>
        <w:t>Zakres opracowania</w:t>
      </w:r>
      <w:bookmarkEnd w:id="4"/>
    </w:p>
    <w:p w14:paraId="5653A2D2" w14:textId="77777777" w:rsidR="00D7030F" w:rsidRPr="00E54394" w:rsidRDefault="00D7030F" w:rsidP="00930528">
      <w:pPr>
        <w:rPr>
          <w:rFonts w:cs="Arial"/>
        </w:rPr>
      </w:pPr>
      <w:r w:rsidRPr="00E54394">
        <w:rPr>
          <w:rFonts w:cs="Arial"/>
        </w:rPr>
        <w:t>W skład niniejszego Raportu wchodzą następujące składowe:</w:t>
      </w:r>
    </w:p>
    <w:p w14:paraId="619A4022" w14:textId="77777777" w:rsidR="00D7030F" w:rsidRPr="00E54394" w:rsidRDefault="00D7030F" w:rsidP="00930528">
      <w:pPr>
        <w:numPr>
          <w:ilvl w:val="0"/>
          <w:numId w:val="2"/>
        </w:numPr>
        <w:rPr>
          <w:rFonts w:cs="Arial"/>
        </w:rPr>
      </w:pPr>
      <w:r w:rsidRPr="00E54394">
        <w:rPr>
          <w:rFonts w:cs="Arial"/>
        </w:rPr>
        <w:t xml:space="preserve">Charakterystyka powiatu </w:t>
      </w:r>
      <w:r w:rsidR="00E54394" w:rsidRPr="00E54394">
        <w:rPr>
          <w:rFonts w:cs="Arial"/>
        </w:rPr>
        <w:t>cieszyńskiego</w:t>
      </w:r>
      <w:r w:rsidRPr="00E54394">
        <w:rPr>
          <w:rFonts w:cs="Arial"/>
        </w:rPr>
        <w:t>,</w:t>
      </w:r>
    </w:p>
    <w:p w14:paraId="759B4897" w14:textId="77777777" w:rsidR="00D7030F" w:rsidRPr="00E54394" w:rsidRDefault="00D7030F" w:rsidP="00930528">
      <w:pPr>
        <w:numPr>
          <w:ilvl w:val="0"/>
          <w:numId w:val="2"/>
        </w:numPr>
        <w:rPr>
          <w:rFonts w:cs="Arial"/>
        </w:rPr>
      </w:pPr>
      <w:r w:rsidRPr="00E54394">
        <w:rPr>
          <w:rFonts w:cs="Arial"/>
        </w:rPr>
        <w:t>Zakres realizacji Programu,</w:t>
      </w:r>
    </w:p>
    <w:p w14:paraId="613CCCCD" w14:textId="77777777" w:rsidR="00D7030F" w:rsidRPr="00E54394" w:rsidRDefault="00D7030F" w:rsidP="00930528">
      <w:pPr>
        <w:numPr>
          <w:ilvl w:val="0"/>
          <w:numId w:val="2"/>
        </w:numPr>
        <w:rPr>
          <w:rFonts w:cs="Arial"/>
        </w:rPr>
      </w:pPr>
      <w:r w:rsidRPr="00E54394">
        <w:rPr>
          <w:rFonts w:cs="Arial"/>
        </w:rPr>
        <w:t>Ocena realizacji Programu,</w:t>
      </w:r>
    </w:p>
    <w:p w14:paraId="7489CFBA" w14:textId="77777777" w:rsidR="00D7030F" w:rsidRPr="00E54394" w:rsidRDefault="00D7030F" w:rsidP="00930528">
      <w:pPr>
        <w:numPr>
          <w:ilvl w:val="0"/>
          <w:numId w:val="2"/>
        </w:numPr>
        <w:rPr>
          <w:rFonts w:cs="Arial"/>
        </w:rPr>
      </w:pPr>
      <w:r w:rsidRPr="00E54394">
        <w:rPr>
          <w:rFonts w:cs="Arial"/>
        </w:rPr>
        <w:t>Ocena systemu monitoringu,</w:t>
      </w:r>
    </w:p>
    <w:p w14:paraId="65F30B0E" w14:textId="77777777" w:rsidR="00727CE9" w:rsidRPr="00E54394" w:rsidRDefault="00001D05" w:rsidP="00930528">
      <w:pPr>
        <w:numPr>
          <w:ilvl w:val="0"/>
          <w:numId w:val="2"/>
        </w:numPr>
        <w:rPr>
          <w:rFonts w:cs="Arial"/>
          <w:iCs/>
        </w:rPr>
      </w:pPr>
      <w:r w:rsidRPr="00E54394">
        <w:rPr>
          <w:rFonts w:cs="Arial"/>
          <w:iCs/>
        </w:rPr>
        <w:t>Podsumowanie.</w:t>
      </w:r>
    </w:p>
    <w:p w14:paraId="37FBF4EC" w14:textId="77777777" w:rsidR="000D64C8" w:rsidRDefault="000D64C8">
      <w:pPr>
        <w:spacing w:after="200"/>
        <w:jc w:val="left"/>
        <w:rPr>
          <w:rFonts w:cs="Arial"/>
          <w:iCs/>
          <w:highlight w:val="yellow"/>
        </w:rPr>
      </w:pPr>
      <w:r>
        <w:rPr>
          <w:rFonts w:cs="Arial"/>
          <w:iCs/>
          <w:highlight w:val="yellow"/>
        </w:rPr>
        <w:br w:type="page"/>
      </w:r>
    </w:p>
    <w:p w14:paraId="57EFDD98" w14:textId="77777777" w:rsidR="000C53B6" w:rsidRPr="00970866" w:rsidRDefault="000C53B6" w:rsidP="00970866">
      <w:pPr>
        <w:pStyle w:val="Nagwek1"/>
      </w:pPr>
      <w:bookmarkStart w:id="5" w:name="_Toc88045331"/>
      <w:r w:rsidRPr="00E54394">
        <w:lastRenderedPageBreak/>
        <w:t xml:space="preserve">Charakterystyka </w:t>
      </w:r>
      <w:r w:rsidR="004409D6" w:rsidRPr="00E54394">
        <w:t xml:space="preserve">powiatu </w:t>
      </w:r>
      <w:r w:rsidR="00E54394" w:rsidRPr="00E54394">
        <w:t>cieszyńskiego</w:t>
      </w:r>
      <w:bookmarkEnd w:id="5"/>
    </w:p>
    <w:p w14:paraId="28150496" w14:textId="77777777" w:rsidR="00970866" w:rsidRPr="00970866" w:rsidRDefault="00970866" w:rsidP="00970866">
      <w:pPr>
        <w:pStyle w:val="Nagwek2"/>
        <w:keepNext w:val="0"/>
        <w:keepLines w:val="0"/>
        <w:numPr>
          <w:ilvl w:val="1"/>
          <w:numId w:val="1"/>
        </w:numPr>
        <w:spacing w:before="0"/>
        <w:rPr>
          <w:rFonts w:ascii="Arial" w:hAnsi="Arial" w:cs="Arial"/>
          <w:color w:val="auto"/>
        </w:rPr>
      </w:pPr>
      <w:bookmarkStart w:id="6" w:name="_Toc88045332"/>
      <w:r w:rsidRPr="00970866">
        <w:rPr>
          <w:rFonts w:ascii="Arial" w:hAnsi="Arial" w:cs="Arial"/>
          <w:color w:val="auto"/>
          <w:sz w:val="28"/>
          <w:szCs w:val="28"/>
        </w:rPr>
        <w:t>Położenie</w:t>
      </w:r>
      <w:bookmarkEnd w:id="6"/>
    </w:p>
    <w:p w14:paraId="495DA557" w14:textId="77777777" w:rsidR="007B1EDB" w:rsidRPr="00D52BF9" w:rsidRDefault="007B1EDB" w:rsidP="00734E5F">
      <w:pPr>
        <w:autoSpaceDE w:val="0"/>
        <w:autoSpaceDN w:val="0"/>
        <w:adjustRightInd w:val="0"/>
        <w:rPr>
          <w:rFonts w:cs="Arial"/>
          <w:highlight w:val="yellow"/>
        </w:rPr>
      </w:pPr>
      <w:r>
        <w:t>Powiat cieszyński położony jest w południowej części wojewó</w:t>
      </w:r>
      <w:r w:rsidR="00B11B92">
        <w:t>dztwa śląskiego, przy granicy z </w:t>
      </w:r>
      <w:r>
        <w:t>Czechami i Słowacją. Powierzchnia powiatu wynosi 730,29 km².</w:t>
      </w:r>
    </w:p>
    <w:p w14:paraId="289CD2F3" w14:textId="77777777" w:rsidR="00A409D8" w:rsidRPr="00D52BF9" w:rsidRDefault="00D57B3F" w:rsidP="00824BD4">
      <w:pPr>
        <w:autoSpaceDE w:val="0"/>
        <w:autoSpaceDN w:val="0"/>
        <w:adjustRightInd w:val="0"/>
        <w:jc w:val="center"/>
        <w:rPr>
          <w:rFonts w:cs="Arial"/>
          <w:highlight w:val="yellow"/>
        </w:rPr>
      </w:pPr>
      <w:r>
        <w:rPr>
          <w:rFonts w:cs="Arial"/>
          <w:noProof/>
          <w:lang w:eastAsia="pl-PL"/>
        </w:rPr>
        <w:drawing>
          <wp:inline distT="0" distB="0" distL="0" distR="0" wp14:anchorId="7BBDAE13" wp14:editId="70A1518F">
            <wp:extent cx="5593278" cy="7628331"/>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png"/>
                    <pic:cNvPicPr/>
                  </pic:nvPicPr>
                  <pic:blipFill rotWithShape="1">
                    <a:blip r:embed="rId11" cstate="print">
                      <a:extLst>
                        <a:ext uri="{28A0092B-C50C-407E-A947-70E740481C1C}">
                          <a14:useLocalDpi xmlns:a14="http://schemas.microsoft.com/office/drawing/2010/main" val="0"/>
                        </a:ext>
                      </a:extLst>
                    </a:blip>
                    <a:srcRect l="7738" t="-1" r="3372" b="-1"/>
                    <a:stretch/>
                  </pic:blipFill>
                  <pic:spPr bwMode="auto">
                    <a:xfrm>
                      <a:off x="0" y="0"/>
                      <a:ext cx="5594433" cy="7629907"/>
                    </a:xfrm>
                    <a:prstGeom prst="rect">
                      <a:avLst/>
                    </a:prstGeom>
                    <a:ln>
                      <a:noFill/>
                    </a:ln>
                    <a:extLst>
                      <a:ext uri="{53640926-AAD7-44D8-BBD7-CCE9431645EC}">
                        <a14:shadowObscured xmlns:a14="http://schemas.microsoft.com/office/drawing/2010/main"/>
                      </a:ext>
                    </a:extLst>
                  </pic:spPr>
                </pic:pic>
              </a:graphicData>
            </a:graphic>
          </wp:inline>
        </w:drawing>
      </w:r>
    </w:p>
    <w:p w14:paraId="23556DAD" w14:textId="77777777" w:rsidR="00734E5F" w:rsidRPr="00D57B3F" w:rsidRDefault="00734E5F" w:rsidP="00734E5F">
      <w:pPr>
        <w:pStyle w:val="Legenda"/>
        <w:spacing w:line="276" w:lineRule="auto"/>
        <w:jc w:val="center"/>
      </w:pPr>
      <w:bookmarkStart w:id="7" w:name="_Toc74293766"/>
      <w:bookmarkStart w:id="8" w:name="_Toc42082116"/>
      <w:bookmarkStart w:id="9" w:name="_Toc88045229"/>
      <w:r w:rsidRPr="00D57B3F">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1</w:t>
      </w:r>
      <w:r w:rsidR="00CB2FD3">
        <w:rPr>
          <w:noProof/>
        </w:rPr>
        <w:fldChar w:fldCharType="end"/>
      </w:r>
      <w:r w:rsidRPr="00D57B3F">
        <w:t xml:space="preserve">. Położenie powiatu </w:t>
      </w:r>
      <w:r w:rsidR="00D57B3F" w:rsidRPr="00D57B3F">
        <w:t>cieszyńskiego</w:t>
      </w:r>
      <w:r w:rsidRPr="00D57B3F">
        <w:t xml:space="preserve"> na tle województwa </w:t>
      </w:r>
      <w:r w:rsidR="00D57B3F" w:rsidRPr="00D57B3F">
        <w:t>śląskiego</w:t>
      </w:r>
      <w:r w:rsidRPr="00D57B3F">
        <w:t>.</w:t>
      </w:r>
      <w:bookmarkEnd w:id="7"/>
      <w:bookmarkEnd w:id="8"/>
      <w:bookmarkEnd w:id="9"/>
    </w:p>
    <w:p w14:paraId="1F5D3E92" w14:textId="77777777" w:rsidR="00734E5F" w:rsidRPr="00D57B3F" w:rsidRDefault="00734E5F" w:rsidP="0052614A">
      <w:pPr>
        <w:autoSpaceDE w:val="0"/>
        <w:autoSpaceDN w:val="0"/>
        <w:adjustRightInd w:val="0"/>
        <w:jc w:val="center"/>
        <w:rPr>
          <w:sz w:val="18"/>
          <w:szCs w:val="18"/>
          <w:lang w:eastAsia="pl-PL"/>
        </w:rPr>
      </w:pPr>
      <w:r w:rsidRPr="00D57B3F">
        <w:rPr>
          <w:sz w:val="18"/>
          <w:szCs w:val="18"/>
          <w:lang w:eastAsia="pl-PL"/>
        </w:rPr>
        <w:t>źródło: opracowanie własne</w:t>
      </w:r>
    </w:p>
    <w:p w14:paraId="5486CA63" w14:textId="77777777" w:rsidR="00734E5F" w:rsidRPr="00EF335B" w:rsidRDefault="00734E5F" w:rsidP="00734E5F">
      <w:pPr>
        <w:autoSpaceDE w:val="0"/>
        <w:autoSpaceDN w:val="0"/>
        <w:adjustRightInd w:val="0"/>
      </w:pPr>
      <w:r w:rsidRPr="00EF335B">
        <w:lastRenderedPageBreak/>
        <w:t xml:space="preserve">Jego siedzibą jest miasto </w:t>
      </w:r>
      <w:r w:rsidR="00651E21" w:rsidRPr="00EF335B">
        <w:t>Cieszyn</w:t>
      </w:r>
      <w:r w:rsidRPr="00EF335B">
        <w:t xml:space="preserve">, w jego skład </w:t>
      </w:r>
      <w:r w:rsidR="00651E21" w:rsidRPr="00EF335B">
        <w:t>wchodzi 7 gmin wiejskich, 2 gminy miejsko-wiejskie oraz 3</w:t>
      </w:r>
      <w:r w:rsidRPr="00EF335B">
        <w:t xml:space="preserve"> miejskie:</w:t>
      </w:r>
    </w:p>
    <w:p w14:paraId="520F206A" w14:textId="77777777" w:rsidR="003B659B" w:rsidRPr="00EF335B" w:rsidRDefault="003B659B" w:rsidP="00734E5F">
      <w:pPr>
        <w:autoSpaceDE w:val="0"/>
        <w:autoSpaceDN w:val="0"/>
        <w:adjustRightInd w:val="0"/>
      </w:pPr>
    </w:p>
    <w:p w14:paraId="295B644A" w14:textId="07E25E98" w:rsidR="00734E5F" w:rsidRPr="00EF335B" w:rsidRDefault="00734E5F" w:rsidP="00651E21">
      <w:pPr>
        <w:pStyle w:val="Akapitzlist"/>
        <w:numPr>
          <w:ilvl w:val="0"/>
          <w:numId w:val="33"/>
        </w:numPr>
        <w:autoSpaceDE w:val="0"/>
        <w:autoSpaceDN w:val="0"/>
        <w:adjustRightInd w:val="0"/>
      </w:pPr>
      <w:r w:rsidRPr="00EF335B">
        <w:rPr>
          <w:b/>
        </w:rPr>
        <w:t xml:space="preserve">Miasto </w:t>
      </w:r>
      <w:r w:rsidR="00651E21" w:rsidRPr="00EF335B">
        <w:rPr>
          <w:b/>
        </w:rPr>
        <w:t>Cieszyn</w:t>
      </w:r>
      <w:r w:rsidRPr="00EF335B">
        <w:rPr>
          <w:b/>
        </w:rPr>
        <w:t>:</w:t>
      </w:r>
      <w:r w:rsidRPr="00EF335B">
        <w:rPr>
          <w:b/>
        </w:rPr>
        <w:cr/>
      </w:r>
      <w:r w:rsidRPr="00EF335B">
        <w:t xml:space="preserve">Gmina </w:t>
      </w:r>
      <w:r w:rsidR="005577CF">
        <w:t>m</w:t>
      </w:r>
      <w:r w:rsidRPr="00EF335B">
        <w:t xml:space="preserve">iejska </w:t>
      </w:r>
      <w:r w:rsidR="00651E21" w:rsidRPr="00EF335B">
        <w:t>Cieszyn</w:t>
      </w:r>
      <w:r w:rsidRPr="00EF335B">
        <w:t xml:space="preserve"> jest zlokalizowana w </w:t>
      </w:r>
      <w:r w:rsidR="00651E21" w:rsidRPr="00EF335B">
        <w:t xml:space="preserve">zachodniej </w:t>
      </w:r>
      <w:r w:rsidRPr="00EF335B">
        <w:t xml:space="preserve">części powiatu. </w:t>
      </w:r>
      <w:r w:rsidR="00651E21" w:rsidRPr="00EF335B">
        <w:t xml:space="preserve">Graniczy </w:t>
      </w:r>
      <w:r w:rsidR="00354EF1">
        <w:br/>
      </w:r>
      <w:r w:rsidR="00651E21" w:rsidRPr="00EF335B">
        <w:t>od północy z gminą Hażlach, od północnego wschodu</w:t>
      </w:r>
      <w:r w:rsidR="00B11B92">
        <w:t xml:space="preserve"> z gminą Dębowiec, od wschodu i </w:t>
      </w:r>
      <w:r w:rsidR="00651E21" w:rsidRPr="00EF335B">
        <w:t>południa z gminą Goleszów. Zachodnia granica miasta o długości ok. 9,7 km pokrywa się z granicą polsko-czeską, za którą leży miasto Czeski Cieszyn</w:t>
      </w:r>
      <w:r w:rsidRPr="00EF335B">
        <w:t xml:space="preserve">. Ma ono powierzchnię </w:t>
      </w:r>
      <w:r w:rsidR="00EF335B" w:rsidRPr="00EF335B">
        <w:t>28,61</w:t>
      </w:r>
      <w:r w:rsidRPr="00EF335B">
        <w:t xml:space="preserve"> km</w:t>
      </w:r>
      <w:r w:rsidRPr="00EF335B">
        <w:rPr>
          <w:vertAlign w:val="superscript"/>
        </w:rPr>
        <w:t>2</w:t>
      </w:r>
      <w:r w:rsidRPr="00EF335B">
        <w:t xml:space="preserve"> </w:t>
      </w:r>
      <w:r w:rsidRPr="00582E46">
        <w:t>co stanowi</w:t>
      </w:r>
      <w:r w:rsidR="00582E46" w:rsidRPr="00582E46">
        <w:t xml:space="preserve"> 3,93</w:t>
      </w:r>
      <w:r w:rsidRPr="00582E46">
        <w:t>% powierzchni</w:t>
      </w:r>
      <w:r w:rsidRPr="00EF335B">
        <w:t xml:space="preserve"> powiatu, którego Miasto </w:t>
      </w:r>
      <w:r w:rsidR="00EF335B" w:rsidRPr="00EF335B">
        <w:t>Cieszyn</w:t>
      </w:r>
      <w:r w:rsidRPr="00EF335B">
        <w:t xml:space="preserve"> jest siedzibą.</w:t>
      </w:r>
    </w:p>
    <w:p w14:paraId="3223464C" w14:textId="77777777" w:rsidR="003B659B" w:rsidRPr="00EF335B" w:rsidRDefault="003B659B" w:rsidP="003B659B">
      <w:pPr>
        <w:autoSpaceDE w:val="0"/>
        <w:autoSpaceDN w:val="0"/>
        <w:adjustRightInd w:val="0"/>
      </w:pPr>
    </w:p>
    <w:p w14:paraId="0E4C9C2B" w14:textId="77777777" w:rsidR="003B659B" w:rsidRPr="00EF335B" w:rsidRDefault="00EF335B" w:rsidP="005720FB">
      <w:pPr>
        <w:pStyle w:val="Akapitzlist"/>
        <w:numPr>
          <w:ilvl w:val="0"/>
          <w:numId w:val="33"/>
        </w:numPr>
        <w:autoSpaceDE w:val="0"/>
        <w:autoSpaceDN w:val="0"/>
        <w:adjustRightInd w:val="0"/>
        <w:rPr>
          <w:b/>
        </w:rPr>
      </w:pPr>
      <w:r w:rsidRPr="00EF335B">
        <w:rPr>
          <w:b/>
        </w:rPr>
        <w:t>Miasto Ustroń</w:t>
      </w:r>
      <w:r w:rsidR="003B659B" w:rsidRPr="00EF335B">
        <w:rPr>
          <w:b/>
        </w:rPr>
        <w:t>:</w:t>
      </w:r>
    </w:p>
    <w:p w14:paraId="2C0FC6D5" w14:textId="2FF4BF8F" w:rsidR="003B659B" w:rsidRPr="00D52BF9" w:rsidRDefault="003B659B" w:rsidP="003B659B">
      <w:pPr>
        <w:autoSpaceDE w:val="0"/>
        <w:autoSpaceDN w:val="0"/>
        <w:adjustRightInd w:val="0"/>
        <w:ind w:left="720"/>
        <w:rPr>
          <w:highlight w:val="yellow"/>
        </w:rPr>
      </w:pPr>
      <w:r w:rsidRPr="00EF335B">
        <w:t xml:space="preserve">Gmina </w:t>
      </w:r>
      <w:r w:rsidR="005577CF">
        <w:t>m</w:t>
      </w:r>
      <w:r w:rsidR="00EF335B" w:rsidRPr="00EF335B">
        <w:t>iejska Ustroń</w:t>
      </w:r>
      <w:r w:rsidRPr="00EF335B">
        <w:t xml:space="preserve"> </w:t>
      </w:r>
      <w:r w:rsidR="00EF335B" w:rsidRPr="00EF335B">
        <w:t>znajduje się w południowo-zachodniej części powiatu</w:t>
      </w:r>
      <w:r w:rsidRPr="00EF335B">
        <w:t xml:space="preserve">. Ma ona powierzchnię </w:t>
      </w:r>
      <w:r w:rsidR="00EF335B" w:rsidRPr="00EF335B">
        <w:t>59,03</w:t>
      </w:r>
      <w:r w:rsidRPr="00EF335B">
        <w:t xml:space="preserve"> km</w:t>
      </w:r>
      <w:r w:rsidRPr="00EF335B">
        <w:rPr>
          <w:vertAlign w:val="superscript"/>
        </w:rPr>
        <w:t>2</w:t>
      </w:r>
      <w:r w:rsidRPr="00EF335B">
        <w:t xml:space="preserve"> co daje </w:t>
      </w:r>
      <w:r w:rsidR="00EF335B" w:rsidRPr="00EF335B">
        <w:t>8,07</w:t>
      </w:r>
      <w:r w:rsidRPr="00EF335B">
        <w:t>% powierzchni całego powiatu.</w:t>
      </w:r>
    </w:p>
    <w:p w14:paraId="744BAF78" w14:textId="77777777" w:rsidR="003B659B" w:rsidRPr="00D52BF9" w:rsidRDefault="003B659B" w:rsidP="003B659B">
      <w:pPr>
        <w:autoSpaceDE w:val="0"/>
        <w:autoSpaceDN w:val="0"/>
        <w:adjustRightInd w:val="0"/>
        <w:rPr>
          <w:highlight w:val="yellow"/>
        </w:rPr>
      </w:pPr>
    </w:p>
    <w:p w14:paraId="1697837C" w14:textId="77777777" w:rsidR="003B659B" w:rsidRPr="00582E46" w:rsidRDefault="003B659B" w:rsidP="005720FB">
      <w:pPr>
        <w:pStyle w:val="Akapitzlist"/>
        <w:numPr>
          <w:ilvl w:val="0"/>
          <w:numId w:val="33"/>
        </w:numPr>
        <w:autoSpaceDE w:val="0"/>
        <w:autoSpaceDN w:val="0"/>
        <w:adjustRightInd w:val="0"/>
        <w:rPr>
          <w:b/>
        </w:rPr>
      </w:pPr>
      <w:r w:rsidRPr="00582E46">
        <w:rPr>
          <w:b/>
        </w:rPr>
        <w:t xml:space="preserve">Miasto </w:t>
      </w:r>
      <w:r w:rsidR="00582E46" w:rsidRPr="00582E46">
        <w:rPr>
          <w:b/>
        </w:rPr>
        <w:t>Wisła</w:t>
      </w:r>
      <w:r w:rsidRPr="00582E46">
        <w:rPr>
          <w:b/>
        </w:rPr>
        <w:t>:</w:t>
      </w:r>
    </w:p>
    <w:p w14:paraId="4D9BED4F" w14:textId="6302FF55" w:rsidR="003B659B" w:rsidRPr="00582E46" w:rsidRDefault="003B659B" w:rsidP="003B659B">
      <w:pPr>
        <w:pStyle w:val="Akapitzlist"/>
        <w:autoSpaceDE w:val="0"/>
        <w:autoSpaceDN w:val="0"/>
        <w:adjustRightInd w:val="0"/>
      </w:pPr>
      <w:r w:rsidRPr="00582E46">
        <w:t xml:space="preserve">Gmina </w:t>
      </w:r>
      <w:r w:rsidR="005577CF">
        <w:t>m</w:t>
      </w:r>
      <w:r w:rsidRPr="00582E46">
        <w:t xml:space="preserve">iejska </w:t>
      </w:r>
      <w:r w:rsidR="00582E46" w:rsidRPr="00582E46">
        <w:t>Wisła</w:t>
      </w:r>
      <w:r w:rsidRPr="00582E46">
        <w:t xml:space="preserve"> znajduje się w p</w:t>
      </w:r>
      <w:r w:rsidR="00582E46" w:rsidRPr="00582E46">
        <w:t>ołudniowej</w:t>
      </w:r>
      <w:r w:rsidRPr="00582E46">
        <w:t xml:space="preserve"> części powiatu. Ma ona powierzchnię </w:t>
      </w:r>
      <w:r w:rsidR="00582E46" w:rsidRPr="00582E46">
        <w:t>110,17</w:t>
      </w:r>
      <w:r w:rsidRPr="00582E46">
        <w:t xml:space="preserve"> km</w:t>
      </w:r>
      <w:r w:rsidRPr="00582E46">
        <w:rPr>
          <w:vertAlign w:val="superscript"/>
        </w:rPr>
        <w:t xml:space="preserve">2 </w:t>
      </w:r>
      <w:r w:rsidRPr="00582E46">
        <w:t xml:space="preserve">co daje około </w:t>
      </w:r>
      <w:r w:rsidR="00582E46" w:rsidRPr="00582E46">
        <w:t>15,1% powierzchni powiatu.</w:t>
      </w:r>
      <w:r w:rsidR="0081159D">
        <w:t xml:space="preserve"> </w:t>
      </w:r>
      <w:r w:rsidR="00B11B92">
        <w:t>Jest to gmina o </w:t>
      </w:r>
      <w:r w:rsidR="0081159D" w:rsidRPr="0081159D">
        <w:t>największej powierzchni w powiecie cieszyńskim.</w:t>
      </w:r>
    </w:p>
    <w:p w14:paraId="71EBD18E" w14:textId="77777777" w:rsidR="003B659B" w:rsidRPr="00D52BF9" w:rsidRDefault="003B659B" w:rsidP="003B659B">
      <w:pPr>
        <w:autoSpaceDE w:val="0"/>
        <w:autoSpaceDN w:val="0"/>
        <w:adjustRightInd w:val="0"/>
        <w:rPr>
          <w:highlight w:val="yellow"/>
        </w:rPr>
      </w:pPr>
    </w:p>
    <w:p w14:paraId="7ED316F7" w14:textId="77777777" w:rsidR="003B659B" w:rsidRPr="0081159D" w:rsidRDefault="003B659B" w:rsidP="005720FB">
      <w:pPr>
        <w:pStyle w:val="Akapitzlist"/>
        <w:numPr>
          <w:ilvl w:val="0"/>
          <w:numId w:val="33"/>
        </w:numPr>
        <w:autoSpaceDE w:val="0"/>
        <w:autoSpaceDN w:val="0"/>
        <w:adjustRightInd w:val="0"/>
        <w:rPr>
          <w:b/>
        </w:rPr>
      </w:pPr>
      <w:r w:rsidRPr="0081159D">
        <w:rPr>
          <w:b/>
        </w:rPr>
        <w:t xml:space="preserve">Gmina </w:t>
      </w:r>
      <w:r w:rsidR="0081159D" w:rsidRPr="0081159D">
        <w:rPr>
          <w:b/>
        </w:rPr>
        <w:t>Strumień</w:t>
      </w:r>
      <w:r w:rsidRPr="0081159D">
        <w:rPr>
          <w:b/>
        </w:rPr>
        <w:t>:</w:t>
      </w:r>
    </w:p>
    <w:p w14:paraId="0324EE9B" w14:textId="77777777" w:rsidR="003B659B" w:rsidRPr="0081159D" w:rsidRDefault="003B659B" w:rsidP="003B659B">
      <w:pPr>
        <w:pStyle w:val="Akapitzlist"/>
        <w:autoSpaceDE w:val="0"/>
        <w:autoSpaceDN w:val="0"/>
        <w:adjustRightInd w:val="0"/>
      </w:pPr>
      <w:r w:rsidRPr="0081159D">
        <w:t xml:space="preserve">Gmina </w:t>
      </w:r>
      <w:r w:rsidR="0081159D" w:rsidRPr="0081159D">
        <w:t>Strumień</w:t>
      </w:r>
      <w:r w:rsidRPr="0081159D">
        <w:t xml:space="preserve"> jest gminą </w:t>
      </w:r>
      <w:r w:rsidR="0081159D" w:rsidRPr="0081159D">
        <w:t>miejsko-</w:t>
      </w:r>
      <w:r w:rsidRPr="0081159D">
        <w:t xml:space="preserve">wiejską, zlokalizowaną w północnej części powiatu. Gmina ma powierzchnię </w:t>
      </w:r>
      <w:r w:rsidR="0081159D" w:rsidRPr="0081159D">
        <w:t>58,46</w:t>
      </w:r>
      <w:r w:rsidRPr="0081159D">
        <w:t xml:space="preserve"> km</w:t>
      </w:r>
      <w:r w:rsidRPr="0081159D">
        <w:rPr>
          <w:vertAlign w:val="superscript"/>
        </w:rPr>
        <w:t>2</w:t>
      </w:r>
      <w:r w:rsidR="0081159D" w:rsidRPr="0081159D">
        <w:t xml:space="preserve"> co daje 8% powierzchni powiatu.</w:t>
      </w:r>
    </w:p>
    <w:p w14:paraId="3AE260F0" w14:textId="77777777" w:rsidR="003B659B" w:rsidRPr="00D52BF9" w:rsidRDefault="003B659B" w:rsidP="003B659B">
      <w:pPr>
        <w:autoSpaceDE w:val="0"/>
        <w:autoSpaceDN w:val="0"/>
        <w:adjustRightInd w:val="0"/>
        <w:rPr>
          <w:highlight w:val="yellow"/>
        </w:rPr>
      </w:pPr>
    </w:p>
    <w:p w14:paraId="19ADAC9C" w14:textId="77777777" w:rsidR="003B659B" w:rsidRPr="00890E2F" w:rsidRDefault="003B659B" w:rsidP="005720FB">
      <w:pPr>
        <w:pStyle w:val="Akapitzlist"/>
        <w:numPr>
          <w:ilvl w:val="0"/>
          <w:numId w:val="33"/>
        </w:numPr>
        <w:autoSpaceDE w:val="0"/>
        <w:autoSpaceDN w:val="0"/>
        <w:adjustRightInd w:val="0"/>
        <w:rPr>
          <w:b/>
        </w:rPr>
      </w:pPr>
      <w:r w:rsidRPr="00890E2F">
        <w:rPr>
          <w:b/>
        </w:rPr>
        <w:t xml:space="preserve">Gmina </w:t>
      </w:r>
      <w:r w:rsidR="00890E2F" w:rsidRPr="00890E2F">
        <w:rPr>
          <w:b/>
        </w:rPr>
        <w:t>Skoczów</w:t>
      </w:r>
      <w:r w:rsidRPr="00890E2F">
        <w:rPr>
          <w:b/>
        </w:rPr>
        <w:t>:</w:t>
      </w:r>
    </w:p>
    <w:p w14:paraId="36C3A9D9" w14:textId="77777777" w:rsidR="003B659B" w:rsidRPr="00890E2F" w:rsidRDefault="003B659B" w:rsidP="003B659B">
      <w:pPr>
        <w:pStyle w:val="Akapitzlist"/>
        <w:autoSpaceDE w:val="0"/>
        <w:autoSpaceDN w:val="0"/>
        <w:adjustRightInd w:val="0"/>
      </w:pPr>
      <w:r w:rsidRPr="00890E2F">
        <w:t xml:space="preserve">Gmina </w:t>
      </w:r>
      <w:r w:rsidR="00890E2F" w:rsidRPr="00890E2F">
        <w:t>Skoczów</w:t>
      </w:r>
      <w:r w:rsidRPr="00890E2F">
        <w:t xml:space="preserve"> jest gminą </w:t>
      </w:r>
      <w:r w:rsidR="00890E2F" w:rsidRPr="00890E2F">
        <w:t>miejsko-</w:t>
      </w:r>
      <w:r w:rsidRPr="00890E2F">
        <w:t xml:space="preserve">wiejską o powierzchni </w:t>
      </w:r>
      <w:r w:rsidR="00890E2F" w:rsidRPr="00890E2F">
        <w:t>63,27</w:t>
      </w:r>
      <w:r w:rsidRPr="00890E2F">
        <w:t xml:space="preserve"> km</w:t>
      </w:r>
      <w:r w:rsidRPr="00890E2F">
        <w:rPr>
          <w:vertAlign w:val="superscript"/>
        </w:rPr>
        <w:t>2</w:t>
      </w:r>
      <w:r w:rsidRPr="00890E2F">
        <w:t>, zlokalizowaną w</w:t>
      </w:r>
      <w:r w:rsidR="00890E2F" w:rsidRPr="00890E2F">
        <w:t>e</w:t>
      </w:r>
      <w:r w:rsidRPr="00890E2F">
        <w:t xml:space="preserve"> </w:t>
      </w:r>
      <w:r w:rsidR="00890E2F" w:rsidRPr="00890E2F">
        <w:t>wschodniej części powiatu. Zajmuje 8,66</w:t>
      </w:r>
      <w:r w:rsidRPr="00890E2F">
        <w:t>% jego powierzchni.</w:t>
      </w:r>
    </w:p>
    <w:p w14:paraId="0B57C71F" w14:textId="77777777" w:rsidR="003B659B" w:rsidRPr="00890E2F" w:rsidRDefault="003B659B" w:rsidP="003B659B">
      <w:pPr>
        <w:autoSpaceDE w:val="0"/>
        <w:autoSpaceDN w:val="0"/>
        <w:adjustRightInd w:val="0"/>
      </w:pPr>
    </w:p>
    <w:p w14:paraId="417EA935" w14:textId="77777777" w:rsidR="003B659B" w:rsidRPr="00890E2F" w:rsidRDefault="003B659B" w:rsidP="005720FB">
      <w:pPr>
        <w:pStyle w:val="Akapitzlist"/>
        <w:numPr>
          <w:ilvl w:val="0"/>
          <w:numId w:val="33"/>
        </w:numPr>
        <w:autoSpaceDE w:val="0"/>
        <w:autoSpaceDN w:val="0"/>
        <w:adjustRightInd w:val="0"/>
        <w:rPr>
          <w:b/>
        </w:rPr>
      </w:pPr>
      <w:r w:rsidRPr="00890E2F">
        <w:rPr>
          <w:b/>
        </w:rPr>
        <w:t xml:space="preserve">Gmina </w:t>
      </w:r>
      <w:r w:rsidR="00582E46" w:rsidRPr="00890E2F">
        <w:rPr>
          <w:b/>
        </w:rPr>
        <w:t>Brenna</w:t>
      </w:r>
      <w:r w:rsidRPr="00890E2F">
        <w:rPr>
          <w:b/>
        </w:rPr>
        <w:t>:</w:t>
      </w:r>
    </w:p>
    <w:p w14:paraId="332E31E4" w14:textId="77777777" w:rsidR="003B659B" w:rsidRPr="00582E46" w:rsidRDefault="003B659B" w:rsidP="003B659B">
      <w:pPr>
        <w:pStyle w:val="Akapitzlist"/>
        <w:autoSpaceDE w:val="0"/>
        <w:autoSpaceDN w:val="0"/>
        <w:adjustRightInd w:val="0"/>
      </w:pPr>
      <w:r w:rsidRPr="00582E46">
        <w:t xml:space="preserve">Gmina </w:t>
      </w:r>
      <w:r w:rsidR="00582E46" w:rsidRPr="00582E46">
        <w:t>Brenna</w:t>
      </w:r>
      <w:r w:rsidRPr="00582E46">
        <w:t xml:space="preserve"> jest gminą wiejską znajdującą się w </w:t>
      </w:r>
      <w:r w:rsidR="00582E46" w:rsidRPr="00582E46">
        <w:t>wschodniej</w:t>
      </w:r>
      <w:r w:rsidR="00C5442B">
        <w:t xml:space="preserve"> </w:t>
      </w:r>
      <w:r w:rsidR="00B11B92">
        <w:t xml:space="preserve">części powiatu. </w:t>
      </w:r>
      <w:r w:rsidR="00B11B92" w:rsidRPr="00B11B92">
        <w:t>Ma</w:t>
      </w:r>
      <w:r w:rsidR="00B11B92">
        <w:t> </w:t>
      </w:r>
      <w:r w:rsidRPr="00B11B92">
        <w:t>ona</w:t>
      </w:r>
      <w:r w:rsidRPr="00582E46">
        <w:t xml:space="preserve"> powierzchnię </w:t>
      </w:r>
      <w:r w:rsidR="00582E46" w:rsidRPr="00582E46">
        <w:t>95,54</w:t>
      </w:r>
      <w:r w:rsidRPr="00582E46">
        <w:t xml:space="preserve"> km</w:t>
      </w:r>
      <w:r w:rsidRPr="00582E46">
        <w:rPr>
          <w:vertAlign w:val="superscript"/>
        </w:rPr>
        <w:t>2</w:t>
      </w:r>
      <w:r w:rsidRPr="00582E46">
        <w:t xml:space="preserve"> i zajmuje 1</w:t>
      </w:r>
      <w:r w:rsidR="00582E46" w:rsidRPr="00582E46">
        <w:t>3</w:t>
      </w:r>
      <w:r w:rsidRPr="00582E46">
        <w:t>,</w:t>
      </w:r>
      <w:r w:rsidR="00582E46" w:rsidRPr="00582E46">
        <w:t>08</w:t>
      </w:r>
      <w:r w:rsidRPr="00582E46">
        <w:t>% powiatu.</w:t>
      </w:r>
    </w:p>
    <w:p w14:paraId="0E3CD74A" w14:textId="77777777" w:rsidR="003B659B" w:rsidRPr="00D52BF9" w:rsidRDefault="003B659B" w:rsidP="003B659B">
      <w:pPr>
        <w:autoSpaceDE w:val="0"/>
        <w:autoSpaceDN w:val="0"/>
        <w:adjustRightInd w:val="0"/>
        <w:rPr>
          <w:highlight w:val="yellow"/>
        </w:rPr>
      </w:pPr>
    </w:p>
    <w:p w14:paraId="4F1BF518" w14:textId="77777777" w:rsidR="003B659B" w:rsidRPr="00C5442B" w:rsidRDefault="003B659B" w:rsidP="005720FB">
      <w:pPr>
        <w:pStyle w:val="Akapitzlist"/>
        <w:numPr>
          <w:ilvl w:val="0"/>
          <w:numId w:val="33"/>
        </w:numPr>
        <w:autoSpaceDE w:val="0"/>
        <w:autoSpaceDN w:val="0"/>
        <w:adjustRightInd w:val="0"/>
        <w:rPr>
          <w:b/>
        </w:rPr>
      </w:pPr>
      <w:r w:rsidRPr="00C5442B">
        <w:rPr>
          <w:b/>
        </w:rPr>
        <w:t xml:space="preserve">Gmina </w:t>
      </w:r>
      <w:r w:rsidR="00C5442B" w:rsidRPr="00C5442B">
        <w:rPr>
          <w:b/>
        </w:rPr>
        <w:t>Chybie</w:t>
      </w:r>
      <w:r w:rsidRPr="00C5442B">
        <w:rPr>
          <w:b/>
        </w:rPr>
        <w:t>:</w:t>
      </w:r>
    </w:p>
    <w:p w14:paraId="7E9670EF" w14:textId="77777777" w:rsidR="003B659B" w:rsidRPr="00C5442B" w:rsidRDefault="003B659B" w:rsidP="003B659B">
      <w:pPr>
        <w:pStyle w:val="Akapitzlist"/>
        <w:autoSpaceDE w:val="0"/>
        <w:autoSpaceDN w:val="0"/>
        <w:adjustRightInd w:val="0"/>
      </w:pPr>
      <w:r w:rsidRPr="00C5442B">
        <w:t xml:space="preserve">Gmina </w:t>
      </w:r>
      <w:r w:rsidR="00C5442B" w:rsidRPr="00C5442B">
        <w:t>Chybie</w:t>
      </w:r>
      <w:r w:rsidRPr="00C5442B">
        <w:t xml:space="preserve"> jest gminą wiejską znajdującą się w </w:t>
      </w:r>
      <w:r w:rsidR="00C5442B" w:rsidRPr="00C5442B">
        <w:t>północnej</w:t>
      </w:r>
      <w:r w:rsidRPr="00C5442B">
        <w:t xml:space="preserve"> części powiatu. Ma ona powierzchnię </w:t>
      </w:r>
      <w:r w:rsidR="00C5442B" w:rsidRPr="00C5442B">
        <w:t>3</w:t>
      </w:r>
      <w:r w:rsidRPr="00C5442B">
        <w:t>2 km</w:t>
      </w:r>
      <w:r w:rsidRPr="00C5442B">
        <w:rPr>
          <w:vertAlign w:val="superscript"/>
        </w:rPr>
        <w:t>2</w:t>
      </w:r>
      <w:r w:rsidRPr="00C5442B">
        <w:t xml:space="preserve"> i zajmuje </w:t>
      </w:r>
      <w:r w:rsidR="00C5442B" w:rsidRPr="00C5442B">
        <w:t>4,35</w:t>
      </w:r>
      <w:r w:rsidRPr="00C5442B">
        <w:t>% powiatu.</w:t>
      </w:r>
    </w:p>
    <w:p w14:paraId="6C776B25" w14:textId="77777777" w:rsidR="003B659B" w:rsidRPr="00D52BF9" w:rsidRDefault="003B659B" w:rsidP="003B659B">
      <w:pPr>
        <w:autoSpaceDE w:val="0"/>
        <w:autoSpaceDN w:val="0"/>
        <w:adjustRightInd w:val="0"/>
        <w:rPr>
          <w:highlight w:val="yellow"/>
        </w:rPr>
      </w:pPr>
    </w:p>
    <w:p w14:paraId="3C56610E" w14:textId="77777777" w:rsidR="003B659B" w:rsidRPr="009113BB" w:rsidRDefault="003B659B" w:rsidP="005720FB">
      <w:pPr>
        <w:pStyle w:val="Akapitzlist"/>
        <w:numPr>
          <w:ilvl w:val="0"/>
          <w:numId w:val="33"/>
        </w:numPr>
        <w:autoSpaceDE w:val="0"/>
        <w:autoSpaceDN w:val="0"/>
        <w:adjustRightInd w:val="0"/>
        <w:rPr>
          <w:b/>
        </w:rPr>
      </w:pPr>
      <w:r w:rsidRPr="009113BB">
        <w:rPr>
          <w:b/>
        </w:rPr>
        <w:t xml:space="preserve">Gmina </w:t>
      </w:r>
      <w:r w:rsidR="009113BB" w:rsidRPr="009113BB">
        <w:rPr>
          <w:b/>
        </w:rPr>
        <w:t>Dębowiec</w:t>
      </w:r>
      <w:r w:rsidRPr="009113BB">
        <w:rPr>
          <w:b/>
        </w:rPr>
        <w:t>:</w:t>
      </w:r>
    </w:p>
    <w:p w14:paraId="58D61E3E" w14:textId="77777777" w:rsidR="003B659B" w:rsidRPr="009113BB" w:rsidRDefault="003B659B" w:rsidP="003B659B">
      <w:pPr>
        <w:pStyle w:val="Akapitzlist"/>
        <w:autoSpaceDE w:val="0"/>
        <w:autoSpaceDN w:val="0"/>
        <w:adjustRightInd w:val="0"/>
      </w:pPr>
      <w:r w:rsidRPr="009113BB">
        <w:t xml:space="preserve">Gmina </w:t>
      </w:r>
      <w:r w:rsidR="009113BB" w:rsidRPr="009113BB">
        <w:t>Dębowiec</w:t>
      </w:r>
      <w:r w:rsidRPr="009113BB">
        <w:t xml:space="preserve"> jest gminą wiejską znajdującą się we </w:t>
      </w:r>
      <w:r w:rsidR="009113BB" w:rsidRPr="009113BB">
        <w:t xml:space="preserve">centralnej </w:t>
      </w:r>
      <w:r w:rsidR="00B11B92">
        <w:t xml:space="preserve">części powiatu. </w:t>
      </w:r>
      <w:r w:rsidR="00B11B92" w:rsidRPr="00B11B92">
        <w:t>Ma</w:t>
      </w:r>
      <w:r w:rsidR="00B11B92">
        <w:t> </w:t>
      </w:r>
      <w:r w:rsidRPr="00B11B92">
        <w:t>ona</w:t>
      </w:r>
      <w:r w:rsidRPr="009113BB">
        <w:t xml:space="preserve"> powierzchnię </w:t>
      </w:r>
      <w:r w:rsidR="009113BB" w:rsidRPr="009113BB">
        <w:t>42,48</w:t>
      </w:r>
      <w:r w:rsidRPr="009113BB">
        <w:t xml:space="preserve"> km</w:t>
      </w:r>
      <w:r w:rsidRPr="009113BB">
        <w:rPr>
          <w:vertAlign w:val="superscript"/>
        </w:rPr>
        <w:t>2</w:t>
      </w:r>
      <w:r w:rsidRPr="009113BB">
        <w:t xml:space="preserve"> i zajmuje 5,</w:t>
      </w:r>
      <w:r w:rsidR="009113BB" w:rsidRPr="009113BB">
        <w:t>82</w:t>
      </w:r>
      <w:r w:rsidRPr="009113BB">
        <w:t>% powiatu.</w:t>
      </w:r>
    </w:p>
    <w:p w14:paraId="2953074B" w14:textId="77777777" w:rsidR="003B659B" w:rsidRPr="00D52BF9" w:rsidRDefault="003B659B" w:rsidP="003B659B">
      <w:pPr>
        <w:autoSpaceDE w:val="0"/>
        <w:autoSpaceDN w:val="0"/>
        <w:adjustRightInd w:val="0"/>
        <w:rPr>
          <w:highlight w:val="yellow"/>
        </w:rPr>
      </w:pPr>
    </w:p>
    <w:p w14:paraId="714B88C2" w14:textId="77777777" w:rsidR="003B659B" w:rsidRPr="002F5B82" w:rsidRDefault="003B659B" w:rsidP="002F5B82">
      <w:pPr>
        <w:pStyle w:val="Akapitzlist"/>
        <w:numPr>
          <w:ilvl w:val="0"/>
          <w:numId w:val="33"/>
        </w:numPr>
        <w:autoSpaceDE w:val="0"/>
        <w:autoSpaceDN w:val="0"/>
        <w:adjustRightInd w:val="0"/>
        <w:rPr>
          <w:b/>
        </w:rPr>
      </w:pPr>
      <w:r w:rsidRPr="002F5B82">
        <w:rPr>
          <w:b/>
        </w:rPr>
        <w:t xml:space="preserve">Gmina </w:t>
      </w:r>
      <w:r w:rsidR="002F5B82" w:rsidRPr="002F5B82">
        <w:rPr>
          <w:b/>
        </w:rPr>
        <w:t>Goleszów</w:t>
      </w:r>
      <w:r w:rsidRPr="002F5B82">
        <w:rPr>
          <w:b/>
        </w:rPr>
        <w:t>:</w:t>
      </w:r>
    </w:p>
    <w:p w14:paraId="79CA635F" w14:textId="77777777" w:rsidR="003B659B" w:rsidRPr="002F5B82" w:rsidRDefault="003B659B" w:rsidP="003B659B">
      <w:pPr>
        <w:pStyle w:val="Akapitzlist"/>
        <w:autoSpaceDE w:val="0"/>
        <w:autoSpaceDN w:val="0"/>
        <w:adjustRightInd w:val="0"/>
      </w:pPr>
      <w:r w:rsidRPr="002F5B82">
        <w:t xml:space="preserve">Gmina </w:t>
      </w:r>
      <w:r w:rsidR="002F5B82" w:rsidRPr="002F5B82">
        <w:t>Goleszów</w:t>
      </w:r>
      <w:r w:rsidRPr="002F5B82">
        <w:t xml:space="preserve"> jest gminą wiejską znajdującą się w </w:t>
      </w:r>
      <w:r w:rsidR="002F5B82" w:rsidRPr="002F5B82">
        <w:t>wschodniej</w:t>
      </w:r>
      <w:r w:rsidRPr="002F5B82">
        <w:t xml:space="preserve"> częśc</w:t>
      </w:r>
      <w:r w:rsidR="00B11B92">
        <w:t>i powiatu. Ma </w:t>
      </w:r>
      <w:r w:rsidR="002F5B82" w:rsidRPr="002F5B82">
        <w:t>ona powierzchnię 65,89</w:t>
      </w:r>
      <w:r w:rsidRPr="002F5B82">
        <w:t xml:space="preserve"> km</w:t>
      </w:r>
      <w:r w:rsidRPr="002F5B82">
        <w:rPr>
          <w:vertAlign w:val="superscript"/>
        </w:rPr>
        <w:t>2</w:t>
      </w:r>
      <w:r w:rsidRPr="002F5B82">
        <w:t xml:space="preserve"> i zajmuje </w:t>
      </w:r>
      <w:r w:rsidR="002F5B82" w:rsidRPr="002F5B82">
        <w:t>9,02</w:t>
      </w:r>
      <w:r w:rsidRPr="002F5B82">
        <w:t>% powiatu.</w:t>
      </w:r>
    </w:p>
    <w:p w14:paraId="64533F1A" w14:textId="77777777" w:rsidR="003B659B" w:rsidRPr="002F5B82" w:rsidRDefault="003B659B" w:rsidP="003B659B">
      <w:pPr>
        <w:autoSpaceDE w:val="0"/>
        <w:autoSpaceDN w:val="0"/>
        <w:adjustRightInd w:val="0"/>
      </w:pPr>
    </w:p>
    <w:p w14:paraId="68A8B191" w14:textId="77777777" w:rsidR="003B659B" w:rsidRPr="002F5B82" w:rsidRDefault="003B659B" w:rsidP="002F5B82">
      <w:pPr>
        <w:pStyle w:val="Akapitzlist"/>
        <w:numPr>
          <w:ilvl w:val="0"/>
          <w:numId w:val="33"/>
        </w:numPr>
        <w:autoSpaceDE w:val="0"/>
        <w:autoSpaceDN w:val="0"/>
        <w:adjustRightInd w:val="0"/>
        <w:rPr>
          <w:b/>
        </w:rPr>
      </w:pPr>
      <w:r w:rsidRPr="002F5B82">
        <w:rPr>
          <w:b/>
        </w:rPr>
        <w:t xml:space="preserve">Gmina </w:t>
      </w:r>
      <w:r w:rsidR="002F5B82" w:rsidRPr="002F5B82">
        <w:rPr>
          <w:b/>
        </w:rPr>
        <w:t>Hażlach</w:t>
      </w:r>
      <w:r w:rsidRPr="002F5B82">
        <w:rPr>
          <w:b/>
        </w:rPr>
        <w:t>:</w:t>
      </w:r>
    </w:p>
    <w:p w14:paraId="2AB101CF" w14:textId="77777777" w:rsidR="003B659B" w:rsidRPr="002F5B82" w:rsidRDefault="003B659B" w:rsidP="003B659B">
      <w:pPr>
        <w:pStyle w:val="Akapitzlist"/>
        <w:autoSpaceDE w:val="0"/>
        <w:autoSpaceDN w:val="0"/>
        <w:adjustRightInd w:val="0"/>
      </w:pPr>
      <w:r w:rsidRPr="002F5B82">
        <w:t xml:space="preserve">Gmina </w:t>
      </w:r>
      <w:r w:rsidR="002F5B82" w:rsidRPr="002F5B82">
        <w:t xml:space="preserve">Hażlach </w:t>
      </w:r>
      <w:r w:rsidRPr="002F5B82">
        <w:t xml:space="preserve">jest gminą wiejską znajdującą się we </w:t>
      </w:r>
      <w:r w:rsidR="002F5B82" w:rsidRPr="002F5B82">
        <w:t>zachodniej</w:t>
      </w:r>
      <w:r w:rsidR="00B11B92">
        <w:t xml:space="preserve"> części powiatu. Ma </w:t>
      </w:r>
      <w:r w:rsidRPr="002F5B82">
        <w:t xml:space="preserve">ona powierzchnię </w:t>
      </w:r>
      <w:r w:rsidR="002F5B82" w:rsidRPr="002F5B82">
        <w:t>49,02</w:t>
      </w:r>
      <w:r w:rsidRPr="002F5B82">
        <w:t xml:space="preserve"> km</w:t>
      </w:r>
      <w:r w:rsidRPr="002F5B82">
        <w:rPr>
          <w:vertAlign w:val="superscript"/>
        </w:rPr>
        <w:t>2</w:t>
      </w:r>
      <w:r w:rsidRPr="002F5B82">
        <w:t xml:space="preserve"> i zajmuje </w:t>
      </w:r>
      <w:r w:rsidR="002F5B82" w:rsidRPr="002F5B82">
        <w:t>6,71</w:t>
      </w:r>
      <w:r w:rsidRPr="002F5B82">
        <w:t>% powiatu.</w:t>
      </w:r>
    </w:p>
    <w:p w14:paraId="639F3EE2" w14:textId="77777777" w:rsidR="003B659B" w:rsidRPr="002F5B82" w:rsidRDefault="003B659B" w:rsidP="002F5B82">
      <w:pPr>
        <w:pStyle w:val="Akapitzlist"/>
        <w:numPr>
          <w:ilvl w:val="0"/>
          <w:numId w:val="33"/>
        </w:numPr>
        <w:autoSpaceDE w:val="0"/>
        <w:autoSpaceDN w:val="0"/>
        <w:adjustRightInd w:val="0"/>
        <w:rPr>
          <w:b/>
        </w:rPr>
      </w:pPr>
      <w:r w:rsidRPr="002F5B82">
        <w:rPr>
          <w:b/>
        </w:rPr>
        <w:lastRenderedPageBreak/>
        <w:t xml:space="preserve">Gmina </w:t>
      </w:r>
      <w:r w:rsidR="002F5B82" w:rsidRPr="002F5B82">
        <w:rPr>
          <w:b/>
        </w:rPr>
        <w:t>Istebna</w:t>
      </w:r>
      <w:r w:rsidRPr="002F5B82">
        <w:rPr>
          <w:b/>
        </w:rPr>
        <w:t>:</w:t>
      </w:r>
    </w:p>
    <w:p w14:paraId="6F3C5863" w14:textId="77777777" w:rsidR="003B659B" w:rsidRPr="002F5B82" w:rsidRDefault="003B659B" w:rsidP="003B659B">
      <w:pPr>
        <w:pStyle w:val="Akapitzlist"/>
        <w:autoSpaceDE w:val="0"/>
        <w:autoSpaceDN w:val="0"/>
        <w:adjustRightInd w:val="0"/>
      </w:pPr>
      <w:r w:rsidRPr="002F5B82">
        <w:t xml:space="preserve">Gmina </w:t>
      </w:r>
      <w:r w:rsidR="002F5B82" w:rsidRPr="002F5B82">
        <w:t>Istebna</w:t>
      </w:r>
      <w:r w:rsidRPr="002F5B82">
        <w:t xml:space="preserve"> jest gminą wiejską znajdującą się w </w:t>
      </w:r>
      <w:r w:rsidR="002F5B82" w:rsidRPr="002F5B82">
        <w:t xml:space="preserve">południowej </w:t>
      </w:r>
      <w:r w:rsidR="00B11B92">
        <w:t>części powiatu. Ma </w:t>
      </w:r>
      <w:r w:rsidRPr="002F5B82">
        <w:t xml:space="preserve">ona powierzchnię </w:t>
      </w:r>
      <w:r w:rsidR="002F5B82" w:rsidRPr="002F5B82">
        <w:t>84,25</w:t>
      </w:r>
      <w:r w:rsidRPr="002F5B82">
        <w:t xml:space="preserve"> km</w:t>
      </w:r>
      <w:r w:rsidRPr="002F5B82">
        <w:rPr>
          <w:vertAlign w:val="superscript"/>
        </w:rPr>
        <w:t>2</w:t>
      </w:r>
      <w:r w:rsidRPr="002F5B82">
        <w:t xml:space="preserve"> i zajmuje </w:t>
      </w:r>
      <w:r w:rsidR="002F5B82" w:rsidRPr="002F5B82">
        <w:t>11,54</w:t>
      </w:r>
      <w:r w:rsidRPr="002F5B82">
        <w:t>% powiatu.</w:t>
      </w:r>
    </w:p>
    <w:p w14:paraId="7917CA91" w14:textId="77777777" w:rsidR="003B659B" w:rsidRPr="00D52BF9" w:rsidRDefault="003B659B" w:rsidP="003B659B">
      <w:pPr>
        <w:autoSpaceDE w:val="0"/>
        <w:autoSpaceDN w:val="0"/>
        <w:adjustRightInd w:val="0"/>
        <w:rPr>
          <w:highlight w:val="yellow"/>
        </w:rPr>
      </w:pPr>
    </w:p>
    <w:p w14:paraId="20C31F94" w14:textId="77777777" w:rsidR="003B659B" w:rsidRPr="002F5B82" w:rsidRDefault="003B659B" w:rsidP="002F5B82">
      <w:pPr>
        <w:pStyle w:val="Akapitzlist"/>
        <w:numPr>
          <w:ilvl w:val="0"/>
          <w:numId w:val="33"/>
        </w:numPr>
        <w:autoSpaceDE w:val="0"/>
        <w:autoSpaceDN w:val="0"/>
        <w:adjustRightInd w:val="0"/>
        <w:rPr>
          <w:b/>
        </w:rPr>
      </w:pPr>
      <w:r w:rsidRPr="002F5B82">
        <w:rPr>
          <w:b/>
        </w:rPr>
        <w:t xml:space="preserve">Gmina </w:t>
      </w:r>
      <w:r w:rsidR="002F5B82" w:rsidRPr="002F5B82">
        <w:rPr>
          <w:b/>
        </w:rPr>
        <w:t>Zebrzydowice</w:t>
      </w:r>
      <w:r w:rsidRPr="002F5B82">
        <w:rPr>
          <w:b/>
        </w:rPr>
        <w:t>:</w:t>
      </w:r>
    </w:p>
    <w:p w14:paraId="789F30D4" w14:textId="77777777" w:rsidR="003B659B" w:rsidRPr="002F5B82" w:rsidRDefault="003B659B" w:rsidP="003B659B">
      <w:pPr>
        <w:pStyle w:val="Akapitzlist"/>
        <w:autoSpaceDE w:val="0"/>
        <w:autoSpaceDN w:val="0"/>
        <w:adjustRightInd w:val="0"/>
      </w:pPr>
      <w:r w:rsidRPr="002F5B82">
        <w:t xml:space="preserve">Gmina </w:t>
      </w:r>
      <w:r w:rsidR="002F5B82" w:rsidRPr="002F5B82">
        <w:t>Zebrzydowice</w:t>
      </w:r>
      <w:r w:rsidRPr="002F5B82">
        <w:t xml:space="preserve"> jest gminą wiejską znajdującą się w </w:t>
      </w:r>
      <w:r w:rsidR="002F5B82" w:rsidRPr="002F5B82">
        <w:t>północno</w:t>
      </w:r>
      <w:r w:rsidRPr="002F5B82">
        <w:t xml:space="preserve">-wschodniej części powiatu. Ma ona powierzchnię </w:t>
      </w:r>
      <w:r w:rsidR="002F5B82" w:rsidRPr="002F5B82">
        <w:t>41,68</w:t>
      </w:r>
      <w:r w:rsidRPr="002F5B82">
        <w:t xml:space="preserve"> km</w:t>
      </w:r>
      <w:r w:rsidRPr="002F5B82">
        <w:rPr>
          <w:vertAlign w:val="superscript"/>
        </w:rPr>
        <w:t>2</w:t>
      </w:r>
      <w:r w:rsidRPr="002F5B82">
        <w:t xml:space="preserve"> i zajmuje </w:t>
      </w:r>
      <w:r w:rsidR="002F5B82" w:rsidRPr="002F5B82">
        <w:t>5,71</w:t>
      </w:r>
      <w:r w:rsidRPr="002F5B82">
        <w:t>% powiatu.</w:t>
      </w:r>
    </w:p>
    <w:p w14:paraId="0E211A79" w14:textId="77777777" w:rsidR="00734E5F" w:rsidRDefault="00734E5F" w:rsidP="00734E5F">
      <w:pPr>
        <w:autoSpaceDE w:val="0"/>
        <w:autoSpaceDN w:val="0"/>
        <w:adjustRightInd w:val="0"/>
        <w:rPr>
          <w:highlight w:val="yellow"/>
        </w:rPr>
      </w:pPr>
    </w:p>
    <w:p w14:paraId="27014556" w14:textId="77777777" w:rsidR="00651E21" w:rsidRDefault="00651E21" w:rsidP="00734E5F">
      <w:pPr>
        <w:autoSpaceDE w:val="0"/>
        <w:autoSpaceDN w:val="0"/>
        <w:adjustRightInd w:val="0"/>
      </w:pPr>
      <w:r>
        <w:t>Wszystkie gminy powiatu należą do Euroregionu Śląsk Cieszyński, stanowiąc zarazem trzon tego euroregionu po polskiej stronie. Powiat rozciąga się od doliny Olzy na zachodzie, doliny Białej i doliny Soły na wschodzie, do wsi Jaworzynka na południu i jeziora Goczałkowickiego na północy. Obejmuje obszar Beskidu Śląskiego, Pogórza Cieszyńskiego oraz kotlin: Ostrawskiej i Oświęcimskiej. Granica powiatu od strony południowej i zachodniej pokrywa się z granicą państwa.</w:t>
      </w:r>
    </w:p>
    <w:p w14:paraId="76CDC29D" w14:textId="77777777" w:rsidR="00CF7647" w:rsidRDefault="00CF7647" w:rsidP="00734E5F">
      <w:pPr>
        <w:autoSpaceDE w:val="0"/>
        <w:autoSpaceDN w:val="0"/>
        <w:adjustRightInd w:val="0"/>
      </w:pPr>
    </w:p>
    <w:p w14:paraId="4EB00116" w14:textId="4AD082B7" w:rsidR="00CF7647" w:rsidRPr="00D52BF9" w:rsidRDefault="00CF7647" w:rsidP="00734E5F">
      <w:pPr>
        <w:autoSpaceDE w:val="0"/>
        <w:autoSpaceDN w:val="0"/>
        <w:adjustRightInd w:val="0"/>
        <w:rPr>
          <w:highlight w:val="yellow"/>
        </w:rPr>
      </w:pPr>
      <w:r>
        <w:t xml:space="preserve">Na południu powiatu góry i doliny Beskidu Śląskiego tworzą doskonałe warunki </w:t>
      </w:r>
      <w:r w:rsidR="00FE7A60">
        <w:br/>
      </w:r>
      <w:r>
        <w:t>do wypoczynku, turystyki i lecznictwa uzdrowiskowego. Gminy Brenna, Ustroń, Wisła, Istebna ze względu na swe walory przyrodnicze oraz dużą ilość pen</w:t>
      </w:r>
      <w:r w:rsidR="00B11B92">
        <w:t>sjonatów oraz sanatoriów i </w:t>
      </w:r>
      <w:r>
        <w:t>szpitali, przyciągają spore rzesze turystów i kuracjuszy ośrodków leczniczych. Głównie na północy powiatu, gdzie w urozmaiconym krajobrazie pogórza leżą gminy Dębowiec, Hażlach, Strumień, Chybie, Zebrzydowice, Goleszów, dominuje rolnictwo, hodowla i gospodarka wodna. Dwa największe miasta - Cieszyn i Skoczów - są głównymi ośrodkami przemysłowo-handlowymi i kulturalnymi regionu.</w:t>
      </w:r>
    </w:p>
    <w:p w14:paraId="5126932A" w14:textId="77777777" w:rsidR="00EF1B87" w:rsidRPr="00D52BF9" w:rsidRDefault="00D57B3F" w:rsidP="00930528">
      <w:pPr>
        <w:jc w:val="center"/>
        <w:rPr>
          <w:rFonts w:cs="Arial"/>
          <w:b/>
          <w:highlight w:val="yellow"/>
        </w:rPr>
      </w:pPr>
      <w:r>
        <w:rPr>
          <w:rFonts w:cs="Arial"/>
          <w:b/>
          <w:noProof/>
          <w:lang w:eastAsia="pl-PL"/>
        </w:rPr>
        <w:lastRenderedPageBreak/>
        <w:drawing>
          <wp:inline distT="0" distB="0" distL="0" distR="0" wp14:anchorId="4DA8ADC4" wp14:editId="0AB60FA5">
            <wp:extent cx="5828986" cy="8455231"/>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y.png"/>
                    <pic:cNvPicPr/>
                  </pic:nvPicPr>
                  <pic:blipFill rotWithShape="1">
                    <a:blip r:embed="rId12" cstate="print">
                      <a:extLst>
                        <a:ext uri="{28A0092B-C50C-407E-A947-70E740481C1C}">
                          <a14:useLocalDpi xmlns:a14="http://schemas.microsoft.com/office/drawing/2010/main" val="0"/>
                        </a:ext>
                      </a:extLst>
                    </a:blip>
                    <a:srcRect l="2430" r="5453"/>
                    <a:stretch/>
                  </pic:blipFill>
                  <pic:spPr bwMode="auto">
                    <a:xfrm>
                      <a:off x="0" y="0"/>
                      <a:ext cx="5831328" cy="8458628"/>
                    </a:xfrm>
                    <a:prstGeom prst="rect">
                      <a:avLst/>
                    </a:prstGeom>
                    <a:ln>
                      <a:noFill/>
                    </a:ln>
                    <a:extLst>
                      <a:ext uri="{53640926-AAD7-44D8-BBD7-CCE9431645EC}">
                        <a14:shadowObscured xmlns:a14="http://schemas.microsoft.com/office/drawing/2010/main"/>
                      </a:ext>
                    </a:extLst>
                  </pic:spPr>
                </pic:pic>
              </a:graphicData>
            </a:graphic>
          </wp:inline>
        </w:drawing>
      </w:r>
    </w:p>
    <w:p w14:paraId="4FE89ADB" w14:textId="77777777" w:rsidR="00825DE1" w:rsidRPr="00D57B3F" w:rsidRDefault="00825DE1" w:rsidP="00930528">
      <w:pPr>
        <w:pStyle w:val="Legenda"/>
        <w:spacing w:line="276" w:lineRule="auto"/>
        <w:jc w:val="center"/>
      </w:pPr>
      <w:bookmarkStart w:id="10" w:name="_Toc74293767"/>
      <w:bookmarkStart w:id="11" w:name="_Toc88045230"/>
      <w:r w:rsidRPr="00D57B3F">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2</w:t>
      </w:r>
      <w:r w:rsidR="00CB2FD3">
        <w:rPr>
          <w:noProof/>
        </w:rPr>
        <w:fldChar w:fldCharType="end"/>
      </w:r>
      <w:r w:rsidRPr="00D57B3F">
        <w:t xml:space="preserve">. Położenie gmin na tle powiatu </w:t>
      </w:r>
      <w:bookmarkEnd w:id="10"/>
      <w:r w:rsidR="00D57B3F" w:rsidRPr="00D57B3F">
        <w:t>cieszyńskiego</w:t>
      </w:r>
      <w:r w:rsidR="00195296" w:rsidRPr="00D57B3F">
        <w:t>.</w:t>
      </w:r>
      <w:bookmarkEnd w:id="11"/>
    </w:p>
    <w:p w14:paraId="2989B347" w14:textId="77777777" w:rsidR="00825DE1" w:rsidRPr="00D57B3F" w:rsidRDefault="00825DE1" w:rsidP="0052614A">
      <w:pPr>
        <w:autoSpaceDE w:val="0"/>
        <w:autoSpaceDN w:val="0"/>
        <w:adjustRightInd w:val="0"/>
        <w:jc w:val="center"/>
        <w:rPr>
          <w:iCs/>
          <w:sz w:val="18"/>
          <w:lang w:eastAsia="pl-PL"/>
        </w:rPr>
      </w:pPr>
      <w:r w:rsidRPr="00D57B3F">
        <w:rPr>
          <w:iCs/>
          <w:sz w:val="18"/>
          <w:lang w:eastAsia="pl-PL"/>
        </w:rPr>
        <w:t>źródło: opracowanie własne</w:t>
      </w:r>
    </w:p>
    <w:p w14:paraId="41803809" w14:textId="77777777" w:rsidR="00825DE1" w:rsidRPr="00E06C48" w:rsidRDefault="00063B40" w:rsidP="004437C7">
      <w:pPr>
        <w:autoSpaceDE w:val="0"/>
        <w:autoSpaceDN w:val="0"/>
        <w:adjustRightInd w:val="0"/>
        <w:rPr>
          <w:rFonts w:cs="Arial"/>
        </w:rPr>
      </w:pPr>
      <w:r w:rsidRPr="00E06C48">
        <w:lastRenderedPageBreak/>
        <w:t xml:space="preserve">Zgodnie z podziałem fizyko-geograficznym Polski wg Jerzego Kondrackiego powiat </w:t>
      </w:r>
      <w:r w:rsidR="00E06C48">
        <w:t>cieszyński</w:t>
      </w:r>
      <w:r w:rsidRPr="00E06C48">
        <w:t xml:space="preserve"> leży w obrębie następujących jednostek:</w:t>
      </w:r>
    </w:p>
    <w:p w14:paraId="6EF279CC" w14:textId="77777777" w:rsidR="00063B40" w:rsidRPr="00E06C48" w:rsidRDefault="00063B40" w:rsidP="004437C7">
      <w:pPr>
        <w:pStyle w:val="Akapitzlist"/>
        <w:numPr>
          <w:ilvl w:val="0"/>
          <w:numId w:val="33"/>
        </w:numPr>
        <w:rPr>
          <w:lang w:eastAsia="pl-PL"/>
        </w:rPr>
      </w:pPr>
      <w:r w:rsidRPr="00E06C48">
        <w:rPr>
          <w:lang w:eastAsia="pl-PL"/>
        </w:rPr>
        <w:t>Megaregion: Pozaalpejska Europa Środkowa</w:t>
      </w:r>
      <w:r w:rsidR="00F20A7A">
        <w:rPr>
          <w:lang w:eastAsia="pl-PL"/>
        </w:rPr>
        <w:t>.</w:t>
      </w:r>
    </w:p>
    <w:p w14:paraId="673780B7" w14:textId="77777777" w:rsidR="00063B40" w:rsidRPr="00E06C48" w:rsidRDefault="00063B40" w:rsidP="005720FB">
      <w:pPr>
        <w:pStyle w:val="Akapitzlist"/>
        <w:numPr>
          <w:ilvl w:val="0"/>
          <w:numId w:val="34"/>
        </w:numPr>
        <w:rPr>
          <w:lang w:eastAsia="pl-PL"/>
        </w:rPr>
      </w:pPr>
      <w:r w:rsidRPr="00E06C48">
        <w:rPr>
          <w:lang w:eastAsia="pl-PL"/>
        </w:rPr>
        <w:t xml:space="preserve">Prowincja </w:t>
      </w:r>
      <w:r w:rsidR="00E06C48">
        <w:rPr>
          <w:lang w:eastAsia="pl-PL"/>
        </w:rPr>
        <w:t>Karpaty Zachodnie z Podkarpaciem Zachodnim i Północnym</w:t>
      </w:r>
      <w:r w:rsidRPr="00E06C48">
        <w:rPr>
          <w:lang w:eastAsia="pl-PL"/>
        </w:rPr>
        <w:t>:</w:t>
      </w:r>
    </w:p>
    <w:p w14:paraId="5751E530" w14:textId="77777777" w:rsidR="00063B40" w:rsidRPr="00E06C48" w:rsidRDefault="00063B40" w:rsidP="005720FB">
      <w:pPr>
        <w:pStyle w:val="Akapitzlist"/>
        <w:numPr>
          <w:ilvl w:val="1"/>
          <w:numId w:val="34"/>
        </w:numPr>
        <w:rPr>
          <w:lang w:eastAsia="pl-PL"/>
        </w:rPr>
      </w:pPr>
      <w:r w:rsidRPr="00E06C48">
        <w:rPr>
          <w:lang w:eastAsia="pl-PL"/>
        </w:rPr>
        <w:t xml:space="preserve">Podprowincja </w:t>
      </w:r>
      <w:r w:rsidR="00E06C48" w:rsidRPr="00E06C48">
        <w:rPr>
          <w:lang w:eastAsia="pl-PL"/>
        </w:rPr>
        <w:t>Podkarpacie Północne</w:t>
      </w:r>
      <w:r w:rsidRPr="00E06C48">
        <w:rPr>
          <w:lang w:eastAsia="pl-PL"/>
        </w:rPr>
        <w:t>:</w:t>
      </w:r>
    </w:p>
    <w:p w14:paraId="7BD2542D" w14:textId="77777777" w:rsidR="00063B40" w:rsidRPr="00E06C48" w:rsidRDefault="00063B40" w:rsidP="005720FB">
      <w:pPr>
        <w:pStyle w:val="Akapitzlist"/>
        <w:numPr>
          <w:ilvl w:val="2"/>
          <w:numId w:val="34"/>
        </w:numPr>
        <w:rPr>
          <w:lang w:eastAsia="pl-PL"/>
        </w:rPr>
      </w:pPr>
      <w:r w:rsidRPr="00E06C48">
        <w:rPr>
          <w:lang w:eastAsia="pl-PL"/>
        </w:rPr>
        <w:t xml:space="preserve">Makroregion </w:t>
      </w:r>
      <w:r w:rsidR="00E06C48" w:rsidRPr="00E06C48">
        <w:rPr>
          <w:lang w:eastAsia="pl-PL"/>
        </w:rPr>
        <w:t>Kotlina Ostrawska</w:t>
      </w:r>
      <w:r w:rsidRPr="00E06C48">
        <w:rPr>
          <w:lang w:eastAsia="pl-PL"/>
        </w:rPr>
        <w:t>:</w:t>
      </w:r>
    </w:p>
    <w:p w14:paraId="4EF43836" w14:textId="77777777" w:rsidR="00063B40" w:rsidRPr="00E06C48" w:rsidRDefault="00063B40" w:rsidP="005720FB">
      <w:pPr>
        <w:pStyle w:val="Akapitzlist"/>
        <w:numPr>
          <w:ilvl w:val="3"/>
          <w:numId w:val="34"/>
        </w:numPr>
        <w:rPr>
          <w:lang w:eastAsia="pl-PL"/>
        </w:rPr>
      </w:pPr>
      <w:r w:rsidRPr="00E06C48">
        <w:rPr>
          <w:lang w:eastAsia="pl-PL"/>
        </w:rPr>
        <w:t xml:space="preserve">Mezoregion </w:t>
      </w:r>
      <w:r w:rsidR="00E06C48" w:rsidRPr="00E06C48">
        <w:rPr>
          <w:lang w:eastAsia="pl-PL"/>
        </w:rPr>
        <w:t>Wysoczyzna Kończycka</w:t>
      </w:r>
      <w:r w:rsidRPr="00E06C48">
        <w:rPr>
          <w:lang w:eastAsia="pl-PL"/>
        </w:rPr>
        <w:t>,</w:t>
      </w:r>
    </w:p>
    <w:p w14:paraId="0A1D3ED2" w14:textId="77777777" w:rsidR="00E06C48" w:rsidRPr="00E06C48" w:rsidRDefault="00E06C48" w:rsidP="00E06C48">
      <w:pPr>
        <w:pStyle w:val="Akapitzlist"/>
        <w:numPr>
          <w:ilvl w:val="1"/>
          <w:numId w:val="34"/>
        </w:numPr>
        <w:rPr>
          <w:lang w:eastAsia="pl-PL"/>
        </w:rPr>
      </w:pPr>
      <w:r w:rsidRPr="00E06C48">
        <w:rPr>
          <w:lang w:eastAsia="pl-PL"/>
        </w:rPr>
        <w:t>Podprowincja Zewnętrzne Karpaty Zachodnie:</w:t>
      </w:r>
    </w:p>
    <w:p w14:paraId="1EFFB18B" w14:textId="77777777" w:rsidR="00E06C48" w:rsidRPr="00E06C48" w:rsidRDefault="00E06C48" w:rsidP="00063B40">
      <w:pPr>
        <w:pStyle w:val="Akapitzlist"/>
        <w:numPr>
          <w:ilvl w:val="2"/>
          <w:numId w:val="34"/>
        </w:numPr>
        <w:rPr>
          <w:lang w:eastAsia="pl-PL"/>
        </w:rPr>
      </w:pPr>
      <w:r w:rsidRPr="00E06C48">
        <w:rPr>
          <w:lang w:eastAsia="pl-PL"/>
        </w:rPr>
        <w:t>Makroregion Pogórze Zachodniobeskidzkie:</w:t>
      </w:r>
    </w:p>
    <w:p w14:paraId="524ADE43" w14:textId="77777777" w:rsidR="00137C5D" w:rsidRPr="00E06C48" w:rsidRDefault="00E06C48" w:rsidP="00E06C48">
      <w:pPr>
        <w:pStyle w:val="Akapitzlist"/>
        <w:numPr>
          <w:ilvl w:val="3"/>
          <w:numId w:val="34"/>
        </w:numPr>
        <w:rPr>
          <w:lang w:eastAsia="pl-PL"/>
        </w:rPr>
      </w:pPr>
      <w:r w:rsidRPr="00E06C48">
        <w:rPr>
          <w:lang w:eastAsia="pl-PL"/>
        </w:rPr>
        <w:t>Mezoregion Pogórze Śląskie,</w:t>
      </w:r>
    </w:p>
    <w:p w14:paraId="1D3D9618" w14:textId="77777777" w:rsidR="00E06C48" w:rsidRPr="00E06C48" w:rsidRDefault="00E06C48" w:rsidP="00063B40">
      <w:pPr>
        <w:pStyle w:val="Akapitzlist"/>
        <w:numPr>
          <w:ilvl w:val="2"/>
          <w:numId w:val="34"/>
        </w:numPr>
        <w:rPr>
          <w:lang w:eastAsia="pl-PL"/>
        </w:rPr>
      </w:pPr>
      <w:r w:rsidRPr="00E06C48">
        <w:rPr>
          <w:lang w:eastAsia="pl-PL"/>
        </w:rPr>
        <w:t>Makroregion Beskidy Zachodnie:</w:t>
      </w:r>
    </w:p>
    <w:p w14:paraId="5EB3E3D2" w14:textId="77777777" w:rsidR="00E06C48" w:rsidRPr="00E06C48" w:rsidRDefault="00E06C48" w:rsidP="00E06C48">
      <w:pPr>
        <w:pStyle w:val="Akapitzlist"/>
        <w:numPr>
          <w:ilvl w:val="3"/>
          <w:numId w:val="34"/>
        </w:numPr>
        <w:rPr>
          <w:lang w:eastAsia="pl-PL"/>
        </w:rPr>
      </w:pPr>
      <w:r w:rsidRPr="00E06C48">
        <w:rPr>
          <w:lang w:eastAsia="pl-PL"/>
        </w:rPr>
        <w:t>Mezoregion Beskid.</w:t>
      </w:r>
    </w:p>
    <w:p w14:paraId="3637C59B" w14:textId="77777777" w:rsidR="00E06C48" w:rsidRPr="00E06C48" w:rsidRDefault="00E06C48" w:rsidP="00E06C48">
      <w:pPr>
        <w:rPr>
          <w:highlight w:val="yellow"/>
          <w:lang w:eastAsia="pl-PL"/>
        </w:rPr>
      </w:pPr>
    </w:p>
    <w:p w14:paraId="14A4AEBE" w14:textId="77777777" w:rsidR="00063B40" w:rsidRPr="00D52BF9" w:rsidRDefault="00CF7647" w:rsidP="00063B40">
      <w:pPr>
        <w:jc w:val="center"/>
        <w:rPr>
          <w:highlight w:val="yellow"/>
          <w:lang w:eastAsia="pl-PL"/>
        </w:rPr>
      </w:pPr>
      <w:r>
        <w:rPr>
          <w:noProof/>
          <w:lang w:eastAsia="pl-PL"/>
        </w:rPr>
        <w:drawing>
          <wp:inline distT="0" distB="0" distL="0" distR="0" wp14:anchorId="507A3363" wp14:editId="42F2F4DE">
            <wp:extent cx="4927513" cy="609204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530" cy="6093298"/>
                    </a:xfrm>
                    <a:prstGeom prst="rect">
                      <a:avLst/>
                    </a:prstGeom>
                  </pic:spPr>
                </pic:pic>
              </a:graphicData>
            </a:graphic>
          </wp:inline>
        </w:drawing>
      </w:r>
    </w:p>
    <w:p w14:paraId="0CD063ED" w14:textId="77777777" w:rsidR="00825DE1" w:rsidRPr="00CF7647" w:rsidRDefault="00825DE1" w:rsidP="00930528">
      <w:pPr>
        <w:pStyle w:val="Legenda"/>
        <w:spacing w:line="276" w:lineRule="auto"/>
        <w:jc w:val="center"/>
      </w:pPr>
      <w:bookmarkStart w:id="12" w:name="_Toc74293768"/>
      <w:bookmarkStart w:id="13" w:name="_Toc88045231"/>
      <w:r w:rsidRPr="00CF7647">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w:t>
      </w:r>
      <w:r w:rsidR="00CB2FD3">
        <w:rPr>
          <w:noProof/>
        </w:rPr>
        <w:fldChar w:fldCharType="end"/>
      </w:r>
      <w:r w:rsidRPr="00CF7647">
        <w:t xml:space="preserve">. Położenie powiatu </w:t>
      </w:r>
      <w:r w:rsidR="00CF7647" w:rsidRPr="00CF7647">
        <w:t>cieszyńskiego</w:t>
      </w:r>
      <w:r w:rsidRPr="00CF7647">
        <w:t xml:space="preserve"> na tle regionów fizycznogeograficznych.</w:t>
      </w:r>
      <w:bookmarkEnd w:id="12"/>
      <w:bookmarkEnd w:id="13"/>
    </w:p>
    <w:p w14:paraId="319637B7" w14:textId="77777777" w:rsidR="00825DE1" w:rsidRPr="00CF7647" w:rsidRDefault="00825DE1" w:rsidP="00930528">
      <w:pPr>
        <w:suppressAutoHyphens/>
        <w:spacing w:after="240"/>
        <w:contextualSpacing/>
        <w:jc w:val="center"/>
        <w:rPr>
          <w:rFonts w:cs="Arial"/>
          <w:color w:val="000000"/>
          <w:sz w:val="18"/>
          <w:szCs w:val="20"/>
          <w:lang w:eastAsia="pl-PL"/>
        </w:rPr>
      </w:pPr>
      <w:r w:rsidRPr="00CF7647">
        <w:rPr>
          <w:rFonts w:cs="Arial"/>
          <w:color w:val="000000"/>
          <w:sz w:val="18"/>
          <w:szCs w:val="20"/>
          <w:lang w:eastAsia="pl-PL"/>
        </w:rPr>
        <w:t xml:space="preserve">źródło: </w:t>
      </w:r>
      <w:r w:rsidRPr="00CF7647">
        <w:rPr>
          <w:sz w:val="18"/>
          <w:szCs w:val="20"/>
          <w:lang w:eastAsia="pl-PL"/>
        </w:rPr>
        <w:t>Centralna Baza Danych Geologicznych, opracowanie własne</w:t>
      </w:r>
    </w:p>
    <w:p w14:paraId="515D1BF4" w14:textId="77777777" w:rsidR="00D92F40" w:rsidRPr="00237E04" w:rsidRDefault="00D92F40" w:rsidP="00930528">
      <w:pPr>
        <w:pStyle w:val="Nagwek2"/>
        <w:keepNext w:val="0"/>
        <w:keepLines w:val="0"/>
        <w:numPr>
          <w:ilvl w:val="1"/>
          <w:numId w:val="1"/>
        </w:numPr>
        <w:spacing w:before="0"/>
        <w:rPr>
          <w:rFonts w:ascii="Arial" w:hAnsi="Arial" w:cs="Arial"/>
          <w:color w:val="auto"/>
        </w:rPr>
      </w:pPr>
      <w:bookmarkStart w:id="14" w:name="_Toc88045333"/>
      <w:r w:rsidRPr="00237E04">
        <w:rPr>
          <w:rFonts w:ascii="Arial" w:hAnsi="Arial" w:cs="Arial"/>
          <w:color w:val="auto"/>
          <w:sz w:val="28"/>
          <w:szCs w:val="28"/>
        </w:rPr>
        <w:lastRenderedPageBreak/>
        <w:t>Komunikacja</w:t>
      </w:r>
      <w:bookmarkEnd w:id="14"/>
    </w:p>
    <w:p w14:paraId="7C063548" w14:textId="77777777" w:rsidR="0057173B" w:rsidRDefault="0057173B" w:rsidP="00930528">
      <w:pPr>
        <w:rPr>
          <w:rFonts w:cs="Arial"/>
        </w:rPr>
      </w:pPr>
      <w:r w:rsidRPr="00237E04">
        <w:rPr>
          <w:rFonts w:cs="Arial"/>
        </w:rPr>
        <w:t>Sieć komunikacyjna powiatu współtworzona jest przede wszystkim przez transport drogowy. Składa się ona z:</w:t>
      </w:r>
    </w:p>
    <w:p w14:paraId="1536FC9A" w14:textId="77777777" w:rsidR="0057173B" w:rsidRPr="00237E04" w:rsidRDefault="00237E04" w:rsidP="005720FB">
      <w:pPr>
        <w:pStyle w:val="Akapitzlist"/>
        <w:numPr>
          <w:ilvl w:val="0"/>
          <w:numId w:val="24"/>
        </w:numPr>
        <w:rPr>
          <w:rFonts w:cs="Arial"/>
        </w:rPr>
      </w:pPr>
      <w:r>
        <w:rPr>
          <w:rFonts w:cs="Arial"/>
        </w:rPr>
        <w:t>D</w:t>
      </w:r>
      <w:r w:rsidR="0057173B" w:rsidRPr="00237E04">
        <w:rPr>
          <w:rFonts w:cs="Arial"/>
        </w:rPr>
        <w:t>r</w:t>
      </w:r>
      <w:r w:rsidR="00063B40" w:rsidRPr="00237E04">
        <w:rPr>
          <w:rFonts w:cs="Arial"/>
        </w:rPr>
        <w:t>o</w:t>
      </w:r>
      <w:r w:rsidR="0057173B" w:rsidRPr="00237E04">
        <w:rPr>
          <w:rFonts w:cs="Arial"/>
        </w:rPr>
        <w:t>gi krajowej:</w:t>
      </w:r>
    </w:p>
    <w:p w14:paraId="798553B8" w14:textId="77777777" w:rsidR="00932A49" w:rsidRDefault="00932A49" w:rsidP="005720FB">
      <w:pPr>
        <w:pStyle w:val="Akapitzlist"/>
        <w:numPr>
          <w:ilvl w:val="1"/>
          <w:numId w:val="24"/>
        </w:numPr>
      </w:pPr>
      <w:r w:rsidRPr="00237E04">
        <w:t xml:space="preserve">Droga krajowa nr </w:t>
      </w:r>
      <w:r w:rsidR="00237E04" w:rsidRPr="00237E04">
        <w:t>81</w:t>
      </w:r>
      <w:r w:rsidR="00FF7636">
        <w:t xml:space="preserve"> odcinek o długości 17,744 km</w:t>
      </w:r>
      <w:r w:rsidRPr="00237E04">
        <w:t>,</w:t>
      </w:r>
    </w:p>
    <w:p w14:paraId="0AE9A764" w14:textId="77777777" w:rsidR="00237E04" w:rsidRDefault="00237E04" w:rsidP="00237E04">
      <w:pPr>
        <w:pStyle w:val="Akapitzlist"/>
        <w:numPr>
          <w:ilvl w:val="0"/>
          <w:numId w:val="24"/>
        </w:numPr>
      </w:pPr>
      <w:r>
        <w:t>Drogi ekspresowej:</w:t>
      </w:r>
    </w:p>
    <w:p w14:paraId="40C77062" w14:textId="77777777" w:rsidR="00237E04" w:rsidRPr="00237E04" w:rsidRDefault="00237E04" w:rsidP="00237E04">
      <w:pPr>
        <w:pStyle w:val="Akapitzlist"/>
        <w:numPr>
          <w:ilvl w:val="1"/>
          <w:numId w:val="24"/>
        </w:numPr>
      </w:pPr>
      <w:r>
        <w:t>Droga ekspresowa S52</w:t>
      </w:r>
      <w:r w:rsidR="00581015">
        <w:t xml:space="preserve"> odcinek o długości 18,940 km</w:t>
      </w:r>
      <w:r>
        <w:t>,</w:t>
      </w:r>
    </w:p>
    <w:p w14:paraId="3E2F3D43" w14:textId="77777777" w:rsidR="0057173B" w:rsidRPr="00237E04" w:rsidRDefault="00237E04" w:rsidP="005720FB">
      <w:pPr>
        <w:pStyle w:val="Akapitzlist"/>
        <w:numPr>
          <w:ilvl w:val="0"/>
          <w:numId w:val="24"/>
        </w:numPr>
        <w:rPr>
          <w:rFonts w:cs="Arial"/>
        </w:rPr>
      </w:pPr>
      <w:r w:rsidRPr="00237E04">
        <w:rPr>
          <w:rFonts w:cs="Arial"/>
        </w:rPr>
        <w:t>D</w:t>
      </w:r>
      <w:r w:rsidR="0057173B" w:rsidRPr="00237E04">
        <w:rPr>
          <w:rFonts w:cs="Arial"/>
        </w:rPr>
        <w:t>róg wojewódzkich:</w:t>
      </w:r>
    </w:p>
    <w:p w14:paraId="354E0F21" w14:textId="77777777" w:rsidR="00932A49" w:rsidRPr="00237E04" w:rsidRDefault="00932A49" w:rsidP="005720FB">
      <w:pPr>
        <w:pStyle w:val="Akapitzlist"/>
        <w:numPr>
          <w:ilvl w:val="1"/>
          <w:numId w:val="24"/>
        </w:numPr>
        <w:rPr>
          <w:rFonts w:cs="Arial"/>
        </w:rPr>
      </w:pPr>
      <w:r w:rsidRPr="00237E04">
        <w:rPr>
          <w:rFonts w:cs="Arial"/>
        </w:rPr>
        <w:t xml:space="preserve">Droga wojewódzka nr </w:t>
      </w:r>
      <w:r w:rsidR="00237E04" w:rsidRPr="00237E04">
        <w:rPr>
          <w:rFonts w:cs="Arial"/>
        </w:rPr>
        <w:t>937</w:t>
      </w:r>
      <w:r w:rsidRPr="00237E04">
        <w:rPr>
          <w:rFonts w:cs="Arial"/>
        </w:rPr>
        <w:t>,</w:t>
      </w:r>
    </w:p>
    <w:p w14:paraId="0EA72C06" w14:textId="77777777" w:rsidR="00932A49" w:rsidRPr="00237E04" w:rsidRDefault="00237E04" w:rsidP="005720FB">
      <w:pPr>
        <w:pStyle w:val="Akapitzlist"/>
        <w:numPr>
          <w:ilvl w:val="1"/>
          <w:numId w:val="24"/>
        </w:numPr>
        <w:rPr>
          <w:rFonts w:cs="Arial"/>
        </w:rPr>
      </w:pPr>
      <w:r w:rsidRPr="00237E04">
        <w:rPr>
          <w:rFonts w:cs="Arial"/>
        </w:rPr>
        <w:t>Droga wojewódzka nr 938</w:t>
      </w:r>
      <w:r w:rsidR="00932A49" w:rsidRPr="00237E04">
        <w:rPr>
          <w:rFonts w:cs="Arial"/>
        </w:rPr>
        <w:t>,</w:t>
      </w:r>
    </w:p>
    <w:p w14:paraId="3E509D26" w14:textId="77777777" w:rsidR="00932A49" w:rsidRPr="00237E04" w:rsidRDefault="00237E04" w:rsidP="005720FB">
      <w:pPr>
        <w:pStyle w:val="Akapitzlist"/>
        <w:numPr>
          <w:ilvl w:val="1"/>
          <w:numId w:val="24"/>
        </w:numPr>
        <w:rPr>
          <w:rFonts w:cs="Arial"/>
        </w:rPr>
      </w:pPr>
      <w:r w:rsidRPr="00237E04">
        <w:rPr>
          <w:rFonts w:cs="Arial"/>
        </w:rPr>
        <w:t>Droga wojewódzka nr 939</w:t>
      </w:r>
      <w:r w:rsidR="00932A49" w:rsidRPr="00237E04">
        <w:rPr>
          <w:rFonts w:cs="Arial"/>
        </w:rPr>
        <w:t>,</w:t>
      </w:r>
    </w:p>
    <w:p w14:paraId="35A992C5" w14:textId="77777777" w:rsidR="00932A49" w:rsidRPr="00237E04" w:rsidRDefault="00237E04" w:rsidP="005720FB">
      <w:pPr>
        <w:pStyle w:val="Akapitzlist"/>
        <w:numPr>
          <w:ilvl w:val="1"/>
          <w:numId w:val="24"/>
        </w:numPr>
        <w:rPr>
          <w:rFonts w:cs="Arial"/>
        </w:rPr>
      </w:pPr>
      <w:r w:rsidRPr="00237E04">
        <w:rPr>
          <w:rFonts w:cs="Arial"/>
        </w:rPr>
        <w:t>Droga wojewódzka nr 941</w:t>
      </w:r>
      <w:r w:rsidR="00932A49" w:rsidRPr="00237E04">
        <w:rPr>
          <w:rFonts w:cs="Arial"/>
        </w:rPr>
        <w:t>,</w:t>
      </w:r>
    </w:p>
    <w:p w14:paraId="457072D9" w14:textId="77777777" w:rsidR="00237E04" w:rsidRPr="00237E04" w:rsidRDefault="00237E04" w:rsidP="005720FB">
      <w:pPr>
        <w:pStyle w:val="Akapitzlist"/>
        <w:numPr>
          <w:ilvl w:val="1"/>
          <w:numId w:val="24"/>
        </w:numPr>
        <w:rPr>
          <w:color w:val="000000" w:themeColor="text1"/>
        </w:rPr>
      </w:pPr>
      <w:r w:rsidRPr="00237E04">
        <w:rPr>
          <w:rFonts w:cs="Arial"/>
        </w:rPr>
        <w:t>Droga wojewódzka nr 942</w:t>
      </w:r>
      <w:r w:rsidR="00700FA0">
        <w:rPr>
          <w:rFonts w:cs="Arial"/>
        </w:rPr>
        <w:t>,</w:t>
      </w:r>
    </w:p>
    <w:p w14:paraId="05F2BC29" w14:textId="77777777" w:rsidR="00932A49" w:rsidRPr="00700FA0" w:rsidRDefault="00237E04" w:rsidP="005720FB">
      <w:pPr>
        <w:pStyle w:val="Akapitzlist"/>
        <w:numPr>
          <w:ilvl w:val="1"/>
          <w:numId w:val="24"/>
        </w:numPr>
        <w:rPr>
          <w:color w:val="000000" w:themeColor="text1"/>
        </w:rPr>
      </w:pPr>
      <w:r w:rsidRPr="00237E04">
        <w:rPr>
          <w:rFonts w:cs="Arial"/>
        </w:rPr>
        <w:t>Droga wojewódzka nr 943</w:t>
      </w:r>
      <w:r w:rsidR="00932A49" w:rsidRPr="00237E04">
        <w:rPr>
          <w:rFonts w:cs="Arial"/>
        </w:rPr>
        <w:t>,</w:t>
      </w:r>
    </w:p>
    <w:p w14:paraId="4C2935C1" w14:textId="77777777" w:rsidR="00700FA0" w:rsidRPr="00237E04" w:rsidRDefault="00700FA0" w:rsidP="005720FB">
      <w:pPr>
        <w:pStyle w:val="Akapitzlist"/>
        <w:numPr>
          <w:ilvl w:val="1"/>
          <w:numId w:val="24"/>
        </w:numPr>
        <w:rPr>
          <w:color w:val="000000" w:themeColor="text1"/>
        </w:rPr>
      </w:pPr>
      <w:r>
        <w:rPr>
          <w:rFonts w:cs="Arial"/>
        </w:rPr>
        <w:t>Droga Wojewódzka nr 944,</w:t>
      </w:r>
    </w:p>
    <w:p w14:paraId="6400042E" w14:textId="77777777" w:rsidR="00D35CB2" w:rsidRDefault="00237E04" w:rsidP="00D35CB2">
      <w:pPr>
        <w:pStyle w:val="Akapitzlist"/>
        <w:numPr>
          <w:ilvl w:val="0"/>
          <w:numId w:val="35"/>
        </w:numPr>
      </w:pPr>
      <w:r w:rsidRPr="00237E04">
        <w:t>D</w:t>
      </w:r>
      <w:r w:rsidR="00932A49" w:rsidRPr="00237E04">
        <w:t>róg powiatowych,</w:t>
      </w:r>
    </w:p>
    <w:p w14:paraId="6FAD3518" w14:textId="6CBAEA7C" w:rsidR="00D35CB2" w:rsidRPr="00D35CB2" w:rsidRDefault="00D35CB2" w:rsidP="00D35CB2">
      <w:pPr>
        <w:pStyle w:val="Akapitzlist"/>
        <w:numPr>
          <w:ilvl w:val="1"/>
          <w:numId w:val="24"/>
        </w:numPr>
        <w:rPr>
          <w:rFonts w:cs="Arial"/>
          <w:szCs w:val="24"/>
        </w:rPr>
      </w:pPr>
      <w:r>
        <w:t xml:space="preserve">Na terenie </w:t>
      </w:r>
      <w:r w:rsidR="008F6359">
        <w:t>powiatu c</w:t>
      </w:r>
      <w:r>
        <w:t>ieszyńskiego przebiega 346,94 km dróg kategorii powiatowej, w tym 117,88 km znajduje się w granicach miast, pozostałe 229,06 km to drogi o charakterze zamiejskim.</w:t>
      </w:r>
    </w:p>
    <w:p w14:paraId="62DAD87F" w14:textId="77777777" w:rsidR="0057173B" w:rsidRPr="00D35CB2" w:rsidRDefault="00237E04" w:rsidP="005720FB">
      <w:pPr>
        <w:pStyle w:val="Akapitzlist"/>
        <w:numPr>
          <w:ilvl w:val="0"/>
          <w:numId w:val="24"/>
        </w:numPr>
        <w:rPr>
          <w:rFonts w:cs="Arial"/>
          <w:szCs w:val="24"/>
        </w:rPr>
      </w:pPr>
      <w:r w:rsidRPr="00D35CB2">
        <w:rPr>
          <w:rFonts w:cs="Arial"/>
          <w:szCs w:val="24"/>
        </w:rPr>
        <w:t>D</w:t>
      </w:r>
      <w:r w:rsidR="0057173B" w:rsidRPr="00D35CB2">
        <w:rPr>
          <w:rFonts w:cs="Arial"/>
          <w:szCs w:val="24"/>
        </w:rPr>
        <w:t>róg gminnych,</w:t>
      </w:r>
    </w:p>
    <w:p w14:paraId="00B066DE" w14:textId="77777777" w:rsidR="0057173B" w:rsidRPr="00237E04" w:rsidRDefault="00237E04" w:rsidP="000D64C8">
      <w:pPr>
        <w:pStyle w:val="Akapitzlist"/>
        <w:numPr>
          <w:ilvl w:val="0"/>
          <w:numId w:val="24"/>
        </w:numPr>
        <w:spacing w:after="10"/>
        <w:rPr>
          <w:rFonts w:cs="Arial"/>
          <w:szCs w:val="24"/>
        </w:rPr>
      </w:pPr>
      <w:r w:rsidRPr="00237E04">
        <w:rPr>
          <w:rFonts w:cs="Arial"/>
          <w:szCs w:val="24"/>
        </w:rPr>
        <w:t>D</w:t>
      </w:r>
      <w:r w:rsidR="0057173B" w:rsidRPr="00237E04">
        <w:rPr>
          <w:rFonts w:cs="Arial"/>
          <w:szCs w:val="24"/>
        </w:rPr>
        <w:t>róg wewnętrznych.</w:t>
      </w:r>
    </w:p>
    <w:p w14:paraId="0A670740" w14:textId="77777777" w:rsidR="00D92F40" w:rsidRPr="00D52BF9" w:rsidRDefault="001B3A54" w:rsidP="000D64C8">
      <w:pPr>
        <w:spacing w:after="10"/>
        <w:jc w:val="center"/>
        <w:rPr>
          <w:highlight w:val="yellow"/>
        </w:rPr>
      </w:pPr>
      <w:r>
        <w:rPr>
          <w:noProof/>
          <w:lang w:eastAsia="pl-PL"/>
        </w:rPr>
        <w:drawing>
          <wp:inline distT="0" distB="0" distL="0" distR="0" wp14:anchorId="031B420A" wp14:editId="6C1AE3B3">
            <wp:extent cx="3385801" cy="45540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chwytywanie.PNG"/>
                    <pic:cNvPicPr/>
                  </pic:nvPicPr>
                  <pic:blipFill>
                    <a:blip r:embed="rId14">
                      <a:extLst>
                        <a:ext uri="{28A0092B-C50C-407E-A947-70E740481C1C}">
                          <a14:useLocalDpi xmlns:a14="http://schemas.microsoft.com/office/drawing/2010/main" val="0"/>
                        </a:ext>
                      </a:extLst>
                    </a:blip>
                    <a:stretch>
                      <a:fillRect/>
                    </a:stretch>
                  </pic:blipFill>
                  <pic:spPr>
                    <a:xfrm>
                      <a:off x="0" y="0"/>
                      <a:ext cx="3385801" cy="4554000"/>
                    </a:xfrm>
                    <a:prstGeom prst="rect">
                      <a:avLst/>
                    </a:prstGeom>
                  </pic:spPr>
                </pic:pic>
              </a:graphicData>
            </a:graphic>
          </wp:inline>
        </w:drawing>
      </w:r>
    </w:p>
    <w:p w14:paraId="2D8DE95C" w14:textId="77777777" w:rsidR="00D92F40" w:rsidRPr="00237E04" w:rsidRDefault="00D92F40" w:rsidP="00930528">
      <w:pPr>
        <w:pStyle w:val="Legenda"/>
        <w:spacing w:line="276" w:lineRule="auto"/>
        <w:jc w:val="center"/>
      </w:pPr>
      <w:bookmarkStart w:id="15" w:name="_Toc88045232"/>
      <w:r w:rsidRPr="00237E04">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4</w:t>
      </w:r>
      <w:r w:rsidR="00CB2FD3">
        <w:rPr>
          <w:noProof/>
        </w:rPr>
        <w:fldChar w:fldCharType="end"/>
      </w:r>
      <w:r w:rsidRPr="00237E04">
        <w:t xml:space="preserve">. Układ głównych dróg na terenie powiatu </w:t>
      </w:r>
      <w:r w:rsidR="00237E04" w:rsidRPr="00237E04">
        <w:t>cieszyńskiego</w:t>
      </w:r>
      <w:r w:rsidR="00195296" w:rsidRPr="00237E04">
        <w:t>.</w:t>
      </w:r>
      <w:bookmarkEnd w:id="15"/>
    </w:p>
    <w:p w14:paraId="383E3BDC" w14:textId="77777777" w:rsidR="00D92F40" w:rsidRPr="00237E04" w:rsidRDefault="00D92F40" w:rsidP="00930528">
      <w:pPr>
        <w:jc w:val="center"/>
        <w:rPr>
          <w:sz w:val="18"/>
          <w:szCs w:val="18"/>
          <w:lang w:eastAsia="pl-PL"/>
        </w:rPr>
      </w:pPr>
      <w:r w:rsidRPr="00237E04">
        <w:rPr>
          <w:rFonts w:cs="Arial"/>
          <w:sz w:val="18"/>
          <w:szCs w:val="18"/>
        </w:rPr>
        <w:t xml:space="preserve">źródło: </w:t>
      </w:r>
      <w:r w:rsidRPr="00237E04">
        <w:rPr>
          <w:sz w:val="18"/>
          <w:szCs w:val="18"/>
          <w:lang w:eastAsia="pl-PL"/>
        </w:rPr>
        <w:t>google.pl/maps</w:t>
      </w:r>
    </w:p>
    <w:p w14:paraId="468B496A" w14:textId="77777777" w:rsidR="0057173B" w:rsidRPr="00237E04" w:rsidRDefault="0057173B" w:rsidP="000D64C8">
      <w:pPr>
        <w:autoSpaceDE w:val="0"/>
        <w:autoSpaceDN w:val="0"/>
        <w:adjustRightInd w:val="0"/>
        <w:spacing w:after="10"/>
        <w:rPr>
          <w:u w:val="single"/>
        </w:rPr>
      </w:pPr>
      <w:r w:rsidRPr="00237E04">
        <w:rPr>
          <w:u w:val="single"/>
        </w:rPr>
        <w:lastRenderedPageBreak/>
        <w:t>Kolej</w:t>
      </w:r>
    </w:p>
    <w:p w14:paraId="688C4B9C" w14:textId="77777777" w:rsidR="0057173B" w:rsidRPr="00237E04" w:rsidRDefault="00237E04" w:rsidP="000D64C8">
      <w:pPr>
        <w:autoSpaceDE w:val="0"/>
        <w:autoSpaceDN w:val="0"/>
        <w:adjustRightInd w:val="0"/>
        <w:spacing w:after="10"/>
      </w:pPr>
      <w:r w:rsidRPr="00237E04">
        <w:t>Przez teren powiatu przebiega sieć linii kolejowych obsługiwanych zarówno przez pociągi towarowe jak i pasażerskie. Komunikację pasażerską z Cieszynem zapewniają pociągi obsługujące następujące trasy kolejowe:</w:t>
      </w:r>
    </w:p>
    <w:p w14:paraId="693D9349" w14:textId="77777777" w:rsidR="00237E04" w:rsidRPr="00237E04" w:rsidRDefault="00237E04" w:rsidP="00F35538">
      <w:pPr>
        <w:pStyle w:val="Akapitzlist"/>
        <w:numPr>
          <w:ilvl w:val="0"/>
          <w:numId w:val="43"/>
        </w:numPr>
        <w:autoSpaceDE w:val="0"/>
        <w:autoSpaceDN w:val="0"/>
        <w:adjustRightInd w:val="0"/>
      </w:pPr>
      <w:r w:rsidRPr="00237E04">
        <w:t>Linia kolejowa nr 90: Zebrzydowice – Cieszyn,</w:t>
      </w:r>
    </w:p>
    <w:p w14:paraId="7A483BC5" w14:textId="77777777" w:rsidR="00237E04" w:rsidRPr="00237E04" w:rsidRDefault="00237E04" w:rsidP="00F35538">
      <w:pPr>
        <w:pStyle w:val="Akapitzlist"/>
        <w:numPr>
          <w:ilvl w:val="0"/>
          <w:numId w:val="43"/>
        </w:numPr>
      </w:pPr>
      <w:r w:rsidRPr="00237E04">
        <w:t>Linia kolejowa nr 93: Trzebinia – Zebrzydowice,</w:t>
      </w:r>
    </w:p>
    <w:p w14:paraId="4029F61E" w14:textId="77777777" w:rsidR="00237E04" w:rsidRPr="00237E04" w:rsidRDefault="00237E04" w:rsidP="00F35538">
      <w:pPr>
        <w:pStyle w:val="Akapitzlist"/>
        <w:numPr>
          <w:ilvl w:val="0"/>
          <w:numId w:val="43"/>
        </w:numPr>
      </w:pPr>
      <w:r w:rsidRPr="00237E04">
        <w:t>Linia kolejowa nr 157: Pawłowice Śląskie – Skoczów,</w:t>
      </w:r>
    </w:p>
    <w:p w14:paraId="24D3B8FD" w14:textId="77777777" w:rsidR="00237E04" w:rsidRPr="00237E04" w:rsidRDefault="00237E04" w:rsidP="00F35538">
      <w:pPr>
        <w:pStyle w:val="Akapitzlist"/>
        <w:numPr>
          <w:ilvl w:val="0"/>
          <w:numId w:val="43"/>
        </w:numPr>
      </w:pPr>
      <w:r w:rsidRPr="00237E04">
        <w:t>Linia kolejowa nr 190: Bielsko-Biała Główna – Cieszyn</w:t>
      </w:r>
      <w:r>
        <w:t>,</w:t>
      </w:r>
    </w:p>
    <w:p w14:paraId="696C7E73" w14:textId="77777777" w:rsidR="00237E04" w:rsidRPr="00237E04" w:rsidRDefault="00237E04" w:rsidP="00F35538">
      <w:pPr>
        <w:pStyle w:val="Akapitzlist"/>
        <w:numPr>
          <w:ilvl w:val="0"/>
          <w:numId w:val="43"/>
        </w:numPr>
      </w:pPr>
      <w:r w:rsidRPr="00237E04">
        <w:t>Linia kolejowa nr 191: Goleszów – Wisła Głębce</w:t>
      </w:r>
    </w:p>
    <w:p w14:paraId="5E9E3938" w14:textId="77777777" w:rsidR="00824BD4" w:rsidRDefault="00824BD4" w:rsidP="00237E04"/>
    <w:p w14:paraId="023BF8FE" w14:textId="77777777" w:rsidR="00237E04" w:rsidRDefault="00237E04" w:rsidP="00237E04">
      <w:r>
        <w:t xml:space="preserve">Również pociągi </w:t>
      </w:r>
      <w:r w:rsidRPr="00237E04">
        <w:t>Kolei Śląskich kursują na następujących trasach:</w:t>
      </w:r>
    </w:p>
    <w:p w14:paraId="51CBDB60" w14:textId="77777777" w:rsidR="00237E04" w:rsidRPr="00237E04" w:rsidRDefault="00237E04" w:rsidP="00F35538">
      <w:pPr>
        <w:pStyle w:val="Akapitzlist"/>
        <w:numPr>
          <w:ilvl w:val="0"/>
          <w:numId w:val="44"/>
        </w:numPr>
      </w:pPr>
      <w:r w:rsidRPr="00237E04">
        <w:t>Linia S6 Katowice-Tychy-Pszczyna-Zabrzeg-Chybie Mnich-Skoczów-Ustroń-Wisła Uzdrowisko-Wisła Głębce</w:t>
      </w:r>
      <w:r>
        <w:t>,</w:t>
      </w:r>
    </w:p>
    <w:p w14:paraId="14ABC713" w14:textId="77777777" w:rsidR="00237E04" w:rsidRPr="00237E04" w:rsidRDefault="00237E04" w:rsidP="00F35538">
      <w:pPr>
        <w:pStyle w:val="Akapitzlist"/>
        <w:numPr>
          <w:ilvl w:val="0"/>
          <w:numId w:val="44"/>
        </w:numPr>
      </w:pPr>
      <w:r w:rsidRPr="00237E04">
        <w:t>Linia S58 Czechowice-Dziedzice-Zabrzeg-Chybie-Drogomyśl-Pruchna-Zebrzydowice-Kaczyce-Cieszyn Marklowice-Cieszyn</w:t>
      </w:r>
      <w:r>
        <w:t>.</w:t>
      </w:r>
    </w:p>
    <w:p w14:paraId="1D00DC2D" w14:textId="77777777" w:rsidR="00237E04" w:rsidRPr="00237E04" w:rsidRDefault="00237E04" w:rsidP="00237E04">
      <w:pPr>
        <w:pStyle w:val="Akapitzlist"/>
      </w:pPr>
    </w:p>
    <w:p w14:paraId="450B6DA2" w14:textId="77777777" w:rsidR="00644805" w:rsidRPr="00D52BF9" w:rsidRDefault="00F34585" w:rsidP="00930528">
      <w:pPr>
        <w:pStyle w:val="Akapitzlist"/>
        <w:ind w:left="0"/>
        <w:jc w:val="center"/>
        <w:rPr>
          <w:rFonts w:cs="Arial"/>
          <w:sz w:val="18"/>
          <w:szCs w:val="18"/>
          <w:highlight w:val="yellow"/>
        </w:rPr>
      </w:pPr>
      <w:r>
        <w:rPr>
          <w:rFonts w:cs="Arial"/>
          <w:noProof/>
          <w:sz w:val="18"/>
          <w:szCs w:val="18"/>
          <w:lang w:eastAsia="pl-PL"/>
        </w:rPr>
        <w:drawing>
          <wp:inline distT="0" distB="0" distL="0" distR="0" wp14:anchorId="5A22CEE1" wp14:editId="4D6381A5">
            <wp:extent cx="5558702" cy="498763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extLst>
                        <a:ext uri="{28A0092B-C50C-407E-A947-70E740481C1C}">
                          <a14:useLocalDpi xmlns:a14="http://schemas.microsoft.com/office/drawing/2010/main" val="0"/>
                        </a:ext>
                      </a:extLst>
                    </a:blip>
                    <a:stretch>
                      <a:fillRect/>
                    </a:stretch>
                  </pic:blipFill>
                  <pic:spPr>
                    <a:xfrm>
                      <a:off x="0" y="0"/>
                      <a:ext cx="5558702" cy="4987637"/>
                    </a:xfrm>
                    <a:prstGeom prst="rect">
                      <a:avLst/>
                    </a:prstGeom>
                  </pic:spPr>
                </pic:pic>
              </a:graphicData>
            </a:graphic>
          </wp:inline>
        </w:drawing>
      </w:r>
    </w:p>
    <w:p w14:paraId="6279BE09" w14:textId="77777777" w:rsidR="0057173B" w:rsidRPr="00F34585" w:rsidRDefault="0057173B" w:rsidP="00930528">
      <w:pPr>
        <w:pStyle w:val="Legenda"/>
        <w:spacing w:line="276" w:lineRule="auto"/>
        <w:jc w:val="center"/>
      </w:pPr>
      <w:bookmarkStart w:id="16" w:name="_Toc74293772"/>
      <w:bookmarkStart w:id="17" w:name="_Toc88045233"/>
      <w:r w:rsidRPr="00F34585">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5</w:t>
      </w:r>
      <w:r w:rsidR="00CB2FD3">
        <w:rPr>
          <w:noProof/>
        </w:rPr>
        <w:fldChar w:fldCharType="end"/>
      </w:r>
      <w:r w:rsidRPr="00F34585">
        <w:t>. Układ linii kolejowych nr</w:t>
      </w:r>
      <w:r w:rsidR="00F34585" w:rsidRPr="00F34585">
        <w:t xml:space="preserve"> 90, 93, 157, 190 i 191</w:t>
      </w:r>
      <w:r w:rsidR="00CF4C9C" w:rsidRPr="00F34585">
        <w:t xml:space="preserve"> w powiecie </w:t>
      </w:r>
      <w:r w:rsidR="00F34585" w:rsidRPr="00F34585">
        <w:t>cieszyńskim</w:t>
      </w:r>
      <w:r w:rsidRPr="00F34585">
        <w:t>.</w:t>
      </w:r>
      <w:bookmarkEnd w:id="16"/>
      <w:bookmarkEnd w:id="17"/>
    </w:p>
    <w:p w14:paraId="737C4578" w14:textId="77777777" w:rsidR="000D64C8" w:rsidRDefault="0057173B" w:rsidP="00930528">
      <w:pPr>
        <w:autoSpaceDE w:val="0"/>
        <w:autoSpaceDN w:val="0"/>
        <w:adjustRightInd w:val="0"/>
        <w:spacing w:after="240"/>
        <w:jc w:val="center"/>
        <w:rPr>
          <w:sz w:val="18"/>
        </w:rPr>
      </w:pPr>
      <w:r w:rsidRPr="00F34585">
        <w:rPr>
          <w:sz w:val="18"/>
        </w:rPr>
        <w:t>źródło: PKP Polskie Linie Kolejowe S.A., opracowanie własne</w:t>
      </w:r>
    </w:p>
    <w:p w14:paraId="01820382" w14:textId="77777777" w:rsidR="000D64C8" w:rsidRDefault="000D64C8">
      <w:pPr>
        <w:spacing w:after="200"/>
        <w:jc w:val="left"/>
        <w:rPr>
          <w:sz w:val="18"/>
        </w:rPr>
      </w:pPr>
      <w:r>
        <w:rPr>
          <w:sz w:val="18"/>
        </w:rPr>
        <w:br w:type="page"/>
      </w:r>
    </w:p>
    <w:p w14:paraId="73CD4FE4" w14:textId="77777777" w:rsidR="00D92F40" w:rsidRPr="00F34585" w:rsidRDefault="00D92F40" w:rsidP="00930528">
      <w:pPr>
        <w:pStyle w:val="Nagwek2"/>
        <w:keepNext w:val="0"/>
        <w:keepLines w:val="0"/>
        <w:numPr>
          <w:ilvl w:val="1"/>
          <w:numId w:val="1"/>
        </w:numPr>
        <w:spacing w:before="0"/>
        <w:rPr>
          <w:rFonts w:ascii="Arial" w:hAnsi="Arial" w:cs="Arial"/>
          <w:color w:val="auto"/>
          <w:sz w:val="28"/>
          <w:szCs w:val="28"/>
        </w:rPr>
      </w:pPr>
      <w:bookmarkStart w:id="18" w:name="_Toc88045334"/>
      <w:r w:rsidRPr="00F34585">
        <w:rPr>
          <w:rFonts w:ascii="Arial" w:hAnsi="Arial" w:cs="Arial"/>
          <w:color w:val="auto"/>
          <w:sz w:val="28"/>
          <w:szCs w:val="28"/>
        </w:rPr>
        <w:lastRenderedPageBreak/>
        <w:t>Demografia</w:t>
      </w:r>
      <w:bookmarkEnd w:id="18"/>
    </w:p>
    <w:p w14:paraId="267ECA7A" w14:textId="77777777" w:rsidR="00D92F40" w:rsidRPr="00F34585" w:rsidRDefault="0057173B" w:rsidP="00930528">
      <w:pPr>
        <w:rPr>
          <w:rFonts w:cs="Arial"/>
          <w:bCs/>
          <w:lang w:eastAsia="pl-PL"/>
        </w:rPr>
      </w:pPr>
      <w:r w:rsidRPr="00F34585">
        <w:rPr>
          <w:rFonts w:cs="Arial"/>
          <w:bCs/>
          <w:lang w:eastAsia="pl-PL"/>
        </w:rPr>
        <w:t xml:space="preserve">Zgodnie z danymi Głównego Urzędu Statystycznego w 2020 roku liczba ludności w powiecie wynosiła </w:t>
      </w:r>
      <w:r w:rsidR="00F34585" w:rsidRPr="00F34585">
        <w:rPr>
          <w:rFonts w:cs="Arial"/>
          <w:bCs/>
          <w:lang w:eastAsia="pl-PL"/>
        </w:rPr>
        <w:t>177 536</w:t>
      </w:r>
      <w:r w:rsidRPr="00F34585">
        <w:rPr>
          <w:rFonts w:cs="Arial"/>
          <w:bCs/>
          <w:lang w:eastAsia="pl-PL"/>
        </w:rPr>
        <w:t xml:space="preserve"> osób, z czego </w:t>
      </w:r>
      <w:r w:rsidR="00F34585" w:rsidRPr="00F34585">
        <w:rPr>
          <w:rFonts w:cs="Arial"/>
          <w:bCs/>
          <w:lang w:eastAsia="pl-PL"/>
        </w:rPr>
        <w:t>86 198</w:t>
      </w:r>
      <w:r w:rsidRPr="00F34585">
        <w:rPr>
          <w:rFonts w:cs="Arial"/>
          <w:bCs/>
          <w:lang w:eastAsia="pl-PL"/>
        </w:rPr>
        <w:t xml:space="preserve"> stanowili </w:t>
      </w:r>
      <w:r w:rsidRPr="007A02BD">
        <w:rPr>
          <w:rFonts w:cs="Arial"/>
          <w:bCs/>
          <w:lang w:eastAsia="pl-PL"/>
        </w:rPr>
        <w:t xml:space="preserve">mężczyźni, natomiast </w:t>
      </w:r>
      <w:r w:rsidR="00F34585" w:rsidRPr="007A02BD">
        <w:rPr>
          <w:rFonts w:cs="Arial"/>
          <w:bCs/>
          <w:lang w:eastAsia="pl-PL"/>
        </w:rPr>
        <w:t>91 338</w:t>
      </w:r>
      <w:r w:rsidR="00564D90" w:rsidRPr="007A02BD">
        <w:rPr>
          <w:rFonts w:cs="Arial"/>
          <w:bCs/>
          <w:lang w:eastAsia="pl-PL"/>
        </w:rPr>
        <w:t xml:space="preserve"> kobiety. Powierzchnia powiatu </w:t>
      </w:r>
      <w:r w:rsidR="00803F5F" w:rsidRPr="007A02BD">
        <w:rPr>
          <w:rFonts w:cs="Arial"/>
          <w:bCs/>
          <w:lang w:eastAsia="pl-PL"/>
        </w:rPr>
        <w:t>cieszyńskiego</w:t>
      </w:r>
      <w:r w:rsidR="00564D90" w:rsidRPr="007A02BD">
        <w:rPr>
          <w:rFonts w:cs="Arial"/>
          <w:bCs/>
          <w:lang w:eastAsia="pl-PL"/>
        </w:rPr>
        <w:t xml:space="preserve"> wynosi </w:t>
      </w:r>
      <w:r w:rsidR="007A02BD" w:rsidRPr="007A02BD">
        <w:rPr>
          <w:rFonts w:cs="Arial"/>
          <w:bCs/>
          <w:lang w:eastAsia="pl-PL"/>
        </w:rPr>
        <w:t>730</w:t>
      </w:r>
      <w:r w:rsidRPr="007A02BD">
        <w:rPr>
          <w:rFonts w:cs="Arial"/>
          <w:bCs/>
          <w:lang w:eastAsia="pl-PL"/>
        </w:rPr>
        <w:t xml:space="preserve"> km</w:t>
      </w:r>
      <w:r w:rsidRPr="007A02BD">
        <w:rPr>
          <w:rFonts w:cs="Arial"/>
          <w:bCs/>
          <w:vertAlign w:val="superscript"/>
          <w:lang w:eastAsia="pl-PL"/>
        </w:rPr>
        <w:t>2</w:t>
      </w:r>
      <w:r w:rsidRPr="007A02BD">
        <w:rPr>
          <w:rFonts w:cs="Arial"/>
          <w:bCs/>
          <w:lang w:eastAsia="pl-PL"/>
        </w:rPr>
        <w:t xml:space="preserve">, co wraz z liczbą zamieszkujących go ludzi daje gęstość zaludnienia na poziomie </w:t>
      </w:r>
      <w:r w:rsidR="00F34585" w:rsidRPr="007A02BD">
        <w:rPr>
          <w:rFonts w:cs="Arial"/>
          <w:bCs/>
          <w:lang w:eastAsia="pl-PL"/>
        </w:rPr>
        <w:t>243</w:t>
      </w:r>
      <w:r w:rsidRPr="007A02BD">
        <w:rPr>
          <w:rFonts w:cs="Arial"/>
          <w:bCs/>
          <w:lang w:eastAsia="pl-PL"/>
        </w:rPr>
        <w:t xml:space="preserve"> os./km</w:t>
      </w:r>
      <w:r w:rsidRPr="007A02BD">
        <w:rPr>
          <w:rFonts w:cs="Arial"/>
          <w:bCs/>
          <w:vertAlign w:val="superscript"/>
          <w:lang w:eastAsia="pl-PL"/>
        </w:rPr>
        <w:t>2</w:t>
      </w:r>
      <w:r w:rsidRPr="007A02BD">
        <w:rPr>
          <w:rFonts w:cs="Arial"/>
          <w:bCs/>
          <w:lang w:eastAsia="pl-PL"/>
        </w:rPr>
        <w:t>. Szczegółowe</w:t>
      </w:r>
      <w:r w:rsidRPr="00F34585">
        <w:rPr>
          <w:rFonts w:cs="Arial"/>
          <w:bCs/>
          <w:lang w:eastAsia="pl-PL"/>
        </w:rPr>
        <w:t xml:space="preserve"> informacje na temat demografii zostały zamieszczone w poniższej tabeli.</w:t>
      </w:r>
    </w:p>
    <w:p w14:paraId="692A77DE" w14:textId="77777777" w:rsidR="0057173B" w:rsidRPr="00FE3B76" w:rsidRDefault="0057173B" w:rsidP="00930528">
      <w:pPr>
        <w:rPr>
          <w:rFonts w:cs="Arial"/>
          <w:bCs/>
          <w:sz w:val="16"/>
          <w:lang w:eastAsia="pl-PL"/>
        </w:rPr>
      </w:pPr>
    </w:p>
    <w:p w14:paraId="1D457FC7" w14:textId="77777777" w:rsidR="0057173B" w:rsidRPr="00B833A3" w:rsidRDefault="0057173B" w:rsidP="00930528">
      <w:pPr>
        <w:pStyle w:val="Legenda"/>
        <w:spacing w:line="276" w:lineRule="auto"/>
      </w:pPr>
      <w:bookmarkStart w:id="19" w:name="_Toc74293709"/>
      <w:bookmarkStart w:id="20" w:name="_Toc72400763"/>
      <w:bookmarkStart w:id="21" w:name="_Toc88045270"/>
      <w:r w:rsidRPr="00B833A3">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1</w:t>
      </w:r>
      <w:r w:rsidR="00CB2FD3">
        <w:rPr>
          <w:noProof/>
        </w:rPr>
        <w:fldChar w:fldCharType="end"/>
      </w:r>
      <w:r w:rsidRPr="00B833A3">
        <w:t>. Dane demograficzne (stan na 31 XII 2020 r.)</w:t>
      </w:r>
      <w:bookmarkEnd w:id="19"/>
      <w:bookmarkEnd w:id="20"/>
      <w:r w:rsidR="00127541">
        <w:t>.</w:t>
      </w:r>
      <w:bookmarkEnd w:id="21"/>
    </w:p>
    <w:tbl>
      <w:tblPr>
        <w:tblStyle w:val="Tabela-Siatka"/>
        <w:tblW w:w="9072" w:type="dxa"/>
        <w:jc w:val="center"/>
        <w:tblLook w:val="04A0" w:firstRow="1" w:lastRow="0" w:firstColumn="1" w:lastColumn="0" w:noHBand="0" w:noVBand="1"/>
      </w:tblPr>
      <w:tblGrid>
        <w:gridCol w:w="1459"/>
        <w:gridCol w:w="1085"/>
        <w:gridCol w:w="1176"/>
        <w:gridCol w:w="960"/>
        <w:gridCol w:w="1619"/>
        <w:gridCol w:w="1631"/>
        <w:gridCol w:w="1142"/>
      </w:tblGrid>
      <w:tr w:rsidR="0057173B" w:rsidRPr="00D52BF9" w14:paraId="3B0D36BB" w14:textId="77777777" w:rsidTr="0057173B">
        <w:trPr>
          <w:trHeight w:val="283"/>
          <w:jc w:val="center"/>
        </w:trPr>
        <w:tc>
          <w:tcPr>
            <w:tcW w:w="14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E43C000" w14:textId="77777777" w:rsidR="0057173B" w:rsidRPr="00B833A3" w:rsidRDefault="0057173B" w:rsidP="00930528">
            <w:pPr>
              <w:spacing w:after="20"/>
              <w:jc w:val="center"/>
              <w:rPr>
                <w:rFonts w:cs="Arial"/>
                <w:b/>
                <w:iCs/>
                <w:color w:val="000000" w:themeColor="text1"/>
                <w:lang w:eastAsia="en-US"/>
              </w:rPr>
            </w:pPr>
            <w:r w:rsidRPr="00B833A3">
              <w:rPr>
                <w:rFonts w:cs="Arial"/>
                <w:b/>
                <w:iCs/>
              </w:rPr>
              <w:t>Gmina</w:t>
            </w:r>
          </w:p>
        </w:tc>
        <w:tc>
          <w:tcPr>
            <w:tcW w:w="108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8297725" w14:textId="77777777" w:rsidR="0057173B" w:rsidRPr="00B833A3" w:rsidRDefault="0057173B" w:rsidP="00930528">
            <w:pPr>
              <w:pStyle w:val="Legenda"/>
              <w:spacing w:after="20"/>
              <w:jc w:val="center"/>
              <w:rPr>
                <w:rFonts w:cs="Arial"/>
                <w:szCs w:val="20"/>
                <w:lang w:eastAsia="en-US"/>
              </w:rPr>
            </w:pPr>
            <w:r w:rsidRPr="00B833A3">
              <w:rPr>
                <w:rFonts w:cs="Arial"/>
                <w:iCs/>
                <w:szCs w:val="20"/>
                <w:lang w:eastAsia="en-US"/>
              </w:rPr>
              <w:t>Liczba ludności (ogółem) [osoba]</w:t>
            </w:r>
          </w:p>
        </w:tc>
        <w:tc>
          <w:tcPr>
            <w:tcW w:w="117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9CCBAA8" w14:textId="77777777" w:rsidR="0057173B" w:rsidRPr="00B833A3" w:rsidRDefault="0057173B" w:rsidP="00930528">
            <w:pPr>
              <w:pStyle w:val="Legenda"/>
              <w:spacing w:after="20"/>
              <w:jc w:val="center"/>
              <w:rPr>
                <w:rFonts w:cs="Arial"/>
                <w:szCs w:val="20"/>
                <w:lang w:eastAsia="en-US"/>
              </w:rPr>
            </w:pPr>
            <w:r w:rsidRPr="00B833A3">
              <w:rPr>
                <w:rFonts w:cs="Arial"/>
                <w:iCs/>
                <w:szCs w:val="20"/>
                <w:lang w:eastAsia="en-US"/>
              </w:rPr>
              <w:t>Liczba mężczyzn [osoba]</w:t>
            </w:r>
          </w:p>
        </w:tc>
        <w:tc>
          <w:tcPr>
            <w:tcW w:w="9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E218E4E" w14:textId="77777777" w:rsidR="0057173B" w:rsidRPr="00B833A3" w:rsidRDefault="0057173B" w:rsidP="00930528">
            <w:pPr>
              <w:pStyle w:val="Legenda"/>
              <w:spacing w:after="20"/>
              <w:jc w:val="center"/>
              <w:rPr>
                <w:rFonts w:cs="Arial"/>
                <w:szCs w:val="20"/>
                <w:lang w:eastAsia="en-US"/>
              </w:rPr>
            </w:pPr>
            <w:r w:rsidRPr="00B833A3">
              <w:rPr>
                <w:rFonts w:cs="Arial"/>
                <w:iCs/>
                <w:szCs w:val="20"/>
                <w:lang w:eastAsia="en-US"/>
              </w:rPr>
              <w:t>Liczba kobiet [osoba]</w:t>
            </w:r>
          </w:p>
        </w:tc>
        <w:tc>
          <w:tcPr>
            <w:tcW w:w="161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85D26EA" w14:textId="77777777" w:rsidR="0057173B" w:rsidRPr="00B833A3" w:rsidRDefault="0057173B" w:rsidP="00930528">
            <w:pPr>
              <w:pStyle w:val="Legenda"/>
              <w:spacing w:after="20"/>
              <w:jc w:val="center"/>
              <w:rPr>
                <w:rFonts w:cs="Arial"/>
                <w:szCs w:val="20"/>
                <w:lang w:eastAsia="en-US"/>
              </w:rPr>
            </w:pPr>
            <w:r w:rsidRPr="00B833A3">
              <w:rPr>
                <w:rFonts w:cs="Arial"/>
                <w:iCs/>
                <w:szCs w:val="20"/>
                <w:lang w:eastAsia="en-US"/>
              </w:rPr>
              <w:t>Saldo migracji wewnętrznych [osoba]</w:t>
            </w:r>
          </w:p>
        </w:tc>
        <w:tc>
          <w:tcPr>
            <w:tcW w:w="163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8AAE462" w14:textId="77777777" w:rsidR="0057173B" w:rsidRPr="00B833A3" w:rsidRDefault="0057173B" w:rsidP="00930528">
            <w:pPr>
              <w:pStyle w:val="Legenda"/>
              <w:spacing w:after="20"/>
              <w:jc w:val="center"/>
              <w:rPr>
                <w:rFonts w:cs="Arial"/>
                <w:szCs w:val="20"/>
                <w:lang w:eastAsia="en-US"/>
              </w:rPr>
            </w:pPr>
            <w:r w:rsidRPr="00B833A3">
              <w:rPr>
                <w:rFonts w:cs="Arial"/>
                <w:iCs/>
                <w:szCs w:val="20"/>
                <w:lang w:eastAsia="en-US"/>
              </w:rPr>
              <w:t>Saldo migracji zagranicznych [osoba]</w:t>
            </w:r>
          </w:p>
        </w:tc>
        <w:tc>
          <w:tcPr>
            <w:tcW w:w="114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F08435E" w14:textId="77777777" w:rsidR="0057173B" w:rsidRPr="00B833A3" w:rsidRDefault="0057173B" w:rsidP="00930528">
            <w:pPr>
              <w:pStyle w:val="Legenda"/>
              <w:spacing w:after="20"/>
              <w:jc w:val="center"/>
              <w:rPr>
                <w:rFonts w:cs="Arial"/>
                <w:szCs w:val="20"/>
                <w:lang w:eastAsia="en-US"/>
              </w:rPr>
            </w:pPr>
            <w:r w:rsidRPr="00B833A3">
              <w:rPr>
                <w:rFonts w:cs="Arial"/>
                <w:iCs/>
                <w:szCs w:val="20"/>
                <w:lang w:eastAsia="en-US"/>
              </w:rPr>
              <w:t>Przyrost naturalny ogółem [osoba]</w:t>
            </w:r>
          </w:p>
        </w:tc>
      </w:tr>
      <w:tr w:rsidR="0057173B" w:rsidRPr="00D52BF9" w14:paraId="796D3EFA" w14:textId="77777777" w:rsidTr="00CF4C9C">
        <w:trPr>
          <w:trHeight w:val="500"/>
          <w:jc w:val="center"/>
        </w:trPr>
        <w:tc>
          <w:tcPr>
            <w:tcW w:w="14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4F965A6" w14:textId="77777777" w:rsidR="0057173B" w:rsidRPr="00B833A3" w:rsidRDefault="0057173B" w:rsidP="00930528">
            <w:pPr>
              <w:spacing w:after="20"/>
              <w:jc w:val="center"/>
              <w:rPr>
                <w:rFonts w:cs="Arial"/>
                <w:b/>
                <w:iCs/>
                <w:color w:val="000000" w:themeColor="text1"/>
                <w:lang w:eastAsia="en-US"/>
              </w:rPr>
            </w:pPr>
            <w:r w:rsidRPr="00B833A3">
              <w:rPr>
                <w:rFonts w:cs="Arial"/>
                <w:b/>
                <w:iCs/>
              </w:rPr>
              <w:t>Powiat</w:t>
            </w:r>
          </w:p>
        </w:tc>
        <w:tc>
          <w:tcPr>
            <w:tcW w:w="10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EBD503E" w14:textId="77777777" w:rsidR="0057173B" w:rsidRPr="00B833A3" w:rsidRDefault="00B833A3" w:rsidP="00930528">
            <w:pPr>
              <w:spacing w:after="20"/>
              <w:jc w:val="center"/>
              <w:rPr>
                <w:rFonts w:cs="Arial"/>
                <w:b/>
                <w:iCs/>
                <w:color w:val="000000" w:themeColor="text1"/>
                <w:lang w:eastAsia="en-US"/>
              </w:rPr>
            </w:pPr>
            <w:r w:rsidRPr="00B833A3">
              <w:rPr>
                <w:rFonts w:cs="Arial"/>
                <w:b/>
                <w:iCs/>
                <w:color w:val="000000" w:themeColor="text1"/>
                <w:lang w:eastAsia="en-US"/>
              </w:rPr>
              <w:t>177 536</w:t>
            </w:r>
          </w:p>
        </w:tc>
        <w:tc>
          <w:tcPr>
            <w:tcW w:w="11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FBC4A8A" w14:textId="77777777" w:rsidR="0057173B" w:rsidRPr="00B833A3" w:rsidRDefault="00B833A3" w:rsidP="00930528">
            <w:pPr>
              <w:spacing w:after="20"/>
              <w:jc w:val="center"/>
              <w:rPr>
                <w:rFonts w:cs="Arial"/>
                <w:b/>
                <w:iCs/>
                <w:color w:val="000000" w:themeColor="text1"/>
                <w:lang w:eastAsia="en-US"/>
              </w:rPr>
            </w:pPr>
            <w:r w:rsidRPr="00B833A3">
              <w:rPr>
                <w:rFonts w:cs="Arial"/>
                <w:b/>
                <w:iCs/>
                <w:color w:val="000000" w:themeColor="text1"/>
                <w:lang w:eastAsia="en-US"/>
              </w:rPr>
              <w:t>86 198</w:t>
            </w:r>
          </w:p>
        </w:tc>
        <w:tc>
          <w:tcPr>
            <w:tcW w:w="9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847F41" w14:textId="77777777" w:rsidR="0057173B" w:rsidRPr="00B833A3" w:rsidRDefault="00B833A3" w:rsidP="00930528">
            <w:pPr>
              <w:spacing w:after="20"/>
              <w:jc w:val="center"/>
              <w:rPr>
                <w:rFonts w:cs="Arial"/>
                <w:b/>
                <w:iCs/>
                <w:color w:val="000000" w:themeColor="text1"/>
                <w:lang w:eastAsia="en-US"/>
              </w:rPr>
            </w:pPr>
            <w:r w:rsidRPr="00B833A3">
              <w:rPr>
                <w:rFonts w:cs="Arial"/>
                <w:b/>
                <w:iCs/>
                <w:color w:val="000000" w:themeColor="text1"/>
                <w:lang w:eastAsia="en-US"/>
              </w:rPr>
              <w:t>91 338</w:t>
            </w:r>
          </w:p>
        </w:tc>
        <w:tc>
          <w:tcPr>
            <w:tcW w:w="16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712A279" w14:textId="77777777" w:rsidR="0057173B" w:rsidRPr="00B833A3" w:rsidRDefault="00B833A3" w:rsidP="00930528">
            <w:pPr>
              <w:pStyle w:val="Legenda"/>
              <w:spacing w:after="20"/>
              <w:jc w:val="center"/>
              <w:rPr>
                <w:rFonts w:cs="Arial"/>
                <w:szCs w:val="20"/>
                <w:lang w:eastAsia="en-US"/>
              </w:rPr>
            </w:pPr>
            <w:r>
              <w:rPr>
                <w:rFonts w:cs="Arial"/>
                <w:szCs w:val="20"/>
                <w:lang w:eastAsia="en-US"/>
              </w:rPr>
              <w:t>120</w:t>
            </w:r>
          </w:p>
        </w:tc>
        <w:tc>
          <w:tcPr>
            <w:tcW w:w="16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0EFEF32" w14:textId="77777777" w:rsidR="0057173B" w:rsidRPr="00B833A3" w:rsidRDefault="00B833A3" w:rsidP="00930528">
            <w:pPr>
              <w:pStyle w:val="Legenda"/>
              <w:spacing w:after="20"/>
              <w:jc w:val="center"/>
              <w:rPr>
                <w:rFonts w:cs="Arial"/>
                <w:szCs w:val="20"/>
                <w:lang w:eastAsia="en-US"/>
              </w:rPr>
            </w:pPr>
            <w:r>
              <w:rPr>
                <w:rFonts w:cs="Arial"/>
                <w:szCs w:val="20"/>
                <w:lang w:eastAsia="en-US"/>
              </w:rPr>
              <w:t>38</w:t>
            </w:r>
          </w:p>
        </w:tc>
        <w:tc>
          <w:tcPr>
            <w:tcW w:w="11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FB838F1" w14:textId="77777777" w:rsidR="0057173B" w:rsidRPr="00B833A3" w:rsidRDefault="00B833A3" w:rsidP="00930528">
            <w:pPr>
              <w:pStyle w:val="Legenda"/>
              <w:spacing w:after="20"/>
              <w:jc w:val="center"/>
              <w:rPr>
                <w:rFonts w:cs="Arial"/>
                <w:szCs w:val="20"/>
                <w:lang w:eastAsia="en-US"/>
              </w:rPr>
            </w:pPr>
            <w:r>
              <w:rPr>
                <w:rFonts w:cs="Arial"/>
                <w:szCs w:val="20"/>
                <w:lang w:eastAsia="en-US"/>
              </w:rPr>
              <w:t>-697</w:t>
            </w:r>
          </w:p>
        </w:tc>
      </w:tr>
      <w:tr w:rsidR="0057173B" w:rsidRPr="00B833A3" w14:paraId="16D2E98B"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6F15FD52" w14:textId="77777777" w:rsidR="0057173B" w:rsidRPr="00B833A3" w:rsidRDefault="00B833A3" w:rsidP="00CF4C9C">
            <w:pPr>
              <w:spacing w:after="20"/>
              <w:jc w:val="center"/>
              <w:rPr>
                <w:rFonts w:cs="Arial"/>
                <w:iCs/>
                <w:color w:val="000000" w:themeColor="text1"/>
                <w:lang w:eastAsia="en-US"/>
              </w:rPr>
            </w:pPr>
            <w:r w:rsidRPr="00B833A3">
              <w:rPr>
                <w:rFonts w:cs="Arial"/>
                <w:iCs/>
                <w:color w:val="000000" w:themeColor="text1"/>
                <w:lang w:eastAsia="en-US"/>
              </w:rPr>
              <w:t>M. Cieszyn</w:t>
            </w:r>
          </w:p>
        </w:tc>
        <w:tc>
          <w:tcPr>
            <w:tcW w:w="1085" w:type="dxa"/>
            <w:tcBorders>
              <w:top w:val="single" w:sz="4" w:space="0" w:color="auto"/>
              <w:left w:val="single" w:sz="4" w:space="0" w:color="auto"/>
              <w:bottom w:val="single" w:sz="4" w:space="0" w:color="auto"/>
              <w:right w:val="single" w:sz="4" w:space="0" w:color="auto"/>
            </w:tcBorders>
            <w:vAlign w:val="center"/>
          </w:tcPr>
          <w:p w14:paraId="39A42069" w14:textId="77777777" w:rsidR="0057173B" w:rsidRPr="00B833A3" w:rsidRDefault="00B833A3" w:rsidP="00930528">
            <w:pPr>
              <w:spacing w:after="20"/>
              <w:jc w:val="center"/>
              <w:rPr>
                <w:rFonts w:cs="Arial"/>
                <w:iCs/>
                <w:color w:val="000000" w:themeColor="text1"/>
                <w:lang w:eastAsia="en-US"/>
              </w:rPr>
            </w:pPr>
            <w:r>
              <w:rPr>
                <w:rFonts w:cs="Arial"/>
                <w:iCs/>
                <w:color w:val="000000" w:themeColor="text1"/>
                <w:lang w:eastAsia="en-US"/>
              </w:rPr>
              <w:t>33 981</w:t>
            </w:r>
          </w:p>
        </w:tc>
        <w:tc>
          <w:tcPr>
            <w:tcW w:w="1176" w:type="dxa"/>
            <w:tcBorders>
              <w:top w:val="single" w:sz="4" w:space="0" w:color="auto"/>
              <w:left w:val="single" w:sz="4" w:space="0" w:color="auto"/>
              <w:bottom w:val="single" w:sz="4" w:space="0" w:color="auto"/>
              <w:right w:val="single" w:sz="4" w:space="0" w:color="auto"/>
            </w:tcBorders>
            <w:vAlign w:val="center"/>
          </w:tcPr>
          <w:p w14:paraId="687C2C17" w14:textId="77777777" w:rsidR="0057173B" w:rsidRPr="00B833A3" w:rsidRDefault="00B833A3" w:rsidP="00930528">
            <w:pPr>
              <w:spacing w:after="20"/>
              <w:jc w:val="center"/>
              <w:rPr>
                <w:rFonts w:cs="Arial"/>
                <w:iCs/>
                <w:color w:val="000000" w:themeColor="text1"/>
                <w:lang w:eastAsia="en-US"/>
              </w:rPr>
            </w:pPr>
            <w:r>
              <w:rPr>
                <w:rFonts w:cs="Arial"/>
                <w:iCs/>
                <w:color w:val="000000" w:themeColor="text1"/>
                <w:lang w:eastAsia="en-US"/>
              </w:rPr>
              <w:t>16 097</w:t>
            </w:r>
          </w:p>
        </w:tc>
        <w:tc>
          <w:tcPr>
            <w:tcW w:w="960" w:type="dxa"/>
            <w:tcBorders>
              <w:top w:val="single" w:sz="4" w:space="0" w:color="auto"/>
              <w:left w:val="single" w:sz="4" w:space="0" w:color="auto"/>
              <w:bottom w:val="single" w:sz="4" w:space="0" w:color="auto"/>
              <w:right w:val="single" w:sz="4" w:space="0" w:color="auto"/>
            </w:tcBorders>
            <w:vAlign w:val="center"/>
          </w:tcPr>
          <w:p w14:paraId="7EB46749" w14:textId="77777777" w:rsidR="0057173B" w:rsidRPr="00B833A3" w:rsidRDefault="00B833A3" w:rsidP="00930528">
            <w:pPr>
              <w:spacing w:after="20"/>
              <w:jc w:val="center"/>
              <w:rPr>
                <w:rFonts w:cs="Arial"/>
                <w:iCs/>
                <w:color w:val="000000" w:themeColor="text1"/>
                <w:lang w:eastAsia="en-US"/>
              </w:rPr>
            </w:pPr>
            <w:r>
              <w:rPr>
                <w:rFonts w:cs="Arial"/>
                <w:iCs/>
                <w:color w:val="000000" w:themeColor="text1"/>
                <w:lang w:eastAsia="en-US"/>
              </w:rPr>
              <w:t>17 884</w:t>
            </w:r>
          </w:p>
        </w:tc>
        <w:tc>
          <w:tcPr>
            <w:tcW w:w="1619" w:type="dxa"/>
            <w:tcBorders>
              <w:top w:val="single" w:sz="4" w:space="0" w:color="auto"/>
              <w:left w:val="single" w:sz="4" w:space="0" w:color="auto"/>
              <w:bottom w:val="single" w:sz="4" w:space="0" w:color="auto"/>
              <w:right w:val="single" w:sz="4" w:space="0" w:color="auto"/>
            </w:tcBorders>
            <w:vAlign w:val="center"/>
          </w:tcPr>
          <w:p w14:paraId="69EB622A" w14:textId="77777777" w:rsidR="0057173B" w:rsidRPr="00B833A3" w:rsidRDefault="00CC1F60" w:rsidP="00930528">
            <w:pPr>
              <w:pStyle w:val="Legenda"/>
              <w:spacing w:after="20"/>
              <w:jc w:val="center"/>
              <w:rPr>
                <w:rFonts w:cs="Arial"/>
                <w:b w:val="0"/>
                <w:szCs w:val="20"/>
                <w:lang w:eastAsia="en-US"/>
              </w:rPr>
            </w:pPr>
            <w:r>
              <w:rPr>
                <w:rFonts w:cs="Arial"/>
                <w:b w:val="0"/>
                <w:szCs w:val="20"/>
                <w:lang w:eastAsia="en-US"/>
              </w:rPr>
              <w:t>-56</w:t>
            </w:r>
          </w:p>
        </w:tc>
        <w:tc>
          <w:tcPr>
            <w:tcW w:w="1631" w:type="dxa"/>
            <w:tcBorders>
              <w:top w:val="single" w:sz="4" w:space="0" w:color="auto"/>
              <w:left w:val="single" w:sz="4" w:space="0" w:color="auto"/>
              <w:bottom w:val="single" w:sz="4" w:space="0" w:color="auto"/>
              <w:right w:val="single" w:sz="4" w:space="0" w:color="auto"/>
            </w:tcBorders>
            <w:vAlign w:val="center"/>
          </w:tcPr>
          <w:p w14:paraId="0621CED6" w14:textId="77777777" w:rsidR="0057173B" w:rsidRPr="00B833A3" w:rsidRDefault="00CC1F60" w:rsidP="00930528">
            <w:pPr>
              <w:pStyle w:val="Legenda"/>
              <w:spacing w:after="20"/>
              <w:jc w:val="center"/>
              <w:rPr>
                <w:rFonts w:cs="Arial"/>
                <w:b w:val="0"/>
                <w:szCs w:val="20"/>
                <w:lang w:eastAsia="en-US"/>
              </w:rPr>
            </w:pPr>
            <w:r>
              <w:rPr>
                <w:rFonts w:cs="Arial"/>
                <w:b w:val="0"/>
                <w:szCs w:val="20"/>
                <w:lang w:eastAsia="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5A089898" w14:textId="77777777" w:rsidR="0057173B" w:rsidRPr="00B833A3" w:rsidRDefault="00CC1F60" w:rsidP="00930528">
            <w:pPr>
              <w:pStyle w:val="Legenda"/>
              <w:spacing w:after="20"/>
              <w:jc w:val="center"/>
              <w:rPr>
                <w:rFonts w:cs="Arial"/>
                <w:b w:val="0"/>
                <w:szCs w:val="20"/>
                <w:lang w:eastAsia="en-US"/>
              </w:rPr>
            </w:pPr>
            <w:r>
              <w:rPr>
                <w:rFonts w:cs="Arial"/>
                <w:b w:val="0"/>
                <w:szCs w:val="20"/>
                <w:lang w:eastAsia="en-US"/>
              </w:rPr>
              <w:t>-228</w:t>
            </w:r>
          </w:p>
        </w:tc>
      </w:tr>
      <w:tr w:rsidR="00300179" w:rsidRPr="00B833A3" w14:paraId="6A22BA95"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345649AC" w14:textId="77777777" w:rsidR="00300179" w:rsidRPr="00B833A3" w:rsidRDefault="00B833A3" w:rsidP="00930528">
            <w:pPr>
              <w:spacing w:after="20"/>
              <w:jc w:val="center"/>
              <w:rPr>
                <w:rFonts w:cs="Arial"/>
                <w:iCs/>
                <w:color w:val="000000" w:themeColor="text1"/>
                <w:lang w:eastAsia="en-US"/>
              </w:rPr>
            </w:pPr>
            <w:r w:rsidRPr="00B833A3">
              <w:rPr>
                <w:rFonts w:cs="Arial"/>
                <w:iCs/>
                <w:color w:val="000000" w:themeColor="text1"/>
                <w:lang w:eastAsia="en-US"/>
              </w:rPr>
              <w:t>M. Ustroń</w:t>
            </w:r>
          </w:p>
        </w:tc>
        <w:tc>
          <w:tcPr>
            <w:tcW w:w="1085" w:type="dxa"/>
            <w:tcBorders>
              <w:top w:val="single" w:sz="4" w:space="0" w:color="auto"/>
              <w:left w:val="single" w:sz="4" w:space="0" w:color="auto"/>
              <w:bottom w:val="single" w:sz="4" w:space="0" w:color="auto"/>
              <w:right w:val="single" w:sz="4" w:space="0" w:color="auto"/>
            </w:tcBorders>
            <w:vAlign w:val="center"/>
          </w:tcPr>
          <w:p w14:paraId="6D550C98" w14:textId="77777777" w:rsidR="00300179" w:rsidRPr="00B833A3" w:rsidRDefault="00CC1F60" w:rsidP="001164CC">
            <w:pPr>
              <w:pStyle w:val="Legenda"/>
              <w:spacing w:after="20"/>
              <w:jc w:val="center"/>
              <w:rPr>
                <w:rFonts w:cs="Arial"/>
                <w:b w:val="0"/>
                <w:szCs w:val="20"/>
                <w:lang w:eastAsia="en-US"/>
              </w:rPr>
            </w:pPr>
            <w:r>
              <w:rPr>
                <w:rFonts w:cs="Arial"/>
                <w:b w:val="0"/>
                <w:szCs w:val="20"/>
                <w:lang w:eastAsia="en-US"/>
              </w:rPr>
              <w:t>15 989</w:t>
            </w:r>
          </w:p>
        </w:tc>
        <w:tc>
          <w:tcPr>
            <w:tcW w:w="1176" w:type="dxa"/>
            <w:tcBorders>
              <w:top w:val="single" w:sz="4" w:space="0" w:color="auto"/>
              <w:left w:val="single" w:sz="4" w:space="0" w:color="auto"/>
              <w:bottom w:val="single" w:sz="4" w:space="0" w:color="auto"/>
              <w:right w:val="single" w:sz="4" w:space="0" w:color="auto"/>
            </w:tcBorders>
            <w:vAlign w:val="center"/>
          </w:tcPr>
          <w:p w14:paraId="72D11D80" w14:textId="77777777" w:rsidR="00300179" w:rsidRPr="00B833A3" w:rsidRDefault="00CC1F60" w:rsidP="001164CC">
            <w:pPr>
              <w:pStyle w:val="Legenda"/>
              <w:spacing w:after="20"/>
              <w:jc w:val="center"/>
              <w:rPr>
                <w:rFonts w:cs="Arial"/>
                <w:b w:val="0"/>
                <w:szCs w:val="20"/>
                <w:lang w:eastAsia="en-US"/>
              </w:rPr>
            </w:pPr>
            <w:r>
              <w:rPr>
                <w:rFonts w:cs="Arial"/>
                <w:b w:val="0"/>
                <w:szCs w:val="20"/>
                <w:lang w:eastAsia="en-US"/>
              </w:rPr>
              <w:t>7 583</w:t>
            </w:r>
          </w:p>
        </w:tc>
        <w:tc>
          <w:tcPr>
            <w:tcW w:w="960" w:type="dxa"/>
            <w:tcBorders>
              <w:top w:val="single" w:sz="4" w:space="0" w:color="auto"/>
              <w:left w:val="single" w:sz="4" w:space="0" w:color="auto"/>
              <w:bottom w:val="single" w:sz="4" w:space="0" w:color="auto"/>
              <w:right w:val="single" w:sz="4" w:space="0" w:color="auto"/>
            </w:tcBorders>
            <w:vAlign w:val="center"/>
          </w:tcPr>
          <w:p w14:paraId="5B65A21F" w14:textId="77777777" w:rsidR="00300179" w:rsidRPr="00B833A3" w:rsidRDefault="00CC1F60" w:rsidP="001164CC">
            <w:pPr>
              <w:pStyle w:val="Legenda"/>
              <w:spacing w:after="20"/>
              <w:jc w:val="center"/>
              <w:rPr>
                <w:rFonts w:cs="Arial"/>
                <w:b w:val="0"/>
                <w:szCs w:val="20"/>
                <w:lang w:eastAsia="en-US"/>
              </w:rPr>
            </w:pPr>
            <w:r>
              <w:rPr>
                <w:rFonts w:cs="Arial"/>
                <w:b w:val="0"/>
                <w:szCs w:val="20"/>
                <w:lang w:eastAsia="en-US"/>
              </w:rPr>
              <w:t>8 406</w:t>
            </w:r>
          </w:p>
        </w:tc>
        <w:tc>
          <w:tcPr>
            <w:tcW w:w="1619" w:type="dxa"/>
            <w:tcBorders>
              <w:top w:val="single" w:sz="4" w:space="0" w:color="auto"/>
              <w:left w:val="single" w:sz="4" w:space="0" w:color="auto"/>
              <w:bottom w:val="single" w:sz="4" w:space="0" w:color="auto"/>
              <w:right w:val="single" w:sz="4" w:space="0" w:color="auto"/>
            </w:tcBorders>
            <w:vAlign w:val="center"/>
          </w:tcPr>
          <w:p w14:paraId="65096B62"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15</w:t>
            </w:r>
          </w:p>
        </w:tc>
        <w:tc>
          <w:tcPr>
            <w:tcW w:w="1631" w:type="dxa"/>
            <w:tcBorders>
              <w:top w:val="single" w:sz="4" w:space="0" w:color="auto"/>
              <w:left w:val="single" w:sz="4" w:space="0" w:color="auto"/>
              <w:bottom w:val="single" w:sz="4" w:space="0" w:color="auto"/>
              <w:right w:val="single" w:sz="4" w:space="0" w:color="auto"/>
            </w:tcBorders>
            <w:vAlign w:val="center"/>
          </w:tcPr>
          <w:p w14:paraId="35696C90"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12</w:t>
            </w:r>
          </w:p>
        </w:tc>
        <w:tc>
          <w:tcPr>
            <w:tcW w:w="1142" w:type="dxa"/>
            <w:tcBorders>
              <w:top w:val="single" w:sz="4" w:space="0" w:color="auto"/>
              <w:left w:val="single" w:sz="4" w:space="0" w:color="auto"/>
              <w:bottom w:val="single" w:sz="4" w:space="0" w:color="auto"/>
              <w:right w:val="single" w:sz="4" w:space="0" w:color="auto"/>
            </w:tcBorders>
            <w:vAlign w:val="center"/>
          </w:tcPr>
          <w:p w14:paraId="2876A19D"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-83</w:t>
            </w:r>
          </w:p>
        </w:tc>
      </w:tr>
      <w:tr w:rsidR="00300179" w:rsidRPr="00B833A3" w14:paraId="130FAB19"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515CC8F5" w14:textId="77777777" w:rsidR="00300179" w:rsidRPr="00B833A3" w:rsidRDefault="00B833A3" w:rsidP="00930528">
            <w:pPr>
              <w:spacing w:after="20"/>
              <w:jc w:val="center"/>
              <w:rPr>
                <w:rFonts w:cs="Arial"/>
                <w:iCs/>
                <w:color w:val="000000" w:themeColor="text1"/>
                <w:lang w:eastAsia="en-US"/>
              </w:rPr>
            </w:pPr>
            <w:r w:rsidRPr="00B833A3">
              <w:rPr>
                <w:rFonts w:cs="Arial"/>
                <w:iCs/>
                <w:color w:val="000000" w:themeColor="text1"/>
                <w:lang w:eastAsia="en-US"/>
              </w:rPr>
              <w:t>M. Wisła</w:t>
            </w:r>
          </w:p>
        </w:tc>
        <w:tc>
          <w:tcPr>
            <w:tcW w:w="1085" w:type="dxa"/>
            <w:tcBorders>
              <w:top w:val="single" w:sz="4" w:space="0" w:color="auto"/>
              <w:left w:val="single" w:sz="4" w:space="0" w:color="auto"/>
              <w:bottom w:val="single" w:sz="4" w:space="0" w:color="auto"/>
              <w:right w:val="single" w:sz="4" w:space="0" w:color="auto"/>
            </w:tcBorders>
            <w:vAlign w:val="center"/>
          </w:tcPr>
          <w:p w14:paraId="6F964F3E"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11 007</w:t>
            </w:r>
          </w:p>
        </w:tc>
        <w:tc>
          <w:tcPr>
            <w:tcW w:w="1176" w:type="dxa"/>
            <w:tcBorders>
              <w:top w:val="single" w:sz="4" w:space="0" w:color="auto"/>
              <w:left w:val="single" w:sz="4" w:space="0" w:color="auto"/>
              <w:bottom w:val="single" w:sz="4" w:space="0" w:color="auto"/>
              <w:right w:val="single" w:sz="4" w:space="0" w:color="auto"/>
            </w:tcBorders>
            <w:vAlign w:val="center"/>
          </w:tcPr>
          <w:p w14:paraId="746B0178"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5 308</w:t>
            </w:r>
          </w:p>
        </w:tc>
        <w:tc>
          <w:tcPr>
            <w:tcW w:w="960" w:type="dxa"/>
            <w:tcBorders>
              <w:top w:val="single" w:sz="4" w:space="0" w:color="auto"/>
              <w:left w:val="single" w:sz="4" w:space="0" w:color="auto"/>
              <w:bottom w:val="single" w:sz="4" w:space="0" w:color="auto"/>
              <w:right w:val="single" w:sz="4" w:space="0" w:color="auto"/>
            </w:tcBorders>
            <w:vAlign w:val="center"/>
          </w:tcPr>
          <w:p w14:paraId="482453DA"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5 699</w:t>
            </w:r>
          </w:p>
        </w:tc>
        <w:tc>
          <w:tcPr>
            <w:tcW w:w="1619" w:type="dxa"/>
            <w:tcBorders>
              <w:top w:val="single" w:sz="4" w:space="0" w:color="auto"/>
              <w:left w:val="single" w:sz="4" w:space="0" w:color="auto"/>
              <w:bottom w:val="single" w:sz="4" w:space="0" w:color="auto"/>
              <w:right w:val="single" w:sz="4" w:space="0" w:color="auto"/>
            </w:tcBorders>
            <w:vAlign w:val="center"/>
          </w:tcPr>
          <w:p w14:paraId="34B1A465"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-16</w:t>
            </w:r>
          </w:p>
        </w:tc>
        <w:tc>
          <w:tcPr>
            <w:tcW w:w="1631" w:type="dxa"/>
            <w:tcBorders>
              <w:top w:val="single" w:sz="4" w:space="0" w:color="auto"/>
              <w:left w:val="single" w:sz="4" w:space="0" w:color="auto"/>
              <w:bottom w:val="single" w:sz="4" w:space="0" w:color="auto"/>
              <w:right w:val="single" w:sz="4" w:space="0" w:color="auto"/>
            </w:tcBorders>
            <w:vAlign w:val="center"/>
          </w:tcPr>
          <w:p w14:paraId="1DFC7423"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8</w:t>
            </w:r>
          </w:p>
        </w:tc>
        <w:tc>
          <w:tcPr>
            <w:tcW w:w="1142" w:type="dxa"/>
            <w:tcBorders>
              <w:top w:val="single" w:sz="4" w:space="0" w:color="auto"/>
              <w:left w:val="single" w:sz="4" w:space="0" w:color="auto"/>
              <w:bottom w:val="single" w:sz="4" w:space="0" w:color="auto"/>
              <w:right w:val="single" w:sz="4" w:space="0" w:color="auto"/>
            </w:tcBorders>
            <w:vAlign w:val="center"/>
          </w:tcPr>
          <w:p w14:paraId="79001417"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-82</w:t>
            </w:r>
          </w:p>
        </w:tc>
      </w:tr>
      <w:tr w:rsidR="00300179" w:rsidRPr="00B833A3" w14:paraId="02E71682"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5B23918E" w14:textId="77777777" w:rsidR="00300179" w:rsidRPr="00B833A3" w:rsidRDefault="00B833A3" w:rsidP="00CF4C9C">
            <w:pPr>
              <w:spacing w:after="20"/>
              <w:jc w:val="center"/>
              <w:rPr>
                <w:rFonts w:cs="Arial"/>
                <w:iCs/>
                <w:color w:val="000000" w:themeColor="text1"/>
                <w:lang w:eastAsia="en-US"/>
              </w:rPr>
            </w:pPr>
            <w:r w:rsidRPr="00B833A3">
              <w:rPr>
                <w:rFonts w:cs="Arial"/>
                <w:iCs/>
                <w:color w:val="000000" w:themeColor="text1"/>
                <w:lang w:eastAsia="en-US"/>
              </w:rPr>
              <w:t>Strumień</w:t>
            </w:r>
          </w:p>
        </w:tc>
        <w:tc>
          <w:tcPr>
            <w:tcW w:w="1085" w:type="dxa"/>
            <w:tcBorders>
              <w:top w:val="single" w:sz="4" w:space="0" w:color="auto"/>
              <w:left w:val="single" w:sz="4" w:space="0" w:color="auto"/>
              <w:bottom w:val="single" w:sz="4" w:space="0" w:color="auto"/>
              <w:right w:val="single" w:sz="4" w:space="0" w:color="auto"/>
            </w:tcBorders>
            <w:vAlign w:val="center"/>
          </w:tcPr>
          <w:p w14:paraId="7E93EC9E"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13 256</w:t>
            </w:r>
          </w:p>
        </w:tc>
        <w:tc>
          <w:tcPr>
            <w:tcW w:w="1176" w:type="dxa"/>
            <w:tcBorders>
              <w:top w:val="single" w:sz="4" w:space="0" w:color="auto"/>
              <w:left w:val="single" w:sz="4" w:space="0" w:color="auto"/>
              <w:bottom w:val="single" w:sz="4" w:space="0" w:color="auto"/>
              <w:right w:val="single" w:sz="4" w:space="0" w:color="auto"/>
            </w:tcBorders>
            <w:vAlign w:val="center"/>
          </w:tcPr>
          <w:p w14:paraId="0BE96928"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6 637</w:t>
            </w:r>
          </w:p>
        </w:tc>
        <w:tc>
          <w:tcPr>
            <w:tcW w:w="960" w:type="dxa"/>
            <w:tcBorders>
              <w:top w:val="single" w:sz="4" w:space="0" w:color="auto"/>
              <w:left w:val="single" w:sz="4" w:space="0" w:color="auto"/>
              <w:bottom w:val="single" w:sz="4" w:space="0" w:color="auto"/>
              <w:right w:val="single" w:sz="4" w:space="0" w:color="auto"/>
            </w:tcBorders>
            <w:vAlign w:val="center"/>
          </w:tcPr>
          <w:p w14:paraId="1473CB79"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6 619</w:t>
            </w:r>
          </w:p>
        </w:tc>
        <w:tc>
          <w:tcPr>
            <w:tcW w:w="1619" w:type="dxa"/>
            <w:tcBorders>
              <w:top w:val="single" w:sz="4" w:space="0" w:color="auto"/>
              <w:left w:val="single" w:sz="4" w:space="0" w:color="auto"/>
              <w:bottom w:val="single" w:sz="4" w:space="0" w:color="auto"/>
              <w:right w:val="single" w:sz="4" w:space="0" w:color="auto"/>
            </w:tcBorders>
            <w:vAlign w:val="center"/>
          </w:tcPr>
          <w:p w14:paraId="39518D51"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-13</w:t>
            </w:r>
          </w:p>
        </w:tc>
        <w:tc>
          <w:tcPr>
            <w:tcW w:w="1631" w:type="dxa"/>
            <w:tcBorders>
              <w:top w:val="single" w:sz="4" w:space="0" w:color="auto"/>
              <w:left w:val="single" w:sz="4" w:space="0" w:color="auto"/>
              <w:bottom w:val="single" w:sz="4" w:space="0" w:color="auto"/>
              <w:right w:val="single" w:sz="4" w:space="0" w:color="auto"/>
            </w:tcBorders>
            <w:vAlign w:val="center"/>
          </w:tcPr>
          <w:p w14:paraId="08A72449"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4</w:t>
            </w:r>
          </w:p>
        </w:tc>
        <w:tc>
          <w:tcPr>
            <w:tcW w:w="1142" w:type="dxa"/>
            <w:tcBorders>
              <w:top w:val="single" w:sz="4" w:space="0" w:color="auto"/>
              <w:left w:val="single" w:sz="4" w:space="0" w:color="auto"/>
              <w:bottom w:val="single" w:sz="4" w:space="0" w:color="auto"/>
              <w:right w:val="single" w:sz="4" w:space="0" w:color="auto"/>
            </w:tcBorders>
            <w:vAlign w:val="center"/>
          </w:tcPr>
          <w:p w14:paraId="0F27BF6B"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w:t>
            </w:r>
          </w:p>
        </w:tc>
      </w:tr>
      <w:tr w:rsidR="00300179" w:rsidRPr="00B833A3" w14:paraId="0899E389"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76573A43" w14:textId="77777777" w:rsidR="00300179" w:rsidRPr="00B833A3" w:rsidRDefault="00B833A3" w:rsidP="00930528">
            <w:pPr>
              <w:spacing w:after="20"/>
              <w:jc w:val="center"/>
              <w:rPr>
                <w:rFonts w:cs="Arial"/>
                <w:iCs/>
                <w:color w:val="000000" w:themeColor="text1"/>
                <w:lang w:eastAsia="en-US"/>
              </w:rPr>
            </w:pPr>
            <w:r w:rsidRPr="00B833A3">
              <w:rPr>
                <w:rFonts w:cs="Arial"/>
                <w:iCs/>
                <w:color w:val="000000" w:themeColor="text1"/>
                <w:lang w:eastAsia="en-US"/>
              </w:rPr>
              <w:t>Skoczów</w:t>
            </w:r>
          </w:p>
        </w:tc>
        <w:tc>
          <w:tcPr>
            <w:tcW w:w="1085" w:type="dxa"/>
            <w:tcBorders>
              <w:top w:val="single" w:sz="4" w:space="0" w:color="auto"/>
              <w:left w:val="single" w:sz="4" w:space="0" w:color="auto"/>
              <w:bottom w:val="single" w:sz="4" w:space="0" w:color="auto"/>
              <w:right w:val="single" w:sz="4" w:space="0" w:color="auto"/>
            </w:tcBorders>
            <w:vAlign w:val="center"/>
          </w:tcPr>
          <w:p w14:paraId="0B630FA9"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26 788</w:t>
            </w:r>
          </w:p>
        </w:tc>
        <w:tc>
          <w:tcPr>
            <w:tcW w:w="1176" w:type="dxa"/>
            <w:tcBorders>
              <w:top w:val="single" w:sz="4" w:space="0" w:color="auto"/>
              <w:left w:val="single" w:sz="4" w:space="0" w:color="auto"/>
              <w:bottom w:val="single" w:sz="4" w:space="0" w:color="auto"/>
              <w:right w:val="single" w:sz="4" w:space="0" w:color="auto"/>
            </w:tcBorders>
            <w:vAlign w:val="center"/>
          </w:tcPr>
          <w:p w14:paraId="725C7F6A"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12 859</w:t>
            </w:r>
          </w:p>
        </w:tc>
        <w:tc>
          <w:tcPr>
            <w:tcW w:w="960" w:type="dxa"/>
            <w:tcBorders>
              <w:top w:val="single" w:sz="4" w:space="0" w:color="auto"/>
              <w:left w:val="single" w:sz="4" w:space="0" w:color="auto"/>
              <w:bottom w:val="single" w:sz="4" w:space="0" w:color="auto"/>
              <w:right w:val="single" w:sz="4" w:space="0" w:color="auto"/>
            </w:tcBorders>
            <w:vAlign w:val="center"/>
          </w:tcPr>
          <w:p w14:paraId="6190E81D"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13 929</w:t>
            </w:r>
          </w:p>
        </w:tc>
        <w:tc>
          <w:tcPr>
            <w:tcW w:w="1619" w:type="dxa"/>
            <w:tcBorders>
              <w:top w:val="single" w:sz="4" w:space="0" w:color="auto"/>
              <w:left w:val="single" w:sz="4" w:space="0" w:color="auto"/>
              <w:bottom w:val="single" w:sz="4" w:space="0" w:color="auto"/>
              <w:right w:val="single" w:sz="4" w:space="0" w:color="auto"/>
            </w:tcBorders>
            <w:vAlign w:val="center"/>
          </w:tcPr>
          <w:p w14:paraId="0F257BE0"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-4</w:t>
            </w:r>
          </w:p>
        </w:tc>
        <w:tc>
          <w:tcPr>
            <w:tcW w:w="1631" w:type="dxa"/>
            <w:tcBorders>
              <w:top w:val="single" w:sz="4" w:space="0" w:color="auto"/>
              <w:left w:val="single" w:sz="4" w:space="0" w:color="auto"/>
              <w:bottom w:val="single" w:sz="4" w:space="0" w:color="auto"/>
              <w:right w:val="single" w:sz="4" w:space="0" w:color="auto"/>
            </w:tcBorders>
            <w:vAlign w:val="center"/>
          </w:tcPr>
          <w:p w14:paraId="2C0E03F6"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30BAC810" w14:textId="77777777" w:rsidR="00300179" w:rsidRPr="00B833A3" w:rsidRDefault="00CC1F60" w:rsidP="00930528">
            <w:pPr>
              <w:pStyle w:val="Legenda"/>
              <w:spacing w:after="20"/>
              <w:jc w:val="center"/>
              <w:rPr>
                <w:rFonts w:cs="Arial"/>
                <w:b w:val="0"/>
                <w:szCs w:val="20"/>
                <w:lang w:eastAsia="en-US"/>
              </w:rPr>
            </w:pPr>
            <w:r>
              <w:rPr>
                <w:rFonts w:cs="Arial"/>
                <w:b w:val="0"/>
                <w:szCs w:val="20"/>
                <w:lang w:eastAsia="en-US"/>
              </w:rPr>
              <w:t>-89</w:t>
            </w:r>
          </w:p>
        </w:tc>
      </w:tr>
      <w:tr w:rsidR="00CC1F60" w:rsidRPr="00B833A3" w14:paraId="3863FD92"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12BAAA75" w14:textId="77777777" w:rsidR="00CC1F60" w:rsidRPr="00B833A3" w:rsidRDefault="00CC1F60" w:rsidP="00930528">
            <w:pPr>
              <w:spacing w:after="20"/>
              <w:jc w:val="center"/>
              <w:rPr>
                <w:rFonts w:cs="Arial"/>
                <w:iCs/>
                <w:color w:val="000000" w:themeColor="text1"/>
                <w:lang w:eastAsia="en-US"/>
              </w:rPr>
            </w:pPr>
            <w:r w:rsidRPr="00B833A3">
              <w:rPr>
                <w:rFonts w:cs="Arial"/>
                <w:iCs/>
                <w:color w:val="000000" w:themeColor="text1"/>
                <w:lang w:eastAsia="en-US"/>
              </w:rPr>
              <w:t>Brenna</w:t>
            </w:r>
          </w:p>
        </w:tc>
        <w:tc>
          <w:tcPr>
            <w:tcW w:w="1085" w:type="dxa"/>
            <w:tcBorders>
              <w:top w:val="single" w:sz="4" w:space="0" w:color="auto"/>
              <w:left w:val="single" w:sz="4" w:space="0" w:color="auto"/>
              <w:bottom w:val="single" w:sz="4" w:space="0" w:color="auto"/>
              <w:right w:val="single" w:sz="4" w:space="0" w:color="auto"/>
            </w:tcBorders>
            <w:vAlign w:val="center"/>
          </w:tcPr>
          <w:p w14:paraId="1E29FA03" w14:textId="77777777" w:rsidR="00CC1F60" w:rsidRPr="00B833A3" w:rsidRDefault="00CC1F60" w:rsidP="00091AB4">
            <w:pPr>
              <w:pStyle w:val="Legenda"/>
              <w:spacing w:after="20"/>
              <w:jc w:val="center"/>
              <w:rPr>
                <w:rFonts w:cs="Arial"/>
                <w:b w:val="0"/>
                <w:szCs w:val="20"/>
                <w:lang w:eastAsia="en-US"/>
              </w:rPr>
            </w:pPr>
            <w:r>
              <w:rPr>
                <w:rFonts w:cs="Arial"/>
                <w:b w:val="0"/>
                <w:szCs w:val="20"/>
                <w:lang w:eastAsia="en-US"/>
              </w:rPr>
              <w:t>11 373</w:t>
            </w:r>
          </w:p>
        </w:tc>
        <w:tc>
          <w:tcPr>
            <w:tcW w:w="1176" w:type="dxa"/>
            <w:tcBorders>
              <w:top w:val="single" w:sz="4" w:space="0" w:color="auto"/>
              <w:left w:val="single" w:sz="4" w:space="0" w:color="auto"/>
              <w:bottom w:val="single" w:sz="4" w:space="0" w:color="auto"/>
              <w:right w:val="single" w:sz="4" w:space="0" w:color="auto"/>
            </w:tcBorders>
            <w:vAlign w:val="center"/>
          </w:tcPr>
          <w:p w14:paraId="4B68FEB6" w14:textId="77777777" w:rsidR="00CC1F60" w:rsidRPr="00B833A3" w:rsidRDefault="00CC1F60" w:rsidP="00091AB4">
            <w:pPr>
              <w:pStyle w:val="Legenda"/>
              <w:spacing w:after="20"/>
              <w:jc w:val="center"/>
              <w:rPr>
                <w:rFonts w:cs="Arial"/>
                <w:b w:val="0"/>
                <w:szCs w:val="20"/>
                <w:lang w:eastAsia="en-US"/>
              </w:rPr>
            </w:pPr>
            <w:r>
              <w:rPr>
                <w:rFonts w:cs="Arial"/>
                <w:b w:val="0"/>
                <w:szCs w:val="20"/>
                <w:lang w:eastAsia="en-US"/>
              </w:rPr>
              <w:t>5 626</w:t>
            </w:r>
          </w:p>
        </w:tc>
        <w:tc>
          <w:tcPr>
            <w:tcW w:w="960" w:type="dxa"/>
            <w:tcBorders>
              <w:top w:val="single" w:sz="4" w:space="0" w:color="auto"/>
              <w:left w:val="single" w:sz="4" w:space="0" w:color="auto"/>
              <w:bottom w:val="single" w:sz="4" w:space="0" w:color="auto"/>
              <w:right w:val="single" w:sz="4" w:space="0" w:color="auto"/>
            </w:tcBorders>
            <w:vAlign w:val="center"/>
          </w:tcPr>
          <w:p w14:paraId="160059BF" w14:textId="77777777" w:rsidR="00CC1F60" w:rsidRPr="00B833A3" w:rsidRDefault="00CC1F60" w:rsidP="00091AB4">
            <w:pPr>
              <w:pStyle w:val="Legenda"/>
              <w:spacing w:after="20"/>
              <w:jc w:val="center"/>
              <w:rPr>
                <w:rFonts w:cs="Arial"/>
                <w:b w:val="0"/>
                <w:szCs w:val="20"/>
                <w:lang w:eastAsia="en-US"/>
              </w:rPr>
            </w:pPr>
            <w:r>
              <w:rPr>
                <w:rFonts w:cs="Arial"/>
                <w:b w:val="0"/>
                <w:szCs w:val="20"/>
                <w:lang w:eastAsia="en-US"/>
              </w:rPr>
              <w:t>5 747</w:t>
            </w:r>
          </w:p>
        </w:tc>
        <w:tc>
          <w:tcPr>
            <w:tcW w:w="1619" w:type="dxa"/>
            <w:tcBorders>
              <w:top w:val="single" w:sz="4" w:space="0" w:color="auto"/>
              <w:left w:val="single" w:sz="4" w:space="0" w:color="auto"/>
              <w:bottom w:val="single" w:sz="4" w:space="0" w:color="auto"/>
              <w:right w:val="single" w:sz="4" w:space="0" w:color="auto"/>
            </w:tcBorders>
            <w:vAlign w:val="center"/>
          </w:tcPr>
          <w:p w14:paraId="267FAEC2" w14:textId="77777777" w:rsidR="00CC1F60" w:rsidRPr="00B833A3" w:rsidRDefault="00CC1F60" w:rsidP="00091AB4">
            <w:pPr>
              <w:pStyle w:val="Legenda"/>
              <w:spacing w:after="20"/>
              <w:jc w:val="center"/>
              <w:rPr>
                <w:rFonts w:cs="Arial"/>
                <w:b w:val="0"/>
                <w:szCs w:val="20"/>
                <w:lang w:eastAsia="en-US"/>
              </w:rPr>
            </w:pPr>
            <w:r>
              <w:rPr>
                <w:rFonts w:cs="Arial"/>
                <w:b w:val="0"/>
                <w:szCs w:val="20"/>
                <w:lang w:eastAsia="en-US"/>
              </w:rPr>
              <w:t>99</w:t>
            </w:r>
          </w:p>
        </w:tc>
        <w:tc>
          <w:tcPr>
            <w:tcW w:w="1631" w:type="dxa"/>
            <w:tcBorders>
              <w:top w:val="single" w:sz="4" w:space="0" w:color="auto"/>
              <w:left w:val="single" w:sz="4" w:space="0" w:color="auto"/>
              <w:bottom w:val="single" w:sz="4" w:space="0" w:color="auto"/>
              <w:right w:val="single" w:sz="4" w:space="0" w:color="auto"/>
            </w:tcBorders>
            <w:vAlign w:val="center"/>
          </w:tcPr>
          <w:p w14:paraId="0B600F10" w14:textId="77777777" w:rsidR="00CC1F60" w:rsidRPr="00B833A3" w:rsidRDefault="00CC1F60" w:rsidP="00091AB4">
            <w:pPr>
              <w:pStyle w:val="Legenda"/>
              <w:spacing w:after="20"/>
              <w:jc w:val="center"/>
              <w:rPr>
                <w:rFonts w:cs="Arial"/>
                <w:b w:val="0"/>
                <w:szCs w:val="20"/>
                <w:lang w:eastAsia="en-US"/>
              </w:rPr>
            </w:pPr>
            <w:r>
              <w:rPr>
                <w:rFonts w:cs="Arial"/>
                <w:b w:val="0"/>
                <w:szCs w:val="20"/>
                <w:lang w:eastAsia="en-US"/>
              </w:rPr>
              <w:t>7</w:t>
            </w:r>
          </w:p>
        </w:tc>
        <w:tc>
          <w:tcPr>
            <w:tcW w:w="1142" w:type="dxa"/>
            <w:tcBorders>
              <w:top w:val="single" w:sz="4" w:space="0" w:color="auto"/>
              <w:left w:val="single" w:sz="4" w:space="0" w:color="auto"/>
              <w:bottom w:val="single" w:sz="4" w:space="0" w:color="auto"/>
              <w:right w:val="single" w:sz="4" w:space="0" w:color="auto"/>
            </w:tcBorders>
            <w:vAlign w:val="center"/>
          </w:tcPr>
          <w:p w14:paraId="7F2E9055" w14:textId="77777777" w:rsidR="00CC1F60" w:rsidRPr="00B833A3" w:rsidRDefault="00CC1F60" w:rsidP="00091AB4">
            <w:pPr>
              <w:pStyle w:val="Legenda"/>
              <w:spacing w:after="20"/>
              <w:jc w:val="center"/>
              <w:rPr>
                <w:rFonts w:cs="Arial"/>
                <w:b w:val="0"/>
                <w:szCs w:val="20"/>
                <w:lang w:eastAsia="en-US"/>
              </w:rPr>
            </w:pPr>
            <w:r>
              <w:rPr>
                <w:rFonts w:cs="Arial"/>
                <w:b w:val="0"/>
                <w:szCs w:val="20"/>
                <w:lang w:eastAsia="en-US"/>
              </w:rPr>
              <w:t>-72</w:t>
            </w:r>
          </w:p>
        </w:tc>
      </w:tr>
      <w:tr w:rsidR="00CC1F60" w:rsidRPr="00B833A3" w14:paraId="4B9D43AA"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6F03AB12" w14:textId="77777777" w:rsidR="00CC1F60" w:rsidRPr="00B833A3" w:rsidRDefault="00CC1F60" w:rsidP="00930528">
            <w:pPr>
              <w:spacing w:after="20"/>
              <w:jc w:val="center"/>
              <w:rPr>
                <w:rFonts w:cs="Arial"/>
                <w:iCs/>
                <w:color w:val="000000" w:themeColor="text1"/>
                <w:lang w:eastAsia="en-US"/>
              </w:rPr>
            </w:pPr>
            <w:r w:rsidRPr="00B833A3">
              <w:rPr>
                <w:rFonts w:cs="Arial"/>
                <w:iCs/>
                <w:color w:val="000000" w:themeColor="text1"/>
                <w:lang w:eastAsia="en-US"/>
              </w:rPr>
              <w:t>Chybie</w:t>
            </w:r>
          </w:p>
        </w:tc>
        <w:tc>
          <w:tcPr>
            <w:tcW w:w="1085" w:type="dxa"/>
            <w:tcBorders>
              <w:top w:val="single" w:sz="4" w:space="0" w:color="auto"/>
              <w:left w:val="single" w:sz="4" w:space="0" w:color="auto"/>
              <w:bottom w:val="single" w:sz="4" w:space="0" w:color="auto"/>
              <w:right w:val="single" w:sz="4" w:space="0" w:color="auto"/>
            </w:tcBorders>
            <w:vAlign w:val="center"/>
          </w:tcPr>
          <w:p w14:paraId="7AC6B3FE"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9 832</w:t>
            </w:r>
          </w:p>
        </w:tc>
        <w:tc>
          <w:tcPr>
            <w:tcW w:w="1176" w:type="dxa"/>
            <w:tcBorders>
              <w:top w:val="single" w:sz="4" w:space="0" w:color="auto"/>
              <w:left w:val="single" w:sz="4" w:space="0" w:color="auto"/>
              <w:bottom w:val="single" w:sz="4" w:space="0" w:color="auto"/>
              <w:right w:val="single" w:sz="4" w:space="0" w:color="auto"/>
            </w:tcBorders>
            <w:vAlign w:val="center"/>
          </w:tcPr>
          <w:p w14:paraId="33F40B30"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4 856</w:t>
            </w:r>
          </w:p>
        </w:tc>
        <w:tc>
          <w:tcPr>
            <w:tcW w:w="960" w:type="dxa"/>
            <w:tcBorders>
              <w:top w:val="single" w:sz="4" w:space="0" w:color="auto"/>
              <w:left w:val="single" w:sz="4" w:space="0" w:color="auto"/>
              <w:bottom w:val="single" w:sz="4" w:space="0" w:color="auto"/>
              <w:right w:val="single" w:sz="4" w:space="0" w:color="auto"/>
            </w:tcBorders>
            <w:vAlign w:val="center"/>
          </w:tcPr>
          <w:p w14:paraId="345E0A47"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4 976</w:t>
            </w:r>
          </w:p>
        </w:tc>
        <w:tc>
          <w:tcPr>
            <w:tcW w:w="1619" w:type="dxa"/>
            <w:tcBorders>
              <w:top w:val="single" w:sz="4" w:space="0" w:color="auto"/>
              <w:left w:val="single" w:sz="4" w:space="0" w:color="auto"/>
              <w:bottom w:val="single" w:sz="4" w:space="0" w:color="auto"/>
              <w:right w:val="single" w:sz="4" w:space="0" w:color="auto"/>
            </w:tcBorders>
            <w:vAlign w:val="center"/>
          </w:tcPr>
          <w:p w14:paraId="16BD1778"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6</w:t>
            </w:r>
          </w:p>
        </w:tc>
        <w:tc>
          <w:tcPr>
            <w:tcW w:w="1631" w:type="dxa"/>
            <w:tcBorders>
              <w:top w:val="single" w:sz="4" w:space="0" w:color="auto"/>
              <w:left w:val="single" w:sz="4" w:space="0" w:color="auto"/>
              <w:bottom w:val="single" w:sz="4" w:space="0" w:color="auto"/>
              <w:right w:val="single" w:sz="4" w:space="0" w:color="auto"/>
            </w:tcBorders>
            <w:vAlign w:val="center"/>
          </w:tcPr>
          <w:p w14:paraId="6F3A099E"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208FE6FD"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-18</w:t>
            </w:r>
          </w:p>
        </w:tc>
      </w:tr>
      <w:tr w:rsidR="00CC1F60" w:rsidRPr="00B833A3" w14:paraId="48E86EE8"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6B399CBC" w14:textId="77777777" w:rsidR="00CC1F60" w:rsidRPr="00B833A3" w:rsidRDefault="00CC1F60" w:rsidP="00CF4C9C">
            <w:pPr>
              <w:spacing w:after="20"/>
              <w:jc w:val="center"/>
              <w:rPr>
                <w:rFonts w:cs="Arial"/>
                <w:iCs/>
                <w:color w:val="000000" w:themeColor="text1"/>
                <w:lang w:eastAsia="en-US"/>
              </w:rPr>
            </w:pPr>
            <w:r w:rsidRPr="00B833A3">
              <w:rPr>
                <w:rFonts w:cs="Arial"/>
                <w:iCs/>
                <w:color w:val="000000" w:themeColor="text1"/>
                <w:lang w:eastAsia="en-US"/>
              </w:rPr>
              <w:t>Dębowiec</w:t>
            </w:r>
          </w:p>
        </w:tc>
        <w:tc>
          <w:tcPr>
            <w:tcW w:w="1085" w:type="dxa"/>
            <w:tcBorders>
              <w:top w:val="single" w:sz="4" w:space="0" w:color="auto"/>
              <w:left w:val="single" w:sz="4" w:space="0" w:color="auto"/>
              <w:bottom w:val="single" w:sz="4" w:space="0" w:color="auto"/>
              <w:right w:val="single" w:sz="4" w:space="0" w:color="auto"/>
            </w:tcBorders>
            <w:vAlign w:val="center"/>
          </w:tcPr>
          <w:p w14:paraId="1C3EB92F"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5 845</w:t>
            </w:r>
          </w:p>
        </w:tc>
        <w:tc>
          <w:tcPr>
            <w:tcW w:w="1176" w:type="dxa"/>
            <w:tcBorders>
              <w:top w:val="single" w:sz="4" w:space="0" w:color="auto"/>
              <w:left w:val="single" w:sz="4" w:space="0" w:color="auto"/>
              <w:bottom w:val="single" w:sz="4" w:space="0" w:color="auto"/>
              <w:right w:val="single" w:sz="4" w:space="0" w:color="auto"/>
            </w:tcBorders>
            <w:vAlign w:val="center"/>
          </w:tcPr>
          <w:p w14:paraId="2D52EE4E"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2 893</w:t>
            </w:r>
          </w:p>
        </w:tc>
        <w:tc>
          <w:tcPr>
            <w:tcW w:w="960" w:type="dxa"/>
            <w:tcBorders>
              <w:top w:val="single" w:sz="4" w:space="0" w:color="auto"/>
              <w:left w:val="single" w:sz="4" w:space="0" w:color="auto"/>
              <w:bottom w:val="single" w:sz="4" w:space="0" w:color="auto"/>
              <w:right w:val="single" w:sz="4" w:space="0" w:color="auto"/>
            </w:tcBorders>
            <w:vAlign w:val="center"/>
          </w:tcPr>
          <w:p w14:paraId="618D02F2"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2 952</w:t>
            </w:r>
          </w:p>
        </w:tc>
        <w:tc>
          <w:tcPr>
            <w:tcW w:w="1619" w:type="dxa"/>
            <w:tcBorders>
              <w:top w:val="single" w:sz="4" w:space="0" w:color="auto"/>
              <w:left w:val="single" w:sz="4" w:space="0" w:color="auto"/>
              <w:bottom w:val="single" w:sz="4" w:space="0" w:color="auto"/>
              <w:right w:val="single" w:sz="4" w:space="0" w:color="auto"/>
            </w:tcBorders>
            <w:vAlign w:val="center"/>
          </w:tcPr>
          <w:p w14:paraId="79B6EB3B"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6</w:t>
            </w:r>
          </w:p>
        </w:tc>
        <w:tc>
          <w:tcPr>
            <w:tcW w:w="1631" w:type="dxa"/>
            <w:tcBorders>
              <w:top w:val="single" w:sz="4" w:space="0" w:color="auto"/>
              <w:left w:val="single" w:sz="4" w:space="0" w:color="auto"/>
              <w:bottom w:val="single" w:sz="4" w:space="0" w:color="auto"/>
              <w:right w:val="single" w:sz="4" w:space="0" w:color="auto"/>
            </w:tcBorders>
            <w:vAlign w:val="center"/>
          </w:tcPr>
          <w:p w14:paraId="796B3728"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w:t>
            </w:r>
          </w:p>
        </w:tc>
        <w:tc>
          <w:tcPr>
            <w:tcW w:w="1142" w:type="dxa"/>
            <w:tcBorders>
              <w:top w:val="single" w:sz="4" w:space="0" w:color="auto"/>
              <w:left w:val="single" w:sz="4" w:space="0" w:color="auto"/>
              <w:bottom w:val="single" w:sz="4" w:space="0" w:color="auto"/>
              <w:right w:val="single" w:sz="4" w:space="0" w:color="auto"/>
            </w:tcBorders>
            <w:vAlign w:val="center"/>
          </w:tcPr>
          <w:p w14:paraId="212FFC22"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1</w:t>
            </w:r>
          </w:p>
        </w:tc>
      </w:tr>
      <w:tr w:rsidR="00CC1F60" w:rsidRPr="00B833A3" w14:paraId="56BD5A7C"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17F389DC" w14:textId="77777777" w:rsidR="00CC1F60" w:rsidRPr="00B833A3" w:rsidRDefault="00CC1F60" w:rsidP="00CF4C9C">
            <w:pPr>
              <w:spacing w:after="20"/>
              <w:jc w:val="center"/>
              <w:rPr>
                <w:rFonts w:cs="Arial"/>
                <w:iCs/>
                <w:color w:val="000000" w:themeColor="text1"/>
                <w:lang w:eastAsia="en-US"/>
              </w:rPr>
            </w:pPr>
            <w:r w:rsidRPr="00B833A3">
              <w:rPr>
                <w:rFonts w:cs="Arial"/>
                <w:iCs/>
                <w:color w:val="000000" w:themeColor="text1"/>
                <w:lang w:eastAsia="en-US"/>
              </w:rPr>
              <w:t>Goleszów</w:t>
            </w:r>
          </w:p>
        </w:tc>
        <w:tc>
          <w:tcPr>
            <w:tcW w:w="1085" w:type="dxa"/>
            <w:tcBorders>
              <w:top w:val="single" w:sz="4" w:space="0" w:color="auto"/>
              <w:left w:val="single" w:sz="4" w:space="0" w:color="auto"/>
              <w:bottom w:val="single" w:sz="4" w:space="0" w:color="auto"/>
              <w:right w:val="single" w:sz="4" w:space="0" w:color="auto"/>
            </w:tcBorders>
            <w:vAlign w:val="center"/>
          </w:tcPr>
          <w:p w14:paraId="74FC6CA6"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13 142</w:t>
            </w:r>
          </w:p>
        </w:tc>
        <w:tc>
          <w:tcPr>
            <w:tcW w:w="1176" w:type="dxa"/>
            <w:tcBorders>
              <w:top w:val="single" w:sz="4" w:space="0" w:color="auto"/>
              <w:left w:val="single" w:sz="4" w:space="0" w:color="auto"/>
              <w:bottom w:val="single" w:sz="4" w:space="0" w:color="auto"/>
              <w:right w:val="single" w:sz="4" w:space="0" w:color="auto"/>
            </w:tcBorders>
            <w:vAlign w:val="center"/>
          </w:tcPr>
          <w:p w14:paraId="12E11132"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6 401</w:t>
            </w:r>
          </w:p>
        </w:tc>
        <w:tc>
          <w:tcPr>
            <w:tcW w:w="960" w:type="dxa"/>
            <w:tcBorders>
              <w:top w:val="single" w:sz="4" w:space="0" w:color="auto"/>
              <w:left w:val="single" w:sz="4" w:space="0" w:color="auto"/>
              <w:bottom w:val="single" w:sz="4" w:space="0" w:color="auto"/>
              <w:right w:val="single" w:sz="4" w:space="0" w:color="auto"/>
            </w:tcBorders>
            <w:vAlign w:val="center"/>
          </w:tcPr>
          <w:p w14:paraId="5F5D6C6D"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6 741</w:t>
            </w:r>
          </w:p>
        </w:tc>
        <w:tc>
          <w:tcPr>
            <w:tcW w:w="1619" w:type="dxa"/>
            <w:tcBorders>
              <w:top w:val="single" w:sz="4" w:space="0" w:color="auto"/>
              <w:left w:val="single" w:sz="4" w:space="0" w:color="auto"/>
              <w:bottom w:val="single" w:sz="4" w:space="0" w:color="auto"/>
              <w:right w:val="single" w:sz="4" w:space="0" w:color="auto"/>
            </w:tcBorders>
            <w:vAlign w:val="center"/>
          </w:tcPr>
          <w:p w14:paraId="1E157375"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77</w:t>
            </w:r>
          </w:p>
        </w:tc>
        <w:tc>
          <w:tcPr>
            <w:tcW w:w="1631" w:type="dxa"/>
            <w:tcBorders>
              <w:top w:val="single" w:sz="4" w:space="0" w:color="auto"/>
              <w:left w:val="single" w:sz="4" w:space="0" w:color="auto"/>
              <w:bottom w:val="single" w:sz="4" w:space="0" w:color="auto"/>
              <w:right w:val="single" w:sz="4" w:space="0" w:color="auto"/>
            </w:tcBorders>
            <w:vAlign w:val="center"/>
          </w:tcPr>
          <w:p w14:paraId="37FB0B86"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34F5DA1D"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-92</w:t>
            </w:r>
          </w:p>
        </w:tc>
      </w:tr>
      <w:tr w:rsidR="00CC1F60" w:rsidRPr="00B833A3" w14:paraId="19DE3B45"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3945199E" w14:textId="77777777" w:rsidR="00CC1F60" w:rsidRPr="00B833A3" w:rsidRDefault="00CC1F60" w:rsidP="00CF4C9C">
            <w:pPr>
              <w:spacing w:after="20"/>
              <w:jc w:val="center"/>
              <w:rPr>
                <w:rFonts w:cs="Arial"/>
                <w:iCs/>
                <w:color w:val="000000" w:themeColor="text1"/>
                <w:lang w:eastAsia="en-US"/>
              </w:rPr>
            </w:pPr>
            <w:r w:rsidRPr="00B833A3">
              <w:rPr>
                <w:rFonts w:cs="Arial"/>
                <w:iCs/>
                <w:color w:val="000000" w:themeColor="text1"/>
                <w:lang w:eastAsia="en-US"/>
              </w:rPr>
              <w:t>Hażlach</w:t>
            </w:r>
          </w:p>
        </w:tc>
        <w:tc>
          <w:tcPr>
            <w:tcW w:w="1085" w:type="dxa"/>
            <w:tcBorders>
              <w:top w:val="single" w:sz="4" w:space="0" w:color="auto"/>
              <w:left w:val="single" w:sz="4" w:space="0" w:color="auto"/>
              <w:bottom w:val="single" w:sz="4" w:space="0" w:color="auto"/>
              <w:right w:val="single" w:sz="4" w:space="0" w:color="auto"/>
            </w:tcBorders>
            <w:vAlign w:val="center"/>
          </w:tcPr>
          <w:p w14:paraId="2AF4A2AF"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10 919</w:t>
            </w:r>
          </w:p>
        </w:tc>
        <w:tc>
          <w:tcPr>
            <w:tcW w:w="1176" w:type="dxa"/>
            <w:tcBorders>
              <w:top w:val="single" w:sz="4" w:space="0" w:color="auto"/>
              <w:left w:val="single" w:sz="4" w:space="0" w:color="auto"/>
              <w:bottom w:val="single" w:sz="4" w:space="0" w:color="auto"/>
              <w:right w:val="single" w:sz="4" w:space="0" w:color="auto"/>
            </w:tcBorders>
            <w:vAlign w:val="center"/>
          </w:tcPr>
          <w:p w14:paraId="0611D6B7"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5 390</w:t>
            </w:r>
          </w:p>
        </w:tc>
        <w:tc>
          <w:tcPr>
            <w:tcW w:w="960" w:type="dxa"/>
            <w:tcBorders>
              <w:top w:val="single" w:sz="4" w:space="0" w:color="auto"/>
              <w:left w:val="single" w:sz="4" w:space="0" w:color="auto"/>
              <w:bottom w:val="single" w:sz="4" w:space="0" w:color="auto"/>
              <w:right w:val="single" w:sz="4" w:space="0" w:color="auto"/>
            </w:tcBorders>
            <w:vAlign w:val="center"/>
          </w:tcPr>
          <w:p w14:paraId="7566D45D"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5 529</w:t>
            </w:r>
          </w:p>
        </w:tc>
        <w:tc>
          <w:tcPr>
            <w:tcW w:w="1619" w:type="dxa"/>
            <w:tcBorders>
              <w:top w:val="single" w:sz="4" w:space="0" w:color="auto"/>
              <w:left w:val="single" w:sz="4" w:space="0" w:color="auto"/>
              <w:bottom w:val="single" w:sz="4" w:space="0" w:color="auto"/>
              <w:right w:val="single" w:sz="4" w:space="0" w:color="auto"/>
            </w:tcBorders>
            <w:vAlign w:val="center"/>
          </w:tcPr>
          <w:p w14:paraId="04EDE23C"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10</w:t>
            </w:r>
          </w:p>
        </w:tc>
        <w:tc>
          <w:tcPr>
            <w:tcW w:w="1631" w:type="dxa"/>
            <w:tcBorders>
              <w:top w:val="single" w:sz="4" w:space="0" w:color="auto"/>
              <w:left w:val="single" w:sz="4" w:space="0" w:color="auto"/>
              <w:bottom w:val="single" w:sz="4" w:space="0" w:color="auto"/>
              <w:right w:val="single" w:sz="4" w:space="0" w:color="auto"/>
            </w:tcBorders>
            <w:vAlign w:val="center"/>
          </w:tcPr>
          <w:p w14:paraId="350CC162"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45639F2C" w14:textId="77777777" w:rsidR="00CC1F60" w:rsidRPr="00B833A3" w:rsidRDefault="00CC1F60" w:rsidP="00930528">
            <w:pPr>
              <w:pStyle w:val="Legenda"/>
              <w:spacing w:after="20"/>
              <w:jc w:val="center"/>
              <w:rPr>
                <w:rFonts w:cs="Arial"/>
                <w:b w:val="0"/>
                <w:szCs w:val="20"/>
                <w:lang w:eastAsia="en-US"/>
              </w:rPr>
            </w:pPr>
            <w:r>
              <w:rPr>
                <w:rFonts w:cs="Arial"/>
                <w:b w:val="0"/>
                <w:szCs w:val="20"/>
                <w:lang w:eastAsia="en-US"/>
              </w:rPr>
              <w:t>2</w:t>
            </w:r>
          </w:p>
        </w:tc>
      </w:tr>
      <w:tr w:rsidR="00CC1F60" w:rsidRPr="00B833A3" w14:paraId="17EB1B0D"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7D948933" w14:textId="77777777" w:rsidR="00CC1F60" w:rsidRPr="00B833A3" w:rsidRDefault="00CC1F60" w:rsidP="00CF4C9C">
            <w:pPr>
              <w:spacing w:after="20"/>
              <w:jc w:val="center"/>
              <w:rPr>
                <w:rFonts w:cs="Arial"/>
                <w:iCs/>
                <w:color w:val="000000" w:themeColor="text1"/>
              </w:rPr>
            </w:pPr>
            <w:r w:rsidRPr="00B833A3">
              <w:rPr>
                <w:rFonts w:cs="Arial"/>
                <w:iCs/>
                <w:color w:val="000000" w:themeColor="text1"/>
              </w:rPr>
              <w:t>Istebna</w:t>
            </w:r>
          </w:p>
        </w:tc>
        <w:tc>
          <w:tcPr>
            <w:tcW w:w="1085" w:type="dxa"/>
            <w:tcBorders>
              <w:top w:val="single" w:sz="4" w:space="0" w:color="auto"/>
              <w:left w:val="single" w:sz="4" w:space="0" w:color="auto"/>
              <w:bottom w:val="single" w:sz="4" w:space="0" w:color="auto"/>
              <w:right w:val="single" w:sz="4" w:space="0" w:color="auto"/>
            </w:tcBorders>
            <w:vAlign w:val="center"/>
          </w:tcPr>
          <w:p w14:paraId="46606024" w14:textId="77777777" w:rsidR="00CC1F60" w:rsidRPr="00B833A3" w:rsidRDefault="00CC1F60" w:rsidP="00930528">
            <w:pPr>
              <w:pStyle w:val="Legenda"/>
              <w:spacing w:after="20"/>
              <w:jc w:val="center"/>
              <w:rPr>
                <w:rFonts w:cs="Arial"/>
                <w:b w:val="0"/>
                <w:szCs w:val="20"/>
              </w:rPr>
            </w:pPr>
            <w:r>
              <w:rPr>
                <w:rFonts w:cs="Arial"/>
                <w:b w:val="0"/>
                <w:szCs w:val="20"/>
              </w:rPr>
              <w:t>12 184</w:t>
            </w:r>
          </w:p>
        </w:tc>
        <w:tc>
          <w:tcPr>
            <w:tcW w:w="1176" w:type="dxa"/>
            <w:tcBorders>
              <w:top w:val="single" w:sz="4" w:space="0" w:color="auto"/>
              <w:left w:val="single" w:sz="4" w:space="0" w:color="auto"/>
              <w:bottom w:val="single" w:sz="4" w:space="0" w:color="auto"/>
              <w:right w:val="single" w:sz="4" w:space="0" w:color="auto"/>
            </w:tcBorders>
            <w:vAlign w:val="center"/>
          </w:tcPr>
          <w:p w14:paraId="7A550D3B" w14:textId="77777777" w:rsidR="00CC1F60" w:rsidRPr="00B833A3" w:rsidRDefault="00CC1F60" w:rsidP="00930528">
            <w:pPr>
              <w:pStyle w:val="Legenda"/>
              <w:spacing w:after="20"/>
              <w:jc w:val="center"/>
              <w:rPr>
                <w:rFonts w:cs="Arial"/>
                <w:b w:val="0"/>
                <w:szCs w:val="20"/>
              </w:rPr>
            </w:pPr>
            <w:r>
              <w:rPr>
                <w:rFonts w:cs="Arial"/>
                <w:b w:val="0"/>
                <w:szCs w:val="20"/>
              </w:rPr>
              <w:t>6 072</w:t>
            </w:r>
          </w:p>
        </w:tc>
        <w:tc>
          <w:tcPr>
            <w:tcW w:w="960" w:type="dxa"/>
            <w:tcBorders>
              <w:top w:val="single" w:sz="4" w:space="0" w:color="auto"/>
              <w:left w:val="single" w:sz="4" w:space="0" w:color="auto"/>
              <w:bottom w:val="single" w:sz="4" w:space="0" w:color="auto"/>
              <w:right w:val="single" w:sz="4" w:space="0" w:color="auto"/>
            </w:tcBorders>
            <w:vAlign w:val="center"/>
          </w:tcPr>
          <w:p w14:paraId="2BE98D91" w14:textId="77777777" w:rsidR="00CC1F60" w:rsidRPr="00B833A3" w:rsidRDefault="00CC1F60" w:rsidP="00930528">
            <w:pPr>
              <w:pStyle w:val="Legenda"/>
              <w:spacing w:after="20"/>
              <w:jc w:val="center"/>
              <w:rPr>
                <w:rFonts w:cs="Arial"/>
                <w:b w:val="0"/>
                <w:szCs w:val="20"/>
              </w:rPr>
            </w:pPr>
            <w:r>
              <w:rPr>
                <w:rFonts w:cs="Arial"/>
                <w:b w:val="0"/>
                <w:szCs w:val="20"/>
              </w:rPr>
              <w:t>6 112</w:t>
            </w:r>
          </w:p>
        </w:tc>
        <w:tc>
          <w:tcPr>
            <w:tcW w:w="1619" w:type="dxa"/>
            <w:tcBorders>
              <w:top w:val="single" w:sz="4" w:space="0" w:color="auto"/>
              <w:left w:val="single" w:sz="4" w:space="0" w:color="auto"/>
              <w:bottom w:val="single" w:sz="4" w:space="0" w:color="auto"/>
              <w:right w:val="single" w:sz="4" w:space="0" w:color="auto"/>
            </w:tcBorders>
            <w:vAlign w:val="center"/>
          </w:tcPr>
          <w:p w14:paraId="39E8B457" w14:textId="77777777" w:rsidR="00CC1F60" w:rsidRPr="00B833A3" w:rsidRDefault="00CC1F60" w:rsidP="00930528">
            <w:pPr>
              <w:pStyle w:val="Legenda"/>
              <w:spacing w:after="20"/>
              <w:jc w:val="center"/>
              <w:rPr>
                <w:rFonts w:cs="Arial"/>
                <w:b w:val="0"/>
                <w:szCs w:val="20"/>
              </w:rPr>
            </w:pPr>
            <w:r>
              <w:rPr>
                <w:rFonts w:cs="Arial"/>
                <w:b w:val="0"/>
                <w:szCs w:val="20"/>
              </w:rPr>
              <w:t>-32</w:t>
            </w:r>
          </w:p>
        </w:tc>
        <w:tc>
          <w:tcPr>
            <w:tcW w:w="1631" w:type="dxa"/>
            <w:tcBorders>
              <w:top w:val="single" w:sz="4" w:space="0" w:color="auto"/>
              <w:left w:val="single" w:sz="4" w:space="0" w:color="auto"/>
              <w:bottom w:val="single" w:sz="4" w:space="0" w:color="auto"/>
              <w:right w:val="single" w:sz="4" w:space="0" w:color="auto"/>
            </w:tcBorders>
            <w:vAlign w:val="center"/>
          </w:tcPr>
          <w:p w14:paraId="2F5B3E14" w14:textId="77777777" w:rsidR="00CC1F60" w:rsidRPr="00B833A3" w:rsidRDefault="00CC1F60" w:rsidP="00930528">
            <w:pPr>
              <w:pStyle w:val="Legenda"/>
              <w:spacing w:after="20"/>
              <w:jc w:val="center"/>
              <w:rPr>
                <w:rFonts w:cs="Arial"/>
                <w:b w:val="0"/>
                <w:szCs w:val="20"/>
              </w:rPr>
            </w:pPr>
            <w:r>
              <w:rPr>
                <w:rFonts w:cs="Arial"/>
                <w:b w:val="0"/>
                <w:szCs w:val="20"/>
              </w:rPr>
              <w:t>9</w:t>
            </w:r>
          </w:p>
        </w:tc>
        <w:tc>
          <w:tcPr>
            <w:tcW w:w="1142" w:type="dxa"/>
            <w:tcBorders>
              <w:top w:val="single" w:sz="4" w:space="0" w:color="auto"/>
              <w:left w:val="single" w:sz="4" w:space="0" w:color="auto"/>
              <w:bottom w:val="single" w:sz="4" w:space="0" w:color="auto"/>
              <w:right w:val="single" w:sz="4" w:space="0" w:color="auto"/>
            </w:tcBorders>
            <w:vAlign w:val="center"/>
          </w:tcPr>
          <w:p w14:paraId="5A696240" w14:textId="77777777" w:rsidR="00CC1F60" w:rsidRPr="00B833A3" w:rsidRDefault="00CC1F60" w:rsidP="00930528">
            <w:pPr>
              <w:pStyle w:val="Legenda"/>
              <w:spacing w:after="20"/>
              <w:jc w:val="center"/>
              <w:rPr>
                <w:rFonts w:cs="Arial"/>
                <w:b w:val="0"/>
                <w:szCs w:val="20"/>
              </w:rPr>
            </w:pPr>
            <w:r>
              <w:rPr>
                <w:rFonts w:cs="Arial"/>
                <w:b w:val="0"/>
                <w:szCs w:val="20"/>
              </w:rPr>
              <w:t>25</w:t>
            </w:r>
          </w:p>
        </w:tc>
      </w:tr>
      <w:tr w:rsidR="00CC1F60" w:rsidRPr="00D52BF9" w14:paraId="338258E7" w14:textId="77777777" w:rsidTr="00FE3B76">
        <w:trPr>
          <w:trHeight w:hRule="exact" w:val="454"/>
          <w:jc w:val="center"/>
        </w:trPr>
        <w:tc>
          <w:tcPr>
            <w:tcW w:w="1459" w:type="dxa"/>
            <w:tcBorders>
              <w:top w:val="single" w:sz="4" w:space="0" w:color="auto"/>
              <w:left w:val="single" w:sz="4" w:space="0" w:color="auto"/>
              <w:bottom w:val="single" w:sz="4" w:space="0" w:color="auto"/>
              <w:right w:val="single" w:sz="4" w:space="0" w:color="auto"/>
            </w:tcBorders>
            <w:vAlign w:val="center"/>
          </w:tcPr>
          <w:p w14:paraId="3179877B" w14:textId="77777777" w:rsidR="00CC1F60" w:rsidRPr="00B833A3" w:rsidRDefault="00CC1F60" w:rsidP="00CF4C9C">
            <w:pPr>
              <w:spacing w:after="20"/>
              <w:jc w:val="center"/>
              <w:rPr>
                <w:rFonts w:cs="Arial"/>
                <w:iCs/>
                <w:color w:val="000000" w:themeColor="text1"/>
              </w:rPr>
            </w:pPr>
            <w:r w:rsidRPr="00B833A3">
              <w:rPr>
                <w:rFonts w:cs="Arial"/>
                <w:iCs/>
                <w:color w:val="000000" w:themeColor="text1"/>
              </w:rPr>
              <w:t>Zebrzydowice</w:t>
            </w:r>
          </w:p>
        </w:tc>
        <w:tc>
          <w:tcPr>
            <w:tcW w:w="1085" w:type="dxa"/>
            <w:tcBorders>
              <w:top w:val="single" w:sz="4" w:space="0" w:color="auto"/>
              <w:left w:val="single" w:sz="4" w:space="0" w:color="auto"/>
              <w:bottom w:val="single" w:sz="4" w:space="0" w:color="auto"/>
              <w:right w:val="single" w:sz="4" w:space="0" w:color="auto"/>
            </w:tcBorders>
            <w:vAlign w:val="center"/>
          </w:tcPr>
          <w:p w14:paraId="1E4F57A5" w14:textId="77777777" w:rsidR="00CC1F60" w:rsidRPr="00B833A3" w:rsidRDefault="00CC1F60" w:rsidP="00930528">
            <w:pPr>
              <w:pStyle w:val="Legenda"/>
              <w:spacing w:after="20"/>
              <w:jc w:val="center"/>
              <w:rPr>
                <w:rFonts w:cs="Arial"/>
                <w:b w:val="0"/>
                <w:szCs w:val="20"/>
              </w:rPr>
            </w:pPr>
            <w:r>
              <w:rPr>
                <w:rFonts w:cs="Arial"/>
                <w:b w:val="0"/>
                <w:szCs w:val="20"/>
              </w:rPr>
              <w:t>13 220</w:t>
            </w:r>
          </w:p>
        </w:tc>
        <w:tc>
          <w:tcPr>
            <w:tcW w:w="1176" w:type="dxa"/>
            <w:tcBorders>
              <w:top w:val="single" w:sz="4" w:space="0" w:color="auto"/>
              <w:left w:val="single" w:sz="4" w:space="0" w:color="auto"/>
              <w:bottom w:val="single" w:sz="4" w:space="0" w:color="auto"/>
              <w:right w:val="single" w:sz="4" w:space="0" w:color="auto"/>
            </w:tcBorders>
            <w:vAlign w:val="center"/>
          </w:tcPr>
          <w:p w14:paraId="64E2263D" w14:textId="77777777" w:rsidR="00CC1F60" w:rsidRPr="00B833A3" w:rsidRDefault="00CC1F60" w:rsidP="00930528">
            <w:pPr>
              <w:pStyle w:val="Legenda"/>
              <w:spacing w:after="20"/>
              <w:jc w:val="center"/>
              <w:rPr>
                <w:rFonts w:cs="Arial"/>
                <w:b w:val="0"/>
                <w:szCs w:val="20"/>
              </w:rPr>
            </w:pPr>
            <w:r>
              <w:rPr>
                <w:rFonts w:cs="Arial"/>
                <w:b w:val="0"/>
                <w:szCs w:val="20"/>
              </w:rPr>
              <w:t>6 476</w:t>
            </w:r>
          </w:p>
        </w:tc>
        <w:tc>
          <w:tcPr>
            <w:tcW w:w="960" w:type="dxa"/>
            <w:tcBorders>
              <w:top w:val="single" w:sz="4" w:space="0" w:color="auto"/>
              <w:left w:val="single" w:sz="4" w:space="0" w:color="auto"/>
              <w:bottom w:val="single" w:sz="4" w:space="0" w:color="auto"/>
              <w:right w:val="single" w:sz="4" w:space="0" w:color="auto"/>
            </w:tcBorders>
            <w:vAlign w:val="center"/>
          </w:tcPr>
          <w:p w14:paraId="52E1CF12" w14:textId="77777777" w:rsidR="00CC1F60" w:rsidRPr="00B833A3" w:rsidRDefault="00CC1F60" w:rsidP="00930528">
            <w:pPr>
              <w:pStyle w:val="Legenda"/>
              <w:spacing w:after="20"/>
              <w:jc w:val="center"/>
              <w:rPr>
                <w:rFonts w:cs="Arial"/>
                <w:b w:val="0"/>
                <w:szCs w:val="20"/>
              </w:rPr>
            </w:pPr>
            <w:r>
              <w:rPr>
                <w:rFonts w:cs="Arial"/>
                <w:b w:val="0"/>
                <w:szCs w:val="20"/>
              </w:rPr>
              <w:t>6 744</w:t>
            </w:r>
          </w:p>
        </w:tc>
        <w:tc>
          <w:tcPr>
            <w:tcW w:w="1619" w:type="dxa"/>
            <w:tcBorders>
              <w:top w:val="single" w:sz="4" w:space="0" w:color="auto"/>
              <w:left w:val="single" w:sz="4" w:space="0" w:color="auto"/>
              <w:bottom w:val="single" w:sz="4" w:space="0" w:color="auto"/>
              <w:right w:val="single" w:sz="4" w:space="0" w:color="auto"/>
            </w:tcBorders>
            <w:vAlign w:val="center"/>
          </w:tcPr>
          <w:p w14:paraId="3BD1C85F" w14:textId="77777777" w:rsidR="00CC1F60" w:rsidRPr="00B833A3" w:rsidRDefault="00CC1F60" w:rsidP="00930528">
            <w:pPr>
              <w:pStyle w:val="Legenda"/>
              <w:spacing w:after="20"/>
              <w:jc w:val="center"/>
              <w:rPr>
                <w:rFonts w:cs="Arial"/>
                <w:b w:val="0"/>
                <w:szCs w:val="20"/>
              </w:rPr>
            </w:pPr>
            <w:r>
              <w:rPr>
                <w:rFonts w:cs="Arial"/>
                <w:b w:val="0"/>
                <w:szCs w:val="20"/>
              </w:rPr>
              <w:t>28</w:t>
            </w:r>
          </w:p>
        </w:tc>
        <w:tc>
          <w:tcPr>
            <w:tcW w:w="1631" w:type="dxa"/>
            <w:tcBorders>
              <w:top w:val="single" w:sz="4" w:space="0" w:color="auto"/>
              <w:left w:val="single" w:sz="4" w:space="0" w:color="auto"/>
              <w:bottom w:val="single" w:sz="4" w:space="0" w:color="auto"/>
              <w:right w:val="single" w:sz="4" w:space="0" w:color="auto"/>
            </w:tcBorders>
            <w:vAlign w:val="center"/>
          </w:tcPr>
          <w:p w14:paraId="7A00AE63" w14:textId="77777777" w:rsidR="00CC1F60" w:rsidRPr="00B833A3" w:rsidRDefault="00CC1F60" w:rsidP="00930528">
            <w:pPr>
              <w:pStyle w:val="Legenda"/>
              <w:spacing w:after="20"/>
              <w:jc w:val="center"/>
              <w:rPr>
                <w:rFonts w:cs="Arial"/>
                <w:b w:val="0"/>
                <w:szCs w:val="20"/>
              </w:rPr>
            </w:pPr>
            <w:r>
              <w:rPr>
                <w:rFonts w:cs="Arial"/>
                <w:b w:val="0"/>
                <w:szCs w:val="20"/>
              </w:rPr>
              <w:t>3</w:t>
            </w:r>
          </w:p>
        </w:tc>
        <w:tc>
          <w:tcPr>
            <w:tcW w:w="1142" w:type="dxa"/>
            <w:tcBorders>
              <w:top w:val="single" w:sz="4" w:space="0" w:color="auto"/>
              <w:left w:val="single" w:sz="4" w:space="0" w:color="auto"/>
              <w:bottom w:val="single" w:sz="4" w:space="0" w:color="auto"/>
              <w:right w:val="single" w:sz="4" w:space="0" w:color="auto"/>
            </w:tcBorders>
            <w:vAlign w:val="center"/>
          </w:tcPr>
          <w:p w14:paraId="072F0FEB" w14:textId="77777777" w:rsidR="00CC1F60" w:rsidRPr="00B833A3" w:rsidRDefault="00CC1F60" w:rsidP="00930528">
            <w:pPr>
              <w:pStyle w:val="Legenda"/>
              <w:spacing w:after="20"/>
              <w:jc w:val="center"/>
              <w:rPr>
                <w:rFonts w:cs="Arial"/>
                <w:b w:val="0"/>
                <w:szCs w:val="20"/>
              </w:rPr>
            </w:pPr>
            <w:r>
              <w:rPr>
                <w:rFonts w:cs="Arial"/>
                <w:b w:val="0"/>
                <w:szCs w:val="20"/>
              </w:rPr>
              <w:t>-61</w:t>
            </w:r>
          </w:p>
        </w:tc>
      </w:tr>
    </w:tbl>
    <w:p w14:paraId="2A99680A" w14:textId="77777777" w:rsidR="0057173B" w:rsidRPr="00CC1F60" w:rsidRDefault="0057173B" w:rsidP="0052614A">
      <w:pPr>
        <w:pStyle w:val="Cytat"/>
        <w:spacing w:after="0"/>
        <w:rPr>
          <w:lang w:eastAsia="pl-PL"/>
        </w:rPr>
      </w:pPr>
      <w:r w:rsidRPr="00CC1F60">
        <w:rPr>
          <w:lang w:eastAsia="pl-PL"/>
        </w:rPr>
        <w:t>źródło: GUS</w:t>
      </w:r>
    </w:p>
    <w:p w14:paraId="5A392478" w14:textId="77777777" w:rsidR="00A33827" w:rsidRPr="00824BD4" w:rsidRDefault="00A33827" w:rsidP="00D02555">
      <w:pPr>
        <w:rPr>
          <w:sz w:val="14"/>
          <w:lang w:eastAsia="pl-PL"/>
        </w:rPr>
      </w:pPr>
    </w:p>
    <w:p w14:paraId="5D38EB74" w14:textId="77777777" w:rsidR="0057173B" w:rsidRPr="00C6068E" w:rsidRDefault="0057173B" w:rsidP="00930528">
      <w:pPr>
        <w:pStyle w:val="Legenda"/>
        <w:spacing w:line="276" w:lineRule="auto"/>
      </w:pPr>
      <w:bookmarkStart w:id="22" w:name="_Toc523148481"/>
      <w:bookmarkStart w:id="23" w:name="_Toc74293710"/>
      <w:bookmarkStart w:id="24" w:name="_Toc42082055"/>
      <w:bookmarkStart w:id="25" w:name="_Toc88045271"/>
      <w:r w:rsidRPr="00C6068E">
        <w:t xml:space="preserve">Tabela </w:t>
      </w:r>
      <w:r w:rsidR="001F7BBC" w:rsidRPr="00C6068E">
        <w:fldChar w:fldCharType="begin"/>
      </w:r>
      <w:r w:rsidRPr="00C6068E">
        <w:rPr>
          <w:noProof/>
        </w:rPr>
        <w:instrText xml:space="preserve"> SEQ Tabela \* ARABIC </w:instrText>
      </w:r>
      <w:r w:rsidR="001F7BBC" w:rsidRPr="00C6068E">
        <w:fldChar w:fldCharType="separate"/>
      </w:r>
      <w:r w:rsidR="00B14AF0">
        <w:rPr>
          <w:noProof/>
        </w:rPr>
        <w:t>2</w:t>
      </w:r>
      <w:r w:rsidR="001F7BBC" w:rsidRPr="00C6068E">
        <w:fldChar w:fldCharType="end"/>
      </w:r>
      <w:r w:rsidRPr="00C6068E">
        <w:t xml:space="preserve">. Liczba ludności Powiatu </w:t>
      </w:r>
      <w:r w:rsidR="00C6068E" w:rsidRPr="00C6068E">
        <w:t>Cieszyńskiego</w:t>
      </w:r>
      <w:r w:rsidRPr="00C6068E">
        <w:t xml:space="preserve"> w latach 20</w:t>
      </w:r>
      <w:r w:rsidR="00FE3B76">
        <w:t>10</w:t>
      </w:r>
      <w:r w:rsidRPr="00C6068E">
        <w:t>-20</w:t>
      </w:r>
      <w:bookmarkEnd w:id="22"/>
      <w:r w:rsidRPr="00C6068E">
        <w:t>20.</w:t>
      </w:r>
      <w:bookmarkEnd w:id="23"/>
      <w:bookmarkEnd w:id="24"/>
      <w:bookmarkEnd w:id="25"/>
    </w:p>
    <w:tbl>
      <w:tblPr>
        <w:tblStyle w:val="Tabela-Siatka"/>
        <w:tblW w:w="9072" w:type="dxa"/>
        <w:jc w:val="center"/>
        <w:tblLook w:val="04A0" w:firstRow="1" w:lastRow="0" w:firstColumn="1" w:lastColumn="0" w:noHBand="0" w:noVBand="1"/>
      </w:tblPr>
      <w:tblGrid>
        <w:gridCol w:w="2253"/>
        <w:gridCol w:w="2281"/>
        <w:gridCol w:w="2269"/>
        <w:gridCol w:w="2269"/>
      </w:tblGrid>
      <w:tr w:rsidR="0057173B" w:rsidRPr="00C6068E" w14:paraId="71B4BA3E" w14:textId="77777777" w:rsidTr="0057173B">
        <w:trPr>
          <w:trHeight w:val="283"/>
          <w:tblHeader/>
          <w:jc w:val="center"/>
        </w:trPr>
        <w:tc>
          <w:tcPr>
            <w:tcW w:w="225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BADB580" w14:textId="77777777" w:rsidR="0057173B" w:rsidRPr="00C6068E" w:rsidRDefault="0057173B" w:rsidP="00930528">
            <w:pPr>
              <w:spacing w:before="40" w:after="40"/>
              <w:jc w:val="center"/>
              <w:rPr>
                <w:rFonts w:cs="Arial"/>
                <w:b/>
                <w:iCs/>
                <w:color w:val="000000" w:themeColor="text1"/>
                <w:sz w:val="22"/>
                <w:szCs w:val="22"/>
                <w:lang w:eastAsia="en-US"/>
              </w:rPr>
            </w:pPr>
            <w:r w:rsidRPr="00C6068E">
              <w:rPr>
                <w:rFonts w:cs="Arial"/>
                <w:b/>
                <w:iCs/>
              </w:rPr>
              <w:t>Rok</w:t>
            </w:r>
          </w:p>
        </w:tc>
        <w:tc>
          <w:tcPr>
            <w:tcW w:w="228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218F314" w14:textId="77777777" w:rsidR="0057173B" w:rsidRPr="00C6068E" w:rsidRDefault="0057173B" w:rsidP="00930528">
            <w:pPr>
              <w:spacing w:before="40" w:after="40"/>
              <w:jc w:val="center"/>
              <w:rPr>
                <w:rFonts w:cs="Arial"/>
                <w:b/>
                <w:iCs/>
                <w:color w:val="000000" w:themeColor="text1"/>
                <w:sz w:val="22"/>
                <w:szCs w:val="22"/>
                <w:lang w:eastAsia="en-US"/>
              </w:rPr>
            </w:pPr>
            <w:r w:rsidRPr="00C6068E">
              <w:rPr>
                <w:rFonts w:cs="Arial"/>
                <w:b/>
                <w:iCs/>
              </w:rPr>
              <w:t>Kobiety</w:t>
            </w:r>
          </w:p>
        </w:tc>
        <w:tc>
          <w:tcPr>
            <w:tcW w:w="226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231F83F" w14:textId="77777777" w:rsidR="0057173B" w:rsidRPr="00C6068E" w:rsidRDefault="0057173B" w:rsidP="00930528">
            <w:pPr>
              <w:spacing w:before="40" w:after="40"/>
              <w:jc w:val="center"/>
              <w:rPr>
                <w:rFonts w:cs="Arial"/>
                <w:b/>
                <w:iCs/>
                <w:color w:val="000000" w:themeColor="text1"/>
                <w:sz w:val="22"/>
                <w:szCs w:val="22"/>
                <w:lang w:eastAsia="en-US"/>
              </w:rPr>
            </w:pPr>
            <w:r w:rsidRPr="00C6068E">
              <w:rPr>
                <w:rFonts w:cs="Arial"/>
                <w:b/>
                <w:iCs/>
              </w:rPr>
              <w:t>Mężczyźni</w:t>
            </w:r>
          </w:p>
        </w:tc>
        <w:tc>
          <w:tcPr>
            <w:tcW w:w="226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20D4249" w14:textId="77777777" w:rsidR="0057173B" w:rsidRPr="00C6068E" w:rsidRDefault="0057173B" w:rsidP="00930528">
            <w:pPr>
              <w:spacing w:before="40" w:after="40"/>
              <w:jc w:val="center"/>
              <w:rPr>
                <w:rFonts w:cs="Arial"/>
                <w:b/>
                <w:iCs/>
                <w:color w:val="000000" w:themeColor="text1"/>
                <w:sz w:val="22"/>
                <w:szCs w:val="22"/>
                <w:lang w:eastAsia="en-US"/>
              </w:rPr>
            </w:pPr>
            <w:r w:rsidRPr="00C6068E">
              <w:rPr>
                <w:rFonts w:cs="Arial"/>
                <w:b/>
                <w:iCs/>
              </w:rPr>
              <w:t>Ogółem</w:t>
            </w:r>
          </w:p>
        </w:tc>
      </w:tr>
      <w:tr w:rsidR="00146927" w:rsidRPr="00C6068E" w14:paraId="09D05603"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3D59C08E" w14:textId="77777777" w:rsidR="00146927" w:rsidRPr="00C6068E" w:rsidRDefault="00146927" w:rsidP="00930528">
            <w:pPr>
              <w:spacing w:before="40" w:after="40"/>
              <w:jc w:val="center"/>
              <w:rPr>
                <w:rFonts w:cs="Arial"/>
                <w:iCs/>
                <w:color w:val="000000" w:themeColor="text1"/>
                <w:sz w:val="22"/>
                <w:szCs w:val="22"/>
                <w:lang w:eastAsia="en-US"/>
              </w:rPr>
            </w:pPr>
            <w:r w:rsidRPr="00C6068E">
              <w:rPr>
                <w:rFonts w:cs="Arial"/>
                <w:iCs/>
              </w:rPr>
              <w:t>2010</w:t>
            </w:r>
          </w:p>
        </w:tc>
        <w:tc>
          <w:tcPr>
            <w:tcW w:w="2281" w:type="dxa"/>
            <w:tcBorders>
              <w:top w:val="single" w:sz="4" w:space="0" w:color="auto"/>
              <w:left w:val="single" w:sz="4" w:space="0" w:color="auto"/>
              <w:bottom w:val="single" w:sz="4" w:space="0" w:color="auto"/>
              <w:right w:val="single" w:sz="4" w:space="0" w:color="auto"/>
            </w:tcBorders>
            <w:vAlign w:val="center"/>
          </w:tcPr>
          <w:p w14:paraId="373CCDF2" w14:textId="77777777" w:rsidR="00146927" w:rsidRPr="00C6068E" w:rsidRDefault="00146927" w:rsidP="00930528">
            <w:pPr>
              <w:jc w:val="center"/>
              <w:rPr>
                <w:rFonts w:cs="Arial"/>
                <w:color w:val="000000"/>
                <w:szCs w:val="22"/>
                <w:lang w:eastAsia="en-US"/>
              </w:rPr>
            </w:pPr>
            <w:r>
              <w:rPr>
                <w:rFonts w:cs="Arial"/>
                <w:color w:val="000000"/>
                <w:szCs w:val="22"/>
                <w:lang w:eastAsia="en-US"/>
              </w:rPr>
              <w:t>91 101</w:t>
            </w:r>
          </w:p>
        </w:tc>
        <w:tc>
          <w:tcPr>
            <w:tcW w:w="2269" w:type="dxa"/>
            <w:tcBorders>
              <w:top w:val="single" w:sz="4" w:space="0" w:color="auto"/>
              <w:left w:val="single" w:sz="4" w:space="0" w:color="auto"/>
              <w:bottom w:val="single" w:sz="4" w:space="0" w:color="auto"/>
              <w:right w:val="single" w:sz="4" w:space="0" w:color="auto"/>
            </w:tcBorders>
            <w:vAlign w:val="center"/>
          </w:tcPr>
          <w:p w14:paraId="32B585E5" w14:textId="77777777" w:rsidR="00146927" w:rsidRPr="00C6068E" w:rsidRDefault="00146927" w:rsidP="00930528">
            <w:pPr>
              <w:jc w:val="center"/>
              <w:rPr>
                <w:rFonts w:cs="Arial"/>
                <w:color w:val="000000"/>
                <w:szCs w:val="22"/>
                <w:lang w:eastAsia="en-US"/>
              </w:rPr>
            </w:pPr>
            <w:r>
              <w:rPr>
                <w:rFonts w:cs="Arial"/>
                <w:color w:val="000000"/>
                <w:szCs w:val="22"/>
                <w:lang w:eastAsia="en-US"/>
              </w:rPr>
              <w:t>84 865</w:t>
            </w:r>
          </w:p>
        </w:tc>
        <w:tc>
          <w:tcPr>
            <w:tcW w:w="2269" w:type="dxa"/>
            <w:tcBorders>
              <w:top w:val="single" w:sz="4" w:space="0" w:color="auto"/>
              <w:left w:val="single" w:sz="4" w:space="0" w:color="auto"/>
              <w:bottom w:val="single" w:sz="4" w:space="0" w:color="auto"/>
              <w:right w:val="single" w:sz="4" w:space="0" w:color="auto"/>
            </w:tcBorders>
            <w:vAlign w:val="center"/>
          </w:tcPr>
          <w:p w14:paraId="78DE78E1" w14:textId="77777777" w:rsidR="00146927" w:rsidRPr="00C6068E" w:rsidRDefault="00146927" w:rsidP="00091AB4">
            <w:pPr>
              <w:jc w:val="center"/>
              <w:rPr>
                <w:rFonts w:cs="Arial"/>
                <w:color w:val="000000"/>
                <w:szCs w:val="22"/>
                <w:lang w:eastAsia="en-US"/>
              </w:rPr>
            </w:pPr>
            <w:r w:rsidRPr="00C6068E">
              <w:rPr>
                <w:rFonts w:cs="Arial"/>
                <w:color w:val="000000"/>
                <w:szCs w:val="22"/>
                <w:lang w:eastAsia="en-US"/>
              </w:rPr>
              <w:t>175 966</w:t>
            </w:r>
          </w:p>
        </w:tc>
      </w:tr>
      <w:tr w:rsidR="00146927" w:rsidRPr="00C6068E" w14:paraId="5D141E8A"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188077C0" w14:textId="77777777" w:rsidR="00146927" w:rsidRPr="00C6068E" w:rsidRDefault="00146927" w:rsidP="00930528">
            <w:pPr>
              <w:spacing w:before="40" w:after="40"/>
              <w:jc w:val="center"/>
              <w:rPr>
                <w:rFonts w:cs="Arial"/>
                <w:iCs/>
                <w:color w:val="000000" w:themeColor="text1"/>
                <w:sz w:val="22"/>
                <w:szCs w:val="22"/>
                <w:lang w:eastAsia="en-US"/>
              </w:rPr>
            </w:pPr>
            <w:r w:rsidRPr="00C6068E">
              <w:rPr>
                <w:rFonts w:cs="Arial"/>
                <w:iCs/>
              </w:rPr>
              <w:t>2011</w:t>
            </w:r>
          </w:p>
        </w:tc>
        <w:tc>
          <w:tcPr>
            <w:tcW w:w="2281" w:type="dxa"/>
            <w:tcBorders>
              <w:top w:val="single" w:sz="4" w:space="0" w:color="auto"/>
              <w:left w:val="single" w:sz="4" w:space="0" w:color="auto"/>
              <w:bottom w:val="single" w:sz="4" w:space="0" w:color="auto"/>
              <w:right w:val="single" w:sz="4" w:space="0" w:color="auto"/>
            </w:tcBorders>
            <w:vAlign w:val="center"/>
          </w:tcPr>
          <w:p w14:paraId="137EBF3E" w14:textId="77777777" w:rsidR="00146927" w:rsidRPr="00C6068E" w:rsidRDefault="00146927" w:rsidP="00930528">
            <w:pPr>
              <w:jc w:val="center"/>
              <w:rPr>
                <w:rFonts w:cs="Arial"/>
                <w:color w:val="000000"/>
                <w:szCs w:val="22"/>
                <w:lang w:eastAsia="en-US"/>
              </w:rPr>
            </w:pPr>
            <w:r>
              <w:rPr>
                <w:rFonts w:cs="Arial"/>
                <w:color w:val="000000"/>
                <w:szCs w:val="22"/>
                <w:lang w:eastAsia="en-US"/>
              </w:rPr>
              <w:t>91 337</w:t>
            </w:r>
          </w:p>
        </w:tc>
        <w:tc>
          <w:tcPr>
            <w:tcW w:w="2269" w:type="dxa"/>
            <w:tcBorders>
              <w:top w:val="single" w:sz="4" w:space="0" w:color="auto"/>
              <w:left w:val="single" w:sz="4" w:space="0" w:color="auto"/>
              <w:bottom w:val="single" w:sz="4" w:space="0" w:color="auto"/>
              <w:right w:val="single" w:sz="4" w:space="0" w:color="auto"/>
            </w:tcBorders>
            <w:vAlign w:val="center"/>
          </w:tcPr>
          <w:p w14:paraId="007B73BC" w14:textId="77777777" w:rsidR="00146927" w:rsidRPr="00C6068E" w:rsidRDefault="00146927" w:rsidP="00930528">
            <w:pPr>
              <w:jc w:val="center"/>
              <w:rPr>
                <w:rFonts w:cs="Arial"/>
                <w:color w:val="000000"/>
                <w:szCs w:val="22"/>
                <w:lang w:eastAsia="en-US"/>
              </w:rPr>
            </w:pPr>
            <w:r>
              <w:rPr>
                <w:rFonts w:cs="Arial"/>
                <w:color w:val="000000"/>
                <w:szCs w:val="22"/>
                <w:lang w:eastAsia="en-US"/>
              </w:rPr>
              <w:t>85 250</w:t>
            </w:r>
          </w:p>
        </w:tc>
        <w:tc>
          <w:tcPr>
            <w:tcW w:w="2269" w:type="dxa"/>
            <w:tcBorders>
              <w:top w:val="single" w:sz="4" w:space="0" w:color="auto"/>
              <w:left w:val="single" w:sz="4" w:space="0" w:color="auto"/>
              <w:bottom w:val="single" w:sz="4" w:space="0" w:color="auto"/>
              <w:right w:val="single" w:sz="4" w:space="0" w:color="auto"/>
            </w:tcBorders>
            <w:vAlign w:val="center"/>
          </w:tcPr>
          <w:p w14:paraId="1B13AE58" w14:textId="77777777" w:rsidR="00146927" w:rsidRPr="00C6068E" w:rsidRDefault="00146927" w:rsidP="00091AB4">
            <w:pPr>
              <w:jc w:val="center"/>
              <w:rPr>
                <w:rFonts w:cs="Arial"/>
                <w:color w:val="000000"/>
                <w:szCs w:val="22"/>
                <w:lang w:eastAsia="en-US"/>
              </w:rPr>
            </w:pPr>
            <w:r w:rsidRPr="00C6068E">
              <w:rPr>
                <w:rFonts w:cs="Arial"/>
                <w:color w:val="000000"/>
                <w:szCs w:val="22"/>
                <w:lang w:eastAsia="en-US"/>
              </w:rPr>
              <w:t>176 587</w:t>
            </w:r>
          </w:p>
        </w:tc>
      </w:tr>
      <w:tr w:rsidR="00146927" w:rsidRPr="00C6068E" w14:paraId="7C17FC38"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67E47ECB" w14:textId="77777777" w:rsidR="00146927" w:rsidRPr="00C6068E" w:rsidRDefault="00146927" w:rsidP="00930528">
            <w:pPr>
              <w:spacing w:before="40" w:after="40"/>
              <w:jc w:val="center"/>
              <w:rPr>
                <w:rFonts w:cs="Arial"/>
                <w:iCs/>
                <w:color w:val="000000" w:themeColor="text1"/>
                <w:sz w:val="22"/>
                <w:szCs w:val="22"/>
                <w:lang w:eastAsia="en-US"/>
              </w:rPr>
            </w:pPr>
            <w:r w:rsidRPr="00C6068E">
              <w:rPr>
                <w:rFonts w:cs="Arial"/>
                <w:iCs/>
              </w:rPr>
              <w:t>2012</w:t>
            </w:r>
          </w:p>
        </w:tc>
        <w:tc>
          <w:tcPr>
            <w:tcW w:w="2281" w:type="dxa"/>
            <w:tcBorders>
              <w:top w:val="single" w:sz="4" w:space="0" w:color="auto"/>
              <w:left w:val="single" w:sz="4" w:space="0" w:color="auto"/>
              <w:bottom w:val="single" w:sz="4" w:space="0" w:color="auto"/>
              <w:right w:val="single" w:sz="4" w:space="0" w:color="auto"/>
            </w:tcBorders>
            <w:vAlign w:val="center"/>
          </w:tcPr>
          <w:p w14:paraId="43E10E0F" w14:textId="77777777" w:rsidR="00146927" w:rsidRPr="00C6068E" w:rsidRDefault="00146927" w:rsidP="00930528">
            <w:pPr>
              <w:jc w:val="center"/>
              <w:rPr>
                <w:rFonts w:cs="Arial"/>
                <w:color w:val="000000"/>
                <w:szCs w:val="22"/>
                <w:lang w:eastAsia="en-US"/>
              </w:rPr>
            </w:pPr>
            <w:r>
              <w:rPr>
                <w:rFonts w:cs="Arial"/>
                <w:color w:val="000000"/>
                <w:szCs w:val="22"/>
                <w:lang w:eastAsia="en-US"/>
              </w:rPr>
              <w:t>91 500</w:t>
            </w:r>
          </w:p>
        </w:tc>
        <w:tc>
          <w:tcPr>
            <w:tcW w:w="2269" w:type="dxa"/>
            <w:tcBorders>
              <w:top w:val="single" w:sz="4" w:space="0" w:color="auto"/>
              <w:left w:val="single" w:sz="4" w:space="0" w:color="auto"/>
              <w:bottom w:val="single" w:sz="4" w:space="0" w:color="auto"/>
              <w:right w:val="single" w:sz="4" w:space="0" w:color="auto"/>
            </w:tcBorders>
            <w:vAlign w:val="center"/>
          </w:tcPr>
          <w:p w14:paraId="2BE526E6" w14:textId="77777777" w:rsidR="00146927" w:rsidRPr="00C6068E" w:rsidRDefault="00146927" w:rsidP="00930528">
            <w:pPr>
              <w:jc w:val="center"/>
              <w:rPr>
                <w:rFonts w:cs="Arial"/>
                <w:color w:val="000000"/>
                <w:szCs w:val="22"/>
                <w:lang w:eastAsia="en-US"/>
              </w:rPr>
            </w:pPr>
            <w:r>
              <w:rPr>
                <w:rFonts w:cs="Arial"/>
                <w:color w:val="000000"/>
                <w:szCs w:val="22"/>
                <w:lang w:eastAsia="en-US"/>
              </w:rPr>
              <w:t>85 624</w:t>
            </w:r>
          </w:p>
        </w:tc>
        <w:tc>
          <w:tcPr>
            <w:tcW w:w="2269" w:type="dxa"/>
            <w:tcBorders>
              <w:top w:val="single" w:sz="4" w:space="0" w:color="auto"/>
              <w:left w:val="single" w:sz="4" w:space="0" w:color="auto"/>
              <w:bottom w:val="single" w:sz="4" w:space="0" w:color="auto"/>
              <w:right w:val="single" w:sz="4" w:space="0" w:color="auto"/>
            </w:tcBorders>
            <w:vAlign w:val="center"/>
          </w:tcPr>
          <w:p w14:paraId="11120A0B" w14:textId="77777777" w:rsidR="00146927" w:rsidRPr="00C6068E" w:rsidRDefault="00146927" w:rsidP="00091AB4">
            <w:pPr>
              <w:jc w:val="center"/>
              <w:rPr>
                <w:rFonts w:cs="Arial"/>
                <w:color w:val="000000"/>
                <w:szCs w:val="22"/>
                <w:lang w:eastAsia="en-US"/>
              </w:rPr>
            </w:pPr>
            <w:r w:rsidRPr="00C6068E">
              <w:rPr>
                <w:rFonts w:cs="Arial"/>
                <w:color w:val="000000"/>
                <w:szCs w:val="22"/>
                <w:lang w:eastAsia="en-US"/>
              </w:rPr>
              <w:t>177 124</w:t>
            </w:r>
          </w:p>
        </w:tc>
      </w:tr>
      <w:tr w:rsidR="00146927" w:rsidRPr="00C6068E" w14:paraId="55793D16"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3F33E156" w14:textId="77777777" w:rsidR="00146927" w:rsidRPr="00C6068E" w:rsidRDefault="00146927" w:rsidP="00930528">
            <w:pPr>
              <w:spacing w:before="40" w:after="40"/>
              <w:jc w:val="center"/>
              <w:rPr>
                <w:rFonts w:cs="Arial"/>
                <w:iCs/>
                <w:color w:val="000000" w:themeColor="text1"/>
                <w:sz w:val="22"/>
                <w:szCs w:val="22"/>
                <w:lang w:eastAsia="en-US"/>
              </w:rPr>
            </w:pPr>
            <w:r w:rsidRPr="00C6068E">
              <w:rPr>
                <w:rFonts w:cs="Arial"/>
                <w:iCs/>
              </w:rPr>
              <w:t>2013</w:t>
            </w:r>
          </w:p>
        </w:tc>
        <w:tc>
          <w:tcPr>
            <w:tcW w:w="2281" w:type="dxa"/>
            <w:tcBorders>
              <w:top w:val="single" w:sz="4" w:space="0" w:color="auto"/>
              <w:left w:val="single" w:sz="4" w:space="0" w:color="auto"/>
              <w:bottom w:val="single" w:sz="4" w:space="0" w:color="auto"/>
              <w:right w:val="single" w:sz="4" w:space="0" w:color="auto"/>
            </w:tcBorders>
            <w:vAlign w:val="center"/>
          </w:tcPr>
          <w:p w14:paraId="445876C9" w14:textId="77777777" w:rsidR="00146927" w:rsidRPr="00C6068E" w:rsidRDefault="00146927" w:rsidP="00930528">
            <w:pPr>
              <w:jc w:val="center"/>
              <w:rPr>
                <w:rFonts w:cs="Arial"/>
                <w:color w:val="000000"/>
                <w:szCs w:val="22"/>
                <w:lang w:eastAsia="en-US"/>
              </w:rPr>
            </w:pPr>
            <w:r>
              <w:rPr>
                <w:rFonts w:cs="Arial"/>
                <w:color w:val="000000"/>
                <w:szCs w:val="22"/>
                <w:lang w:eastAsia="en-US"/>
              </w:rPr>
              <w:t>91 586</w:t>
            </w:r>
          </w:p>
        </w:tc>
        <w:tc>
          <w:tcPr>
            <w:tcW w:w="2269" w:type="dxa"/>
            <w:tcBorders>
              <w:top w:val="single" w:sz="4" w:space="0" w:color="auto"/>
              <w:left w:val="single" w:sz="4" w:space="0" w:color="auto"/>
              <w:bottom w:val="single" w:sz="4" w:space="0" w:color="auto"/>
              <w:right w:val="single" w:sz="4" w:space="0" w:color="auto"/>
            </w:tcBorders>
            <w:vAlign w:val="center"/>
          </w:tcPr>
          <w:p w14:paraId="10D1CEFF" w14:textId="77777777" w:rsidR="00146927" w:rsidRPr="00C6068E" w:rsidRDefault="00146927" w:rsidP="00930528">
            <w:pPr>
              <w:jc w:val="center"/>
              <w:rPr>
                <w:rFonts w:cs="Arial"/>
                <w:color w:val="000000"/>
                <w:szCs w:val="22"/>
                <w:lang w:eastAsia="en-US"/>
              </w:rPr>
            </w:pPr>
            <w:r>
              <w:rPr>
                <w:rFonts w:cs="Arial"/>
                <w:color w:val="000000"/>
                <w:szCs w:val="22"/>
                <w:lang w:eastAsia="en-US"/>
              </w:rPr>
              <w:t>85 893</w:t>
            </w:r>
          </w:p>
        </w:tc>
        <w:tc>
          <w:tcPr>
            <w:tcW w:w="2269" w:type="dxa"/>
            <w:tcBorders>
              <w:top w:val="single" w:sz="4" w:space="0" w:color="auto"/>
              <w:left w:val="single" w:sz="4" w:space="0" w:color="auto"/>
              <w:bottom w:val="single" w:sz="4" w:space="0" w:color="auto"/>
              <w:right w:val="single" w:sz="4" w:space="0" w:color="auto"/>
            </w:tcBorders>
            <w:vAlign w:val="center"/>
          </w:tcPr>
          <w:p w14:paraId="5BFEB52C" w14:textId="77777777" w:rsidR="00146927" w:rsidRPr="00C6068E" w:rsidRDefault="00146927" w:rsidP="00091AB4">
            <w:pPr>
              <w:jc w:val="center"/>
              <w:rPr>
                <w:rFonts w:cs="Arial"/>
                <w:color w:val="000000"/>
                <w:szCs w:val="22"/>
                <w:lang w:eastAsia="en-US"/>
              </w:rPr>
            </w:pPr>
            <w:r w:rsidRPr="00C6068E">
              <w:rPr>
                <w:rFonts w:cs="Arial"/>
                <w:color w:val="000000"/>
                <w:szCs w:val="22"/>
                <w:lang w:eastAsia="en-US"/>
              </w:rPr>
              <w:t>177 479</w:t>
            </w:r>
          </w:p>
        </w:tc>
      </w:tr>
      <w:tr w:rsidR="00146927" w:rsidRPr="00C6068E" w14:paraId="5D09A465"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2729689C" w14:textId="77777777" w:rsidR="00146927" w:rsidRPr="00C6068E" w:rsidRDefault="00146927" w:rsidP="00930528">
            <w:pPr>
              <w:spacing w:before="40" w:after="40"/>
              <w:jc w:val="center"/>
              <w:rPr>
                <w:rFonts w:cs="Arial"/>
                <w:iCs/>
                <w:color w:val="000000" w:themeColor="text1"/>
                <w:sz w:val="22"/>
                <w:szCs w:val="22"/>
                <w:lang w:eastAsia="en-US"/>
              </w:rPr>
            </w:pPr>
            <w:r w:rsidRPr="00C6068E">
              <w:rPr>
                <w:rFonts w:cs="Arial"/>
                <w:iCs/>
              </w:rPr>
              <w:t>2014</w:t>
            </w:r>
          </w:p>
        </w:tc>
        <w:tc>
          <w:tcPr>
            <w:tcW w:w="2281" w:type="dxa"/>
            <w:tcBorders>
              <w:top w:val="single" w:sz="4" w:space="0" w:color="auto"/>
              <w:left w:val="single" w:sz="4" w:space="0" w:color="auto"/>
              <w:bottom w:val="single" w:sz="4" w:space="0" w:color="auto"/>
              <w:right w:val="single" w:sz="4" w:space="0" w:color="auto"/>
            </w:tcBorders>
            <w:vAlign w:val="center"/>
          </w:tcPr>
          <w:p w14:paraId="7A9EE68F" w14:textId="77777777" w:rsidR="00146927" w:rsidRPr="00C6068E" w:rsidRDefault="00146927" w:rsidP="00930528">
            <w:pPr>
              <w:jc w:val="center"/>
              <w:rPr>
                <w:rFonts w:cs="Arial"/>
                <w:color w:val="000000"/>
                <w:szCs w:val="22"/>
                <w:lang w:eastAsia="en-US"/>
              </w:rPr>
            </w:pPr>
            <w:r>
              <w:rPr>
                <w:rFonts w:cs="Arial"/>
                <w:color w:val="000000"/>
                <w:szCs w:val="22"/>
                <w:lang w:eastAsia="en-US"/>
              </w:rPr>
              <w:t>91 579</w:t>
            </w:r>
          </w:p>
        </w:tc>
        <w:tc>
          <w:tcPr>
            <w:tcW w:w="2269" w:type="dxa"/>
            <w:tcBorders>
              <w:top w:val="single" w:sz="4" w:space="0" w:color="auto"/>
              <w:left w:val="single" w:sz="4" w:space="0" w:color="auto"/>
              <w:bottom w:val="single" w:sz="4" w:space="0" w:color="auto"/>
              <w:right w:val="single" w:sz="4" w:space="0" w:color="auto"/>
            </w:tcBorders>
            <w:vAlign w:val="center"/>
          </w:tcPr>
          <w:p w14:paraId="3CFFFD80" w14:textId="77777777" w:rsidR="00146927" w:rsidRPr="00C6068E" w:rsidRDefault="00146927" w:rsidP="00930528">
            <w:pPr>
              <w:jc w:val="center"/>
              <w:rPr>
                <w:rFonts w:cs="Arial"/>
                <w:color w:val="000000"/>
                <w:szCs w:val="22"/>
                <w:lang w:eastAsia="en-US"/>
              </w:rPr>
            </w:pPr>
            <w:r>
              <w:rPr>
                <w:rFonts w:cs="Arial"/>
                <w:color w:val="000000"/>
                <w:szCs w:val="22"/>
                <w:lang w:eastAsia="en-US"/>
              </w:rPr>
              <w:t>86 129</w:t>
            </w:r>
          </w:p>
        </w:tc>
        <w:tc>
          <w:tcPr>
            <w:tcW w:w="2269" w:type="dxa"/>
            <w:tcBorders>
              <w:top w:val="single" w:sz="4" w:space="0" w:color="auto"/>
              <w:left w:val="single" w:sz="4" w:space="0" w:color="auto"/>
              <w:bottom w:val="single" w:sz="4" w:space="0" w:color="auto"/>
              <w:right w:val="single" w:sz="4" w:space="0" w:color="auto"/>
            </w:tcBorders>
            <w:vAlign w:val="center"/>
          </w:tcPr>
          <w:p w14:paraId="43ACF396" w14:textId="77777777" w:rsidR="00146927" w:rsidRPr="00C6068E" w:rsidRDefault="00146927" w:rsidP="00091AB4">
            <w:pPr>
              <w:jc w:val="center"/>
              <w:rPr>
                <w:rFonts w:cs="Arial"/>
                <w:color w:val="000000"/>
                <w:szCs w:val="22"/>
                <w:lang w:eastAsia="en-US"/>
              </w:rPr>
            </w:pPr>
            <w:r w:rsidRPr="00C6068E">
              <w:rPr>
                <w:rFonts w:cs="Arial"/>
                <w:color w:val="000000"/>
                <w:szCs w:val="22"/>
                <w:lang w:eastAsia="en-US"/>
              </w:rPr>
              <w:t>177 708</w:t>
            </w:r>
          </w:p>
        </w:tc>
      </w:tr>
      <w:tr w:rsidR="00146927" w:rsidRPr="00C6068E" w14:paraId="6E6ECE5F"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55F4ADE7" w14:textId="77777777" w:rsidR="00146927" w:rsidRPr="00C6068E" w:rsidRDefault="00146927" w:rsidP="00930528">
            <w:pPr>
              <w:spacing w:before="40" w:after="40"/>
              <w:jc w:val="center"/>
              <w:rPr>
                <w:rFonts w:cs="Arial"/>
                <w:iCs/>
                <w:color w:val="000000" w:themeColor="text1"/>
                <w:sz w:val="22"/>
                <w:szCs w:val="22"/>
                <w:lang w:eastAsia="en-US"/>
              </w:rPr>
            </w:pPr>
            <w:r w:rsidRPr="00C6068E">
              <w:rPr>
                <w:rFonts w:cs="Arial"/>
                <w:iCs/>
              </w:rPr>
              <w:t>2015</w:t>
            </w:r>
          </w:p>
        </w:tc>
        <w:tc>
          <w:tcPr>
            <w:tcW w:w="2281" w:type="dxa"/>
            <w:tcBorders>
              <w:top w:val="single" w:sz="4" w:space="0" w:color="auto"/>
              <w:left w:val="single" w:sz="4" w:space="0" w:color="auto"/>
              <w:bottom w:val="single" w:sz="4" w:space="0" w:color="auto"/>
              <w:right w:val="single" w:sz="4" w:space="0" w:color="auto"/>
            </w:tcBorders>
            <w:vAlign w:val="center"/>
          </w:tcPr>
          <w:p w14:paraId="26C05062" w14:textId="77777777" w:rsidR="00146927" w:rsidRPr="00C6068E" w:rsidRDefault="00146927" w:rsidP="00930528">
            <w:pPr>
              <w:jc w:val="center"/>
              <w:rPr>
                <w:rFonts w:cs="Arial"/>
                <w:color w:val="000000"/>
                <w:szCs w:val="22"/>
                <w:lang w:eastAsia="en-US"/>
              </w:rPr>
            </w:pPr>
            <w:r>
              <w:rPr>
                <w:rFonts w:cs="Arial"/>
                <w:color w:val="000000"/>
                <w:szCs w:val="22"/>
                <w:lang w:eastAsia="en-US"/>
              </w:rPr>
              <w:t>91 367</w:t>
            </w:r>
          </w:p>
        </w:tc>
        <w:tc>
          <w:tcPr>
            <w:tcW w:w="2269" w:type="dxa"/>
            <w:tcBorders>
              <w:top w:val="single" w:sz="4" w:space="0" w:color="auto"/>
              <w:left w:val="single" w:sz="4" w:space="0" w:color="auto"/>
              <w:bottom w:val="single" w:sz="4" w:space="0" w:color="auto"/>
              <w:right w:val="single" w:sz="4" w:space="0" w:color="auto"/>
            </w:tcBorders>
            <w:vAlign w:val="center"/>
          </w:tcPr>
          <w:p w14:paraId="3AD894CC" w14:textId="77777777" w:rsidR="00146927" w:rsidRPr="00C6068E" w:rsidRDefault="00146927" w:rsidP="00930528">
            <w:pPr>
              <w:jc w:val="center"/>
              <w:rPr>
                <w:rFonts w:cs="Arial"/>
                <w:color w:val="000000"/>
                <w:szCs w:val="22"/>
                <w:lang w:eastAsia="en-US"/>
              </w:rPr>
            </w:pPr>
            <w:r>
              <w:rPr>
                <w:rFonts w:cs="Arial"/>
                <w:color w:val="000000"/>
                <w:szCs w:val="22"/>
                <w:lang w:eastAsia="en-US"/>
              </w:rPr>
              <w:t>86 195</w:t>
            </w:r>
          </w:p>
        </w:tc>
        <w:tc>
          <w:tcPr>
            <w:tcW w:w="2269" w:type="dxa"/>
            <w:tcBorders>
              <w:top w:val="single" w:sz="4" w:space="0" w:color="auto"/>
              <w:left w:val="single" w:sz="4" w:space="0" w:color="auto"/>
              <w:bottom w:val="single" w:sz="4" w:space="0" w:color="auto"/>
              <w:right w:val="single" w:sz="4" w:space="0" w:color="auto"/>
            </w:tcBorders>
            <w:vAlign w:val="center"/>
          </w:tcPr>
          <w:p w14:paraId="21D11DBE" w14:textId="77777777" w:rsidR="00146927" w:rsidRPr="00C6068E" w:rsidRDefault="00146927" w:rsidP="00091AB4">
            <w:pPr>
              <w:jc w:val="center"/>
              <w:rPr>
                <w:rFonts w:cs="Arial"/>
                <w:color w:val="000000"/>
                <w:szCs w:val="22"/>
                <w:lang w:eastAsia="en-US"/>
              </w:rPr>
            </w:pPr>
            <w:r w:rsidRPr="00C6068E">
              <w:rPr>
                <w:rFonts w:cs="Arial"/>
                <w:color w:val="000000"/>
                <w:szCs w:val="22"/>
                <w:lang w:eastAsia="en-US"/>
              </w:rPr>
              <w:t>177 562</w:t>
            </w:r>
          </w:p>
        </w:tc>
      </w:tr>
      <w:tr w:rsidR="00146927" w:rsidRPr="00C6068E" w14:paraId="2F5B61DA"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2BF0163D" w14:textId="77777777" w:rsidR="00146927" w:rsidRPr="00C6068E" w:rsidRDefault="00146927" w:rsidP="00930528">
            <w:pPr>
              <w:spacing w:before="40" w:after="40"/>
              <w:jc w:val="center"/>
              <w:rPr>
                <w:rFonts w:cs="Arial"/>
                <w:iCs/>
                <w:color w:val="000000" w:themeColor="text1"/>
                <w:sz w:val="22"/>
                <w:szCs w:val="22"/>
                <w:lang w:eastAsia="en-US"/>
              </w:rPr>
            </w:pPr>
            <w:r w:rsidRPr="00C6068E">
              <w:rPr>
                <w:rFonts w:cs="Arial"/>
                <w:iCs/>
              </w:rPr>
              <w:t>2016</w:t>
            </w:r>
          </w:p>
        </w:tc>
        <w:tc>
          <w:tcPr>
            <w:tcW w:w="2281" w:type="dxa"/>
            <w:tcBorders>
              <w:top w:val="single" w:sz="4" w:space="0" w:color="auto"/>
              <w:left w:val="single" w:sz="4" w:space="0" w:color="auto"/>
              <w:bottom w:val="single" w:sz="4" w:space="0" w:color="auto"/>
              <w:right w:val="single" w:sz="4" w:space="0" w:color="auto"/>
            </w:tcBorders>
            <w:vAlign w:val="center"/>
          </w:tcPr>
          <w:p w14:paraId="3491E23A" w14:textId="77777777" w:rsidR="00146927" w:rsidRPr="00C6068E" w:rsidRDefault="00146927" w:rsidP="00930528">
            <w:pPr>
              <w:jc w:val="center"/>
              <w:rPr>
                <w:rFonts w:cs="Arial"/>
                <w:color w:val="000000"/>
                <w:szCs w:val="22"/>
                <w:lang w:eastAsia="en-US"/>
              </w:rPr>
            </w:pPr>
            <w:r>
              <w:rPr>
                <w:rFonts w:cs="Arial"/>
                <w:color w:val="000000"/>
                <w:szCs w:val="22"/>
                <w:lang w:eastAsia="en-US"/>
              </w:rPr>
              <w:t>91 527</w:t>
            </w:r>
          </w:p>
        </w:tc>
        <w:tc>
          <w:tcPr>
            <w:tcW w:w="2269" w:type="dxa"/>
            <w:tcBorders>
              <w:top w:val="single" w:sz="4" w:space="0" w:color="auto"/>
              <w:left w:val="single" w:sz="4" w:space="0" w:color="auto"/>
              <w:bottom w:val="single" w:sz="4" w:space="0" w:color="auto"/>
              <w:right w:val="single" w:sz="4" w:space="0" w:color="auto"/>
            </w:tcBorders>
            <w:vAlign w:val="center"/>
          </w:tcPr>
          <w:p w14:paraId="5BA08A29" w14:textId="77777777" w:rsidR="00146927" w:rsidRPr="00C6068E" w:rsidRDefault="00146927" w:rsidP="00930528">
            <w:pPr>
              <w:jc w:val="center"/>
              <w:rPr>
                <w:rFonts w:cs="Arial"/>
                <w:color w:val="000000"/>
                <w:szCs w:val="22"/>
                <w:lang w:eastAsia="en-US"/>
              </w:rPr>
            </w:pPr>
            <w:r>
              <w:rPr>
                <w:rFonts w:cs="Arial"/>
                <w:color w:val="000000"/>
                <w:szCs w:val="22"/>
                <w:lang w:eastAsia="en-US"/>
              </w:rPr>
              <w:t>86 336</w:t>
            </w:r>
          </w:p>
        </w:tc>
        <w:tc>
          <w:tcPr>
            <w:tcW w:w="2269" w:type="dxa"/>
            <w:tcBorders>
              <w:top w:val="single" w:sz="4" w:space="0" w:color="auto"/>
              <w:left w:val="single" w:sz="4" w:space="0" w:color="auto"/>
              <w:bottom w:val="single" w:sz="4" w:space="0" w:color="auto"/>
              <w:right w:val="single" w:sz="4" w:space="0" w:color="auto"/>
            </w:tcBorders>
            <w:vAlign w:val="center"/>
          </w:tcPr>
          <w:p w14:paraId="38E11E7D" w14:textId="77777777" w:rsidR="00146927" w:rsidRPr="00C6068E" w:rsidRDefault="00146927" w:rsidP="00091AB4">
            <w:pPr>
              <w:jc w:val="center"/>
              <w:rPr>
                <w:rFonts w:cs="Arial"/>
                <w:color w:val="000000"/>
                <w:szCs w:val="22"/>
                <w:lang w:eastAsia="en-US"/>
              </w:rPr>
            </w:pPr>
            <w:r w:rsidRPr="00C6068E">
              <w:rPr>
                <w:rFonts w:cs="Arial"/>
                <w:color w:val="000000"/>
                <w:szCs w:val="22"/>
                <w:lang w:eastAsia="en-US"/>
              </w:rPr>
              <w:t>177 863</w:t>
            </w:r>
          </w:p>
        </w:tc>
      </w:tr>
      <w:tr w:rsidR="00146927" w:rsidRPr="00C6068E" w14:paraId="09A575FA"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5FC5A3C3" w14:textId="77777777" w:rsidR="00146927" w:rsidRPr="00C6068E" w:rsidRDefault="00146927" w:rsidP="00930528">
            <w:pPr>
              <w:spacing w:before="40" w:after="40"/>
              <w:jc w:val="center"/>
              <w:rPr>
                <w:rFonts w:cs="Arial"/>
                <w:iCs/>
                <w:color w:val="000000" w:themeColor="text1"/>
                <w:sz w:val="22"/>
                <w:szCs w:val="22"/>
                <w:lang w:eastAsia="en-US"/>
              </w:rPr>
            </w:pPr>
            <w:r w:rsidRPr="00C6068E">
              <w:rPr>
                <w:rFonts w:cs="Arial"/>
                <w:iCs/>
              </w:rPr>
              <w:t>2017</w:t>
            </w:r>
          </w:p>
        </w:tc>
        <w:tc>
          <w:tcPr>
            <w:tcW w:w="2281" w:type="dxa"/>
            <w:tcBorders>
              <w:top w:val="single" w:sz="4" w:space="0" w:color="auto"/>
              <w:left w:val="single" w:sz="4" w:space="0" w:color="auto"/>
              <w:bottom w:val="single" w:sz="4" w:space="0" w:color="auto"/>
              <w:right w:val="single" w:sz="4" w:space="0" w:color="auto"/>
            </w:tcBorders>
            <w:vAlign w:val="center"/>
          </w:tcPr>
          <w:p w14:paraId="3C285931" w14:textId="77777777" w:rsidR="00146927" w:rsidRPr="00C6068E" w:rsidRDefault="00146927" w:rsidP="00930528">
            <w:pPr>
              <w:jc w:val="center"/>
              <w:rPr>
                <w:rFonts w:cs="Arial"/>
                <w:color w:val="000000"/>
                <w:szCs w:val="22"/>
                <w:lang w:eastAsia="en-US"/>
              </w:rPr>
            </w:pPr>
            <w:r>
              <w:rPr>
                <w:rFonts w:cs="Arial"/>
                <w:color w:val="000000"/>
                <w:szCs w:val="22"/>
                <w:lang w:eastAsia="en-US"/>
              </w:rPr>
              <w:t>91 717</w:t>
            </w:r>
          </w:p>
        </w:tc>
        <w:tc>
          <w:tcPr>
            <w:tcW w:w="2269" w:type="dxa"/>
            <w:tcBorders>
              <w:top w:val="single" w:sz="4" w:space="0" w:color="auto"/>
              <w:left w:val="single" w:sz="4" w:space="0" w:color="auto"/>
              <w:bottom w:val="single" w:sz="4" w:space="0" w:color="auto"/>
              <w:right w:val="single" w:sz="4" w:space="0" w:color="auto"/>
            </w:tcBorders>
            <w:vAlign w:val="center"/>
          </w:tcPr>
          <w:p w14:paraId="72F26F1C" w14:textId="77777777" w:rsidR="00146927" w:rsidRPr="00C6068E" w:rsidRDefault="00146927" w:rsidP="00930528">
            <w:pPr>
              <w:jc w:val="center"/>
              <w:rPr>
                <w:rFonts w:cs="Arial"/>
                <w:color w:val="000000"/>
                <w:szCs w:val="22"/>
                <w:lang w:eastAsia="en-US"/>
              </w:rPr>
            </w:pPr>
            <w:r>
              <w:rPr>
                <w:rFonts w:cs="Arial"/>
                <w:color w:val="000000"/>
                <w:szCs w:val="22"/>
                <w:lang w:eastAsia="en-US"/>
              </w:rPr>
              <w:t>86 534</w:t>
            </w:r>
          </w:p>
        </w:tc>
        <w:tc>
          <w:tcPr>
            <w:tcW w:w="2269" w:type="dxa"/>
            <w:tcBorders>
              <w:top w:val="single" w:sz="4" w:space="0" w:color="auto"/>
              <w:left w:val="single" w:sz="4" w:space="0" w:color="auto"/>
              <w:bottom w:val="single" w:sz="4" w:space="0" w:color="auto"/>
              <w:right w:val="single" w:sz="4" w:space="0" w:color="auto"/>
            </w:tcBorders>
            <w:vAlign w:val="center"/>
          </w:tcPr>
          <w:p w14:paraId="599D7BDB" w14:textId="77777777" w:rsidR="00146927" w:rsidRPr="00C6068E" w:rsidRDefault="00146927" w:rsidP="00091AB4">
            <w:pPr>
              <w:jc w:val="center"/>
              <w:rPr>
                <w:rFonts w:cs="Arial"/>
                <w:color w:val="000000"/>
                <w:szCs w:val="22"/>
                <w:lang w:eastAsia="en-US"/>
              </w:rPr>
            </w:pPr>
            <w:r w:rsidRPr="00C6068E">
              <w:rPr>
                <w:rFonts w:cs="Arial"/>
                <w:color w:val="000000"/>
                <w:szCs w:val="22"/>
                <w:lang w:eastAsia="en-US"/>
              </w:rPr>
              <w:t>178 251</w:t>
            </w:r>
          </w:p>
        </w:tc>
      </w:tr>
      <w:tr w:rsidR="00146927" w:rsidRPr="00C6068E" w14:paraId="2427BB02"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2BAB9D23" w14:textId="77777777" w:rsidR="00146927" w:rsidRPr="00C6068E" w:rsidRDefault="00146927" w:rsidP="00930528">
            <w:pPr>
              <w:spacing w:before="40" w:after="40"/>
              <w:jc w:val="center"/>
              <w:rPr>
                <w:rFonts w:cs="Arial"/>
                <w:iCs/>
                <w:color w:val="000000" w:themeColor="text1"/>
                <w:sz w:val="22"/>
                <w:szCs w:val="22"/>
                <w:lang w:eastAsia="en-US"/>
              </w:rPr>
            </w:pPr>
            <w:r w:rsidRPr="00C6068E">
              <w:rPr>
                <w:rFonts w:cs="Arial"/>
                <w:iCs/>
              </w:rPr>
              <w:t>2018</w:t>
            </w:r>
          </w:p>
        </w:tc>
        <w:tc>
          <w:tcPr>
            <w:tcW w:w="2281" w:type="dxa"/>
            <w:tcBorders>
              <w:top w:val="single" w:sz="4" w:space="0" w:color="auto"/>
              <w:left w:val="single" w:sz="4" w:space="0" w:color="auto"/>
              <w:bottom w:val="single" w:sz="4" w:space="0" w:color="auto"/>
              <w:right w:val="single" w:sz="4" w:space="0" w:color="auto"/>
            </w:tcBorders>
            <w:vAlign w:val="center"/>
          </w:tcPr>
          <w:p w14:paraId="71B80CB9" w14:textId="77777777" w:rsidR="00146927" w:rsidRPr="00C6068E" w:rsidRDefault="00146927" w:rsidP="00930528">
            <w:pPr>
              <w:jc w:val="center"/>
              <w:rPr>
                <w:rFonts w:cs="Arial"/>
                <w:color w:val="000000"/>
                <w:szCs w:val="22"/>
                <w:lang w:eastAsia="en-US"/>
              </w:rPr>
            </w:pPr>
            <w:r>
              <w:rPr>
                <w:rFonts w:cs="Arial"/>
                <w:color w:val="000000"/>
                <w:szCs w:val="22"/>
                <w:lang w:eastAsia="en-US"/>
              </w:rPr>
              <w:t>91 628</w:t>
            </w:r>
          </w:p>
        </w:tc>
        <w:tc>
          <w:tcPr>
            <w:tcW w:w="2269" w:type="dxa"/>
            <w:tcBorders>
              <w:top w:val="single" w:sz="4" w:space="0" w:color="auto"/>
              <w:left w:val="single" w:sz="4" w:space="0" w:color="auto"/>
              <w:bottom w:val="single" w:sz="4" w:space="0" w:color="auto"/>
              <w:right w:val="single" w:sz="4" w:space="0" w:color="auto"/>
            </w:tcBorders>
            <w:vAlign w:val="center"/>
          </w:tcPr>
          <w:p w14:paraId="3CCCFA36" w14:textId="77777777" w:rsidR="00146927" w:rsidRPr="00C6068E" w:rsidRDefault="00146927" w:rsidP="00930528">
            <w:pPr>
              <w:jc w:val="center"/>
              <w:rPr>
                <w:rFonts w:cs="Arial"/>
                <w:color w:val="000000"/>
                <w:szCs w:val="22"/>
                <w:lang w:eastAsia="en-US"/>
              </w:rPr>
            </w:pPr>
            <w:r>
              <w:rPr>
                <w:rFonts w:cs="Arial"/>
                <w:color w:val="000000"/>
                <w:szCs w:val="22"/>
                <w:lang w:eastAsia="en-US"/>
              </w:rPr>
              <w:t>86 511</w:t>
            </w:r>
          </w:p>
        </w:tc>
        <w:tc>
          <w:tcPr>
            <w:tcW w:w="2269" w:type="dxa"/>
            <w:tcBorders>
              <w:top w:val="single" w:sz="4" w:space="0" w:color="auto"/>
              <w:left w:val="single" w:sz="4" w:space="0" w:color="auto"/>
              <w:bottom w:val="single" w:sz="4" w:space="0" w:color="auto"/>
              <w:right w:val="single" w:sz="4" w:space="0" w:color="auto"/>
            </w:tcBorders>
            <w:vAlign w:val="center"/>
          </w:tcPr>
          <w:p w14:paraId="1EA7BDC4" w14:textId="77777777" w:rsidR="00146927" w:rsidRPr="00C6068E" w:rsidRDefault="00146927" w:rsidP="00091AB4">
            <w:pPr>
              <w:jc w:val="center"/>
              <w:rPr>
                <w:rFonts w:cs="Arial"/>
                <w:color w:val="000000"/>
                <w:szCs w:val="22"/>
                <w:lang w:eastAsia="en-US"/>
              </w:rPr>
            </w:pPr>
            <w:r w:rsidRPr="00C6068E">
              <w:rPr>
                <w:rFonts w:cs="Arial"/>
                <w:color w:val="000000"/>
                <w:szCs w:val="22"/>
                <w:lang w:eastAsia="en-US"/>
              </w:rPr>
              <w:t>178 139</w:t>
            </w:r>
          </w:p>
        </w:tc>
      </w:tr>
      <w:tr w:rsidR="00146927" w:rsidRPr="00C6068E" w14:paraId="36A422EF"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233DF50C" w14:textId="77777777" w:rsidR="00146927" w:rsidRPr="00C6068E" w:rsidRDefault="00146927" w:rsidP="00930528">
            <w:pPr>
              <w:spacing w:before="40" w:after="40"/>
              <w:jc w:val="center"/>
              <w:rPr>
                <w:rFonts w:cs="Arial"/>
                <w:iCs/>
                <w:color w:val="000000" w:themeColor="text1"/>
                <w:sz w:val="22"/>
                <w:szCs w:val="22"/>
                <w:lang w:eastAsia="en-US"/>
              </w:rPr>
            </w:pPr>
            <w:r w:rsidRPr="00C6068E">
              <w:rPr>
                <w:rFonts w:cs="Arial"/>
                <w:iCs/>
              </w:rPr>
              <w:t>2019</w:t>
            </w:r>
          </w:p>
        </w:tc>
        <w:tc>
          <w:tcPr>
            <w:tcW w:w="2281" w:type="dxa"/>
            <w:tcBorders>
              <w:top w:val="single" w:sz="4" w:space="0" w:color="auto"/>
              <w:left w:val="single" w:sz="4" w:space="0" w:color="auto"/>
              <w:bottom w:val="single" w:sz="4" w:space="0" w:color="auto"/>
              <w:right w:val="single" w:sz="4" w:space="0" w:color="auto"/>
            </w:tcBorders>
            <w:vAlign w:val="center"/>
          </w:tcPr>
          <w:p w14:paraId="1AEEA57A" w14:textId="77777777" w:rsidR="00146927" w:rsidRPr="00C6068E" w:rsidRDefault="00146927" w:rsidP="00930528">
            <w:pPr>
              <w:jc w:val="center"/>
              <w:rPr>
                <w:rFonts w:cs="Arial"/>
                <w:color w:val="000000"/>
                <w:szCs w:val="22"/>
                <w:lang w:eastAsia="en-US"/>
              </w:rPr>
            </w:pPr>
            <w:r>
              <w:rPr>
                <w:rFonts w:cs="Arial"/>
                <w:color w:val="000000"/>
                <w:szCs w:val="22"/>
                <w:lang w:eastAsia="en-US"/>
              </w:rPr>
              <w:t>91 666</w:t>
            </w:r>
          </w:p>
        </w:tc>
        <w:tc>
          <w:tcPr>
            <w:tcW w:w="2269" w:type="dxa"/>
            <w:tcBorders>
              <w:top w:val="single" w:sz="4" w:space="0" w:color="auto"/>
              <w:left w:val="single" w:sz="4" w:space="0" w:color="auto"/>
              <w:bottom w:val="single" w:sz="4" w:space="0" w:color="auto"/>
              <w:right w:val="single" w:sz="4" w:space="0" w:color="auto"/>
            </w:tcBorders>
            <w:vAlign w:val="center"/>
          </w:tcPr>
          <w:p w14:paraId="504F042C" w14:textId="77777777" w:rsidR="00146927" w:rsidRPr="00C6068E" w:rsidRDefault="00146927" w:rsidP="00930528">
            <w:pPr>
              <w:jc w:val="center"/>
              <w:rPr>
                <w:rFonts w:cs="Arial"/>
                <w:color w:val="000000"/>
                <w:szCs w:val="22"/>
                <w:lang w:eastAsia="en-US"/>
              </w:rPr>
            </w:pPr>
            <w:r>
              <w:rPr>
                <w:rFonts w:cs="Arial"/>
                <w:color w:val="000000"/>
                <w:szCs w:val="22"/>
                <w:lang w:eastAsia="en-US"/>
              </w:rPr>
              <w:t>86 525</w:t>
            </w:r>
          </w:p>
        </w:tc>
        <w:tc>
          <w:tcPr>
            <w:tcW w:w="2269" w:type="dxa"/>
            <w:tcBorders>
              <w:top w:val="single" w:sz="4" w:space="0" w:color="auto"/>
              <w:left w:val="single" w:sz="4" w:space="0" w:color="auto"/>
              <w:bottom w:val="single" w:sz="4" w:space="0" w:color="auto"/>
              <w:right w:val="single" w:sz="4" w:space="0" w:color="auto"/>
            </w:tcBorders>
            <w:vAlign w:val="center"/>
          </w:tcPr>
          <w:p w14:paraId="025FF770" w14:textId="77777777" w:rsidR="00146927" w:rsidRPr="00C6068E" w:rsidRDefault="00146927" w:rsidP="00091AB4">
            <w:pPr>
              <w:jc w:val="center"/>
              <w:rPr>
                <w:rFonts w:cs="Arial"/>
                <w:color w:val="000000"/>
                <w:szCs w:val="22"/>
                <w:lang w:eastAsia="en-US"/>
              </w:rPr>
            </w:pPr>
            <w:r w:rsidRPr="00C6068E">
              <w:rPr>
                <w:rFonts w:cs="Arial"/>
                <w:color w:val="000000"/>
                <w:szCs w:val="22"/>
                <w:lang w:eastAsia="en-US"/>
              </w:rPr>
              <w:t>178 191</w:t>
            </w:r>
          </w:p>
        </w:tc>
      </w:tr>
      <w:tr w:rsidR="00146927" w:rsidRPr="00C6068E" w14:paraId="4D1B7C66" w14:textId="77777777" w:rsidTr="00CF4C9C">
        <w:trPr>
          <w:trHeight w:val="283"/>
          <w:jc w:val="center"/>
        </w:trPr>
        <w:tc>
          <w:tcPr>
            <w:tcW w:w="2253" w:type="dxa"/>
            <w:tcBorders>
              <w:top w:val="single" w:sz="4" w:space="0" w:color="auto"/>
              <w:left w:val="single" w:sz="4" w:space="0" w:color="auto"/>
              <w:bottom w:val="single" w:sz="4" w:space="0" w:color="auto"/>
              <w:right w:val="single" w:sz="4" w:space="0" w:color="auto"/>
            </w:tcBorders>
            <w:vAlign w:val="center"/>
            <w:hideMark/>
          </w:tcPr>
          <w:p w14:paraId="51DCFAD9" w14:textId="77777777" w:rsidR="00146927" w:rsidRPr="00C6068E" w:rsidRDefault="00146927" w:rsidP="00930528">
            <w:pPr>
              <w:spacing w:after="20"/>
              <w:jc w:val="center"/>
              <w:rPr>
                <w:rFonts w:cs="Arial"/>
                <w:iCs/>
                <w:color w:val="000000" w:themeColor="text1"/>
                <w:sz w:val="22"/>
                <w:szCs w:val="22"/>
                <w:lang w:eastAsia="en-US"/>
              </w:rPr>
            </w:pPr>
            <w:r w:rsidRPr="00C6068E">
              <w:rPr>
                <w:rFonts w:cs="Arial"/>
                <w:iCs/>
              </w:rPr>
              <w:t>2020</w:t>
            </w:r>
          </w:p>
        </w:tc>
        <w:tc>
          <w:tcPr>
            <w:tcW w:w="2281" w:type="dxa"/>
            <w:tcBorders>
              <w:top w:val="single" w:sz="4" w:space="0" w:color="auto"/>
              <w:left w:val="single" w:sz="4" w:space="0" w:color="auto"/>
              <w:bottom w:val="single" w:sz="4" w:space="0" w:color="auto"/>
              <w:right w:val="single" w:sz="4" w:space="0" w:color="auto"/>
            </w:tcBorders>
            <w:vAlign w:val="center"/>
          </w:tcPr>
          <w:p w14:paraId="25904760" w14:textId="77777777" w:rsidR="00146927" w:rsidRPr="00C6068E" w:rsidRDefault="00146927" w:rsidP="00930528">
            <w:pPr>
              <w:spacing w:after="20"/>
              <w:jc w:val="center"/>
              <w:rPr>
                <w:rFonts w:cs="Arial"/>
                <w:iCs/>
                <w:color w:val="000000" w:themeColor="text1"/>
                <w:szCs w:val="22"/>
                <w:lang w:eastAsia="en-US"/>
              </w:rPr>
            </w:pPr>
            <w:r>
              <w:rPr>
                <w:rFonts w:cs="Arial"/>
                <w:iCs/>
                <w:color w:val="000000" w:themeColor="text1"/>
                <w:szCs w:val="22"/>
                <w:lang w:eastAsia="en-US"/>
              </w:rPr>
              <w:t>91 338</w:t>
            </w:r>
          </w:p>
        </w:tc>
        <w:tc>
          <w:tcPr>
            <w:tcW w:w="2269" w:type="dxa"/>
            <w:tcBorders>
              <w:top w:val="single" w:sz="4" w:space="0" w:color="auto"/>
              <w:left w:val="single" w:sz="4" w:space="0" w:color="auto"/>
              <w:bottom w:val="single" w:sz="4" w:space="0" w:color="auto"/>
              <w:right w:val="single" w:sz="4" w:space="0" w:color="auto"/>
            </w:tcBorders>
            <w:vAlign w:val="center"/>
          </w:tcPr>
          <w:p w14:paraId="2B0F00F9" w14:textId="77777777" w:rsidR="00146927" w:rsidRPr="00C6068E" w:rsidRDefault="00146927" w:rsidP="00930528">
            <w:pPr>
              <w:spacing w:after="20"/>
              <w:jc w:val="center"/>
              <w:rPr>
                <w:rFonts w:cs="Arial"/>
                <w:iCs/>
                <w:color w:val="000000" w:themeColor="text1"/>
                <w:szCs w:val="22"/>
                <w:lang w:eastAsia="en-US"/>
              </w:rPr>
            </w:pPr>
            <w:r>
              <w:rPr>
                <w:rFonts w:cs="Arial"/>
                <w:iCs/>
                <w:color w:val="000000" w:themeColor="text1"/>
                <w:szCs w:val="22"/>
                <w:lang w:eastAsia="en-US"/>
              </w:rPr>
              <w:t>86 198</w:t>
            </w:r>
          </w:p>
        </w:tc>
        <w:tc>
          <w:tcPr>
            <w:tcW w:w="2269" w:type="dxa"/>
            <w:tcBorders>
              <w:top w:val="single" w:sz="4" w:space="0" w:color="auto"/>
              <w:left w:val="single" w:sz="4" w:space="0" w:color="auto"/>
              <w:bottom w:val="single" w:sz="4" w:space="0" w:color="auto"/>
              <w:right w:val="single" w:sz="4" w:space="0" w:color="auto"/>
            </w:tcBorders>
            <w:vAlign w:val="center"/>
          </w:tcPr>
          <w:p w14:paraId="79A514CA" w14:textId="77777777" w:rsidR="00146927" w:rsidRPr="00C6068E" w:rsidRDefault="00146927" w:rsidP="00091AB4">
            <w:pPr>
              <w:spacing w:after="20"/>
              <w:jc w:val="center"/>
              <w:rPr>
                <w:rFonts w:cs="Arial"/>
                <w:iCs/>
                <w:color w:val="000000" w:themeColor="text1"/>
                <w:szCs w:val="22"/>
                <w:lang w:eastAsia="en-US"/>
              </w:rPr>
            </w:pPr>
            <w:r w:rsidRPr="00C6068E">
              <w:rPr>
                <w:rFonts w:cs="Arial"/>
                <w:iCs/>
                <w:color w:val="000000" w:themeColor="text1"/>
                <w:szCs w:val="22"/>
                <w:lang w:eastAsia="en-US"/>
              </w:rPr>
              <w:t>177 536</w:t>
            </w:r>
          </w:p>
        </w:tc>
      </w:tr>
    </w:tbl>
    <w:p w14:paraId="32802800" w14:textId="06751285" w:rsidR="0057173B" w:rsidRPr="00C6068E" w:rsidRDefault="0057173B" w:rsidP="00930528">
      <w:pPr>
        <w:pStyle w:val="Bezodstpw"/>
        <w:spacing w:before="40"/>
        <w:jc w:val="center"/>
        <w:rPr>
          <w:rFonts w:cs="Arial"/>
          <w:sz w:val="18"/>
        </w:rPr>
      </w:pPr>
      <w:r w:rsidRPr="00C6068E">
        <w:rPr>
          <w:rFonts w:cs="Arial"/>
          <w:sz w:val="18"/>
        </w:rPr>
        <w:t>źródło: GUS, stan na 31.12.2020</w:t>
      </w:r>
      <w:r w:rsidR="004A53B8">
        <w:rPr>
          <w:rFonts w:cs="Arial"/>
          <w:sz w:val="18"/>
        </w:rPr>
        <w:t xml:space="preserve"> </w:t>
      </w:r>
      <w:r w:rsidRPr="00C6068E">
        <w:rPr>
          <w:rFonts w:cs="Arial"/>
          <w:sz w:val="18"/>
        </w:rPr>
        <w:t>r.</w:t>
      </w:r>
    </w:p>
    <w:p w14:paraId="798B64C2" w14:textId="77777777" w:rsidR="00FE3B76" w:rsidRDefault="00FE3B76" w:rsidP="00FE3B76">
      <w:pPr>
        <w:rPr>
          <w:rFonts w:cs="Arial"/>
          <w:sz w:val="18"/>
          <w:highlight w:val="yellow"/>
        </w:rPr>
      </w:pPr>
      <w:r w:rsidRPr="00F4571E">
        <w:rPr>
          <w:noProof/>
          <w:lang w:eastAsia="pl-PL"/>
        </w:rPr>
        <w:lastRenderedPageBreak/>
        <w:drawing>
          <wp:inline distT="0" distB="0" distL="0" distR="0" wp14:anchorId="0DE94B59" wp14:editId="04A00897">
            <wp:extent cx="5652654" cy="3467594"/>
            <wp:effectExtent l="0" t="0" r="5715"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A561BB" w14:textId="77777777" w:rsidR="00FE3B76" w:rsidRPr="004C2A69" w:rsidRDefault="00FE3B76" w:rsidP="00FE3B76">
      <w:pPr>
        <w:pStyle w:val="Legenda"/>
        <w:spacing w:before="40" w:line="276" w:lineRule="auto"/>
        <w:jc w:val="center"/>
        <w:rPr>
          <w:szCs w:val="20"/>
        </w:rPr>
      </w:pPr>
      <w:bookmarkStart w:id="26" w:name="_Toc74293771"/>
      <w:bookmarkStart w:id="27" w:name="_Toc42082121"/>
      <w:bookmarkStart w:id="28" w:name="_Toc523148499"/>
      <w:bookmarkStart w:id="29" w:name="_Toc88045234"/>
      <w:r w:rsidRPr="004C2A69">
        <w:rPr>
          <w:szCs w:val="20"/>
        </w:rPr>
        <w:t xml:space="preserve">Rysunek </w:t>
      </w:r>
      <w:r w:rsidRPr="004C2A69">
        <w:fldChar w:fldCharType="begin"/>
      </w:r>
      <w:r w:rsidRPr="004C2A69">
        <w:rPr>
          <w:noProof/>
          <w:szCs w:val="20"/>
        </w:rPr>
        <w:instrText xml:space="preserve"> SEQ Rysunek \* ARABIC </w:instrText>
      </w:r>
      <w:r w:rsidRPr="004C2A69">
        <w:fldChar w:fldCharType="separate"/>
      </w:r>
      <w:r w:rsidR="00B14AF0">
        <w:rPr>
          <w:noProof/>
          <w:szCs w:val="20"/>
        </w:rPr>
        <w:t>6</w:t>
      </w:r>
      <w:r w:rsidRPr="004C2A69">
        <w:fldChar w:fldCharType="end"/>
      </w:r>
      <w:r w:rsidRPr="004C2A69">
        <w:rPr>
          <w:szCs w:val="20"/>
        </w:rPr>
        <w:t>. Udział ludności wg ekonomicznych grup wieku w % ludności ogółem</w:t>
      </w:r>
      <w:bookmarkEnd w:id="26"/>
      <w:bookmarkEnd w:id="27"/>
      <w:bookmarkEnd w:id="28"/>
      <w:r w:rsidRPr="004C2A69">
        <w:rPr>
          <w:szCs w:val="20"/>
        </w:rPr>
        <w:t>.</w:t>
      </w:r>
      <w:bookmarkEnd w:id="29"/>
    </w:p>
    <w:p w14:paraId="2AA33B7F" w14:textId="77777777" w:rsidR="00FE3B76" w:rsidRPr="001C2970" w:rsidRDefault="00FE3B76" w:rsidP="00FE3B76">
      <w:pPr>
        <w:pStyle w:val="Cytat"/>
        <w:spacing w:before="40" w:after="0"/>
        <w:rPr>
          <w:szCs w:val="20"/>
        </w:rPr>
      </w:pPr>
      <w:r w:rsidRPr="004C2A69">
        <w:rPr>
          <w:szCs w:val="20"/>
        </w:rPr>
        <w:t>źródło: GUS, opracowanie własne</w:t>
      </w:r>
    </w:p>
    <w:p w14:paraId="532E34A7" w14:textId="77777777" w:rsidR="00FE3B76" w:rsidRPr="00D52BF9" w:rsidRDefault="00FE3B76" w:rsidP="00FE3B76">
      <w:pPr>
        <w:rPr>
          <w:rFonts w:cs="Arial"/>
          <w:sz w:val="18"/>
          <w:highlight w:val="yellow"/>
        </w:rPr>
      </w:pPr>
    </w:p>
    <w:p w14:paraId="2EA6C961" w14:textId="78A0530C" w:rsidR="0057173B" w:rsidRDefault="0057173B" w:rsidP="00FE3B76">
      <w:r w:rsidRPr="001C2970">
        <w:t>Z powyższych zestawień wynika, że liczba ludności w ostatnich latach systema</w:t>
      </w:r>
      <w:r w:rsidR="008F6359">
        <w:t>tycznie maleje, na co wpływ ma utrzymujący</w:t>
      </w:r>
      <w:r w:rsidRPr="001C2970">
        <w:t xml:space="preserve"> się stale na ujemnym poziomie przyrost naturalny. Zaobserwować można również wystąpienie procesu starzenia się społeczeństwa, przejawiającego się w zmniejszającej się dynamicznie populacji osób w wieku przedprodukcyjnym oraz wzrastającej liczbie osób w wieku poprodukcyjnym. Ilość osób w</w:t>
      </w:r>
      <w:r w:rsidR="00B11B92">
        <w:t> </w:t>
      </w:r>
      <w:r w:rsidR="008F6359">
        <w:t>wieku produkcyjnym utrzymuje się</w:t>
      </w:r>
      <w:r w:rsidRPr="001C2970">
        <w:t xml:space="preserve"> na przestrzeni lat na podobnym poziomie. Utrzymanie się takiej sytuacji będzie prowadzić do coraz większego obciążenia ekonomicznego grupy w wieku produkcyjnym.</w:t>
      </w:r>
    </w:p>
    <w:p w14:paraId="4F88587E" w14:textId="77777777" w:rsidR="00FE3B76" w:rsidRPr="00FE3B76" w:rsidRDefault="00FE3B76" w:rsidP="00FE3B76">
      <w:pPr>
        <w:rPr>
          <w:sz w:val="16"/>
        </w:rPr>
      </w:pPr>
    </w:p>
    <w:p w14:paraId="3CB7B3D6" w14:textId="77777777" w:rsidR="00D92F40" w:rsidRPr="001C2970" w:rsidRDefault="00D92F40" w:rsidP="00FE3B76">
      <w:pPr>
        <w:rPr>
          <w:rFonts w:cs="Arial"/>
        </w:rPr>
      </w:pPr>
      <w:r w:rsidRPr="001C2970">
        <w:rPr>
          <w:rFonts w:cs="Arial"/>
        </w:rPr>
        <w:t xml:space="preserve">Informacje na temat wielkości bezrobocia na terenie powiatu </w:t>
      </w:r>
      <w:r w:rsidR="001C2970" w:rsidRPr="001C2970">
        <w:rPr>
          <w:rFonts w:cs="Arial"/>
        </w:rPr>
        <w:t>ci</w:t>
      </w:r>
      <w:r w:rsidR="005D423D">
        <w:rPr>
          <w:rFonts w:cs="Arial"/>
        </w:rPr>
        <w:t>e</w:t>
      </w:r>
      <w:r w:rsidR="001C2970" w:rsidRPr="001C2970">
        <w:rPr>
          <w:rFonts w:cs="Arial"/>
        </w:rPr>
        <w:t>szyńskiego</w:t>
      </w:r>
      <w:r w:rsidRPr="001C2970">
        <w:rPr>
          <w:rFonts w:cs="Arial"/>
        </w:rPr>
        <w:t xml:space="preserve"> zestawione zostały w</w:t>
      </w:r>
      <w:r w:rsidR="001C2970" w:rsidRPr="001C2970">
        <w:rPr>
          <w:rFonts w:cs="Arial"/>
        </w:rPr>
        <w:t xml:space="preserve"> </w:t>
      </w:r>
      <w:r w:rsidRPr="001C2970">
        <w:rPr>
          <w:rFonts w:cs="Arial"/>
        </w:rPr>
        <w:t>poniższej tabeli.</w:t>
      </w:r>
    </w:p>
    <w:p w14:paraId="6E7AFF51" w14:textId="77777777" w:rsidR="00D92F40" w:rsidRPr="00FE3B76" w:rsidRDefault="00D92F40" w:rsidP="00930528">
      <w:pPr>
        <w:rPr>
          <w:rFonts w:cs="Arial"/>
          <w:sz w:val="18"/>
        </w:rPr>
      </w:pPr>
    </w:p>
    <w:p w14:paraId="7FA1B9D0" w14:textId="77777777" w:rsidR="00D92F40" w:rsidRPr="001C2970" w:rsidRDefault="00D92F40" w:rsidP="00930528">
      <w:pPr>
        <w:pStyle w:val="Legenda"/>
        <w:spacing w:line="276" w:lineRule="auto"/>
        <w:rPr>
          <w:rFonts w:cs="Arial"/>
        </w:rPr>
      </w:pPr>
      <w:bookmarkStart w:id="30" w:name="_Toc88045272"/>
      <w:r w:rsidRPr="001C2970">
        <w:rPr>
          <w:rFonts w:cs="Arial"/>
        </w:rPr>
        <w:t xml:space="preserve">Tabela </w:t>
      </w:r>
      <w:r w:rsidR="001F7BBC" w:rsidRPr="001C2970">
        <w:rPr>
          <w:rFonts w:cs="Arial"/>
        </w:rPr>
        <w:fldChar w:fldCharType="begin"/>
      </w:r>
      <w:r w:rsidRPr="001C2970">
        <w:rPr>
          <w:rFonts w:cs="Arial"/>
        </w:rPr>
        <w:instrText xml:space="preserve"> SEQ Tabela \* ARABIC </w:instrText>
      </w:r>
      <w:r w:rsidR="001F7BBC" w:rsidRPr="001C2970">
        <w:rPr>
          <w:rFonts w:cs="Arial"/>
        </w:rPr>
        <w:fldChar w:fldCharType="separate"/>
      </w:r>
      <w:r w:rsidR="00B14AF0">
        <w:rPr>
          <w:rFonts w:cs="Arial"/>
          <w:noProof/>
        </w:rPr>
        <w:t>3</w:t>
      </w:r>
      <w:r w:rsidR="001F7BBC" w:rsidRPr="001C2970">
        <w:rPr>
          <w:rFonts w:cs="Arial"/>
          <w:noProof/>
        </w:rPr>
        <w:fldChar w:fldCharType="end"/>
      </w:r>
      <w:r w:rsidRPr="001C2970">
        <w:rPr>
          <w:rFonts w:cs="Arial"/>
        </w:rPr>
        <w:t xml:space="preserve">. Bezrobocie na terenie powiatu </w:t>
      </w:r>
      <w:r w:rsidR="001C2970" w:rsidRPr="001C2970">
        <w:rPr>
          <w:rFonts w:cs="Arial"/>
        </w:rPr>
        <w:t>cieszyńskiego</w:t>
      </w:r>
      <w:r w:rsidRPr="001C2970">
        <w:rPr>
          <w:rFonts w:cs="Arial"/>
        </w:rPr>
        <w:t xml:space="preserve"> w latach 2016-2020.</w:t>
      </w:r>
      <w:bookmarkEnd w:id="30"/>
    </w:p>
    <w:tbl>
      <w:tblPr>
        <w:tblStyle w:val="Tabela-Siatka3"/>
        <w:tblW w:w="9072" w:type="dxa"/>
        <w:jc w:val="center"/>
        <w:tblLook w:val="04A0" w:firstRow="1" w:lastRow="0" w:firstColumn="1" w:lastColumn="0" w:noHBand="0" w:noVBand="1"/>
      </w:tblPr>
      <w:tblGrid>
        <w:gridCol w:w="1586"/>
        <w:gridCol w:w="1590"/>
        <w:gridCol w:w="1179"/>
        <w:gridCol w:w="1179"/>
        <w:gridCol w:w="1179"/>
        <w:gridCol w:w="1179"/>
        <w:gridCol w:w="1180"/>
      </w:tblGrid>
      <w:tr w:rsidR="00D92F40" w:rsidRPr="001C2970" w14:paraId="3CC70B50" w14:textId="77777777" w:rsidTr="001B3CDD">
        <w:trPr>
          <w:tblHeader/>
          <w:jc w:val="center"/>
        </w:trPr>
        <w:tc>
          <w:tcPr>
            <w:tcW w:w="1613" w:type="dxa"/>
            <w:tcBorders>
              <w:bottom w:val="single" w:sz="4" w:space="0" w:color="auto"/>
            </w:tcBorders>
            <w:shd w:val="clear" w:color="auto" w:fill="76923C" w:themeFill="accent3" w:themeFillShade="BF"/>
            <w:vAlign w:val="center"/>
          </w:tcPr>
          <w:p w14:paraId="7A625646" w14:textId="77777777" w:rsidR="00D92F40" w:rsidRPr="001C2970" w:rsidRDefault="00D92F40" w:rsidP="00930528">
            <w:pPr>
              <w:spacing w:before="80" w:after="80"/>
              <w:jc w:val="center"/>
              <w:rPr>
                <w:rFonts w:cs="Arial"/>
                <w:b/>
                <w:iCs/>
                <w:sz w:val="20"/>
                <w:szCs w:val="20"/>
              </w:rPr>
            </w:pPr>
            <w:r w:rsidRPr="001C2970">
              <w:rPr>
                <w:rFonts w:cs="Arial"/>
                <w:b/>
                <w:iCs/>
                <w:sz w:val="20"/>
                <w:szCs w:val="20"/>
              </w:rPr>
              <w:t>Wskaźnik</w:t>
            </w:r>
          </w:p>
        </w:tc>
        <w:tc>
          <w:tcPr>
            <w:tcW w:w="1614" w:type="dxa"/>
            <w:tcBorders>
              <w:bottom w:val="single" w:sz="4" w:space="0" w:color="auto"/>
            </w:tcBorders>
            <w:shd w:val="clear" w:color="auto" w:fill="76923C" w:themeFill="accent3" w:themeFillShade="BF"/>
            <w:vAlign w:val="center"/>
          </w:tcPr>
          <w:p w14:paraId="2994A30F" w14:textId="77777777" w:rsidR="00D92F40" w:rsidRPr="001C2970" w:rsidRDefault="00D92F40" w:rsidP="00930528">
            <w:pPr>
              <w:spacing w:before="80" w:after="80"/>
              <w:jc w:val="center"/>
              <w:rPr>
                <w:rFonts w:cs="Arial"/>
                <w:b/>
                <w:iCs/>
                <w:sz w:val="20"/>
                <w:szCs w:val="18"/>
              </w:rPr>
            </w:pPr>
            <w:r w:rsidRPr="001C2970">
              <w:rPr>
                <w:rFonts w:cs="Arial"/>
                <w:b/>
                <w:iCs/>
                <w:sz w:val="20"/>
                <w:szCs w:val="18"/>
              </w:rPr>
              <w:t>Jednostka miary</w:t>
            </w:r>
          </w:p>
        </w:tc>
        <w:tc>
          <w:tcPr>
            <w:tcW w:w="1212" w:type="dxa"/>
            <w:tcBorders>
              <w:bottom w:val="single" w:sz="4" w:space="0" w:color="auto"/>
            </w:tcBorders>
            <w:shd w:val="clear" w:color="auto" w:fill="76923C" w:themeFill="accent3" w:themeFillShade="BF"/>
            <w:vAlign w:val="center"/>
          </w:tcPr>
          <w:p w14:paraId="46403204" w14:textId="77777777" w:rsidR="00D92F40" w:rsidRPr="001C2970" w:rsidRDefault="00D92F40" w:rsidP="00930528">
            <w:pPr>
              <w:spacing w:before="80" w:after="80"/>
              <w:jc w:val="center"/>
              <w:rPr>
                <w:rFonts w:cs="Arial"/>
                <w:b/>
                <w:iCs/>
                <w:sz w:val="20"/>
                <w:szCs w:val="18"/>
              </w:rPr>
            </w:pPr>
            <w:r w:rsidRPr="001C2970">
              <w:rPr>
                <w:rFonts w:cs="Arial"/>
                <w:b/>
                <w:iCs/>
                <w:sz w:val="20"/>
                <w:szCs w:val="18"/>
              </w:rPr>
              <w:t>2016</w:t>
            </w:r>
          </w:p>
        </w:tc>
        <w:tc>
          <w:tcPr>
            <w:tcW w:w="1212" w:type="dxa"/>
            <w:tcBorders>
              <w:bottom w:val="single" w:sz="4" w:space="0" w:color="auto"/>
            </w:tcBorders>
            <w:shd w:val="clear" w:color="auto" w:fill="76923C" w:themeFill="accent3" w:themeFillShade="BF"/>
            <w:vAlign w:val="center"/>
          </w:tcPr>
          <w:p w14:paraId="27CBACCE" w14:textId="77777777" w:rsidR="00D92F40" w:rsidRPr="001C2970" w:rsidRDefault="00D92F40" w:rsidP="00930528">
            <w:pPr>
              <w:spacing w:before="80" w:after="80"/>
              <w:jc w:val="center"/>
              <w:rPr>
                <w:rFonts w:cs="Arial"/>
                <w:b/>
                <w:iCs/>
                <w:sz w:val="20"/>
                <w:szCs w:val="18"/>
              </w:rPr>
            </w:pPr>
            <w:r w:rsidRPr="001C2970">
              <w:rPr>
                <w:rFonts w:cs="Arial"/>
                <w:b/>
                <w:iCs/>
                <w:sz w:val="20"/>
                <w:szCs w:val="18"/>
              </w:rPr>
              <w:t>2017</w:t>
            </w:r>
          </w:p>
        </w:tc>
        <w:tc>
          <w:tcPr>
            <w:tcW w:w="1212" w:type="dxa"/>
            <w:tcBorders>
              <w:bottom w:val="single" w:sz="4" w:space="0" w:color="auto"/>
            </w:tcBorders>
            <w:shd w:val="clear" w:color="auto" w:fill="76923C" w:themeFill="accent3" w:themeFillShade="BF"/>
            <w:vAlign w:val="center"/>
          </w:tcPr>
          <w:p w14:paraId="4BB11D26" w14:textId="77777777" w:rsidR="00D92F40" w:rsidRPr="001C2970" w:rsidRDefault="00D92F40" w:rsidP="00930528">
            <w:pPr>
              <w:spacing w:before="80" w:after="80"/>
              <w:jc w:val="center"/>
              <w:rPr>
                <w:rFonts w:cs="Arial"/>
                <w:b/>
                <w:iCs/>
                <w:sz w:val="20"/>
                <w:szCs w:val="18"/>
              </w:rPr>
            </w:pPr>
            <w:r w:rsidRPr="001C2970">
              <w:rPr>
                <w:rFonts w:cs="Arial"/>
                <w:b/>
                <w:iCs/>
                <w:sz w:val="20"/>
                <w:szCs w:val="18"/>
              </w:rPr>
              <w:t>2018</w:t>
            </w:r>
          </w:p>
        </w:tc>
        <w:tc>
          <w:tcPr>
            <w:tcW w:w="1212" w:type="dxa"/>
            <w:tcBorders>
              <w:bottom w:val="single" w:sz="4" w:space="0" w:color="auto"/>
            </w:tcBorders>
            <w:shd w:val="clear" w:color="auto" w:fill="76923C" w:themeFill="accent3" w:themeFillShade="BF"/>
            <w:vAlign w:val="center"/>
          </w:tcPr>
          <w:p w14:paraId="64B80B20" w14:textId="77777777" w:rsidR="00D92F40" w:rsidRPr="001C2970" w:rsidRDefault="00D92F40" w:rsidP="00930528">
            <w:pPr>
              <w:spacing w:before="80" w:after="80"/>
              <w:jc w:val="center"/>
              <w:rPr>
                <w:rFonts w:cs="Arial"/>
                <w:b/>
                <w:iCs/>
                <w:sz w:val="20"/>
                <w:szCs w:val="18"/>
              </w:rPr>
            </w:pPr>
            <w:r w:rsidRPr="001C2970">
              <w:rPr>
                <w:rFonts w:cs="Arial"/>
                <w:b/>
                <w:iCs/>
                <w:sz w:val="20"/>
                <w:szCs w:val="18"/>
              </w:rPr>
              <w:t>2019</w:t>
            </w:r>
          </w:p>
        </w:tc>
        <w:tc>
          <w:tcPr>
            <w:tcW w:w="1213" w:type="dxa"/>
            <w:tcBorders>
              <w:bottom w:val="single" w:sz="4" w:space="0" w:color="auto"/>
            </w:tcBorders>
            <w:shd w:val="clear" w:color="auto" w:fill="76923C" w:themeFill="accent3" w:themeFillShade="BF"/>
            <w:vAlign w:val="center"/>
          </w:tcPr>
          <w:p w14:paraId="038FC00B" w14:textId="77777777" w:rsidR="00D92F40" w:rsidRPr="001C2970" w:rsidRDefault="00D92F40" w:rsidP="00930528">
            <w:pPr>
              <w:spacing w:before="80" w:after="80"/>
              <w:jc w:val="center"/>
              <w:rPr>
                <w:rFonts w:cs="Arial"/>
                <w:b/>
                <w:iCs/>
                <w:sz w:val="20"/>
                <w:szCs w:val="18"/>
              </w:rPr>
            </w:pPr>
            <w:r w:rsidRPr="001C2970">
              <w:rPr>
                <w:rFonts w:cs="Arial"/>
                <w:b/>
                <w:iCs/>
                <w:sz w:val="20"/>
                <w:szCs w:val="18"/>
              </w:rPr>
              <w:t>2020</w:t>
            </w:r>
          </w:p>
        </w:tc>
      </w:tr>
      <w:tr w:rsidR="00D92F40" w:rsidRPr="00D52BF9" w14:paraId="0040B48C" w14:textId="77777777" w:rsidTr="001B3CDD">
        <w:trPr>
          <w:jc w:val="center"/>
        </w:trPr>
        <w:tc>
          <w:tcPr>
            <w:tcW w:w="9288" w:type="dxa"/>
            <w:gridSpan w:val="7"/>
            <w:shd w:val="clear" w:color="auto" w:fill="C2D69B" w:themeFill="accent3" w:themeFillTint="99"/>
            <w:vAlign w:val="center"/>
          </w:tcPr>
          <w:p w14:paraId="3B09C112" w14:textId="77777777" w:rsidR="00D92F40" w:rsidRPr="001C2970" w:rsidRDefault="00D92F40" w:rsidP="00930528">
            <w:pPr>
              <w:spacing w:before="80" w:after="80"/>
              <w:jc w:val="center"/>
              <w:rPr>
                <w:rFonts w:cs="Arial"/>
                <w:b/>
                <w:iCs/>
                <w:sz w:val="20"/>
                <w:szCs w:val="18"/>
              </w:rPr>
            </w:pPr>
            <w:r w:rsidRPr="001C2970">
              <w:rPr>
                <w:rFonts w:cs="Arial"/>
                <w:b/>
                <w:iCs/>
                <w:sz w:val="20"/>
                <w:szCs w:val="18"/>
              </w:rPr>
              <w:t>Bezrobotni zarejestrowani wg płci</w:t>
            </w:r>
          </w:p>
        </w:tc>
      </w:tr>
      <w:tr w:rsidR="0057173B" w:rsidRPr="005D423D" w14:paraId="421C1057" w14:textId="77777777" w:rsidTr="001B3CDD">
        <w:trPr>
          <w:jc w:val="center"/>
        </w:trPr>
        <w:tc>
          <w:tcPr>
            <w:tcW w:w="1613" w:type="dxa"/>
            <w:vAlign w:val="center"/>
          </w:tcPr>
          <w:p w14:paraId="4D5B0CA4" w14:textId="762EAC74" w:rsidR="0057173B" w:rsidRPr="005D423D" w:rsidRDefault="001E655E" w:rsidP="00930528">
            <w:pPr>
              <w:spacing w:before="80" w:after="80"/>
              <w:jc w:val="center"/>
              <w:rPr>
                <w:rFonts w:cs="Arial"/>
                <w:iCs/>
                <w:sz w:val="20"/>
                <w:szCs w:val="18"/>
              </w:rPr>
            </w:pPr>
            <w:r>
              <w:rPr>
                <w:rFonts w:cs="Arial"/>
                <w:iCs/>
                <w:sz w:val="20"/>
                <w:szCs w:val="18"/>
              </w:rPr>
              <w:t>Ogółem</w:t>
            </w:r>
          </w:p>
        </w:tc>
        <w:tc>
          <w:tcPr>
            <w:tcW w:w="1614" w:type="dxa"/>
            <w:vAlign w:val="center"/>
          </w:tcPr>
          <w:p w14:paraId="3900C8BF" w14:textId="77777777" w:rsidR="0057173B" w:rsidRPr="005D423D" w:rsidRDefault="0057173B" w:rsidP="00930528">
            <w:pPr>
              <w:spacing w:before="80" w:after="80"/>
              <w:jc w:val="center"/>
              <w:rPr>
                <w:rFonts w:cs="Arial"/>
                <w:iCs/>
                <w:sz w:val="20"/>
                <w:szCs w:val="18"/>
              </w:rPr>
            </w:pPr>
            <w:r w:rsidRPr="005D423D">
              <w:rPr>
                <w:rFonts w:cs="Arial"/>
                <w:iCs/>
                <w:sz w:val="20"/>
                <w:szCs w:val="18"/>
              </w:rPr>
              <w:t>osoba</w:t>
            </w:r>
          </w:p>
        </w:tc>
        <w:tc>
          <w:tcPr>
            <w:tcW w:w="1212" w:type="dxa"/>
            <w:vAlign w:val="center"/>
          </w:tcPr>
          <w:p w14:paraId="6E220F17" w14:textId="77777777" w:rsidR="0057173B" w:rsidRPr="005D423D" w:rsidRDefault="005D423D" w:rsidP="00930528">
            <w:pPr>
              <w:jc w:val="center"/>
              <w:rPr>
                <w:rFonts w:cs="Arial"/>
                <w:sz w:val="20"/>
                <w:szCs w:val="20"/>
              </w:rPr>
            </w:pPr>
            <w:r w:rsidRPr="005D423D">
              <w:rPr>
                <w:rFonts w:cs="Arial"/>
                <w:sz w:val="20"/>
                <w:szCs w:val="20"/>
              </w:rPr>
              <w:t>4 297</w:t>
            </w:r>
          </w:p>
        </w:tc>
        <w:tc>
          <w:tcPr>
            <w:tcW w:w="1212" w:type="dxa"/>
            <w:vAlign w:val="center"/>
          </w:tcPr>
          <w:p w14:paraId="2BA9DF0A" w14:textId="77777777" w:rsidR="0057173B" w:rsidRPr="005D423D" w:rsidRDefault="005D423D" w:rsidP="00930528">
            <w:pPr>
              <w:jc w:val="center"/>
              <w:rPr>
                <w:rFonts w:cs="Arial"/>
                <w:sz w:val="20"/>
                <w:szCs w:val="20"/>
              </w:rPr>
            </w:pPr>
            <w:r w:rsidRPr="005D423D">
              <w:rPr>
                <w:rFonts w:cs="Arial"/>
                <w:sz w:val="20"/>
                <w:szCs w:val="20"/>
              </w:rPr>
              <w:t>3 768</w:t>
            </w:r>
          </w:p>
        </w:tc>
        <w:tc>
          <w:tcPr>
            <w:tcW w:w="1212" w:type="dxa"/>
            <w:vAlign w:val="center"/>
          </w:tcPr>
          <w:p w14:paraId="2EDE5BE0" w14:textId="77777777" w:rsidR="0057173B" w:rsidRPr="005D423D" w:rsidRDefault="005D423D" w:rsidP="00930528">
            <w:pPr>
              <w:jc w:val="center"/>
              <w:rPr>
                <w:rFonts w:cs="Arial"/>
                <w:sz w:val="20"/>
                <w:szCs w:val="20"/>
              </w:rPr>
            </w:pPr>
            <w:r w:rsidRPr="005D423D">
              <w:rPr>
                <w:rFonts w:cs="Arial"/>
                <w:sz w:val="20"/>
                <w:szCs w:val="20"/>
              </w:rPr>
              <w:t>3 330</w:t>
            </w:r>
          </w:p>
        </w:tc>
        <w:tc>
          <w:tcPr>
            <w:tcW w:w="1212" w:type="dxa"/>
            <w:vAlign w:val="center"/>
          </w:tcPr>
          <w:p w14:paraId="237760AA" w14:textId="77777777" w:rsidR="0057173B" w:rsidRPr="005D423D" w:rsidRDefault="005D423D" w:rsidP="00930528">
            <w:pPr>
              <w:jc w:val="center"/>
              <w:rPr>
                <w:rFonts w:cs="Arial"/>
                <w:sz w:val="20"/>
                <w:szCs w:val="20"/>
              </w:rPr>
            </w:pPr>
            <w:r w:rsidRPr="005D423D">
              <w:rPr>
                <w:rFonts w:cs="Arial"/>
                <w:sz w:val="20"/>
                <w:szCs w:val="20"/>
              </w:rPr>
              <w:t>3 073</w:t>
            </w:r>
          </w:p>
        </w:tc>
        <w:tc>
          <w:tcPr>
            <w:tcW w:w="1213" w:type="dxa"/>
            <w:vAlign w:val="center"/>
          </w:tcPr>
          <w:p w14:paraId="35C42DC1" w14:textId="77777777" w:rsidR="0057173B" w:rsidRPr="005D423D" w:rsidRDefault="005D423D" w:rsidP="00930528">
            <w:pPr>
              <w:spacing w:before="40" w:after="40"/>
              <w:jc w:val="center"/>
              <w:rPr>
                <w:rFonts w:cs="Arial"/>
                <w:iCs/>
                <w:color w:val="000000" w:themeColor="text1"/>
                <w:sz w:val="20"/>
                <w:szCs w:val="18"/>
              </w:rPr>
            </w:pPr>
            <w:r w:rsidRPr="005D423D">
              <w:rPr>
                <w:rFonts w:cs="Arial"/>
                <w:iCs/>
                <w:color w:val="000000" w:themeColor="text1"/>
                <w:sz w:val="20"/>
                <w:szCs w:val="18"/>
              </w:rPr>
              <w:t>3 875</w:t>
            </w:r>
          </w:p>
        </w:tc>
      </w:tr>
      <w:tr w:rsidR="0057173B" w:rsidRPr="005D423D" w14:paraId="7BE9114C" w14:textId="77777777" w:rsidTr="001B3CDD">
        <w:trPr>
          <w:jc w:val="center"/>
        </w:trPr>
        <w:tc>
          <w:tcPr>
            <w:tcW w:w="1613" w:type="dxa"/>
            <w:vAlign w:val="center"/>
          </w:tcPr>
          <w:p w14:paraId="49ABC188" w14:textId="77777777" w:rsidR="0057173B" w:rsidRPr="005D423D" w:rsidRDefault="0057173B" w:rsidP="00930528">
            <w:pPr>
              <w:spacing w:before="80" w:after="80"/>
              <w:jc w:val="center"/>
              <w:rPr>
                <w:rFonts w:cs="Arial"/>
                <w:iCs/>
                <w:sz w:val="20"/>
                <w:szCs w:val="18"/>
              </w:rPr>
            </w:pPr>
            <w:r w:rsidRPr="005D423D">
              <w:rPr>
                <w:rFonts w:cs="Arial"/>
                <w:iCs/>
                <w:sz w:val="20"/>
                <w:szCs w:val="18"/>
              </w:rPr>
              <w:t>Mężczyźni</w:t>
            </w:r>
          </w:p>
        </w:tc>
        <w:tc>
          <w:tcPr>
            <w:tcW w:w="1614" w:type="dxa"/>
            <w:vAlign w:val="center"/>
          </w:tcPr>
          <w:p w14:paraId="5D2C55C5" w14:textId="77777777" w:rsidR="0057173B" w:rsidRPr="005D423D" w:rsidRDefault="0057173B" w:rsidP="00930528">
            <w:pPr>
              <w:spacing w:before="80" w:after="80"/>
              <w:jc w:val="center"/>
              <w:rPr>
                <w:rFonts w:cs="Arial"/>
                <w:iCs/>
                <w:sz w:val="20"/>
                <w:szCs w:val="18"/>
              </w:rPr>
            </w:pPr>
            <w:r w:rsidRPr="005D423D">
              <w:rPr>
                <w:rFonts w:cs="Arial"/>
                <w:iCs/>
                <w:sz w:val="20"/>
                <w:szCs w:val="18"/>
              </w:rPr>
              <w:t>osoba</w:t>
            </w:r>
          </w:p>
        </w:tc>
        <w:tc>
          <w:tcPr>
            <w:tcW w:w="1212" w:type="dxa"/>
            <w:vAlign w:val="center"/>
          </w:tcPr>
          <w:p w14:paraId="08E35ED4" w14:textId="77777777" w:rsidR="0057173B" w:rsidRPr="005D423D" w:rsidRDefault="005D423D" w:rsidP="00930528">
            <w:pPr>
              <w:jc w:val="center"/>
              <w:rPr>
                <w:rFonts w:cs="Arial"/>
                <w:sz w:val="20"/>
                <w:szCs w:val="20"/>
              </w:rPr>
            </w:pPr>
            <w:r w:rsidRPr="005D423D">
              <w:rPr>
                <w:rFonts w:cs="Arial"/>
                <w:sz w:val="20"/>
                <w:szCs w:val="20"/>
              </w:rPr>
              <w:t>2 023</w:t>
            </w:r>
          </w:p>
        </w:tc>
        <w:tc>
          <w:tcPr>
            <w:tcW w:w="1212" w:type="dxa"/>
            <w:vAlign w:val="center"/>
          </w:tcPr>
          <w:p w14:paraId="15B9B2F3" w14:textId="77777777" w:rsidR="0057173B" w:rsidRPr="005D423D" w:rsidRDefault="005D423D" w:rsidP="00930528">
            <w:pPr>
              <w:jc w:val="center"/>
              <w:rPr>
                <w:rFonts w:cs="Arial"/>
                <w:sz w:val="20"/>
                <w:szCs w:val="20"/>
              </w:rPr>
            </w:pPr>
            <w:r w:rsidRPr="005D423D">
              <w:rPr>
                <w:rFonts w:cs="Arial"/>
                <w:sz w:val="20"/>
                <w:szCs w:val="20"/>
              </w:rPr>
              <w:t>1 688</w:t>
            </w:r>
          </w:p>
        </w:tc>
        <w:tc>
          <w:tcPr>
            <w:tcW w:w="1212" w:type="dxa"/>
            <w:vAlign w:val="center"/>
          </w:tcPr>
          <w:p w14:paraId="1012D624" w14:textId="77777777" w:rsidR="0057173B" w:rsidRPr="005D423D" w:rsidRDefault="005D423D" w:rsidP="00930528">
            <w:pPr>
              <w:jc w:val="center"/>
              <w:rPr>
                <w:rFonts w:cs="Arial"/>
                <w:sz w:val="20"/>
                <w:szCs w:val="20"/>
              </w:rPr>
            </w:pPr>
            <w:r w:rsidRPr="005D423D">
              <w:rPr>
                <w:rFonts w:cs="Arial"/>
                <w:sz w:val="20"/>
                <w:szCs w:val="20"/>
              </w:rPr>
              <w:t>1 470</w:t>
            </w:r>
          </w:p>
        </w:tc>
        <w:tc>
          <w:tcPr>
            <w:tcW w:w="1212" w:type="dxa"/>
            <w:vAlign w:val="center"/>
          </w:tcPr>
          <w:p w14:paraId="3DADEFF4" w14:textId="77777777" w:rsidR="0057173B" w:rsidRPr="005D423D" w:rsidRDefault="005D423D" w:rsidP="00930528">
            <w:pPr>
              <w:jc w:val="center"/>
              <w:rPr>
                <w:rFonts w:cs="Arial"/>
                <w:sz w:val="20"/>
                <w:szCs w:val="20"/>
              </w:rPr>
            </w:pPr>
            <w:r w:rsidRPr="005D423D">
              <w:rPr>
                <w:rFonts w:cs="Arial"/>
                <w:sz w:val="20"/>
                <w:szCs w:val="20"/>
              </w:rPr>
              <w:t>1 490</w:t>
            </w:r>
          </w:p>
        </w:tc>
        <w:tc>
          <w:tcPr>
            <w:tcW w:w="1213" w:type="dxa"/>
            <w:vAlign w:val="center"/>
          </w:tcPr>
          <w:p w14:paraId="54DB4B6A" w14:textId="77777777" w:rsidR="0057173B" w:rsidRPr="005D423D" w:rsidRDefault="005D423D" w:rsidP="00930528">
            <w:pPr>
              <w:spacing w:before="40" w:after="40"/>
              <w:jc w:val="center"/>
              <w:rPr>
                <w:rFonts w:cs="Arial"/>
                <w:iCs/>
                <w:color w:val="000000" w:themeColor="text1"/>
                <w:sz w:val="20"/>
                <w:szCs w:val="18"/>
              </w:rPr>
            </w:pPr>
            <w:r w:rsidRPr="005D423D">
              <w:rPr>
                <w:rFonts w:cs="Arial"/>
                <w:iCs/>
                <w:color w:val="000000" w:themeColor="text1"/>
                <w:sz w:val="20"/>
                <w:szCs w:val="18"/>
              </w:rPr>
              <w:t>1 808</w:t>
            </w:r>
          </w:p>
        </w:tc>
      </w:tr>
      <w:tr w:rsidR="0057173B" w:rsidRPr="00D52BF9" w14:paraId="75FF9242" w14:textId="77777777" w:rsidTr="001B3CDD">
        <w:trPr>
          <w:jc w:val="center"/>
        </w:trPr>
        <w:tc>
          <w:tcPr>
            <w:tcW w:w="1613" w:type="dxa"/>
            <w:tcBorders>
              <w:bottom w:val="single" w:sz="4" w:space="0" w:color="auto"/>
            </w:tcBorders>
            <w:vAlign w:val="center"/>
          </w:tcPr>
          <w:p w14:paraId="3749911D" w14:textId="77777777" w:rsidR="0057173B" w:rsidRPr="005D423D" w:rsidRDefault="0057173B" w:rsidP="00930528">
            <w:pPr>
              <w:spacing w:before="80" w:after="80"/>
              <w:jc w:val="center"/>
              <w:rPr>
                <w:rFonts w:cs="Arial"/>
                <w:iCs/>
                <w:sz w:val="20"/>
                <w:szCs w:val="18"/>
              </w:rPr>
            </w:pPr>
            <w:r w:rsidRPr="005D423D">
              <w:rPr>
                <w:rFonts w:cs="Arial"/>
                <w:iCs/>
                <w:sz w:val="20"/>
                <w:szCs w:val="18"/>
              </w:rPr>
              <w:t>Kobiety</w:t>
            </w:r>
          </w:p>
        </w:tc>
        <w:tc>
          <w:tcPr>
            <w:tcW w:w="1614" w:type="dxa"/>
            <w:tcBorders>
              <w:bottom w:val="single" w:sz="4" w:space="0" w:color="auto"/>
            </w:tcBorders>
            <w:vAlign w:val="center"/>
          </w:tcPr>
          <w:p w14:paraId="1C50CCCB" w14:textId="77777777" w:rsidR="0057173B" w:rsidRPr="005D423D" w:rsidRDefault="0057173B" w:rsidP="00930528">
            <w:pPr>
              <w:spacing w:before="80" w:after="80"/>
              <w:jc w:val="center"/>
              <w:rPr>
                <w:rFonts w:cs="Arial"/>
                <w:iCs/>
                <w:sz w:val="20"/>
                <w:szCs w:val="18"/>
              </w:rPr>
            </w:pPr>
            <w:r w:rsidRPr="005D423D">
              <w:rPr>
                <w:rFonts w:cs="Arial"/>
                <w:iCs/>
                <w:sz w:val="20"/>
                <w:szCs w:val="18"/>
              </w:rPr>
              <w:t xml:space="preserve">osoba </w:t>
            </w:r>
          </w:p>
        </w:tc>
        <w:tc>
          <w:tcPr>
            <w:tcW w:w="1212" w:type="dxa"/>
            <w:tcBorders>
              <w:bottom w:val="single" w:sz="4" w:space="0" w:color="auto"/>
            </w:tcBorders>
            <w:vAlign w:val="center"/>
          </w:tcPr>
          <w:p w14:paraId="62CD579E" w14:textId="77777777" w:rsidR="0057173B" w:rsidRPr="005D423D" w:rsidRDefault="005D423D" w:rsidP="00930528">
            <w:pPr>
              <w:jc w:val="center"/>
              <w:rPr>
                <w:rFonts w:cs="Arial"/>
                <w:sz w:val="20"/>
                <w:szCs w:val="20"/>
              </w:rPr>
            </w:pPr>
            <w:r w:rsidRPr="005D423D">
              <w:rPr>
                <w:rFonts w:cs="Arial"/>
                <w:sz w:val="20"/>
                <w:szCs w:val="20"/>
              </w:rPr>
              <w:t>2 274</w:t>
            </w:r>
          </w:p>
        </w:tc>
        <w:tc>
          <w:tcPr>
            <w:tcW w:w="1212" w:type="dxa"/>
            <w:tcBorders>
              <w:bottom w:val="single" w:sz="4" w:space="0" w:color="auto"/>
            </w:tcBorders>
            <w:vAlign w:val="center"/>
          </w:tcPr>
          <w:p w14:paraId="7AA73A5C" w14:textId="77777777" w:rsidR="0057173B" w:rsidRPr="005D423D" w:rsidRDefault="005D423D" w:rsidP="00930528">
            <w:pPr>
              <w:jc w:val="center"/>
              <w:rPr>
                <w:rFonts w:cs="Arial"/>
                <w:sz w:val="20"/>
                <w:szCs w:val="20"/>
              </w:rPr>
            </w:pPr>
            <w:r w:rsidRPr="005D423D">
              <w:rPr>
                <w:rFonts w:cs="Arial"/>
                <w:sz w:val="20"/>
                <w:szCs w:val="20"/>
              </w:rPr>
              <w:t>2 080</w:t>
            </w:r>
          </w:p>
        </w:tc>
        <w:tc>
          <w:tcPr>
            <w:tcW w:w="1212" w:type="dxa"/>
            <w:tcBorders>
              <w:bottom w:val="single" w:sz="4" w:space="0" w:color="auto"/>
            </w:tcBorders>
            <w:vAlign w:val="center"/>
          </w:tcPr>
          <w:p w14:paraId="7C76E630" w14:textId="77777777" w:rsidR="0057173B" w:rsidRPr="005D423D" w:rsidRDefault="005D423D" w:rsidP="00930528">
            <w:pPr>
              <w:jc w:val="center"/>
              <w:rPr>
                <w:rFonts w:cs="Arial"/>
                <w:sz w:val="20"/>
                <w:szCs w:val="20"/>
              </w:rPr>
            </w:pPr>
            <w:r w:rsidRPr="005D423D">
              <w:rPr>
                <w:rFonts w:cs="Arial"/>
                <w:sz w:val="20"/>
                <w:szCs w:val="20"/>
              </w:rPr>
              <w:t>1 860</w:t>
            </w:r>
          </w:p>
        </w:tc>
        <w:tc>
          <w:tcPr>
            <w:tcW w:w="1212" w:type="dxa"/>
            <w:tcBorders>
              <w:bottom w:val="single" w:sz="4" w:space="0" w:color="auto"/>
            </w:tcBorders>
            <w:vAlign w:val="center"/>
          </w:tcPr>
          <w:p w14:paraId="7869A88F" w14:textId="77777777" w:rsidR="0057173B" w:rsidRPr="005D423D" w:rsidRDefault="005D423D" w:rsidP="00930528">
            <w:pPr>
              <w:jc w:val="center"/>
              <w:rPr>
                <w:rFonts w:cs="Arial"/>
                <w:sz w:val="20"/>
                <w:szCs w:val="20"/>
              </w:rPr>
            </w:pPr>
            <w:r w:rsidRPr="005D423D">
              <w:rPr>
                <w:rFonts w:cs="Arial"/>
                <w:sz w:val="20"/>
                <w:szCs w:val="20"/>
              </w:rPr>
              <w:t>1 583</w:t>
            </w:r>
          </w:p>
        </w:tc>
        <w:tc>
          <w:tcPr>
            <w:tcW w:w="1213" w:type="dxa"/>
            <w:tcBorders>
              <w:bottom w:val="single" w:sz="4" w:space="0" w:color="auto"/>
            </w:tcBorders>
            <w:vAlign w:val="center"/>
          </w:tcPr>
          <w:p w14:paraId="08747029" w14:textId="77777777" w:rsidR="0057173B" w:rsidRPr="005D423D" w:rsidRDefault="005D423D" w:rsidP="00930528">
            <w:pPr>
              <w:spacing w:before="40" w:after="40"/>
              <w:jc w:val="center"/>
              <w:rPr>
                <w:rFonts w:cs="Arial"/>
                <w:iCs/>
                <w:color w:val="000000" w:themeColor="text1"/>
                <w:sz w:val="20"/>
                <w:szCs w:val="18"/>
              </w:rPr>
            </w:pPr>
            <w:r w:rsidRPr="005D423D">
              <w:rPr>
                <w:rFonts w:cs="Arial"/>
                <w:iCs/>
                <w:color w:val="000000" w:themeColor="text1"/>
                <w:sz w:val="20"/>
                <w:szCs w:val="18"/>
              </w:rPr>
              <w:t>2 067</w:t>
            </w:r>
          </w:p>
        </w:tc>
      </w:tr>
      <w:tr w:rsidR="0057173B" w:rsidRPr="001C2970" w14:paraId="19545C2F" w14:textId="77777777" w:rsidTr="001B3CDD">
        <w:trPr>
          <w:jc w:val="center"/>
        </w:trPr>
        <w:tc>
          <w:tcPr>
            <w:tcW w:w="9288" w:type="dxa"/>
            <w:gridSpan w:val="7"/>
            <w:shd w:val="clear" w:color="auto" w:fill="C2D69B" w:themeFill="accent3" w:themeFillTint="99"/>
          </w:tcPr>
          <w:p w14:paraId="689AE51C" w14:textId="77777777" w:rsidR="0057173B" w:rsidRPr="001C2970" w:rsidRDefault="0057173B" w:rsidP="00930528">
            <w:pPr>
              <w:spacing w:before="80" w:after="80"/>
              <w:jc w:val="center"/>
              <w:rPr>
                <w:rFonts w:cs="Arial"/>
                <w:b/>
                <w:iCs/>
                <w:sz w:val="20"/>
                <w:szCs w:val="18"/>
              </w:rPr>
            </w:pPr>
            <w:r w:rsidRPr="001C2970">
              <w:rPr>
                <w:rFonts w:cs="Arial"/>
                <w:b/>
                <w:iCs/>
                <w:sz w:val="20"/>
                <w:szCs w:val="18"/>
              </w:rPr>
              <w:t>Udział bezrobotnych zarejestrowanych w liczbie ludności w wieku produkcyjnym</w:t>
            </w:r>
          </w:p>
        </w:tc>
      </w:tr>
      <w:tr w:rsidR="0057173B" w:rsidRPr="001C2970" w14:paraId="1CCC676A" w14:textId="77777777" w:rsidTr="001B3CDD">
        <w:trPr>
          <w:jc w:val="center"/>
        </w:trPr>
        <w:tc>
          <w:tcPr>
            <w:tcW w:w="1613" w:type="dxa"/>
            <w:vAlign w:val="center"/>
          </w:tcPr>
          <w:p w14:paraId="546137F6" w14:textId="072BF784" w:rsidR="0057173B" w:rsidRPr="001C2970" w:rsidRDefault="001E655E" w:rsidP="00930528">
            <w:pPr>
              <w:spacing w:before="80" w:after="80"/>
              <w:jc w:val="center"/>
              <w:rPr>
                <w:rFonts w:cs="Arial"/>
                <w:iCs/>
                <w:sz w:val="20"/>
                <w:szCs w:val="18"/>
              </w:rPr>
            </w:pPr>
            <w:r>
              <w:rPr>
                <w:rFonts w:cs="Arial"/>
                <w:iCs/>
                <w:sz w:val="20"/>
                <w:szCs w:val="18"/>
              </w:rPr>
              <w:t>Ogółem</w:t>
            </w:r>
          </w:p>
        </w:tc>
        <w:tc>
          <w:tcPr>
            <w:tcW w:w="1614" w:type="dxa"/>
            <w:vAlign w:val="center"/>
          </w:tcPr>
          <w:p w14:paraId="30ACBDBF" w14:textId="77777777" w:rsidR="0057173B" w:rsidRPr="001C2970" w:rsidRDefault="0057173B" w:rsidP="00930528">
            <w:pPr>
              <w:spacing w:before="80" w:after="80"/>
              <w:jc w:val="center"/>
              <w:rPr>
                <w:rFonts w:cs="Arial"/>
                <w:iCs/>
                <w:sz w:val="20"/>
                <w:szCs w:val="18"/>
              </w:rPr>
            </w:pPr>
            <w:r w:rsidRPr="001C2970">
              <w:rPr>
                <w:rFonts w:cs="Arial"/>
                <w:iCs/>
                <w:sz w:val="20"/>
                <w:szCs w:val="18"/>
              </w:rPr>
              <w:t>%</w:t>
            </w:r>
          </w:p>
        </w:tc>
        <w:tc>
          <w:tcPr>
            <w:tcW w:w="1212" w:type="dxa"/>
            <w:vAlign w:val="center"/>
          </w:tcPr>
          <w:p w14:paraId="6DF81902" w14:textId="77777777" w:rsidR="0057173B" w:rsidRPr="001C2970" w:rsidRDefault="005D423D" w:rsidP="00930528">
            <w:pPr>
              <w:jc w:val="center"/>
              <w:rPr>
                <w:rFonts w:cs="Arial"/>
                <w:sz w:val="20"/>
                <w:szCs w:val="20"/>
              </w:rPr>
            </w:pPr>
            <w:r>
              <w:rPr>
                <w:rFonts w:cs="Arial"/>
                <w:sz w:val="20"/>
                <w:szCs w:val="20"/>
              </w:rPr>
              <w:t>4,0</w:t>
            </w:r>
          </w:p>
        </w:tc>
        <w:tc>
          <w:tcPr>
            <w:tcW w:w="1212" w:type="dxa"/>
            <w:vAlign w:val="center"/>
          </w:tcPr>
          <w:p w14:paraId="61E44CA6" w14:textId="77777777" w:rsidR="0057173B" w:rsidRPr="001C2970" w:rsidRDefault="005D423D" w:rsidP="00930528">
            <w:pPr>
              <w:jc w:val="center"/>
              <w:rPr>
                <w:rFonts w:cs="Arial"/>
                <w:sz w:val="20"/>
                <w:szCs w:val="20"/>
              </w:rPr>
            </w:pPr>
            <w:r>
              <w:rPr>
                <w:rFonts w:cs="Arial"/>
                <w:sz w:val="20"/>
                <w:szCs w:val="20"/>
              </w:rPr>
              <w:t>3,5</w:t>
            </w:r>
          </w:p>
        </w:tc>
        <w:tc>
          <w:tcPr>
            <w:tcW w:w="1212" w:type="dxa"/>
            <w:vAlign w:val="center"/>
          </w:tcPr>
          <w:p w14:paraId="0E5D5DF1" w14:textId="77777777" w:rsidR="0057173B" w:rsidRPr="001C2970" w:rsidRDefault="005D423D" w:rsidP="00930528">
            <w:pPr>
              <w:jc w:val="center"/>
              <w:rPr>
                <w:rFonts w:cs="Arial"/>
                <w:sz w:val="20"/>
                <w:szCs w:val="20"/>
              </w:rPr>
            </w:pPr>
            <w:r>
              <w:rPr>
                <w:rFonts w:cs="Arial"/>
                <w:sz w:val="20"/>
                <w:szCs w:val="20"/>
              </w:rPr>
              <w:t>3,1</w:t>
            </w:r>
          </w:p>
        </w:tc>
        <w:tc>
          <w:tcPr>
            <w:tcW w:w="1212" w:type="dxa"/>
            <w:vAlign w:val="center"/>
          </w:tcPr>
          <w:p w14:paraId="2EE98DAA" w14:textId="77777777" w:rsidR="0057173B" w:rsidRPr="001C2970" w:rsidRDefault="005D423D" w:rsidP="00930528">
            <w:pPr>
              <w:spacing w:before="40" w:after="40"/>
              <w:jc w:val="center"/>
              <w:rPr>
                <w:rFonts w:cs="Arial"/>
                <w:iCs/>
                <w:color w:val="000000" w:themeColor="text1"/>
                <w:sz w:val="20"/>
                <w:szCs w:val="18"/>
              </w:rPr>
            </w:pPr>
            <w:r>
              <w:rPr>
                <w:rFonts w:cs="Arial"/>
                <w:iCs/>
                <w:color w:val="000000" w:themeColor="text1"/>
                <w:sz w:val="20"/>
                <w:szCs w:val="18"/>
              </w:rPr>
              <w:t>2,9</w:t>
            </w:r>
          </w:p>
        </w:tc>
        <w:tc>
          <w:tcPr>
            <w:tcW w:w="1213" w:type="dxa"/>
            <w:vAlign w:val="center"/>
          </w:tcPr>
          <w:p w14:paraId="50EC858E" w14:textId="77777777" w:rsidR="0057173B" w:rsidRPr="001C2970" w:rsidRDefault="005D423D" w:rsidP="00930528">
            <w:pPr>
              <w:jc w:val="center"/>
              <w:rPr>
                <w:rFonts w:cs="Arial"/>
                <w:sz w:val="20"/>
                <w:szCs w:val="20"/>
              </w:rPr>
            </w:pPr>
            <w:r>
              <w:rPr>
                <w:rFonts w:cs="Arial"/>
                <w:sz w:val="20"/>
                <w:szCs w:val="20"/>
              </w:rPr>
              <w:t>3,7</w:t>
            </w:r>
          </w:p>
        </w:tc>
      </w:tr>
      <w:tr w:rsidR="0057173B" w:rsidRPr="001C2970" w14:paraId="08B7BEB3" w14:textId="77777777" w:rsidTr="001B3CDD">
        <w:trPr>
          <w:jc w:val="center"/>
        </w:trPr>
        <w:tc>
          <w:tcPr>
            <w:tcW w:w="1613" w:type="dxa"/>
            <w:vAlign w:val="center"/>
          </w:tcPr>
          <w:p w14:paraId="68A80447" w14:textId="77777777" w:rsidR="0057173B" w:rsidRPr="001C2970" w:rsidRDefault="0057173B" w:rsidP="00930528">
            <w:pPr>
              <w:spacing w:before="80" w:after="80"/>
              <w:jc w:val="center"/>
              <w:rPr>
                <w:rFonts w:cs="Arial"/>
                <w:iCs/>
                <w:sz w:val="20"/>
                <w:szCs w:val="18"/>
              </w:rPr>
            </w:pPr>
            <w:r w:rsidRPr="001C2970">
              <w:rPr>
                <w:rFonts w:cs="Arial"/>
                <w:iCs/>
                <w:sz w:val="20"/>
                <w:szCs w:val="18"/>
              </w:rPr>
              <w:t>Mężczyźni</w:t>
            </w:r>
          </w:p>
        </w:tc>
        <w:tc>
          <w:tcPr>
            <w:tcW w:w="1614" w:type="dxa"/>
            <w:vAlign w:val="center"/>
          </w:tcPr>
          <w:p w14:paraId="10B90F88" w14:textId="77777777" w:rsidR="0057173B" w:rsidRPr="001C2970" w:rsidRDefault="0057173B" w:rsidP="00930528">
            <w:pPr>
              <w:spacing w:before="80" w:after="80"/>
              <w:jc w:val="center"/>
              <w:rPr>
                <w:rFonts w:cs="Arial"/>
                <w:iCs/>
                <w:sz w:val="20"/>
                <w:szCs w:val="18"/>
              </w:rPr>
            </w:pPr>
            <w:r w:rsidRPr="001C2970">
              <w:rPr>
                <w:rFonts w:cs="Arial"/>
                <w:iCs/>
                <w:sz w:val="20"/>
                <w:szCs w:val="18"/>
              </w:rPr>
              <w:t>%</w:t>
            </w:r>
          </w:p>
        </w:tc>
        <w:tc>
          <w:tcPr>
            <w:tcW w:w="1212" w:type="dxa"/>
            <w:vAlign w:val="center"/>
          </w:tcPr>
          <w:p w14:paraId="269591ED" w14:textId="77777777" w:rsidR="0057173B" w:rsidRPr="001C2970" w:rsidRDefault="005D423D" w:rsidP="00930528">
            <w:pPr>
              <w:jc w:val="center"/>
              <w:rPr>
                <w:rFonts w:cs="Arial"/>
                <w:sz w:val="20"/>
                <w:szCs w:val="20"/>
              </w:rPr>
            </w:pPr>
            <w:r>
              <w:rPr>
                <w:rFonts w:cs="Arial"/>
                <w:sz w:val="20"/>
                <w:szCs w:val="20"/>
              </w:rPr>
              <w:t>3,5</w:t>
            </w:r>
          </w:p>
        </w:tc>
        <w:tc>
          <w:tcPr>
            <w:tcW w:w="1212" w:type="dxa"/>
            <w:vAlign w:val="center"/>
          </w:tcPr>
          <w:p w14:paraId="530BE971" w14:textId="77777777" w:rsidR="0057173B" w:rsidRPr="001C2970" w:rsidRDefault="005D423D" w:rsidP="00930528">
            <w:pPr>
              <w:jc w:val="center"/>
              <w:rPr>
                <w:rFonts w:cs="Arial"/>
                <w:sz w:val="20"/>
                <w:szCs w:val="20"/>
              </w:rPr>
            </w:pPr>
            <w:r>
              <w:rPr>
                <w:rFonts w:cs="Arial"/>
                <w:sz w:val="20"/>
                <w:szCs w:val="20"/>
              </w:rPr>
              <w:t>3,0</w:t>
            </w:r>
          </w:p>
        </w:tc>
        <w:tc>
          <w:tcPr>
            <w:tcW w:w="1212" w:type="dxa"/>
            <w:vAlign w:val="center"/>
          </w:tcPr>
          <w:p w14:paraId="0B0784AC" w14:textId="77777777" w:rsidR="0057173B" w:rsidRPr="001C2970" w:rsidRDefault="005D423D" w:rsidP="00930528">
            <w:pPr>
              <w:jc w:val="center"/>
              <w:rPr>
                <w:rFonts w:cs="Arial"/>
                <w:sz w:val="20"/>
                <w:szCs w:val="20"/>
              </w:rPr>
            </w:pPr>
            <w:r>
              <w:rPr>
                <w:rFonts w:cs="Arial"/>
                <w:sz w:val="20"/>
                <w:szCs w:val="20"/>
              </w:rPr>
              <w:t>2,6</w:t>
            </w:r>
          </w:p>
        </w:tc>
        <w:tc>
          <w:tcPr>
            <w:tcW w:w="1212" w:type="dxa"/>
            <w:vAlign w:val="center"/>
          </w:tcPr>
          <w:p w14:paraId="3A796E30" w14:textId="77777777" w:rsidR="0057173B" w:rsidRPr="001C2970" w:rsidRDefault="005D423D" w:rsidP="00930528">
            <w:pPr>
              <w:spacing w:before="40" w:after="40"/>
              <w:jc w:val="center"/>
              <w:rPr>
                <w:rFonts w:cs="Arial"/>
                <w:iCs/>
                <w:color w:val="000000" w:themeColor="text1"/>
                <w:sz w:val="20"/>
                <w:szCs w:val="18"/>
              </w:rPr>
            </w:pPr>
            <w:r>
              <w:rPr>
                <w:rFonts w:cs="Arial"/>
                <w:iCs/>
                <w:color w:val="000000" w:themeColor="text1"/>
                <w:sz w:val="20"/>
                <w:szCs w:val="18"/>
              </w:rPr>
              <w:t>2,7</w:t>
            </w:r>
          </w:p>
        </w:tc>
        <w:tc>
          <w:tcPr>
            <w:tcW w:w="1213" w:type="dxa"/>
            <w:vAlign w:val="center"/>
          </w:tcPr>
          <w:p w14:paraId="5F84E7A6" w14:textId="77777777" w:rsidR="0057173B" w:rsidRPr="001C2970" w:rsidRDefault="005D423D" w:rsidP="00930528">
            <w:pPr>
              <w:jc w:val="center"/>
              <w:rPr>
                <w:rFonts w:cs="Arial"/>
                <w:sz w:val="20"/>
                <w:szCs w:val="20"/>
              </w:rPr>
            </w:pPr>
            <w:r>
              <w:rPr>
                <w:rFonts w:cs="Arial"/>
                <w:sz w:val="20"/>
                <w:szCs w:val="20"/>
              </w:rPr>
              <w:t>3,3</w:t>
            </w:r>
          </w:p>
        </w:tc>
      </w:tr>
      <w:tr w:rsidR="0057173B" w:rsidRPr="001C2970" w14:paraId="357BF1D4" w14:textId="77777777" w:rsidTr="001B3CDD">
        <w:trPr>
          <w:jc w:val="center"/>
        </w:trPr>
        <w:tc>
          <w:tcPr>
            <w:tcW w:w="1613" w:type="dxa"/>
            <w:vAlign w:val="center"/>
          </w:tcPr>
          <w:p w14:paraId="0C1B8204" w14:textId="77777777" w:rsidR="0057173B" w:rsidRPr="001C2970" w:rsidRDefault="0057173B" w:rsidP="00930528">
            <w:pPr>
              <w:spacing w:before="80" w:after="80"/>
              <w:jc w:val="center"/>
              <w:rPr>
                <w:rFonts w:cs="Arial"/>
                <w:iCs/>
                <w:sz w:val="20"/>
                <w:szCs w:val="18"/>
              </w:rPr>
            </w:pPr>
            <w:r w:rsidRPr="001C2970">
              <w:rPr>
                <w:rFonts w:cs="Arial"/>
                <w:iCs/>
                <w:sz w:val="20"/>
                <w:szCs w:val="18"/>
              </w:rPr>
              <w:t>Kobiety</w:t>
            </w:r>
          </w:p>
        </w:tc>
        <w:tc>
          <w:tcPr>
            <w:tcW w:w="1614" w:type="dxa"/>
            <w:vAlign w:val="center"/>
          </w:tcPr>
          <w:p w14:paraId="165794A5" w14:textId="77777777" w:rsidR="0057173B" w:rsidRPr="001C2970" w:rsidRDefault="0057173B" w:rsidP="00930528">
            <w:pPr>
              <w:spacing w:before="80" w:after="80"/>
              <w:jc w:val="center"/>
              <w:rPr>
                <w:rFonts w:cs="Arial"/>
                <w:iCs/>
                <w:sz w:val="20"/>
                <w:szCs w:val="18"/>
              </w:rPr>
            </w:pPr>
            <w:r w:rsidRPr="001C2970">
              <w:rPr>
                <w:rFonts w:cs="Arial"/>
                <w:iCs/>
                <w:sz w:val="20"/>
                <w:szCs w:val="18"/>
              </w:rPr>
              <w:t>%</w:t>
            </w:r>
          </w:p>
        </w:tc>
        <w:tc>
          <w:tcPr>
            <w:tcW w:w="1212" w:type="dxa"/>
            <w:vAlign w:val="center"/>
          </w:tcPr>
          <w:p w14:paraId="38EE3278" w14:textId="77777777" w:rsidR="0057173B" w:rsidRPr="001C2970" w:rsidRDefault="005D423D" w:rsidP="00930528">
            <w:pPr>
              <w:jc w:val="center"/>
              <w:rPr>
                <w:rFonts w:cs="Arial"/>
                <w:sz w:val="20"/>
                <w:szCs w:val="20"/>
              </w:rPr>
            </w:pPr>
            <w:r>
              <w:rPr>
                <w:rFonts w:cs="Arial"/>
                <w:sz w:val="20"/>
                <w:szCs w:val="20"/>
              </w:rPr>
              <w:t>4,4</w:t>
            </w:r>
          </w:p>
        </w:tc>
        <w:tc>
          <w:tcPr>
            <w:tcW w:w="1212" w:type="dxa"/>
            <w:vAlign w:val="center"/>
          </w:tcPr>
          <w:p w14:paraId="2512E5BC" w14:textId="77777777" w:rsidR="0057173B" w:rsidRPr="001C2970" w:rsidRDefault="005D423D" w:rsidP="00930528">
            <w:pPr>
              <w:jc w:val="center"/>
              <w:rPr>
                <w:rFonts w:cs="Arial"/>
                <w:sz w:val="20"/>
                <w:szCs w:val="20"/>
              </w:rPr>
            </w:pPr>
            <w:r>
              <w:rPr>
                <w:rFonts w:cs="Arial"/>
                <w:sz w:val="20"/>
                <w:szCs w:val="20"/>
              </w:rPr>
              <w:t>4,1</w:t>
            </w:r>
          </w:p>
        </w:tc>
        <w:tc>
          <w:tcPr>
            <w:tcW w:w="1212" w:type="dxa"/>
            <w:vAlign w:val="center"/>
          </w:tcPr>
          <w:p w14:paraId="6104235A" w14:textId="77777777" w:rsidR="0057173B" w:rsidRPr="001C2970" w:rsidRDefault="005D423D" w:rsidP="00930528">
            <w:pPr>
              <w:jc w:val="center"/>
              <w:rPr>
                <w:rFonts w:cs="Arial"/>
                <w:sz w:val="20"/>
                <w:szCs w:val="20"/>
              </w:rPr>
            </w:pPr>
            <w:r>
              <w:rPr>
                <w:rFonts w:cs="Arial"/>
                <w:sz w:val="20"/>
                <w:szCs w:val="20"/>
              </w:rPr>
              <w:t>3,7</w:t>
            </w:r>
          </w:p>
        </w:tc>
        <w:tc>
          <w:tcPr>
            <w:tcW w:w="1212" w:type="dxa"/>
            <w:vAlign w:val="center"/>
          </w:tcPr>
          <w:p w14:paraId="76CD2D87" w14:textId="77777777" w:rsidR="0057173B" w:rsidRPr="001C2970" w:rsidRDefault="005D423D" w:rsidP="00930528">
            <w:pPr>
              <w:spacing w:before="40" w:after="40"/>
              <w:jc w:val="center"/>
              <w:rPr>
                <w:rFonts w:cs="Arial"/>
                <w:iCs/>
                <w:color w:val="000000" w:themeColor="text1"/>
                <w:sz w:val="20"/>
                <w:szCs w:val="18"/>
              </w:rPr>
            </w:pPr>
            <w:r>
              <w:rPr>
                <w:rFonts w:cs="Arial"/>
                <w:iCs/>
                <w:color w:val="000000" w:themeColor="text1"/>
                <w:sz w:val="20"/>
                <w:szCs w:val="18"/>
              </w:rPr>
              <w:t>3,2</w:t>
            </w:r>
          </w:p>
        </w:tc>
        <w:tc>
          <w:tcPr>
            <w:tcW w:w="1213" w:type="dxa"/>
            <w:vAlign w:val="center"/>
          </w:tcPr>
          <w:p w14:paraId="38587B38" w14:textId="77777777" w:rsidR="0057173B" w:rsidRPr="001C2970" w:rsidRDefault="005D423D" w:rsidP="00930528">
            <w:pPr>
              <w:jc w:val="center"/>
              <w:rPr>
                <w:rFonts w:cs="Arial"/>
                <w:sz w:val="20"/>
                <w:szCs w:val="20"/>
              </w:rPr>
            </w:pPr>
            <w:r>
              <w:rPr>
                <w:rFonts w:cs="Arial"/>
                <w:sz w:val="20"/>
                <w:szCs w:val="20"/>
              </w:rPr>
              <w:t>4,2</w:t>
            </w:r>
          </w:p>
        </w:tc>
      </w:tr>
    </w:tbl>
    <w:p w14:paraId="6EF92DBA" w14:textId="77777777" w:rsidR="00D92F40" w:rsidRPr="001C2970" w:rsidRDefault="00D92F40" w:rsidP="00930528">
      <w:pPr>
        <w:pStyle w:val="Cytat"/>
        <w:rPr>
          <w:rFonts w:cs="Arial"/>
        </w:rPr>
      </w:pPr>
      <w:r w:rsidRPr="001C2970">
        <w:rPr>
          <w:rFonts w:cs="Arial"/>
        </w:rPr>
        <w:t>źródło: GUS</w:t>
      </w:r>
    </w:p>
    <w:p w14:paraId="685C1EFF" w14:textId="3E06DA29" w:rsidR="0062337C" w:rsidRPr="00645B93" w:rsidRDefault="0062337C" w:rsidP="0062337C">
      <w:pPr>
        <w:pStyle w:val="Nagwek2"/>
        <w:keepNext w:val="0"/>
        <w:keepLines w:val="0"/>
        <w:numPr>
          <w:ilvl w:val="1"/>
          <w:numId w:val="1"/>
        </w:numPr>
        <w:spacing w:before="0"/>
        <w:rPr>
          <w:rFonts w:ascii="Arial" w:hAnsi="Arial" w:cs="Arial"/>
          <w:color w:val="auto"/>
          <w:sz w:val="28"/>
          <w:szCs w:val="28"/>
        </w:rPr>
      </w:pPr>
      <w:bookmarkStart w:id="31" w:name="_Toc78187315"/>
      <w:bookmarkStart w:id="32" w:name="_Toc88045335"/>
      <w:r w:rsidRPr="00645B93">
        <w:rPr>
          <w:rFonts w:ascii="Arial" w:hAnsi="Arial" w:cs="Arial"/>
          <w:color w:val="auto"/>
          <w:sz w:val="28"/>
          <w:szCs w:val="28"/>
        </w:rPr>
        <w:lastRenderedPageBreak/>
        <w:t>Energetyka, sieć gazowa</w:t>
      </w:r>
      <w:bookmarkEnd w:id="31"/>
      <w:bookmarkEnd w:id="32"/>
    </w:p>
    <w:p w14:paraId="311E022A" w14:textId="0E30D4B8" w:rsidR="003D5968" w:rsidRDefault="003D5968" w:rsidP="003D5968">
      <w:r w:rsidRPr="00513644">
        <w:t>Dystrybucją gazu ziemnego na terenie powiatu zajmuje</w:t>
      </w:r>
      <w:r w:rsidR="004C2A69">
        <w:t xml:space="preserve"> się Polska Spółka Gazownictwa </w:t>
      </w:r>
      <w:r w:rsidR="004A53B8">
        <w:br/>
      </w:r>
      <w:r w:rsidR="00C5571D">
        <w:t>s</w:t>
      </w:r>
      <w:r w:rsidR="00B342A3">
        <w:t>p. </w:t>
      </w:r>
      <w:r w:rsidRPr="00513644">
        <w:t>z o.o. Oddział Zakład Gazowniczy w Zabrzu. Zgazyfikowana nie jest tylko gmina Istebna.</w:t>
      </w:r>
    </w:p>
    <w:p w14:paraId="6745E3D1" w14:textId="77777777" w:rsidR="003D5968" w:rsidRDefault="003D5968" w:rsidP="003D5968">
      <w:pPr>
        <w:rPr>
          <w:rFonts w:cs="Arial"/>
        </w:rPr>
      </w:pPr>
    </w:p>
    <w:p w14:paraId="7F41AB9A" w14:textId="77777777" w:rsidR="003D5968" w:rsidRDefault="003D5968" w:rsidP="003D5968">
      <w:pPr>
        <w:pStyle w:val="Legenda"/>
        <w:rPr>
          <w:rFonts w:cs="Arial"/>
        </w:rPr>
      </w:pPr>
      <w:bookmarkStart w:id="33" w:name="_Toc88045273"/>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4</w:t>
      </w:r>
      <w:r w:rsidR="00CB2FD3">
        <w:rPr>
          <w:noProof/>
        </w:rPr>
        <w:fldChar w:fldCharType="end"/>
      </w:r>
      <w:r>
        <w:t>. Charakterystyka sieci gazowej na terenie powiatu cieszyńskiego w latach 2018-2020</w:t>
      </w:r>
      <w:r w:rsidR="00127541">
        <w:t>.</w:t>
      </w:r>
      <w:bookmarkEnd w:id="33"/>
    </w:p>
    <w:tbl>
      <w:tblPr>
        <w:tblStyle w:val="Tabela-Siatka"/>
        <w:tblW w:w="9072" w:type="dxa"/>
        <w:jc w:val="center"/>
        <w:tblLook w:val="04A0" w:firstRow="1" w:lastRow="0" w:firstColumn="1" w:lastColumn="0" w:noHBand="0" w:noVBand="1"/>
      </w:tblPr>
      <w:tblGrid>
        <w:gridCol w:w="534"/>
        <w:gridCol w:w="3106"/>
        <w:gridCol w:w="1810"/>
        <w:gridCol w:w="1811"/>
        <w:gridCol w:w="1811"/>
      </w:tblGrid>
      <w:tr w:rsidR="003D5968" w:rsidRPr="00010094" w14:paraId="68E29F7B" w14:textId="77777777" w:rsidTr="001B3CDD">
        <w:trPr>
          <w:trHeight w:val="426"/>
          <w:jc w:val="center"/>
        </w:trPr>
        <w:tc>
          <w:tcPr>
            <w:tcW w:w="534" w:type="dxa"/>
            <w:shd w:val="clear" w:color="auto" w:fill="D6E3BC" w:themeFill="accent3" w:themeFillTint="66"/>
            <w:vAlign w:val="center"/>
          </w:tcPr>
          <w:p w14:paraId="15613B9E" w14:textId="77777777" w:rsidR="003D5968" w:rsidRPr="00010094" w:rsidRDefault="003D5968" w:rsidP="00DD44A2">
            <w:pPr>
              <w:jc w:val="center"/>
              <w:rPr>
                <w:rFonts w:cs="Arial"/>
                <w:b/>
              </w:rPr>
            </w:pPr>
            <w:r w:rsidRPr="00010094">
              <w:rPr>
                <w:rFonts w:cs="Arial"/>
                <w:b/>
              </w:rPr>
              <w:t>Lp.</w:t>
            </w:r>
          </w:p>
        </w:tc>
        <w:tc>
          <w:tcPr>
            <w:tcW w:w="3150" w:type="dxa"/>
            <w:shd w:val="clear" w:color="auto" w:fill="D6E3BC" w:themeFill="accent3" w:themeFillTint="66"/>
            <w:vAlign w:val="center"/>
          </w:tcPr>
          <w:p w14:paraId="4E38DBDD" w14:textId="77777777" w:rsidR="003D5968" w:rsidRPr="00010094" w:rsidRDefault="003D5968" w:rsidP="00DD44A2">
            <w:pPr>
              <w:jc w:val="center"/>
              <w:rPr>
                <w:rFonts w:cs="Arial"/>
                <w:b/>
              </w:rPr>
            </w:pPr>
            <w:r w:rsidRPr="00010094">
              <w:rPr>
                <w:rFonts w:cs="Arial"/>
                <w:b/>
              </w:rPr>
              <w:t>Wybrane informacje</w:t>
            </w:r>
          </w:p>
        </w:tc>
        <w:tc>
          <w:tcPr>
            <w:tcW w:w="1842" w:type="dxa"/>
            <w:shd w:val="clear" w:color="auto" w:fill="D6E3BC" w:themeFill="accent3" w:themeFillTint="66"/>
            <w:vAlign w:val="center"/>
          </w:tcPr>
          <w:p w14:paraId="7657815A" w14:textId="77777777" w:rsidR="003D5968" w:rsidRPr="00010094" w:rsidRDefault="003D5968" w:rsidP="00DD44A2">
            <w:pPr>
              <w:jc w:val="center"/>
              <w:rPr>
                <w:rFonts w:cs="Arial"/>
                <w:b/>
              </w:rPr>
            </w:pPr>
            <w:r w:rsidRPr="00010094">
              <w:rPr>
                <w:rFonts w:cs="Arial"/>
                <w:b/>
              </w:rPr>
              <w:t>2018 r.</w:t>
            </w:r>
          </w:p>
        </w:tc>
        <w:tc>
          <w:tcPr>
            <w:tcW w:w="1843" w:type="dxa"/>
            <w:shd w:val="clear" w:color="auto" w:fill="D6E3BC" w:themeFill="accent3" w:themeFillTint="66"/>
            <w:vAlign w:val="center"/>
          </w:tcPr>
          <w:p w14:paraId="160A5242" w14:textId="77777777" w:rsidR="003D5968" w:rsidRPr="00010094" w:rsidRDefault="003D5968" w:rsidP="00DD44A2">
            <w:pPr>
              <w:jc w:val="center"/>
              <w:rPr>
                <w:rFonts w:cs="Arial"/>
                <w:b/>
              </w:rPr>
            </w:pPr>
            <w:r w:rsidRPr="00010094">
              <w:rPr>
                <w:rFonts w:cs="Arial"/>
                <w:b/>
              </w:rPr>
              <w:t>2019 r.</w:t>
            </w:r>
          </w:p>
        </w:tc>
        <w:tc>
          <w:tcPr>
            <w:tcW w:w="1843" w:type="dxa"/>
            <w:shd w:val="clear" w:color="auto" w:fill="D6E3BC" w:themeFill="accent3" w:themeFillTint="66"/>
            <w:vAlign w:val="center"/>
          </w:tcPr>
          <w:p w14:paraId="25026B7F" w14:textId="77777777" w:rsidR="003D5968" w:rsidRPr="00010094" w:rsidRDefault="003D5968" w:rsidP="00DD44A2">
            <w:pPr>
              <w:jc w:val="center"/>
              <w:rPr>
                <w:rFonts w:cs="Arial"/>
                <w:b/>
              </w:rPr>
            </w:pPr>
            <w:r w:rsidRPr="00010094">
              <w:rPr>
                <w:rFonts w:cs="Arial"/>
                <w:b/>
              </w:rPr>
              <w:t>2020 r.</w:t>
            </w:r>
          </w:p>
        </w:tc>
      </w:tr>
      <w:tr w:rsidR="003D5968" w14:paraId="37697BB1" w14:textId="77777777" w:rsidTr="001B3CDD">
        <w:trPr>
          <w:trHeight w:hRule="exact" w:val="669"/>
          <w:jc w:val="center"/>
        </w:trPr>
        <w:tc>
          <w:tcPr>
            <w:tcW w:w="534" w:type="dxa"/>
            <w:vAlign w:val="center"/>
          </w:tcPr>
          <w:p w14:paraId="590D224D" w14:textId="77777777" w:rsidR="003D5968" w:rsidRDefault="003D5968" w:rsidP="00DD44A2">
            <w:pPr>
              <w:jc w:val="center"/>
              <w:rPr>
                <w:rFonts w:cs="Arial"/>
              </w:rPr>
            </w:pPr>
            <w:r>
              <w:rPr>
                <w:rFonts w:cs="Arial"/>
              </w:rPr>
              <w:t>I.</w:t>
            </w:r>
          </w:p>
        </w:tc>
        <w:tc>
          <w:tcPr>
            <w:tcW w:w="3150" w:type="dxa"/>
            <w:vAlign w:val="center"/>
          </w:tcPr>
          <w:p w14:paraId="67E9BE09" w14:textId="77777777" w:rsidR="003D5968" w:rsidRDefault="003D5968" w:rsidP="00DD44A2">
            <w:pPr>
              <w:jc w:val="center"/>
              <w:rPr>
                <w:rFonts w:cs="Arial"/>
              </w:rPr>
            </w:pPr>
            <w:r>
              <w:rPr>
                <w:rFonts w:cs="Arial"/>
              </w:rPr>
              <w:t>Ogółem sieć gazowa (m)</w:t>
            </w:r>
          </w:p>
        </w:tc>
        <w:tc>
          <w:tcPr>
            <w:tcW w:w="1842" w:type="dxa"/>
            <w:vAlign w:val="center"/>
          </w:tcPr>
          <w:p w14:paraId="0D2C45DA" w14:textId="77777777" w:rsidR="003D5968" w:rsidRDefault="003D5968" w:rsidP="00DD44A2">
            <w:pPr>
              <w:jc w:val="center"/>
              <w:rPr>
                <w:rFonts w:cs="Arial"/>
              </w:rPr>
            </w:pPr>
            <w:r>
              <w:rPr>
                <w:rFonts w:cs="Arial"/>
              </w:rPr>
              <w:t>2 412 324</w:t>
            </w:r>
          </w:p>
        </w:tc>
        <w:tc>
          <w:tcPr>
            <w:tcW w:w="1843" w:type="dxa"/>
            <w:vAlign w:val="center"/>
          </w:tcPr>
          <w:p w14:paraId="768062DB" w14:textId="77777777" w:rsidR="003D5968" w:rsidRDefault="003D5968" w:rsidP="00DD44A2">
            <w:pPr>
              <w:jc w:val="center"/>
              <w:rPr>
                <w:rFonts w:cs="Arial"/>
              </w:rPr>
            </w:pPr>
            <w:r>
              <w:rPr>
                <w:rFonts w:cs="Arial"/>
              </w:rPr>
              <w:t>2 434 760</w:t>
            </w:r>
          </w:p>
        </w:tc>
        <w:tc>
          <w:tcPr>
            <w:tcW w:w="1843" w:type="dxa"/>
            <w:vAlign w:val="center"/>
          </w:tcPr>
          <w:p w14:paraId="365D6146" w14:textId="77777777" w:rsidR="003D5968" w:rsidRDefault="003D5968" w:rsidP="00DD44A2">
            <w:pPr>
              <w:jc w:val="center"/>
              <w:rPr>
                <w:rFonts w:cs="Arial"/>
              </w:rPr>
            </w:pPr>
            <w:r>
              <w:rPr>
                <w:rFonts w:cs="Arial"/>
              </w:rPr>
              <w:t>2 472 797</w:t>
            </w:r>
          </w:p>
        </w:tc>
      </w:tr>
      <w:tr w:rsidR="003D5968" w14:paraId="2EDD6079" w14:textId="77777777" w:rsidTr="001B3CDD">
        <w:trPr>
          <w:trHeight w:hRule="exact" w:val="669"/>
          <w:jc w:val="center"/>
        </w:trPr>
        <w:tc>
          <w:tcPr>
            <w:tcW w:w="534" w:type="dxa"/>
            <w:vAlign w:val="center"/>
          </w:tcPr>
          <w:p w14:paraId="64BB1728" w14:textId="77777777" w:rsidR="003D5968" w:rsidRDefault="003D5968" w:rsidP="00DD44A2">
            <w:pPr>
              <w:jc w:val="center"/>
              <w:rPr>
                <w:rFonts w:cs="Arial"/>
              </w:rPr>
            </w:pPr>
            <w:r>
              <w:rPr>
                <w:rFonts w:cs="Arial"/>
              </w:rPr>
              <w:t>1.</w:t>
            </w:r>
          </w:p>
        </w:tc>
        <w:tc>
          <w:tcPr>
            <w:tcW w:w="3150" w:type="dxa"/>
            <w:vAlign w:val="center"/>
          </w:tcPr>
          <w:p w14:paraId="78743BE9" w14:textId="77777777" w:rsidR="003D5968" w:rsidRDefault="003D5968" w:rsidP="00DD44A2">
            <w:pPr>
              <w:jc w:val="center"/>
              <w:rPr>
                <w:rFonts w:cs="Arial"/>
              </w:rPr>
            </w:pPr>
            <w:r>
              <w:rPr>
                <w:rFonts w:cs="Arial"/>
              </w:rPr>
              <w:t>Sieć wysokiego ciśnienia bez przyłączy (m)</w:t>
            </w:r>
          </w:p>
        </w:tc>
        <w:tc>
          <w:tcPr>
            <w:tcW w:w="1842" w:type="dxa"/>
            <w:vAlign w:val="center"/>
          </w:tcPr>
          <w:p w14:paraId="1E2B4671" w14:textId="77777777" w:rsidR="003D5968" w:rsidRDefault="003D5968" w:rsidP="00DD44A2">
            <w:pPr>
              <w:jc w:val="center"/>
              <w:rPr>
                <w:rFonts w:cs="Arial"/>
              </w:rPr>
            </w:pPr>
            <w:r>
              <w:rPr>
                <w:rFonts w:cs="Arial"/>
              </w:rPr>
              <w:t>43 799</w:t>
            </w:r>
          </w:p>
        </w:tc>
        <w:tc>
          <w:tcPr>
            <w:tcW w:w="1843" w:type="dxa"/>
            <w:vAlign w:val="center"/>
          </w:tcPr>
          <w:p w14:paraId="7D3A2CFF" w14:textId="77777777" w:rsidR="003D5968" w:rsidRDefault="003D5968" w:rsidP="00DD44A2">
            <w:pPr>
              <w:jc w:val="center"/>
              <w:rPr>
                <w:rFonts w:cs="Arial"/>
              </w:rPr>
            </w:pPr>
            <w:r>
              <w:rPr>
                <w:rFonts w:cs="Arial"/>
              </w:rPr>
              <w:t>43 825</w:t>
            </w:r>
          </w:p>
        </w:tc>
        <w:tc>
          <w:tcPr>
            <w:tcW w:w="1843" w:type="dxa"/>
            <w:vAlign w:val="center"/>
          </w:tcPr>
          <w:p w14:paraId="3BDD2B92" w14:textId="77777777" w:rsidR="003D5968" w:rsidRDefault="003D5968" w:rsidP="00DD44A2">
            <w:pPr>
              <w:jc w:val="center"/>
              <w:rPr>
                <w:rFonts w:cs="Arial"/>
              </w:rPr>
            </w:pPr>
            <w:r>
              <w:rPr>
                <w:rFonts w:cs="Arial"/>
              </w:rPr>
              <w:t>43 825</w:t>
            </w:r>
          </w:p>
        </w:tc>
      </w:tr>
      <w:tr w:rsidR="003D5968" w14:paraId="68CAFD16" w14:textId="77777777" w:rsidTr="001B3CDD">
        <w:trPr>
          <w:trHeight w:hRule="exact" w:val="669"/>
          <w:jc w:val="center"/>
        </w:trPr>
        <w:tc>
          <w:tcPr>
            <w:tcW w:w="534" w:type="dxa"/>
            <w:vAlign w:val="center"/>
          </w:tcPr>
          <w:p w14:paraId="7DCAD307" w14:textId="77777777" w:rsidR="003D5968" w:rsidRDefault="003D5968" w:rsidP="00DD44A2">
            <w:pPr>
              <w:jc w:val="center"/>
              <w:rPr>
                <w:rFonts w:cs="Arial"/>
              </w:rPr>
            </w:pPr>
            <w:r>
              <w:rPr>
                <w:rFonts w:cs="Arial"/>
              </w:rPr>
              <w:t>2.</w:t>
            </w:r>
          </w:p>
        </w:tc>
        <w:tc>
          <w:tcPr>
            <w:tcW w:w="3150" w:type="dxa"/>
            <w:vAlign w:val="center"/>
          </w:tcPr>
          <w:p w14:paraId="690EA1E9" w14:textId="77777777" w:rsidR="003D5968" w:rsidRDefault="003D5968" w:rsidP="00DD44A2">
            <w:pPr>
              <w:jc w:val="center"/>
              <w:rPr>
                <w:rFonts w:cs="Arial"/>
              </w:rPr>
            </w:pPr>
            <w:r>
              <w:rPr>
                <w:rFonts w:cs="Arial"/>
              </w:rPr>
              <w:t>Sieć średniego ciśnienia bez przyłączy (m)</w:t>
            </w:r>
          </w:p>
        </w:tc>
        <w:tc>
          <w:tcPr>
            <w:tcW w:w="1842" w:type="dxa"/>
            <w:vAlign w:val="center"/>
          </w:tcPr>
          <w:p w14:paraId="716656E9" w14:textId="77777777" w:rsidR="003D5968" w:rsidRDefault="003D5968" w:rsidP="00DD44A2">
            <w:pPr>
              <w:jc w:val="center"/>
              <w:rPr>
                <w:rFonts w:cs="Arial"/>
              </w:rPr>
            </w:pPr>
            <w:r>
              <w:rPr>
                <w:rFonts w:cs="Arial"/>
              </w:rPr>
              <w:t>1 540 027</w:t>
            </w:r>
          </w:p>
        </w:tc>
        <w:tc>
          <w:tcPr>
            <w:tcW w:w="1843" w:type="dxa"/>
            <w:vAlign w:val="center"/>
          </w:tcPr>
          <w:p w14:paraId="7E211EBA" w14:textId="77777777" w:rsidR="003D5968" w:rsidRDefault="003D5968" w:rsidP="00DD44A2">
            <w:pPr>
              <w:jc w:val="center"/>
              <w:rPr>
                <w:rFonts w:cs="Arial"/>
              </w:rPr>
            </w:pPr>
            <w:r>
              <w:rPr>
                <w:rFonts w:cs="Arial"/>
              </w:rPr>
              <w:t>1 542 223</w:t>
            </w:r>
          </w:p>
        </w:tc>
        <w:tc>
          <w:tcPr>
            <w:tcW w:w="1843" w:type="dxa"/>
            <w:vAlign w:val="center"/>
          </w:tcPr>
          <w:p w14:paraId="57A4CFF6" w14:textId="77777777" w:rsidR="003D5968" w:rsidRDefault="003D5968" w:rsidP="00DD44A2">
            <w:pPr>
              <w:jc w:val="center"/>
              <w:rPr>
                <w:rFonts w:cs="Arial"/>
              </w:rPr>
            </w:pPr>
            <w:r>
              <w:rPr>
                <w:rFonts w:cs="Arial"/>
              </w:rPr>
              <w:t>1 551 111</w:t>
            </w:r>
          </w:p>
        </w:tc>
      </w:tr>
      <w:tr w:rsidR="003D5968" w14:paraId="57E51E58" w14:textId="77777777" w:rsidTr="001B3CDD">
        <w:trPr>
          <w:trHeight w:hRule="exact" w:val="669"/>
          <w:jc w:val="center"/>
        </w:trPr>
        <w:tc>
          <w:tcPr>
            <w:tcW w:w="534" w:type="dxa"/>
            <w:vAlign w:val="center"/>
          </w:tcPr>
          <w:p w14:paraId="4E5C2456" w14:textId="77777777" w:rsidR="003D5968" w:rsidRDefault="003D5968" w:rsidP="00DD44A2">
            <w:pPr>
              <w:jc w:val="center"/>
              <w:rPr>
                <w:rFonts w:cs="Arial"/>
              </w:rPr>
            </w:pPr>
            <w:r>
              <w:rPr>
                <w:rFonts w:cs="Arial"/>
              </w:rPr>
              <w:t>3.</w:t>
            </w:r>
          </w:p>
        </w:tc>
        <w:tc>
          <w:tcPr>
            <w:tcW w:w="3150" w:type="dxa"/>
            <w:vAlign w:val="center"/>
          </w:tcPr>
          <w:p w14:paraId="3FEACDEF" w14:textId="77777777" w:rsidR="003D5968" w:rsidRDefault="003D5968" w:rsidP="00DD44A2">
            <w:pPr>
              <w:jc w:val="center"/>
              <w:rPr>
                <w:rFonts w:cs="Arial"/>
              </w:rPr>
            </w:pPr>
            <w:r>
              <w:rPr>
                <w:rFonts w:cs="Arial"/>
              </w:rPr>
              <w:t>Sieć niskiego ciśnienia bez przyłączy (m)</w:t>
            </w:r>
          </w:p>
        </w:tc>
        <w:tc>
          <w:tcPr>
            <w:tcW w:w="1842" w:type="dxa"/>
            <w:vAlign w:val="center"/>
          </w:tcPr>
          <w:p w14:paraId="2DEB29BC" w14:textId="77777777" w:rsidR="003D5968" w:rsidRDefault="003D5968" w:rsidP="00DD44A2">
            <w:pPr>
              <w:jc w:val="center"/>
              <w:rPr>
                <w:rFonts w:cs="Arial"/>
              </w:rPr>
            </w:pPr>
            <w:r>
              <w:rPr>
                <w:rFonts w:cs="Arial"/>
              </w:rPr>
              <w:t>100 999</w:t>
            </w:r>
          </w:p>
        </w:tc>
        <w:tc>
          <w:tcPr>
            <w:tcW w:w="1843" w:type="dxa"/>
            <w:vAlign w:val="center"/>
          </w:tcPr>
          <w:p w14:paraId="31ACD7F5" w14:textId="77777777" w:rsidR="003D5968" w:rsidRDefault="003D5968" w:rsidP="00DD44A2">
            <w:pPr>
              <w:jc w:val="center"/>
              <w:rPr>
                <w:rFonts w:cs="Arial"/>
              </w:rPr>
            </w:pPr>
            <w:r>
              <w:rPr>
                <w:rFonts w:cs="Arial"/>
              </w:rPr>
              <w:t>101 278</w:t>
            </w:r>
          </w:p>
        </w:tc>
        <w:tc>
          <w:tcPr>
            <w:tcW w:w="1843" w:type="dxa"/>
            <w:vAlign w:val="center"/>
          </w:tcPr>
          <w:p w14:paraId="4EE5907E" w14:textId="77777777" w:rsidR="003D5968" w:rsidRDefault="003D5968" w:rsidP="00DD44A2">
            <w:pPr>
              <w:jc w:val="center"/>
              <w:rPr>
                <w:rFonts w:cs="Arial"/>
              </w:rPr>
            </w:pPr>
            <w:r>
              <w:rPr>
                <w:rFonts w:cs="Arial"/>
              </w:rPr>
              <w:t>113 614</w:t>
            </w:r>
          </w:p>
        </w:tc>
      </w:tr>
      <w:tr w:rsidR="003D5968" w14:paraId="11C4BE7E" w14:textId="77777777" w:rsidTr="001B3CDD">
        <w:trPr>
          <w:trHeight w:val="1340"/>
          <w:jc w:val="center"/>
        </w:trPr>
        <w:tc>
          <w:tcPr>
            <w:tcW w:w="534" w:type="dxa"/>
            <w:vAlign w:val="center"/>
          </w:tcPr>
          <w:p w14:paraId="0BC9F761" w14:textId="77777777" w:rsidR="003D5968" w:rsidRDefault="003D5968" w:rsidP="00DD44A2">
            <w:pPr>
              <w:jc w:val="center"/>
              <w:rPr>
                <w:rFonts w:cs="Arial"/>
              </w:rPr>
            </w:pPr>
            <w:r>
              <w:rPr>
                <w:rFonts w:cs="Arial"/>
              </w:rPr>
              <w:t>4.</w:t>
            </w:r>
          </w:p>
        </w:tc>
        <w:tc>
          <w:tcPr>
            <w:tcW w:w="3150" w:type="dxa"/>
            <w:vAlign w:val="center"/>
          </w:tcPr>
          <w:p w14:paraId="5E23FCCF" w14:textId="77777777" w:rsidR="003D5968" w:rsidRDefault="003D5968" w:rsidP="00DD44A2">
            <w:pPr>
              <w:jc w:val="left"/>
              <w:rPr>
                <w:rFonts w:cs="Arial"/>
              </w:rPr>
            </w:pPr>
            <w:r>
              <w:rPr>
                <w:rFonts w:cs="Arial"/>
              </w:rPr>
              <w:t>Przyłącza gazowe (m)</w:t>
            </w:r>
          </w:p>
          <w:p w14:paraId="25A6705C" w14:textId="77777777" w:rsidR="003D5968" w:rsidRPr="00010094" w:rsidRDefault="003D5968" w:rsidP="00F35538">
            <w:pPr>
              <w:pStyle w:val="Akapitzlist"/>
              <w:numPr>
                <w:ilvl w:val="0"/>
                <w:numId w:val="52"/>
              </w:numPr>
              <w:jc w:val="left"/>
              <w:rPr>
                <w:rFonts w:cs="Arial"/>
                <w:i/>
              </w:rPr>
            </w:pPr>
            <w:r w:rsidRPr="00010094">
              <w:rPr>
                <w:rFonts w:cs="Arial"/>
                <w:i/>
              </w:rPr>
              <w:t>Wysokiego ciśnienia</w:t>
            </w:r>
          </w:p>
          <w:p w14:paraId="7D31471E" w14:textId="77777777" w:rsidR="003D5968" w:rsidRPr="00010094" w:rsidRDefault="003D5968" w:rsidP="00F35538">
            <w:pPr>
              <w:pStyle w:val="Akapitzlist"/>
              <w:numPr>
                <w:ilvl w:val="0"/>
                <w:numId w:val="52"/>
              </w:numPr>
              <w:jc w:val="left"/>
              <w:rPr>
                <w:rFonts w:cs="Arial"/>
                <w:i/>
              </w:rPr>
            </w:pPr>
            <w:r w:rsidRPr="00010094">
              <w:rPr>
                <w:rFonts w:cs="Arial"/>
                <w:i/>
              </w:rPr>
              <w:t>Średniego ciśnienia</w:t>
            </w:r>
          </w:p>
          <w:p w14:paraId="668257F6" w14:textId="77777777" w:rsidR="003D5968" w:rsidRPr="00010094" w:rsidRDefault="003D5968" w:rsidP="00F35538">
            <w:pPr>
              <w:pStyle w:val="Akapitzlist"/>
              <w:numPr>
                <w:ilvl w:val="0"/>
                <w:numId w:val="52"/>
              </w:numPr>
              <w:jc w:val="left"/>
              <w:rPr>
                <w:rFonts w:cs="Arial"/>
              </w:rPr>
            </w:pPr>
            <w:r w:rsidRPr="00010094">
              <w:rPr>
                <w:rFonts w:cs="Arial"/>
                <w:i/>
              </w:rPr>
              <w:t>Niskiego ciśnienia</w:t>
            </w:r>
          </w:p>
        </w:tc>
        <w:tc>
          <w:tcPr>
            <w:tcW w:w="1842" w:type="dxa"/>
            <w:vAlign w:val="center"/>
          </w:tcPr>
          <w:p w14:paraId="31756131" w14:textId="77777777" w:rsidR="003D5968" w:rsidRDefault="003D5968" w:rsidP="00DD44A2">
            <w:pPr>
              <w:jc w:val="center"/>
              <w:rPr>
                <w:rFonts w:cs="Arial"/>
              </w:rPr>
            </w:pPr>
            <w:r>
              <w:rPr>
                <w:rFonts w:cs="Arial"/>
              </w:rPr>
              <w:t>727 499</w:t>
            </w:r>
          </w:p>
          <w:p w14:paraId="7F1E730F" w14:textId="77777777" w:rsidR="003D5968" w:rsidRPr="00010094" w:rsidRDefault="003D5968" w:rsidP="00DD44A2">
            <w:pPr>
              <w:jc w:val="center"/>
              <w:rPr>
                <w:rFonts w:cs="Arial"/>
                <w:i/>
              </w:rPr>
            </w:pPr>
            <w:r w:rsidRPr="00010094">
              <w:rPr>
                <w:rFonts w:cs="Arial"/>
                <w:i/>
              </w:rPr>
              <w:t>201</w:t>
            </w:r>
          </w:p>
          <w:p w14:paraId="4E30F39F" w14:textId="77777777" w:rsidR="003D5968" w:rsidRPr="00010094" w:rsidRDefault="003D5968" w:rsidP="00DD44A2">
            <w:pPr>
              <w:jc w:val="center"/>
              <w:rPr>
                <w:rFonts w:cs="Arial"/>
                <w:i/>
              </w:rPr>
            </w:pPr>
            <w:r w:rsidRPr="00010094">
              <w:rPr>
                <w:rFonts w:cs="Arial"/>
                <w:i/>
              </w:rPr>
              <w:t>675 899</w:t>
            </w:r>
          </w:p>
          <w:p w14:paraId="46FEE743" w14:textId="77777777" w:rsidR="003D5968" w:rsidRDefault="003D5968" w:rsidP="00DD44A2">
            <w:pPr>
              <w:jc w:val="center"/>
              <w:rPr>
                <w:rFonts w:cs="Arial"/>
              </w:rPr>
            </w:pPr>
            <w:r w:rsidRPr="00010094">
              <w:rPr>
                <w:rFonts w:cs="Arial"/>
                <w:i/>
              </w:rPr>
              <w:t>51 399</w:t>
            </w:r>
          </w:p>
        </w:tc>
        <w:tc>
          <w:tcPr>
            <w:tcW w:w="1843" w:type="dxa"/>
            <w:vAlign w:val="center"/>
          </w:tcPr>
          <w:p w14:paraId="3BFAE0A3" w14:textId="77777777" w:rsidR="003D5968" w:rsidRDefault="003D5968" w:rsidP="00DD44A2">
            <w:pPr>
              <w:jc w:val="center"/>
              <w:rPr>
                <w:rFonts w:cs="Arial"/>
              </w:rPr>
            </w:pPr>
            <w:r>
              <w:rPr>
                <w:rFonts w:cs="Arial"/>
              </w:rPr>
              <w:t>747 434</w:t>
            </w:r>
          </w:p>
          <w:p w14:paraId="2288AB41" w14:textId="77777777" w:rsidR="003D5968" w:rsidRPr="00010094" w:rsidRDefault="003D5968" w:rsidP="00DD44A2">
            <w:pPr>
              <w:jc w:val="center"/>
              <w:rPr>
                <w:rFonts w:cs="Arial"/>
                <w:i/>
              </w:rPr>
            </w:pPr>
            <w:r w:rsidRPr="00010094">
              <w:rPr>
                <w:rFonts w:cs="Arial"/>
                <w:i/>
              </w:rPr>
              <w:t>201</w:t>
            </w:r>
          </w:p>
          <w:p w14:paraId="701E8E83" w14:textId="77777777" w:rsidR="003D5968" w:rsidRPr="00010094" w:rsidRDefault="003D5968" w:rsidP="00DD44A2">
            <w:pPr>
              <w:jc w:val="center"/>
              <w:rPr>
                <w:rFonts w:cs="Arial"/>
                <w:i/>
              </w:rPr>
            </w:pPr>
            <w:r w:rsidRPr="00010094">
              <w:rPr>
                <w:rFonts w:cs="Arial"/>
                <w:i/>
              </w:rPr>
              <w:t>695 505</w:t>
            </w:r>
          </w:p>
          <w:p w14:paraId="5F4E36BE" w14:textId="77777777" w:rsidR="003D5968" w:rsidRDefault="003D5968" w:rsidP="00DD44A2">
            <w:pPr>
              <w:jc w:val="center"/>
              <w:rPr>
                <w:rFonts w:cs="Arial"/>
              </w:rPr>
            </w:pPr>
            <w:r w:rsidRPr="00010094">
              <w:rPr>
                <w:rFonts w:cs="Arial"/>
                <w:i/>
              </w:rPr>
              <w:t>51 728</w:t>
            </w:r>
          </w:p>
        </w:tc>
        <w:tc>
          <w:tcPr>
            <w:tcW w:w="1843" w:type="dxa"/>
            <w:vAlign w:val="center"/>
          </w:tcPr>
          <w:p w14:paraId="5696FA4D" w14:textId="77777777" w:rsidR="003D5968" w:rsidRDefault="003D5968" w:rsidP="00DD44A2">
            <w:pPr>
              <w:jc w:val="center"/>
              <w:rPr>
                <w:rFonts w:cs="Arial"/>
              </w:rPr>
            </w:pPr>
            <w:r>
              <w:rPr>
                <w:rFonts w:cs="Arial"/>
              </w:rPr>
              <w:t>764 247</w:t>
            </w:r>
          </w:p>
          <w:p w14:paraId="790D4FA9" w14:textId="77777777" w:rsidR="003D5968" w:rsidRPr="00010094" w:rsidRDefault="003D5968" w:rsidP="00DD44A2">
            <w:pPr>
              <w:jc w:val="center"/>
              <w:rPr>
                <w:rFonts w:cs="Arial"/>
                <w:i/>
              </w:rPr>
            </w:pPr>
            <w:r w:rsidRPr="00010094">
              <w:rPr>
                <w:rFonts w:cs="Arial"/>
                <w:i/>
              </w:rPr>
              <w:t>201</w:t>
            </w:r>
          </w:p>
          <w:p w14:paraId="0EB5F19F" w14:textId="77777777" w:rsidR="003D5968" w:rsidRPr="00010094" w:rsidRDefault="003D5968" w:rsidP="00DD44A2">
            <w:pPr>
              <w:jc w:val="center"/>
              <w:rPr>
                <w:rFonts w:cs="Arial"/>
                <w:i/>
              </w:rPr>
            </w:pPr>
            <w:r w:rsidRPr="00010094">
              <w:rPr>
                <w:rFonts w:cs="Arial"/>
                <w:i/>
              </w:rPr>
              <w:t>702 365</w:t>
            </w:r>
          </w:p>
          <w:p w14:paraId="7503118A" w14:textId="77777777" w:rsidR="003D5968" w:rsidRDefault="003D5968" w:rsidP="00DD44A2">
            <w:pPr>
              <w:jc w:val="center"/>
              <w:rPr>
                <w:rFonts w:cs="Arial"/>
              </w:rPr>
            </w:pPr>
            <w:r w:rsidRPr="00010094">
              <w:rPr>
                <w:rFonts w:cs="Arial"/>
                <w:i/>
              </w:rPr>
              <w:t>61 681</w:t>
            </w:r>
          </w:p>
        </w:tc>
      </w:tr>
      <w:tr w:rsidR="003D5968" w14:paraId="4EF1A987" w14:textId="77777777" w:rsidTr="001B3CDD">
        <w:trPr>
          <w:trHeight w:val="1983"/>
          <w:jc w:val="center"/>
        </w:trPr>
        <w:tc>
          <w:tcPr>
            <w:tcW w:w="534" w:type="dxa"/>
            <w:vAlign w:val="center"/>
          </w:tcPr>
          <w:p w14:paraId="43CC95DB" w14:textId="77777777" w:rsidR="003D5968" w:rsidRDefault="003D5968" w:rsidP="00DD44A2">
            <w:pPr>
              <w:jc w:val="center"/>
              <w:rPr>
                <w:rFonts w:cs="Arial"/>
              </w:rPr>
            </w:pPr>
            <w:r>
              <w:rPr>
                <w:rFonts w:cs="Arial"/>
              </w:rPr>
              <w:t>5.</w:t>
            </w:r>
          </w:p>
        </w:tc>
        <w:tc>
          <w:tcPr>
            <w:tcW w:w="3150" w:type="dxa"/>
            <w:vAlign w:val="center"/>
          </w:tcPr>
          <w:p w14:paraId="1A9DC13C" w14:textId="77777777" w:rsidR="003D5968" w:rsidRDefault="003D5968" w:rsidP="00DD44A2">
            <w:pPr>
              <w:jc w:val="left"/>
              <w:rPr>
                <w:rFonts w:cs="Arial"/>
              </w:rPr>
            </w:pPr>
            <w:r>
              <w:rPr>
                <w:rFonts w:cs="Arial"/>
              </w:rPr>
              <w:t>Przyłącza gazowe (szt.)</w:t>
            </w:r>
          </w:p>
          <w:p w14:paraId="310AE9FF" w14:textId="77777777" w:rsidR="003D5968" w:rsidRPr="00010094" w:rsidRDefault="003D5968" w:rsidP="00F35538">
            <w:pPr>
              <w:pStyle w:val="Akapitzlist"/>
              <w:numPr>
                <w:ilvl w:val="0"/>
                <w:numId w:val="52"/>
              </w:numPr>
              <w:jc w:val="left"/>
              <w:rPr>
                <w:rFonts w:cs="Arial"/>
                <w:i/>
              </w:rPr>
            </w:pPr>
            <w:r w:rsidRPr="00010094">
              <w:rPr>
                <w:rFonts w:cs="Arial"/>
                <w:i/>
              </w:rPr>
              <w:t>Wysokiego ciśnienia</w:t>
            </w:r>
          </w:p>
          <w:p w14:paraId="0ABFB541" w14:textId="77777777" w:rsidR="003D5968" w:rsidRPr="00010094" w:rsidRDefault="003D5968" w:rsidP="00F35538">
            <w:pPr>
              <w:pStyle w:val="Akapitzlist"/>
              <w:numPr>
                <w:ilvl w:val="0"/>
                <w:numId w:val="52"/>
              </w:numPr>
              <w:jc w:val="left"/>
              <w:rPr>
                <w:rFonts w:cs="Arial"/>
                <w:i/>
              </w:rPr>
            </w:pPr>
            <w:r w:rsidRPr="00010094">
              <w:rPr>
                <w:rFonts w:cs="Arial"/>
                <w:i/>
              </w:rPr>
              <w:t>Średniego ciśnienia</w:t>
            </w:r>
          </w:p>
          <w:p w14:paraId="77993B61" w14:textId="77777777" w:rsidR="003D5968" w:rsidRPr="00010094" w:rsidRDefault="003D5968" w:rsidP="00F35538">
            <w:pPr>
              <w:pStyle w:val="Akapitzlist"/>
              <w:numPr>
                <w:ilvl w:val="0"/>
                <w:numId w:val="52"/>
              </w:numPr>
              <w:jc w:val="left"/>
              <w:rPr>
                <w:rFonts w:cs="Arial"/>
                <w:i/>
              </w:rPr>
            </w:pPr>
            <w:r w:rsidRPr="00010094">
              <w:rPr>
                <w:rFonts w:cs="Arial"/>
                <w:i/>
              </w:rPr>
              <w:t>Niskiego ciśnienia</w:t>
            </w:r>
          </w:p>
          <w:p w14:paraId="4C87DDFE" w14:textId="77777777" w:rsidR="003D5968" w:rsidRPr="00010094" w:rsidRDefault="003D5968" w:rsidP="00DD44A2">
            <w:pPr>
              <w:jc w:val="left"/>
              <w:rPr>
                <w:rFonts w:cs="Arial"/>
                <w:u w:val="single"/>
              </w:rPr>
            </w:pPr>
            <w:r w:rsidRPr="00010094">
              <w:rPr>
                <w:rFonts w:cs="Arial"/>
                <w:u w:val="single"/>
              </w:rPr>
              <w:t>W tym do budynków mieszkalnych</w:t>
            </w:r>
          </w:p>
        </w:tc>
        <w:tc>
          <w:tcPr>
            <w:tcW w:w="1842" w:type="dxa"/>
            <w:vAlign w:val="center"/>
          </w:tcPr>
          <w:p w14:paraId="135C2687" w14:textId="77777777" w:rsidR="003D5968" w:rsidRDefault="003D5968" w:rsidP="00DD44A2">
            <w:pPr>
              <w:jc w:val="center"/>
              <w:rPr>
                <w:rFonts w:cs="Arial"/>
              </w:rPr>
            </w:pPr>
            <w:r>
              <w:rPr>
                <w:rFonts w:cs="Arial"/>
              </w:rPr>
              <w:t>30 639</w:t>
            </w:r>
          </w:p>
          <w:p w14:paraId="513EC6EF" w14:textId="77777777" w:rsidR="003D5968" w:rsidRPr="00010094" w:rsidRDefault="003D5968" w:rsidP="00DD44A2">
            <w:pPr>
              <w:jc w:val="center"/>
              <w:rPr>
                <w:rFonts w:cs="Arial"/>
                <w:i/>
              </w:rPr>
            </w:pPr>
            <w:r w:rsidRPr="00010094">
              <w:rPr>
                <w:rFonts w:cs="Arial"/>
                <w:i/>
              </w:rPr>
              <w:t>1</w:t>
            </w:r>
          </w:p>
          <w:p w14:paraId="70629A02" w14:textId="77777777" w:rsidR="003D5968" w:rsidRPr="00010094" w:rsidRDefault="003D5968" w:rsidP="00DD44A2">
            <w:pPr>
              <w:jc w:val="center"/>
              <w:rPr>
                <w:rFonts w:cs="Arial"/>
                <w:i/>
              </w:rPr>
            </w:pPr>
            <w:r w:rsidRPr="00010094">
              <w:rPr>
                <w:rFonts w:cs="Arial"/>
                <w:i/>
              </w:rPr>
              <w:t>28 291</w:t>
            </w:r>
          </w:p>
          <w:p w14:paraId="11BB411B" w14:textId="77777777" w:rsidR="003D5968" w:rsidRPr="00010094" w:rsidRDefault="003D5968" w:rsidP="00DD44A2">
            <w:pPr>
              <w:jc w:val="center"/>
              <w:rPr>
                <w:rFonts w:cs="Arial"/>
                <w:i/>
              </w:rPr>
            </w:pPr>
            <w:r w:rsidRPr="00010094">
              <w:rPr>
                <w:rFonts w:cs="Arial"/>
                <w:i/>
              </w:rPr>
              <w:t>2 347</w:t>
            </w:r>
          </w:p>
          <w:p w14:paraId="57BD5E62" w14:textId="77777777" w:rsidR="003D5968" w:rsidRPr="00010094" w:rsidRDefault="003D5968" w:rsidP="00DD44A2">
            <w:pPr>
              <w:jc w:val="center"/>
              <w:rPr>
                <w:rFonts w:cs="Arial"/>
                <w:u w:val="single"/>
              </w:rPr>
            </w:pPr>
            <w:r w:rsidRPr="00010094">
              <w:rPr>
                <w:rFonts w:cs="Arial"/>
                <w:u w:val="single"/>
              </w:rPr>
              <w:t>29 515</w:t>
            </w:r>
          </w:p>
        </w:tc>
        <w:tc>
          <w:tcPr>
            <w:tcW w:w="1843" w:type="dxa"/>
            <w:vAlign w:val="center"/>
          </w:tcPr>
          <w:p w14:paraId="16DAAA93" w14:textId="77777777" w:rsidR="003D5968" w:rsidRDefault="003D5968" w:rsidP="00DD44A2">
            <w:pPr>
              <w:jc w:val="center"/>
              <w:rPr>
                <w:rFonts w:cs="Arial"/>
              </w:rPr>
            </w:pPr>
            <w:r>
              <w:rPr>
                <w:rFonts w:cs="Arial"/>
              </w:rPr>
              <w:t>31 709</w:t>
            </w:r>
          </w:p>
          <w:p w14:paraId="5DCE7C21" w14:textId="77777777" w:rsidR="003D5968" w:rsidRPr="00010094" w:rsidRDefault="003D5968" w:rsidP="00DD44A2">
            <w:pPr>
              <w:jc w:val="center"/>
              <w:rPr>
                <w:rFonts w:cs="Arial"/>
                <w:i/>
              </w:rPr>
            </w:pPr>
            <w:r w:rsidRPr="00010094">
              <w:rPr>
                <w:rFonts w:cs="Arial"/>
                <w:i/>
              </w:rPr>
              <w:t>1</w:t>
            </w:r>
          </w:p>
          <w:p w14:paraId="557CD6B4" w14:textId="77777777" w:rsidR="003D5968" w:rsidRPr="00010094" w:rsidRDefault="003D5968" w:rsidP="00DD44A2">
            <w:pPr>
              <w:jc w:val="center"/>
              <w:rPr>
                <w:rFonts w:cs="Arial"/>
                <w:i/>
              </w:rPr>
            </w:pPr>
            <w:r w:rsidRPr="00010094">
              <w:rPr>
                <w:rFonts w:cs="Arial"/>
                <w:i/>
              </w:rPr>
              <w:t>29 303</w:t>
            </w:r>
          </w:p>
          <w:p w14:paraId="314593A1" w14:textId="77777777" w:rsidR="003D5968" w:rsidRPr="00010094" w:rsidRDefault="003D5968" w:rsidP="00DD44A2">
            <w:pPr>
              <w:jc w:val="center"/>
              <w:rPr>
                <w:rFonts w:cs="Arial"/>
                <w:i/>
              </w:rPr>
            </w:pPr>
            <w:r w:rsidRPr="00010094">
              <w:rPr>
                <w:rFonts w:cs="Arial"/>
                <w:i/>
              </w:rPr>
              <w:t>2 405</w:t>
            </w:r>
          </w:p>
          <w:p w14:paraId="553D51F7" w14:textId="77777777" w:rsidR="003D5968" w:rsidRPr="00010094" w:rsidRDefault="003D5968" w:rsidP="00DD44A2">
            <w:pPr>
              <w:jc w:val="center"/>
              <w:rPr>
                <w:rFonts w:cs="Arial"/>
                <w:u w:val="single"/>
              </w:rPr>
            </w:pPr>
            <w:r w:rsidRPr="00010094">
              <w:rPr>
                <w:rFonts w:cs="Arial"/>
                <w:u w:val="single"/>
              </w:rPr>
              <w:t>30 540</w:t>
            </w:r>
          </w:p>
        </w:tc>
        <w:tc>
          <w:tcPr>
            <w:tcW w:w="1843" w:type="dxa"/>
            <w:vAlign w:val="center"/>
          </w:tcPr>
          <w:p w14:paraId="2C7E5FB3" w14:textId="77777777" w:rsidR="003D5968" w:rsidRDefault="003D5968" w:rsidP="00DD44A2">
            <w:pPr>
              <w:jc w:val="center"/>
              <w:rPr>
                <w:rFonts w:cs="Arial"/>
              </w:rPr>
            </w:pPr>
            <w:r>
              <w:rPr>
                <w:rFonts w:cs="Arial"/>
              </w:rPr>
              <w:t>34 028</w:t>
            </w:r>
          </w:p>
          <w:p w14:paraId="072A303F" w14:textId="77777777" w:rsidR="003D5968" w:rsidRPr="00010094" w:rsidRDefault="003D5968" w:rsidP="00DD44A2">
            <w:pPr>
              <w:jc w:val="center"/>
              <w:rPr>
                <w:rFonts w:cs="Arial"/>
                <w:i/>
              </w:rPr>
            </w:pPr>
            <w:r w:rsidRPr="00010094">
              <w:rPr>
                <w:rFonts w:cs="Arial"/>
                <w:i/>
              </w:rPr>
              <w:t>1</w:t>
            </w:r>
          </w:p>
          <w:p w14:paraId="788988AC" w14:textId="77777777" w:rsidR="003D5968" w:rsidRPr="00010094" w:rsidRDefault="003D5968" w:rsidP="00DD44A2">
            <w:pPr>
              <w:jc w:val="center"/>
              <w:rPr>
                <w:rFonts w:cs="Arial"/>
                <w:i/>
              </w:rPr>
            </w:pPr>
            <w:r w:rsidRPr="00010094">
              <w:rPr>
                <w:rFonts w:cs="Arial"/>
                <w:i/>
              </w:rPr>
              <w:t>30 287</w:t>
            </w:r>
          </w:p>
          <w:p w14:paraId="4F4D19A2" w14:textId="77777777" w:rsidR="003D5968" w:rsidRPr="00010094" w:rsidRDefault="003D5968" w:rsidP="00DD44A2">
            <w:pPr>
              <w:jc w:val="center"/>
              <w:rPr>
                <w:rFonts w:cs="Arial"/>
                <w:i/>
              </w:rPr>
            </w:pPr>
            <w:r w:rsidRPr="00010094">
              <w:rPr>
                <w:rFonts w:cs="Arial"/>
                <w:i/>
              </w:rPr>
              <w:t>3 740</w:t>
            </w:r>
          </w:p>
          <w:p w14:paraId="5BDD2C19" w14:textId="77777777" w:rsidR="003D5968" w:rsidRPr="00010094" w:rsidRDefault="003D5968" w:rsidP="00DD44A2">
            <w:pPr>
              <w:jc w:val="center"/>
              <w:rPr>
                <w:rFonts w:cs="Arial"/>
                <w:u w:val="single"/>
              </w:rPr>
            </w:pPr>
            <w:r w:rsidRPr="00010094">
              <w:rPr>
                <w:rFonts w:cs="Arial"/>
                <w:u w:val="single"/>
              </w:rPr>
              <w:t>32 478</w:t>
            </w:r>
          </w:p>
        </w:tc>
      </w:tr>
    </w:tbl>
    <w:p w14:paraId="28016FD8" w14:textId="77777777" w:rsidR="003D5968" w:rsidRPr="00010094" w:rsidRDefault="003D5968" w:rsidP="003D5968">
      <w:pPr>
        <w:jc w:val="center"/>
        <w:rPr>
          <w:rFonts w:cs="Arial"/>
          <w:sz w:val="18"/>
        </w:rPr>
      </w:pPr>
      <w:r w:rsidRPr="00010094">
        <w:rPr>
          <w:rFonts w:cs="Arial"/>
          <w:sz w:val="18"/>
        </w:rPr>
        <w:t>źródło: Polska Spółka Gazownictwa sp. z o.o. Odział Zakład Gazowniczy w Zabrzu</w:t>
      </w:r>
    </w:p>
    <w:p w14:paraId="5A2C761A" w14:textId="77777777" w:rsidR="003D5968" w:rsidRDefault="003D5968" w:rsidP="003D5968">
      <w:pPr>
        <w:rPr>
          <w:rFonts w:cs="Arial"/>
        </w:rPr>
      </w:pPr>
    </w:p>
    <w:p w14:paraId="76BBABF8" w14:textId="77777777" w:rsidR="003D5968" w:rsidRDefault="003D5968" w:rsidP="003D5968">
      <w:pPr>
        <w:rPr>
          <w:rFonts w:cs="Arial"/>
        </w:rPr>
      </w:pPr>
      <w:r>
        <w:rPr>
          <w:rFonts w:cs="Arial"/>
        </w:rPr>
        <w:t>Ww. sieć gazowa jest w dobrym stanie technicznym.</w:t>
      </w:r>
    </w:p>
    <w:p w14:paraId="18C131D9" w14:textId="77777777" w:rsidR="003D5968" w:rsidRDefault="003D5968" w:rsidP="003D5968">
      <w:pPr>
        <w:rPr>
          <w:rFonts w:cs="Arial"/>
        </w:rPr>
      </w:pPr>
    </w:p>
    <w:p w14:paraId="46A202E9" w14:textId="77777777" w:rsidR="003D5968" w:rsidRDefault="003D5968" w:rsidP="003D5968">
      <w:pPr>
        <w:rPr>
          <w:rFonts w:cs="Arial"/>
        </w:rPr>
      </w:pPr>
      <w:r>
        <w:rPr>
          <w:rFonts w:cs="Arial"/>
        </w:rPr>
        <w:t>Sieć energetyczna na terenie powiatu cieszyńskiego charakteryzuje się następująco:</w:t>
      </w:r>
    </w:p>
    <w:p w14:paraId="50567D82" w14:textId="77777777" w:rsidR="003D5968" w:rsidRDefault="003D5968" w:rsidP="003D5968">
      <w:pPr>
        <w:rPr>
          <w:rFonts w:cs="Arial"/>
        </w:rPr>
      </w:pPr>
    </w:p>
    <w:p w14:paraId="2119CE67" w14:textId="77777777" w:rsidR="003D5968" w:rsidRDefault="003D5968" w:rsidP="003D5968">
      <w:pPr>
        <w:pStyle w:val="Legenda"/>
        <w:rPr>
          <w:rFonts w:cs="Arial"/>
        </w:rPr>
      </w:pPr>
      <w:bookmarkStart w:id="34" w:name="_Toc88045274"/>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5</w:t>
      </w:r>
      <w:r w:rsidR="00CB2FD3">
        <w:rPr>
          <w:noProof/>
        </w:rPr>
        <w:fldChar w:fldCharType="end"/>
      </w:r>
      <w:r>
        <w:t>. Charakterystyka sieci energetycznej na terenie powiatu cieszyńskiego.</w:t>
      </w:r>
      <w:bookmarkEnd w:id="34"/>
    </w:p>
    <w:tbl>
      <w:tblPr>
        <w:tblStyle w:val="Tabela-Siatka"/>
        <w:tblW w:w="9072" w:type="dxa"/>
        <w:jc w:val="center"/>
        <w:tblLook w:val="04A0" w:firstRow="1" w:lastRow="0" w:firstColumn="1" w:lastColumn="0" w:noHBand="0" w:noVBand="1"/>
      </w:tblPr>
      <w:tblGrid>
        <w:gridCol w:w="4542"/>
        <w:gridCol w:w="4530"/>
      </w:tblGrid>
      <w:tr w:rsidR="003D5968" w:rsidRPr="006D0FE9" w14:paraId="5B2A8635" w14:textId="77777777" w:rsidTr="001B3CDD">
        <w:trPr>
          <w:trHeight w:hRule="exact" w:val="397"/>
          <w:jc w:val="center"/>
        </w:trPr>
        <w:tc>
          <w:tcPr>
            <w:tcW w:w="4606" w:type="dxa"/>
            <w:shd w:val="clear" w:color="auto" w:fill="C2D69B" w:themeFill="accent3" w:themeFillTint="99"/>
            <w:vAlign w:val="center"/>
          </w:tcPr>
          <w:p w14:paraId="761007A7" w14:textId="77777777" w:rsidR="003D5968" w:rsidRPr="006D0FE9" w:rsidRDefault="003D5968" w:rsidP="00DD44A2">
            <w:pPr>
              <w:jc w:val="center"/>
              <w:rPr>
                <w:rFonts w:cs="Arial"/>
                <w:b/>
              </w:rPr>
            </w:pPr>
            <w:r w:rsidRPr="006D0FE9">
              <w:rPr>
                <w:rFonts w:cs="Arial"/>
                <w:b/>
              </w:rPr>
              <w:t>Parametr</w:t>
            </w:r>
          </w:p>
        </w:tc>
        <w:tc>
          <w:tcPr>
            <w:tcW w:w="4606" w:type="dxa"/>
            <w:shd w:val="clear" w:color="auto" w:fill="C2D69B" w:themeFill="accent3" w:themeFillTint="99"/>
            <w:vAlign w:val="center"/>
          </w:tcPr>
          <w:p w14:paraId="60028162" w14:textId="77777777" w:rsidR="003D5968" w:rsidRPr="006D0FE9" w:rsidRDefault="003D5968" w:rsidP="00DD44A2">
            <w:pPr>
              <w:jc w:val="center"/>
              <w:rPr>
                <w:rFonts w:cs="Arial"/>
                <w:b/>
              </w:rPr>
            </w:pPr>
            <w:r w:rsidRPr="006D0FE9">
              <w:rPr>
                <w:rFonts w:cs="Arial"/>
                <w:b/>
              </w:rPr>
              <w:t>2020</w:t>
            </w:r>
          </w:p>
        </w:tc>
      </w:tr>
      <w:tr w:rsidR="003D5968" w14:paraId="7FAECA3C" w14:textId="77777777" w:rsidTr="001B3CDD">
        <w:trPr>
          <w:trHeight w:hRule="exact" w:val="397"/>
          <w:jc w:val="center"/>
        </w:trPr>
        <w:tc>
          <w:tcPr>
            <w:tcW w:w="9212" w:type="dxa"/>
            <w:gridSpan w:val="2"/>
            <w:shd w:val="clear" w:color="auto" w:fill="EAF1DD" w:themeFill="accent3" w:themeFillTint="33"/>
            <w:vAlign w:val="center"/>
          </w:tcPr>
          <w:p w14:paraId="096B97E4" w14:textId="77777777" w:rsidR="003D5968" w:rsidRPr="006D0FE9" w:rsidRDefault="003D5968" w:rsidP="00DD44A2">
            <w:pPr>
              <w:jc w:val="center"/>
              <w:rPr>
                <w:rFonts w:cs="Arial"/>
              </w:rPr>
            </w:pPr>
            <w:r w:rsidRPr="006D0FE9">
              <w:rPr>
                <w:rFonts w:cs="Arial"/>
              </w:rPr>
              <w:t>Energetyka Cieszyńska</w:t>
            </w:r>
          </w:p>
        </w:tc>
      </w:tr>
      <w:tr w:rsidR="003D5968" w14:paraId="22049807" w14:textId="77777777" w:rsidTr="001B3CDD">
        <w:trPr>
          <w:trHeight w:hRule="exact" w:val="568"/>
          <w:jc w:val="center"/>
        </w:trPr>
        <w:tc>
          <w:tcPr>
            <w:tcW w:w="4606" w:type="dxa"/>
            <w:vAlign w:val="center"/>
          </w:tcPr>
          <w:p w14:paraId="6F9159C7" w14:textId="77777777" w:rsidR="003D5968" w:rsidRDefault="003D5968" w:rsidP="00DD44A2">
            <w:pPr>
              <w:jc w:val="center"/>
              <w:rPr>
                <w:rFonts w:cs="Arial"/>
              </w:rPr>
            </w:pPr>
            <w:r w:rsidRPr="006D0FE9">
              <w:rPr>
                <w:rFonts w:cs="Arial"/>
              </w:rPr>
              <w:t>sieci wysokoparametrowe</w:t>
            </w:r>
          </w:p>
        </w:tc>
        <w:tc>
          <w:tcPr>
            <w:tcW w:w="4606" w:type="dxa"/>
            <w:vAlign w:val="center"/>
          </w:tcPr>
          <w:p w14:paraId="362E1C68" w14:textId="77777777" w:rsidR="003D5968" w:rsidRDefault="003D5968" w:rsidP="00DD44A2">
            <w:pPr>
              <w:jc w:val="center"/>
              <w:rPr>
                <w:rFonts w:cs="Arial"/>
              </w:rPr>
            </w:pPr>
            <w:r w:rsidRPr="006D0FE9">
              <w:rPr>
                <w:rFonts w:cs="Arial"/>
              </w:rPr>
              <w:t>45,82 km, w tym 36,59 km sieci preizolowanych</w:t>
            </w:r>
          </w:p>
        </w:tc>
      </w:tr>
      <w:tr w:rsidR="003D5968" w14:paraId="339673F9" w14:textId="77777777" w:rsidTr="001B3CDD">
        <w:trPr>
          <w:trHeight w:hRule="exact" w:val="567"/>
          <w:jc w:val="center"/>
        </w:trPr>
        <w:tc>
          <w:tcPr>
            <w:tcW w:w="4606" w:type="dxa"/>
            <w:vAlign w:val="center"/>
          </w:tcPr>
          <w:p w14:paraId="2548FAA5" w14:textId="77777777" w:rsidR="003D5968" w:rsidRDefault="003D5968" w:rsidP="00DD44A2">
            <w:pPr>
              <w:jc w:val="center"/>
              <w:rPr>
                <w:rFonts w:cs="Arial"/>
              </w:rPr>
            </w:pPr>
            <w:r w:rsidRPr="006D0FE9">
              <w:rPr>
                <w:rFonts w:cs="Arial"/>
              </w:rPr>
              <w:t>sieci niskoparametrowe</w:t>
            </w:r>
          </w:p>
        </w:tc>
        <w:tc>
          <w:tcPr>
            <w:tcW w:w="4606" w:type="dxa"/>
            <w:vAlign w:val="center"/>
          </w:tcPr>
          <w:p w14:paraId="7BC444F5" w14:textId="77777777" w:rsidR="003D5968" w:rsidRDefault="003D5968" w:rsidP="00DD44A2">
            <w:pPr>
              <w:jc w:val="center"/>
              <w:rPr>
                <w:rFonts w:cs="Arial"/>
              </w:rPr>
            </w:pPr>
            <w:r w:rsidRPr="006D0FE9">
              <w:rPr>
                <w:rFonts w:cs="Arial"/>
              </w:rPr>
              <w:t>7,56 km, w tym 5,61 km sieci preizolowanych</w:t>
            </w:r>
          </w:p>
        </w:tc>
      </w:tr>
      <w:tr w:rsidR="003D5968" w14:paraId="366E635C" w14:textId="77777777" w:rsidTr="001B3CDD">
        <w:trPr>
          <w:trHeight w:hRule="exact" w:val="567"/>
          <w:jc w:val="center"/>
        </w:trPr>
        <w:tc>
          <w:tcPr>
            <w:tcW w:w="4606" w:type="dxa"/>
            <w:vAlign w:val="center"/>
          </w:tcPr>
          <w:p w14:paraId="2DEBF2CC" w14:textId="77777777" w:rsidR="003D5968" w:rsidRDefault="003D5968" w:rsidP="00DD44A2">
            <w:pPr>
              <w:jc w:val="center"/>
              <w:rPr>
                <w:rFonts w:cs="Arial"/>
              </w:rPr>
            </w:pPr>
            <w:r w:rsidRPr="006D0FE9">
              <w:rPr>
                <w:rFonts w:cs="Arial"/>
              </w:rPr>
              <w:t>sieci parowe</w:t>
            </w:r>
          </w:p>
        </w:tc>
        <w:tc>
          <w:tcPr>
            <w:tcW w:w="4606" w:type="dxa"/>
            <w:vAlign w:val="center"/>
          </w:tcPr>
          <w:p w14:paraId="4FCE3FB2" w14:textId="77777777" w:rsidR="003D5968" w:rsidRDefault="003D5968" w:rsidP="00DD44A2">
            <w:pPr>
              <w:jc w:val="center"/>
              <w:rPr>
                <w:rFonts w:cs="Arial"/>
              </w:rPr>
            </w:pPr>
            <w:r w:rsidRPr="006D0FE9">
              <w:rPr>
                <w:rFonts w:cs="Arial"/>
              </w:rPr>
              <w:t>0,87 km</w:t>
            </w:r>
          </w:p>
        </w:tc>
      </w:tr>
    </w:tbl>
    <w:p w14:paraId="43E69624" w14:textId="77777777" w:rsidR="003D5968" w:rsidRDefault="003D5968" w:rsidP="004C2A69">
      <w:pPr>
        <w:jc w:val="center"/>
        <w:rPr>
          <w:rFonts w:cs="Arial"/>
          <w:sz w:val="18"/>
        </w:rPr>
      </w:pPr>
      <w:r w:rsidRPr="004C2A69">
        <w:rPr>
          <w:rFonts w:cs="Arial"/>
          <w:sz w:val="18"/>
        </w:rPr>
        <w:t>źródło:</w:t>
      </w:r>
      <w:r w:rsidR="004C2A69" w:rsidRPr="004C2A69">
        <w:rPr>
          <w:rFonts w:cs="Arial"/>
          <w:sz w:val="18"/>
        </w:rPr>
        <w:t xml:space="preserve"> Energetyka Cieszyńska</w:t>
      </w:r>
    </w:p>
    <w:p w14:paraId="001AB521" w14:textId="77777777" w:rsidR="00B342A3" w:rsidRDefault="00B342A3" w:rsidP="004C2A69">
      <w:pPr>
        <w:jc w:val="center"/>
        <w:rPr>
          <w:rFonts w:cs="Arial"/>
          <w:sz w:val="18"/>
        </w:rPr>
      </w:pPr>
    </w:p>
    <w:p w14:paraId="1BA3627F" w14:textId="77777777" w:rsidR="00B342A3" w:rsidRDefault="00B342A3">
      <w:pPr>
        <w:spacing w:after="200"/>
        <w:jc w:val="left"/>
        <w:rPr>
          <w:rFonts w:cs="Arial"/>
          <w:sz w:val="18"/>
        </w:rPr>
      </w:pPr>
      <w:r>
        <w:rPr>
          <w:rFonts w:cs="Arial"/>
          <w:sz w:val="18"/>
        </w:rPr>
        <w:br w:type="page"/>
      </w:r>
    </w:p>
    <w:p w14:paraId="66065BC2" w14:textId="77777777" w:rsidR="001B3A54" w:rsidRPr="001B3A54" w:rsidRDefault="001B3A54" w:rsidP="001B3A54">
      <w:pPr>
        <w:pStyle w:val="Nagwek2"/>
        <w:keepNext w:val="0"/>
        <w:keepLines w:val="0"/>
        <w:numPr>
          <w:ilvl w:val="1"/>
          <w:numId w:val="1"/>
        </w:numPr>
        <w:spacing w:before="0"/>
        <w:rPr>
          <w:rFonts w:ascii="Arial" w:hAnsi="Arial" w:cs="Arial"/>
          <w:color w:val="auto"/>
          <w:sz w:val="28"/>
          <w:szCs w:val="28"/>
        </w:rPr>
      </w:pPr>
      <w:bookmarkStart w:id="35" w:name="_Toc88045336"/>
      <w:r w:rsidRPr="001B3A54">
        <w:rPr>
          <w:rFonts w:ascii="Arial" w:hAnsi="Arial" w:cs="Arial"/>
          <w:color w:val="auto"/>
          <w:sz w:val="28"/>
          <w:szCs w:val="28"/>
        </w:rPr>
        <w:lastRenderedPageBreak/>
        <w:t>Sieć wodociągowa i kanalizacyjna</w:t>
      </w:r>
      <w:bookmarkEnd w:id="35"/>
    </w:p>
    <w:p w14:paraId="1CFAFD7E" w14:textId="383A899E" w:rsidR="00645B93" w:rsidRPr="006B4657" w:rsidRDefault="00645B93" w:rsidP="00645B93">
      <w:r w:rsidRPr="006B4657">
        <w:t>W 2020 roku całkowita długość sieci wodociągowej na terenie powiatu cieszyńskiego wynosiła 1 335,50 km, a ilość przyłączy prowadzą</w:t>
      </w:r>
      <w:r>
        <w:t>cych do budynków mieszkalnych i </w:t>
      </w:r>
      <w:r w:rsidRPr="006B4657">
        <w:t>zbiorowego zamieszkania wynosiła 28 405 sztuk. Z sieci wodociągow</w:t>
      </w:r>
      <w:r w:rsidR="004A53B8">
        <w:t>ej w 2019 roku korzystało 82,50</w:t>
      </w:r>
      <w:r w:rsidRPr="006B4657">
        <w:t>% ludności. Pozostali mieszkańcy zaopatrywani są w wodę z prywatnych studni.</w:t>
      </w:r>
    </w:p>
    <w:p w14:paraId="63DB8058" w14:textId="77777777" w:rsidR="00645B93" w:rsidRPr="006B4657" w:rsidRDefault="00645B93" w:rsidP="00645B93">
      <w:pPr>
        <w:rPr>
          <w:highlight w:val="yellow"/>
        </w:rPr>
      </w:pPr>
    </w:p>
    <w:p w14:paraId="76D7AB4C" w14:textId="77777777" w:rsidR="00645B93" w:rsidRDefault="00645B93" w:rsidP="00645B93">
      <w:pPr>
        <w:pStyle w:val="Legenda"/>
        <w:spacing w:line="276" w:lineRule="auto"/>
        <w:rPr>
          <w:rFonts w:eastAsia="Calibri"/>
        </w:rPr>
      </w:pPr>
      <w:bookmarkStart w:id="36" w:name="_Toc74293742"/>
      <w:bookmarkStart w:id="37" w:name="_Toc413067089"/>
      <w:bookmarkStart w:id="38" w:name="_Toc350419150"/>
      <w:bookmarkStart w:id="39" w:name="_Toc78187257"/>
      <w:bookmarkStart w:id="40" w:name="_Toc88045275"/>
      <w:r w:rsidRPr="006B4657">
        <w:rPr>
          <w:rFonts w:eastAsia="Calibri"/>
        </w:rPr>
        <w:t xml:space="preserve">Tabela </w:t>
      </w:r>
      <w:r w:rsidRPr="006B4657">
        <w:fldChar w:fldCharType="begin"/>
      </w:r>
      <w:r w:rsidRPr="006B4657">
        <w:rPr>
          <w:rFonts w:eastAsia="Calibri"/>
        </w:rPr>
        <w:instrText xml:space="preserve"> SEQ Tabela \* ARABIC </w:instrText>
      </w:r>
      <w:r w:rsidRPr="006B4657">
        <w:fldChar w:fldCharType="separate"/>
      </w:r>
      <w:r w:rsidR="00B14AF0">
        <w:rPr>
          <w:rFonts w:eastAsia="Calibri"/>
          <w:noProof/>
        </w:rPr>
        <w:t>6</w:t>
      </w:r>
      <w:r w:rsidRPr="006B4657">
        <w:fldChar w:fldCharType="end"/>
      </w:r>
      <w:r w:rsidRPr="006B4657">
        <w:rPr>
          <w:rFonts w:eastAsia="Calibri"/>
        </w:rPr>
        <w:t>. Charakterystyka sieci wodociągowej na terenie powiatu cieszyńskiego.</w:t>
      </w:r>
      <w:bookmarkEnd w:id="36"/>
      <w:bookmarkEnd w:id="37"/>
      <w:bookmarkEnd w:id="38"/>
      <w:bookmarkEnd w:id="39"/>
      <w:bookmarkEnd w:id="40"/>
    </w:p>
    <w:tbl>
      <w:tblPr>
        <w:tblStyle w:val="Tabela-Siatka"/>
        <w:tblW w:w="9072" w:type="dxa"/>
        <w:jc w:val="center"/>
        <w:tblLook w:val="04A0" w:firstRow="1" w:lastRow="0" w:firstColumn="1" w:lastColumn="0" w:noHBand="0" w:noVBand="1"/>
      </w:tblPr>
      <w:tblGrid>
        <w:gridCol w:w="1796"/>
        <w:gridCol w:w="1588"/>
        <w:gridCol w:w="2030"/>
        <w:gridCol w:w="1836"/>
        <w:gridCol w:w="1822"/>
      </w:tblGrid>
      <w:tr w:rsidR="00645B93" w14:paraId="046A8FED" w14:textId="77777777" w:rsidTr="00DD44A2">
        <w:trPr>
          <w:trHeight w:val="170"/>
          <w:tblHeader/>
          <w:jc w:val="center"/>
        </w:trPr>
        <w:tc>
          <w:tcPr>
            <w:tcW w:w="179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D38210" w14:textId="77777777" w:rsidR="00645B93" w:rsidRDefault="00645B93" w:rsidP="00DD44A2">
            <w:pPr>
              <w:spacing w:after="20"/>
              <w:jc w:val="center"/>
              <w:rPr>
                <w:b/>
                <w:color w:val="000000" w:themeColor="text1"/>
                <w:szCs w:val="22"/>
              </w:rPr>
            </w:pPr>
            <w:r>
              <w:rPr>
                <w:b/>
              </w:rPr>
              <w:t>Nazwa gminy</w:t>
            </w:r>
          </w:p>
        </w:tc>
        <w:tc>
          <w:tcPr>
            <w:tcW w:w="158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F31789B" w14:textId="77777777" w:rsidR="00645B93" w:rsidRDefault="00645B93" w:rsidP="00DD44A2">
            <w:pPr>
              <w:spacing w:after="20"/>
              <w:jc w:val="center"/>
              <w:rPr>
                <w:b/>
                <w:color w:val="000000" w:themeColor="text1"/>
                <w:szCs w:val="22"/>
              </w:rPr>
            </w:pPr>
            <w:r>
              <w:rPr>
                <w:b/>
              </w:rPr>
              <w:t>Długość czynnej sieci rozdzielczej [km]</w:t>
            </w:r>
          </w:p>
        </w:tc>
        <w:tc>
          <w:tcPr>
            <w:tcW w:w="203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7EC8F27" w14:textId="77777777" w:rsidR="00645B93" w:rsidRDefault="00645B93" w:rsidP="00DD44A2">
            <w:pPr>
              <w:spacing w:after="20"/>
              <w:jc w:val="center"/>
              <w:rPr>
                <w:b/>
                <w:color w:val="000000" w:themeColor="text1"/>
                <w:szCs w:val="22"/>
              </w:rPr>
            </w:pPr>
            <w:r>
              <w:rPr>
                <w:b/>
              </w:rPr>
              <w:t>Przyłącza prowadzące do budynków mieszkalnych i zbiorowego zamieszkania [szt.]</w:t>
            </w:r>
          </w:p>
        </w:tc>
        <w:tc>
          <w:tcPr>
            <w:tcW w:w="183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93C9186" w14:textId="77777777" w:rsidR="00645B93" w:rsidRDefault="00645B93" w:rsidP="00DD44A2">
            <w:pPr>
              <w:spacing w:after="20"/>
              <w:jc w:val="center"/>
              <w:rPr>
                <w:b/>
                <w:color w:val="000000" w:themeColor="text1"/>
                <w:szCs w:val="22"/>
              </w:rPr>
            </w:pPr>
            <w:r>
              <w:rPr>
                <w:b/>
              </w:rPr>
              <w:t>Woda dostarczona gospodarstwom domowym [dam</w:t>
            </w:r>
            <w:r>
              <w:rPr>
                <w:b/>
                <w:vertAlign w:val="superscript"/>
              </w:rPr>
              <w:t>3</w:t>
            </w:r>
            <w:r>
              <w:rPr>
                <w:b/>
              </w:rPr>
              <w:t>]</w:t>
            </w:r>
          </w:p>
        </w:tc>
        <w:tc>
          <w:tcPr>
            <w:tcW w:w="18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A7B106" w14:textId="77777777" w:rsidR="00645B93" w:rsidRDefault="00645B93" w:rsidP="00DD44A2">
            <w:pPr>
              <w:spacing w:after="20"/>
              <w:jc w:val="center"/>
            </w:pPr>
            <w:r>
              <w:rPr>
                <w:b/>
              </w:rPr>
              <w:t>Korzystający z sieci wodociągowej w % ogółu ludności [%]</w:t>
            </w:r>
          </w:p>
          <w:p w14:paraId="633F09DF" w14:textId="77777777" w:rsidR="00645B93" w:rsidRPr="00551B5F" w:rsidRDefault="00645B93" w:rsidP="00DD44A2">
            <w:pPr>
              <w:spacing w:after="20"/>
              <w:jc w:val="center"/>
              <w:rPr>
                <w:b/>
                <w:color w:val="000000" w:themeColor="text1"/>
                <w:sz w:val="16"/>
                <w:szCs w:val="16"/>
              </w:rPr>
            </w:pPr>
            <w:r w:rsidRPr="00551B5F">
              <w:rPr>
                <w:b/>
                <w:sz w:val="16"/>
                <w:szCs w:val="16"/>
              </w:rPr>
              <w:t>2019 r.</w:t>
            </w:r>
          </w:p>
        </w:tc>
      </w:tr>
      <w:tr w:rsidR="00645B93" w14:paraId="6054D4EF"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07201765"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M. Cieszyn</w:t>
            </w:r>
          </w:p>
        </w:tc>
        <w:tc>
          <w:tcPr>
            <w:tcW w:w="1588" w:type="dxa"/>
            <w:tcBorders>
              <w:top w:val="single" w:sz="4" w:space="0" w:color="auto"/>
              <w:left w:val="single" w:sz="4" w:space="0" w:color="auto"/>
              <w:bottom w:val="single" w:sz="4" w:space="0" w:color="auto"/>
              <w:right w:val="single" w:sz="4" w:space="0" w:color="auto"/>
            </w:tcBorders>
            <w:vAlign w:val="center"/>
          </w:tcPr>
          <w:p w14:paraId="752E3C2E" w14:textId="77777777" w:rsidR="00645B93" w:rsidRDefault="00645B93" w:rsidP="00DD44A2">
            <w:pPr>
              <w:spacing w:after="20"/>
              <w:jc w:val="center"/>
              <w:rPr>
                <w:color w:val="000000" w:themeColor="text1"/>
                <w:szCs w:val="22"/>
              </w:rPr>
            </w:pPr>
            <w:r>
              <w:rPr>
                <w:color w:val="000000" w:themeColor="text1"/>
                <w:szCs w:val="22"/>
              </w:rPr>
              <w:t>129,60</w:t>
            </w:r>
          </w:p>
        </w:tc>
        <w:tc>
          <w:tcPr>
            <w:tcW w:w="2030" w:type="dxa"/>
            <w:tcBorders>
              <w:top w:val="single" w:sz="4" w:space="0" w:color="auto"/>
              <w:left w:val="single" w:sz="4" w:space="0" w:color="auto"/>
              <w:bottom w:val="single" w:sz="4" w:space="0" w:color="auto"/>
              <w:right w:val="single" w:sz="4" w:space="0" w:color="auto"/>
            </w:tcBorders>
            <w:vAlign w:val="center"/>
          </w:tcPr>
          <w:p w14:paraId="09C79D49" w14:textId="77777777" w:rsidR="00645B93" w:rsidRDefault="00645B93" w:rsidP="00DD44A2">
            <w:pPr>
              <w:spacing w:after="20"/>
              <w:jc w:val="center"/>
              <w:rPr>
                <w:color w:val="000000" w:themeColor="text1"/>
                <w:szCs w:val="22"/>
              </w:rPr>
            </w:pPr>
            <w:r>
              <w:rPr>
                <w:color w:val="000000" w:themeColor="text1"/>
                <w:szCs w:val="22"/>
              </w:rPr>
              <w:t>3 935</w:t>
            </w:r>
          </w:p>
        </w:tc>
        <w:tc>
          <w:tcPr>
            <w:tcW w:w="1836" w:type="dxa"/>
            <w:tcBorders>
              <w:top w:val="single" w:sz="4" w:space="0" w:color="auto"/>
              <w:left w:val="single" w:sz="4" w:space="0" w:color="auto"/>
              <w:bottom w:val="single" w:sz="4" w:space="0" w:color="auto"/>
              <w:right w:val="single" w:sz="4" w:space="0" w:color="auto"/>
            </w:tcBorders>
            <w:vAlign w:val="center"/>
          </w:tcPr>
          <w:p w14:paraId="49E9B4A3" w14:textId="77777777" w:rsidR="00645B93" w:rsidRDefault="00645B93" w:rsidP="00DD44A2">
            <w:pPr>
              <w:spacing w:after="20"/>
              <w:jc w:val="center"/>
              <w:rPr>
                <w:color w:val="000000" w:themeColor="text1"/>
                <w:szCs w:val="22"/>
              </w:rPr>
            </w:pPr>
            <w:r>
              <w:rPr>
                <w:color w:val="000000" w:themeColor="text1"/>
                <w:szCs w:val="22"/>
              </w:rPr>
              <w:t>1 122,00</w:t>
            </w:r>
          </w:p>
        </w:tc>
        <w:tc>
          <w:tcPr>
            <w:tcW w:w="1822" w:type="dxa"/>
            <w:tcBorders>
              <w:top w:val="single" w:sz="4" w:space="0" w:color="auto"/>
              <w:left w:val="single" w:sz="4" w:space="0" w:color="auto"/>
              <w:bottom w:val="single" w:sz="4" w:space="0" w:color="auto"/>
              <w:right w:val="single" w:sz="4" w:space="0" w:color="auto"/>
            </w:tcBorders>
            <w:vAlign w:val="center"/>
          </w:tcPr>
          <w:p w14:paraId="25C3B71F" w14:textId="77777777" w:rsidR="00645B93" w:rsidRDefault="00645B93" w:rsidP="00DD44A2">
            <w:pPr>
              <w:spacing w:after="20"/>
              <w:jc w:val="center"/>
              <w:rPr>
                <w:color w:val="000000" w:themeColor="text1"/>
                <w:szCs w:val="22"/>
              </w:rPr>
            </w:pPr>
            <w:r>
              <w:rPr>
                <w:color w:val="000000" w:themeColor="text1"/>
                <w:szCs w:val="22"/>
              </w:rPr>
              <w:t>98,20</w:t>
            </w:r>
          </w:p>
        </w:tc>
      </w:tr>
      <w:tr w:rsidR="00645B93" w14:paraId="4EA2482C"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3179C944"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M. Ustroń</w:t>
            </w:r>
          </w:p>
        </w:tc>
        <w:tc>
          <w:tcPr>
            <w:tcW w:w="1588" w:type="dxa"/>
            <w:tcBorders>
              <w:top w:val="single" w:sz="4" w:space="0" w:color="auto"/>
              <w:left w:val="single" w:sz="4" w:space="0" w:color="auto"/>
              <w:bottom w:val="single" w:sz="4" w:space="0" w:color="auto"/>
              <w:right w:val="single" w:sz="4" w:space="0" w:color="auto"/>
            </w:tcBorders>
            <w:vAlign w:val="center"/>
          </w:tcPr>
          <w:p w14:paraId="282AF385" w14:textId="77777777" w:rsidR="00645B93" w:rsidRPr="009F7B1E" w:rsidRDefault="00645B93" w:rsidP="00DD44A2">
            <w:pPr>
              <w:spacing w:after="20"/>
              <w:jc w:val="center"/>
              <w:rPr>
                <w:color w:val="000000" w:themeColor="text1"/>
                <w:szCs w:val="22"/>
              </w:rPr>
            </w:pPr>
            <w:r>
              <w:rPr>
                <w:color w:val="000000" w:themeColor="text1"/>
                <w:szCs w:val="22"/>
              </w:rPr>
              <w:t>109,00</w:t>
            </w:r>
          </w:p>
        </w:tc>
        <w:tc>
          <w:tcPr>
            <w:tcW w:w="2030" w:type="dxa"/>
            <w:tcBorders>
              <w:top w:val="single" w:sz="4" w:space="0" w:color="auto"/>
              <w:left w:val="single" w:sz="4" w:space="0" w:color="auto"/>
              <w:bottom w:val="single" w:sz="4" w:space="0" w:color="auto"/>
              <w:right w:val="single" w:sz="4" w:space="0" w:color="auto"/>
            </w:tcBorders>
            <w:vAlign w:val="center"/>
          </w:tcPr>
          <w:p w14:paraId="12CD098A" w14:textId="77777777" w:rsidR="00645B93" w:rsidRPr="009F7B1E" w:rsidRDefault="00645B93" w:rsidP="00DD44A2">
            <w:pPr>
              <w:spacing w:after="20"/>
              <w:jc w:val="center"/>
              <w:rPr>
                <w:color w:val="000000" w:themeColor="text1"/>
                <w:szCs w:val="22"/>
              </w:rPr>
            </w:pPr>
            <w:r>
              <w:rPr>
                <w:color w:val="000000" w:themeColor="text1"/>
                <w:szCs w:val="22"/>
              </w:rPr>
              <w:t>3 031</w:t>
            </w:r>
          </w:p>
        </w:tc>
        <w:tc>
          <w:tcPr>
            <w:tcW w:w="1836" w:type="dxa"/>
            <w:tcBorders>
              <w:top w:val="single" w:sz="4" w:space="0" w:color="auto"/>
              <w:left w:val="single" w:sz="4" w:space="0" w:color="auto"/>
              <w:bottom w:val="single" w:sz="4" w:space="0" w:color="auto"/>
              <w:right w:val="single" w:sz="4" w:space="0" w:color="auto"/>
            </w:tcBorders>
            <w:vAlign w:val="center"/>
          </w:tcPr>
          <w:p w14:paraId="5EF3ACE7" w14:textId="77777777" w:rsidR="00645B93" w:rsidRPr="009F7B1E" w:rsidRDefault="00645B93" w:rsidP="00DD44A2">
            <w:pPr>
              <w:spacing w:after="20"/>
              <w:jc w:val="center"/>
              <w:rPr>
                <w:color w:val="000000" w:themeColor="text1"/>
                <w:szCs w:val="22"/>
              </w:rPr>
            </w:pPr>
            <w:r>
              <w:rPr>
                <w:color w:val="000000" w:themeColor="text1"/>
                <w:szCs w:val="22"/>
              </w:rPr>
              <w:t>447,00</w:t>
            </w:r>
          </w:p>
        </w:tc>
        <w:tc>
          <w:tcPr>
            <w:tcW w:w="1822" w:type="dxa"/>
            <w:tcBorders>
              <w:top w:val="single" w:sz="4" w:space="0" w:color="auto"/>
              <w:left w:val="single" w:sz="4" w:space="0" w:color="auto"/>
              <w:bottom w:val="single" w:sz="4" w:space="0" w:color="auto"/>
              <w:right w:val="single" w:sz="4" w:space="0" w:color="auto"/>
            </w:tcBorders>
            <w:vAlign w:val="center"/>
          </w:tcPr>
          <w:p w14:paraId="453CF57B" w14:textId="77777777" w:rsidR="00645B93" w:rsidRDefault="00645B93" w:rsidP="00DD44A2">
            <w:pPr>
              <w:spacing w:after="20"/>
              <w:jc w:val="center"/>
              <w:rPr>
                <w:color w:val="000000" w:themeColor="text1"/>
                <w:szCs w:val="22"/>
              </w:rPr>
            </w:pPr>
            <w:r>
              <w:rPr>
                <w:color w:val="000000" w:themeColor="text1"/>
                <w:szCs w:val="22"/>
              </w:rPr>
              <w:t>78,00</w:t>
            </w:r>
          </w:p>
        </w:tc>
      </w:tr>
      <w:tr w:rsidR="00645B93" w14:paraId="0891938E"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42B7ADAE"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M. Wisła</w:t>
            </w:r>
          </w:p>
        </w:tc>
        <w:tc>
          <w:tcPr>
            <w:tcW w:w="1588" w:type="dxa"/>
            <w:tcBorders>
              <w:top w:val="single" w:sz="4" w:space="0" w:color="auto"/>
              <w:left w:val="single" w:sz="4" w:space="0" w:color="auto"/>
              <w:bottom w:val="single" w:sz="4" w:space="0" w:color="auto"/>
              <w:right w:val="single" w:sz="4" w:space="0" w:color="auto"/>
            </w:tcBorders>
            <w:vAlign w:val="center"/>
          </w:tcPr>
          <w:p w14:paraId="1B8EC30E" w14:textId="77777777" w:rsidR="00645B93" w:rsidRPr="009F7B1E" w:rsidRDefault="00645B93" w:rsidP="00DD44A2">
            <w:pPr>
              <w:spacing w:after="20"/>
              <w:jc w:val="center"/>
              <w:rPr>
                <w:color w:val="000000" w:themeColor="text1"/>
                <w:szCs w:val="22"/>
              </w:rPr>
            </w:pPr>
            <w:r>
              <w:rPr>
                <w:color w:val="000000" w:themeColor="text1"/>
                <w:szCs w:val="22"/>
              </w:rPr>
              <w:t>31,20</w:t>
            </w:r>
          </w:p>
        </w:tc>
        <w:tc>
          <w:tcPr>
            <w:tcW w:w="2030" w:type="dxa"/>
            <w:tcBorders>
              <w:top w:val="single" w:sz="4" w:space="0" w:color="auto"/>
              <w:left w:val="single" w:sz="4" w:space="0" w:color="auto"/>
              <w:bottom w:val="single" w:sz="4" w:space="0" w:color="auto"/>
              <w:right w:val="single" w:sz="4" w:space="0" w:color="auto"/>
            </w:tcBorders>
            <w:vAlign w:val="center"/>
          </w:tcPr>
          <w:p w14:paraId="4EDDB791" w14:textId="77777777" w:rsidR="00645B93" w:rsidRPr="009F7B1E" w:rsidRDefault="00645B93" w:rsidP="00DD44A2">
            <w:pPr>
              <w:spacing w:after="20"/>
              <w:jc w:val="center"/>
              <w:rPr>
                <w:color w:val="000000" w:themeColor="text1"/>
                <w:szCs w:val="22"/>
              </w:rPr>
            </w:pPr>
            <w:r>
              <w:rPr>
                <w:color w:val="000000" w:themeColor="text1"/>
                <w:szCs w:val="22"/>
              </w:rPr>
              <w:t>1 004</w:t>
            </w:r>
          </w:p>
        </w:tc>
        <w:tc>
          <w:tcPr>
            <w:tcW w:w="1836" w:type="dxa"/>
            <w:tcBorders>
              <w:top w:val="single" w:sz="4" w:space="0" w:color="auto"/>
              <w:left w:val="single" w:sz="4" w:space="0" w:color="auto"/>
              <w:bottom w:val="single" w:sz="4" w:space="0" w:color="auto"/>
              <w:right w:val="single" w:sz="4" w:space="0" w:color="auto"/>
            </w:tcBorders>
            <w:vAlign w:val="center"/>
          </w:tcPr>
          <w:p w14:paraId="2AD81A75" w14:textId="77777777" w:rsidR="00645B93" w:rsidRPr="009F7B1E" w:rsidRDefault="00645B93" w:rsidP="00DD44A2">
            <w:pPr>
              <w:spacing w:after="20"/>
              <w:jc w:val="center"/>
              <w:rPr>
                <w:color w:val="000000" w:themeColor="text1"/>
                <w:szCs w:val="22"/>
              </w:rPr>
            </w:pPr>
            <w:r>
              <w:rPr>
                <w:color w:val="000000" w:themeColor="text1"/>
                <w:szCs w:val="22"/>
              </w:rPr>
              <w:t>139,00</w:t>
            </w:r>
          </w:p>
        </w:tc>
        <w:tc>
          <w:tcPr>
            <w:tcW w:w="1822" w:type="dxa"/>
            <w:tcBorders>
              <w:top w:val="single" w:sz="4" w:space="0" w:color="auto"/>
              <w:left w:val="single" w:sz="4" w:space="0" w:color="auto"/>
              <w:bottom w:val="single" w:sz="4" w:space="0" w:color="auto"/>
              <w:right w:val="single" w:sz="4" w:space="0" w:color="auto"/>
            </w:tcBorders>
            <w:vAlign w:val="center"/>
          </w:tcPr>
          <w:p w14:paraId="3F7BB9BE" w14:textId="77777777" w:rsidR="00645B93" w:rsidRDefault="00645B93" w:rsidP="00DD44A2">
            <w:pPr>
              <w:spacing w:after="20"/>
              <w:jc w:val="center"/>
              <w:rPr>
                <w:color w:val="000000" w:themeColor="text1"/>
                <w:szCs w:val="22"/>
              </w:rPr>
            </w:pPr>
            <w:r>
              <w:rPr>
                <w:color w:val="000000" w:themeColor="text1"/>
                <w:szCs w:val="22"/>
              </w:rPr>
              <w:t>46,10</w:t>
            </w:r>
          </w:p>
        </w:tc>
      </w:tr>
      <w:tr w:rsidR="00645B93" w14:paraId="72E2F4EC"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53D666C8" w14:textId="77777777" w:rsidR="00645B93" w:rsidRPr="00904C2D" w:rsidRDefault="00645B93" w:rsidP="00DD44A2">
            <w:pPr>
              <w:spacing w:after="20"/>
              <w:jc w:val="center"/>
              <w:rPr>
                <w:rFonts w:cs="Arial"/>
                <w:iCs/>
                <w:color w:val="000000" w:themeColor="text1"/>
                <w:lang w:eastAsia="en-US"/>
              </w:rPr>
            </w:pPr>
            <w:r w:rsidRPr="00904C2D">
              <w:rPr>
                <w:rFonts w:cs="Arial"/>
                <w:iCs/>
                <w:color w:val="000000" w:themeColor="text1"/>
                <w:lang w:eastAsia="en-US"/>
              </w:rPr>
              <w:t>Strumień</w:t>
            </w:r>
          </w:p>
        </w:tc>
        <w:tc>
          <w:tcPr>
            <w:tcW w:w="1588" w:type="dxa"/>
            <w:tcBorders>
              <w:top w:val="single" w:sz="4" w:space="0" w:color="auto"/>
              <w:left w:val="single" w:sz="4" w:space="0" w:color="auto"/>
              <w:bottom w:val="single" w:sz="4" w:space="0" w:color="auto"/>
              <w:right w:val="single" w:sz="4" w:space="0" w:color="auto"/>
            </w:tcBorders>
            <w:vAlign w:val="center"/>
          </w:tcPr>
          <w:p w14:paraId="6331E956" w14:textId="77777777" w:rsidR="00645B93" w:rsidRPr="009F7B1E" w:rsidRDefault="00645B93" w:rsidP="00DD44A2">
            <w:pPr>
              <w:spacing w:after="20"/>
              <w:jc w:val="center"/>
              <w:rPr>
                <w:color w:val="000000" w:themeColor="text1"/>
                <w:szCs w:val="22"/>
              </w:rPr>
            </w:pPr>
            <w:r>
              <w:rPr>
                <w:color w:val="000000" w:themeColor="text1"/>
                <w:szCs w:val="22"/>
              </w:rPr>
              <w:t>113,30</w:t>
            </w:r>
          </w:p>
        </w:tc>
        <w:tc>
          <w:tcPr>
            <w:tcW w:w="2030" w:type="dxa"/>
            <w:tcBorders>
              <w:top w:val="single" w:sz="4" w:space="0" w:color="auto"/>
              <w:left w:val="single" w:sz="4" w:space="0" w:color="auto"/>
              <w:bottom w:val="single" w:sz="4" w:space="0" w:color="auto"/>
              <w:right w:val="single" w:sz="4" w:space="0" w:color="auto"/>
            </w:tcBorders>
            <w:vAlign w:val="center"/>
          </w:tcPr>
          <w:p w14:paraId="0CD16A8D" w14:textId="77777777" w:rsidR="00645B93" w:rsidRPr="009F7B1E" w:rsidRDefault="00645B93" w:rsidP="00DD44A2">
            <w:pPr>
              <w:spacing w:after="20"/>
              <w:jc w:val="center"/>
              <w:rPr>
                <w:color w:val="000000" w:themeColor="text1"/>
                <w:szCs w:val="22"/>
              </w:rPr>
            </w:pPr>
            <w:r>
              <w:rPr>
                <w:color w:val="000000" w:themeColor="text1"/>
                <w:szCs w:val="22"/>
              </w:rPr>
              <w:t>2 374</w:t>
            </w:r>
          </w:p>
        </w:tc>
        <w:tc>
          <w:tcPr>
            <w:tcW w:w="1836" w:type="dxa"/>
            <w:tcBorders>
              <w:top w:val="single" w:sz="4" w:space="0" w:color="auto"/>
              <w:left w:val="single" w:sz="4" w:space="0" w:color="auto"/>
              <w:bottom w:val="single" w:sz="4" w:space="0" w:color="auto"/>
              <w:right w:val="single" w:sz="4" w:space="0" w:color="auto"/>
            </w:tcBorders>
            <w:vAlign w:val="center"/>
          </w:tcPr>
          <w:p w14:paraId="58F162B0" w14:textId="77777777" w:rsidR="00645B93" w:rsidRPr="009F7B1E" w:rsidRDefault="00645B93" w:rsidP="00DD44A2">
            <w:pPr>
              <w:spacing w:after="20"/>
              <w:jc w:val="center"/>
              <w:rPr>
                <w:color w:val="000000" w:themeColor="text1"/>
                <w:szCs w:val="22"/>
              </w:rPr>
            </w:pPr>
            <w:r>
              <w:rPr>
                <w:color w:val="000000" w:themeColor="text1"/>
                <w:szCs w:val="22"/>
              </w:rPr>
              <w:t>425,00</w:t>
            </w:r>
          </w:p>
        </w:tc>
        <w:tc>
          <w:tcPr>
            <w:tcW w:w="1822" w:type="dxa"/>
            <w:tcBorders>
              <w:top w:val="single" w:sz="4" w:space="0" w:color="auto"/>
              <w:left w:val="single" w:sz="4" w:space="0" w:color="auto"/>
              <w:bottom w:val="single" w:sz="4" w:space="0" w:color="auto"/>
              <w:right w:val="single" w:sz="4" w:space="0" w:color="auto"/>
            </w:tcBorders>
            <w:vAlign w:val="center"/>
          </w:tcPr>
          <w:p w14:paraId="3F63CE02" w14:textId="77777777" w:rsidR="00645B93" w:rsidRDefault="00645B93" w:rsidP="00DD44A2">
            <w:pPr>
              <w:spacing w:after="20"/>
              <w:jc w:val="center"/>
              <w:rPr>
                <w:color w:val="000000" w:themeColor="text1"/>
                <w:szCs w:val="22"/>
              </w:rPr>
            </w:pPr>
            <w:r>
              <w:rPr>
                <w:color w:val="000000" w:themeColor="text1"/>
                <w:szCs w:val="22"/>
              </w:rPr>
              <w:t>95,90</w:t>
            </w:r>
          </w:p>
        </w:tc>
      </w:tr>
      <w:tr w:rsidR="00645B93" w14:paraId="66D0C66E"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07DAE58B" w14:textId="77777777" w:rsidR="00645B93" w:rsidRPr="00904C2D" w:rsidRDefault="00645B93" w:rsidP="00DD44A2">
            <w:pPr>
              <w:spacing w:after="20"/>
              <w:jc w:val="center"/>
              <w:rPr>
                <w:rFonts w:cs="Arial"/>
                <w:iCs/>
                <w:color w:val="000000" w:themeColor="text1"/>
                <w:lang w:eastAsia="en-US"/>
              </w:rPr>
            </w:pPr>
            <w:r w:rsidRPr="00904C2D">
              <w:rPr>
                <w:rFonts w:cs="Arial"/>
                <w:iCs/>
                <w:color w:val="000000" w:themeColor="text1"/>
                <w:lang w:eastAsia="en-US"/>
              </w:rPr>
              <w:t>Skoczów</w:t>
            </w:r>
          </w:p>
        </w:tc>
        <w:tc>
          <w:tcPr>
            <w:tcW w:w="1588" w:type="dxa"/>
            <w:tcBorders>
              <w:top w:val="single" w:sz="4" w:space="0" w:color="auto"/>
              <w:left w:val="single" w:sz="4" w:space="0" w:color="auto"/>
              <w:bottom w:val="single" w:sz="4" w:space="0" w:color="auto"/>
              <w:right w:val="single" w:sz="4" w:space="0" w:color="auto"/>
            </w:tcBorders>
            <w:vAlign w:val="center"/>
          </w:tcPr>
          <w:p w14:paraId="73A4B6DF" w14:textId="77777777" w:rsidR="00645B93" w:rsidRPr="009F7B1E" w:rsidRDefault="00645B93" w:rsidP="00DD44A2">
            <w:pPr>
              <w:spacing w:after="20"/>
              <w:jc w:val="center"/>
              <w:rPr>
                <w:color w:val="000000" w:themeColor="text1"/>
                <w:szCs w:val="22"/>
              </w:rPr>
            </w:pPr>
            <w:r>
              <w:rPr>
                <w:color w:val="000000" w:themeColor="text1"/>
                <w:szCs w:val="22"/>
              </w:rPr>
              <w:t>188,70</w:t>
            </w:r>
          </w:p>
        </w:tc>
        <w:tc>
          <w:tcPr>
            <w:tcW w:w="2030" w:type="dxa"/>
            <w:tcBorders>
              <w:top w:val="single" w:sz="4" w:space="0" w:color="auto"/>
              <w:left w:val="single" w:sz="4" w:space="0" w:color="auto"/>
              <w:bottom w:val="single" w:sz="4" w:space="0" w:color="auto"/>
              <w:right w:val="single" w:sz="4" w:space="0" w:color="auto"/>
            </w:tcBorders>
            <w:vAlign w:val="center"/>
          </w:tcPr>
          <w:p w14:paraId="11087DC1" w14:textId="77777777" w:rsidR="00645B93" w:rsidRPr="009F7B1E" w:rsidRDefault="00645B93" w:rsidP="00DD44A2">
            <w:pPr>
              <w:spacing w:after="20"/>
              <w:jc w:val="center"/>
              <w:rPr>
                <w:color w:val="000000" w:themeColor="text1"/>
                <w:szCs w:val="22"/>
              </w:rPr>
            </w:pPr>
            <w:r>
              <w:rPr>
                <w:color w:val="000000" w:themeColor="text1"/>
                <w:szCs w:val="22"/>
              </w:rPr>
              <w:t>4 293</w:t>
            </w:r>
          </w:p>
        </w:tc>
        <w:tc>
          <w:tcPr>
            <w:tcW w:w="1836" w:type="dxa"/>
            <w:tcBorders>
              <w:top w:val="single" w:sz="4" w:space="0" w:color="auto"/>
              <w:left w:val="single" w:sz="4" w:space="0" w:color="auto"/>
              <w:bottom w:val="single" w:sz="4" w:space="0" w:color="auto"/>
              <w:right w:val="single" w:sz="4" w:space="0" w:color="auto"/>
            </w:tcBorders>
            <w:vAlign w:val="center"/>
          </w:tcPr>
          <w:p w14:paraId="0DCD0898" w14:textId="77777777" w:rsidR="00645B93" w:rsidRPr="009F7B1E" w:rsidRDefault="00645B93" w:rsidP="00DD44A2">
            <w:pPr>
              <w:spacing w:after="20"/>
              <w:jc w:val="center"/>
              <w:rPr>
                <w:color w:val="000000" w:themeColor="text1"/>
                <w:szCs w:val="22"/>
              </w:rPr>
            </w:pPr>
            <w:r>
              <w:rPr>
                <w:color w:val="000000" w:themeColor="text1"/>
                <w:szCs w:val="22"/>
              </w:rPr>
              <w:t>747,00</w:t>
            </w:r>
          </w:p>
        </w:tc>
        <w:tc>
          <w:tcPr>
            <w:tcW w:w="1822" w:type="dxa"/>
            <w:tcBorders>
              <w:top w:val="single" w:sz="4" w:space="0" w:color="auto"/>
              <w:left w:val="single" w:sz="4" w:space="0" w:color="auto"/>
              <w:bottom w:val="single" w:sz="4" w:space="0" w:color="auto"/>
              <w:right w:val="single" w:sz="4" w:space="0" w:color="auto"/>
            </w:tcBorders>
            <w:vAlign w:val="center"/>
          </w:tcPr>
          <w:p w14:paraId="0DCF5A88" w14:textId="77777777" w:rsidR="00645B93" w:rsidRDefault="00645B93" w:rsidP="00DD44A2">
            <w:pPr>
              <w:spacing w:after="20"/>
              <w:jc w:val="center"/>
              <w:rPr>
                <w:color w:val="000000" w:themeColor="text1"/>
                <w:szCs w:val="22"/>
              </w:rPr>
            </w:pPr>
            <w:r>
              <w:rPr>
                <w:color w:val="000000" w:themeColor="text1"/>
                <w:szCs w:val="22"/>
              </w:rPr>
              <w:t>99,50</w:t>
            </w:r>
          </w:p>
        </w:tc>
      </w:tr>
      <w:tr w:rsidR="00645B93" w14:paraId="6407E397"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72595E8C" w14:textId="77777777" w:rsidR="00645B93" w:rsidRPr="00904C2D" w:rsidRDefault="00645B93" w:rsidP="00DD44A2">
            <w:pPr>
              <w:spacing w:after="20"/>
              <w:jc w:val="center"/>
              <w:rPr>
                <w:rFonts w:cs="Arial"/>
                <w:iCs/>
                <w:color w:val="000000" w:themeColor="text1"/>
                <w:lang w:eastAsia="en-US"/>
              </w:rPr>
            </w:pPr>
            <w:r w:rsidRPr="00904C2D">
              <w:rPr>
                <w:rFonts w:cs="Arial"/>
                <w:iCs/>
                <w:color w:val="000000" w:themeColor="text1"/>
                <w:lang w:eastAsia="en-US"/>
              </w:rPr>
              <w:t>Brenna</w:t>
            </w:r>
          </w:p>
        </w:tc>
        <w:tc>
          <w:tcPr>
            <w:tcW w:w="1588" w:type="dxa"/>
            <w:tcBorders>
              <w:top w:val="single" w:sz="4" w:space="0" w:color="auto"/>
              <w:left w:val="single" w:sz="4" w:space="0" w:color="auto"/>
              <w:bottom w:val="single" w:sz="4" w:space="0" w:color="auto"/>
              <w:right w:val="single" w:sz="4" w:space="0" w:color="auto"/>
            </w:tcBorders>
            <w:vAlign w:val="center"/>
          </w:tcPr>
          <w:p w14:paraId="698D12F9" w14:textId="77777777" w:rsidR="00645B93" w:rsidRPr="009F7B1E" w:rsidRDefault="00645B93" w:rsidP="00DD44A2">
            <w:pPr>
              <w:spacing w:after="20"/>
              <w:jc w:val="center"/>
              <w:rPr>
                <w:color w:val="000000" w:themeColor="text1"/>
              </w:rPr>
            </w:pPr>
            <w:r>
              <w:rPr>
                <w:color w:val="000000" w:themeColor="text1"/>
              </w:rPr>
              <w:t>83,60</w:t>
            </w:r>
          </w:p>
        </w:tc>
        <w:tc>
          <w:tcPr>
            <w:tcW w:w="2030" w:type="dxa"/>
            <w:tcBorders>
              <w:top w:val="single" w:sz="4" w:space="0" w:color="auto"/>
              <w:left w:val="single" w:sz="4" w:space="0" w:color="auto"/>
              <w:bottom w:val="single" w:sz="4" w:space="0" w:color="auto"/>
              <w:right w:val="single" w:sz="4" w:space="0" w:color="auto"/>
            </w:tcBorders>
            <w:vAlign w:val="center"/>
          </w:tcPr>
          <w:p w14:paraId="641DCCDF" w14:textId="77777777" w:rsidR="00645B93" w:rsidRPr="009F7B1E" w:rsidRDefault="00645B93" w:rsidP="00DD44A2">
            <w:pPr>
              <w:spacing w:after="20"/>
              <w:jc w:val="center"/>
              <w:rPr>
                <w:color w:val="000000" w:themeColor="text1"/>
              </w:rPr>
            </w:pPr>
            <w:r>
              <w:rPr>
                <w:color w:val="000000" w:themeColor="text1"/>
              </w:rPr>
              <w:t>1 820</w:t>
            </w:r>
          </w:p>
        </w:tc>
        <w:tc>
          <w:tcPr>
            <w:tcW w:w="1836" w:type="dxa"/>
            <w:tcBorders>
              <w:top w:val="single" w:sz="4" w:space="0" w:color="auto"/>
              <w:left w:val="single" w:sz="4" w:space="0" w:color="auto"/>
              <w:bottom w:val="single" w:sz="4" w:space="0" w:color="auto"/>
              <w:right w:val="single" w:sz="4" w:space="0" w:color="auto"/>
            </w:tcBorders>
            <w:vAlign w:val="center"/>
          </w:tcPr>
          <w:p w14:paraId="66496EDC" w14:textId="77777777" w:rsidR="00645B93" w:rsidRPr="009F7B1E" w:rsidRDefault="00645B93" w:rsidP="00DD44A2">
            <w:pPr>
              <w:spacing w:after="20"/>
              <w:jc w:val="center"/>
              <w:rPr>
                <w:color w:val="000000" w:themeColor="text1"/>
              </w:rPr>
            </w:pPr>
            <w:r>
              <w:rPr>
                <w:color w:val="000000" w:themeColor="text1"/>
              </w:rPr>
              <w:t>125,00</w:t>
            </w:r>
          </w:p>
        </w:tc>
        <w:tc>
          <w:tcPr>
            <w:tcW w:w="1822" w:type="dxa"/>
            <w:tcBorders>
              <w:top w:val="single" w:sz="4" w:space="0" w:color="auto"/>
              <w:left w:val="single" w:sz="4" w:space="0" w:color="auto"/>
              <w:bottom w:val="single" w:sz="4" w:space="0" w:color="auto"/>
              <w:right w:val="single" w:sz="4" w:space="0" w:color="auto"/>
            </w:tcBorders>
            <w:vAlign w:val="center"/>
          </w:tcPr>
          <w:p w14:paraId="2A2EE4AF" w14:textId="77777777" w:rsidR="00645B93" w:rsidRDefault="00645B93" w:rsidP="00DD44A2">
            <w:pPr>
              <w:spacing w:after="20"/>
              <w:jc w:val="center"/>
              <w:rPr>
                <w:color w:val="000000" w:themeColor="text1"/>
              </w:rPr>
            </w:pPr>
            <w:r>
              <w:rPr>
                <w:color w:val="000000" w:themeColor="text1"/>
              </w:rPr>
              <w:t>35,30</w:t>
            </w:r>
          </w:p>
        </w:tc>
      </w:tr>
      <w:tr w:rsidR="00645B93" w14:paraId="77D4FA9C"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1DB305C7"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Chybie</w:t>
            </w:r>
          </w:p>
        </w:tc>
        <w:tc>
          <w:tcPr>
            <w:tcW w:w="1588" w:type="dxa"/>
            <w:tcBorders>
              <w:top w:val="single" w:sz="4" w:space="0" w:color="auto"/>
              <w:left w:val="single" w:sz="4" w:space="0" w:color="auto"/>
              <w:bottom w:val="single" w:sz="4" w:space="0" w:color="auto"/>
              <w:right w:val="single" w:sz="4" w:space="0" w:color="auto"/>
            </w:tcBorders>
            <w:vAlign w:val="center"/>
          </w:tcPr>
          <w:p w14:paraId="77F168AC" w14:textId="77777777" w:rsidR="00645B93" w:rsidRPr="009F7B1E" w:rsidRDefault="00645B93" w:rsidP="00DD44A2">
            <w:pPr>
              <w:spacing w:after="20"/>
              <w:jc w:val="center"/>
              <w:rPr>
                <w:color w:val="000000" w:themeColor="text1"/>
              </w:rPr>
            </w:pPr>
            <w:r>
              <w:rPr>
                <w:color w:val="000000" w:themeColor="text1"/>
              </w:rPr>
              <w:t>68,70</w:t>
            </w:r>
          </w:p>
        </w:tc>
        <w:tc>
          <w:tcPr>
            <w:tcW w:w="2030" w:type="dxa"/>
            <w:tcBorders>
              <w:top w:val="single" w:sz="4" w:space="0" w:color="auto"/>
              <w:left w:val="single" w:sz="4" w:space="0" w:color="auto"/>
              <w:bottom w:val="single" w:sz="4" w:space="0" w:color="auto"/>
              <w:right w:val="single" w:sz="4" w:space="0" w:color="auto"/>
            </w:tcBorders>
            <w:vAlign w:val="center"/>
          </w:tcPr>
          <w:p w14:paraId="03499655" w14:textId="77777777" w:rsidR="00645B93" w:rsidRPr="009F7B1E" w:rsidRDefault="00645B93" w:rsidP="00DD44A2">
            <w:pPr>
              <w:spacing w:after="20"/>
              <w:jc w:val="center"/>
              <w:rPr>
                <w:color w:val="000000" w:themeColor="text1"/>
              </w:rPr>
            </w:pPr>
            <w:r>
              <w:rPr>
                <w:color w:val="000000" w:themeColor="text1"/>
              </w:rPr>
              <w:t>1 742</w:t>
            </w:r>
          </w:p>
        </w:tc>
        <w:tc>
          <w:tcPr>
            <w:tcW w:w="1836" w:type="dxa"/>
            <w:tcBorders>
              <w:top w:val="single" w:sz="4" w:space="0" w:color="auto"/>
              <w:left w:val="single" w:sz="4" w:space="0" w:color="auto"/>
              <w:bottom w:val="single" w:sz="4" w:space="0" w:color="auto"/>
              <w:right w:val="single" w:sz="4" w:space="0" w:color="auto"/>
            </w:tcBorders>
            <w:vAlign w:val="center"/>
          </w:tcPr>
          <w:p w14:paraId="3918FA7E" w14:textId="77777777" w:rsidR="00645B93" w:rsidRPr="009F7B1E" w:rsidRDefault="00645B93" w:rsidP="00DD44A2">
            <w:pPr>
              <w:spacing w:after="20"/>
              <w:jc w:val="center"/>
              <w:rPr>
                <w:color w:val="000000" w:themeColor="text1"/>
              </w:rPr>
            </w:pPr>
            <w:r>
              <w:rPr>
                <w:color w:val="000000" w:themeColor="text1"/>
              </w:rPr>
              <w:t>311,00</w:t>
            </w:r>
          </w:p>
        </w:tc>
        <w:tc>
          <w:tcPr>
            <w:tcW w:w="1822" w:type="dxa"/>
            <w:tcBorders>
              <w:top w:val="single" w:sz="4" w:space="0" w:color="auto"/>
              <w:left w:val="single" w:sz="4" w:space="0" w:color="auto"/>
              <w:bottom w:val="single" w:sz="4" w:space="0" w:color="auto"/>
              <w:right w:val="single" w:sz="4" w:space="0" w:color="auto"/>
            </w:tcBorders>
            <w:vAlign w:val="center"/>
          </w:tcPr>
          <w:p w14:paraId="0E4E95C9" w14:textId="77777777" w:rsidR="00645B93" w:rsidRDefault="00645B93" w:rsidP="00DD44A2">
            <w:pPr>
              <w:spacing w:after="20"/>
              <w:jc w:val="center"/>
              <w:rPr>
                <w:color w:val="000000" w:themeColor="text1"/>
              </w:rPr>
            </w:pPr>
            <w:r>
              <w:rPr>
                <w:color w:val="000000" w:themeColor="text1"/>
              </w:rPr>
              <w:t>99,10</w:t>
            </w:r>
          </w:p>
        </w:tc>
      </w:tr>
      <w:tr w:rsidR="00645B93" w14:paraId="4DC525B1"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409F3486"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Dębowiec</w:t>
            </w:r>
          </w:p>
        </w:tc>
        <w:tc>
          <w:tcPr>
            <w:tcW w:w="1588" w:type="dxa"/>
            <w:tcBorders>
              <w:top w:val="single" w:sz="4" w:space="0" w:color="auto"/>
              <w:left w:val="single" w:sz="4" w:space="0" w:color="auto"/>
              <w:bottom w:val="single" w:sz="4" w:space="0" w:color="auto"/>
              <w:right w:val="single" w:sz="4" w:space="0" w:color="auto"/>
            </w:tcBorders>
            <w:vAlign w:val="center"/>
          </w:tcPr>
          <w:p w14:paraId="36AECA47" w14:textId="77777777" w:rsidR="00645B93" w:rsidRPr="009F7B1E" w:rsidRDefault="00645B93" w:rsidP="00DD44A2">
            <w:pPr>
              <w:spacing w:after="20"/>
              <w:jc w:val="center"/>
              <w:rPr>
                <w:color w:val="000000" w:themeColor="text1"/>
              </w:rPr>
            </w:pPr>
            <w:r>
              <w:rPr>
                <w:color w:val="000000" w:themeColor="text1"/>
              </w:rPr>
              <w:t>77,40</w:t>
            </w:r>
          </w:p>
        </w:tc>
        <w:tc>
          <w:tcPr>
            <w:tcW w:w="2030" w:type="dxa"/>
            <w:tcBorders>
              <w:top w:val="single" w:sz="4" w:space="0" w:color="auto"/>
              <w:left w:val="single" w:sz="4" w:space="0" w:color="auto"/>
              <w:bottom w:val="single" w:sz="4" w:space="0" w:color="auto"/>
              <w:right w:val="single" w:sz="4" w:space="0" w:color="auto"/>
            </w:tcBorders>
            <w:vAlign w:val="center"/>
          </w:tcPr>
          <w:p w14:paraId="6A92D836" w14:textId="77777777" w:rsidR="00645B93" w:rsidRPr="009F7B1E" w:rsidRDefault="00645B93" w:rsidP="00DD44A2">
            <w:pPr>
              <w:spacing w:after="20"/>
              <w:jc w:val="center"/>
              <w:rPr>
                <w:color w:val="000000" w:themeColor="text1"/>
              </w:rPr>
            </w:pPr>
            <w:r>
              <w:rPr>
                <w:color w:val="000000" w:themeColor="text1"/>
              </w:rPr>
              <w:t>1 269</w:t>
            </w:r>
          </w:p>
        </w:tc>
        <w:tc>
          <w:tcPr>
            <w:tcW w:w="1836" w:type="dxa"/>
            <w:tcBorders>
              <w:top w:val="single" w:sz="4" w:space="0" w:color="auto"/>
              <w:left w:val="single" w:sz="4" w:space="0" w:color="auto"/>
              <w:bottom w:val="single" w:sz="4" w:space="0" w:color="auto"/>
              <w:right w:val="single" w:sz="4" w:space="0" w:color="auto"/>
            </w:tcBorders>
            <w:vAlign w:val="center"/>
          </w:tcPr>
          <w:p w14:paraId="1E7D8854" w14:textId="77777777" w:rsidR="00645B93" w:rsidRPr="009F7B1E" w:rsidRDefault="00645B93" w:rsidP="00DD44A2">
            <w:pPr>
              <w:spacing w:after="20"/>
              <w:jc w:val="center"/>
              <w:rPr>
                <w:color w:val="000000" w:themeColor="text1"/>
              </w:rPr>
            </w:pPr>
            <w:r>
              <w:rPr>
                <w:color w:val="000000" w:themeColor="text1"/>
              </w:rPr>
              <w:t>183,00</w:t>
            </w:r>
          </w:p>
        </w:tc>
        <w:tc>
          <w:tcPr>
            <w:tcW w:w="1822" w:type="dxa"/>
            <w:tcBorders>
              <w:top w:val="single" w:sz="4" w:space="0" w:color="auto"/>
              <w:left w:val="single" w:sz="4" w:space="0" w:color="auto"/>
              <w:bottom w:val="single" w:sz="4" w:space="0" w:color="auto"/>
              <w:right w:val="single" w:sz="4" w:space="0" w:color="auto"/>
            </w:tcBorders>
            <w:vAlign w:val="center"/>
          </w:tcPr>
          <w:p w14:paraId="50E3C9E5" w14:textId="77777777" w:rsidR="00645B93" w:rsidRDefault="00645B93" w:rsidP="00DD44A2">
            <w:pPr>
              <w:spacing w:after="20"/>
              <w:jc w:val="center"/>
              <w:rPr>
                <w:color w:val="000000" w:themeColor="text1"/>
              </w:rPr>
            </w:pPr>
            <w:r>
              <w:rPr>
                <w:color w:val="000000" w:themeColor="text1"/>
              </w:rPr>
              <w:t>98,00</w:t>
            </w:r>
          </w:p>
        </w:tc>
      </w:tr>
      <w:tr w:rsidR="00645B93" w14:paraId="7613A3B5"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1F43C66D"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Goleszów</w:t>
            </w:r>
          </w:p>
        </w:tc>
        <w:tc>
          <w:tcPr>
            <w:tcW w:w="1588" w:type="dxa"/>
            <w:tcBorders>
              <w:top w:val="single" w:sz="4" w:space="0" w:color="auto"/>
              <w:left w:val="single" w:sz="4" w:space="0" w:color="auto"/>
              <w:bottom w:val="single" w:sz="4" w:space="0" w:color="auto"/>
              <w:right w:val="single" w:sz="4" w:space="0" w:color="auto"/>
            </w:tcBorders>
            <w:vAlign w:val="center"/>
          </w:tcPr>
          <w:p w14:paraId="0620163F" w14:textId="77777777" w:rsidR="00645B93" w:rsidRPr="00015BC2" w:rsidRDefault="00645B93" w:rsidP="00DD44A2">
            <w:pPr>
              <w:spacing w:after="20"/>
              <w:jc w:val="center"/>
              <w:rPr>
                <w:color w:val="000000" w:themeColor="text1"/>
                <w:szCs w:val="22"/>
              </w:rPr>
            </w:pPr>
            <w:r>
              <w:rPr>
                <w:color w:val="000000" w:themeColor="text1"/>
                <w:szCs w:val="22"/>
              </w:rPr>
              <w:t>124,20</w:t>
            </w:r>
          </w:p>
        </w:tc>
        <w:tc>
          <w:tcPr>
            <w:tcW w:w="2030" w:type="dxa"/>
            <w:tcBorders>
              <w:top w:val="single" w:sz="4" w:space="0" w:color="auto"/>
              <w:left w:val="single" w:sz="4" w:space="0" w:color="auto"/>
              <w:bottom w:val="single" w:sz="4" w:space="0" w:color="auto"/>
              <w:right w:val="single" w:sz="4" w:space="0" w:color="auto"/>
            </w:tcBorders>
            <w:vAlign w:val="center"/>
          </w:tcPr>
          <w:p w14:paraId="18022FC7" w14:textId="77777777" w:rsidR="00645B93" w:rsidRPr="00015BC2" w:rsidRDefault="00645B93" w:rsidP="00DD44A2">
            <w:pPr>
              <w:spacing w:after="20"/>
              <w:jc w:val="center"/>
              <w:rPr>
                <w:color w:val="000000" w:themeColor="text1"/>
                <w:szCs w:val="22"/>
              </w:rPr>
            </w:pPr>
            <w:r>
              <w:rPr>
                <w:color w:val="000000" w:themeColor="text1"/>
                <w:szCs w:val="22"/>
              </w:rPr>
              <w:t>2 416</w:t>
            </w:r>
          </w:p>
        </w:tc>
        <w:tc>
          <w:tcPr>
            <w:tcW w:w="1836" w:type="dxa"/>
            <w:tcBorders>
              <w:top w:val="single" w:sz="4" w:space="0" w:color="auto"/>
              <w:left w:val="single" w:sz="4" w:space="0" w:color="auto"/>
              <w:bottom w:val="single" w:sz="4" w:space="0" w:color="auto"/>
              <w:right w:val="single" w:sz="4" w:space="0" w:color="auto"/>
            </w:tcBorders>
            <w:vAlign w:val="center"/>
          </w:tcPr>
          <w:p w14:paraId="26EFA44F" w14:textId="77777777" w:rsidR="00645B93" w:rsidRPr="00015BC2" w:rsidRDefault="00645B93" w:rsidP="00DD44A2">
            <w:pPr>
              <w:spacing w:after="20"/>
              <w:jc w:val="center"/>
              <w:rPr>
                <w:color w:val="000000" w:themeColor="text1"/>
                <w:szCs w:val="22"/>
              </w:rPr>
            </w:pPr>
            <w:r>
              <w:rPr>
                <w:color w:val="000000" w:themeColor="text1"/>
                <w:szCs w:val="22"/>
              </w:rPr>
              <w:t>325,00</w:t>
            </w:r>
          </w:p>
        </w:tc>
        <w:tc>
          <w:tcPr>
            <w:tcW w:w="1822" w:type="dxa"/>
            <w:tcBorders>
              <w:top w:val="single" w:sz="4" w:space="0" w:color="auto"/>
              <w:left w:val="single" w:sz="4" w:space="0" w:color="auto"/>
              <w:bottom w:val="single" w:sz="4" w:space="0" w:color="auto"/>
              <w:right w:val="single" w:sz="4" w:space="0" w:color="auto"/>
            </w:tcBorders>
            <w:vAlign w:val="center"/>
          </w:tcPr>
          <w:p w14:paraId="527F3B52" w14:textId="77777777" w:rsidR="00645B93" w:rsidRDefault="00645B93" w:rsidP="00DD44A2">
            <w:pPr>
              <w:spacing w:after="20"/>
              <w:jc w:val="center"/>
              <w:rPr>
                <w:color w:val="000000" w:themeColor="text1"/>
                <w:szCs w:val="22"/>
              </w:rPr>
            </w:pPr>
            <w:r>
              <w:rPr>
                <w:color w:val="000000" w:themeColor="text1"/>
                <w:szCs w:val="22"/>
              </w:rPr>
              <w:t>68,40</w:t>
            </w:r>
          </w:p>
        </w:tc>
      </w:tr>
      <w:tr w:rsidR="00645B93" w14:paraId="4040FBEC"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6A7C5EAC"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Hażlach</w:t>
            </w:r>
          </w:p>
        </w:tc>
        <w:tc>
          <w:tcPr>
            <w:tcW w:w="1588" w:type="dxa"/>
            <w:tcBorders>
              <w:top w:val="single" w:sz="4" w:space="0" w:color="auto"/>
              <w:left w:val="single" w:sz="4" w:space="0" w:color="auto"/>
              <w:bottom w:val="single" w:sz="4" w:space="0" w:color="auto"/>
              <w:right w:val="single" w:sz="4" w:space="0" w:color="auto"/>
            </w:tcBorders>
            <w:vAlign w:val="center"/>
          </w:tcPr>
          <w:p w14:paraId="4048D981" w14:textId="77777777" w:rsidR="00645B93" w:rsidRPr="00E40B00" w:rsidRDefault="00645B93" w:rsidP="00DD44A2">
            <w:pPr>
              <w:spacing w:after="20"/>
              <w:jc w:val="center"/>
              <w:rPr>
                <w:color w:val="000000" w:themeColor="text1"/>
                <w:szCs w:val="22"/>
              </w:rPr>
            </w:pPr>
            <w:r>
              <w:rPr>
                <w:color w:val="000000" w:themeColor="text1"/>
                <w:szCs w:val="22"/>
              </w:rPr>
              <w:t>124,10</w:t>
            </w:r>
          </w:p>
        </w:tc>
        <w:tc>
          <w:tcPr>
            <w:tcW w:w="2030" w:type="dxa"/>
            <w:tcBorders>
              <w:top w:val="single" w:sz="4" w:space="0" w:color="auto"/>
              <w:left w:val="single" w:sz="4" w:space="0" w:color="auto"/>
              <w:bottom w:val="single" w:sz="4" w:space="0" w:color="auto"/>
              <w:right w:val="single" w:sz="4" w:space="0" w:color="auto"/>
            </w:tcBorders>
            <w:vAlign w:val="center"/>
          </w:tcPr>
          <w:p w14:paraId="45CD0EB7" w14:textId="77777777" w:rsidR="00645B93" w:rsidRPr="00E40B00" w:rsidRDefault="00645B93" w:rsidP="00DD44A2">
            <w:pPr>
              <w:spacing w:after="20"/>
              <w:jc w:val="center"/>
              <w:rPr>
                <w:color w:val="000000" w:themeColor="text1"/>
                <w:szCs w:val="22"/>
              </w:rPr>
            </w:pPr>
            <w:r>
              <w:rPr>
                <w:color w:val="000000" w:themeColor="text1"/>
                <w:szCs w:val="22"/>
              </w:rPr>
              <w:t>2 462</w:t>
            </w:r>
          </w:p>
        </w:tc>
        <w:tc>
          <w:tcPr>
            <w:tcW w:w="1836" w:type="dxa"/>
            <w:tcBorders>
              <w:top w:val="single" w:sz="4" w:space="0" w:color="auto"/>
              <w:left w:val="single" w:sz="4" w:space="0" w:color="auto"/>
              <w:bottom w:val="single" w:sz="4" w:space="0" w:color="auto"/>
              <w:right w:val="single" w:sz="4" w:space="0" w:color="auto"/>
            </w:tcBorders>
            <w:vAlign w:val="center"/>
          </w:tcPr>
          <w:p w14:paraId="66BA6F0D" w14:textId="77777777" w:rsidR="00645B93" w:rsidRPr="00E40B00" w:rsidRDefault="00645B93" w:rsidP="00DD44A2">
            <w:pPr>
              <w:spacing w:after="20"/>
              <w:jc w:val="center"/>
              <w:rPr>
                <w:color w:val="000000" w:themeColor="text1"/>
                <w:szCs w:val="22"/>
              </w:rPr>
            </w:pPr>
            <w:r>
              <w:rPr>
                <w:color w:val="000000" w:themeColor="text1"/>
                <w:szCs w:val="22"/>
              </w:rPr>
              <w:t>308,00</w:t>
            </w:r>
          </w:p>
        </w:tc>
        <w:tc>
          <w:tcPr>
            <w:tcW w:w="1822" w:type="dxa"/>
            <w:tcBorders>
              <w:top w:val="single" w:sz="4" w:space="0" w:color="auto"/>
              <w:left w:val="single" w:sz="4" w:space="0" w:color="auto"/>
              <w:bottom w:val="single" w:sz="4" w:space="0" w:color="auto"/>
              <w:right w:val="single" w:sz="4" w:space="0" w:color="auto"/>
            </w:tcBorders>
            <w:vAlign w:val="center"/>
          </w:tcPr>
          <w:p w14:paraId="19432722" w14:textId="77777777" w:rsidR="00645B93" w:rsidRDefault="00645B93" w:rsidP="00DD44A2">
            <w:pPr>
              <w:spacing w:after="20"/>
              <w:jc w:val="center"/>
              <w:rPr>
                <w:color w:val="000000" w:themeColor="text1"/>
                <w:szCs w:val="22"/>
              </w:rPr>
            </w:pPr>
            <w:r>
              <w:rPr>
                <w:color w:val="000000" w:themeColor="text1"/>
                <w:szCs w:val="22"/>
              </w:rPr>
              <w:t>99,90</w:t>
            </w:r>
          </w:p>
        </w:tc>
      </w:tr>
      <w:tr w:rsidR="00645B93" w14:paraId="185E6D74"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180D6BE5" w14:textId="77777777" w:rsidR="00645B93" w:rsidRPr="00B833A3" w:rsidRDefault="00645B93" w:rsidP="00DD44A2">
            <w:pPr>
              <w:spacing w:after="20"/>
              <w:jc w:val="center"/>
              <w:rPr>
                <w:rFonts w:cs="Arial"/>
                <w:iCs/>
                <w:color w:val="000000" w:themeColor="text1"/>
              </w:rPr>
            </w:pPr>
            <w:r w:rsidRPr="00B833A3">
              <w:rPr>
                <w:rFonts w:cs="Arial"/>
                <w:iCs/>
                <w:color w:val="000000" w:themeColor="text1"/>
              </w:rPr>
              <w:t>Istebna</w:t>
            </w:r>
          </w:p>
        </w:tc>
        <w:tc>
          <w:tcPr>
            <w:tcW w:w="1588" w:type="dxa"/>
            <w:tcBorders>
              <w:top w:val="single" w:sz="4" w:space="0" w:color="auto"/>
              <w:left w:val="single" w:sz="4" w:space="0" w:color="auto"/>
              <w:bottom w:val="single" w:sz="4" w:space="0" w:color="auto"/>
              <w:right w:val="single" w:sz="4" w:space="0" w:color="auto"/>
            </w:tcBorders>
            <w:vAlign w:val="center"/>
          </w:tcPr>
          <w:p w14:paraId="55F0FDE4" w14:textId="77777777" w:rsidR="00645B93" w:rsidRPr="00D77E40" w:rsidRDefault="00645B93" w:rsidP="00DD44A2">
            <w:pPr>
              <w:spacing w:after="20"/>
              <w:jc w:val="center"/>
              <w:rPr>
                <w:color w:val="000000" w:themeColor="text1"/>
                <w:szCs w:val="22"/>
              </w:rPr>
            </w:pPr>
            <w:r>
              <w:rPr>
                <w:color w:val="000000" w:themeColor="text1"/>
                <w:szCs w:val="22"/>
              </w:rPr>
              <w:t>80,70</w:t>
            </w:r>
          </w:p>
        </w:tc>
        <w:tc>
          <w:tcPr>
            <w:tcW w:w="2030" w:type="dxa"/>
            <w:tcBorders>
              <w:top w:val="single" w:sz="4" w:space="0" w:color="auto"/>
              <w:left w:val="single" w:sz="4" w:space="0" w:color="auto"/>
              <w:bottom w:val="single" w:sz="4" w:space="0" w:color="auto"/>
              <w:right w:val="single" w:sz="4" w:space="0" w:color="auto"/>
            </w:tcBorders>
            <w:vAlign w:val="center"/>
          </w:tcPr>
          <w:p w14:paraId="1948FB88" w14:textId="77777777" w:rsidR="00645B93" w:rsidRPr="00D77E40" w:rsidRDefault="00645B93" w:rsidP="00DD44A2">
            <w:pPr>
              <w:spacing w:after="20"/>
              <w:jc w:val="center"/>
              <w:rPr>
                <w:color w:val="000000" w:themeColor="text1"/>
                <w:szCs w:val="22"/>
              </w:rPr>
            </w:pPr>
            <w:r>
              <w:rPr>
                <w:color w:val="000000" w:themeColor="text1"/>
                <w:szCs w:val="22"/>
              </w:rPr>
              <w:t>1 769</w:t>
            </w:r>
          </w:p>
        </w:tc>
        <w:tc>
          <w:tcPr>
            <w:tcW w:w="1836" w:type="dxa"/>
            <w:tcBorders>
              <w:top w:val="single" w:sz="4" w:space="0" w:color="auto"/>
              <w:left w:val="single" w:sz="4" w:space="0" w:color="auto"/>
              <w:bottom w:val="single" w:sz="4" w:space="0" w:color="auto"/>
              <w:right w:val="single" w:sz="4" w:space="0" w:color="auto"/>
            </w:tcBorders>
            <w:vAlign w:val="center"/>
          </w:tcPr>
          <w:p w14:paraId="1FE652DF" w14:textId="77777777" w:rsidR="00645B93" w:rsidRPr="00D77E40" w:rsidRDefault="00645B93" w:rsidP="00DD44A2">
            <w:pPr>
              <w:spacing w:after="20"/>
              <w:jc w:val="center"/>
              <w:rPr>
                <w:color w:val="000000" w:themeColor="text1"/>
                <w:szCs w:val="22"/>
              </w:rPr>
            </w:pPr>
            <w:r>
              <w:rPr>
                <w:color w:val="000000" w:themeColor="text1"/>
                <w:szCs w:val="22"/>
              </w:rPr>
              <w:t>287,10</w:t>
            </w:r>
          </w:p>
        </w:tc>
        <w:tc>
          <w:tcPr>
            <w:tcW w:w="1822" w:type="dxa"/>
            <w:tcBorders>
              <w:top w:val="single" w:sz="4" w:space="0" w:color="auto"/>
              <w:left w:val="single" w:sz="4" w:space="0" w:color="auto"/>
              <w:bottom w:val="single" w:sz="4" w:space="0" w:color="auto"/>
              <w:right w:val="single" w:sz="4" w:space="0" w:color="auto"/>
            </w:tcBorders>
            <w:vAlign w:val="center"/>
          </w:tcPr>
          <w:p w14:paraId="6205ECE8" w14:textId="77777777" w:rsidR="00645B93" w:rsidRDefault="00645B93" w:rsidP="00DD44A2">
            <w:pPr>
              <w:spacing w:after="20"/>
              <w:jc w:val="center"/>
              <w:rPr>
                <w:color w:val="000000" w:themeColor="text1"/>
                <w:szCs w:val="22"/>
              </w:rPr>
            </w:pPr>
            <w:r>
              <w:rPr>
                <w:color w:val="000000" w:themeColor="text1"/>
                <w:szCs w:val="22"/>
              </w:rPr>
              <w:t>44,90</w:t>
            </w:r>
          </w:p>
        </w:tc>
      </w:tr>
      <w:tr w:rsidR="00645B93" w14:paraId="4A93FD53"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vAlign w:val="center"/>
          </w:tcPr>
          <w:p w14:paraId="7999C790" w14:textId="77777777" w:rsidR="00645B93" w:rsidRPr="00B833A3" w:rsidRDefault="00645B93" w:rsidP="00DD44A2">
            <w:pPr>
              <w:spacing w:after="20"/>
              <w:jc w:val="center"/>
              <w:rPr>
                <w:rFonts w:cs="Arial"/>
                <w:iCs/>
                <w:color w:val="000000" w:themeColor="text1"/>
              </w:rPr>
            </w:pPr>
            <w:r w:rsidRPr="00B833A3">
              <w:rPr>
                <w:rFonts w:cs="Arial"/>
                <w:iCs/>
                <w:color w:val="000000" w:themeColor="text1"/>
              </w:rPr>
              <w:t>Zebrzydowice</w:t>
            </w:r>
          </w:p>
        </w:tc>
        <w:tc>
          <w:tcPr>
            <w:tcW w:w="1588" w:type="dxa"/>
            <w:tcBorders>
              <w:top w:val="single" w:sz="4" w:space="0" w:color="auto"/>
              <w:left w:val="single" w:sz="4" w:space="0" w:color="auto"/>
              <w:bottom w:val="single" w:sz="4" w:space="0" w:color="auto"/>
              <w:right w:val="single" w:sz="4" w:space="0" w:color="auto"/>
            </w:tcBorders>
            <w:vAlign w:val="center"/>
          </w:tcPr>
          <w:p w14:paraId="1B89EA02" w14:textId="77777777" w:rsidR="00645B93" w:rsidRPr="00007EE0" w:rsidRDefault="00645B93" w:rsidP="00DD44A2">
            <w:pPr>
              <w:spacing w:after="20"/>
              <w:jc w:val="center"/>
              <w:rPr>
                <w:color w:val="000000" w:themeColor="text1"/>
                <w:szCs w:val="22"/>
              </w:rPr>
            </w:pPr>
            <w:r>
              <w:rPr>
                <w:color w:val="000000" w:themeColor="text1"/>
                <w:szCs w:val="22"/>
              </w:rPr>
              <w:t>207,60</w:t>
            </w:r>
          </w:p>
        </w:tc>
        <w:tc>
          <w:tcPr>
            <w:tcW w:w="2030" w:type="dxa"/>
            <w:tcBorders>
              <w:top w:val="single" w:sz="4" w:space="0" w:color="auto"/>
              <w:left w:val="single" w:sz="4" w:space="0" w:color="auto"/>
              <w:bottom w:val="single" w:sz="4" w:space="0" w:color="auto"/>
              <w:right w:val="single" w:sz="4" w:space="0" w:color="auto"/>
            </w:tcBorders>
            <w:vAlign w:val="center"/>
          </w:tcPr>
          <w:p w14:paraId="14E30A99" w14:textId="77777777" w:rsidR="00645B93" w:rsidRPr="00007EE0" w:rsidRDefault="00645B93" w:rsidP="00DD44A2">
            <w:pPr>
              <w:spacing w:after="20"/>
              <w:jc w:val="center"/>
              <w:rPr>
                <w:color w:val="000000" w:themeColor="text1"/>
                <w:szCs w:val="22"/>
              </w:rPr>
            </w:pPr>
            <w:r>
              <w:rPr>
                <w:color w:val="000000" w:themeColor="text1"/>
                <w:szCs w:val="22"/>
              </w:rPr>
              <w:t>2 804</w:t>
            </w:r>
          </w:p>
        </w:tc>
        <w:tc>
          <w:tcPr>
            <w:tcW w:w="1836" w:type="dxa"/>
            <w:tcBorders>
              <w:top w:val="single" w:sz="4" w:space="0" w:color="auto"/>
              <w:left w:val="single" w:sz="4" w:space="0" w:color="auto"/>
              <w:bottom w:val="single" w:sz="4" w:space="0" w:color="auto"/>
              <w:right w:val="single" w:sz="4" w:space="0" w:color="auto"/>
            </w:tcBorders>
            <w:vAlign w:val="center"/>
          </w:tcPr>
          <w:p w14:paraId="651A4813" w14:textId="77777777" w:rsidR="00645B93" w:rsidRPr="00007EE0" w:rsidRDefault="00645B93" w:rsidP="00DD44A2">
            <w:pPr>
              <w:spacing w:after="20"/>
              <w:jc w:val="center"/>
              <w:rPr>
                <w:color w:val="000000" w:themeColor="text1"/>
                <w:szCs w:val="22"/>
              </w:rPr>
            </w:pPr>
            <w:r>
              <w:rPr>
                <w:color w:val="000000" w:themeColor="text1"/>
                <w:szCs w:val="22"/>
              </w:rPr>
              <w:t>377,40</w:t>
            </w:r>
          </w:p>
        </w:tc>
        <w:tc>
          <w:tcPr>
            <w:tcW w:w="1822" w:type="dxa"/>
            <w:tcBorders>
              <w:top w:val="single" w:sz="4" w:space="0" w:color="auto"/>
              <w:left w:val="single" w:sz="4" w:space="0" w:color="auto"/>
              <w:bottom w:val="single" w:sz="4" w:space="0" w:color="auto"/>
              <w:right w:val="single" w:sz="4" w:space="0" w:color="auto"/>
            </w:tcBorders>
            <w:vAlign w:val="center"/>
          </w:tcPr>
          <w:p w14:paraId="3C4BFF75" w14:textId="77777777" w:rsidR="00645B93" w:rsidRDefault="00645B93" w:rsidP="00DD44A2">
            <w:pPr>
              <w:spacing w:after="20"/>
              <w:jc w:val="center"/>
              <w:rPr>
                <w:color w:val="000000" w:themeColor="text1"/>
                <w:szCs w:val="22"/>
              </w:rPr>
            </w:pPr>
            <w:r>
              <w:rPr>
                <w:color w:val="000000" w:themeColor="text1"/>
                <w:szCs w:val="22"/>
              </w:rPr>
              <w:t>84,40</w:t>
            </w:r>
          </w:p>
        </w:tc>
      </w:tr>
      <w:tr w:rsidR="00645B93" w14:paraId="2DAABD50" w14:textId="77777777" w:rsidTr="00B342A3">
        <w:trPr>
          <w:trHeight w:hRule="exact" w:val="312"/>
          <w:jc w:val="center"/>
        </w:trPr>
        <w:tc>
          <w:tcPr>
            <w:tcW w:w="17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A6A407B" w14:textId="77777777" w:rsidR="00645B93" w:rsidRDefault="00645B93" w:rsidP="00C5571D">
            <w:pPr>
              <w:spacing w:after="20"/>
              <w:jc w:val="center"/>
              <w:rPr>
                <w:b/>
                <w:color w:val="000000" w:themeColor="text1"/>
                <w:szCs w:val="22"/>
              </w:rPr>
            </w:pPr>
            <w:r>
              <w:rPr>
                <w:b/>
              </w:rPr>
              <w:t>POWIAT</w:t>
            </w:r>
          </w:p>
        </w:tc>
        <w:tc>
          <w:tcPr>
            <w:tcW w:w="158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93874AB" w14:textId="77777777" w:rsidR="00645B93" w:rsidRPr="003F0E31" w:rsidRDefault="00645B93" w:rsidP="00DD44A2">
            <w:pPr>
              <w:spacing w:after="20"/>
              <w:jc w:val="center"/>
              <w:rPr>
                <w:b/>
                <w:color w:val="000000" w:themeColor="text1"/>
                <w:szCs w:val="22"/>
              </w:rPr>
            </w:pPr>
            <w:r>
              <w:rPr>
                <w:b/>
                <w:color w:val="000000" w:themeColor="text1"/>
                <w:szCs w:val="22"/>
              </w:rPr>
              <w:t>1 335,50</w:t>
            </w:r>
          </w:p>
        </w:tc>
        <w:tc>
          <w:tcPr>
            <w:tcW w:w="203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5E090A0" w14:textId="77777777" w:rsidR="00645B93" w:rsidRPr="003F0E31" w:rsidRDefault="00645B93" w:rsidP="00DD44A2">
            <w:pPr>
              <w:spacing w:after="20"/>
              <w:jc w:val="center"/>
              <w:rPr>
                <w:b/>
                <w:color w:val="000000" w:themeColor="text1"/>
                <w:szCs w:val="22"/>
              </w:rPr>
            </w:pPr>
            <w:r>
              <w:rPr>
                <w:b/>
                <w:color w:val="000000" w:themeColor="text1"/>
                <w:szCs w:val="22"/>
              </w:rPr>
              <w:t>28 405</w:t>
            </w:r>
          </w:p>
        </w:tc>
        <w:tc>
          <w:tcPr>
            <w:tcW w:w="18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3190F0F" w14:textId="77777777" w:rsidR="00645B93" w:rsidRPr="003F0E31" w:rsidRDefault="00645B93" w:rsidP="00DD44A2">
            <w:pPr>
              <w:spacing w:after="20"/>
              <w:jc w:val="center"/>
              <w:rPr>
                <w:b/>
                <w:color w:val="000000" w:themeColor="text1"/>
                <w:szCs w:val="22"/>
              </w:rPr>
            </w:pPr>
            <w:r>
              <w:rPr>
                <w:b/>
                <w:color w:val="000000" w:themeColor="text1"/>
                <w:szCs w:val="22"/>
              </w:rPr>
              <w:t>4 665,10</w:t>
            </w:r>
          </w:p>
        </w:tc>
        <w:tc>
          <w:tcPr>
            <w:tcW w:w="182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363907C" w14:textId="77777777" w:rsidR="00645B93" w:rsidRDefault="00645B93" w:rsidP="00DD44A2">
            <w:pPr>
              <w:spacing w:after="20"/>
              <w:jc w:val="center"/>
              <w:rPr>
                <w:b/>
                <w:color w:val="000000" w:themeColor="text1"/>
                <w:szCs w:val="22"/>
              </w:rPr>
            </w:pPr>
            <w:r>
              <w:rPr>
                <w:b/>
                <w:color w:val="000000" w:themeColor="text1"/>
                <w:szCs w:val="22"/>
              </w:rPr>
              <w:t>82,50</w:t>
            </w:r>
          </w:p>
        </w:tc>
      </w:tr>
    </w:tbl>
    <w:p w14:paraId="0A2D7EDB" w14:textId="77777777" w:rsidR="00645B93" w:rsidRDefault="00645B93" w:rsidP="00645B93">
      <w:pPr>
        <w:spacing w:before="40" w:after="240"/>
        <w:jc w:val="center"/>
        <w:rPr>
          <w:rFonts w:eastAsia="Calibri" w:cs="Arial"/>
          <w:sz w:val="18"/>
        </w:rPr>
      </w:pPr>
      <w:r>
        <w:rPr>
          <w:rFonts w:eastAsia="Calibri" w:cs="Arial"/>
          <w:sz w:val="18"/>
        </w:rPr>
        <w:t>źródło: GUS, stan na 31.12.2020</w:t>
      </w:r>
      <w:r w:rsidRPr="00FC666B">
        <w:rPr>
          <w:rFonts w:eastAsia="Calibri" w:cs="Arial"/>
          <w:sz w:val="18"/>
        </w:rPr>
        <w:t xml:space="preserve"> r. </w:t>
      </w:r>
    </w:p>
    <w:p w14:paraId="0E685467" w14:textId="6926A688" w:rsidR="00645B93" w:rsidRDefault="00645B93" w:rsidP="0099354C">
      <w:r w:rsidRPr="006B4657">
        <w:rPr>
          <w:rFonts w:eastAsia="Calibri" w:cs="Arial"/>
        </w:rPr>
        <w:t>W 2020 roku łączna długość sieci  wynosiła 1 084,40 km. Do sieci kanalizacji sanitarnej podłączonych jest 22 583 budynków mieszkalnych i zbiorowego zamieszkania. Z kanalizacji sanitarn</w:t>
      </w:r>
      <w:r w:rsidR="004A53B8">
        <w:rPr>
          <w:rFonts w:eastAsia="Calibri" w:cs="Arial"/>
        </w:rPr>
        <w:t>ej w 2019 roku korzystało 62,20</w:t>
      </w:r>
      <w:r w:rsidRPr="006B4657">
        <w:rPr>
          <w:rFonts w:eastAsia="Calibri" w:cs="Arial"/>
        </w:rPr>
        <w:t xml:space="preserve">% ludności. </w:t>
      </w:r>
      <w:r w:rsidRPr="006B4657">
        <w:t xml:space="preserve">Sieć kanalizacyjna </w:t>
      </w:r>
      <w:r w:rsidR="00C5571D">
        <w:br/>
      </w:r>
      <w:r w:rsidRPr="006B4657">
        <w:t>na terenie powiatu kształtuje się na średnim poziomie.</w:t>
      </w:r>
    </w:p>
    <w:p w14:paraId="5AFD1435" w14:textId="77777777" w:rsidR="0099354C" w:rsidRDefault="0099354C" w:rsidP="0099354C"/>
    <w:p w14:paraId="537AB9C6" w14:textId="77777777" w:rsidR="00645B93" w:rsidRDefault="00645B93" w:rsidP="0099354C">
      <w:pPr>
        <w:pStyle w:val="Legenda"/>
        <w:spacing w:line="276" w:lineRule="auto"/>
        <w:rPr>
          <w:bCs w:val="0"/>
        </w:rPr>
      </w:pPr>
      <w:bookmarkStart w:id="41" w:name="_Toc74293743"/>
      <w:bookmarkStart w:id="42" w:name="_Toc78187258"/>
      <w:bookmarkStart w:id="43" w:name="_Toc88045276"/>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7</w:t>
      </w:r>
      <w:r w:rsidR="00CB2FD3">
        <w:rPr>
          <w:noProof/>
        </w:rPr>
        <w:fldChar w:fldCharType="end"/>
      </w:r>
      <w:r>
        <w:t xml:space="preserve">. </w:t>
      </w:r>
      <w:r>
        <w:rPr>
          <w:bCs w:val="0"/>
        </w:rPr>
        <w:t>Charakterystyka sieci kanalizacyjnej na terenie powiatu cieszyńskiego.</w:t>
      </w:r>
      <w:bookmarkEnd w:id="41"/>
      <w:bookmarkEnd w:id="42"/>
      <w:bookmarkEnd w:id="43"/>
    </w:p>
    <w:tbl>
      <w:tblPr>
        <w:tblStyle w:val="Tabela-Siatka"/>
        <w:tblW w:w="9072" w:type="dxa"/>
        <w:jc w:val="center"/>
        <w:tblLook w:val="04A0" w:firstRow="1" w:lastRow="0" w:firstColumn="1" w:lastColumn="0" w:noHBand="0" w:noVBand="1"/>
      </w:tblPr>
      <w:tblGrid>
        <w:gridCol w:w="1723"/>
        <w:gridCol w:w="1813"/>
        <w:gridCol w:w="1935"/>
        <w:gridCol w:w="1819"/>
        <w:gridCol w:w="1782"/>
      </w:tblGrid>
      <w:tr w:rsidR="00645B93" w14:paraId="53CD8BAE" w14:textId="77777777" w:rsidTr="00DD44A2">
        <w:trPr>
          <w:trHeight w:val="170"/>
          <w:tblHeader/>
          <w:jc w:val="center"/>
        </w:trPr>
        <w:tc>
          <w:tcPr>
            <w:tcW w:w="172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635D046" w14:textId="77777777" w:rsidR="00645B93" w:rsidRDefault="00645B93" w:rsidP="00DD44A2">
            <w:pPr>
              <w:spacing w:after="20"/>
              <w:jc w:val="center"/>
              <w:rPr>
                <w:b/>
                <w:color w:val="000000" w:themeColor="text1"/>
                <w:szCs w:val="22"/>
              </w:rPr>
            </w:pPr>
            <w:r>
              <w:rPr>
                <w:b/>
              </w:rPr>
              <w:t>Nazwa</w:t>
            </w:r>
          </w:p>
        </w:tc>
        <w:tc>
          <w:tcPr>
            <w:tcW w:w="181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983E41E" w14:textId="77777777" w:rsidR="00645B93" w:rsidRDefault="00645B93" w:rsidP="00DD44A2">
            <w:pPr>
              <w:spacing w:after="20"/>
              <w:jc w:val="center"/>
              <w:rPr>
                <w:b/>
                <w:color w:val="000000" w:themeColor="text1"/>
                <w:szCs w:val="22"/>
              </w:rPr>
            </w:pPr>
            <w:r>
              <w:rPr>
                <w:b/>
              </w:rPr>
              <w:t>Długość czynnej sieci kanalizacyjnej [km]</w:t>
            </w:r>
          </w:p>
        </w:tc>
        <w:tc>
          <w:tcPr>
            <w:tcW w:w="193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D3592B" w14:textId="77777777" w:rsidR="00645B93" w:rsidRDefault="00645B93" w:rsidP="00DD44A2">
            <w:pPr>
              <w:spacing w:after="20"/>
              <w:jc w:val="center"/>
              <w:rPr>
                <w:b/>
                <w:color w:val="000000" w:themeColor="text1"/>
                <w:szCs w:val="22"/>
              </w:rPr>
            </w:pPr>
            <w:r>
              <w:rPr>
                <w:b/>
              </w:rPr>
              <w:t>Przyłącza prowadzące do budynków mieszkalnych i zbiorowego zamieszkania [szt.]</w:t>
            </w:r>
          </w:p>
        </w:tc>
        <w:tc>
          <w:tcPr>
            <w:tcW w:w="181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E10B3A4" w14:textId="77777777" w:rsidR="00645B93" w:rsidRDefault="00645B93" w:rsidP="00DD44A2">
            <w:pPr>
              <w:spacing w:after="20"/>
              <w:jc w:val="center"/>
              <w:rPr>
                <w:b/>
                <w:color w:val="000000" w:themeColor="text1"/>
                <w:szCs w:val="22"/>
              </w:rPr>
            </w:pPr>
            <w:r>
              <w:rPr>
                <w:b/>
              </w:rPr>
              <w:t>Ścieki odprowadzone siecią kanalizacyjną [dam</w:t>
            </w:r>
            <w:r>
              <w:rPr>
                <w:b/>
                <w:vertAlign w:val="superscript"/>
              </w:rPr>
              <w:t>3</w:t>
            </w:r>
            <w:r>
              <w:rPr>
                <w:b/>
              </w:rPr>
              <w:t>]</w:t>
            </w:r>
          </w:p>
        </w:tc>
        <w:tc>
          <w:tcPr>
            <w:tcW w:w="178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1C87F6F" w14:textId="77777777" w:rsidR="00645B93" w:rsidRDefault="00645B93" w:rsidP="00DD44A2">
            <w:pPr>
              <w:spacing w:after="20"/>
              <w:jc w:val="center"/>
              <w:rPr>
                <w:b/>
                <w:color w:val="000000" w:themeColor="text1"/>
                <w:szCs w:val="22"/>
              </w:rPr>
            </w:pPr>
            <w:r>
              <w:rPr>
                <w:b/>
              </w:rPr>
              <w:t xml:space="preserve">Korzystający z sieci kanalizacyjnej w % ogółu ludności [%] </w:t>
            </w:r>
            <w:r w:rsidRPr="00551B5F">
              <w:rPr>
                <w:b/>
                <w:sz w:val="16"/>
              </w:rPr>
              <w:t>2019 r.</w:t>
            </w:r>
          </w:p>
        </w:tc>
      </w:tr>
      <w:tr w:rsidR="00645B93" w14:paraId="13FB6B23"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0F74818F"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M. Cieszyn</w:t>
            </w:r>
          </w:p>
        </w:tc>
        <w:tc>
          <w:tcPr>
            <w:tcW w:w="1813" w:type="dxa"/>
            <w:tcBorders>
              <w:top w:val="single" w:sz="4" w:space="0" w:color="auto"/>
              <w:left w:val="single" w:sz="4" w:space="0" w:color="auto"/>
              <w:bottom w:val="single" w:sz="4" w:space="0" w:color="auto"/>
              <w:right w:val="single" w:sz="4" w:space="0" w:color="auto"/>
            </w:tcBorders>
            <w:vAlign w:val="center"/>
          </w:tcPr>
          <w:p w14:paraId="039AFB48" w14:textId="77777777" w:rsidR="00645B93" w:rsidRDefault="00645B93" w:rsidP="00DD44A2">
            <w:pPr>
              <w:spacing w:after="20"/>
              <w:jc w:val="center"/>
              <w:rPr>
                <w:color w:val="000000" w:themeColor="text1"/>
                <w:szCs w:val="22"/>
              </w:rPr>
            </w:pPr>
            <w:r>
              <w:rPr>
                <w:color w:val="000000" w:themeColor="text1"/>
                <w:szCs w:val="22"/>
              </w:rPr>
              <w:t>191,00</w:t>
            </w:r>
          </w:p>
        </w:tc>
        <w:tc>
          <w:tcPr>
            <w:tcW w:w="1935" w:type="dxa"/>
            <w:tcBorders>
              <w:top w:val="single" w:sz="4" w:space="0" w:color="auto"/>
              <w:left w:val="single" w:sz="4" w:space="0" w:color="auto"/>
              <w:bottom w:val="single" w:sz="4" w:space="0" w:color="auto"/>
              <w:right w:val="single" w:sz="4" w:space="0" w:color="auto"/>
            </w:tcBorders>
            <w:vAlign w:val="center"/>
          </w:tcPr>
          <w:p w14:paraId="6BA6B2B3" w14:textId="77777777" w:rsidR="00645B93" w:rsidRDefault="00645B93" w:rsidP="00DD44A2">
            <w:pPr>
              <w:spacing w:after="20"/>
              <w:jc w:val="center"/>
              <w:rPr>
                <w:color w:val="000000" w:themeColor="text1"/>
                <w:szCs w:val="22"/>
              </w:rPr>
            </w:pPr>
            <w:r>
              <w:rPr>
                <w:color w:val="000000" w:themeColor="text1"/>
                <w:szCs w:val="22"/>
              </w:rPr>
              <w:t>3 915</w:t>
            </w:r>
          </w:p>
        </w:tc>
        <w:tc>
          <w:tcPr>
            <w:tcW w:w="1819" w:type="dxa"/>
            <w:tcBorders>
              <w:top w:val="single" w:sz="4" w:space="0" w:color="auto"/>
              <w:left w:val="single" w:sz="4" w:space="0" w:color="auto"/>
              <w:bottom w:val="single" w:sz="4" w:space="0" w:color="auto"/>
              <w:right w:val="single" w:sz="4" w:space="0" w:color="auto"/>
            </w:tcBorders>
            <w:vAlign w:val="center"/>
          </w:tcPr>
          <w:p w14:paraId="75226A0C" w14:textId="77777777" w:rsidR="00645B93" w:rsidRDefault="00645B93" w:rsidP="00DD44A2">
            <w:pPr>
              <w:spacing w:after="20"/>
              <w:jc w:val="center"/>
              <w:rPr>
                <w:color w:val="000000" w:themeColor="text1"/>
                <w:szCs w:val="22"/>
              </w:rPr>
            </w:pPr>
            <w:r>
              <w:rPr>
                <w:color w:val="000000" w:themeColor="text1"/>
                <w:szCs w:val="22"/>
              </w:rPr>
              <w:t>1 198,00</w:t>
            </w:r>
          </w:p>
        </w:tc>
        <w:tc>
          <w:tcPr>
            <w:tcW w:w="1782" w:type="dxa"/>
            <w:tcBorders>
              <w:top w:val="single" w:sz="4" w:space="0" w:color="auto"/>
              <w:left w:val="single" w:sz="4" w:space="0" w:color="auto"/>
              <w:bottom w:val="single" w:sz="4" w:space="0" w:color="auto"/>
              <w:right w:val="single" w:sz="4" w:space="0" w:color="auto"/>
            </w:tcBorders>
            <w:vAlign w:val="center"/>
          </w:tcPr>
          <w:p w14:paraId="444B334A" w14:textId="77777777" w:rsidR="00645B93" w:rsidRDefault="00645B93" w:rsidP="00DD44A2">
            <w:pPr>
              <w:spacing w:after="20"/>
              <w:jc w:val="center"/>
              <w:rPr>
                <w:color w:val="000000" w:themeColor="text1"/>
                <w:szCs w:val="22"/>
              </w:rPr>
            </w:pPr>
            <w:r>
              <w:rPr>
                <w:color w:val="000000" w:themeColor="text1"/>
                <w:szCs w:val="22"/>
              </w:rPr>
              <w:t>82,30</w:t>
            </w:r>
          </w:p>
        </w:tc>
      </w:tr>
      <w:tr w:rsidR="00645B93" w14:paraId="4A26EF83"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2F49DB9B"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M. Ustroń</w:t>
            </w:r>
          </w:p>
        </w:tc>
        <w:tc>
          <w:tcPr>
            <w:tcW w:w="1813" w:type="dxa"/>
            <w:tcBorders>
              <w:top w:val="single" w:sz="4" w:space="0" w:color="auto"/>
              <w:left w:val="single" w:sz="4" w:space="0" w:color="auto"/>
              <w:bottom w:val="single" w:sz="4" w:space="0" w:color="auto"/>
              <w:right w:val="single" w:sz="4" w:space="0" w:color="auto"/>
            </w:tcBorders>
            <w:vAlign w:val="center"/>
          </w:tcPr>
          <w:p w14:paraId="3F7AA47F" w14:textId="77777777" w:rsidR="00645B93" w:rsidRDefault="00645B93" w:rsidP="00DD44A2">
            <w:pPr>
              <w:spacing w:after="20"/>
              <w:jc w:val="center"/>
              <w:rPr>
                <w:color w:val="000000" w:themeColor="text1"/>
              </w:rPr>
            </w:pPr>
            <w:r>
              <w:rPr>
                <w:color w:val="000000" w:themeColor="text1"/>
              </w:rPr>
              <w:t>115,50</w:t>
            </w:r>
          </w:p>
        </w:tc>
        <w:tc>
          <w:tcPr>
            <w:tcW w:w="1935" w:type="dxa"/>
            <w:tcBorders>
              <w:top w:val="single" w:sz="4" w:space="0" w:color="auto"/>
              <w:left w:val="single" w:sz="4" w:space="0" w:color="auto"/>
              <w:bottom w:val="single" w:sz="4" w:space="0" w:color="auto"/>
              <w:right w:val="single" w:sz="4" w:space="0" w:color="auto"/>
            </w:tcBorders>
            <w:vAlign w:val="center"/>
          </w:tcPr>
          <w:p w14:paraId="5F057826" w14:textId="77777777" w:rsidR="00645B93" w:rsidRDefault="00645B93" w:rsidP="00DD44A2">
            <w:pPr>
              <w:spacing w:after="20"/>
              <w:jc w:val="center"/>
              <w:rPr>
                <w:color w:val="000000" w:themeColor="text1"/>
              </w:rPr>
            </w:pPr>
            <w:r>
              <w:rPr>
                <w:color w:val="000000" w:themeColor="text1"/>
              </w:rPr>
              <w:t>2 838</w:t>
            </w:r>
          </w:p>
        </w:tc>
        <w:tc>
          <w:tcPr>
            <w:tcW w:w="1819" w:type="dxa"/>
            <w:tcBorders>
              <w:top w:val="single" w:sz="4" w:space="0" w:color="auto"/>
              <w:left w:val="single" w:sz="4" w:space="0" w:color="auto"/>
              <w:bottom w:val="single" w:sz="4" w:space="0" w:color="auto"/>
              <w:right w:val="single" w:sz="4" w:space="0" w:color="auto"/>
            </w:tcBorders>
            <w:vAlign w:val="center"/>
          </w:tcPr>
          <w:p w14:paraId="6FDF25BD" w14:textId="77777777" w:rsidR="00645B93" w:rsidRDefault="00645B93" w:rsidP="00DD44A2">
            <w:pPr>
              <w:spacing w:after="20"/>
              <w:jc w:val="center"/>
              <w:rPr>
                <w:color w:val="000000" w:themeColor="text1"/>
              </w:rPr>
            </w:pPr>
            <w:r>
              <w:rPr>
                <w:color w:val="000000" w:themeColor="text1"/>
              </w:rPr>
              <w:t>761,00</w:t>
            </w:r>
          </w:p>
        </w:tc>
        <w:tc>
          <w:tcPr>
            <w:tcW w:w="1782" w:type="dxa"/>
            <w:tcBorders>
              <w:top w:val="single" w:sz="4" w:space="0" w:color="auto"/>
              <w:left w:val="single" w:sz="4" w:space="0" w:color="auto"/>
              <w:bottom w:val="single" w:sz="4" w:space="0" w:color="auto"/>
              <w:right w:val="single" w:sz="4" w:space="0" w:color="auto"/>
            </w:tcBorders>
            <w:vAlign w:val="center"/>
          </w:tcPr>
          <w:p w14:paraId="5EB7BEFE" w14:textId="77777777" w:rsidR="00645B93" w:rsidRDefault="00645B93" w:rsidP="00DD44A2">
            <w:pPr>
              <w:spacing w:after="20"/>
              <w:jc w:val="center"/>
              <w:rPr>
                <w:color w:val="000000" w:themeColor="text1"/>
              </w:rPr>
            </w:pPr>
            <w:r>
              <w:rPr>
                <w:color w:val="000000" w:themeColor="text1"/>
              </w:rPr>
              <w:t>90,50</w:t>
            </w:r>
          </w:p>
        </w:tc>
      </w:tr>
      <w:tr w:rsidR="00645B93" w14:paraId="0F2309D8"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52BF5B3E"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M. Wisła</w:t>
            </w:r>
          </w:p>
        </w:tc>
        <w:tc>
          <w:tcPr>
            <w:tcW w:w="1813" w:type="dxa"/>
            <w:tcBorders>
              <w:top w:val="single" w:sz="4" w:space="0" w:color="auto"/>
              <w:left w:val="single" w:sz="4" w:space="0" w:color="auto"/>
              <w:bottom w:val="single" w:sz="4" w:space="0" w:color="auto"/>
              <w:right w:val="single" w:sz="4" w:space="0" w:color="auto"/>
            </w:tcBorders>
            <w:vAlign w:val="center"/>
          </w:tcPr>
          <w:p w14:paraId="121C2D85" w14:textId="77777777" w:rsidR="00645B93" w:rsidRDefault="00645B93" w:rsidP="00DD44A2">
            <w:pPr>
              <w:spacing w:after="20"/>
              <w:jc w:val="center"/>
              <w:rPr>
                <w:color w:val="000000" w:themeColor="text1"/>
              </w:rPr>
            </w:pPr>
            <w:r>
              <w:rPr>
                <w:color w:val="000000" w:themeColor="text1"/>
              </w:rPr>
              <w:t>78,30</w:t>
            </w:r>
          </w:p>
        </w:tc>
        <w:tc>
          <w:tcPr>
            <w:tcW w:w="1935" w:type="dxa"/>
            <w:tcBorders>
              <w:top w:val="single" w:sz="4" w:space="0" w:color="auto"/>
              <w:left w:val="single" w:sz="4" w:space="0" w:color="auto"/>
              <w:bottom w:val="single" w:sz="4" w:space="0" w:color="auto"/>
              <w:right w:val="single" w:sz="4" w:space="0" w:color="auto"/>
            </w:tcBorders>
            <w:vAlign w:val="center"/>
          </w:tcPr>
          <w:p w14:paraId="5E0B128B" w14:textId="77777777" w:rsidR="00645B93" w:rsidRDefault="00645B93" w:rsidP="00DD44A2">
            <w:pPr>
              <w:spacing w:after="20"/>
              <w:jc w:val="center"/>
              <w:rPr>
                <w:color w:val="000000" w:themeColor="text1"/>
              </w:rPr>
            </w:pPr>
            <w:r>
              <w:rPr>
                <w:color w:val="000000" w:themeColor="text1"/>
              </w:rPr>
              <w:t>1 575</w:t>
            </w:r>
          </w:p>
        </w:tc>
        <w:tc>
          <w:tcPr>
            <w:tcW w:w="1819" w:type="dxa"/>
            <w:tcBorders>
              <w:top w:val="single" w:sz="4" w:space="0" w:color="auto"/>
              <w:left w:val="single" w:sz="4" w:space="0" w:color="auto"/>
              <w:bottom w:val="single" w:sz="4" w:space="0" w:color="auto"/>
              <w:right w:val="single" w:sz="4" w:space="0" w:color="auto"/>
            </w:tcBorders>
            <w:vAlign w:val="center"/>
          </w:tcPr>
          <w:p w14:paraId="69D3466B" w14:textId="77777777" w:rsidR="00645B93" w:rsidRDefault="00645B93" w:rsidP="00DD44A2">
            <w:pPr>
              <w:spacing w:after="20"/>
              <w:jc w:val="center"/>
              <w:rPr>
                <w:color w:val="000000" w:themeColor="text1"/>
              </w:rPr>
            </w:pPr>
            <w:r>
              <w:rPr>
                <w:color w:val="000000" w:themeColor="text1"/>
              </w:rPr>
              <w:t>481,00</w:t>
            </w:r>
          </w:p>
        </w:tc>
        <w:tc>
          <w:tcPr>
            <w:tcW w:w="1782" w:type="dxa"/>
            <w:tcBorders>
              <w:top w:val="single" w:sz="4" w:space="0" w:color="auto"/>
              <w:left w:val="single" w:sz="4" w:space="0" w:color="auto"/>
              <w:bottom w:val="single" w:sz="4" w:space="0" w:color="auto"/>
              <w:right w:val="single" w:sz="4" w:space="0" w:color="auto"/>
            </w:tcBorders>
            <w:vAlign w:val="center"/>
          </w:tcPr>
          <w:p w14:paraId="69417499" w14:textId="77777777" w:rsidR="00645B93" w:rsidRDefault="00645B93" w:rsidP="00DD44A2">
            <w:pPr>
              <w:spacing w:after="20"/>
              <w:jc w:val="center"/>
              <w:rPr>
                <w:color w:val="000000" w:themeColor="text1"/>
              </w:rPr>
            </w:pPr>
            <w:r>
              <w:rPr>
                <w:color w:val="000000" w:themeColor="text1"/>
              </w:rPr>
              <w:t>63,80</w:t>
            </w:r>
          </w:p>
        </w:tc>
      </w:tr>
      <w:tr w:rsidR="00645B93" w:rsidRPr="00904C2D" w14:paraId="17888481"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4E3D6B66" w14:textId="77777777" w:rsidR="00645B93" w:rsidRPr="00904C2D" w:rsidRDefault="00645B93" w:rsidP="00DD44A2">
            <w:pPr>
              <w:spacing w:after="20"/>
              <w:jc w:val="center"/>
              <w:rPr>
                <w:rFonts w:cs="Arial"/>
                <w:iCs/>
                <w:color w:val="000000" w:themeColor="text1"/>
                <w:lang w:eastAsia="en-US"/>
              </w:rPr>
            </w:pPr>
            <w:r w:rsidRPr="00904C2D">
              <w:rPr>
                <w:rFonts w:cs="Arial"/>
                <w:iCs/>
                <w:color w:val="000000" w:themeColor="text1"/>
                <w:lang w:eastAsia="en-US"/>
              </w:rPr>
              <w:t>Strumień</w:t>
            </w:r>
          </w:p>
        </w:tc>
        <w:tc>
          <w:tcPr>
            <w:tcW w:w="1813" w:type="dxa"/>
            <w:tcBorders>
              <w:top w:val="single" w:sz="4" w:space="0" w:color="auto"/>
              <w:left w:val="single" w:sz="4" w:space="0" w:color="auto"/>
              <w:bottom w:val="single" w:sz="4" w:space="0" w:color="auto"/>
              <w:right w:val="single" w:sz="4" w:space="0" w:color="auto"/>
            </w:tcBorders>
            <w:vAlign w:val="center"/>
          </w:tcPr>
          <w:p w14:paraId="254E1048" w14:textId="77777777" w:rsidR="00645B93" w:rsidRPr="00904C2D" w:rsidRDefault="00645B93" w:rsidP="00DD44A2">
            <w:pPr>
              <w:spacing w:after="20"/>
              <w:jc w:val="center"/>
              <w:rPr>
                <w:color w:val="000000" w:themeColor="text1"/>
              </w:rPr>
            </w:pPr>
            <w:r w:rsidRPr="00904C2D">
              <w:rPr>
                <w:color w:val="000000" w:themeColor="text1"/>
              </w:rPr>
              <w:t>15,20</w:t>
            </w:r>
          </w:p>
        </w:tc>
        <w:tc>
          <w:tcPr>
            <w:tcW w:w="1935" w:type="dxa"/>
            <w:tcBorders>
              <w:top w:val="single" w:sz="4" w:space="0" w:color="auto"/>
              <w:left w:val="single" w:sz="4" w:space="0" w:color="auto"/>
              <w:bottom w:val="single" w:sz="4" w:space="0" w:color="auto"/>
              <w:right w:val="single" w:sz="4" w:space="0" w:color="auto"/>
            </w:tcBorders>
            <w:vAlign w:val="center"/>
          </w:tcPr>
          <w:p w14:paraId="3ED36708" w14:textId="77777777" w:rsidR="00645B93" w:rsidRPr="00904C2D" w:rsidRDefault="00645B93" w:rsidP="00DD44A2">
            <w:pPr>
              <w:spacing w:after="20"/>
              <w:jc w:val="center"/>
              <w:rPr>
                <w:color w:val="000000" w:themeColor="text1"/>
              </w:rPr>
            </w:pPr>
            <w:r w:rsidRPr="00904C2D">
              <w:rPr>
                <w:color w:val="000000" w:themeColor="text1"/>
              </w:rPr>
              <w:t>412</w:t>
            </w:r>
          </w:p>
        </w:tc>
        <w:tc>
          <w:tcPr>
            <w:tcW w:w="1819" w:type="dxa"/>
            <w:tcBorders>
              <w:top w:val="single" w:sz="4" w:space="0" w:color="auto"/>
              <w:left w:val="single" w:sz="4" w:space="0" w:color="auto"/>
              <w:bottom w:val="single" w:sz="4" w:space="0" w:color="auto"/>
              <w:right w:val="single" w:sz="4" w:space="0" w:color="auto"/>
            </w:tcBorders>
            <w:vAlign w:val="center"/>
          </w:tcPr>
          <w:p w14:paraId="4F2485AE" w14:textId="77777777" w:rsidR="00645B93" w:rsidRPr="00904C2D" w:rsidRDefault="00645B93" w:rsidP="00DD44A2">
            <w:pPr>
              <w:spacing w:after="20"/>
              <w:jc w:val="center"/>
              <w:rPr>
                <w:color w:val="000000" w:themeColor="text1"/>
              </w:rPr>
            </w:pPr>
            <w:r w:rsidRPr="00904C2D">
              <w:rPr>
                <w:color w:val="000000" w:themeColor="text1"/>
              </w:rPr>
              <w:t>122,00</w:t>
            </w:r>
          </w:p>
        </w:tc>
        <w:tc>
          <w:tcPr>
            <w:tcW w:w="1782" w:type="dxa"/>
            <w:tcBorders>
              <w:top w:val="single" w:sz="4" w:space="0" w:color="auto"/>
              <w:left w:val="single" w:sz="4" w:space="0" w:color="auto"/>
              <w:bottom w:val="single" w:sz="4" w:space="0" w:color="auto"/>
              <w:right w:val="single" w:sz="4" w:space="0" w:color="auto"/>
            </w:tcBorders>
            <w:vAlign w:val="center"/>
          </w:tcPr>
          <w:p w14:paraId="47295401" w14:textId="77777777" w:rsidR="00645B93" w:rsidRPr="00904C2D" w:rsidRDefault="00645B93" w:rsidP="00DD44A2">
            <w:pPr>
              <w:spacing w:after="20"/>
              <w:jc w:val="center"/>
              <w:rPr>
                <w:color w:val="000000" w:themeColor="text1"/>
              </w:rPr>
            </w:pPr>
            <w:r>
              <w:rPr>
                <w:color w:val="000000" w:themeColor="text1"/>
              </w:rPr>
              <w:t>27,70</w:t>
            </w:r>
          </w:p>
        </w:tc>
      </w:tr>
      <w:tr w:rsidR="00645B93" w:rsidRPr="00904C2D" w14:paraId="607BEC09"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6B50100B" w14:textId="77777777" w:rsidR="00645B93" w:rsidRPr="00904C2D" w:rsidRDefault="00645B93" w:rsidP="00DD44A2">
            <w:pPr>
              <w:spacing w:after="20"/>
              <w:jc w:val="center"/>
              <w:rPr>
                <w:rFonts w:cs="Arial"/>
                <w:iCs/>
                <w:color w:val="000000" w:themeColor="text1"/>
                <w:lang w:eastAsia="en-US"/>
              </w:rPr>
            </w:pPr>
            <w:r w:rsidRPr="00904C2D">
              <w:rPr>
                <w:rFonts w:cs="Arial"/>
                <w:iCs/>
                <w:color w:val="000000" w:themeColor="text1"/>
                <w:lang w:eastAsia="en-US"/>
              </w:rPr>
              <w:t>Skoczów</w:t>
            </w:r>
          </w:p>
        </w:tc>
        <w:tc>
          <w:tcPr>
            <w:tcW w:w="1813" w:type="dxa"/>
            <w:tcBorders>
              <w:top w:val="single" w:sz="4" w:space="0" w:color="auto"/>
              <w:left w:val="single" w:sz="4" w:space="0" w:color="auto"/>
              <w:bottom w:val="single" w:sz="4" w:space="0" w:color="auto"/>
              <w:right w:val="single" w:sz="4" w:space="0" w:color="auto"/>
            </w:tcBorders>
            <w:vAlign w:val="center"/>
          </w:tcPr>
          <w:p w14:paraId="79846543" w14:textId="77777777" w:rsidR="00645B93" w:rsidRPr="00904C2D" w:rsidRDefault="00645B93" w:rsidP="00DD44A2">
            <w:pPr>
              <w:spacing w:after="20"/>
              <w:jc w:val="center"/>
              <w:rPr>
                <w:color w:val="000000" w:themeColor="text1"/>
              </w:rPr>
            </w:pPr>
            <w:r w:rsidRPr="00904C2D">
              <w:rPr>
                <w:color w:val="000000" w:themeColor="text1"/>
              </w:rPr>
              <w:t>164,60</w:t>
            </w:r>
          </w:p>
        </w:tc>
        <w:tc>
          <w:tcPr>
            <w:tcW w:w="1935" w:type="dxa"/>
            <w:tcBorders>
              <w:top w:val="single" w:sz="4" w:space="0" w:color="auto"/>
              <w:left w:val="single" w:sz="4" w:space="0" w:color="auto"/>
              <w:bottom w:val="single" w:sz="4" w:space="0" w:color="auto"/>
              <w:right w:val="single" w:sz="4" w:space="0" w:color="auto"/>
            </w:tcBorders>
            <w:vAlign w:val="center"/>
          </w:tcPr>
          <w:p w14:paraId="672DB180" w14:textId="77777777" w:rsidR="00645B93" w:rsidRPr="00904C2D" w:rsidRDefault="00645B93" w:rsidP="00DD44A2">
            <w:pPr>
              <w:spacing w:after="20"/>
              <w:jc w:val="center"/>
              <w:rPr>
                <w:color w:val="000000" w:themeColor="text1"/>
              </w:rPr>
            </w:pPr>
            <w:r w:rsidRPr="00904C2D">
              <w:rPr>
                <w:color w:val="000000" w:themeColor="text1"/>
              </w:rPr>
              <w:t>3 882</w:t>
            </w:r>
          </w:p>
        </w:tc>
        <w:tc>
          <w:tcPr>
            <w:tcW w:w="1819" w:type="dxa"/>
            <w:tcBorders>
              <w:top w:val="single" w:sz="4" w:space="0" w:color="auto"/>
              <w:left w:val="single" w:sz="4" w:space="0" w:color="auto"/>
              <w:bottom w:val="single" w:sz="4" w:space="0" w:color="auto"/>
              <w:right w:val="single" w:sz="4" w:space="0" w:color="auto"/>
            </w:tcBorders>
            <w:vAlign w:val="center"/>
          </w:tcPr>
          <w:p w14:paraId="5EFF6692" w14:textId="77777777" w:rsidR="00645B93" w:rsidRPr="00904C2D" w:rsidRDefault="00645B93" w:rsidP="00DD44A2">
            <w:pPr>
              <w:spacing w:after="20"/>
              <w:jc w:val="center"/>
              <w:rPr>
                <w:color w:val="000000" w:themeColor="text1"/>
              </w:rPr>
            </w:pPr>
            <w:r w:rsidRPr="00904C2D">
              <w:rPr>
                <w:color w:val="000000" w:themeColor="text1"/>
              </w:rPr>
              <w:t>663,50</w:t>
            </w:r>
          </w:p>
        </w:tc>
        <w:tc>
          <w:tcPr>
            <w:tcW w:w="1782" w:type="dxa"/>
            <w:tcBorders>
              <w:top w:val="single" w:sz="4" w:space="0" w:color="auto"/>
              <w:left w:val="single" w:sz="4" w:space="0" w:color="auto"/>
              <w:bottom w:val="single" w:sz="4" w:space="0" w:color="auto"/>
              <w:right w:val="single" w:sz="4" w:space="0" w:color="auto"/>
            </w:tcBorders>
            <w:vAlign w:val="center"/>
          </w:tcPr>
          <w:p w14:paraId="070EDE89" w14:textId="77777777" w:rsidR="00645B93" w:rsidRPr="00904C2D" w:rsidRDefault="00645B93" w:rsidP="00DD44A2">
            <w:pPr>
              <w:spacing w:after="20"/>
              <w:jc w:val="center"/>
              <w:rPr>
                <w:color w:val="000000" w:themeColor="text1"/>
              </w:rPr>
            </w:pPr>
            <w:r>
              <w:rPr>
                <w:color w:val="000000" w:themeColor="text1"/>
              </w:rPr>
              <w:t>75,30</w:t>
            </w:r>
          </w:p>
        </w:tc>
      </w:tr>
      <w:tr w:rsidR="00645B93" w14:paraId="34592D83"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0D1AECF0" w14:textId="77777777" w:rsidR="00645B93" w:rsidRPr="00904C2D" w:rsidRDefault="00645B93" w:rsidP="00DD44A2">
            <w:pPr>
              <w:spacing w:after="20"/>
              <w:jc w:val="center"/>
              <w:rPr>
                <w:rFonts w:cs="Arial"/>
                <w:iCs/>
                <w:color w:val="000000" w:themeColor="text1"/>
                <w:lang w:eastAsia="en-US"/>
              </w:rPr>
            </w:pPr>
            <w:r w:rsidRPr="00904C2D">
              <w:rPr>
                <w:rFonts w:cs="Arial"/>
                <w:iCs/>
                <w:color w:val="000000" w:themeColor="text1"/>
                <w:lang w:eastAsia="en-US"/>
              </w:rPr>
              <w:t>Brenna</w:t>
            </w:r>
          </w:p>
        </w:tc>
        <w:tc>
          <w:tcPr>
            <w:tcW w:w="1813" w:type="dxa"/>
            <w:tcBorders>
              <w:top w:val="single" w:sz="4" w:space="0" w:color="auto"/>
              <w:left w:val="single" w:sz="4" w:space="0" w:color="auto"/>
              <w:bottom w:val="single" w:sz="4" w:space="0" w:color="auto"/>
              <w:right w:val="single" w:sz="4" w:space="0" w:color="auto"/>
            </w:tcBorders>
            <w:vAlign w:val="center"/>
          </w:tcPr>
          <w:p w14:paraId="5D007A98" w14:textId="77777777" w:rsidR="00645B93" w:rsidRPr="00904C2D" w:rsidRDefault="00645B93" w:rsidP="00DD44A2">
            <w:pPr>
              <w:spacing w:after="20"/>
              <w:jc w:val="center"/>
              <w:rPr>
                <w:color w:val="000000" w:themeColor="text1"/>
              </w:rPr>
            </w:pPr>
            <w:r w:rsidRPr="00904C2D">
              <w:rPr>
                <w:color w:val="000000" w:themeColor="text1"/>
              </w:rPr>
              <w:t>145,20</w:t>
            </w:r>
          </w:p>
        </w:tc>
        <w:tc>
          <w:tcPr>
            <w:tcW w:w="1935" w:type="dxa"/>
            <w:tcBorders>
              <w:top w:val="single" w:sz="4" w:space="0" w:color="auto"/>
              <w:left w:val="single" w:sz="4" w:space="0" w:color="auto"/>
              <w:bottom w:val="single" w:sz="4" w:space="0" w:color="auto"/>
              <w:right w:val="single" w:sz="4" w:space="0" w:color="auto"/>
            </w:tcBorders>
            <w:vAlign w:val="center"/>
          </w:tcPr>
          <w:p w14:paraId="766BF707" w14:textId="77777777" w:rsidR="00645B93" w:rsidRPr="00904C2D" w:rsidRDefault="00645B93" w:rsidP="00DD44A2">
            <w:pPr>
              <w:spacing w:after="20"/>
              <w:jc w:val="center"/>
              <w:rPr>
                <w:color w:val="000000" w:themeColor="text1"/>
              </w:rPr>
            </w:pPr>
            <w:r w:rsidRPr="00904C2D">
              <w:rPr>
                <w:color w:val="000000" w:themeColor="text1"/>
              </w:rPr>
              <w:t>3 020</w:t>
            </w:r>
          </w:p>
        </w:tc>
        <w:tc>
          <w:tcPr>
            <w:tcW w:w="1819" w:type="dxa"/>
            <w:tcBorders>
              <w:top w:val="single" w:sz="4" w:space="0" w:color="auto"/>
              <w:left w:val="single" w:sz="4" w:space="0" w:color="auto"/>
              <w:bottom w:val="single" w:sz="4" w:space="0" w:color="auto"/>
              <w:right w:val="single" w:sz="4" w:space="0" w:color="auto"/>
            </w:tcBorders>
            <w:vAlign w:val="center"/>
          </w:tcPr>
          <w:p w14:paraId="26F0B145" w14:textId="77777777" w:rsidR="00645B93" w:rsidRDefault="00645B93" w:rsidP="00DD44A2">
            <w:pPr>
              <w:spacing w:after="20"/>
              <w:jc w:val="center"/>
              <w:rPr>
                <w:color w:val="000000" w:themeColor="text1"/>
              </w:rPr>
            </w:pPr>
            <w:r w:rsidRPr="00904C2D">
              <w:rPr>
                <w:color w:val="000000" w:themeColor="text1"/>
              </w:rPr>
              <w:t>299,80</w:t>
            </w:r>
          </w:p>
        </w:tc>
        <w:tc>
          <w:tcPr>
            <w:tcW w:w="1782" w:type="dxa"/>
            <w:tcBorders>
              <w:top w:val="single" w:sz="4" w:space="0" w:color="auto"/>
              <w:left w:val="single" w:sz="4" w:space="0" w:color="auto"/>
              <w:bottom w:val="single" w:sz="4" w:space="0" w:color="auto"/>
              <w:right w:val="single" w:sz="4" w:space="0" w:color="auto"/>
            </w:tcBorders>
            <w:vAlign w:val="center"/>
          </w:tcPr>
          <w:p w14:paraId="7ACD62EE" w14:textId="77777777" w:rsidR="00645B93" w:rsidRDefault="00645B93" w:rsidP="00DD44A2">
            <w:pPr>
              <w:spacing w:after="20"/>
              <w:jc w:val="center"/>
              <w:rPr>
                <w:color w:val="000000" w:themeColor="text1"/>
              </w:rPr>
            </w:pPr>
            <w:r>
              <w:rPr>
                <w:color w:val="000000" w:themeColor="text1"/>
              </w:rPr>
              <w:t>62,30</w:t>
            </w:r>
          </w:p>
        </w:tc>
      </w:tr>
      <w:tr w:rsidR="00645B93" w14:paraId="756772EE"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5C33C78A"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Chybie</w:t>
            </w:r>
          </w:p>
        </w:tc>
        <w:tc>
          <w:tcPr>
            <w:tcW w:w="1813" w:type="dxa"/>
            <w:tcBorders>
              <w:top w:val="single" w:sz="4" w:space="0" w:color="auto"/>
              <w:left w:val="single" w:sz="4" w:space="0" w:color="auto"/>
              <w:bottom w:val="single" w:sz="4" w:space="0" w:color="auto"/>
              <w:right w:val="single" w:sz="4" w:space="0" w:color="auto"/>
            </w:tcBorders>
            <w:vAlign w:val="center"/>
          </w:tcPr>
          <w:p w14:paraId="497AE7E0" w14:textId="77777777" w:rsidR="00645B93" w:rsidRDefault="00645B93" w:rsidP="00DD44A2">
            <w:pPr>
              <w:spacing w:after="20"/>
              <w:jc w:val="center"/>
              <w:rPr>
                <w:color w:val="000000" w:themeColor="text1"/>
              </w:rPr>
            </w:pPr>
            <w:r>
              <w:rPr>
                <w:color w:val="000000" w:themeColor="text1"/>
              </w:rPr>
              <w:t>55,50</w:t>
            </w:r>
          </w:p>
        </w:tc>
        <w:tc>
          <w:tcPr>
            <w:tcW w:w="1935" w:type="dxa"/>
            <w:tcBorders>
              <w:top w:val="single" w:sz="4" w:space="0" w:color="auto"/>
              <w:left w:val="single" w:sz="4" w:space="0" w:color="auto"/>
              <w:bottom w:val="single" w:sz="4" w:space="0" w:color="auto"/>
              <w:right w:val="single" w:sz="4" w:space="0" w:color="auto"/>
            </w:tcBorders>
            <w:vAlign w:val="center"/>
          </w:tcPr>
          <w:p w14:paraId="0B1E680D" w14:textId="77777777" w:rsidR="00645B93" w:rsidRDefault="00645B93" w:rsidP="00DD44A2">
            <w:pPr>
              <w:spacing w:after="20"/>
              <w:jc w:val="center"/>
              <w:rPr>
                <w:color w:val="000000" w:themeColor="text1"/>
              </w:rPr>
            </w:pPr>
            <w:r>
              <w:rPr>
                <w:color w:val="000000" w:themeColor="text1"/>
              </w:rPr>
              <w:t>1 283</w:t>
            </w:r>
          </w:p>
        </w:tc>
        <w:tc>
          <w:tcPr>
            <w:tcW w:w="1819" w:type="dxa"/>
            <w:tcBorders>
              <w:top w:val="single" w:sz="4" w:space="0" w:color="auto"/>
              <w:left w:val="single" w:sz="4" w:space="0" w:color="auto"/>
              <w:bottom w:val="single" w:sz="4" w:space="0" w:color="auto"/>
              <w:right w:val="single" w:sz="4" w:space="0" w:color="auto"/>
            </w:tcBorders>
            <w:vAlign w:val="center"/>
          </w:tcPr>
          <w:p w14:paraId="288A6EE0" w14:textId="77777777" w:rsidR="00645B93" w:rsidRDefault="00645B93" w:rsidP="00DD44A2">
            <w:pPr>
              <w:spacing w:after="20"/>
              <w:jc w:val="center"/>
              <w:rPr>
                <w:color w:val="000000" w:themeColor="text1"/>
              </w:rPr>
            </w:pPr>
            <w:r>
              <w:rPr>
                <w:color w:val="000000" w:themeColor="text1"/>
              </w:rPr>
              <w:t>200,00</w:t>
            </w:r>
          </w:p>
        </w:tc>
        <w:tc>
          <w:tcPr>
            <w:tcW w:w="1782" w:type="dxa"/>
            <w:tcBorders>
              <w:top w:val="single" w:sz="4" w:space="0" w:color="auto"/>
              <w:left w:val="single" w:sz="4" w:space="0" w:color="auto"/>
              <w:bottom w:val="single" w:sz="4" w:space="0" w:color="auto"/>
              <w:right w:val="single" w:sz="4" w:space="0" w:color="auto"/>
            </w:tcBorders>
            <w:vAlign w:val="center"/>
          </w:tcPr>
          <w:p w14:paraId="61CC4B09" w14:textId="77777777" w:rsidR="00645B93" w:rsidRDefault="00645B93" w:rsidP="00DD44A2">
            <w:pPr>
              <w:spacing w:after="20"/>
              <w:jc w:val="center"/>
              <w:rPr>
                <w:color w:val="000000" w:themeColor="text1"/>
              </w:rPr>
            </w:pPr>
            <w:r>
              <w:rPr>
                <w:color w:val="000000" w:themeColor="text1"/>
              </w:rPr>
              <w:t>65,30</w:t>
            </w:r>
          </w:p>
        </w:tc>
      </w:tr>
      <w:tr w:rsidR="00645B93" w14:paraId="18B7E5EC"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1CB10C6C"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Dębowiec</w:t>
            </w:r>
          </w:p>
        </w:tc>
        <w:tc>
          <w:tcPr>
            <w:tcW w:w="1813" w:type="dxa"/>
            <w:tcBorders>
              <w:top w:val="single" w:sz="4" w:space="0" w:color="auto"/>
              <w:left w:val="single" w:sz="4" w:space="0" w:color="auto"/>
              <w:bottom w:val="single" w:sz="4" w:space="0" w:color="auto"/>
              <w:right w:val="single" w:sz="4" w:space="0" w:color="auto"/>
            </w:tcBorders>
            <w:vAlign w:val="center"/>
          </w:tcPr>
          <w:p w14:paraId="4F365DBB" w14:textId="77777777" w:rsidR="00645B93" w:rsidRPr="009F7B1E" w:rsidRDefault="00645B93" w:rsidP="00DD44A2">
            <w:pPr>
              <w:spacing w:after="20"/>
              <w:jc w:val="center"/>
              <w:rPr>
                <w:color w:val="000000" w:themeColor="text1"/>
                <w:szCs w:val="22"/>
              </w:rPr>
            </w:pPr>
            <w:r>
              <w:rPr>
                <w:color w:val="000000" w:themeColor="text1"/>
                <w:szCs w:val="22"/>
              </w:rPr>
              <w:t>48,80</w:t>
            </w:r>
          </w:p>
        </w:tc>
        <w:tc>
          <w:tcPr>
            <w:tcW w:w="1935" w:type="dxa"/>
            <w:tcBorders>
              <w:top w:val="single" w:sz="4" w:space="0" w:color="auto"/>
              <w:left w:val="single" w:sz="4" w:space="0" w:color="auto"/>
              <w:bottom w:val="single" w:sz="4" w:space="0" w:color="auto"/>
              <w:right w:val="single" w:sz="4" w:space="0" w:color="auto"/>
            </w:tcBorders>
            <w:vAlign w:val="center"/>
          </w:tcPr>
          <w:p w14:paraId="73B6A83F" w14:textId="77777777" w:rsidR="00645B93" w:rsidRPr="009F7B1E" w:rsidRDefault="00645B93" w:rsidP="00DD44A2">
            <w:pPr>
              <w:spacing w:after="20"/>
              <w:jc w:val="center"/>
              <w:rPr>
                <w:color w:val="000000" w:themeColor="text1"/>
                <w:szCs w:val="22"/>
              </w:rPr>
            </w:pPr>
            <w:r>
              <w:rPr>
                <w:color w:val="000000" w:themeColor="text1"/>
                <w:szCs w:val="22"/>
              </w:rPr>
              <w:t>553</w:t>
            </w:r>
          </w:p>
        </w:tc>
        <w:tc>
          <w:tcPr>
            <w:tcW w:w="1819" w:type="dxa"/>
            <w:tcBorders>
              <w:top w:val="single" w:sz="4" w:space="0" w:color="auto"/>
              <w:left w:val="single" w:sz="4" w:space="0" w:color="auto"/>
              <w:bottom w:val="single" w:sz="4" w:space="0" w:color="auto"/>
              <w:right w:val="single" w:sz="4" w:space="0" w:color="auto"/>
            </w:tcBorders>
            <w:vAlign w:val="center"/>
          </w:tcPr>
          <w:p w14:paraId="41616682" w14:textId="77777777" w:rsidR="00645B93" w:rsidRPr="009F7B1E" w:rsidRDefault="00645B93" w:rsidP="00DD44A2">
            <w:pPr>
              <w:spacing w:after="20"/>
              <w:jc w:val="center"/>
              <w:rPr>
                <w:color w:val="000000" w:themeColor="text1"/>
                <w:szCs w:val="22"/>
              </w:rPr>
            </w:pPr>
            <w:r>
              <w:rPr>
                <w:color w:val="000000" w:themeColor="text1"/>
                <w:szCs w:val="22"/>
              </w:rPr>
              <w:t>114,10</w:t>
            </w:r>
          </w:p>
        </w:tc>
        <w:tc>
          <w:tcPr>
            <w:tcW w:w="1782" w:type="dxa"/>
            <w:tcBorders>
              <w:top w:val="single" w:sz="4" w:space="0" w:color="auto"/>
              <w:left w:val="single" w:sz="4" w:space="0" w:color="auto"/>
              <w:bottom w:val="single" w:sz="4" w:space="0" w:color="auto"/>
              <w:right w:val="single" w:sz="4" w:space="0" w:color="auto"/>
            </w:tcBorders>
            <w:vAlign w:val="center"/>
          </w:tcPr>
          <w:p w14:paraId="50A6592D" w14:textId="77777777" w:rsidR="00645B93" w:rsidRDefault="00645B93" w:rsidP="00DD44A2">
            <w:pPr>
              <w:spacing w:after="20"/>
              <w:jc w:val="center"/>
              <w:rPr>
                <w:color w:val="000000" w:themeColor="text1"/>
                <w:szCs w:val="22"/>
              </w:rPr>
            </w:pPr>
            <w:r>
              <w:rPr>
                <w:color w:val="000000" w:themeColor="text1"/>
                <w:szCs w:val="22"/>
              </w:rPr>
              <w:t>44,40</w:t>
            </w:r>
          </w:p>
        </w:tc>
      </w:tr>
      <w:tr w:rsidR="00645B93" w14:paraId="5D9379F1"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61FC48A7"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lastRenderedPageBreak/>
              <w:t>Goleszów</w:t>
            </w:r>
          </w:p>
        </w:tc>
        <w:tc>
          <w:tcPr>
            <w:tcW w:w="1813" w:type="dxa"/>
            <w:tcBorders>
              <w:top w:val="single" w:sz="4" w:space="0" w:color="auto"/>
              <w:left w:val="single" w:sz="4" w:space="0" w:color="auto"/>
              <w:bottom w:val="single" w:sz="4" w:space="0" w:color="auto"/>
              <w:right w:val="single" w:sz="4" w:space="0" w:color="auto"/>
            </w:tcBorders>
            <w:vAlign w:val="center"/>
          </w:tcPr>
          <w:p w14:paraId="267C182B" w14:textId="77777777" w:rsidR="00645B93" w:rsidRPr="009F7B1E" w:rsidRDefault="00645B93" w:rsidP="00DD44A2">
            <w:pPr>
              <w:spacing w:after="20"/>
              <w:jc w:val="center"/>
              <w:rPr>
                <w:color w:val="000000" w:themeColor="text1"/>
                <w:szCs w:val="22"/>
              </w:rPr>
            </w:pPr>
            <w:r>
              <w:rPr>
                <w:color w:val="000000" w:themeColor="text1"/>
                <w:szCs w:val="22"/>
              </w:rPr>
              <w:t>50,50</w:t>
            </w:r>
          </w:p>
        </w:tc>
        <w:tc>
          <w:tcPr>
            <w:tcW w:w="1935" w:type="dxa"/>
            <w:tcBorders>
              <w:top w:val="single" w:sz="4" w:space="0" w:color="auto"/>
              <w:left w:val="single" w:sz="4" w:space="0" w:color="auto"/>
              <w:bottom w:val="single" w:sz="4" w:space="0" w:color="auto"/>
              <w:right w:val="single" w:sz="4" w:space="0" w:color="auto"/>
            </w:tcBorders>
            <w:vAlign w:val="center"/>
          </w:tcPr>
          <w:p w14:paraId="01B7F9E0" w14:textId="77777777" w:rsidR="00645B93" w:rsidRPr="009F7B1E" w:rsidRDefault="00645B93" w:rsidP="00DD44A2">
            <w:pPr>
              <w:spacing w:after="20"/>
              <w:jc w:val="center"/>
              <w:rPr>
                <w:color w:val="000000" w:themeColor="text1"/>
                <w:szCs w:val="22"/>
              </w:rPr>
            </w:pPr>
            <w:r>
              <w:rPr>
                <w:color w:val="000000" w:themeColor="text1"/>
                <w:szCs w:val="22"/>
              </w:rPr>
              <w:t>711</w:t>
            </w:r>
          </w:p>
        </w:tc>
        <w:tc>
          <w:tcPr>
            <w:tcW w:w="1819" w:type="dxa"/>
            <w:tcBorders>
              <w:top w:val="single" w:sz="4" w:space="0" w:color="auto"/>
              <w:left w:val="single" w:sz="4" w:space="0" w:color="auto"/>
              <w:bottom w:val="single" w:sz="4" w:space="0" w:color="auto"/>
              <w:right w:val="single" w:sz="4" w:space="0" w:color="auto"/>
            </w:tcBorders>
            <w:vAlign w:val="center"/>
          </w:tcPr>
          <w:p w14:paraId="09F9A819" w14:textId="77777777" w:rsidR="00645B93" w:rsidRPr="009F7B1E" w:rsidRDefault="00645B93" w:rsidP="00DD44A2">
            <w:pPr>
              <w:spacing w:after="20"/>
              <w:jc w:val="center"/>
              <w:rPr>
                <w:color w:val="000000" w:themeColor="text1"/>
                <w:szCs w:val="22"/>
              </w:rPr>
            </w:pPr>
            <w:r>
              <w:rPr>
                <w:color w:val="000000" w:themeColor="text1"/>
                <w:szCs w:val="22"/>
              </w:rPr>
              <w:t>74,30</w:t>
            </w:r>
          </w:p>
        </w:tc>
        <w:tc>
          <w:tcPr>
            <w:tcW w:w="1782" w:type="dxa"/>
            <w:tcBorders>
              <w:top w:val="single" w:sz="4" w:space="0" w:color="auto"/>
              <w:left w:val="single" w:sz="4" w:space="0" w:color="auto"/>
              <w:bottom w:val="single" w:sz="4" w:space="0" w:color="auto"/>
              <w:right w:val="single" w:sz="4" w:space="0" w:color="auto"/>
            </w:tcBorders>
            <w:vAlign w:val="center"/>
          </w:tcPr>
          <w:p w14:paraId="49B27085" w14:textId="77777777" w:rsidR="00645B93" w:rsidRDefault="00645B93" w:rsidP="00DD44A2">
            <w:pPr>
              <w:spacing w:after="20"/>
              <w:jc w:val="center"/>
              <w:rPr>
                <w:color w:val="000000" w:themeColor="text1"/>
                <w:szCs w:val="22"/>
              </w:rPr>
            </w:pPr>
            <w:r>
              <w:rPr>
                <w:color w:val="000000" w:themeColor="text1"/>
                <w:szCs w:val="22"/>
              </w:rPr>
              <w:t>19,60</w:t>
            </w:r>
          </w:p>
        </w:tc>
      </w:tr>
      <w:tr w:rsidR="00645B93" w14:paraId="3057A6F4"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7DBA0915" w14:textId="77777777" w:rsidR="00645B93" w:rsidRPr="00B833A3" w:rsidRDefault="00645B93" w:rsidP="00DD44A2">
            <w:pPr>
              <w:spacing w:after="20"/>
              <w:jc w:val="center"/>
              <w:rPr>
                <w:rFonts w:cs="Arial"/>
                <w:iCs/>
                <w:color w:val="000000" w:themeColor="text1"/>
                <w:lang w:eastAsia="en-US"/>
              </w:rPr>
            </w:pPr>
            <w:r w:rsidRPr="00B833A3">
              <w:rPr>
                <w:rFonts w:cs="Arial"/>
                <w:iCs/>
                <w:color w:val="000000" w:themeColor="text1"/>
                <w:lang w:eastAsia="en-US"/>
              </w:rPr>
              <w:t>Hażlach</w:t>
            </w:r>
          </w:p>
        </w:tc>
        <w:tc>
          <w:tcPr>
            <w:tcW w:w="1813" w:type="dxa"/>
            <w:tcBorders>
              <w:top w:val="single" w:sz="4" w:space="0" w:color="auto"/>
              <w:left w:val="single" w:sz="4" w:space="0" w:color="auto"/>
              <w:bottom w:val="single" w:sz="4" w:space="0" w:color="auto"/>
              <w:right w:val="single" w:sz="4" w:space="0" w:color="auto"/>
            </w:tcBorders>
            <w:vAlign w:val="center"/>
          </w:tcPr>
          <w:p w14:paraId="64FB7877" w14:textId="77777777" w:rsidR="00645B93" w:rsidRPr="009F7B1E" w:rsidRDefault="00645B93" w:rsidP="00DD44A2">
            <w:pPr>
              <w:spacing w:after="20"/>
              <w:jc w:val="center"/>
              <w:rPr>
                <w:color w:val="000000" w:themeColor="text1"/>
                <w:szCs w:val="22"/>
              </w:rPr>
            </w:pPr>
            <w:r>
              <w:rPr>
                <w:color w:val="000000" w:themeColor="text1"/>
                <w:szCs w:val="22"/>
              </w:rPr>
              <w:t>62,00</w:t>
            </w:r>
          </w:p>
        </w:tc>
        <w:tc>
          <w:tcPr>
            <w:tcW w:w="1935" w:type="dxa"/>
            <w:tcBorders>
              <w:top w:val="single" w:sz="4" w:space="0" w:color="auto"/>
              <w:left w:val="single" w:sz="4" w:space="0" w:color="auto"/>
              <w:bottom w:val="single" w:sz="4" w:space="0" w:color="auto"/>
              <w:right w:val="single" w:sz="4" w:space="0" w:color="auto"/>
            </w:tcBorders>
            <w:vAlign w:val="center"/>
          </w:tcPr>
          <w:p w14:paraId="1E496797" w14:textId="77777777" w:rsidR="00645B93" w:rsidRPr="009F7B1E" w:rsidRDefault="00645B93" w:rsidP="00DD44A2">
            <w:pPr>
              <w:spacing w:after="20"/>
              <w:jc w:val="center"/>
              <w:rPr>
                <w:color w:val="000000" w:themeColor="text1"/>
                <w:szCs w:val="22"/>
              </w:rPr>
            </w:pPr>
            <w:r>
              <w:rPr>
                <w:color w:val="000000" w:themeColor="text1"/>
                <w:szCs w:val="22"/>
              </w:rPr>
              <w:t>1 091</w:t>
            </w:r>
          </w:p>
        </w:tc>
        <w:tc>
          <w:tcPr>
            <w:tcW w:w="1819" w:type="dxa"/>
            <w:tcBorders>
              <w:top w:val="single" w:sz="4" w:space="0" w:color="auto"/>
              <w:left w:val="single" w:sz="4" w:space="0" w:color="auto"/>
              <w:bottom w:val="single" w:sz="4" w:space="0" w:color="auto"/>
              <w:right w:val="single" w:sz="4" w:space="0" w:color="auto"/>
            </w:tcBorders>
            <w:vAlign w:val="center"/>
          </w:tcPr>
          <w:p w14:paraId="0117D716" w14:textId="77777777" w:rsidR="00645B93" w:rsidRPr="009F7B1E" w:rsidRDefault="00645B93" w:rsidP="00DD44A2">
            <w:pPr>
              <w:spacing w:after="20"/>
              <w:jc w:val="center"/>
              <w:rPr>
                <w:color w:val="000000" w:themeColor="text1"/>
                <w:szCs w:val="22"/>
              </w:rPr>
            </w:pPr>
            <w:r>
              <w:rPr>
                <w:color w:val="000000" w:themeColor="text1"/>
                <w:szCs w:val="22"/>
              </w:rPr>
              <w:t>156,50</w:t>
            </w:r>
          </w:p>
        </w:tc>
        <w:tc>
          <w:tcPr>
            <w:tcW w:w="1782" w:type="dxa"/>
            <w:tcBorders>
              <w:top w:val="single" w:sz="4" w:space="0" w:color="auto"/>
              <w:left w:val="single" w:sz="4" w:space="0" w:color="auto"/>
              <w:bottom w:val="single" w:sz="4" w:space="0" w:color="auto"/>
              <w:right w:val="single" w:sz="4" w:space="0" w:color="auto"/>
            </w:tcBorders>
            <w:vAlign w:val="center"/>
          </w:tcPr>
          <w:p w14:paraId="0AA3288F" w14:textId="77777777" w:rsidR="00645B93" w:rsidRDefault="00645B93" w:rsidP="00DD44A2">
            <w:pPr>
              <w:spacing w:after="20"/>
              <w:jc w:val="center"/>
              <w:rPr>
                <w:color w:val="000000" w:themeColor="text1"/>
                <w:szCs w:val="22"/>
              </w:rPr>
            </w:pPr>
            <w:r>
              <w:rPr>
                <w:color w:val="000000" w:themeColor="text1"/>
                <w:szCs w:val="22"/>
              </w:rPr>
              <w:t>48,90</w:t>
            </w:r>
          </w:p>
        </w:tc>
      </w:tr>
      <w:tr w:rsidR="00645B93" w14:paraId="4273B1E1"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2DACBC0A" w14:textId="77777777" w:rsidR="00645B93" w:rsidRPr="00B833A3" w:rsidRDefault="00645B93" w:rsidP="00DD44A2">
            <w:pPr>
              <w:spacing w:after="20"/>
              <w:jc w:val="center"/>
              <w:rPr>
                <w:rFonts w:cs="Arial"/>
                <w:iCs/>
                <w:color w:val="000000" w:themeColor="text1"/>
              </w:rPr>
            </w:pPr>
            <w:r w:rsidRPr="00B833A3">
              <w:rPr>
                <w:rFonts w:cs="Arial"/>
                <w:iCs/>
                <w:color w:val="000000" w:themeColor="text1"/>
              </w:rPr>
              <w:t>Istebna</w:t>
            </w:r>
          </w:p>
        </w:tc>
        <w:tc>
          <w:tcPr>
            <w:tcW w:w="1813" w:type="dxa"/>
            <w:tcBorders>
              <w:top w:val="single" w:sz="4" w:space="0" w:color="auto"/>
              <w:left w:val="single" w:sz="4" w:space="0" w:color="auto"/>
              <w:bottom w:val="single" w:sz="4" w:space="0" w:color="auto"/>
              <w:right w:val="single" w:sz="4" w:space="0" w:color="auto"/>
            </w:tcBorders>
            <w:vAlign w:val="center"/>
          </w:tcPr>
          <w:p w14:paraId="56B6A236" w14:textId="77777777" w:rsidR="00645B93" w:rsidRPr="009F7B1E" w:rsidRDefault="00645B93" w:rsidP="00DD44A2">
            <w:pPr>
              <w:spacing w:after="20"/>
              <w:jc w:val="center"/>
              <w:rPr>
                <w:color w:val="000000" w:themeColor="text1"/>
                <w:szCs w:val="22"/>
              </w:rPr>
            </w:pPr>
            <w:r>
              <w:rPr>
                <w:color w:val="000000" w:themeColor="text1"/>
                <w:szCs w:val="22"/>
              </w:rPr>
              <w:t>65,60</w:t>
            </w:r>
          </w:p>
        </w:tc>
        <w:tc>
          <w:tcPr>
            <w:tcW w:w="1935" w:type="dxa"/>
            <w:tcBorders>
              <w:top w:val="single" w:sz="4" w:space="0" w:color="auto"/>
              <w:left w:val="single" w:sz="4" w:space="0" w:color="auto"/>
              <w:bottom w:val="single" w:sz="4" w:space="0" w:color="auto"/>
              <w:right w:val="single" w:sz="4" w:space="0" w:color="auto"/>
            </w:tcBorders>
            <w:vAlign w:val="center"/>
          </w:tcPr>
          <w:p w14:paraId="3779DA41" w14:textId="77777777" w:rsidR="00645B93" w:rsidRPr="009F7B1E" w:rsidRDefault="00645B93" w:rsidP="00DD44A2">
            <w:pPr>
              <w:spacing w:after="20"/>
              <w:jc w:val="center"/>
              <w:rPr>
                <w:color w:val="000000" w:themeColor="text1"/>
                <w:szCs w:val="22"/>
              </w:rPr>
            </w:pPr>
            <w:r>
              <w:rPr>
                <w:color w:val="000000" w:themeColor="text1"/>
                <w:szCs w:val="22"/>
              </w:rPr>
              <w:t>1 216</w:t>
            </w:r>
          </w:p>
        </w:tc>
        <w:tc>
          <w:tcPr>
            <w:tcW w:w="1819" w:type="dxa"/>
            <w:tcBorders>
              <w:top w:val="single" w:sz="4" w:space="0" w:color="auto"/>
              <w:left w:val="single" w:sz="4" w:space="0" w:color="auto"/>
              <w:bottom w:val="single" w:sz="4" w:space="0" w:color="auto"/>
              <w:right w:val="single" w:sz="4" w:space="0" w:color="auto"/>
            </w:tcBorders>
            <w:vAlign w:val="center"/>
          </w:tcPr>
          <w:p w14:paraId="58B6CFAC" w14:textId="77777777" w:rsidR="00645B93" w:rsidRPr="009F7B1E" w:rsidRDefault="00645B93" w:rsidP="00DD44A2">
            <w:pPr>
              <w:spacing w:after="20"/>
              <w:jc w:val="center"/>
              <w:rPr>
                <w:color w:val="000000" w:themeColor="text1"/>
                <w:szCs w:val="22"/>
              </w:rPr>
            </w:pPr>
            <w:r>
              <w:rPr>
                <w:color w:val="000000" w:themeColor="text1"/>
                <w:szCs w:val="22"/>
              </w:rPr>
              <w:t>240,70</w:t>
            </w:r>
          </w:p>
        </w:tc>
        <w:tc>
          <w:tcPr>
            <w:tcW w:w="1782" w:type="dxa"/>
            <w:tcBorders>
              <w:top w:val="single" w:sz="4" w:space="0" w:color="auto"/>
              <w:left w:val="single" w:sz="4" w:space="0" w:color="auto"/>
              <w:bottom w:val="single" w:sz="4" w:space="0" w:color="auto"/>
              <w:right w:val="single" w:sz="4" w:space="0" w:color="auto"/>
            </w:tcBorders>
            <w:vAlign w:val="center"/>
          </w:tcPr>
          <w:p w14:paraId="7849CE13" w14:textId="77777777" w:rsidR="00645B93" w:rsidRDefault="00645B93" w:rsidP="00DD44A2">
            <w:pPr>
              <w:spacing w:after="20"/>
              <w:jc w:val="center"/>
              <w:rPr>
                <w:color w:val="000000" w:themeColor="text1"/>
                <w:szCs w:val="22"/>
              </w:rPr>
            </w:pPr>
            <w:r>
              <w:rPr>
                <w:color w:val="000000" w:themeColor="text1"/>
                <w:szCs w:val="22"/>
              </w:rPr>
              <w:t>32,60</w:t>
            </w:r>
          </w:p>
        </w:tc>
      </w:tr>
      <w:tr w:rsidR="00645B93" w14:paraId="75047800"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vAlign w:val="center"/>
          </w:tcPr>
          <w:p w14:paraId="6B7BCBB1" w14:textId="77777777" w:rsidR="00645B93" w:rsidRPr="00B833A3" w:rsidRDefault="00645B93" w:rsidP="00DD44A2">
            <w:pPr>
              <w:spacing w:after="20"/>
              <w:jc w:val="center"/>
              <w:rPr>
                <w:rFonts w:cs="Arial"/>
                <w:iCs/>
                <w:color w:val="000000" w:themeColor="text1"/>
              </w:rPr>
            </w:pPr>
            <w:r w:rsidRPr="00B833A3">
              <w:rPr>
                <w:rFonts w:cs="Arial"/>
                <w:iCs/>
                <w:color w:val="000000" w:themeColor="text1"/>
              </w:rPr>
              <w:t>Zebrzydowice</w:t>
            </w:r>
          </w:p>
        </w:tc>
        <w:tc>
          <w:tcPr>
            <w:tcW w:w="1813" w:type="dxa"/>
            <w:tcBorders>
              <w:top w:val="single" w:sz="4" w:space="0" w:color="auto"/>
              <w:left w:val="single" w:sz="4" w:space="0" w:color="auto"/>
              <w:bottom w:val="single" w:sz="4" w:space="0" w:color="auto"/>
              <w:right w:val="single" w:sz="4" w:space="0" w:color="auto"/>
            </w:tcBorders>
            <w:vAlign w:val="center"/>
          </w:tcPr>
          <w:p w14:paraId="07424608" w14:textId="77777777" w:rsidR="00645B93" w:rsidRPr="00015BC2" w:rsidRDefault="00645B93" w:rsidP="00DD44A2">
            <w:pPr>
              <w:spacing w:after="20"/>
              <w:jc w:val="center"/>
              <w:rPr>
                <w:color w:val="000000" w:themeColor="text1"/>
                <w:szCs w:val="22"/>
              </w:rPr>
            </w:pPr>
            <w:r>
              <w:rPr>
                <w:color w:val="000000" w:themeColor="text1"/>
                <w:szCs w:val="22"/>
              </w:rPr>
              <w:t>92,20</w:t>
            </w:r>
          </w:p>
        </w:tc>
        <w:tc>
          <w:tcPr>
            <w:tcW w:w="1935" w:type="dxa"/>
            <w:tcBorders>
              <w:top w:val="single" w:sz="4" w:space="0" w:color="auto"/>
              <w:left w:val="single" w:sz="4" w:space="0" w:color="auto"/>
              <w:bottom w:val="single" w:sz="4" w:space="0" w:color="auto"/>
              <w:right w:val="single" w:sz="4" w:space="0" w:color="auto"/>
            </w:tcBorders>
            <w:vAlign w:val="center"/>
          </w:tcPr>
          <w:p w14:paraId="148556C8" w14:textId="77777777" w:rsidR="00645B93" w:rsidRPr="00015BC2" w:rsidRDefault="00645B93" w:rsidP="00DD44A2">
            <w:pPr>
              <w:spacing w:after="20"/>
              <w:jc w:val="center"/>
              <w:rPr>
                <w:color w:val="000000" w:themeColor="text1"/>
                <w:szCs w:val="22"/>
              </w:rPr>
            </w:pPr>
            <w:r>
              <w:rPr>
                <w:color w:val="000000" w:themeColor="text1"/>
                <w:szCs w:val="22"/>
              </w:rPr>
              <w:t>2 087</w:t>
            </w:r>
          </w:p>
        </w:tc>
        <w:tc>
          <w:tcPr>
            <w:tcW w:w="1819" w:type="dxa"/>
            <w:tcBorders>
              <w:top w:val="single" w:sz="4" w:space="0" w:color="auto"/>
              <w:left w:val="single" w:sz="4" w:space="0" w:color="auto"/>
              <w:bottom w:val="single" w:sz="4" w:space="0" w:color="auto"/>
              <w:right w:val="single" w:sz="4" w:space="0" w:color="auto"/>
            </w:tcBorders>
            <w:vAlign w:val="center"/>
          </w:tcPr>
          <w:p w14:paraId="5A5F0122" w14:textId="77777777" w:rsidR="00645B93" w:rsidRPr="00015BC2" w:rsidRDefault="00645B93" w:rsidP="00DD44A2">
            <w:pPr>
              <w:spacing w:after="20"/>
              <w:jc w:val="center"/>
              <w:rPr>
                <w:color w:val="000000" w:themeColor="text1"/>
                <w:szCs w:val="22"/>
              </w:rPr>
            </w:pPr>
            <w:r>
              <w:rPr>
                <w:color w:val="000000" w:themeColor="text1"/>
                <w:szCs w:val="22"/>
              </w:rPr>
              <w:t>280,80</w:t>
            </w:r>
          </w:p>
        </w:tc>
        <w:tc>
          <w:tcPr>
            <w:tcW w:w="1782" w:type="dxa"/>
            <w:tcBorders>
              <w:top w:val="single" w:sz="4" w:space="0" w:color="auto"/>
              <w:left w:val="single" w:sz="4" w:space="0" w:color="auto"/>
              <w:bottom w:val="single" w:sz="4" w:space="0" w:color="auto"/>
              <w:right w:val="single" w:sz="4" w:space="0" w:color="auto"/>
            </w:tcBorders>
            <w:vAlign w:val="center"/>
          </w:tcPr>
          <w:p w14:paraId="09BB6453" w14:textId="77777777" w:rsidR="00645B93" w:rsidRDefault="00645B93" w:rsidP="00DD44A2">
            <w:pPr>
              <w:spacing w:after="20"/>
              <w:jc w:val="center"/>
              <w:rPr>
                <w:color w:val="000000" w:themeColor="text1"/>
                <w:szCs w:val="22"/>
              </w:rPr>
            </w:pPr>
            <w:r>
              <w:rPr>
                <w:color w:val="000000" w:themeColor="text1"/>
                <w:szCs w:val="22"/>
              </w:rPr>
              <w:t>67,60</w:t>
            </w:r>
          </w:p>
        </w:tc>
      </w:tr>
      <w:tr w:rsidR="00645B93" w14:paraId="1B231F1D" w14:textId="77777777" w:rsidTr="00B342A3">
        <w:trPr>
          <w:trHeight w:hRule="exact" w:val="312"/>
          <w:jc w:val="center"/>
        </w:trPr>
        <w:tc>
          <w:tcPr>
            <w:tcW w:w="172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77C8C83" w14:textId="77777777" w:rsidR="00645B93" w:rsidRDefault="00645B93" w:rsidP="00DD44A2">
            <w:pPr>
              <w:spacing w:after="20"/>
              <w:jc w:val="center"/>
              <w:rPr>
                <w:b/>
                <w:color w:val="000000" w:themeColor="text1"/>
                <w:szCs w:val="22"/>
              </w:rPr>
            </w:pPr>
            <w:r>
              <w:rPr>
                <w:b/>
              </w:rPr>
              <w:t>POWIAT</w:t>
            </w:r>
          </w:p>
        </w:tc>
        <w:tc>
          <w:tcPr>
            <w:tcW w:w="181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02768D1" w14:textId="77777777" w:rsidR="00645B93" w:rsidRPr="00551B5F" w:rsidRDefault="00645B93" w:rsidP="00DD44A2">
            <w:pPr>
              <w:spacing w:after="20"/>
              <w:jc w:val="center"/>
              <w:rPr>
                <w:b/>
                <w:color w:val="000000" w:themeColor="text1"/>
                <w:szCs w:val="22"/>
              </w:rPr>
            </w:pPr>
            <w:r>
              <w:rPr>
                <w:b/>
                <w:color w:val="000000" w:themeColor="text1"/>
                <w:szCs w:val="22"/>
              </w:rPr>
              <w:t>1 084,40</w:t>
            </w:r>
          </w:p>
        </w:tc>
        <w:tc>
          <w:tcPr>
            <w:tcW w:w="193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2ECCAA1" w14:textId="77777777" w:rsidR="00645B93" w:rsidRDefault="00645B93" w:rsidP="00DD44A2">
            <w:pPr>
              <w:spacing w:after="20"/>
              <w:jc w:val="center"/>
              <w:rPr>
                <w:b/>
                <w:color w:val="000000" w:themeColor="text1"/>
                <w:szCs w:val="22"/>
              </w:rPr>
            </w:pPr>
            <w:r>
              <w:rPr>
                <w:b/>
                <w:color w:val="000000" w:themeColor="text1"/>
                <w:szCs w:val="22"/>
              </w:rPr>
              <w:t>22 583</w:t>
            </w:r>
          </w:p>
        </w:tc>
        <w:tc>
          <w:tcPr>
            <w:tcW w:w="181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1265EE0" w14:textId="77777777" w:rsidR="00645B93" w:rsidRDefault="00645B93" w:rsidP="00DD44A2">
            <w:pPr>
              <w:spacing w:after="20"/>
              <w:jc w:val="center"/>
              <w:rPr>
                <w:b/>
                <w:color w:val="000000" w:themeColor="text1"/>
                <w:szCs w:val="22"/>
              </w:rPr>
            </w:pPr>
            <w:r>
              <w:rPr>
                <w:b/>
                <w:color w:val="000000" w:themeColor="text1"/>
                <w:szCs w:val="22"/>
              </w:rPr>
              <w:t>4 591,70</w:t>
            </w:r>
          </w:p>
        </w:tc>
        <w:tc>
          <w:tcPr>
            <w:tcW w:w="178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8128FCB" w14:textId="77777777" w:rsidR="00645B93" w:rsidRDefault="00645B93" w:rsidP="00DD44A2">
            <w:pPr>
              <w:spacing w:after="20"/>
              <w:jc w:val="center"/>
              <w:rPr>
                <w:b/>
                <w:color w:val="000000" w:themeColor="text1"/>
                <w:szCs w:val="22"/>
              </w:rPr>
            </w:pPr>
            <w:r>
              <w:rPr>
                <w:b/>
                <w:color w:val="000000" w:themeColor="text1"/>
                <w:szCs w:val="22"/>
              </w:rPr>
              <w:t>62,20</w:t>
            </w:r>
          </w:p>
        </w:tc>
      </w:tr>
    </w:tbl>
    <w:p w14:paraId="2D6D5023" w14:textId="411E7794" w:rsidR="00645B93" w:rsidRDefault="00645B93" w:rsidP="0099354C">
      <w:pPr>
        <w:spacing w:before="40"/>
        <w:jc w:val="center"/>
        <w:rPr>
          <w:sz w:val="18"/>
          <w:szCs w:val="20"/>
        </w:rPr>
      </w:pPr>
      <w:r w:rsidRPr="00FC666B">
        <w:rPr>
          <w:sz w:val="18"/>
          <w:szCs w:val="20"/>
        </w:rPr>
        <w:t xml:space="preserve">źródło: GUS, </w:t>
      </w:r>
      <w:r w:rsidR="004A53B8">
        <w:rPr>
          <w:sz w:val="18"/>
          <w:szCs w:val="20"/>
        </w:rPr>
        <w:t xml:space="preserve">stan na </w:t>
      </w:r>
      <w:r w:rsidRPr="00FC666B">
        <w:rPr>
          <w:sz w:val="18"/>
          <w:szCs w:val="20"/>
        </w:rPr>
        <w:t>31.12.20</w:t>
      </w:r>
      <w:r>
        <w:rPr>
          <w:sz w:val="18"/>
          <w:szCs w:val="20"/>
        </w:rPr>
        <w:t>20</w:t>
      </w:r>
      <w:r w:rsidRPr="00FC666B">
        <w:rPr>
          <w:sz w:val="18"/>
          <w:szCs w:val="20"/>
        </w:rPr>
        <w:t xml:space="preserve"> r.</w:t>
      </w:r>
    </w:p>
    <w:p w14:paraId="55A815D2" w14:textId="77777777" w:rsidR="00B342A3" w:rsidRDefault="00B342A3" w:rsidP="0099354C">
      <w:pPr>
        <w:spacing w:before="40"/>
        <w:jc w:val="center"/>
        <w:rPr>
          <w:sz w:val="18"/>
          <w:szCs w:val="20"/>
        </w:rPr>
      </w:pPr>
    </w:p>
    <w:p w14:paraId="2C5A0197" w14:textId="77777777" w:rsidR="0001662E" w:rsidRPr="00756F99" w:rsidRDefault="0001662E" w:rsidP="0099354C">
      <w:pPr>
        <w:pStyle w:val="Nagwek2"/>
        <w:keepNext w:val="0"/>
        <w:keepLines w:val="0"/>
        <w:numPr>
          <w:ilvl w:val="1"/>
          <w:numId w:val="1"/>
        </w:numPr>
        <w:spacing w:before="0"/>
        <w:rPr>
          <w:rFonts w:ascii="Arial" w:hAnsi="Arial" w:cs="Arial"/>
          <w:color w:val="auto"/>
          <w:sz w:val="28"/>
          <w:szCs w:val="28"/>
        </w:rPr>
      </w:pPr>
      <w:bookmarkStart w:id="44" w:name="_Toc88045337"/>
      <w:r w:rsidRPr="00756F99">
        <w:rPr>
          <w:rFonts w:ascii="Arial" w:hAnsi="Arial" w:cs="Arial"/>
          <w:color w:val="auto"/>
          <w:sz w:val="28"/>
          <w:szCs w:val="28"/>
        </w:rPr>
        <w:t>Klimat</w:t>
      </w:r>
      <w:bookmarkEnd w:id="44"/>
    </w:p>
    <w:p w14:paraId="13FBD1B4" w14:textId="77777777" w:rsidR="00E96E65" w:rsidRDefault="00756F99" w:rsidP="00756F99">
      <w:pPr>
        <w:rPr>
          <w:rFonts w:cs="Arial"/>
        </w:rPr>
      </w:pPr>
      <w:r w:rsidRPr="00756F99">
        <w:rPr>
          <w:rFonts w:cs="Arial"/>
        </w:rPr>
        <w:t xml:space="preserve">Klimat powiatu cieszyńskiego charakteryzuje się znacznym zróżnicowaniem. Powiat cieszyński położony jest w obrębie dwóch dzielnic </w:t>
      </w:r>
      <w:r w:rsidR="00B11B92">
        <w:rPr>
          <w:rFonts w:cs="Arial"/>
        </w:rPr>
        <w:t>klimatycznych – podkarpackiej i </w:t>
      </w:r>
      <w:r w:rsidRPr="00756F99">
        <w:rPr>
          <w:rFonts w:cs="Arial"/>
        </w:rPr>
        <w:t>karpackiej.</w:t>
      </w:r>
    </w:p>
    <w:p w14:paraId="3EA8A3AF" w14:textId="77777777" w:rsidR="00E96E65" w:rsidRDefault="00E96E65" w:rsidP="00756F99">
      <w:pPr>
        <w:rPr>
          <w:rFonts w:cs="Arial"/>
        </w:rPr>
      </w:pPr>
    </w:p>
    <w:p w14:paraId="669C3A60" w14:textId="64515622" w:rsidR="00E96E65" w:rsidRDefault="00756F99" w:rsidP="00756F99">
      <w:pPr>
        <w:rPr>
          <w:rFonts w:cs="Arial"/>
        </w:rPr>
      </w:pPr>
      <w:r w:rsidRPr="00756F99">
        <w:rPr>
          <w:rFonts w:cs="Arial"/>
        </w:rPr>
        <w:t>Dzielnica karpacka cechuje się mocno zróżnicowanym piętrowym układem elementów klimatycznych. Opady są znacznie zróżnico</w:t>
      </w:r>
      <w:r w:rsidR="00B11B92">
        <w:rPr>
          <w:rFonts w:cs="Arial"/>
        </w:rPr>
        <w:t>wane przestrzennie, co wynika z </w:t>
      </w:r>
      <w:r w:rsidRPr="00756F99">
        <w:rPr>
          <w:rFonts w:cs="Arial"/>
        </w:rPr>
        <w:t>ukształtowania terenu oraz ekspozycji stoków. Najn</w:t>
      </w:r>
      <w:r w:rsidR="00B11B92">
        <w:rPr>
          <w:rFonts w:cs="Arial"/>
        </w:rPr>
        <w:t>iższe sumy roczne notowane są w </w:t>
      </w:r>
      <w:r w:rsidRPr="00756F99">
        <w:rPr>
          <w:rFonts w:cs="Arial"/>
        </w:rPr>
        <w:t>Istebnej (</w:t>
      </w:r>
      <w:r w:rsidR="00E96E65">
        <w:rPr>
          <w:rFonts w:cs="Arial"/>
        </w:rPr>
        <w:t>1</w:t>
      </w:r>
      <w:r w:rsidR="00DB66D0">
        <w:rPr>
          <w:rFonts w:cs="Arial"/>
        </w:rPr>
        <w:t xml:space="preserve"> </w:t>
      </w:r>
      <w:r w:rsidR="00E96E65">
        <w:rPr>
          <w:rFonts w:cs="Arial"/>
        </w:rPr>
        <w:t>091 mm) i </w:t>
      </w:r>
      <w:r w:rsidRPr="00756F99">
        <w:rPr>
          <w:rFonts w:cs="Arial"/>
        </w:rPr>
        <w:t>Wiśle-Centrum (11 mm) zaś najw</w:t>
      </w:r>
      <w:r w:rsidR="00B11B92">
        <w:rPr>
          <w:rFonts w:cs="Arial"/>
        </w:rPr>
        <w:t>yższe na Kubalonce (1</w:t>
      </w:r>
      <w:r w:rsidR="00DB66D0">
        <w:rPr>
          <w:rFonts w:cs="Arial"/>
        </w:rPr>
        <w:t xml:space="preserve"> </w:t>
      </w:r>
      <w:r w:rsidR="00B11B92">
        <w:rPr>
          <w:rFonts w:cs="Arial"/>
        </w:rPr>
        <w:t xml:space="preserve">310 mm), </w:t>
      </w:r>
      <w:r w:rsidR="00B11B92" w:rsidRPr="00B11B92">
        <w:t>w</w:t>
      </w:r>
      <w:r w:rsidR="00B11B92">
        <w:t> </w:t>
      </w:r>
      <w:r w:rsidRPr="00B11B92">
        <w:t>Wiśle</w:t>
      </w:r>
      <w:r w:rsidR="00E96E65">
        <w:rPr>
          <w:rFonts w:cs="Arial"/>
        </w:rPr>
        <w:t>-Malince (136 </w:t>
      </w:r>
      <w:r w:rsidR="0099354C">
        <w:rPr>
          <w:rFonts w:cs="Arial"/>
        </w:rPr>
        <w:t>mm) i Przysłopie (1</w:t>
      </w:r>
      <w:r w:rsidRPr="00756F99">
        <w:rPr>
          <w:rFonts w:cs="Arial"/>
        </w:rPr>
        <w:t xml:space="preserve">00 mm). Maksymalne sumy miesięczne notowane są w czerwcu oraz lipcu </w:t>
      </w:r>
      <w:r w:rsidR="00354EF1">
        <w:rPr>
          <w:rFonts w:cs="Arial"/>
        </w:rPr>
        <w:br/>
      </w:r>
      <w:r w:rsidRPr="00756F99">
        <w:rPr>
          <w:rFonts w:cs="Arial"/>
        </w:rPr>
        <w:t xml:space="preserve">i wahają się od 135 mm (Istebna) do 185 mm (Przysłop). Wiatry nawiązują </w:t>
      </w:r>
      <w:r w:rsidR="00C5571D">
        <w:rPr>
          <w:rFonts w:cs="Arial"/>
        </w:rPr>
        <w:br/>
      </w:r>
      <w:r w:rsidRPr="00756F99">
        <w:rPr>
          <w:rFonts w:cs="Arial"/>
        </w:rPr>
        <w:t>do ogólnej cyrkulacji atmosferycznej, która w obrębie dolin, kotlin i grzbietów ulega modyfikacji. Dominują wiatry południowe, południowo-wschodnie oraz północno-wschodnie.</w:t>
      </w:r>
    </w:p>
    <w:p w14:paraId="127871DC" w14:textId="77777777" w:rsidR="00E96E65" w:rsidRDefault="00E96E65" w:rsidP="00756F99">
      <w:pPr>
        <w:rPr>
          <w:rFonts w:cs="Arial"/>
        </w:rPr>
      </w:pPr>
    </w:p>
    <w:p w14:paraId="31B4B780" w14:textId="0EFF04E5" w:rsidR="0001662E" w:rsidRPr="00D52BF9" w:rsidRDefault="00756F99" w:rsidP="00756F99">
      <w:pPr>
        <w:rPr>
          <w:rFonts w:cs="Arial"/>
          <w:highlight w:val="yellow"/>
        </w:rPr>
      </w:pPr>
      <w:r w:rsidRPr="00756F99">
        <w:rPr>
          <w:rFonts w:cs="Arial"/>
        </w:rPr>
        <w:t>Dzielnica podkarpacka cechuje się średnimi rocznymi op</w:t>
      </w:r>
      <w:r w:rsidR="00B11B92">
        <w:rPr>
          <w:rFonts w:cs="Arial"/>
        </w:rPr>
        <w:t xml:space="preserve">adami od 998 mm (Goleszów), </w:t>
      </w:r>
      <w:r w:rsidR="00B11B92" w:rsidRPr="00B11B92">
        <w:t>932</w:t>
      </w:r>
      <w:r w:rsidR="00B11B92">
        <w:t> </w:t>
      </w:r>
      <w:r w:rsidRPr="00B11B92">
        <w:t>mm</w:t>
      </w:r>
      <w:r w:rsidRPr="00756F99">
        <w:rPr>
          <w:rFonts w:cs="Arial"/>
        </w:rPr>
        <w:t xml:space="preserve"> (Cieszyn) do 809 mm (Kaczyce). Maksymaln</w:t>
      </w:r>
      <w:r w:rsidR="00B11B92">
        <w:rPr>
          <w:rFonts w:cs="Arial"/>
        </w:rPr>
        <w:t>e sumy miesięczne notowane są w </w:t>
      </w:r>
      <w:r w:rsidRPr="00756F99">
        <w:rPr>
          <w:rFonts w:cs="Arial"/>
        </w:rPr>
        <w:t>czerwcu i lipcu, zaś minimalne w lutym oraz marcu i wah</w:t>
      </w:r>
      <w:r w:rsidR="00B11B92">
        <w:rPr>
          <w:rFonts w:cs="Arial"/>
        </w:rPr>
        <w:t>ają się od 38 mm (Kaczyce) do 6 </w:t>
      </w:r>
      <w:r w:rsidRPr="00756F99">
        <w:rPr>
          <w:rFonts w:cs="Arial"/>
        </w:rPr>
        <w:t>mm (Goleszów). W ciągu roku dominują wiatry wiejąc</w:t>
      </w:r>
      <w:r w:rsidR="00DB66D0">
        <w:rPr>
          <w:rFonts w:cs="Arial"/>
        </w:rPr>
        <w:t>e z sektora zachodniego (SW, </w:t>
      </w:r>
      <w:r w:rsidR="00B11B92">
        <w:rPr>
          <w:rFonts w:cs="Arial"/>
        </w:rPr>
        <w:t>W, </w:t>
      </w:r>
      <w:r w:rsidRPr="00756F99">
        <w:rPr>
          <w:rFonts w:cs="Arial"/>
        </w:rPr>
        <w:t>NW) stanowiące łącznie 3</w:t>
      </w:r>
      <w:r w:rsidR="004A53B8">
        <w:rPr>
          <w:rFonts w:cs="Arial"/>
        </w:rPr>
        <w:t>7</w:t>
      </w:r>
      <w:r w:rsidR="009550CD">
        <w:rPr>
          <w:rFonts w:cs="Arial"/>
        </w:rPr>
        <w:t>%</w:t>
      </w:r>
      <w:r w:rsidRPr="00756F99">
        <w:rPr>
          <w:rFonts w:cs="Arial"/>
        </w:rPr>
        <w:t xml:space="preserve"> oraz wiatry południowe (15</w:t>
      </w:r>
      <w:r w:rsidR="009550CD">
        <w:rPr>
          <w:rFonts w:cs="Arial"/>
        </w:rPr>
        <w:t>%</w:t>
      </w:r>
      <w:r w:rsidRPr="00756F99">
        <w:rPr>
          <w:rFonts w:cs="Arial"/>
        </w:rPr>
        <w:t>) o śr</w:t>
      </w:r>
      <w:r w:rsidR="009550CD">
        <w:rPr>
          <w:rFonts w:cs="Arial"/>
        </w:rPr>
        <w:t>ednich prędkościach od 2 do 3 m/</w:t>
      </w:r>
      <w:r w:rsidRPr="00756F99">
        <w:rPr>
          <w:rFonts w:cs="Arial"/>
        </w:rPr>
        <w:t>s. Liczba dni z przymrozkami na terenie całego powiatu wynosi 100-150, z pokrywą śnieżną 80-100, a długość okresu wegetacyjnego trwa 210-220 dni.</w:t>
      </w:r>
    </w:p>
    <w:p w14:paraId="7CF07446" w14:textId="77777777" w:rsidR="006B5955" w:rsidRPr="00D52BF9" w:rsidRDefault="006B5955" w:rsidP="00930528">
      <w:pPr>
        <w:rPr>
          <w:rFonts w:cs="Arial"/>
          <w:highlight w:val="yellow"/>
        </w:rPr>
      </w:pPr>
    </w:p>
    <w:p w14:paraId="2FA9AC46" w14:textId="77777777" w:rsidR="0001662E" w:rsidRPr="00D52BF9" w:rsidRDefault="008E0F19" w:rsidP="0099354C">
      <w:pPr>
        <w:jc w:val="center"/>
        <w:rPr>
          <w:rFonts w:cs="Arial"/>
          <w:highlight w:val="yellow"/>
        </w:rPr>
      </w:pPr>
      <w:r>
        <w:rPr>
          <w:rFonts w:cs="Arial"/>
          <w:noProof/>
          <w:lang w:eastAsia="pl-PL"/>
        </w:rPr>
        <w:lastRenderedPageBreak/>
        <w:drawing>
          <wp:inline distT="0" distB="0" distL="0" distR="0" wp14:anchorId="6D03B012" wp14:editId="323FF766">
            <wp:extent cx="5643442" cy="330134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7">
                      <a:extLst>
                        <a:ext uri="{28A0092B-C50C-407E-A947-70E740481C1C}">
                          <a14:useLocalDpi xmlns:a14="http://schemas.microsoft.com/office/drawing/2010/main" val="0"/>
                        </a:ext>
                      </a:extLst>
                    </a:blip>
                    <a:stretch>
                      <a:fillRect/>
                    </a:stretch>
                  </pic:blipFill>
                  <pic:spPr>
                    <a:xfrm>
                      <a:off x="0" y="0"/>
                      <a:ext cx="5651914" cy="3306296"/>
                    </a:xfrm>
                    <a:prstGeom prst="rect">
                      <a:avLst/>
                    </a:prstGeom>
                  </pic:spPr>
                </pic:pic>
              </a:graphicData>
            </a:graphic>
          </wp:inline>
        </w:drawing>
      </w:r>
    </w:p>
    <w:p w14:paraId="1B42C33D" w14:textId="77777777" w:rsidR="004369A4" w:rsidRPr="008E0F19" w:rsidRDefault="004369A4" w:rsidP="00930528">
      <w:pPr>
        <w:pStyle w:val="Legenda"/>
        <w:spacing w:line="276" w:lineRule="auto"/>
        <w:jc w:val="center"/>
      </w:pPr>
      <w:bookmarkStart w:id="45" w:name="_Toc42082119"/>
      <w:bookmarkStart w:id="46" w:name="_Toc74293769"/>
      <w:bookmarkStart w:id="47" w:name="_Toc88045235"/>
      <w:r w:rsidRPr="008E0F19">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7</w:t>
      </w:r>
      <w:r w:rsidR="00CB2FD3">
        <w:rPr>
          <w:noProof/>
        </w:rPr>
        <w:fldChar w:fldCharType="end"/>
      </w:r>
      <w:r w:rsidRPr="008E0F19">
        <w:t xml:space="preserve">. Średnie temperatury i opady występujące na terenie </w:t>
      </w:r>
      <w:bookmarkEnd w:id="45"/>
      <w:r w:rsidRPr="008E0F19">
        <w:t xml:space="preserve">powiatu </w:t>
      </w:r>
      <w:bookmarkEnd w:id="46"/>
      <w:r w:rsidR="008E0F19" w:rsidRPr="008E0F19">
        <w:t>cieszyńskiego</w:t>
      </w:r>
      <w:r w:rsidR="00195296" w:rsidRPr="008E0F19">
        <w:t>.</w:t>
      </w:r>
      <w:bookmarkEnd w:id="47"/>
    </w:p>
    <w:p w14:paraId="6B48AB69" w14:textId="77777777" w:rsidR="004369A4" w:rsidRPr="008E0F19" w:rsidRDefault="004369A4" w:rsidP="00930528">
      <w:pPr>
        <w:spacing w:after="240"/>
        <w:jc w:val="center"/>
        <w:rPr>
          <w:sz w:val="18"/>
        </w:rPr>
      </w:pPr>
      <w:r w:rsidRPr="008E0F19">
        <w:rPr>
          <w:sz w:val="18"/>
        </w:rPr>
        <w:t>źródło: www.meteoblue.com</w:t>
      </w:r>
    </w:p>
    <w:p w14:paraId="5DE4DA72" w14:textId="77777777" w:rsidR="0001662E" w:rsidRPr="00D52BF9" w:rsidRDefault="0001662E" w:rsidP="00930528">
      <w:pPr>
        <w:rPr>
          <w:rFonts w:cs="Arial"/>
          <w:highlight w:val="yellow"/>
        </w:rPr>
      </w:pPr>
    </w:p>
    <w:p w14:paraId="2F9D38A2" w14:textId="77777777" w:rsidR="0001662E" w:rsidRPr="00756F99" w:rsidRDefault="00756F99" w:rsidP="00930528">
      <w:pPr>
        <w:jc w:val="center"/>
        <w:rPr>
          <w:rFonts w:cs="Arial"/>
        </w:rPr>
      </w:pPr>
      <w:r w:rsidRPr="00756F99">
        <w:rPr>
          <w:rFonts w:cs="Arial"/>
          <w:noProof/>
          <w:lang w:eastAsia="pl-PL"/>
        </w:rPr>
        <w:drawing>
          <wp:inline distT="0" distB="0" distL="0" distR="0" wp14:anchorId="60F3B4AC" wp14:editId="0067249F">
            <wp:extent cx="4405745" cy="4454969"/>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8">
                      <a:extLst>
                        <a:ext uri="{28A0092B-C50C-407E-A947-70E740481C1C}">
                          <a14:useLocalDpi xmlns:a14="http://schemas.microsoft.com/office/drawing/2010/main" val="0"/>
                        </a:ext>
                      </a:extLst>
                    </a:blip>
                    <a:stretch>
                      <a:fillRect/>
                    </a:stretch>
                  </pic:blipFill>
                  <pic:spPr>
                    <a:xfrm>
                      <a:off x="0" y="0"/>
                      <a:ext cx="4403485" cy="4452684"/>
                    </a:xfrm>
                    <a:prstGeom prst="rect">
                      <a:avLst/>
                    </a:prstGeom>
                  </pic:spPr>
                </pic:pic>
              </a:graphicData>
            </a:graphic>
          </wp:inline>
        </w:drawing>
      </w:r>
    </w:p>
    <w:p w14:paraId="3D9263F0" w14:textId="77777777" w:rsidR="0001662E" w:rsidRPr="00756F99" w:rsidRDefault="0001662E" w:rsidP="00930528">
      <w:pPr>
        <w:pStyle w:val="Legenda"/>
        <w:spacing w:line="276" w:lineRule="auto"/>
        <w:jc w:val="center"/>
      </w:pPr>
      <w:bookmarkStart w:id="48" w:name="_Toc42082120"/>
      <w:bookmarkStart w:id="49" w:name="_Toc74293770"/>
      <w:bookmarkStart w:id="50" w:name="_Toc88045236"/>
      <w:r w:rsidRPr="00756F99">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8</w:t>
      </w:r>
      <w:r w:rsidR="00CB2FD3">
        <w:rPr>
          <w:noProof/>
        </w:rPr>
        <w:fldChar w:fldCharType="end"/>
      </w:r>
      <w:r w:rsidRPr="00756F99">
        <w:t xml:space="preserve">. Róża wiatrów powiatu </w:t>
      </w:r>
      <w:bookmarkEnd w:id="48"/>
      <w:bookmarkEnd w:id="49"/>
      <w:r w:rsidR="00756F99" w:rsidRPr="00756F99">
        <w:t>cieszyńskiego</w:t>
      </w:r>
      <w:r w:rsidR="00195296" w:rsidRPr="00756F99">
        <w:t>.</w:t>
      </w:r>
      <w:bookmarkEnd w:id="50"/>
    </w:p>
    <w:p w14:paraId="3410B3CC" w14:textId="77777777" w:rsidR="0001662E" w:rsidRPr="00756F99" w:rsidRDefault="0001662E" w:rsidP="00930528">
      <w:pPr>
        <w:jc w:val="center"/>
        <w:rPr>
          <w:sz w:val="18"/>
        </w:rPr>
      </w:pPr>
      <w:r w:rsidRPr="00756F99">
        <w:rPr>
          <w:sz w:val="18"/>
        </w:rPr>
        <w:t>źródło: www.meteoblue.com</w:t>
      </w:r>
    </w:p>
    <w:p w14:paraId="7FCE6921" w14:textId="77777777" w:rsidR="00E249A4" w:rsidRPr="00F56136" w:rsidRDefault="00E249A4" w:rsidP="00D10CBA">
      <w:pPr>
        <w:pStyle w:val="Nagwek2"/>
        <w:keepNext w:val="0"/>
        <w:keepLines w:val="0"/>
        <w:numPr>
          <w:ilvl w:val="1"/>
          <w:numId w:val="1"/>
        </w:numPr>
        <w:spacing w:before="0"/>
        <w:rPr>
          <w:rFonts w:ascii="Arial" w:hAnsi="Arial" w:cs="Arial"/>
          <w:color w:val="auto"/>
          <w:sz w:val="28"/>
          <w:szCs w:val="28"/>
        </w:rPr>
      </w:pPr>
      <w:bookmarkStart w:id="51" w:name="_Toc88045338"/>
      <w:r w:rsidRPr="00F56136">
        <w:rPr>
          <w:rFonts w:ascii="Arial" w:hAnsi="Arial" w:cs="Arial"/>
          <w:color w:val="auto"/>
          <w:sz w:val="28"/>
          <w:szCs w:val="28"/>
        </w:rPr>
        <w:lastRenderedPageBreak/>
        <w:t>Wody powierzchniowe</w:t>
      </w:r>
      <w:r w:rsidR="00BA2C30" w:rsidRPr="00F56136">
        <w:rPr>
          <w:rFonts w:ascii="Arial" w:hAnsi="Arial" w:cs="Arial"/>
          <w:color w:val="auto"/>
          <w:sz w:val="28"/>
          <w:szCs w:val="28"/>
        </w:rPr>
        <w:t xml:space="preserve"> i podziemne</w:t>
      </w:r>
      <w:bookmarkEnd w:id="51"/>
    </w:p>
    <w:p w14:paraId="2CA416E4" w14:textId="77777777" w:rsidR="006046BD" w:rsidRPr="00F56136" w:rsidRDefault="006046BD" w:rsidP="00D10CBA">
      <w:pPr>
        <w:pStyle w:val="Akapitzlist"/>
        <w:numPr>
          <w:ilvl w:val="2"/>
          <w:numId w:val="1"/>
        </w:numPr>
        <w:rPr>
          <w:b/>
        </w:rPr>
      </w:pPr>
      <w:r w:rsidRPr="00F56136">
        <w:rPr>
          <w:b/>
        </w:rPr>
        <w:t>Wody powierzchniowe</w:t>
      </w:r>
    </w:p>
    <w:p w14:paraId="2E0F0511" w14:textId="77777777" w:rsidR="00C97CD8" w:rsidRPr="00D52BF9" w:rsidRDefault="00F56136" w:rsidP="00C97CD8">
      <w:pPr>
        <w:rPr>
          <w:highlight w:val="yellow"/>
        </w:rPr>
      </w:pPr>
      <w:r>
        <w:t>Na terenie powiatu cieszyńskiego występuje ciekawy układ</w:t>
      </w:r>
      <w:r w:rsidR="00B11B92">
        <w:t xml:space="preserve"> stosunków hydrograficznych. Tu </w:t>
      </w:r>
      <w:r>
        <w:t>bierze początek rzeka Wisła. Do zlewni Dunaju, na południe wypływa mająca tu swój początek Czadeczka. Stąd obok działu wodnego Wisła - Odra, przebiega tu również europejski dział wodny między zlewiskami Bałtyku i Morza Czarnego. Wschodnia czę</w:t>
      </w:r>
      <w:r w:rsidR="00D10CBA">
        <w:t>ść powiatu cieszyńskiego (ok. 2/3</w:t>
      </w:r>
      <w:r>
        <w:t xml:space="preserve"> powierzchni) należy do </w:t>
      </w:r>
      <w:r w:rsidR="00B11B92">
        <w:t>dorzecza Wisły, zaś zachodnia i </w:t>
      </w:r>
      <w:r>
        <w:t>południowa są odwadniane przez Olzę do Odry. Niewielki obszar na południu zasila w wodę rzekę Dunaj.</w:t>
      </w:r>
    </w:p>
    <w:p w14:paraId="114227A8" w14:textId="77777777" w:rsidR="00C97CD8" w:rsidRDefault="00C97CD8" w:rsidP="00930528">
      <w:pPr>
        <w:rPr>
          <w:highlight w:val="yellow"/>
        </w:rPr>
      </w:pPr>
    </w:p>
    <w:p w14:paraId="31F820A3" w14:textId="4299CAC0" w:rsidR="00F56136" w:rsidRDefault="00F56136" w:rsidP="00930528">
      <w:r w:rsidRPr="00F56136">
        <w:rPr>
          <w:b/>
        </w:rPr>
        <w:t>Wisła</w:t>
      </w:r>
      <w:r>
        <w:t xml:space="preserve"> bierze swój początek na zachodnim stoku Baraniej Góry, położonego na terenie </w:t>
      </w:r>
      <w:r w:rsidR="00163D6D">
        <w:t>g</w:t>
      </w:r>
      <w:r>
        <w:t xml:space="preserve">miny Wisła. Na terenie powiatu znajduje się odcinek Górnej Wisły od źródeł do zbiornika Goczałkowice. Źródła rzeki znajdują się w gminie Wisła, na zachodnim stoku Baraniej Góry </w:t>
      </w:r>
      <w:r w:rsidR="00163D6D">
        <w:br/>
      </w:r>
      <w:r>
        <w:t>w Beskidzie Śląskim. Wisła ma trzy potoki źródłowe: główny górny bieg Czarną Wisełkę, Białą Wisełkę i Malinkę. Ich źródła położone są na wysokości 1090-1200 m n.p.m. (Czarna Wisełka), ok. 1080 m</w:t>
      </w:r>
      <w:r w:rsidR="00D10CBA">
        <w:t xml:space="preserve"> n.p.m. (Biała Wisełka) i ok. 94</w:t>
      </w:r>
      <w:r>
        <w:t xml:space="preserve">5 m </w:t>
      </w:r>
      <w:r w:rsidR="00B11B92">
        <w:t>n.p.m.</w:t>
      </w:r>
      <w:r>
        <w:t xml:space="preserve"> (Malinka). Biała i Czarna Wisełka uchodzą do zbiornika retencyjnego Wisła Czarne, od którego płyną pod wspólną nazwą jako Wisełka. Po złączeniu nurtu z potokiem Malinka rzeka płynie już jako Wisła. </w:t>
      </w:r>
      <w:r w:rsidR="00B11B92">
        <w:t>R</w:t>
      </w:r>
      <w:r>
        <w:t>zeka Wisła przepływa przez gminy powiatu cieszyńskiego, w tym: Wisła, Ustroń, Skoczów, Strumień.</w:t>
      </w:r>
    </w:p>
    <w:p w14:paraId="1708E76E" w14:textId="77777777" w:rsidR="00F56136" w:rsidRDefault="00F56136" w:rsidP="00930528"/>
    <w:p w14:paraId="4BA3351C" w14:textId="2D0606AF" w:rsidR="00F56136" w:rsidRDefault="00F56136" w:rsidP="00930528">
      <w:r w:rsidRPr="00F56136">
        <w:rPr>
          <w:b/>
        </w:rPr>
        <w:t>Olza</w:t>
      </w:r>
      <w:r>
        <w:t xml:space="preserve"> jako rzeka dorzecza Odry, jest drugą po Wiśle co do długości rzeką Beskidu Śląskiego. Jej długość wynosi 99 km, 16 km po stronie polskiej, po czeskiej stronie Śląska Cieszyńskiego 83 km. Jej średni spadek wynosi 0,6 (na odcinku istebniańskim spadek ten wynosi 2,5</w:t>
      </w:r>
      <w:r w:rsidR="00D10CBA">
        <w:t>%</w:t>
      </w:r>
      <w:r>
        <w:t xml:space="preserve">) </w:t>
      </w:r>
      <w:r w:rsidR="00717619">
        <w:br/>
      </w:r>
      <w:r>
        <w:t>i posiada 9 większych dopływów. Źródła, których Olza ma siedem pod Gańczorką i Karolówką na zachodnich stokach Beskidu Śląskiego, znajdują się na wysokości 840-880 m n.p.m. Przy ujściu do Odry na północ od Bogumina wysokość ta wynosi 195 m n.p.m. Powierzchnia dorzecza wynosi 1118 km</w:t>
      </w:r>
      <w:r w:rsidRPr="00B11B92">
        <w:rPr>
          <w:vertAlign w:val="superscript"/>
        </w:rPr>
        <w:t>2</w:t>
      </w:r>
      <w:r>
        <w:t>, z tego w Polsce 479 km</w:t>
      </w:r>
      <w:r w:rsidRPr="00B11B92">
        <w:rPr>
          <w:vertAlign w:val="superscript"/>
        </w:rPr>
        <w:t>2</w:t>
      </w:r>
      <w:r>
        <w:t>. Średni przepływ przy ujściu wynosi około 10 m</w:t>
      </w:r>
      <w:r w:rsidRPr="00B11B92">
        <w:rPr>
          <w:vertAlign w:val="superscript"/>
        </w:rPr>
        <w:t>3</w:t>
      </w:r>
      <w:r>
        <w:t xml:space="preserve"> na sekundę. W górnym biegu od Jabłonkowa po Trzyniec Olza stanowi granicę pomiędzy Beskidem Śląskim, a Beskidem Śląsko-Morawskim. W biegu środkowym, od Cieszyna do Karwiny oraz w dolnym od Zawady do ujścia do Odry, korytem Olzy biegnie granica czesko-polska. </w:t>
      </w:r>
      <w:r w:rsidR="00B11B92">
        <w:t>R</w:t>
      </w:r>
      <w:r>
        <w:t>zeka Olza przepływa przez gminy powiatu cieszyńskiego, w tym: Istebna, Cieszyn, Hażlach, Zebrzydowice. W zlewni Wisły występują dwa zbiorniki retencyjne: Wisła-Czarne oraz Zbiornik Goczałkowicki. Zbi</w:t>
      </w:r>
      <w:r w:rsidR="00D10CBA">
        <w:t>ornik Wisła-Czarne o pojemności</w:t>
      </w:r>
      <w:r>
        <w:t>,</w:t>
      </w:r>
      <w:r w:rsidR="00D10CBA">
        <w:t xml:space="preserve"> </w:t>
      </w:r>
      <w:r>
        <w:t>50 mln m</w:t>
      </w:r>
      <w:r w:rsidRPr="00B11B92">
        <w:rPr>
          <w:vertAlign w:val="superscript"/>
        </w:rPr>
        <w:t>3</w:t>
      </w:r>
      <w:r>
        <w:t xml:space="preserve"> powstał u zbiegu Białej i Czarnej Wisełki. Zbiornik Wisła Czarne zasila w wodę wodociąg dla gmin Wisła, Ustroń i Skoczów. Zbiornik Goczałkowicki o pojemności 165 mln m</w:t>
      </w:r>
      <w:r w:rsidRPr="00B11B92">
        <w:rPr>
          <w:vertAlign w:val="superscript"/>
        </w:rPr>
        <w:t>3</w:t>
      </w:r>
      <w:r>
        <w:t xml:space="preserve"> jest to sztuczny zbiornik wodny, utworzony na Wiśle w 1956 r. Sąsiaduje on bezpośrednio z terenem powiatu cieszyńskiego, na terenie gminy Goczałkowice-Zdrój. Stanowi on podstawowe źródło zaopatrzenia w wodę do picia aglomeracji śląskiej. Pobór wody dla stacji uzdatnia wody </w:t>
      </w:r>
      <w:r w:rsidR="00717619">
        <w:br/>
      </w:r>
      <w:r>
        <w:t xml:space="preserve">w Goczałkowicach i Strumieniu, bazujących na wodach zbiornika Goczałkowickiego, </w:t>
      </w:r>
      <w:r w:rsidR="00717619">
        <w:br/>
      </w:r>
      <w:r>
        <w:t>w zależności od potrzeb osiąga wielkość maksymalnie 5</w:t>
      </w:r>
      <w:r w:rsidR="00D10CBA">
        <w:t>,7</w:t>
      </w:r>
      <w:r>
        <w:t xml:space="preserve"> m</w:t>
      </w:r>
      <w:r w:rsidRPr="00D10CBA">
        <w:rPr>
          <w:vertAlign w:val="superscript"/>
        </w:rPr>
        <w:t>3</w:t>
      </w:r>
      <w:r w:rsidR="00D10CBA" w:rsidRPr="00D10CBA">
        <w:t>/</w:t>
      </w:r>
      <w:r>
        <w:t>s. W skład sieci hydrograficznej terenu powiatu cieszyńskiego wchodzą również stawy z prowadzoną gospodarką hodowlaną ryb. Głównym zadan</w:t>
      </w:r>
      <w:r w:rsidR="00C5571D">
        <w:t xml:space="preserve">iem </w:t>
      </w:r>
      <w:r w:rsidR="00B11B92">
        <w:t>w</w:t>
      </w:r>
      <w:r>
        <w:t>w</w:t>
      </w:r>
      <w:r w:rsidR="00B11B92">
        <w:t>.</w:t>
      </w:r>
      <w:r w:rsidR="005614D4">
        <w:t> </w:t>
      </w:r>
      <w:r>
        <w:t xml:space="preserve">zbiorników jest retencjonowanie wody na potrzeby chowu </w:t>
      </w:r>
      <w:r w:rsidR="00717619">
        <w:br/>
      </w:r>
      <w:r>
        <w:t>i hodowli ryb, jak również ochrona przeciwpowodziowa.</w:t>
      </w:r>
    </w:p>
    <w:p w14:paraId="4F395E52" w14:textId="77777777" w:rsidR="00F56136" w:rsidRDefault="00F56136" w:rsidP="00930528">
      <w:pPr>
        <w:rPr>
          <w:highlight w:val="yellow"/>
        </w:rPr>
      </w:pPr>
    </w:p>
    <w:p w14:paraId="15CD1479" w14:textId="77777777" w:rsidR="004A53B8" w:rsidRDefault="004A53B8" w:rsidP="00930528">
      <w:pPr>
        <w:rPr>
          <w:highlight w:val="yellow"/>
        </w:rPr>
      </w:pPr>
    </w:p>
    <w:p w14:paraId="5B3B24F0" w14:textId="77777777" w:rsidR="00717619" w:rsidRDefault="00717619" w:rsidP="00930528">
      <w:pPr>
        <w:rPr>
          <w:highlight w:val="yellow"/>
        </w:rPr>
      </w:pPr>
    </w:p>
    <w:p w14:paraId="07050254" w14:textId="77777777" w:rsidR="00717619" w:rsidRDefault="00717619" w:rsidP="00930528">
      <w:pPr>
        <w:rPr>
          <w:highlight w:val="yellow"/>
        </w:rPr>
      </w:pPr>
    </w:p>
    <w:p w14:paraId="66E43FE3" w14:textId="77777777" w:rsidR="00F20E91" w:rsidRPr="00F56136" w:rsidRDefault="00C6674C" w:rsidP="00930528">
      <w:r w:rsidRPr="00F56136">
        <w:lastRenderedPageBreak/>
        <w:t xml:space="preserve">Obszar powiatu </w:t>
      </w:r>
      <w:r w:rsidR="00F56136" w:rsidRPr="00F56136">
        <w:t>cieszyńskiego</w:t>
      </w:r>
      <w:r w:rsidRPr="00F56136">
        <w:t xml:space="preserve"> leży w zlewniach następujących jednolitych części wód powierzchniowych (JCWP):</w:t>
      </w:r>
    </w:p>
    <w:p w14:paraId="5D73C7F9" w14:textId="77777777" w:rsidR="006046BD" w:rsidRPr="00091AB4" w:rsidRDefault="006046BD" w:rsidP="00930528">
      <w:pPr>
        <w:rPr>
          <w:rFonts w:cs="Arial"/>
          <w:lang w:eastAsia="pl-PL"/>
        </w:rPr>
      </w:pPr>
    </w:p>
    <w:p w14:paraId="3DCB7380" w14:textId="77777777" w:rsidR="006046BD" w:rsidRPr="00091AB4" w:rsidRDefault="006046BD" w:rsidP="00930528">
      <w:pPr>
        <w:pStyle w:val="Legenda"/>
        <w:spacing w:line="276" w:lineRule="auto"/>
      </w:pPr>
      <w:bookmarkStart w:id="52" w:name="_Toc12003941"/>
      <w:bookmarkStart w:id="53" w:name="_Toc74293730"/>
      <w:bookmarkStart w:id="54" w:name="_Toc88045277"/>
      <w:r w:rsidRPr="00091AB4">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8</w:t>
      </w:r>
      <w:r w:rsidR="00CB2FD3">
        <w:rPr>
          <w:noProof/>
        </w:rPr>
        <w:fldChar w:fldCharType="end"/>
      </w:r>
      <w:r w:rsidRPr="00091AB4">
        <w:t xml:space="preserve">. Jednolite Części Wód Powierzchniowych znajdujące się na obszarze powiatu </w:t>
      </w:r>
      <w:bookmarkEnd w:id="52"/>
      <w:r w:rsidR="00F56136" w:rsidRPr="00091AB4">
        <w:t>cieszyńskiego</w:t>
      </w:r>
      <w:r w:rsidRPr="00091AB4">
        <w:t>.</w:t>
      </w:r>
      <w:bookmarkEnd w:id="53"/>
      <w:bookmarkEnd w:id="54"/>
    </w:p>
    <w:tbl>
      <w:tblPr>
        <w:tblW w:w="9072" w:type="dxa"/>
        <w:jc w:val="center"/>
        <w:tblLook w:val="04A0" w:firstRow="1" w:lastRow="0" w:firstColumn="1" w:lastColumn="0" w:noHBand="0" w:noVBand="1"/>
      </w:tblPr>
      <w:tblGrid>
        <w:gridCol w:w="568"/>
        <w:gridCol w:w="3260"/>
        <w:gridCol w:w="5244"/>
      </w:tblGrid>
      <w:tr w:rsidR="006046BD" w:rsidRPr="00091AB4" w14:paraId="400C74E4" w14:textId="77777777" w:rsidTr="0099354C">
        <w:trPr>
          <w:trHeight w:val="430"/>
          <w:tblHeader/>
          <w:jc w:val="center"/>
        </w:trPr>
        <w:tc>
          <w:tcPr>
            <w:tcW w:w="31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11AB963" w14:textId="77777777" w:rsidR="006046BD" w:rsidRPr="00091AB4" w:rsidRDefault="006046BD" w:rsidP="00B125DC">
            <w:pPr>
              <w:pStyle w:val="Bezodstpw"/>
              <w:spacing w:before="40" w:line="240" w:lineRule="auto"/>
              <w:jc w:val="center"/>
              <w:rPr>
                <w:rFonts w:cs="Arial"/>
                <w:b/>
                <w:bCs/>
                <w:iCs/>
                <w:sz w:val="20"/>
                <w:szCs w:val="20"/>
              </w:rPr>
            </w:pPr>
            <w:r w:rsidRPr="00091AB4">
              <w:rPr>
                <w:rFonts w:cs="Arial"/>
                <w:b/>
                <w:bCs/>
                <w:iCs/>
                <w:sz w:val="20"/>
                <w:szCs w:val="20"/>
              </w:rPr>
              <w:t>Lp.</w:t>
            </w:r>
          </w:p>
        </w:tc>
        <w:tc>
          <w:tcPr>
            <w:tcW w:w="179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946D42C" w14:textId="77777777" w:rsidR="006046BD" w:rsidRPr="00091AB4" w:rsidRDefault="006046BD" w:rsidP="00B125DC">
            <w:pPr>
              <w:pStyle w:val="Bezodstpw"/>
              <w:spacing w:before="40" w:line="240" w:lineRule="auto"/>
              <w:jc w:val="center"/>
              <w:rPr>
                <w:rFonts w:cs="Arial"/>
                <w:b/>
                <w:bCs/>
                <w:iCs/>
                <w:sz w:val="20"/>
                <w:szCs w:val="20"/>
              </w:rPr>
            </w:pPr>
            <w:r w:rsidRPr="00091AB4">
              <w:rPr>
                <w:rFonts w:cs="Arial"/>
                <w:b/>
                <w:bCs/>
                <w:iCs/>
                <w:sz w:val="20"/>
                <w:szCs w:val="20"/>
              </w:rPr>
              <w:t>Kod JCWP</w:t>
            </w:r>
          </w:p>
        </w:tc>
        <w:tc>
          <w:tcPr>
            <w:tcW w:w="289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D466137" w14:textId="77777777" w:rsidR="006046BD" w:rsidRPr="00091AB4" w:rsidRDefault="006046BD" w:rsidP="00B125DC">
            <w:pPr>
              <w:pStyle w:val="Bezodstpw"/>
              <w:spacing w:before="40" w:line="240" w:lineRule="auto"/>
              <w:jc w:val="center"/>
              <w:rPr>
                <w:rFonts w:cs="Arial"/>
                <w:b/>
                <w:bCs/>
                <w:iCs/>
                <w:sz w:val="20"/>
                <w:szCs w:val="20"/>
              </w:rPr>
            </w:pPr>
            <w:r w:rsidRPr="00091AB4">
              <w:rPr>
                <w:rFonts w:cs="Arial"/>
                <w:b/>
                <w:bCs/>
                <w:iCs/>
                <w:sz w:val="20"/>
                <w:szCs w:val="20"/>
              </w:rPr>
              <w:t>Nazwa JCWP</w:t>
            </w:r>
          </w:p>
        </w:tc>
      </w:tr>
      <w:tr w:rsidR="0045759D" w:rsidRPr="0045759D" w14:paraId="7A8C18D4" w14:textId="77777777" w:rsidTr="0099354C">
        <w:trPr>
          <w:trHeight w:hRule="exac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8ED16AF" w14:textId="77777777" w:rsidR="0045759D" w:rsidRPr="0045759D" w:rsidRDefault="0045759D" w:rsidP="00091AB4">
            <w:pPr>
              <w:jc w:val="center"/>
              <w:rPr>
                <w:rFonts w:cs="Arial"/>
                <w:b/>
                <w:color w:val="000000"/>
                <w:sz w:val="20"/>
                <w:szCs w:val="20"/>
              </w:rPr>
            </w:pPr>
            <w:r w:rsidRPr="0045759D">
              <w:rPr>
                <w:rFonts w:cs="Arial"/>
                <w:b/>
                <w:color w:val="000000"/>
                <w:sz w:val="20"/>
                <w:szCs w:val="20"/>
              </w:rPr>
              <w:t>Powiat cieszyński</w:t>
            </w:r>
          </w:p>
        </w:tc>
      </w:tr>
      <w:tr w:rsidR="0045759D" w:rsidRPr="00091AB4" w14:paraId="586CBF87"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6BA17460"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2BFA6E5A" w14:textId="77777777" w:rsidR="0045759D" w:rsidRPr="00091AB4" w:rsidRDefault="0045759D" w:rsidP="008015BF">
            <w:pPr>
              <w:jc w:val="center"/>
              <w:rPr>
                <w:rFonts w:cs="Arial"/>
                <w:color w:val="000000"/>
                <w:sz w:val="20"/>
                <w:szCs w:val="20"/>
              </w:rPr>
            </w:pPr>
            <w:r w:rsidRPr="00091AB4">
              <w:rPr>
                <w:rFonts w:cs="Arial"/>
                <w:color w:val="000000"/>
                <w:sz w:val="20"/>
                <w:szCs w:val="20"/>
              </w:rPr>
              <w:t>RW20006211172</w:t>
            </w:r>
          </w:p>
        </w:tc>
        <w:tc>
          <w:tcPr>
            <w:tcW w:w="2890" w:type="pct"/>
            <w:tcBorders>
              <w:top w:val="single" w:sz="4" w:space="0" w:color="auto"/>
              <w:left w:val="single" w:sz="4" w:space="0" w:color="auto"/>
              <w:bottom w:val="single" w:sz="4" w:space="0" w:color="auto"/>
              <w:right w:val="single" w:sz="4" w:space="0" w:color="auto"/>
            </w:tcBorders>
            <w:vAlign w:val="bottom"/>
          </w:tcPr>
          <w:p w14:paraId="416846B1" w14:textId="77777777" w:rsidR="0045759D" w:rsidRPr="00091AB4" w:rsidRDefault="0045759D" w:rsidP="008015BF">
            <w:pPr>
              <w:jc w:val="center"/>
              <w:rPr>
                <w:rFonts w:cs="Arial"/>
                <w:color w:val="000000"/>
                <w:sz w:val="20"/>
                <w:szCs w:val="20"/>
              </w:rPr>
            </w:pPr>
            <w:r w:rsidRPr="00091AB4">
              <w:rPr>
                <w:rFonts w:cs="Arial"/>
                <w:color w:val="000000"/>
                <w:sz w:val="20"/>
                <w:szCs w:val="20"/>
              </w:rPr>
              <w:t>Bajerka</w:t>
            </w:r>
          </w:p>
        </w:tc>
      </w:tr>
      <w:tr w:rsidR="0045759D" w:rsidRPr="00091AB4" w14:paraId="42150922"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5EFC85F8"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18AC5276" w14:textId="77777777" w:rsidR="0045759D" w:rsidRPr="00091AB4" w:rsidRDefault="0045759D" w:rsidP="008015BF">
            <w:pPr>
              <w:jc w:val="center"/>
              <w:rPr>
                <w:rFonts w:cs="Arial"/>
                <w:color w:val="000000"/>
                <w:sz w:val="20"/>
                <w:szCs w:val="20"/>
              </w:rPr>
            </w:pPr>
            <w:r w:rsidRPr="00091AB4">
              <w:rPr>
                <w:rFonts w:cs="Arial"/>
                <w:color w:val="000000"/>
                <w:sz w:val="20"/>
                <w:szCs w:val="20"/>
              </w:rPr>
              <w:t>RW200062111529</w:t>
            </w:r>
          </w:p>
        </w:tc>
        <w:tc>
          <w:tcPr>
            <w:tcW w:w="2890" w:type="pct"/>
            <w:tcBorders>
              <w:top w:val="single" w:sz="4" w:space="0" w:color="auto"/>
              <w:left w:val="single" w:sz="4" w:space="0" w:color="auto"/>
              <w:bottom w:val="single" w:sz="4" w:space="0" w:color="auto"/>
              <w:right w:val="single" w:sz="4" w:space="0" w:color="auto"/>
            </w:tcBorders>
            <w:vAlign w:val="bottom"/>
          </w:tcPr>
          <w:p w14:paraId="25E44AC4" w14:textId="77777777" w:rsidR="0045759D" w:rsidRPr="00091AB4" w:rsidRDefault="0045759D" w:rsidP="008015BF">
            <w:pPr>
              <w:jc w:val="center"/>
              <w:rPr>
                <w:rFonts w:cs="Arial"/>
                <w:color w:val="000000"/>
                <w:sz w:val="20"/>
                <w:szCs w:val="20"/>
              </w:rPr>
            </w:pPr>
            <w:r w:rsidRPr="00091AB4">
              <w:rPr>
                <w:rFonts w:cs="Arial"/>
                <w:color w:val="000000"/>
                <w:sz w:val="20"/>
                <w:szCs w:val="20"/>
              </w:rPr>
              <w:t>Bładnica</w:t>
            </w:r>
          </w:p>
        </w:tc>
      </w:tr>
      <w:tr w:rsidR="0045759D" w:rsidRPr="00091AB4" w14:paraId="5027BE7D"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3C0C4594"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3DD60BA4" w14:textId="77777777" w:rsidR="0045759D" w:rsidRPr="00091AB4" w:rsidRDefault="0045759D" w:rsidP="008015BF">
            <w:pPr>
              <w:jc w:val="center"/>
              <w:rPr>
                <w:rFonts w:cs="Arial"/>
                <w:color w:val="000000"/>
                <w:sz w:val="20"/>
                <w:szCs w:val="20"/>
              </w:rPr>
            </w:pPr>
            <w:r w:rsidRPr="00091AB4">
              <w:rPr>
                <w:rFonts w:cs="Arial"/>
                <w:color w:val="000000"/>
                <w:sz w:val="20"/>
                <w:szCs w:val="20"/>
              </w:rPr>
              <w:t>RW60001211449</w:t>
            </w:r>
          </w:p>
        </w:tc>
        <w:tc>
          <w:tcPr>
            <w:tcW w:w="2890" w:type="pct"/>
            <w:tcBorders>
              <w:top w:val="single" w:sz="4" w:space="0" w:color="auto"/>
              <w:left w:val="single" w:sz="4" w:space="0" w:color="auto"/>
              <w:bottom w:val="single" w:sz="4" w:space="0" w:color="auto"/>
              <w:right w:val="single" w:sz="4" w:space="0" w:color="auto"/>
            </w:tcBorders>
            <w:vAlign w:val="bottom"/>
          </w:tcPr>
          <w:p w14:paraId="57897A5A" w14:textId="77777777" w:rsidR="0045759D" w:rsidRPr="00091AB4" w:rsidRDefault="0045759D" w:rsidP="008015BF">
            <w:pPr>
              <w:jc w:val="center"/>
              <w:rPr>
                <w:rFonts w:cs="Arial"/>
                <w:color w:val="000000"/>
                <w:sz w:val="20"/>
                <w:szCs w:val="20"/>
              </w:rPr>
            </w:pPr>
            <w:r w:rsidRPr="00091AB4">
              <w:rPr>
                <w:rFonts w:cs="Arial"/>
                <w:color w:val="000000"/>
                <w:sz w:val="20"/>
                <w:szCs w:val="20"/>
              </w:rPr>
              <w:t>Bobrówka</w:t>
            </w:r>
          </w:p>
        </w:tc>
      </w:tr>
      <w:tr w:rsidR="0045759D" w:rsidRPr="00091AB4" w14:paraId="493A84A9"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1FC39B8D"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2E333768" w14:textId="77777777" w:rsidR="0045759D" w:rsidRPr="00091AB4" w:rsidRDefault="0045759D" w:rsidP="008015BF">
            <w:pPr>
              <w:jc w:val="center"/>
              <w:rPr>
                <w:rFonts w:cs="Arial"/>
                <w:color w:val="000000"/>
                <w:sz w:val="20"/>
                <w:szCs w:val="20"/>
              </w:rPr>
            </w:pPr>
            <w:r w:rsidRPr="00091AB4">
              <w:rPr>
                <w:rFonts w:cs="Arial"/>
                <w:color w:val="000000"/>
                <w:sz w:val="20"/>
                <w:szCs w:val="20"/>
              </w:rPr>
              <w:t>RW200012211149</w:t>
            </w:r>
          </w:p>
        </w:tc>
        <w:tc>
          <w:tcPr>
            <w:tcW w:w="2890" w:type="pct"/>
            <w:tcBorders>
              <w:top w:val="single" w:sz="4" w:space="0" w:color="auto"/>
              <w:left w:val="single" w:sz="4" w:space="0" w:color="auto"/>
              <w:bottom w:val="single" w:sz="4" w:space="0" w:color="auto"/>
              <w:right w:val="single" w:sz="4" w:space="0" w:color="auto"/>
            </w:tcBorders>
            <w:vAlign w:val="bottom"/>
          </w:tcPr>
          <w:p w14:paraId="7DE159AF" w14:textId="77777777" w:rsidR="0045759D" w:rsidRPr="00091AB4" w:rsidRDefault="0045759D" w:rsidP="008015BF">
            <w:pPr>
              <w:jc w:val="center"/>
              <w:rPr>
                <w:rFonts w:cs="Arial"/>
                <w:color w:val="000000"/>
                <w:sz w:val="20"/>
                <w:szCs w:val="20"/>
              </w:rPr>
            </w:pPr>
            <w:r w:rsidRPr="00091AB4">
              <w:rPr>
                <w:rFonts w:cs="Arial"/>
                <w:color w:val="000000"/>
                <w:sz w:val="20"/>
                <w:szCs w:val="20"/>
              </w:rPr>
              <w:t>Brennica</w:t>
            </w:r>
          </w:p>
        </w:tc>
      </w:tr>
      <w:tr w:rsidR="0045759D" w:rsidRPr="00091AB4" w14:paraId="5E235D59"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65002B6C"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528EBAE1" w14:textId="77777777" w:rsidR="0045759D" w:rsidRPr="00091AB4" w:rsidRDefault="0045759D" w:rsidP="008015BF">
            <w:pPr>
              <w:jc w:val="center"/>
              <w:rPr>
                <w:rFonts w:cs="Arial"/>
                <w:color w:val="000000"/>
                <w:sz w:val="20"/>
                <w:szCs w:val="20"/>
              </w:rPr>
            </w:pPr>
            <w:r w:rsidRPr="00091AB4">
              <w:rPr>
                <w:rFonts w:cs="Arial"/>
                <w:color w:val="000000"/>
                <w:sz w:val="20"/>
                <w:szCs w:val="20"/>
              </w:rPr>
              <w:t>RW120012824229</w:t>
            </w:r>
          </w:p>
        </w:tc>
        <w:tc>
          <w:tcPr>
            <w:tcW w:w="2890" w:type="pct"/>
            <w:tcBorders>
              <w:top w:val="single" w:sz="4" w:space="0" w:color="auto"/>
              <w:left w:val="single" w:sz="4" w:space="0" w:color="auto"/>
              <w:bottom w:val="single" w:sz="4" w:space="0" w:color="auto"/>
              <w:right w:val="single" w:sz="4" w:space="0" w:color="auto"/>
            </w:tcBorders>
            <w:vAlign w:val="bottom"/>
          </w:tcPr>
          <w:p w14:paraId="48A4321D" w14:textId="77777777" w:rsidR="0045759D" w:rsidRPr="00091AB4" w:rsidRDefault="0045759D" w:rsidP="008015BF">
            <w:pPr>
              <w:jc w:val="center"/>
              <w:rPr>
                <w:rFonts w:cs="Arial"/>
                <w:color w:val="000000"/>
                <w:sz w:val="20"/>
                <w:szCs w:val="20"/>
              </w:rPr>
            </w:pPr>
            <w:r w:rsidRPr="00091AB4">
              <w:rPr>
                <w:rFonts w:cs="Arial"/>
                <w:color w:val="000000"/>
                <w:sz w:val="20"/>
                <w:szCs w:val="20"/>
              </w:rPr>
              <w:t>Czadeczka</w:t>
            </w:r>
          </w:p>
        </w:tc>
      </w:tr>
      <w:tr w:rsidR="0045759D" w:rsidRPr="00091AB4" w14:paraId="478848DF"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0DC0FEDE"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3FFE54D4" w14:textId="77777777" w:rsidR="0045759D" w:rsidRPr="00091AB4" w:rsidRDefault="0045759D" w:rsidP="008015BF">
            <w:pPr>
              <w:jc w:val="center"/>
              <w:rPr>
                <w:rFonts w:cs="Arial"/>
                <w:color w:val="000000"/>
                <w:sz w:val="20"/>
                <w:szCs w:val="20"/>
              </w:rPr>
            </w:pPr>
            <w:r w:rsidRPr="00091AB4">
              <w:rPr>
                <w:rFonts w:cs="Arial"/>
                <w:color w:val="000000"/>
                <w:sz w:val="20"/>
                <w:szCs w:val="20"/>
              </w:rPr>
              <w:t>RW2000621115729</w:t>
            </w:r>
          </w:p>
        </w:tc>
        <w:tc>
          <w:tcPr>
            <w:tcW w:w="2890" w:type="pct"/>
            <w:tcBorders>
              <w:top w:val="single" w:sz="4" w:space="0" w:color="auto"/>
              <w:left w:val="single" w:sz="4" w:space="0" w:color="auto"/>
              <w:bottom w:val="single" w:sz="4" w:space="0" w:color="auto"/>
              <w:right w:val="single" w:sz="4" w:space="0" w:color="auto"/>
            </w:tcBorders>
            <w:vAlign w:val="bottom"/>
          </w:tcPr>
          <w:p w14:paraId="1B091C1D" w14:textId="77777777" w:rsidR="0045759D" w:rsidRPr="00091AB4" w:rsidRDefault="0045759D" w:rsidP="008015BF">
            <w:pPr>
              <w:jc w:val="center"/>
              <w:rPr>
                <w:rFonts w:cs="Arial"/>
                <w:color w:val="000000"/>
                <w:sz w:val="20"/>
                <w:szCs w:val="20"/>
              </w:rPr>
            </w:pPr>
            <w:r w:rsidRPr="00091AB4">
              <w:rPr>
                <w:rFonts w:cs="Arial"/>
                <w:color w:val="000000"/>
                <w:sz w:val="20"/>
                <w:szCs w:val="20"/>
              </w:rPr>
              <w:t>Knajka</w:t>
            </w:r>
          </w:p>
        </w:tc>
      </w:tr>
      <w:tr w:rsidR="0045759D" w:rsidRPr="00091AB4" w14:paraId="7250882B"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52605FAA"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5642CFA1" w14:textId="77777777" w:rsidR="0045759D" w:rsidRPr="00091AB4" w:rsidRDefault="0045759D" w:rsidP="008015BF">
            <w:pPr>
              <w:jc w:val="center"/>
              <w:rPr>
                <w:rFonts w:cs="Arial"/>
                <w:color w:val="000000"/>
                <w:sz w:val="20"/>
                <w:szCs w:val="20"/>
              </w:rPr>
            </w:pPr>
            <w:r w:rsidRPr="00091AB4">
              <w:rPr>
                <w:rFonts w:cs="Arial"/>
                <w:color w:val="000000"/>
                <w:sz w:val="20"/>
                <w:szCs w:val="20"/>
              </w:rPr>
              <w:t>RW2000122111329</w:t>
            </w:r>
          </w:p>
        </w:tc>
        <w:tc>
          <w:tcPr>
            <w:tcW w:w="2890" w:type="pct"/>
            <w:tcBorders>
              <w:top w:val="single" w:sz="4" w:space="0" w:color="auto"/>
              <w:left w:val="single" w:sz="4" w:space="0" w:color="auto"/>
              <w:bottom w:val="single" w:sz="4" w:space="0" w:color="auto"/>
              <w:right w:val="single" w:sz="4" w:space="0" w:color="auto"/>
            </w:tcBorders>
            <w:vAlign w:val="bottom"/>
          </w:tcPr>
          <w:p w14:paraId="5C242948" w14:textId="77777777" w:rsidR="0045759D" w:rsidRPr="00091AB4" w:rsidRDefault="0045759D" w:rsidP="008015BF">
            <w:pPr>
              <w:jc w:val="center"/>
              <w:rPr>
                <w:rFonts w:cs="Arial"/>
                <w:color w:val="000000"/>
                <w:sz w:val="20"/>
                <w:szCs w:val="20"/>
              </w:rPr>
            </w:pPr>
            <w:r w:rsidRPr="00091AB4">
              <w:rPr>
                <w:rFonts w:cs="Arial"/>
                <w:color w:val="000000"/>
                <w:sz w:val="20"/>
                <w:szCs w:val="20"/>
              </w:rPr>
              <w:t>Kopydło</w:t>
            </w:r>
          </w:p>
        </w:tc>
      </w:tr>
      <w:tr w:rsidR="0045759D" w:rsidRPr="00091AB4" w14:paraId="07EFE8B8"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1684D1BC"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006ED35F" w14:textId="77777777" w:rsidR="0045759D" w:rsidRPr="00091AB4" w:rsidRDefault="0045759D" w:rsidP="008015BF">
            <w:pPr>
              <w:jc w:val="center"/>
              <w:rPr>
                <w:rFonts w:cs="Arial"/>
                <w:color w:val="000000"/>
                <w:sz w:val="20"/>
                <w:szCs w:val="20"/>
              </w:rPr>
            </w:pPr>
            <w:r w:rsidRPr="00091AB4">
              <w:rPr>
                <w:rFonts w:cs="Arial"/>
                <w:color w:val="000000"/>
                <w:sz w:val="20"/>
                <w:szCs w:val="20"/>
              </w:rPr>
              <w:t>RW2000122111469</w:t>
            </w:r>
          </w:p>
        </w:tc>
        <w:tc>
          <w:tcPr>
            <w:tcW w:w="2890" w:type="pct"/>
            <w:tcBorders>
              <w:top w:val="single" w:sz="4" w:space="0" w:color="auto"/>
              <w:left w:val="single" w:sz="4" w:space="0" w:color="auto"/>
              <w:bottom w:val="single" w:sz="4" w:space="0" w:color="auto"/>
              <w:right w:val="single" w:sz="4" w:space="0" w:color="auto"/>
            </w:tcBorders>
            <w:vAlign w:val="bottom"/>
          </w:tcPr>
          <w:p w14:paraId="36AF8E39" w14:textId="77777777" w:rsidR="0045759D" w:rsidRPr="00091AB4" w:rsidRDefault="0045759D" w:rsidP="008015BF">
            <w:pPr>
              <w:jc w:val="center"/>
              <w:rPr>
                <w:rFonts w:cs="Arial"/>
                <w:color w:val="000000"/>
                <w:sz w:val="20"/>
                <w:szCs w:val="20"/>
              </w:rPr>
            </w:pPr>
            <w:r w:rsidRPr="00091AB4">
              <w:rPr>
                <w:rFonts w:cs="Arial"/>
                <w:color w:val="000000"/>
                <w:sz w:val="20"/>
                <w:szCs w:val="20"/>
              </w:rPr>
              <w:t>Leśnica</w:t>
            </w:r>
          </w:p>
        </w:tc>
      </w:tr>
      <w:tr w:rsidR="0045759D" w:rsidRPr="00091AB4" w14:paraId="2FA1E433"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19BF88C7"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63EEFB07" w14:textId="77777777" w:rsidR="0045759D" w:rsidRPr="00091AB4" w:rsidRDefault="0045759D" w:rsidP="008015BF">
            <w:pPr>
              <w:jc w:val="center"/>
              <w:rPr>
                <w:rFonts w:cs="Arial"/>
                <w:color w:val="000000"/>
                <w:sz w:val="20"/>
                <w:szCs w:val="20"/>
              </w:rPr>
            </w:pPr>
            <w:r w:rsidRPr="00091AB4">
              <w:rPr>
                <w:rFonts w:cs="Arial"/>
                <w:color w:val="000000"/>
                <w:sz w:val="20"/>
                <w:szCs w:val="20"/>
              </w:rPr>
              <w:t>RW200002111569</w:t>
            </w:r>
          </w:p>
        </w:tc>
        <w:tc>
          <w:tcPr>
            <w:tcW w:w="2890" w:type="pct"/>
            <w:tcBorders>
              <w:top w:val="single" w:sz="4" w:space="0" w:color="auto"/>
              <w:left w:val="single" w:sz="4" w:space="0" w:color="auto"/>
              <w:bottom w:val="single" w:sz="4" w:space="0" w:color="auto"/>
              <w:right w:val="single" w:sz="4" w:space="0" w:color="auto"/>
            </w:tcBorders>
            <w:vAlign w:val="bottom"/>
          </w:tcPr>
          <w:p w14:paraId="62213959" w14:textId="77777777" w:rsidR="0045759D" w:rsidRPr="00091AB4" w:rsidRDefault="0045759D" w:rsidP="008015BF">
            <w:pPr>
              <w:jc w:val="center"/>
              <w:rPr>
                <w:rFonts w:cs="Arial"/>
                <w:color w:val="000000"/>
                <w:sz w:val="20"/>
                <w:szCs w:val="20"/>
              </w:rPr>
            </w:pPr>
            <w:r w:rsidRPr="00091AB4">
              <w:rPr>
                <w:rFonts w:cs="Arial"/>
                <w:color w:val="000000"/>
                <w:sz w:val="20"/>
                <w:szCs w:val="20"/>
              </w:rPr>
              <w:t>Młynka 2</w:t>
            </w:r>
          </w:p>
        </w:tc>
      </w:tr>
      <w:tr w:rsidR="0045759D" w:rsidRPr="00091AB4" w14:paraId="2C0A2BD3"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70BC3C56"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006397D9" w14:textId="77777777" w:rsidR="0045759D" w:rsidRPr="00091AB4" w:rsidRDefault="0045759D" w:rsidP="008015BF">
            <w:pPr>
              <w:jc w:val="center"/>
              <w:rPr>
                <w:rFonts w:cs="Arial"/>
                <w:color w:val="000000"/>
                <w:sz w:val="20"/>
                <w:szCs w:val="20"/>
              </w:rPr>
            </w:pPr>
            <w:r w:rsidRPr="00091AB4">
              <w:rPr>
                <w:rFonts w:cs="Arial"/>
                <w:color w:val="000000"/>
                <w:sz w:val="20"/>
                <w:szCs w:val="20"/>
              </w:rPr>
              <w:t>RW600012114139</w:t>
            </w:r>
          </w:p>
        </w:tc>
        <w:tc>
          <w:tcPr>
            <w:tcW w:w="2890" w:type="pct"/>
            <w:tcBorders>
              <w:top w:val="single" w:sz="4" w:space="0" w:color="auto"/>
              <w:left w:val="single" w:sz="4" w:space="0" w:color="auto"/>
              <w:bottom w:val="single" w:sz="4" w:space="0" w:color="auto"/>
              <w:right w:val="single" w:sz="4" w:space="0" w:color="auto"/>
            </w:tcBorders>
            <w:vAlign w:val="bottom"/>
          </w:tcPr>
          <w:p w14:paraId="07C502D4" w14:textId="77777777" w:rsidR="0045759D" w:rsidRPr="00091AB4" w:rsidRDefault="0045759D" w:rsidP="008015BF">
            <w:pPr>
              <w:jc w:val="center"/>
              <w:rPr>
                <w:rFonts w:cs="Arial"/>
                <w:color w:val="000000"/>
                <w:sz w:val="20"/>
                <w:szCs w:val="20"/>
              </w:rPr>
            </w:pPr>
            <w:r w:rsidRPr="00091AB4">
              <w:rPr>
                <w:rFonts w:cs="Arial"/>
                <w:color w:val="000000"/>
                <w:sz w:val="20"/>
                <w:szCs w:val="20"/>
              </w:rPr>
              <w:t>Olza górna od źródeł do granicy</w:t>
            </w:r>
          </w:p>
        </w:tc>
      </w:tr>
      <w:tr w:rsidR="0045759D" w:rsidRPr="00091AB4" w14:paraId="7668C3D3"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1D401756"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3ECBF2BB" w14:textId="77777777" w:rsidR="0045759D" w:rsidRPr="00091AB4" w:rsidRDefault="0045759D" w:rsidP="008015BF">
            <w:pPr>
              <w:jc w:val="center"/>
              <w:rPr>
                <w:rFonts w:cs="Arial"/>
                <w:color w:val="000000"/>
                <w:sz w:val="20"/>
                <w:szCs w:val="20"/>
              </w:rPr>
            </w:pPr>
            <w:r w:rsidRPr="00091AB4">
              <w:rPr>
                <w:rFonts w:cs="Arial"/>
                <w:color w:val="000000"/>
                <w:sz w:val="20"/>
                <w:szCs w:val="20"/>
              </w:rPr>
              <w:t>RW600012114369</w:t>
            </w:r>
          </w:p>
        </w:tc>
        <w:tc>
          <w:tcPr>
            <w:tcW w:w="2890" w:type="pct"/>
            <w:tcBorders>
              <w:top w:val="single" w:sz="4" w:space="0" w:color="auto"/>
              <w:left w:val="single" w:sz="4" w:space="0" w:color="auto"/>
              <w:bottom w:val="single" w:sz="4" w:space="0" w:color="auto"/>
              <w:right w:val="single" w:sz="4" w:space="0" w:color="auto"/>
            </w:tcBorders>
            <w:vAlign w:val="bottom"/>
          </w:tcPr>
          <w:p w14:paraId="312BBFC5" w14:textId="77777777" w:rsidR="0045759D" w:rsidRPr="00091AB4" w:rsidRDefault="0045759D" w:rsidP="008015BF">
            <w:pPr>
              <w:jc w:val="center"/>
              <w:rPr>
                <w:rFonts w:cs="Arial"/>
                <w:color w:val="000000"/>
                <w:sz w:val="20"/>
                <w:szCs w:val="20"/>
              </w:rPr>
            </w:pPr>
            <w:r w:rsidRPr="00091AB4">
              <w:rPr>
                <w:rFonts w:cs="Arial"/>
                <w:color w:val="000000"/>
                <w:sz w:val="20"/>
                <w:szCs w:val="20"/>
              </w:rPr>
              <w:t>Puńcówka</w:t>
            </w:r>
          </w:p>
        </w:tc>
      </w:tr>
      <w:tr w:rsidR="0045759D" w:rsidRPr="00091AB4" w14:paraId="1F494382"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2C2D7EFF"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686DD487" w14:textId="77777777" w:rsidR="0045759D" w:rsidRPr="00091AB4" w:rsidRDefault="0045759D" w:rsidP="008015BF">
            <w:pPr>
              <w:jc w:val="center"/>
              <w:rPr>
                <w:rFonts w:cs="Arial"/>
                <w:color w:val="000000"/>
                <w:sz w:val="20"/>
                <w:szCs w:val="20"/>
              </w:rPr>
            </w:pPr>
            <w:r w:rsidRPr="00091AB4">
              <w:rPr>
                <w:rFonts w:cs="Arial"/>
                <w:color w:val="000000"/>
                <w:sz w:val="20"/>
                <w:szCs w:val="20"/>
              </w:rPr>
              <w:t>RW20001221113549</w:t>
            </w:r>
          </w:p>
        </w:tc>
        <w:tc>
          <w:tcPr>
            <w:tcW w:w="2890" w:type="pct"/>
            <w:tcBorders>
              <w:top w:val="single" w:sz="4" w:space="0" w:color="auto"/>
              <w:left w:val="single" w:sz="4" w:space="0" w:color="auto"/>
              <w:bottom w:val="single" w:sz="4" w:space="0" w:color="auto"/>
              <w:right w:val="single" w:sz="4" w:space="0" w:color="auto"/>
            </w:tcBorders>
            <w:vAlign w:val="bottom"/>
          </w:tcPr>
          <w:p w14:paraId="587F1B5A" w14:textId="77777777" w:rsidR="0045759D" w:rsidRPr="00091AB4" w:rsidRDefault="0045759D" w:rsidP="008015BF">
            <w:pPr>
              <w:jc w:val="center"/>
              <w:rPr>
                <w:rFonts w:cs="Arial"/>
                <w:color w:val="000000"/>
                <w:sz w:val="20"/>
                <w:szCs w:val="20"/>
              </w:rPr>
            </w:pPr>
            <w:r w:rsidRPr="00091AB4">
              <w:rPr>
                <w:rFonts w:cs="Arial"/>
                <w:color w:val="000000"/>
                <w:sz w:val="20"/>
                <w:szCs w:val="20"/>
              </w:rPr>
              <w:t>Wisła do Dobki bez Kopydła</w:t>
            </w:r>
          </w:p>
        </w:tc>
      </w:tr>
      <w:tr w:rsidR="0045759D" w:rsidRPr="00091AB4" w14:paraId="42169625"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F96B6"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359EB4" w14:textId="77777777" w:rsidR="0045759D" w:rsidRPr="00091AB4" w:rsidRDefault="0045759D" w:rsidP="008015BF">
            <w:pPr>
              <w:jc w:val="center"/>
              <w:rPr>
                <w:rFonts w:cs="Arial"/>
                <w:color w:val="000000"/>
                <w:sz w:val="20"/>
                <w:szCs w:val="20"/>
              </w:rPr>
            </w:pPr>
            <w:r w:rsidRPr="00091AB4">
              <w:rPr>
                <w:rFonts w:cs="Arial"/>
                <w:color w:val="000000"/>
                <w:sz w:val="20"/>
                <w:szCs w:val="20"/>
              </w:rPr>
              <w:t>RW20009211151</w:t>
            </w:r>
          </w:p>
        </w:tc>
        <w:tc>
          <w:tcPr>
            <w:tcW w:w="289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165063" w14:textId="77777777" w:rsidR="0045759D" w:rsidRPr="00091AB4" w:rsidRDefault="0045759D" w:rsidP="008015BF">
            <w:pPr>
              <w:jc w:val="center"/>
              <w:rPr>
                <w:rFonts w:cs="Arial"/>
                <w:color w:val="000000"/>
                <w:sz w:val="20"/>
                <w:szCs w:val="20"/>
              </w:rPr>
            </w:pPr>
            <w:r w:rsidRPr="00091AB4">
              <w:rPr>
                <w:rFonts w:cs="Arial"/>
                <w:color w:val="000000"/>
                <w:sz w:val="20"/>
                <w:szCs w:val="20"/>
              </w:rPr>
              <w:t>Wisła od Dobki do Bładnicy</w:t>
            </w:r>
          </w:p>
        </w:tc>
      </w:tr>
      <w:tr w:rsidR="0045759D" w:rsidRPr="00091AB4" w14:paraId="0781E697"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ADB69"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104069" w14:textId="77777777" w:rsidR="0045759D" w:rsidRPr="00091AB4" w:rsidRDefault="0045759D" w:rsidP="008015BF">
            <w:pPr>
              <w:jc w:val="center"/>
              <w:rPr>
                <w:rFonts w:cs="Arial"/>
                <w:color w:val="000000"/>
                <w:sz w:val="20"/>
                <w:szCs w:val="20"/>
              </w:rPr>
            </w:pPr>
            <w:r w:rsidRPr="00091AB4">
              <w:rPr>
                <w:rFonts w:cs="Arial"/>
                <w:color w:val="000000"/>
                <w:sz w:val="20"/>
                <w:szCs w:val="20"/>
              </w:rPr>
              <w:t>RW20009211159</w:t>
            </w:r>
          </w:p>
        </w:tc>
        <w:tc>
          <w:tcPr>
            <w:tcW w:w="289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83B9F5" w14:textId="77777777" w:rsidR="0045759D" w:rsidRPr="00091AB4" w:rsidRDefault="0045759D" w:rsidP="008015BF">
            <w:pPr>
              <w:jc w:val="center"/>
              <w:rPr>
                <w:rFonts w:cs="Arial"/>
                <w:color w:val="000000"/>
                <w:sz w:val="20"/>
                <w:szCs w:val="20"/>
              </w:rPr>
            </w:pPr>
            <w:r w:rsidRPr="00091AB4">
              <w:rPr>
                <w:rFonts w:cs="Arial"/>
                <w:color w:val="000000"/>
                <w:sz w:val="20"/>
                <w:szCs w:val="20"/>
              </w:rPr>
              <w:t>Wisła od Bładnicy do zb. Goczałkowice</w:t>
            </w:r>
          </w:p>
        </w:tc>
      </w:tr>
      <w:tr w:rsidR="0045759D" w:rsidRPr="0045759D" w14:paraId="1C241DB1" w14:textId="77777777" w:rsidTr="0099354C">
        <w:trPr>
          <w:trHeight w:hRule="exac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D77E8A1" w14:textId="77777777" w:rsidR="0045759D" w:rsidRPr="0045759D" w:rsidRDefault="0045759D" w:rsidP="0045759D">
            <w:pPr>
              <w:jc w:val="center"/>
              <w:rPr>
                <w:rFonts w:cs="Arial"/>
                <w:b/>
                <w:color w:val="000000"/>
                <w:sz w:val="20"/>
                <w:szCs w:val="20"/>
              </w:rPr>
            </w:pPr>
            <w:r w:rsidRPr="0045759D">
              <w:rPr>
                <w:rFonts w:cs="Arial"/>
                <w:b/>
                <w:color w:val="000000"/>
                <w:sz w:val="20"/>
                <w:szCs w:val="20"/>
              </w:rPr>
              <w:t>Powiat pszczyński</w:t>
            </w:r>
          </w:p>
        </w:tc>
      </w:tr>
      <w:tr w:rsidR="0045759D" w:rsidRPr="00091AB4" w14:paraId="5BE2DDD6"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3093C16E"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2F70604B" w14:textId="77777777" w:rsidR="0045759D" w:rsidRPr="00091AB4" w:rsidRDefault="0045759D" w:rsidP="008015BF">
            <w:pPr>
              <w:jc w:val="center"/>
              <w:rPr>
                <w:rFonts w:cs="Arial"/>
                <w:color w:val="000000"/>
                <w:sz w:val="20"/>
                <w:szCs w:val="20"/>
              </w:rPr>
            </w:pPr>
            <w:r w:rsidRPr="00091AB4">
              <w:rPr>
                <w:rFonts w:cs="Arial"/>
                <w:color w:val="000000"/>
                <w:sz w:val="20"/>
                <w:szCs w:val="20"/>
              </w:rPr>
              <w:t>RW200016211158</w:t>
            </w:r>
          </w:p>
        </w:tc>
        <w:tc>
          <w:tcPr>
            <w:tcW w:w="2890" w:type="pct"/>
            <w:tcBorders>
              <w:top w:val="single" w:sz="4" w:space="0" w:color="auto"/>
              <w:left w:val="single" w:sz="4" w:space="0" w:color="auto"/>
              <w:bottom w:val="single" w:sz="4" w:space="0" w:color="auto"/>
              <w:right w:val="single" w:sz="4" w:space="0" w:color="auto"/>
            </w:tcBorders>
            <w:vAlign w:val="bottom"/>
          </w:tcPr>
          <w:p w14:paraId="052AF418" w14:textId="77777777" w:rsidR="0045759D" w:rsidRPr="00091AB4" w:rsidRDefault="0045759D" w:rsidP="008015BF">
            <w:pPr>
              <w:jc w:val="center"/>
              <w:rPr>
                <w:rFonts w:cs="Arial"/>
                <w:color w:val="000000"/>
                <w:sz w:val="20"/>
                <w:szCs w:val="20"/>
              </w:rPr>
            </w:pPr>
            <w:r w:rsidRPr="00091AB4">
              <w:rPr>
                <w:rFonts w:cs="Arial"/>
                <w:color w:val="000000"/>
                <w:sz w:val="20"/>
                <w:szCs w:val="20"/>
              </w:rPr>
              <w:t>Strumień (Zbytkowski)</w:t>
            </w:r>
          </w:p>
        </w:tc>
      </w:tr>
      <w:tr w:rsidR="0045759D" w:rsidRPr="00091AB4" w14:paraId="6A90681D"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29653F86"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2C42B6EC" w14:textId="77777777" w:rsidR="0045759D" w:rsidRPr="00091AB4" w:rsidRDefault="0045759D" w:rsidP="008015BF">
            <w:pPr>
              <w:jc w:val="center"/>
              <w:rPr>
                <w:rFonts w:cs="Arial"/>
                <w:color w:val="000000"/>
                <w:sz w:val="20"/>
                <w:szCs w:val="20"/>
              </w:rPr>
            </w:pPr>
            <w:r w:rsidRPr="00091AB4">
              <w:rPr>
                <w:rFonts w:cs="Arial"/>
                <w:color w:val="000000"/>
                <w:sz w:val="20"/>
                <w:szCs w:val="20"/>
              </w:rPr>
              <w:t>RW20000211179</w:t>
            </w:r>
          </w:p>
        </w:tc>
        <w:tc>
          <w:tcPr>
            <w:tcW w:w="2890" w:type="pct"/>
            <w:tcBorders>
              <w:top w:val="single" w:sz="4" w:space="0" w:color="auto"/>
              <w:left w:val="single" w:sz="4" w:space="0" w:color="auto"/>
              <w:bottom w:val="single" w:sz="4" w:space="0" w:color="auto"/>
              <w:right w:val="single" w:sz="4" w:space="0" w:color="auto"/>
            </w:tcBorders>
            <w:vAlign w:val="bottom"/>
          </w:tcPr>
          <w:p w14:paraId="16703AE7" w14:textId="77777777" w:rsidR="0045759D" w:rsidRPr="00091AB4" w:rsidRDefault="0045759D" w:rsidP="008015BF">
            <w:pPr>
              <w:jc w:val="center"/>
              <w:rPr>
                <w:rFonts w:cs="Arial"/>
                <w:color w:val="000000"/>
                <w:sz w:val="20"/>
                <w:szCs w:val="20"/>
              </w:rPr>
            </w:pPr>
            <w:r w:rsidRPr="00091AB4">
              <w:rPr>
                <w:rFonts w:cs="Arial"/>
                <w:color w:val="000000"/>
                <w:sz w:val="20"/>
                <w:szCs w:val="20"/>
              </w:rPr>
              <w:t>Zbiornik Goczałkowice</w:t>
            </w:r>
          </w:p>
        </w:tc>
      </w:tr>
      <w:tr w:rsidR="0045759D" w:rsidRPr="0045759D" w14:paraId="5F433749" w14:textId="77777777" w:rsidTr="0099354C">
        <w:trPr>
          <w:trHeight w:hRule="exac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0F70337" w14:textId="77777777" w:rsidR="0045759D" w:rsidRPr="0045759D" w:rsidRDefault="0045759D" w:rsidP="00091AB4">
            <w:pPr>
              <w:jc w:val="center"/>
              <w:rPr>
                <w:rFonts w:cs="Arial"/>
                <w:b/>
                <w:color w:val="000000"/>
                <w:sz w:val="20"/>
                <w:szCs w:val="20"/>
              </w:rPr>
            </w:pPr>
            <w:r w:rsidRPr="0045759D">
              <w:rPr>
                <w:rFonts w:cs="Arial"/>
                <w:b/>
                <w:color w:val="000000"/>
                <w:sz w:val="20"/>
                <w:szCs w:val="20"/>
              </w:rPr>
              <w:t>Powiat bielski</w:t>
            </w:r>
          </w:p>
        </w:tc>
      </w:tr>
      <w:tr w:rsidR="0045759D" w:rsidRPr="00091AB4" w14:paraId="4E4316EA"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30ACD159"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70E81766" w14:textId="77777777" w:rsidR="0045759D" w:rsidRPr="00091AB4" w:rsidRDefault="0045759D" w:rsidP="008015BF">
            <w:pPr>
              <w:jc w:val="center"/>
              <w:rPr>
                <w:rFonts w:cs="Arial"/>
                <w:color w:val="000000"/>
                <w:sz w:val="20"/>
                <w:szCs w:val="20"/>
              </w:rPr>
            </w:pPr>
            <w:r w:rsidRPr="00091AB4">
              <w:rPr>
                <w:rFonts w:cs="Arial"/>
                <w:color w:val="000000"/>
                <w:sz w:val="20"/>
                <w:szCs w:val="20"/>
              </w:rPr>
              <w:t>RW20006211299</w:t>
            </w:r>
          </w:p>
        </w:tc>
        <w:tc>
          <w:tcPr>
            <w:tcW w:w="2890" w:type="pct"/>
            <w:tcBorders>
              <w:top w:val="single" w:sz="4" w:space="0" w:color="auto"/>
              <w:left w:val="single" w:sz="4" w:space="0" w:color="auto"/>
              <w:bottom w:val="single" w:sz="4" w:space="0" w:color="auto"/>
              <w:right w:val="single" w:sz="4" w:space="0" w:color="auto"/>
            </w:tcBorders>
            <w:vAlign w:val="bottom"/>
          </w:tcPr>
          <w:p w14:paraId="12D69C9E" w14:textId="77777777" w:rsidR="0045759D" w:rsidRPr="00091AB4" w:rsidRDefault="0045759D" w:rsidP="008015BF">
            <w:pPr>
              <w:jc w:val="center"/>
              <w:rPr>
                <w:rFonts w:cs="Arial"/>
                <w:color w:val="000000"/>
                <w:sz w:val="20"/>
                <w:szCs w:val="20"/>
              </w:rPr>
            </w:pPr>
            <w:r w:rsidRPr="00091AB4">
              <w:rPr>
                <w:rFonts w:cs="Arial"/>
                <w:color w:val="000000"/>
                <w:sz w:val="20"/>
                <w:szCs w:val="20"/>
              </w:rPr>
              <w:t>Iłownica</w:t>
            </w:r>
          </w:p>
        </w:tc>
      </w:tr>
      <w:tr w:rsidR="0045759D" w:rsidRPr="0045759D" w14:paraId="7CF67618" w14:textId="77777777" w:rsidTr="0099354C">
        <w:trPr>
          <w:trHeight w:hRule="exac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ED2EDB7" w14:textId="77777777" w:rsidR="0045759D" w:rsidRPr="0045759D" w:rsidRDefault="0045759D" w:rsidP="008015BF">
            <w:pPr>
              <w:jc w:val="center"/>
              <w:rPr>
                <w:rFonts w:cs="Arial"/>
                <w:b/>
                <w:color w:val="000000"/>
                <w:sz w:val="20"/>
                <w:szCs w:val="20"/>
              </w:rPr>
            </w:pPr>
            <w:r w:rsidRPr="0045759D">
              <w:rPr>
                <w:rFonts w:cs="Arial"/>
                <w:b/>
                <w:color w:val="000000"/>
                <w:sz w:val="20"/>
                <w:szCs w:val="20"/>
              </w:rPr>
              <w:t>Powiat wodzisławski</w:t>
            </w:r>
          </w:p>
        </w:tc>
      </w:tr>
      <w:tr w:rsidR="0045759D" w:rsidRPr="00091AB4" w14:paraId="59A498E9"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161D7739"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03738CF8" w14:textId="77777777" w:rsidR="0045759D" w:rsidRPr="00091AB4" w:rsidRDefault="0045759D" w:rsidP="008015BF">
            <w:pPr>
              <w:jc w:val="center"/>
              <w:rPr>
                <w:rFonts w:cs="Arial"/>
                <w:color w:val="000000"/>
                <w:sz w:val="20"/>
                <w:szCs w:val="20"/>
              </w:rPr>
            </w:pPr>
            <w:r w:rsidRPr="00091AB4">
              <w:rPr>
                <w:rFonts w:cs="Arial"/>
                <w:color w:val="000000"/>
                <w:sz w:val="20"/>
                <w:szCs w:val="20"/>
              </w:rPr>
              <w:t>RW600061146999</w:t>
            </w:r>
          </w:p>
        </w:tc>
        <w:tc>
          <w:tcPr>
            <w:tcW w:w="2890" w:type="pct"/>
            <w:tcBorders>
              <w:top w:val="single" w:sz="4" w:space="0" w:color="auto"/>
              <w:left w:val="single" w:sz="4" w:space="0" w:color="auto"/>
              <w:bottom w:val="single" w:sz="4" w:space="0" w:color="auto"/>
              <w:right w:val="single" w:sz="4" w:space="0" w:color="auto"/>
            </w:tcBorders>
            <w:vAlign w:val="bottom"/>
          </w:tcPr>
          <w:p w14:paraId="02F3AF9C" w14:textId="77777777" w:rsidR="0045759D" w:rsidRPr="00091AB4" w:rsidRDefault="0045759D" w:rsidP="008015BF">
            <w:pPr>
              <w:jc w:val="center"/>
              <w:rPr>
                <w:rFonts w:cs="Arial"/>
                <w:color w:val="000000"/>
                <w:sz w:val="20"/>
                <w:szCs w:val="20"/>
              </w:rPr>
            </w:pPr>
            <w:r w:rsidRPr="00091AB4">
              <w:rPr>
                <w:rFonts w:cs="Arial"/>
                <w:color w:val="000000"/>
                <w:sz w:val="20"/>
                <w:szCs w:val="20"/>
              </w:rPr>
              <w:t>Pietrówka z dopływami</w:t>
            </w:r>
          </w:p>
        </w:tc>
      </w:tr>
      <w:tr w:rsidR="0045759D" w:rsidRPr="0045759D" w14:paraId="629A577C" w14:textId="77777777" w:rsidTr="0099354C">
        <w:trPr>
          <w:trHeight w:hRule="exac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A8B070E" w14:textId="77777777" w:rsidR="0045759D" w:rsidRPr="0045759D" w:rsidRDefault="0045759D" w:rsidP="008015BF">
            <w:pPr>
              <w:jc w:val="center"/>
              <w:rPr>
                <w:rFonts w:cs="Arial"/>
                <w:b/>
                <w:color w:val="000000"/>
                <w:sz w:val="20"/>
                <w:szCs w:val="20"/>
              </w:rPr>
            </w:pPr>
            <w:r w:rsidRPr="0045759D">
              <w:rPr>
                <w:rFonts w:cs="Arial"/>
                <w:b/>
                <w:color w:val="000000"/>
                <w:sz w:val="20"/>
                <w:szCs w:val="20"/>
              </w:rPr>
              <w:t>Republika Czeska</w:t>
            </w:r>
          </w:p>
        </w:tc>
      </w:tr>
      <w:tr w:rsidR="0045759D" w:rsidRPr="00091AB4" w14:paraId="6CEFE3E4" w14:textId="77777777" w:rsidTr="0099354C">
        <w:trPr>
          <w:trHeight w:hRule="exact" w:val="397"/>
          <w:jc w:val="center"/>
        </w:trPr>
        <w:tc>
          <w:tcPr>
            <w:tcW w:w="313" w:type="pct"/>
            <w:tcBorders>
              <w:top w:val="single" w:sz="4" w:space="0" w:color="auto"/>
              <w:left w:val="single" w:sz="4" w:space="0" w:color="auto"/>
              <w:bottom w:val="single" w:sz="4" w:space="0" w:color="auto"/>
              <w:right w:val="single" w:sz="4" w:space="0" w:color="auto"/>
            </w:tcBorders>
            <w:vAlign w:val="center"/>
          </w:tcPr>
          <w:p w14:paraId="561B211D" w14:textId="77777777" w:rsidR="0045759D" w:rsidRPr="00091AB4" w:rsidRDefault="0045759D" w:rsidP="005720FB">
            <w:pPr>
              <w:pStyle w:val="Bezodstpw"/>
              <w:numPr>
                <w:ilvl w:val="0"/>
                <w:numId w:val="25"/>
              </w:numPr>
              <w:spacing w:before="40" w:line="240" w:lineRule="auto"/>
              <w:jc w:val="center"/>
              <w:rPr>
                <w:rFonts w:cs="Arial"/>
                <w:sz w:val="20"/>
                <w:szCs w:val="20"/>
              </w:rPr>
            </w:pPr>
          </w:p>
        </w:tc>
        <w:tc>
          <w:tcPr>
            <w:tcW w:w="1797" w:type="pct"/>
            <w:tcBorders>
              <w:top w:val="single" w:sz="4" w:space="0" w:color="auto"/>
              <w:left w:val="single" w:sz="4" w:space="0" w:color="auto"/>
              <w:bottom w:val="single" w:sz="4" w:space="0" w:color="auto"/>
              <w:right w:val="single" w:sz="4" w:space="0" w:color="auto"/>
            </w:tcBorders>
            <w:vAlign w:val="bottom"/>
          </w:tcPr>
          <w:p w14:paraId="69D2330B" w14:textId="77777777" w:rsidR="0045759D" w:rsidRPr="00091AB4" w:rsidRDefault="0045759D" w:rsidP="008015BF">
            <w:pPr>
              <w:jc w:val="center"/>
              <w:rPr>
                <w:rFonts w:cs="Arial"/>
                <w:color w:val="000000"/>
                <w:sz w:val="20"/>
                <w:szCs w:val="20"/>
              </w:rPr>
            </w:pPr>
            <w:r w:rsidRPr="00091AB4">
              <w:rPr>
                <w:rFonts w:cs="Arial"/>
                <w:color w:val="000000"/>
                <w:sz w:val="20"/>
                <w:szCs w:val="20"/>
              </w:rPr>
              <w:t>RW60001411453</w:t>
            </w:r>
          </w:p>
        </w:tc>
        <w:tc>
          <w:tcPr>
            <w:tcW w:w="2890" w:type="pct"/>
            <w:tcBorders>
              <w:top w:val="single" w:sz="4" w:space="0" w:color="auto"/>
              <w:left w:val="single" w:sz="4" w:space="0" w:color="auto"/>
              <w:bottom w:val="single" w:sz="4" w:space="0" w:color="auto"/>
              <w:right w:val="single" w:sz="4" w:space="0" w:color="auto"/>
            </w:tcBorders>
            <w:vAlign w:val="bottom"/>
          </w:tcPr>
          <w:p w14:paraId="3FFD2136" w14:textId="77777777" w:rsidR="0045759D" w:rsidRPr="00091AB4" w:rsidRDefault="0045759D" w:rsidP="008015BF">
            <w:pPr>
              <w:jc w:val="center"/>
              <w:rPr>
                <w:rFonts w:cs="Arial"/>
                <w:color w:val="000000"/>
                <w:sz w:val="20"/>
                <w:szCs w:val="20"/>
              </w:rPr>
            </w:pPr>
            <w:r w:rsidRPr="00091AB4">
              <w:rPr>
                <w:rFonts w:cs="Arial"/>
                <w:color w:val="000000"/>
                <w:sz w:val="20"/>
                <w:szCs w:val="20"/>
              </w:rPr>
              <w:t>Olza od Ropiczanki do granicy</w:t>
            </w:r>
          </w:p>
        </w:tc>
      </w:tr>
    </w:tbl>
    <w:p w14:paraId="4A068269" w14:textId="6F93B682" w:rsidR="006046BD" w:rsidRPr="00091AB4" w:rsidRDefault="006046BD" w:rsidP="00930528">
      <w:pPr>
        <w:pStyle w:val="Bezodstpw"/>
        <w:spacing w:before="40" w:after="240"/>
        <w:jc w:val="center"/>
        <w:rPr>
          <w:rFonts w:cs="Arial"/>
          <w:iCs/>
          <w:sz w:val="18"/>
          <w:szCs w:val="18"/>
        </w:rPr>
      </w:pPr>
      <w:r w:rsidRPr="00091AB4">
        <w:rPr>
          <w:rFonts w:cs="Arial"/>
          <w:iCs/>
          <w:sz w:val="18"/>
          <w:szCs w:val="18"/>
        </w:rPr>
        <w:t>źródło: PGW</w:t>
      </w:r>
      <w:r w:rsidR="00003F7D">
        <w:rPr>
          <w:rFonts w:cs="Arial"/>
          <w:iCs/>
          <w:sz w:val="18"/>
          <w:szCs w:val="18"/>
        </w:rPr>
        <w:t xml:space="preserve"> </w:t>
      </w:r>
      <w:r w:rsidRPr="00091AB4">
        <w:rPr>
          <w:rFonts w:cs="Arial"/>
          <w:iCs/>
          <w:sz w:val="18"/>
          <w:szCs w:val="18"/>
        </w:rPr>
        <w:t>WP</w:t>
      </w:r>
    </w:p>
    <w:p w14:paraId="449F7FFE" w14:textId="77777777" w:rsidR="0099354C" w:rsidRDefault="00F56136" w:rsidP="0099354C">
      <w:pPr>
        <w:pStyle w:val="Legenda"/>
        <w:spacing w:line="276" w:lineRule="auto"/>
        <w:jc w:val="center"/>
        <w:rPr>
          <w:rFonts w:cs="Arial"/>
        </w:rPr>
      </w:pPr>
      <w:r>
        <w:rPr>
          <w:rFonts w:cs="Arial"/>
          <w:noProof/>
          <w:lang w:eastAsia="pl-PL"/>
        </w:rPr>
        <w:lastRenderedPageBreak/>
        <w:drawing>
          <wp:inline distT="0" distB="0" distL="0" distR="0" wp14:anchorId="0FF49E17" wp14:editId="10195A12">
            <wp:extent cx="4797631" cy="6519553"/>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eczne i rzeki.png"/>
                    <pic:cNvPicPr/>
                  </pic:nvPicPr>
                  <pic:blipFill rotWithShape="1">
                    <a:blip r:embed="rId19" cstate="print">
                      <a:extLst>
                        <a:ext uri="{28A0092B-C50C-407E-A947-70E740481C1C}">
                          <a14:useLocalDpi xmlns:a14="http://schemas.microsoft.com/office/drawing/2010/main" val="0"/>
                        </a:ext>
                      </a:extLst>
                    </a:blip>
                    <a:srcRect t="1" r="16701" b="-187"/>
                    <a:stretch/>
                  </pic:blipFill>
                  <pic:spPr bwMode="auto">
                    <a:xfrm>
                      <a:off x="0" y="0"/>
                      <a:ext cx="4797631" cy="6519553"/>
                    </a:xfrm>
                    <a:prstGeom prst="rect">
                      <a:avLst/>
                    </a:prstGeom>
                    <a:ln>
                      <a:noFill/>
                    </a:ln>
                    <a:extLst>
                      <a:ext uri="{53640926-AAD7-44D8-BBD7-CCE9431645EC}">
                        <a14:shadowObscured xmlns:a14="http://schemas.microsoft.com/office/drawing/2010/main"/>
                      </a:ext>
                    </a:extLst>
                  </pic:spPr>
                </pic:pic>
              </a:graphicData>
            </a:graphic>
          </wp:inline>
        </w:drawing>
      </w:r>
    </w:p>
    <w:p w14:paraId="76C5D53A" w14:textId="35FE179A" w:rsidR="00C6674C" w:rsidRPr="00091AB4" w:rsidRDefault="00C6674C" w:rsidP="0099354C">
      <w:pPr>
        <w:pStyle w:val="Legenda"/>
        <w:spacing w:line="276" w:lineRule="auto"/>
        <w:jc w:val="center"/>
        <w:rPr>
          <w:rFonts w:eastAsia="Times New Roman" w:cs="Arial"/>
        </w:rPr>
      </w:pPr>
      <w:bookmarkStart w:id="55" w:name="_Toc88045237"/>
      <w:r w:rsidRPr="00091AB4">
        <w:rPr>
          <w:rFonts w:cs="Arial"/>
        </w:rPr>
        <w:t xml:space="preserve">Rysunek </w:t>
      </w:r>
      <w:r w:rsidRPr="00091AB4">
        <w:fldChar w:fldCharType="begin"/>
      </w:r>
      <w:r w:rsidRPr="00091AB4">
        <w:rPr>
          <w:rFonts w:cs="Arial"/>
        </w:rPr>
        <w:instrText xml:space="preserve"> SEQ Rysunek \* ARABIC </w:instrText>
      </w:r>
      <w:r w:rsidRPr="00091AB4">
        <w:fldChar w:fldCharType="separate"/>
      </w:r>
      <w:r w:rsidR="00B14AF0">
        <w:rPr>
          <w:rFonts w:cs="Arial"/>
          <w:noProof/>
        </w:rPr>
        <w:t>9</w:t>
      </w:r>
      <w:r w:rsidRPr="00091AB4">
        <w:fldChar w:fldCharType="end"/>
      </w:r>
      <w:r w:rsidRPr="00091AB4">
        <w:rPr>
          <w:rFonts w:cs="Arial"/>
        </w:rPr>
        <w:t xml:space="preserve">. </w:t>
      </w:r>
      <w:r w:rsidRPr="00091AB4">
        <w:t xml:space="preserve">Powiat </w:t>
      </w:r>
      <w:r w:rsidR="00091AB4" w:rsidRPr="00091AB4">
        <w:t>cieszyński</w:t>
      </w:r>
      <w:r w:rsidRPr="00091AB4">
        <w:t xml:space="preserve"> na tle Jednolitych Części Wód Powierzchniowych.</w:t>
      </w:r>
      <w:bookmarkEnd w:id="55"/>
    </w:p>
    <w:p w14:paraId="1E91FF2B" w14:textId="77777777" w:rsidR="00355509" w:rsidRDefault="00C6674C" w:rsidP="00E95F91">
      <w:pPr>
        <w:jc w:val="center"/>
        <w:rPr>
          <w:rFonts w:eastAsia="Times New Roman" w:cs="Arial"/>
          <w:sz w:val="18"/>
          <w:szCs w:val="20"/>
        </w:rPr>
      </w:pPr>
      <w:r w:rsidRPr="00091AB4">
        <w:rPr>
          <w:rFonts w:eastAsia="Times New Roman" w:cs="Arial"/>
          <w:sz w:val="18"/>
          <w:szCs w:val="20"/>
        </w:rPr>
        <w:t>źródło: opracowanie własne na podstawie danych przestrzennych udostępnianych przez PGW WP</w:t>
      </w:r>
    </w:p>
    <w:p w14:paraId="61F6DA14" w14:textId="77777777" w:rsidR="00E95F91" w:rsidRDefault="00E95F91" w:rsidP="00E95F91">
      <w:pPr>
        <w:jc w:val="center"/>
        <w:rPr>
          <w:color w:val="000000" w:themeColor="text1"/>
        </w:rPr>
      </w:pPr>
    </w:p>
    <w:p w14:paraId="561919B7" w14:textId="77777777" w:rsidR="00E95F91" w:rsidRPr="00E95F91" w:rsidRDefault="00E95F91" w:rsidP="00E95F91">
      <w:pPr>
        <w:jc w:val="center"/>
        <w:rPr>
          <w:color w:val="000000" w:themeColor="text1"/>
        </w:rPr>
      </w:pPr>
    </w:p>
    <w:p w14:paraId="1BFC6344" w14:textId="77777777" w:rsidR="006046BD" w:rsidRPr="00091AB4" w:rsidRDefault="006046BD" w:rsidP="00E95F91">
      <w:pPr>
        <w:pStyle w:val="Akapitzlist"/>
        <w:numPr>
          <w:ilvl w:val="2"/>
          <w:numId w:val="1"/>
        </w:numPr>
        <w:rPr>
          <w:b/>
        </w:rPr>
      </w:pPr>
      <w:r w:rsidRPr="00091AB4">
        <w:rPr>
          <w:b/>
        </w:rPr>
        <w:t>Wody podziemne</w:t>
      </w:r>
    </w:p>
    <w:p w14:paraId="3C78DCC1" w14:textId="2EB10CEF" w:rsidR="00091AB4" w:rsidRDefault="00091AB4" w:rsidP="00930528">
      <w:pPr>
        <w:rPr>
          <w:highlight w:val="yellow"/>
        </w:rPr>
      </w:pPr>
      <w:r>
        <w:t>Centralna i południowa część obszaru powiatu cieszyńskiego należy do karpackiego regionu hydrogeologicznego, podregionu zewnętrzno-karpackiego</w:t>
      </w:r>
      <w:r w:rsidR="00B11B92">
        <w:t xml:space="preserve">. Wody podziemne występują </w:t>
      </w:r>
      <w:r w:rsidR="00957DE3">
        <w:br/>
      </w:r>
      <w:r w:rsidR="00B11B92">
        <w:t>tu w </w:t>
      </w:r>
      <w:r>
        <w:t>postaci wód szczelinowych i szczelinowo-porowych w utworach kredy i paleogenu. Głębokość zalegania zwierciadła wód podziemnych waha się od kilku do kilkudziesięciu metrów. Drugorzędny poziom użytkowy występuje w u</w:t>
      </w:r>
      <w:r w:rsidR="00B11B92">
        <w:t>tworach porowych czwartorzędu w </w:t>
      </w:r>
      <w:r>
        <w:t>większych dolinach rzecznych.</w:t>
      </w:r>
    </w:p>
    <w:p w14:paraId="03B9A2AC" w14:textId="77777777" w:rsidR="00091AB4" w:rsidRDefault="00091AB4" w:rsidP="00930528">
      <w:pPr>
        <w:rPr>
          <w:highlight w:val="yellow"/>
        </w:rPr>
      </w:pPr>
    </w:p>
    <w:p w14:paraId="03A249B3" w14:textId="77777777" w:rsidR="00355509" w:rsidRPr="00264D65" w:rsidRDefault="00355509" w:rsidP="00930528">
      <w:r w:rsidRPr="00264D65">
        <w:lastRenderedPageBreak/>
        <w:t xml:space="preserve">Powiat </w:t>
      </w:r>
      <w:r w:rsidR="00264D65" w:rsidRPr="00264D65">
        <w:t>cieszyński</w:t>
      </w:r>
      <w:r w:rsidRPr="00264D65">
        <w:t xml:space="preserve"> znajduje się w zasięgu następujących Jednolitych Części Wód Podziemnych (JCWPd):</w:t>
      </w:r>
    </w:p>
    <w:p w14:paraId="03F207C3" w14:textId="77777777" w:rsidR="00E95F91" w:rsidRDefault="00E95F91" w:rsidP="005720FB">
      <w:pPr>
        <w:pStyle w:val="Akapitzlist"/>
        <w:numPr>
          <w:ilvl w:val="0"/>
          <w:numId w:val="36"/>
        </w:numPr>
        <w:sectPr w:rsidR="00E95F91" w:rsidSect="008F6392">
          <w:headerReference w:type="default" r:id="rId20"/>
          <w:footerReference w:type="default" r:id="rId21"/>
          <w:pgSz w:w="11906" w:h="16838"/>
          <w:pgMar w:top="1417" w:right="1417" w:bottom="1417" w:left="1417" w:header="708" w:footer="708" w:gutter="0"/>
          <w:cols w:space="708"/>
          <w:docGrid w:linePitch="360"/>
        </w:sectPr>
      </w:pPr>
    </w:p>
    <w:p w14:paraId="77206C00" w14:textId="77777777" w:rsidR="00355509" w:rsidRPr="006873C1" w:rsidRDefault="00355509" w:rsidP="005720FB">
      <w:pPr>
        <w:pStyle w:val="Akapitzlist"/>
        <w:numPr>
          <w:ilvl w:val="0"/>
          <w:numId w:val="36"/>
        </w:numPr>
      </w:pPr>
      <w:r w:rsidRPr="006873C1">
        <w:t xml:space="preserve">JCWPd nr </w:t>
      </w:r>
      <w:r w:rsidR="006873C1" w:rsidRPr="006873C1">
        <w:t>155</w:t>
      </w:r>
      <w:r w:rsidRPr="006873C1">
        <w:t>,</w:t>
      </w:r>
    </w:p>
    <w:p w14:paraId="31DC23A1" w14:textId="77777777" w:rsidR="00355509" w:rsidRPr="006873C1" w:rsidRDefault="006873C1" w:rsidP="005720FB">
      <w:pPr>
        <w:pStyle w:val="Akapitzlist"/>
        <w:numPr>
          <w:ilvl w:val="0"/>
          <w:numId w:val="36"/>
        </w:numPr>
      </w:pPr>
      <w:r w:rsidRPr="006873C1">
        <w:t>JCWPd nr 158</w:t>
      </w:r>
      <w:r w:rsidR="00355509" w:rsidRPr="006873C1">
        <w:t>,</w:t>
      </w:r>
    </w:p>
    <w:p w14:paraId="654F930E" w14:textId="77777777" w:rsidR="00355509" w:rsidRPr="006873C1" w:rsidRDefault="006873C1" w:rsidP="005720FB">
      <w:pPr>
        <w:pStyle w:val="Akapitzlist"/>
        <w:numPr>
          <w:ilvl w:val="0"/>
          <w:numId w:val="36"/>
        </w:numPr>
      </w:pPr>
      <w:r w:rsidRPr="006873C1">
        <w:t>JCWPd nr 162,</w:t>
      </w:r>
    </w:p>
    <w:p w14:paraId="38C96970" w14:textId="77777777" w:rsidR="006873C1" w:rsidRPr="006873C1" w:rsidRDefault="006873C1" w:rsidP="006873C1">
      <w:pPr>
        <w:pStyle w:val="Akapitzlist"/>
        <w:numPr>
          <w:ilvl w:val="0"/>
          <w:numId w:val="36"/>
        </w:numPr>
      </w:pPr>
      <w:r w:rsidRPr="006873C1">
        <w:t>JCWPd nr 163,</w:t>
      </w:r>
    </w:p>
    <w:p w14:paraId="21DEB000" w14:textId="77777777" w:rsidR="006873C1" w:rsidRPr="006873C1" w:rsidRDefault="006873C1" w:rsidP="006873C1">
      <w:pPr>
        <w:pStyle w:val="Akapitzlist"/>
        <w:numPr>
          <w:ilvl w:val="0"/>
          <w:numId w:val="36"/>
        </w:numPr>
      </w:pPr>
      <w:r w:rsidRPr="006873C1">
        <w:t>JCWPd nr 170,</w:t>
      </w:r>
    </w:p>
    <w:p w14:paraId="7712C052" w14:textId="77777777" w:rsidR="006873C1" w:rsidRDefault="006873C1" w:rsidP="006873C1">
      <w:pPr>
        <w:pStyle w:val="Akapitzlist"/>
        <w:numPr>
          <w:ilvl w:val="0"/>
          <w:numId w:val="36"/>
        </w:numPr>
      </w:pPr>
      <w:r w:rsidRPr="006873C1">
        <w:t>JCWPd nr 171.</w:t>
      </w:r>
    </w:p>
    <w:p w14:paraId="2568FF34" w14:textId="77777777" w:rsidR="00E95F91" w:rsidRDefault="00E95F91" w:rsidP="00E95F91">
      <w:pPr>
        <w:sectPr w:rsidR="00E95F91" w:rsidSect="00E95F91">
          <w:type w:val="continuous"/>
          <w:pgSz w:w="11906" w:h="16838"/>
          <w:pgMar w:top="1417" w:right="1417" w:bottom="1417" w:left="1417" w:header="708" w:footer="708" w:gutter="0"/>
          <w:cols w:num="2" w:space="708"/>
          <w:docGrid w:linePitch="360"/>
        </w:sectPr>
      </w:pPr>
    </w:p>
    <w:p w14:paraId="481339A5" w14:textId="77777777" w:rsidR="00E95F91" w:rsidRDefault="00E95F91" w:rsidP="00E95F91"/>
    <w:p w14:paraId="58BC2A41" w14:textId="77777777" w:rsidR="00E95F91" w:rsidRPr="00D52BF9" w:rsidRDefault="00E95F91" w:rsidP="00E95F91">
      <w:pPr>
        <w:jc w:val="center"/>
        <w:rPr>
          <w:sz w:val="18"/>
          <w:highlight w:val="yellow"/>
          <w:lang w:eastAsia="pl-PL"/>
        </w:rPr>
      </w:pPr>
      <w:r>
        <w:rPr>
          <w:noProof/>
          <w:sz w:val="18"/>
          <w:lang w:eastAsia="pl-PL"/>
        </w:rPr>
        <w:drawing>
          <wp:inline distT="0" distB="0" distL="0" distR="0" wp14:anchorId="55753EFB" wp14:editId="66312352">
            <wp:extent cx="5230350" cy="7270893"/>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5314" cy="7277793"/>
                    </a:xfrm>
                    <a:prstGeom prst="rect">
                      <a:avLst/>
                    </a:prstGeom>
                  </pic:spPr>
                </pic:pic>
              </a:graphicData>
            </a:graphic>
          </wp:inline>
        </w:drawing>
      </w:r>
    </w:p>
    <w:p w14:paraId="45ADD422" w14:textId="77777777" w:rsidR="00E95F91" w:rsidRPr="00787535" w:rsidRDefault="00E95F91" w:rsidP="00E95F91">
      <w:pPr>
        <w:pStyle w:val="Legenda"/>
        <w:jc w:val="center"/>
      </w:pPr>
      <w:bookmarkStart w:id="56" w:name="_Toc71184669"/>
      <w:bookmarkStart w:id="57" w:name="_Toc73286268"/>
      <w:bookmarkStart w:id="58" w:name="_Toc88045238"/>
      <w:r w:rsidRPr="00787535">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10</w:t>
      </w:r>
      <w:r w:rsidR="00CB2FD3">
        <w:rPr>
          <w:noProof/>
        </w:rPr>
        <w:fldChar w:fldCharType="end"/>
      </w:r>
      <w:r w:rsidR="00B17386">
        <w:t>. Lokalizacja JCWPd nr 15</w:t>
      </w:r>
      <w:r w:rsidRPr="00787535">
        <w:t>5, 158, 162, 163, 170 oraz 171 na terenie powiatu cieszyńskiego.</w:t>
      </w:r>
      <w:bookmarkEnd w:id="56"/>
      <w:bookmarkEnd w:id="57"/>
      <w:bookmarkEnd w:id="58"/>
    </w:p>
    <w:p w14:paraId="38AFF1FF" w14:textId="5256F93E" w:rsidR="00E95F91" w:rsidRPr="006873C1" w:rsidRDefault="00E95F91" w:rsidP="00E95F91">
      <w:pPr>
        <w:spacing w:after="240"/>
        <w:jc w:val="center"/>
      </w:pPr>
      <w:r w:rsidRPr="00787535">
        <w:rPr>
          <w:rFonts w:eastAsia="Calibri" w:cs="Arial"/>
          <w:sz w:val="18"/>
          <w:lang w:eastAsia="pl-PL"/>
        </w:rPr>
        <w:t xml:space="preserve">źródło: </w:t>
      </w:r>
      <w:r w:rsidRPr="00787535">
        <w:rPr>
          <w:rFonts w:eastAsia="Calibri" w:cs="Arial"/>
          <w:sz w:val="18"/>
          <w:szCs w:val="20"/>
          <w:lang w:eastAsia="pl-PL"/>
        </w:rPr>
        <w:t>opracowanie własne na podstawie danych udostępnionych przez PGW</w:t>
      </w:r>
      <w:r w:rsidR="004A53B8">
        <w:rPr>
          <w:rFonts w:eastAsia="Calibri" w:cs="Arial"/>
          <w:sz w:val="18"/>
          <w:szCs w:val="20"/>
          <w:lang w:eastAsia="pl-PL"/>
        </w:rPr>
        <w:t xml:space="preserve"> </w:t>
      </w:r>
      <w:r w:rsidRPr="00787535">
        <w:rPr>
          <w:rFonts w:eastAsia="Calibri" w:cs="Arial"/>
          <w:sz w:val="18"/>
          <w:szCs w:val="20"/>
          <w:lang w:eastAsia="pl-PL"/>
        </w:rPr>
        <w:t>WP</w:t>
      </w:r>
    </w:p>
    <w:p w14:paraId="50E38EB7" w14:textId="77777777" w:rsidR="003C4975" w:rsidRDefault="003C4975" w:rsidP="00930528">
      <w:pPr>
        <w:sectPr w:rsidR="003C4975" w:rsidSect="00E95F91">
          <w:type w:val="continuous"/>
          <w:pgSz w:w="11906" w:h="16838"/>
          <w:pgMar w:top="1417" w:right="1417" w:bottom="1417" w:left="1417" w:header="708" w:footer="708" w:gutter="0"/>
          <w:cols w:space="708"/>
          <w:docGrid w:linePitch="360"/>
        </w:sectPr>
      </w:pPr>
    </w:p>
    <w:p w14:paraId="44E6DC78" w14:textId="77777777" w:rsidR="00F70987" w:rsidRPr="006873C1" w:rsidRDefault="00F70987" w:rsidP="00F70987">
      <w:pPr>
        <w:pStyle w:val="Legenda"/>
        <w:rPr>
          <w:rFonts w:eastAsiaTheme="minorEastAsia"/>
          <w:bCs w:val="0"/>
          <w:lang w:eastAsia="pl-PL"/>
        </w:rPr>
      </w:pPr>
      <w:bookmarkStart w:id="59" w:name="_Toc88045278"/>
      <w:r w:rsidRPr="006873C1">
        <w:lastRenderedPageBreak/>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9</w:t>
      </w:r>
      <w:r w:rsidR="00CB2FD3">
        <w:rPr>
          <w:noProof/>
        </w:rPr>
        <w:fldChar w:fldCharType="end"/>
      </w:r>
      <w:r w:rsidRPr="006873C1">
        <w:t xml:space="preserve">. </w:t>
      </w:r>
      <w:r w:rsidRPr="006873C1">
        <w:rPr>
          <w:rFonts w:eastAsiaTheme="minorEastAsia"/>
          <w:bCs w:val="0"/>
          <w:lang w:eastAsia="pl-PL"/>
        </w:rPr>
        <w:t>Charakterystyka JCWPd.</w:t>
      </w:r>
      <w:bookmarkEnd w:id="59"/>
    </w:p>
    <w:tbl>
      <w:tblPr>
        <w:tblStyle w:val="Jasnecieniowanie"/>
        <w:tblW w:w="1559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315"/>
        <w:gridCol w:w="2315"/>
        <w:gridCol w:w="2315"/>
        <w:gridCol w:w="2315"/>
        <w:gridCol w:w="2315"/>
        <w:gridCol w:w="2316"/>
      </w:tblGrid>
      <w:tr w:rsidR="003C4975" w:rsidRPr="005970F8" w14:paraId="63963DBE" w14:textId="77777777" w:rsidTr="003C4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67A4C733" w14:textId="77777777" w:rsidR="003C4975" w:rsidRPr="005970F8" w:rsidRDefault="003C4975" w:rsidP="003C4975">
            <w:pPr>
              <w:spacing w:before="20" w:after="20"/>
              <w:jc w:val="center"/>
              <w:rPr>
                <w:rFonts w:cs="Arial"/>
                <w:b w:val="0"/>
                <w:bCs w:val="0"/>
                <w:sz w:val="20"/>
                <w:szCs w:val="20"/>
              </w:rPr>
            </w:pPr>
          </w:p>
        </w:tc>
        <w:tc>
          <w:tcPr>
            <w:tcW w:w="231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77AE70A" w14:textId="77777777" w:rsidR="003C4975" w:rsidRPr="005970F8" w:rsidRDefault="003C4975" w:rsidP="003C4975">
            <w:pPr>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5970F8">
              <w:rPr>
                <w:rFonts w:cs="Arial"/>
                <w:color w:val="auto"/>
                <w:sz w:val="20"/>
                <w:szCs w:val="20"/>
              </w:rPr>
              <w:t>PLGW200155</w:t>
            </w:r>
          </w:p>
        </w:tc>
        <w:tc>
          <w:tcPr>
            <w:tcW w:w="231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0FE399D" w14:textId="77777777" w:rsidR="003C4975" w:rsidRPr="005970F8" w:rsidRDefault="003C4975" w:rsidP="003C4975">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5970F8">
              <w:rPr>
                <w:rFonts w:cs="Arial"/>
                <w:color w:val="auto"/>
                <w:sz w:val="20"/>
                <w:szCs w:val="20"/>
              </w:rPr>
              <w:t>PLGW200</w:t>
            </w:r>
            <w:r w:rsidR="007763C9" w:rsidRPr="005970F8">
              <w:rPr>
                <w:rFonts w:cs="Arial"/>
                <w:color w:val="auto"/>
                <w:sz w:val="20"/>
                <w:szCs w:val="20"/>
              </w:rPr>
              <w:t>158</w:t>
            </w:r>
          </w:p>
        </w:tc>
        <w:tc>
          <w:tcPr>
            <w:tcW w:w="231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3F4DA62" w14:textId="77777777" w:rsidR="003C4975" w:rsidRPr="005970F8" w:rsidRDefault="003C4975" w:rsidP="003C4975">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5970F8">
              <w:rPr>
                <w:rFonts w:cs="Arial"/>
                <w:color w:val="auto"/>
                <w:sz w:val="20"/>
                <w:szCs w:val="20"/>
              </w:rPr>
              <w:t>PLGW200</w:t>
            </w:r>
            <w:r w:rsidR="007763C9" w:rsidRPr="005970F8">
              <w:rPr>
                <w:rFonts w:cs="Arial"/>
                <w:color w:val="auto"/>
                <w:sz w:val="20"/>
                <w:szCs w:val="20"/>
              </w:rPr>
              <w:t>162</w:t>
            </w:r>
          </w:p>
        </w:tc>
        <w:tc>
          <w:tcPr>
            <w:tcW w:w="231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36AAABB" w14:textId="77777777" w:rsidR="003C4975" w:rsidRPr="005970F8" w:rsidRDefault="003C4975" w:rsidP="003C4975">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5970F8">
              <w:rPr>
                <w:rFonts w:cs="Arial"/>
                <w:color w:val="auto"/>
                <w:sz w:val="20"/>
                <w:szCs w:val="20"/>
              </w:rPr>
              <w:t>PLGW200</w:t>
            </w:r>
            <w:r w:rsidR="007763C9" w:rsidRPr="005970F8">
              <w:rPr>
                <w:rFonts w:cs="Arial"/>
                <w:color w:val="auto"/>
                <w:sz w:val="20"/>
                <w:szCs w:val="20"/>
              </w:rPr>
              <w:t>163</w:t>
            </w:r>
          </w:p>
        </w:tc>
        <w:tc>
          <w:tcPr>
            <w:tcW w:w="231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E24B810" w14:textId="77777777" w:rsidR="003C4975" w:rsidRPr="005970F8" w:rsidRDefault="003C4975" w:rsidP="003C4975">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5970F8">
              <w:rPr>
                <w:rFonts w:cs="Arial"/>
                <w:color w:val="auto"/>
                <w:sz w:val="20"/>
                <w:szCs w:val="20"/>
              </w:rPr>
              <w:t>PLGW200</w:t>
            </w:r>
            <w:r w:rsidR="005970F8" w:rsidRPr="005970F8">
              <w:rPr>
                <w:rFonts w:cs="Arial"/>
                <w:color w:val="auto"/>
                <w:sz w:val="20"/>
                <w:szCs w:val="20"/>
              </w:rPr>
              <w:t>170</w:t>
            </w:r>
          </w:p>
        </w:tc>
        <w:tc>
          <w:tcPr>
            <w:tcW w:w="231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1B6242B" w14:textId="77777777" w:rsidR="003C4975" w:rsidRPr="005970F8" w:rsidRDefault="003C4975" w:rsidP="003C4975">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5970F8">
              <w:rPr>
                <w:rFonts w:cs="Arial"/>
                <w:color w:val="auto"/>
                <w:sz w:val="20"/>
                <w:szCs w:val="20"/>
              </w:rPr>
              <w:t>PLGW200</w:t>
            </w:r>
            <w:r w:rsidR="005970F8" w:rsidRPr="005970F8">
              <w:rPr>
                <w:rFonts w:cs="Arial"/>
                <w:color w:val="auto"/>
                <w:sz w:val="20"/>
                <w:szCs w:val="20"/>
              </w:rPr>
              <w:t>171</w:t>
            </w:r>
          </w:p>
        </w:tc>
      </w:tr>
      <w:tr w:rsidR="003C4975" w:rsidRPr="005970F8" w14:paraId="189BA8BA" w14:textId="77777777" w:rsidTr="003C4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5CB7DBD" w14:textId="77777777" w:rsidR="003C4975" w:rsidRPr="005970F8" w:rsidRDefault="003C4975" w:rsidP="003C4975">
            <w:pPr>
              <w:spacing w:before="20" w:after="20"/>
              <w:jc w:val="center"/>
              <w:rPr>
                <w:rFonts w:cs="Arial"/>
                <w:color w:val="auto"/>
                <w:sz w:val="20"/>
                <w:szCs w:val="20"/>
              </w:rPr>
            </w:pPr>
            <w:r w:rsidRPr="005970F8">
              <w:rPr>
                <w:rFonts w:eastAsia="Calibri" w:cs="Arial"/>
                <w:color w:val="auto"/>
                <w:sz w:val="20"/>
                <w:szCs w:val="20"/>
              </w:rPr>
              <w:t>Powierzchnia [km</w:t>
            </w:r>
            <w:r w:rsidRPr="005970F8">
              <w:rPr>
                <w:rFonts w:eastAsia="Calibri" w:cs="Arial"/>
                <w:color w:val="auto"/>
                <w:sz w:val="20"/>
                <w:szCs w:val="20"/>
                <w:vertAlign w:val="superscript"/>
              </w:rPr>
              <w:t>2</w:t>
            </w:r>
            <w:r w:rsidRPr="005970F8">
              <w:rPr>
                <w:rFonts w:eastAsia="Calibri" w:cs="Arial"/>
                <w:color w:val="auto"/>
                <w:sz w:val="20"/>
                <w:szCs w:val="20"/>
              </w:rPr>
              <w:t>]</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A37BB9" w14:textId="77777777" w:rsidR="003C4975" w:rsidRPr="005970F8" w:rsidRDefault="003C4975"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5970F8">
              <w:rPr>
                <w:rFonts w:cs="Arial"/>
                <w:bCs/>
                <w:color w:val="auto"/>
                <w:sz w:val="20"/>
                <w:szCs w:val="20"/>
              </w:rPr>
              <w:t>412,7</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CE4DA9" w14:textId="77777777" w:rsidR="003C4975" w:rsidRPr="005970F8" w:rsidRDefault="007763C9"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1 482,8</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8623FD" w14:textId="77777777" w:rsidR="003C4975" w:rsidRPr="005970F8" w:rsidRDefault="007763C9"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546,0</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F615A" w14:textId="77777777" w:rsidR="003C4975" w:rsidRPr="005970F8" w:rsidRDefault="007763C9"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199,2</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E67543" w14:textId="77777777" w:rsidR="003C4975"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56,9</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D8031" w14:textId="77777777" w:rsidR="003C4975"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24,6</w:t>
            </w:r>
          </w:p>
        </w:tc>
      </w:tr>
      <w:tr w:rsidR="005970F8" w:rsidRPr="005970F8" w14:paraId="10AD0AA0" w14:textId="77777777" w:rsidTr="007763C9">
        <w:trPr>
          <w:trHeight w:val="478"/>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6A4A1A4" w14:textId="77777777" w:rsidR="005970F8" w:rsidRPr="005970F8" w:rsidRDefault="005970F8" w:rsidP="003C4975">
            <w:pPr>
              <w:spacing w:before="20" w:after="20"/>
              <w:jc w:val="center"/>
              <w:rPr>
                <w:rFonts w:cs="Arial"/>
                <w:color w:val="auto"/>
                <w:sz w:val="20"/>
                <w:szCs w:val="20"/>
              </w:rPr>
            </w:pPr>
            <w:r w:rsidRPr="005970F8">
              <w:rPr>
                <w:rFonts w:eastAsia="Calibri" w:cs="Arial"/>
                <w:color w:val="auto"/>
                <w:sz w:val="20"/>
                <w:szCs w:val="20"/>
              </w:rPr>
              <w:t>Województwo</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9E1A7"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5970F8">
              <w:rPr>
                <w:rFonts w:cs="Arial"/>
                <w:sz w:val="20"/>
                <w:szCs w:val="20"/>
              </w:rPr>
              <w:t>śląskie</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28BAE"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w:t>
            </w:r>
            <w:r w:rsidRPr="005970F8">
              <w:rPr>
                <w:rFonts w:cs="Arial"/>
                <w:sz w:val="20"/>
                <w:szCs w:val="20"/>
              </w:rPr>
              <w:t>ałopolskie, śląskie</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A534AE"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śląskie</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E2BFF8"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śląskie</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EB4EE1"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śląskie</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3DFA03" w14:textId="77777777" w:rsidR="005970F8" w:rsidRPr="005970F8" w:rsidRDefault="005970F8" w:rsidP="00E83C1C">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śląskie</w:t>
            </w:r>
          </w:p>
        </w:tc>
      </w:tr>
      <w:tr w:rsidR="005970F8" w:rsidRPr="005970F8" w14:paraId="456AC4E4" w14:textId="77777777" w:rsidTr="00F70987">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597D652E" w14:textId="77777777" w:rsidR="005970F8" w:rsidRPr="005970F8" w:rsidRDefault="005970F8" w:rsidP="003C4975">
            <w:pPr>
              <w:spacing w:before="20" w:after="20"/>
              <w:jc w:val="center"/>
              <w:rPr>
                <w:rFonts w:cs="Arial"/>
                <w:color w:val="auto"/>
                <w:sz w:val="20"/>
                <w:szCs w:val="20"/>
              </w:rPr>
            </w:pPr>
            <w:r w:rsidRPr="005970F8">
              <w:rPr>
                <w:rFonts w:eastAsia="Calibri" w:cs="Arial"/>
                <w:color w:val="auto"/>
                <w:sz w:val="20"/>
                <w:szCs w:val="20"/>
              </w:rPr>
              <w:t>Powiaty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9F735F"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5970F8">
              <w:rPr>
                <w:rFonts w:cs="Arial"/>
                <w:sz w:val="20"/>
                <w:szCs w:val="20"/>
              </w:rPr>
              <w:t>Wodzisławski, Powiat m. Jastrzębie- Zdrój, pszczyński, cieszyński, rybnicki, m. Rybnik</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9DF4D"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Chrzanowski, oświęcimski, wadowicki, suski, bielski, m. Bielsko-Biała, cieszyński, żywiecki</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985402"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 xml:space="preserve">M. Jastrzębie-Zdrój, pszczyński, cieszyński, bielski, żywiecki, </w:t>
            </w:r>
            <w:r w:rsidR="00F70987">
              <w:rPr>
                <w:rFonts w:cs="Arial"/>
                <w:sz w:val="20"/>
                <w:szCs w:val="20"/>
              </w:rPr>
              <w:br/>
            </w:r>
            <w:r w:rsidRPr="005970F8">
              <w:rPr>
                <w:rFonts w:cs="Arial"/>
                <w:sz w:val="20"/>
                <w:szCs w:val="20"/>
              </w:rPr>
              <w:t>m. Bielsko-Biała</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DB8BB2" w14:textId="77777777" w:rsidR="005970F8" w:rsidRPr="005970F8" w:rsidRDefault="005970F8" w:rsidP="00B11B92">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Cieszyński, bielski, M.</w:t>
            </w:r>
            <w:r w:rsidR="00B11B92">
              <w:rPr>
                <w:rFonts w:cs="Arial"/>
                <w:sz w:val="20"/>
                <w:szCs w:val="20"/>
              </w:rPr>
              <w:t> </w:t>
            </w:r>
            <w:r w:rsidRPr="005970F8">
              <w:rPr>
                <w:rFonts w:cs="Arial"/>
                <w:sz w:val="20"/>
                <w:szCs w:val="20"/>
              </w:rPr>
              <w:t>Bielsko-Biała</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8B03A1"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Cieszyński, żywiecki</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171AC5" w14:textId="77777777" w:rsidR="005970F8" w:rsidRPr="005970F8" w:rsidRDefault="005970F8" w:rsidP="00E83C1C">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Cieszyński, żywiecki</w:t>
            </w:r>
          </w:p>
        </w:tc>
      </w:tr>
      <w:tr w:rsidR="005970F8" w:rsidRPr="005970F8" w14:paraId="37764E98" w14:textId="77777777" w:rsidTr="003C4975">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C104A0D" w14:textId="77777777" w:rsidR="005970F8" w:rsidRPr="005970F8" w:rsidRDefault="005970F8" w:rsidP="003C4975">
            <w:pPr>
              <w:spacing w:before="20" w:after="20"/>
              <w:jc w:val="center"/>
              <w:rPr>
                <w:rFonts w:cs="Arial"/>
                <w:color w:val="auto"/>
                <w:sz w:val="20"/>
                <w:szCs w:val="20"/>
              </w:rPr>
            </w:pPr>
            <w:r w:rsidRPr="005970F8">
              <w:rPr>
                <w:rFonts w:eastAsia="Calibri" w:cs="Arial"/>
                <w:color w:val="auto"/>
                <w:sz w:val="20"/>
                <w:szCs w:val="20"/>
              </w:rPr>
              <w:t>Dorzecze</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5ABCB"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5970F8">
              <w:rPr>
                <w:rFonts w:cs="Arial"/>
                <w:sz w:val="20"/>
                <w:szCs w:val="20"/>
              </w:rPr>
              <w:t>Odry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CC40C4"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Wisły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D9DFC"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Wisły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028CEA" w14:textId="77777777" w:rsidR="005970F8" w:rsidRPr="005970F8" w:rsidRDefault="005970F8" w:rsidP="00E83C1C">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Wisły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E4A19C"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Odry</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18A4C7"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Dunaju</w:t>
            </w:r>
          </w:p>
        </w:tc>
      </w:tr>
      <w:tr w:rsidR="005970F8" w:rsidRPr="005970F8" w14:paraId="5D6108C9" w14:textId="77777777" w:rsidTr="003C4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50B1F110" w14:textId="77777777" w:rsidR="005970F8" w:rsidRPr="005970F8" w:rsidRDefault="005970F8" w:rsidP="003C4975">
            <w:pPr>
              <w:spacing w:before="20" w:after="20"/>
              <w:jc w:val="center"/>
              <w:rPr>
                <w:rFonts w:cs="Arial"/>
                <w:color w:val="auto"/>
                <w:sz w:val="20"/>
                <w:szCs w:val="20"/>
              </w:rPr>
            </w:pPr>
            <w:r w:rsidRPr="005970F8">
              <w:rPr>
                <w:rFonts w:eastAsia="Calibri" w:cs="Arial"/>
                <w:color w:val="auto"/>
                <w:sz w:val="20"/>
                <w:szCs w:val="20"/>
              </w:rPr>
              <w:t>Region wodny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79D677"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5970F8">
              <w:rPr>
                <w:rFonts w:cs="Arial"/>
                <w:sz w:val="20"/>
                <w:szCs w:val="20"/>
              </w:rPr>
              <w:t>Region Górnej Odry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258366"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Górnej Wisły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2EB6AC"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Małej Wisły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22BD6C" w14:textId="77777777" w:rsidR="005970F8" w:rsidRPr="005970F8" w:rsidRDefault="005970F8" w:rsidP="00E83C1C">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Małej Wisły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C9C960"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Górnej Odry</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F4C5A"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Czadeczki</w:t>
            </w:r>
          </w:p>
        </w:tc>
      </w:tr>
      <w:tr w:rsidR="005970F8" w:rsidRPr="005970F8" w14:paraId="20244E1E" w14:textId="77777777" w:rsidTr="003C4975">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6E9AFD07" w14:textId="77777777" w:rsidR="005970F8" w:rsidRPr="005970F8" w:rsidRDefault="005970F8" w:rsidP="003C4975">
            <w:pPr>
              <w:spacing w:before="20" w:after="20"/>
              <w:jc w:val="center"/>
              <w:rPr>
                <w:rFonts w:cs="Arial"/>
                <w:color w:val="auto"/>
                <w:sz w:val="20"/>
                <w:szCs w:val="20"/>
              </w:rPr>
            </w:pPr>
            <w:r w:rsidRPr="005970F8">
              <w:rPr>
                <w:rFonts w:cs="Arial"/>
                <w:color w:val="auto"/>
                <w:sz w:val="20"/>
                <w:szCs w:val="20"/>
              </w:rPr>
              <w:t xml:space="preserve">Główna zlewnia </w:t>
            </w:r>
            <w:r w:rsidRPr="005970F8">
              <w:rPr>
                <w:rFonts w:cs="Arial"/>
                <w:color w:val="auto"/>
                <w:sz w:val="20"/>
                <w:szCs w:val="20"/>
              </w:rPr>
              <w:br/>
              <w:t xml:space="preserve">w obrębie JCWPd </w:t>
            </w:r>
            <w:r w:rsidRPr="005970F8">
              <w:rPr>
                <w:rFonts w:cs="Arial"/>
                <w:color w:val="auto"/>
                <w:sz w:val="20"/>
                <w:szCs w:val="20"/>
              </w:rPr>
              <w:br/>
              <w:t>(rząd zlewni)</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E9F8F8" w14:textId="77777777" w:rsidR="005970F8" w:rsidRPr="00003F7D" w:rsidRDefault="0011770E"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bCs/>
                <w:color w:val="auto"/>
                <w:sz w:val="19"/>
                <w:szCs w:val="19"/>
              </w:rPr>
            </w:pPr>
            <w:r w:rsidRPr="00003F7D">
              <w:rPr>
                <w:rFonts w:cs="Arial"/>
                <w:sz w:val="19"/>
                <w:szCs w:val="19"/>
              </w:rPr>
              <w:t>Pio</w:t>
            </w:r>
            <w:r w:rsidR="005970F8" w:rsidRPr="00003F7D">
              <w:rPr>
                <w:rFonts w:cs="Arial"/>
                <w:sz w:val="19"/>
                <w:szCs w:val="19"/>
              </w:rPr>
              <w:t>trówka, Szotkówka (III)</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010CA7"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Wisła (I), Soła (II)</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F0BE0"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Wisła (I)</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878CD4" w14:textId="77777777" w:rsidR="005970F8" w:rsidRPr="005970F8" w:rsidRDefault="0011770E"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1770E">
              <w:rPr>
                <w:rFonts w:cs="Arial"/>
                <w:sz w:val="20"/>
                <w:szCs w:val="20"/>
              </w:rPr>
              <w:t>I</w:t>
            </w:r>
            <w:r w:rsidR="005970F8" w:rsidRPr="0011770E">
              <w:rPr>
                <w:rFonts w:cs="Arial"/>
                <w:sz w:val="20"/>
                <w:szCs w:val="20"/>
              </w:rPr>
              <w:t>łownica (II)</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3295FB"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Olza (II)</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0867D" w14:textId="77777777" w:rsidR="005970F8" w:rsidRPr="005970F8" w:rsidRDefault="005970F8" w:rsidP="003C497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Krężelka (V)</w:t>
            </w:r>
          </w:p>
        </w:tc>
      </w:tr>
      <w:tr w:rsidR="005970F8" w:rsidRPr="005970F8" w14:paraId="2B753870" w14:textId="77777777" w:rsidTr="003C4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BD58D2C" w14:textId="77777777" w:rsidR="005970F8" w:rsidRPr="005970F8" w:rsidRDefault="005970F8" w:rsidP="003C4975">
            <w:pPr>
              <w:spacing w:before="20" w:after="20"/>
              <w:jc w:val="center"/>
              <w:rPr>
                <w:rFonts w:cs="Arial"/>
                <w:color w:val="auto"/>
                <w:sz w:val="20"/>
                <w:szCs w:val="20"/>
              </w:rPr>
            </w:pPr>
            <w:r w:rsidRPr="005970F8">
              <w:rPr>
                <w:rFonts w:cs="Arial"/>
                <w:color w:val="auto"/>
                <w:sz w:val="20"/>
                <w:szCs w:val="20"/>
              </w:rPr>
              <w:t>Obszar bilansowy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959445"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5970F8">
              <w:rPr>
                <w:rFonts w:cs="Arial"/>
                <w:sz w:val="20"/>
                <w:szCs w:val="20"/>
              </w:rPr>
              <w:t>GL-IV Górna Odra /Odra po Koźle/</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65F941"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K-01 Wisła od Przemszy do Skawy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7F274"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GL-II Mała Wisła do ujścia Przemszy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BD1CB0"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GL-II Mała Wisła do ujścia Przemszy</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026FE4"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GL-IV Górna Odra (Odra po Koźle)</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8B6382" w14:textId="77777777" w:rsidR="005970F8" w:rsidRPr="005970F8" w:rsidRDefault="005970F8" w:rsidP="003C4975">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970F8">
              <w:rPr>
                <w:rFonts w:cs="Arial"/>
                <w:sz w:val="20"/>
                <w:szCs w:val="20"/>
              </w:rPr>
              <w:t>GL-I Wag (Czadeczka)</w:t>
            </w:r>
          </w:p>
        </w:tc>
      </w:tr>
      <w:tr w:rsidR="005970F8" w:rsidRPr="005970F8" w14:paraId="1E2BF5BD" w14:textId="77777777" w:rsidTr="003C4975">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B02DBBB" w14:textId="77777777" w:rsidR="005970F8" w:rsidRPr="005970F8" w:rsidRDefault="005970F8" w:rsidP="003C4975">
            <w:pPr>
              <w:spacing w:before="20" w:after="20"/>
              <w:jc w:val="center"/>
              <w:rPr>
                <w:rFonts w:cs="Arial"/>
                <w:color w:val="auto"/>
                <w:sz w:val="20"/>
                <w:szCs w:val="20"/>
              </w:rPr>
            </w:pPr>
            <w:r w:rsidRPr="005970F8">
              <w:rPr>
                <w:rFonts w:cs="Arial"/>
                <w:color w:val="auto"/>
                <w:sz w:val="20"/>
                <w:szCs w:val="20"/>
              </w:rPr>
              <w:t>Liczba pięter wodonośnych</w:t>
            </w:r>
          </w:p>
        </w:tc>
        <w:tc>
          <w:tcPr>
            <w:tcW w:w="2315" w:type="dxa"/>
            <w:tcBorders>
              <w:top w:val="single" w:sz="4" w:space="0" w:color="000000"/>
              <w:left w:val="single" w:sz="4" w:space="0" w:color="000000"/>
              <w:bottom w:val="single" w:sz="4" w:space="0" w:color="000000"/>
              <w:right w:val="single" w:sz="4" w:space="0" w:color="000000"/>
            </w:tcBorders>
            <w:vAlign w:val="center"/>
            <w:hideMark/>
          </w:tcPr>
          <w:p w14:paraId="47B473DE" w14:textId="77777777" w:rsidR="005970F8" w:rsidRPr="005970F8" w:rsidRDefault="005970F8" w:rsidP="003C4975">
            <w:pPr>
              <w:spacing w:before="20" w:after="20"/>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5970F8">
              <w:rPr>
                <w:rFonts w:cs="Arial"/>
                <w:color w:val="auto"/>
                <w:sz w:val="20"/>
                <w:szCs w:val="20"/>
              </w:rPr>
              <w:t>4:</w:t>
            </w:r>
          </w:p>
          <w:p w14:paraId="70CDEACE" w14:textId="77777777" w:rsidR="005970F8" w:rsidRPr="00003F7D" w:rsidRDefault="005970F8" w:rsidP="007763C9">
            <w:pPr>
              <w:numPr>
                <w:ilvl w:val="0"/>
                <w:numId w:val="26"/>
              </w:numPr>
              <w:spacing w:before="20" w:after="20"/>
              <w:jc w:val="left"/>
              <w:cnfStyle w:val="000000000000" w:firstRow="0" w:lastRow="0" w:firstColumn="0" w:lastColumn="0" w:oddVBand="0" w:evenVBand="0" w:oddHBand="0" w:evenHBand="0" w:firstRowFirstColumn="0" w:firstRowLastColumn="0" w:lastRowFirstColumn="0" w:lastRowLastColumn="0"/>
              <w:rPr>
                <w:rFonts w:cs="Arial"/>
                <w:color w:val="auto"/>
                <w:sz w:val="19"/>
                <w:szCs w:val="19"/>
              </w:rPr>
            </w:pPr>
            <w:r w:rsidRPr="00003F7D">
              <w:rPr>
                <w:rFonts w:cs="Arial"/>
                <w:color w:val="auto"/>
                <w:sz w:val="19"/>
                <w:szCs w:val="19"/>
              </w:rPr>
              <w:t>Piętro czwartorzędowe</w:t>
            </w:r>
          </w:p>
          <w:p w14:paraId="78C8C95C" w14:textId="77777777" w:rsidR="00354EF1" w:rsidRPr="00354EF1" w:rsidRDefault="005970F8" w:rsidP="00354EF1">
            <w:pPr>
              <w:numPr>
                <w:ilvl w:val="0"/>
                <w:numId w:val="26"/>
              </w:numPr>
              <w:spacing w:before="20" w:after="20"/>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54EF1">
              <w:rPr>
                <w:rFonts w:cs="Arial"/>
                <w:sz w:val="20"/>
                <w:szCs w:val="20"/>
              </w:rPr>
              <w:t>Piętro neogeńskie</w:t>
            </w:r>
            <w:r w:rsidRPr="00354EF1">
              <w:rPr>
                <w:rFonts w:cs="Arial"/>
                <w:sz w:val="20"/>
                <w:szCs w:val="20"/>
              </w:rPr>
              <w:cr/>
            </w:r>
          </w:p>
          <w:p w14:paraId="28B56355" w14:textId="49E1B885" w:rsidR="005970F8" w:rsidRPr="00354EF1" w:rsidRDefault="005970F8" w:rsidP="00354EF1">
            <w:pPr>
              <w:numPr>
                <w:ilvl w:val="0"/>
                <w:numId w:val="26"/>
              </w:numPr>
              <w:spacing w:before="20" w:after="20"/>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354EF1">
              <w:rPr>
                <w:rFonts w:cs="Arial"/>
                <w:sz w:val="20"/>
                <w:szCs w:val="20"/>
              </w:rPr>
              <w:t>Piętro kredowo-jurajskie Cr-J</w:t>
            </w:r>
          </w:p>
          <w:p w14:paraId="51B07D4F" w14:textId="77777777" w:rsidR="005970F8" w:rsidRPr="005970F8" w:rsidRDefault="005970F8" w:rsidP="007763C9">
            <w:pPr>
              <w:numPr>
                <w:ilvl w:val="0"/>
                <w:numId w:val="26"/>
              </w:numPr>
              <w:spacing w:before="20" w:after="20"/>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5970F8">
              <w:rPr>
                <w:rFonts w:cs="Arial"/>
                <w:sz w:val="20"/>
                <w:szCs w:val="20"/>
              </w:rPr>
              <w:t>Piętro karbońskie C3</w:t>
            </w:r>
          </w:p>
        </w:tc>
        <w:tc>
          <w:tcPr>
            <w:tcW w:w="2315" w:type="dxa"/>
            <w:tcBorders>
              <w:top w:val="single" w:sz="4" w:space="0" w:color="000000"/>
              <w:left w:val="single" w:sz="4" w:space="0" w:color="000000"/>
              <w:bottom w:val="single" w:sz="4" w:space="0" w:color="000000"/>
              <w:right w:val="single" w:sz="4" w:space="0" w:color="000000"/>
            </w:tcBorders>
            <w:vAlign w:val="center"/>
          </w:tcPr>
          <w:p w14:paraId="7AC419D6" w14:textId="77777777" w:rsidR="005970F8" w:rsidRPr="005970F8" w:rsidRDefault="005970F8" w:rsidP="003C4975">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3:</w:t>
            </w:r>
          </w:p>
          <w:p w14:paraId="50201449" w14:textId="77777777" w:rsidR="005970F8" w:rsidRPr="005970F8" w:rsidRDefault="005970F8" w:rsidP="00F35538">
            <w:pPr>
              <w:pStyle w:val="Akapitzlist"/>
              <w:numPr>
                <w:ilvl w:val="0"/>
                <w:numId w:val="45"/>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Piętro czwartorzędu,</w:t>
            </w:r>
          </w:p>
          <w:p w14:paraId="79B723EF" w14:textId="5949F115" w:rsidR="005970F8" w:rsidRPr="00003F7D" w:rsidRDefault="005970F8" w:rsidP="00F35538">
            <w:pPr>
              <w:pStyle w:val="Akapitzlist"/>
              <w:numPr>
                <w:ilvl w:val="0"/>
                <w:numId w:val="45"/>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970F8">
              <w:rPr>
                <w:rFonts w:cs="Arial"/>
                <w:sz w:val="20"/>
                <w:szCs w:val="20"/>
              </w:rPr>
              <w:t xml:space="preserve">Piętro fliszowe </w:t>
            </w:r>
            <w:r w:rsidRPr="00003F7D">
              <w:rPr>
                <w:rFonts w:cs="Arial"/>
                <w:sz w:val="20"/>
                <w:szCs w:val="20"/>
              </w:rPr>
              <w:t>(paleogeńsko</w:t>
            </w:r>
            <w:r w:rsidR="00003F7D">
              <w:rPr>
                <w:rFonts w:cs="Arial"/>
                <w:sz w:val="20"/>
                <w:szCs w:val="20"/>
              </w:rPr>
              <w:t>-</w:t>
            </w:r>
            <w:r w:rsidRPr="00003F7D">
              <w:rPr>
                <w:rFonts w:cs="Arial"/>
                <w:sz w:val="20"/>
                <w:szCs w:val="20"/>
              </w:rPr>
              <w:t>kredowe),</w:t>
            </w:r>
          </w:p>
          <w:p w14:paraId="01EA8BDA" w14:textId="77777777" w:rsidR="005970F8" w:rsidRPr="005970F8" w:rsidRDefault="005970F8" w:rsidP="00F35538">
            <w:pPr>
              <w:pStyle w:val="Akapitzlist"/>
              <w:numPr>
                <w:ilvl w:val="0"/>
                <w:numId w:val="45"/>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Piętro karbonu (występuje tylko w północnej części JCWPd)</w:t>
            </w:r>
          </w:p>
        </w:tc>
        <w:tc>
          <w:tcPr>
            <w:tcW w:w="2315" w:type="dxa"/>
            <w:tcBorders>
              <w:top w:val="single" w:sz="4" w:space="0" w:color="000000"/>
              <w:left w:val="single" w:sz="4" w:space="0" w:color="000000"/>
              <w:bottom w:val="single" w:sz="4" w:space="0" w:color="000000"/>
              <w:right w:val="single" w:sz="4" w:space="0" w:color="000000"/>
            </w:tcBorders>
            <w:vAlign w:val="center"/>
          </w:tcPr>
          <w:p w14:paraId="1E03DFC5" w14:textId="77777777" w:rsidR="005970F8" w:rsidRPr="005970F8" w:rsidRDefault="005970F8" w:rsidP="003C4975">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2:</w:t>
            </w:r>
          </w:p>
          <w:p w14:paraId="15AC5D8A" w14:textId="77777777" w:rsidR="005970F8" w:rsidRPr="005970F8" w:rsidRDefault="005970F8" w:rsidP="00F35538">
            <w:pPr>
              <w:pStyle w:val="Akapitzlist"/>
              <w:numPr>
                <w:ilvl w:val="0"/>
                <w:numId w:val="46"/>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Piętro czwartorzędu</w:t>
            </w:r>
          </w:p>
          <w:p w14:paraId="108D40DE" w14:textId="04B29EAE" w:rsidR="005970F8" w:rsidRPr="005970F8" w:rsidRDefault="005970F8" w:rsidP="00F35538">
            <w:pPr>
              <w:pStyle w:val="Akapitzlist"/>
              <w:numPr>
                <w:ilvl w:val="0"/>
                <w:numId w:val="46"/>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Piętro fliszowe (paleogeńsko</w:t>
            </w:r>
            <w:r w:rsidR="00003F7D">
              <w:rPr>
                <w:rFonts w:cs="Arial"/>
                <w:sz w:val="20"/>
                <w:szCs w:val="20"/>
              </w:rPr>
              <w:t>-</w:t>
            </w:r>
            <w:r w:rsidRPr="005970F8">
              <w:rPr>
                <w:rFonts w:cs="Arial"/>
                <w:sz w:val="20"/>
                <w:szCs w:val="20"/>
              </w:rPr>
              <w:t>kredowe)</w:t>
            </w:r>
          </w:p>
        </w:tc>
        <w:tc>
          <w:tcPr>
            <w:tcW w:w="2315" w:type="dxa"/>
            <w:tcBorders>
              <w:top w:val="single" w:sz="4" w:space="0" w:color="000000"/>
              <w:left w:val="single" w:sz="4" w:space="0" w:color="000000"/>
              <w:bottom w:val="single" w:sz="4" w:space="0" w:color="000000"/>
              <w:right w:val="single" w:sz="4" w:space="0" w:color="000000"/>
            </w:tcBorders>
            <w:vAlign w:val="center"/>
          </w:tcPr>
          <w:p w14:paraId="15FE2DF0" w14:textId="77777777" w:rsidR="005970F8" w:rsidRPr="005970F8" w:rsidRDefault="005970F8" w:rsidP="003C4975">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2:</w:t>
            </w:r>
          </w:p>
          <w:p w14:paraId="533506E2" w14:textId="77777777" w:rsidR="005970F8" w:rsidRPr="005970F8" w:rsidRDefault="005970F8" w:rsidP="00F35538">
            <w:pPr>
              <w:pStyle w:val="Akapitzlist"/>
              <w:numPr>
                <w:ilvl w:val="0"/>
                <w:numId w:val="47"/>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Piętro czwartorzędu</w:t>
            </w:r>
          </w:p>
          <w:p w14:paraId="3455FCDF" w14:textId="537E29D7" w:rsidR="005970F8" w:rsidRPr="005970F8" w:rsidRDefault="005970F8" w:rsidP="00F35538">
            <w:pPr>
              <w:pStyle w:val="Akapitzlist"/>
              <w:numPr>
                <w:ilvl w:val="0"/>
                <w:numId w:val="47"/>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Piętro fliszowe (paleogeńsko</w:t>
            </w:r>
            <w:r w:rsidR="00003F7D">
              <w:rPr>
                <w:rFonts w:cs="Arial"/>
                <w:sz w:val="20"/>
                <w:szCs w:val="20"/>
              </w:rPr>
              <w:t>-</w:t>
            </w:r>
            <w:r w:rsidRPr="005970F8">
              <w:rPr>
                <w:rFonts w:cs="Arial"/>
                <w:sz w:val="20"/>
                <w:szCs w:val="20"/>
              </w:rPr>
              <w:t>kredowe)</w:t>
            </w:r>
          </w:p>
        </w:tc>
        <w:tc>
          <w:tcPr>
            <w:tcW w:w="2315" w:type="dxa"/>
            <w:tcBorders>
              <w:top w:val="single" w:sz="4" w:space="0" w:color="000000"/>
              <w:left w:val="single" w:sz="4" w:space="0" w:color="000000"/>
              <w:bottom w:val="single" w:sz="4" w:space="0" w:color="000000"/>
              <w:right w:val="single" w:sz="4" w:space="0" w:color="000000"/>
            </w:tcBorders>
            <w:vAlign w:val="center"/>
          </w:tcPr>
          <w:p w14:paraId="61D2B8A6" w14:textId="77777777" w:rsidR="005970F8" w:rsidRPr="005970F8" w:rsidRDefault="005970F8" w:rsidP="003C4975">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3:</w:t>
            </w:r>
          </w:p>
          <w:p w14:paraId="6C0296A3" w14:textId="2249B356" w:rsidR="005970F8" w:rsidRPr="00003F7D" w:rsidRDefault="005970F8" w:rsidP="00F35538">
            <w:pPr>
              <w:pStyle w:val="Akapitzlist"/>
              <w:numPr>
                <w:ilvl w:val="0"/>
                <w:numId w:val="48"/>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003F7D">
              <w:rPr>
                <w:rFonts w:cs="Arial"/>
                <w:sz w:val="19"/>
                <w:szCs w:val="19"/>
              </w:rPr>
              <w:t>Piętro</w:t>
            </w:r>
            <w:r w:rsidRPr="005970F8">
              <w:rPr>
                <w:rFonts w:cs="Arial"/>
                <w:sz w:val="20"/>
                <w:szCs w:val="20"/>
              </w:rPr>
              <w:t xml:space="preserve"> </w:t>
            </w:r>
            <w:r w:rsidR="00003F7D">
              <w:rPr>
                <w:rFonts w:cs="Arial"/>
                <w:sz w:val="20"/>
                <w:szCs w:val="20"/>
              </w:rPr>
              <w:br/>
            </w:r>
            <w:r w:rsidR="00003F7D">
              <w:rPr>
                <w:rFonts w:cs="Arial"/>
                <w:sz w:val="19"/>
                <w:szCs w:val="19"/>
              </w:rPr>
              <w:t>czwartorz</w:t>
            </w:r>
            <w:r w:rsidRPr="00003F7D">
              <w:rPr>
                <w:rFonts w:cs="Arial"/>
                <w:sz w:val="19"/>
                <w:szCs w:val="19"/>
              </w:rPr>
              <w:t>ędowe</w:t>
            </w:r>
          </w:p>
          <w:p w14:paraId="3A59DF5B" w14:textId="77777777" w:rsidR="005970F8" w:rsidRPr="005970F8" w:rsidRDefault="005970F8" w:rsidP="00F35538">
            <w:pPr>
              <w:pStyle w:val="Akapitzlist"/>
              <w:numPr>
                <w:ilvl w:val="0"/>
                <w:numId w:val="48"/>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Piętro paleogeńsko-kredowe</w:t>
            </w:r>
          </w:p>
          <w:p w14:paraId="24DA6E84" w14:textId="77777777" w:rsidR="005970F8" w:rsidRPr="005970F8" w:rsidRDefault="005970F8" w:rsidP="00F35538">
            <w:pPr>
              <w:pStyle w:val="Akapitzlist"/>
              <w:numPr>
                <w:ilvl w:val="0"/>
                <w:numId w:val="48"/>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Piętro kredowe</w:t>
            </w:r>
          </w:p>
        </w:tc>
        <w:tc>
          <w:tcPr>
            <w:tcW w:w="2316" w:type="dxa"/>
            <w:tcBorders>
              <w:top w:val="single" w:sz="4" w:space="0" w:color="000000"/>
              <w:left w:val="single" w:sz="4" w:space="0" w:color="000000"/>
              <w:bottom w:val="single" w:sz="4" w:space="0" w:color="000000"/>
              <w:right w:val="single" w:sz="4" w:space="0" w:color="000000"/>
            </w:tcBorders>
            <w:vAlign w:val="center"/>
          </w:tcPr>
          <w:p w14:paraId="6ACE8A3A" w14:textId="77777777" w:rsidR="005970F8" w:rsidRPr="005970F8" w:rsidRDefault="005970F8" w:rsidP="003C4975">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2:</w:t>
            </w:r>
          </w:p>
          <w:p w14:paraId="1099CFD4" w14:textId="77777777" w:rsidR="005970F8" w:rsidRPr="00003F7D" w:rsidRDefault="005970F8" w:rsidP="00F35538">
            <w:pPr>
              <w:pStyle w:val="Akapitzlist"/>
              <w:numPr>
                <w:ilvl w:val="0"/>
                <w:numId w:val="49"/>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003F7D">
              <w:rPr>
                <w:rFonts w:cs="Arial"/>
                <w:sz w:val="19"/>
                <w:szCs w:val="19"/>
              </w:rPr>
              <w:t>Piętro czwartorzędowe</w:t>
            </w:r>
          </w:p>
          <w:p w14:paraId="77C6BC1F" w14:textId="77777777" w:rsidR="005970F8" w:rsidRPr="005970F8" w:rsidRDefault="005970F8" w:rsidP="00F35538">
            <w:pPr>
              <w:pStyle w:val="Akapitzlist"/>
              <w:numPr>
                <w:ilvl w:val="0"/>
                <w:numId w:val="49"/>
              </w:num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970F8">
              <w:rPr>
                <w:rFonts w:cs="Arial"/>
                <w:sz w:val="20"/>
                <w:szCs w:val="20"/>
              </w:rPr>
              <w:t>Piętro paleogeńsko-kredowe</w:t>
            </w:r>
          </w:p>
        </w:tc>
      </w:tr>
    </w:tbl>
    <w:p w14:paraId="177F0C89" w14:textId="77777777" w:rsidR="003C4975" w:rsidRDefault="00F70987" w:rsidP="00F70987">
      <w:pPr>
        <w:jc w:val="center"/>
      </w:pPr>
      <w:r w:rsidRPr="00F70987">
        <w:rPr>
          <w:sz w:val="18"/>
        </w:rPr>
        <w:t>źródło: Państwowa Służba Hydrogeologiczna</w:t>
      </w:r>
    </w:p>
    <w:p w14:paraId="00109214" w14:textId="77777777" w:rsidR="003C4975" w:rsidRDefault="003C4975" w:rsidP="00930528"/>
    <w:p w14:paraId="16C0C67C" w14:textId="77777777" w:rsidR="003C4975" w:rsidRDefault="003C4975" w:rsidP="00930528">
      <w:pPr>
        <w:sectPr w:rsidR="003C4975" w:rsidSect="003C4975">
          <w:pgSz w:w="16838" w:h="11906" w:orient="landscape"/>
          <w:pgMar w:top="1417" w:right="1417" w:bottom="1417" w:left="1417" w:header="708" w:footer="708" w:gutter="0"/>
          <w:cols w:space="708"/>
          <w:docGrid w:linePitch="360"/>
        </w:sectPr>
      </w:pPr>
    </w:p>
    <w:p w14:paraId="7C8B45E2" w14:textId="77777777" w:rsidR="006046BD" w:rsidRPr="00787535" w:rsidRDefault="006046BD" w:rsidP="00930528">
      <w:pPr>
        <w:rPr>
          <w:u w:val="single"/>
        </w:rPr>
      </w:pPr>
      <w:r w:rsidRPr="00787535">
        <w:rPr>
          <w:u w:val="single"/>
        </w:rPr>
        <w:lastRenderedPageBreak/>
        <w:t>Główny Zbiornik Wód Podziemnych</w:t>
      </w:r>
    </w:p>
    <w:p w14:paraId="0604D780" w14:textId="77777777" w:rsidR="006046BD" w:rsidRPr="00787535" w:rsidRDefault="006046BD" w:rsidP="00930528">
      <w:r w:rsidRPr="00787535">
        <w:t xml:space="preserve">Główne Zbiorniki Wód Podziemnych występujące na terenie powiatu </w:t>
      </w:r>
      <w:r w:rsidR="00787535" w:rsidRPr="00787535">
        <w:t>cieszyńskiego</w:t>
      </w:r>
      <w:r w:rsidRPr="00787535">
        <w:t xml:space="preserve"> (wg Informatora PSH Główne Zbiorniki Wód Podziemnych w Polsce, wydanego przez Państwowy Instytut Geologiczny oraz Państwowy Instytut Badawczy w 2017 roku, przy współpracy z Ministerstwem Środowiska oraz Krajowym Zarządem Gospodarki Wodnej) to:</w:t>
      </w:r>
    </w:p>
    <w:p w14:paraId="02CBF63C" w14:textId="77777777" w:rsidR="00E33DBE" w:rsidRPr="00266056" w:rsidRDefault="00E33DBE" w:rsidP="005720FB">
      <w:pPr>
        <w:pStyle w:val="Akapitzlist"/>
        <w:numPr>
          <w:ilvl w:val="0"/>
          <w:numId w:val="27"/>
        </w:numPr>
        <w:spacing w:after="240"/>
      </w:pPr>
      <w:r w:rsidRPr="00266056">
        <w:t xml:space="preserve">GZWP nr </w:t>
      </w:r>
      <w:r w:rsidR="00266056" w:rsidRPr="00266056">
        <w:t>347</w:t>
      </w:r>
      <w:r w:rsidRPr="00266056">
        <w:t xml:space="preserve"> „</w:t>
      </w:r>
      <w:r w:rsidR="00266056" w:rsidRPr="00266056">
        <w:t>Dolina rzeki Górna Wisła</w:t>
      </w:r>
      <w:r w:rsidRPr="00266056">
        <w:t>”,</w:t>
      </w:r>
    </w:p>
    <w:p w14:paraId="65B22021" w14:textId="77777777" w:rsidR="00E33DBE" w:rsidRPr="002A7E35" w:rsidRDefault="002A7E35" w:rsidP="002A7E35">
      <w:pPr>
        <w:pStyle w:val="Akapitzlist"/>
        <w:numPr>
          <w:ilvl w:val="0"/>
          <w:numId w:val="27"/>
        </w:numPr>
        <w:spacing w:after="240"/>
      </w:pPr>
      <w:r w:rsidRPr="002A7E35">
        <w:t>GZWP nr 348</w:t>
      </w:r>
      <w:r w:rsidR="00E33DBE" w:rsidRPr="002A7E35">
        <w:t xml:space="preserve"> „</w:t>
      </w:r>
      <w:r w:rsidRPr="002A7E35">
        <w:t>Zbiornik warstw Godula (Beskid Śląski)</w:t>
      </w:r>
      <w:r w:rsidR="00BE018B">
        <w:t>”.</w:t>
      </w:r>
    </w:p>
    <w:p w14:paraId="7D878501" w14:textId="77777777" w:rsidR="006046BD" w:rsidRPr="00D52BF9" w:rsidRDefault="00933597" w:rsidP="00930528">
      <w:pPr>
        <w:jc w:val="center"/>
        <w:rPr>
          <w:highlight w:val="yellow"/>
        </w:rPr>
      </w:pPr>
      <w:r>
        <w:rPr>
          <w:noProof/>
          <w:lang w:eastAsia="pl-PL"/>
        </w:rPr>
        <w:drawing>
          <wp:inline distT="0" distB="0" distL="0" distR="0" wp14:anchorId="64BB1705" wp14:editId="7BE55A24">
            <wp:extent cx="5159508" cy="7053943"/>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w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9508" cy="7053943"/>
                    </a:xfrm>
                    <a:prstGeom prst="rect">
                      <a:avLst/>
                    </a:prstGeom>
                  </pic:spPr>
                </pic:pic>
              </a:graphicData>
            </a:graphic>
          </wp:inline>
        </w:drawing>
      </w:r>
    </w:p>
    <w:p w14:paraId="5306613C" w14:textId="77777777" w:rsidR="006046BD" w:rsidRPr="00B97167" w:rsidRDefault="006046BD" w:rsidP="00930528">
      <w:pPr>
        <w:pStyle w:val="Legenda"/>
        <w:spacing w:line="276" w:lineRule="auto"/>
        <w:jc w:val="center"/>
      </w:pPr>
      <w:bookmarkStart w:id="60" w:name="_Toc74293790"/>
      <w:bookmarkStart w:id="61" w:name="_Toc71878178"/>
      <w:bookmarkStart w:id="62" w:name="_Toc88045239"/>
      <w:r w:rsidRPr="00B97167">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11</w:t>
      </w:r>
      <w:r w:rsidR="00CB2FD3">
        <w:rPr>
          <w:noProof/>
        </w:rPr>
        <w:fldChar w:fldCharType="end"/>
      </w:r>
      <w:r w:rsidRPr="00B97167">
        <w:t xml:space="preserve">. Powiat </w:t>
      </w:r>
      <w:r w:rsidR="00B97167" w:rsidRPr="00B97167">
        <w:t>cieszyński</w:t>
      </w:r>
      <w:r w:rsidRPr="00B97167">
        <w:t xml:space="preserve"> na tle Głównych Zbiorników Wód Podziemnych</w:t>
      </w:r>
      <w:bookmarkEnd w:id="60"/>
      <w:bookmarkEnd w:id="61"/>
      <w:r w:rsidR="00127541">
        <w:t>.</w:t>
      </w:r>
      <w:bookmarkEnd w:id="62"/>
    </w:p>
    <w:p w14:paraId="36CD2DF6" w14:textId="77777777" w:rsidR="006046BD" w:rsidRPr="00B97167" w:rsidRDefault="006046BD" w:rsidP="00FB5180">
      <w:pPr>
        <w:pStyle w:val="Bezodstpw"/>
        <w:spacing w:after="240"/>
        <w:jc w:val="center"/>
      </w:pPr>
      <w:r w:rsidRPr="00B97167">
        <w:rPr>
          <w:rFonts w:cs="Arial"/>
          <w:sz w:val="18"/>
        </w:rPr>
        <w:t xml:space="preserve">źródło: </w:t>
      </w:r>
      <w:r w:rsidRPr="00B97167">
        <w:rPr>
          <w:rFonts w:eastAsia="Times New Roman" w:cs="Arial"/>
          <w:sz w:val="18"/>
          <w:szCs w:val="20"/>
        </w:rPr>
        <w:t>opracowanie własne na podstawie danych przestrzennych udostępnianych przez PGW WP</w:t>
      </w:r>
    </w:p>
    <w:p w14:paraId="7869172C" w14:textId="77777777" w:rsidR="00E66A08" w:rsidRPr="00B97167" w:rsidRDefault="00E66A08" w:rsidP="00930528">
      <w:pPr>
        <w:pStyle w:val="Nagwek2"/>
        <w:keepNext w:val="0"/>
        <w:keepLines w:val="0"/>
        <w:numPr>
          <w:ilvl w:val="1"/>
          <w:numId w:val="1"/>
        </w:numPr>
        <w:spacing w:before="0"/>
        <w:rPr>
          <w:rFonts w:ascii="Arial" w:hAnsi="Arial" w:cs="Arial"/>
          <w:color w:val="auto"/>
          <w:sz w:val="28"/>
          <w:szCs w:val="28"/>
        </w:rPr>
      </w:pPr>
      <w:bookmarkStart w:id="63" w:name="_Toc88045339"/>
      <w:r w:rsidRPr="00B97167">
        <w:rPr>
          <w:rFonts w:ascii="Arial" w:hAnsi="Arial" w:cs="Arial"/>
          <w:color w:val="auto"/>
          <w:sz w:val="28"/>
          <w:szCs w:val="28"/>
        </w:rPr>
        <w:lastRenderedPageBreak/>
        <w:t>Zasoby przyrodnicze</w:t>
      </w:r>
      <w:bookmarkEnd w:id="63"/>
    </w:p>
    <w:p w14:paraId="72AAE6E5" w14:textId="77777777" w:rsidR="00E66A08" w:rsidRPr="00346299" w:rsidRDefault="00E66A08" w:rsidP="00930528">
      <w:pPr>
        <w:pStyle w:val="Akapitzlist"/>
        <w:numPr>
          <w:ilvl w:val="2"/>
          <w:numId w:val="1"/>
        </w:numPr>
        <w:rPr>
          <w:b/>
        </w:rPr>
      </w:pPr>
      <w:r w:rsidRPr="00346299">
        <w:rPr>
          <w:b/>
        </w:rPr>
        <w:t>Formy ochrony przyrody</w:t>
      </w:r>
    </w:p>
    <w:p w14:paraId="2168DF65" w14:textId="22ECC167" w:rsidR="008B2D6F" w:rsidRPr="00346299" w:rsidRDefault="008B2D6F" w:rsidP="00930528">
      <w:r w:rsidRPr="00346299">
        <w:t xml:space="preserve">W powiecie </w:t>
      </w:r>
      <w:r w:rsidR="00346299" w:rsidRPr="00346299">
        <w:t>cieszyńskim</w:t>
      </w:r>
      <w:r w:rsidRPr="00346299">
        <w:t xml:space="preserve"> powierzchnia </w:t>
      </w:r>
      <w:r w:rsidRPr="009F1D10">
        <w:t xml:space="preserve">obszarów o szczególnych walorach przyrodniczych prawnie chronionych zajmuje </w:t>
      </w:r>
      <w:r w:rsidR="00C51A38">
        <w:t>25 341,19</w:t>
      </w:r>
      <w:r w:rsidRPr="009F1D10">
        <w:t xml:space="preserve"> ha, czyli </w:t>
      </w:r>
      <w:r w:rsidR="009F1D10" w:rsidRPr="009F1D10">
        <w:t>33,3</w:t>
      </w:r>
      <w:r w:rsidRPr="009F1D10">
        <w:t>% powierzch</w:t>
      </w:r>
      <w:r w:rsidR="003E1993" w:rsidRPr="009F1D10">
        <w:t>ni</w:t>
      </w:r>
      <w:r w:rsidR="003E1993" w:rsidRPr="00346299">
        <w:t xml:space="preserve"> powiatu. Na terenie powiatu </w:t>
      </w:r>
      <w:r w:rsidR="00346299" w:rsidRPr="00346299">
        <w:t>cieszyńskiego</w:t>
      </w:r>
      <w:r w:rsidRPr="00346299">
        <w:t xml:space="preserve"> występują następujące formy ochrony przyrody</w:t>
      </w:r>
      <w:r w:rsidR="0002011C" w:rsidRPr="00346299">
        <w:t>:</w:t>
      </w:r>
    </w:p>
    <w:p w14:paraId="4F4EF770" w14:textId="77777777" w:rsidR="008B2D6F" w:rsidRPr="00AC7667" w:rsidRDefault="00655C59" w:rsidP="005720FB">
      <w:pPr>
        <w:pStyle w:val="Akapitzlist"/>
        <w:numPr>
          <w:ilvl w:val="0"/>
          <w:numId w:val="28"/>
        </w:numPr>
      </w:pPr>
      <w:r w:rsidRPr="00AC7667">
        <w:t>Obszary Natura 2000:</w:t>
      </w:r>
    </w:p>
    <w:p w14:paraId="2377640C" w14:textId="77777777" w:rsidR="008B2D6F" w:rsidRPr="00AC7667" w:rsidRDefault="00AC7667" w:rsidP="00AC7667">
      <w:pPr>
        <w:pStyle w:val="Akapitzlist"/>
        <w:numPr>
          <w:ilvl w:val="1"/>
          <w:numId w:val="28"/>
        </w:numPr>
      </w:pPr>
      <w:r w:rsidRPr="00AC7667">
        <w:t>Beskid Śląski</w:t>
      </w:r>
      <w:r w:rsidR="00655C59" w:rsidRPr="00AC7667">
        <w:t>,</w:t>
      </w:r>
    </w:p>
    <w:p w14:paraId="3645EA77" w14:textId="77777777" w:rsidR="008B2D6F" w:rsidRPr="00AC7667" w:rsidRDefault="00AC7667" w:rsidP="00AC7667">
      <w:pPr>
        <w:pStyle w:val="Akapitzlist"/>
        <w:numPr>
          <w:ilvl w:val="1"/>
          <w:numId w:val="28"/>
        </w:numPr>
      </w:pPr>
      <w:r w:rsidRPr="00AC7667">
        <w:t>Zbiornik Goczałkowicki - Ujście Wisły i Bajerki,</w:t>
      </w:r>
    </w:p>
    <w:p w14:paraId="3340A35C" w14:textId="77777777" w:rsidR="00AC7667" w:rsidRPr="00AC7667" w:rsidRDefault="00AC7667" w:rsidP="00AC7667">
      <w:pPr>
        <w:pStyle w:val="Akapitzlist"/>
        <w:numPr>
          <w:ilvl w:val="1"/>
          <w:numId w:val="28"/>
        </w:numPr>
      </w:pPr>
      <w:r w:rsidRPr="00AC7667">
        <w:t>Kościół w Górkach Wielkich,</w:t>
      </w:r>
    </w:p>
    <w:p w14:paraId="51C7C8E0" w14:textId="6687459E" w:rsidR="00AC7667" w:rsidRPr="00AC7667" w:rsidRDefault="00717619" w:rsidP="00AC7667">
      <w:pPr>
        <w:pStyle w:val="Akapitzlist"/>
        <w:numPr>
          <w:ilvl w:val="1"/>
          <w:numId w:val="28"/>
        </w:numPr>
      </w:pPr>
      <w:r>
        <w:t>Cieszyńskie Źródła Tufowe</w:t>
      </w:r>
      <w:r w:rsidR="00AC7667" w:rsidRPr="00AC7667">
        <w:t>,</w:t>
      </w:r>
    </w:p>
    <w:p w14:paraId="78722C03" w14:textId="77777777" w:rsidR="00AC7667" w:rsidRPr="00AC7667" w:rsidRDefault="00AC7667" w:rsidP="00AC7667">
      <w:pPr>
        <w:pStyle w:val="Akapitzlist"/>
        <w:numPr>
          <w:ilvl w:val="1"/>
          <w:numId w:val="28"/>
        </w:numPr>
      </w:pPr>
      <w:r w:rsidRPr="00AC7667">
        <w:t>Pierściec,</w:t>
      </w:r>
    </w:p>
    <w:p w14:paraId="4F0F6BD8" w14:textId="77777777" w:rsidR="00AC7667" w:rsidRPr="00AC7667" w:rsidRDefault="00AC7667" w:rsidP="00AC7667">
      <w:pPr>
        <w:pStyle w:val="Akapitzlist"/>
        <w:numPr>
          <w:ilvl w:val="1"/>
          <w:numId w:val="28"/>
        </w:numPr>
      </w:pPr>
      <w:r w:rsidRPr="00AC7667">
        <w:t>Dolina Górnej Wisły,</w:t>
      </w:r>
    </w:p>
    <w:p w14:paraId="1DA927F2" w14:textId="77777777" w:rsidR="00165F19" w:rsidRPr="0034790C" w:rsidRDefault="00165F19" w:rsidP="00165F19">
      <w:pPr>
        <w:pStyle w:val="Akapitzlist"/>
        <w:numPr>
          <w:ilvl w:val="0"/>
          <w:numId w:val="28"/>
        </w:numPr>
      </w:pPr>
      <w:r w:rsidRPr="0034790C">
        <w:t>Park</w:t>
      </w:r>
      <w:r w:rsidR="0034790C" w:rsidRPr="0034790C">
        <w:t xml:space="preserve"> krajobrazowy</w:t>
      </w:r>
      <w:r w:rsidRPr="0034790C">
        <w:t>:</w:t>
      </w:r>
    </w:p>
    <w:p w14:paraId="7D6E26A8" w14:textId="77777777" w:rsidR="0034790C" w:rsidRPr="0034790C" w:rsidRDefault="0034790C" w:rsidP="0034790C">
      <w:pPr>
        <w:pStyle w:val="Akapitzlist"/>
        <w:numPr>
          <w:ilvl w:val="1"/>
          <w:numId w:val="28"/>
        </w:numPr>
      </w:pPr>
      <w:r w:rsidRPr="0034790C">
        <w:t>Park Krajobrazowy Beskidu Śląskiego,</w:t>
      </w:r>
    </w:p>
    <w:p w14:paraId="05CE00A2" w14:textId="77777777" w:rsidR="008B2D6F" w:rsidRPr="0034790C" w:rsidRDefault="008B2D6F" w:rsidP="005720FB">
      <w:pPr>
        <w:pStyle w:val="Akapitzlist"/>
        <w:numPr>
          <w:ilvl w:val="0"/>
          <w:numId w:val="32"/>
        </w:numPr>
      </w:pPr>
      <w:r w:rsidRPr="0034790C">
        <w:t xml:space="preserve">Obszar </w:t>
      </w:r>
      <w:r w:rsidR="00655C59" w:rsidRPr="0034790C">
        <w:t>chronionego krajobrazu:</w:t>
      </w:r>
    </w:p>
    <w:p w14:paraId="4AFAF53B" w14:textId="77777777" w:rsidR="008B2D6F" w:rsidRPr="0034790C" w:rsidRDefault="0034790C" w:rsidP="005720FB">
      <w:pPr>
        <w:pStyle w:val="Akapitzlist"/>
        <w:numPr>
          <w:ilvl w:val="0"/>
          <w:numId w:val="29"/>
        </w:numPr>
      </w:pPr>
      <w:r w:rsidRPr="0034790C">
        <w:t>Cieszyńskie Pogórze</w:t>
      </w:r>
      <w:r w:rsidR="008B2D6F" w:rsidRPr="0034790C">
        <w:t>,</w:t>
      </w:r>
    </w:p>
    <w:p w14:paraId="189EC2FC" w14:textId="77777777" w:rsidR="008B2D6F" w:rsidRPr="00165F19" w:rsidRDefault="008B2D6F" w:rsidP="005720FB">
      <w:pPr>
        <w:pStyle w:val="Akapitzlist"/>
        <w:numPr>
          <w:ilvl w:val="0"/>
          <w:numId w:val="32"/>
        </w:numPr>
      </w:pPr>
      <w:r w:rsidRPr="00165F19">
        <w:t>Rezerwaty przyrody</w:t>
      </w:r>
      <w:r w:rsidR="00655C59" w:rsidRPr="00165F19">
        <w:t>:</w:t>
      </w:r>
    </w:p>
    <w:p w14:paraId="1DAAFC44" w14:textId="77777777" w:rsidR="008B2D6F" w:rsidRPr="00165F19" w:rsidRDefault="00165F19" w:rsidP="00165F19">
      <w:pPr>
        <w:pStyle w:val="Akapitzlist"/>
        <w:numPr>
          <w:ilvl w:val="0"/>
          <w:numId w:val="30"/>
        </w:numPr>
      </w:pPr>
      <w:r w:rsidRPr="00165F19">
        <w:t>Kopce</w:t>
      </w:r>
      <w:r w:rsidR="00655C59" w:rsidRPr="00165F19">
        <w:t>,</w:t>
      </w:r>
    </w:p>
    <w:p w14:paraId="439C7174" w14:textId="77777777" w:rsidR="008B2D6F" w:rsidRPr="00165F19" w:rsidRDefault="00165F19" w:rsidP="00165F19">
      <w:pPr>
        <w:pStyle w:val="Akapitzlist"/>
        <w:numPr>
          <w:ilvl w:val="0"/>
          <w:numId w:val="30"/>
        </w:numPr>
      </w:pPr>
      <w:r w:rsidRPr="00165F19">
        <w:t>Zadni Gaj</w:t>
      </w:r>
      <w:r w:rsidR="00655C59" w:rsidRPr="00165F19">
        <w:t>,</w:t>
      </w:r>
    </w:p>
    <w:p w14:paraId="63B9442F" w14:textId="77777777" w:rsidR="00165F19" w:rsidRPr="00165F19" w:rsidRDefault="00165F19" w:rsidP="00165F19">
      <w:pPr>
        <w:pStyle w:val="Akapitzlist"/>
        <w:numPr>
          <w:ilvl w:val="0"/>
          <w:numId w:val="30"/>
        </w:numPr>
      </w:pPr>
      <w:r w:rsidRPr="00165F19">
        <w:t>Wisła,</w:t>
      </w:r>
    </w:p>
    <w:p w14:paraId="55799F22" w14:textId="77777777" w:rsidR="00165F19" w:rsidRPr="00165F19" w:rsidRDefault="00165F19" w:rsidP="00165F19">
      <w:pPr>
        <w:pStyle w:val="Akapitzlist"/>
        <w:numPr>
          <w:ilvl w:val="0"/>
          <w:numId w:val="30"/>
        </w:numPr>
      </w:pPr>
      <w:r w:rsidRPr="00165F19">
        <w:t>Lasek Miejski nad Olzą,</w:t>
      </w:r>
    </w:p>
    <w:p w14:paraId="35DAAFF2" w14:textId="77777777" w:rsidR="00165F19" w:rsidRPr="00165F19" w:rsidRDefault="00165F19" w:rsidP="00165F19">
      <w:pPr>
        <w:pStyle w:val="Akapitzlist"/>
        <w:numPr>
          <w:ilvl w:val="0"/>
          <w:numId w:val="30"/>
        </w:numPr>
      </w:pPr>
      <w:r w:rsidRPr="00165F19">
        <w:t>Lasek Miejski nad Puńcówką,</w:t>
      </w:r>
    </w:p>
    <w:p w14:paraId="219CB387" w14:textId="77777777" w:rsidR="00165F19" w:rsidRPr="00165F19" w:rsidRDefault="00165F19" w:rsidP="00165F19">
      <w:pPr>
        <w:pStyle w:val="Akapitzlist"/>
        <w:numPr>
          <w:ilvl w:val="0"/>
          <w:numId w:val="30"/>
        </w:numPr>
      </w:pPr>
      <w:r w:rsidRPr="00165F19">
        <w:t>Rotuz,</w:t>
      </w:r>
    </w:p>
    <w:p w14:paraId="13A00901" w14:textId="77777777" w:rsidR="00165F19" w:rsidRPr="00165F19" w:rsidRDefault="00165F19" w:rsidP="00165F19">
      <w:pPr>
        <w:pStyle w:val="Akapitzlist"/>
        <w:numPr>
          <w:ilvl w:val="0"/>
          <w:numId w:val="30"/>
        </w:numPr>
      </w:pPr>
      <w:r w:rsidRPr="00165F19">
        <w:t>Barania Góra,</w:t>
      </w:r>
    </w:p>
    <w:p w14:paraId="7D861F5C" w14:textId="77777777" w:rsidR="00165F19" w:rsidRPr="00165F19" w:rsidRDefault="00165F19" w:rsidP="00165F19">
      <w:pPr>
        <w:pStyle w:val="Akapitzlist"/>
        <w:numPr>
          <w:ilvl w:val="0"/>
          <w:numId w:val="30"/>
        </w:numPr>
      </w:pPr>
      <w:r w:rsidRPr="00165F19">
        <w:t>Czantoria,</w:t>
      </w:r>
    </w:p>
    <w:p w14:paraId="1D6E0EE0" w14:textId="77777777" w:rsidR="00165F19" w:rsidRPr="00AC7667" w:rsidRDefault="00165F19" w:rsidP="00165F19">
      <w:pPr>
        <w:pStyle w:val="Akapitzlist"/>
        <w:numPr>
          <w:ilvl w:val="0"/>
          <w:numId w:val="30"/>
        </w:numPr>
      </w:pPr>
      <w:r w:rsidRPr="00AC7667">
        <w:t>Skarpa Wiślicka,</w:t>
      </w:r>
    </w:p>
    <w:p w14:paraId="223D63FE" w14:textId="77777777" w:rsidR="008B2D6F" w:rsidRPr="00AC7667" w:rsidRDefault="008B2D6F" w:rsidP="005720FB">
      <w:pPr>
        <w:pStyle w:val="Akapitzlist"/>
        <w:numPr>
          <w:ilvl w:val="0"/>
          <w:numId w:val="32"/>
        </w:numPr>
      </w:pPr>
      <w:r w:rsidRPr="00AC7667">
        <w:t>Zespół przyrodniczo-krajobrazowy</w:t>
      </w:r>
      <w:r w:rsidR="00655C59" w:rsidRPr="00AC7667">
        <w:t>:</w:t>
      </w:r>
    </w:p>
    <w:p w14:paraId="2831DF17" w14:textId="77777777" w:rsidR="008B2D6F" w:rsidRPr="00AC7667" w:rsidRDefault="00AC7667" w:rsidP="00AC7667">
      <w:pPr>
        <w:pStyle w:val="Akapitzlist"/>
        <w:numPr>
          <w:ilvl w:val="0"/>
          <w:numId w:val="31"/>
        </w:numPr>
      </w:pPr>
      <w:r w:rsidRPr="00AC7667">
        <w:t>Góra Bucze</w:t>
      </w:r>
      <w:r w:rsidR="00655C59" w:rsidRPr="00AC7667">
        <w:t>,</w:t>
      </w:r>
    </w:p>
    <w:p w14:paraId="1C484AB4" w14:textId="77777777" w:rsidR="00AC7667" w:rsidRPr="00AC7667" w:rsidRDefault="00AC7667" w:rsidP="00AC7667">
      <w:pPr>
        <w:pStyle w:val="Akapitzlist"/>
        <w:numPr>
          <w:ilvl w:val="0"/>
          <w:numId w:val="31"/>
        </w:numPr>
      </w:pPr>
      <w:r w:rsidRPr="00AC7667">
        <w:t>Bluszcze na Górze Zamkowej,</w:t>
      </w:r>
    </w:p>
    <w:p w14:paraId="1C668A99" w14:textId="77777777" w:rsidR="00AC7667" w:rsidRPr="00AC7667" w:rsidRDefault="00AC7667" w:rsidP="00AC7667">
      <w:pPr>
        <w:pStyle w:val="Akapitzlist"/>
        <w:numPr>
          <w:ilvl w:val="0"/>
          <w:numId w:val="31"/>
        </w:numPr>
      </w:pPr>
      <w:r w:rsidRPr="00AC7667">
        <w:t>Lasek Miejski w Błogocicach,</w:t>
      </w:r>
    </w:p>
    <w:p w14:paraId="24DFD3B2" w14:textId="77777777" w:rsidR="00AC7667" w:rsidRPr="00AC7667" w:rsidRDefault="00AC7667" w:rsidP="00AC7667">
      <w:pPr>
        <w:pStyle w:val="Akapitzlist"/>
        <w:numPr>
          <w:ilvl w:val="0"/>
          <w:numId w:val="31"/>
        </w:numPr>
      </w:pPr>
      <w:r w:rsidRPr="00AC7667">
        <w:t>Kaplicówka,</w:t>
      </w:r>
    </w:p>
    <w:p w14:paraId="39C90B69" w14:textId="77777777" w:rsidR="008B2D6F" w:rsidRPr="00AC7667" w:rsidRDefault="008B2D6F" w:rsidP="005720FB">
      <w:pPr>
        <w:pStyle w:val="Akapitzlist"/>
        <w:numPr>
          <w:ilvl w:val="0"/>
          <w:numId w:val="32"/>
        </w:numPr>
      </w:pPr>
      <w:r w:rsidRPr="00AC7667">
        <w:t xml:space="preserve">Użytki ekologiczne – </w:t>
      </w:r>
      <w:r w:rsidR="00AC7667" w:rsidRPr="00AC7667">
        <w:t>5</w:t>
      </w:r>
      <w:r w:rsidRPr="00AC7667">
        <w:t xml:space="preserve"> szt.,</w:t>
      </w:r>
    </w:p>
    <w:p w14:paraId="70C79A60" w14:textId="77777777" w:rsidR="00AC7667" w:rsidRPr="00AC7667" w:rsidRDefault="00AC7667" w:rsidP="005720FB">
      <w:pPr>
        <w:pStyle w:val="Akapitzlist"/>
        <w:numPr>
          <w:ilvl w:val="0"/>
          <w:numId w:val="32"/>
        </w:numPr>
      </w:pPr>
      <w:r w:rsidRPr="00AC7667">
        <w:t>Stanowiska dokumentacyjne – 6 szt.,</w:t>
      </w:r>
    </w:p>
    <w:p w14:paraId="347A4FE9" w14:textId="77777777" w:rsidR="00E66A08" w:rsidRPr="00AC7667" w:rsidRDefault="008B2D6F" w:rsidP="005720FB">
      <w:pPr>
        <w:pStyle w:val="Akapitzlist"/>
        <w:numPr>
          <w:ilvl w:val="0"/>
          <w:numId w:val="32"/>
        </w:numPr>
      </w:pPr>
      <w:r w:rsidRPr="00AC7667">
        <w:t xml:space="preserve">Pomniki przyrody – </w:t>
      </w:r>
      <w:r w:rsidR="003E1993" w:rsidRPr="00AC7667">
        <w:t>1</w:t>
      </w:r>
      <w:r w:rsidR="00AC7667" w:rsidRPr="00AC7667">
        <w:t>83</w:t>
      </w:r>
      <w:r w:rsidRPr="00AC7667">
        <w:t xml:space="preserve"> szt.</w:t>
      </w:r>
    </w:p>
    <w:p w14:paraId="53585B03" w14:textId="77777777" w:rsidR="008B2D6F" w:rsidRPr="00D52BF9" w:rsidRDefault="008B2D6F" w:rsidP="00930528">
      <w:pPr>
        <w:rPr>
          <w:highlight w:val="yellow"/>
          <w:lang w:eastAsia="pl-PL"/>
        </w:rPr>
      </w:pPr>
    </w:p>
    <w:p w14:paraId="7FA852DC" w14:textId="77777777" w:rsidR="008B2D6F" w:rsidRPr="00390A2E" w:rsidRDefault="008B2D6F" w:rsidP="00930528">
      <w:pPr>
        <w:pStyle w:val="Legenda"/>
        <w:spacing w:line="276" w:lineRule="auto"/>
      </w:pPr>
      <w:bookmarkStart w:id="64" w:name="_Toc74293754"/>
      <w:bookmarkStart w:id="65" w:name="_Toc69655668"/>
      <w:bookmarkStart w:id="66" w:name="_Toc42082106"/>
      <w:bookmarkStart w:id="67" w:name="_Toc88045279"/>
      <w:r w:rsidRPr="00390A2E">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10</w:t>
      </w:r>
      <w:r w:rsidR="00CB2FD3">
        <w:rPr>
          <w:noProof/>
        </w:rPr>
        <w:fldChar w:fldCharType="end"/>
      </w:r>
      <w:r w:rsidRPr="00390A2E">
        <w:t xml:space="preserve">. Powierzchnia obszarów chronionych na terenie powiatu </w:t>
      </w:r>
      <w:r w:rsidR="00390A2E" w:rsidRPr="00390A2E">
        <w:t>cieszyńskiego</w:t>
      </w:r>
      <w:r w:rsidRPr="00390A2E">
        <w:t>.</w:t>
      </w:r>
      <w:bookmarkEnd w:id="64"/>
      <w:bookmarkEnd w:id="65"/>
      <w:bookmarkEnd w:id="66"/>
      <w:bookmarkEnd w:id="67"/>
    </w:p>
    <w:tbl>
      <w:tblPr>
        <w:tblStyle w:val="Tabela-Siatka"/>
        <w:tblW w:w="9072" w:type="dxa"/>
        <w:jc w:val="center"/>
        <w:tblLook w:val="04A0" w:firstRow="1" w:lastRow="0" w:firstColumn="1" w:lastColumn="0" w:noHBand="0" w:noVBand="1"/>
      </w:tblPr>
      <w:tblGrid>
        <w:gridCol w:w="5955"/>
        <w:gridCol w:w="992"/>
        <w:gridCol w:w="2125"/>
      </w:tblGrid>
      <w:tr w:rsidR="008B2D6F" w:rsidRPr="00D52BF9" w14:paraId="26C79C31" w14:textId="77777777" w:rsidTr="003E1993">
        <w:trPr>
          <w:jc w:val="center"/>
        </w:trPr>
        <w:tc>
          <w:tcPr>
            <w:tcW w:w="595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77FBAC7" w14:textId="77777777" w:rsidR="008B2D6F" w:rsidRPr="00390A2E" w:rsidRDefault="008B2D6F" w:rsidP="00930528">
            <w:pPr>
              <w:spacing w:before="40" w:after="40" w:line="276" w:lineRule="auto"/>
              <w:jc w:val="left"/>
              <w:rPr>
                <w:b/>
                <w:color w:val="000000" w:themeColor="text1"/>
                <w:szCs w:val="22"/>
                <w:lang w:eastAsia="en-US"/>
              </w:rPr>
            </w:pPr>
            <w:r w:rsidRPr="00390A2E">
              <w:rPr>
                <w:b/>
              </w:rPr>
              <w:t>ogółem</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A2D640B" w14:textId="77777777" w:rsidR="008B2D6F" w:rsidRPr="00391FC9" w:rsidRDefault="008B2D6F" w:rsidP="00930528">
            <w:pPr>
              <w:spacing w:before="40" w:after="40" w:line="276" w:lineRule="auto"/>
              <w:jc w:val="center"/>
              <w:rPr>
                <w:b/>
                <w:color w:val="000000" w:themeColor="text1"/>
                <w:szCs w:val="22"/>
                <w:lang w:eastAsia="en-US"/>
              </w:rPr>
            </w:pPr>
            <w:r w:rsidRPr="00391FC9">
              <w:rPr>
                <w:b/>
              </w:rPr>
              <w:t>ha</w:t>
            </w:r>
          </w:p>
        </w:tc>
        <w:tc>
          <w:tcPr>
            <w:tcW w:w="2125" w:type="dxa"/>
            <w:tcBorders>
              <w:top w:val="single" w:sz="4" w:space="0" w:color="auto"/>
              <w:left w:val="single" w:sz="4" w:space="0" w:color="auto"/>
              <w:bottom w:val="single" w:sz="4" w:space="0" w:color="auto"/>
              <w:right w:val="single" w:sz="4" w:space="0" w:color="auto"/>
            </w:tcBorders>
            <w:vAlign w:val="center"/>
          </w:tcPr>
          <w:p w14:paraId="3A63EEA9" w14:textId="1BA36515" w:rsidR="008B2D6F" w:rsidRPr="00391FC9" w:rsidRDefault="00C51A38" w:rsidP="00930528">
            <w:pPr>
              <w:spacing w:before="40" w:after="40" w:line="276" w:lineRule="auto"/>
              <w:jc w:val="center"/>
              <w:rPr>
                <w:color w:val="000000" w:themeColor="text1"/>
                <w:szCs w:val="22"/>
                <w:lang w:eastAsia="en-US"/>
              </w:rPr>
            </w:pPr>
            <w:r>
              <w:rPr>
                <w:color w:val="000000" w:themeColor="text1"/>
                <w:szCs w:val="22"/>
                <w:lang w:eastAsia="en-US"/>
              </w:rPr>
              <w:t>25 341,19</w:t>
            </w:r>
          </w:p>
        </w:tc>
      </w:tr>
      <w:tr w:rsidR="008B2D6F" w:rsidRPr="00D52BF9" w14:paraId="526EA1FF" w14:textId="77777777" w:rsidTr="003E1993">
        <w:trPr>
          <w:jc w:val="center"/>
        </w:trPr>
        <w:tc>
          <w:tcPr>
            <w:tcW w:w="595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2BFD2A0" w14:textId="77777777" w:rsidR="008B2D6F" w:rsidRPr="00390A2E" w:rsidRDefault="008B2D6F" w:rsidP="00930528">
            <w:pPr>
              <w:spacing w:before="40" w:after="40" w:line="276" w:lineRule="auto"/>
              <w:jc w:val="left"/>
              <w:rPr>
                <w:b/>
                <w:color w:val="000000" w:themeColor="text1"/>
                <w:szCs w:val="22"/>
                <w:lang w:eastAsia="en-US"/>
              </w:rPr>
            </w:pPr>
            <w:r w:rsidRPr="00390A2E">
              <w:rPr>
                <w:b/>
              </w:rPr>
              <w:t>rezerwaty przyrody</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4002143" w14:textId="77777777" w:rsidR="008B2D6F" w:rsidRPr="00391FC9" w:rsidRDefault="008B2D6F" w:rsidP="00930528">
            <w:pPr>
              <w:spacing w:before="40" w:after="40" w:line="276" w:lineRule="auto"/>
              <w:jc w:val="center"/>
              <w:rPr>
                <w:b/>
                <w:color w:val="000000" w:themeColor="text1"/>
                <w:szCs w:val="22"/>
                <w:lang w:eastAsia="en-US"/>
              </w:rPr>
            </w:pPr>
            <w:r w:rsidRPr="00391FC9">
              <w:rPr>
                <w:b/>
              </w:rPr>
              <w:t>ha</w:t>
            </w:r>
          </w:p>
        </w:tc>
        <w:tc>
          <w:tcPr>
            <w:tcW w:w="2125" w:type="dxa"/>
            <w:tcBorders>
              <w:top w:val="single" w:sz="4" w:space="0" w:color="auto"/>
              <w:left w:val="single" w:sz="4" w:space="0" w:color="auto"/>
              <w:bottom w:val="single" w:sz="4" w:space="0" w:color="auto"/>
              <w:right w:val="single" w:sz="4" w:space="0" w:color="auto"/>
            </w:tcBorders>
            <w:vAlign w:val="center"/>
          </w:tcPr>
          <w:p w14:paraId="3408D8B7" w14:textId="77777777" w:rsidR="008B2D6F" w:rsidRPr="00391FC9" w:rsidRDefault="00391FC9" w:rsidP="00930528">
            <w:pPr>
              <w:spacing w:before="40" w:after="40" w:line="276" w:lineRule="auto"/>
              <w:jc w:val="center"/>
              <w:rPr>
                <w:color w:val="000000" w:themeColor="text1"/>
                <w:szCs w:val="22"/>
                <w:lang w:eastAsia="en-US"/>
              </w:rPr>
            </w:pPr>
            <w:r w:rsidRPr="00391FC9">
              <w:rPr>
                <w:color w:val="000000" w:themeColor="text1"/>
                <w:szCs w:val="22"/>
                <w:lang w:eastAsia="en-US"/>
              </w:rPr>
              <w:t>586,80</w:t>
            </w:r>
          </w:p>
        </w:tc>
      </w:tr>
      <w:tr w:rsidR="008B2D6F" w:rsidRPr="00D52BF9" w14:paraId="55158C08" w14:textId="77777777" w:rsidTr="003E1993">
        <w:trPr>
          <w:jc w:val="center"/>
        </w:trPr>
        <w:tc>
          <w:tcPr>
            <w:tcW w:w="595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9499258" w14:textId="77777777" w:rsidR="008B2D6F" w:rsidRPr="00390A2E" w:rsidRDefault="008B2D6F" w:rsidP="00930528">
            <w:pPr>
              <w:spacing w:before="40" w:after="40" w:line="276" w:lineRule="auto"/>
              <w:jc w:val="left"/>
              <w:rPr>
                <w:b/>
                <w:color w:val="000000" w:themeColor="text1"/>
                <w:szCs w:val="22"/>
                <w:lang w:eastAsia="en-US"/>
              </w:rPr>
            </w:pPr>
            <w:r w:rsidRPr="00390A2E">
              <w:rPr>
                <w:b/>
              </w:rPr>
              <w:t>parki krajobrazowe</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6802A97" w14:textId="77777777" w:rsidR="008B2D6F" w:rsidRPr="00391FC9" w:rsidRDefault="008B2D6F" w:rsidP="00930528">
            <w:pPr>
              <w:spacing w:before="40" w:after="40" w:line="276" w:lineRule="auto"/>
              <w:jc w:val="center"/>
              <w:rPr>
                <w:b/>
                <w:color w:val="000000" w:themeColor="text1"/>
                <w:szCs w:val="22"/>
                <w:lang w:eastAsia="en-US"/>
              </w:rPr>
            </w:pPr>
            <w:r w:rsidRPr="00391FC9">
              <w:rPr>
                <w:b/>
              </w:rPr>
              <w:t>ha</w:t>
            </w:r>
          </w:p>
        </w:tc>
        <w:tc>
          <w:tcPr>
            <w:tcW w:w="2125" w:type="dxa"/>
            <w:tcBorders>
              <w:top w:val="single" w:sz="4" w:space="0" w:color="auto"/>
              <w:left w:val="single" w:sz="4" w:space="0" w:color="auto"/>
              <w:bottom w:val="single" w:sz="4" w:space="0" w:color="auto"/>
              <w:right w:val="single" w:sz="4" w:space="0" w:color="auto"/>
            </w:tcBorders>
            <w:vAlign w:val="center"/>
          </w:tcPr>
          <w:p w14:paraId="4DEE96A1" w14:textId="77777777" w:rsidR="008B2D6F" w:rsidRPr="00391FC9" w:rsidRDefault="00391FC9" w:rsidP="00930528">
            <w:pPr>
              <w:spacing w:before="40" w:after="40" w:line="276" w:lineRule="auto"/>
              <w:jc w:val="center"/>
              <w:rPr>
                <w:color w:val="000000" w:themeColor="text1"/>
                <w:szCs w:val="22"/>
                <w:lang w:eastAsia="en-US"/>
              </w:rPr>
            </w:pPr>
            <w:r w:rsidRPr="00391FC9">
              <w:rPr>
                <w:color w:val="000000" w:themeColor="text1"/>
                <w:szCs w:val="22"/>
                <w:lang w:eastAsia="en-US"/>
              </w:rPr>
              <w:t>23 225,00</w:t>
            </w:r>
          </w:p>
        </w:tc>
      </w:tr>
      <w:tr w:rsidR="008B2D6F" w:rsidRPr="00D52BF9" w14:paraId="1E029953" w14:textId="77777777" w:rsidTr="003E1993">
        <w:trPr>
          <w:jc w:val="center"/>
        </w:trPr>
        <w:tc>
          <w:tcPr>
            <w:tcW w:w="595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6A9FE2D" w14:textId="77777777" w:rsidR="008B2D6F" w:rsidRPr="00390A2E" w:rsidRDefault="008B2D6F" w:rsidP="00930528">
            <w:pPr>
              <w:spacing w:before="40" w:after="40" w:line="276" w:lineRule="auto"/>
              <w:jc w:val="left"/>
              <w:rPr>
                <w:b/>
                <w:color w:val="000000" w:themeColor="text1"/>
                <w:szCs w:val="22"/>
                <w:lang w:eastAsia="en-US"/>
              </w:rPr>
            </w:pPr>
            <w:r w:rsidRPr="00390A2E">
              <w:rPr>
                <w:b/>
              </w:rPr>
              <w:t>rezerwaty i pozostałe formy ochrony przyrody na obszarach chronionego krajobrazu</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288D413" w14:textId="77777777" w:rsidR="008B2D6F" w:rsidRPr="00391FC9" w:rsidRDefault="008B2D6F" w:rsidP="00930528">
            <w:pPr>
              <w:spacing w:before="40" w:after="40" w:line="276" w:lineRule="auto"/>
              <w:jc w:val="center"/>
              <w:rPr>
                <w:b/>
                <w:color w:val="000000" w:themeColor="text1"/>
                <w:szCs w:val="22"/>
                <w:lang w:eastAsia="en-US"/>
              </w:rPr>
            </w:pPr>
            <w:r w:rsidRPr="00391FC9">
              <w:rPr>
                <w:b/>
              </w:rPr>
              <w:t>ha</w:t>
            </w:r>
          </w:p>
        </w:tc>
        <w:tc>
          <w:tcPr>
            <w:tcW w:w="2125" w:type="dxa"/>
            <w:tcBorders>
              <w:top w:val="single" w:sz="4" w:space="0" w:color="auto"/>
              <w:left w:val="single" w:sz="4" w:space="0" w:color="auto"/>
              <w:bottom w:val="single" w:sz="4" w:space="0" w:color="auto"/>
              <w:right w:val="single" w:sz="4" w:space="0" w:color="auto"/>
            </w:tcBorders>
            <w:vAlign w:val="center"/>
          </w:tcPr>
          <w:p w14:paraId="463C9A91" w14:textId="77777777" w:rsidR="008B2D6F" w:rsidRPr="00391FC9" w:rsidRDefault="00391FC9" w:rsidP="00930528">
            <w:pPr>
              <w:spacing w:before="40" w:after="40" w:line="276" w:lineRule="auto"/>
              <w:jc w:val="center"/>
              <w:rPr>
                <w:color w:val="000000" w:themeColor="text1"/>
                <w:szCs w:val="22"/>
                <w:lang w:eastAsia="en-US"/>
              </w:rPr>
            </w:pPr>
            <w:r w:rsidRPr="00391FC9">
              <w:rPr>
                <w:color w:val="000000" w:themeColor="text1"/>
                <w:szCs w:val="22"/>
                <w:lang w:eastAsia="en-US"/>
              </w:rPr>
              <w:t>498,76</w:t>
            </w:r>
          </w:p>
        </w:tc>
      </w:tr>
      <w:tr w:rsidR="008B2D6F" w:rsidRPr="00D52BF9" w14:paraId="16B66616" w14:textId="77777777" w:rsidTr="003E1993">
        <w:trPr>
          <w:jc w:val="center"/>
        </w:trPr>
        <w:tc>
          <w:tcPr>
            <w:tcW w:w="595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4C0C72A" w14:textId="77777777" w:rsidR="008B2D6F" w:rsidRPr="00390A2E" w:rsidRDefault="008B2D6F" w:rsidP="00930528">
            <w:pPr>
              <w:spacing w:before="40" w:after="40" w:line="276" w:lineRule="auto"/>
              <w:jc w:val="left"/>
              <w:rPr>
                <w:b/>
                <w:color w:val="000000" w:themeColor="text1"/>
                <w:szCs w:val="22"/>
                <w:lang w:eastAsia="en-US"/>
              </w:rPr>
            </w:pPr>
            <w:r w:rsidRPr="00390A2E">
              <w:rPr>
                <w:b/>
              </w:rPr>
              <w:t xml:space="preserve">obszary chronionego krajobrazu </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2A57112" w14:textId="77777777" w:rsidR="008B2D6F" w:rsidRPr="00391FC9" w:rsidRDefault="008B2D6F" w:rsidP="00930528">
            <w:pPr>
              <w:spacing w:before="40" w:after="40" w:line="276" w:lineRule="auto"/>
              <w:jc w:val="center"/>
              <w:rPr>
                <w:b/>
                <w:color w:val="000000" w:themeColor="text1"/>
                <w:szCs w:val="22"/>
                <w:lang w:eastAsia="en-US"/>
              </w:rPr>
            </w:pPr>
            <w:r w:rsidRPr="00391FC9">
              <w:rPr>
                <w:b/>
              </w:rPr>
              <w:t>ha</w:t>
            </w:r>
          </w:p>
        </w:tc>
        <w:tc>
          <w:tcPr>
            <w:tcW w:w="2125" w:type="dxa"/>
            <w:tcBorders>
              <w:top w:val="single" w:sz="4" w:space="0" w:color="auto"/>
              <w:left w:val="single" w:sz="4" w:space="0" w:color="auto"/>
              <w:bottom w:val="single" w:sz="4" w:space="0" w:color="auto"/>
              <w:right w:val="single" w:sz="4" w:space="0" w:color="auto"/>
            </w:tcBorders>
            <w:vAlign w:val="center"/>
          </w:tcPr>
          <w:p w14:paraId="2FEF9F13" w14:textId="77777777" w:rsidR="008B2D6F" w:rsidRPr="00391FC9" w:rsidRDefault="00391FC9" w:rsidP="00930528">
            <w:pPr>
              <w:spacing w:before="40" w:after="40" w:line="276" w:lineRule="auto"/>
              <w:jc w:val="center"/>
              <w:rPr>
                <w:color w:val="000000" w:themeColor="text1"/>
                <w:szCs w:val="22"/>
                <w:lang w:eastAsia="en-US"/>
              </w:rPr>
            </w:pPr>
            <w:r w:rsidRPr="00391FC9">
              <w:rPr>
                <w:color w:val="000000" w:themeColor="text1"/>
                <w:szCs w:val="22"/>
                <w:lang w:eastAsia="en-US"/>
              </w:rPr>
              <w:t>830,80</w:t>
            </w:r>
          </w:p>
        </w:tc>
      </w:tr>
      <w:tr w:rsidR="008B2D6F" w:rsidRPr="00D52BF9" w14:paraId="121A0CB3" w14:textId="77777777" w:rsidTr="003E1993">
        <w:trPr>
          <w:jc w:val="center"/>
        </w:trPr>
        <w:tc>
          <w:tcPr>
            <w:tcW w:w="595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E7706B9" w14:textId="77777777" w:rsidR="008B2D6F" w:rsidRPr="00390A2E" w:rsidRDefault="008B2D6F" w:rsidP="00930528">
            <w:pPr>
              <w:spacing w:before="40" w:after="40" w:line="276" w:lineRule="auto"/>
              <w:jc w:val="left"/>
              <w:rPr>
                <w:b/>
                <w:color w:val="000000" w:themeColor="text1"/>
                <w:szCs w:val="22"/>
                <w:lang w:eastAsia="en-US"/>
              </w:rPr>
            </w:pPr>
            <w:r w:rsidRPr="00390A2E">
              <w:rPr>
                <w:b/>
              </w:rPr>
              <w:t>użytki ekologiczne</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749D1E7" w14:textId="77777777" w:rsidR="008B2D6F" w:rsidRPr="00391FC9" w:rsidRDefault="008B2D6F" w:rsidP="00930528">
            <w:pPr>
              <w:spacing w:before="40" w:after="40" w:line="276" w:lineRule="auto"/>
              <w:jc w:val="center"/>
              <w:rPr>
                <w:b/>
                <w:color w:val="000000" w:themeColor="text1"/>
                <w:szCs w:val="22"/>
                <w:lang w:eastAsia="en-US"/>
              </w:rPr>
            </w:pPr>
            <w:r w:rsidRPr="00391FC9">
              <w:rPr>
                <w:b/>
              </w:rPr>
              <w:t>ha</w:t>
            </w:r>
          </w:p>
        </w:tc>
        <w:tc>
          <w:tcPr>
            <w:tcW w:w="2125" w:type="dxa"/>
            <w:tcBorders>
              <w:top w:val="single" w:sz="4" w:space="0" w:color="auto"/>
              <w:left w:val="single" w:sz="4" w:space="0" w:color="auto"/>
              <w:bottom w:val="single" w:sz="4" w:space="0" w:color="auto"/>
              <w:right w:val="single" w:sz="4" w:space="0" w:color="auto"/>
            </w:tcBorders>
            <w:vAlign w:val="center"/>
          </w:tcPr>
          <w:p w14:paraId="16067DF0" w14:textId="77777777" w:rsidR="008B2D6F" w:rsidRPr="00391FC9" w:rsidRDefault="00391FC9" w:rsidP="00930528">
            <w:pPr>
              <w:spacing w:before="40" w:after="40" w:line="276" w:lineRule="auto"/>
              <w:jc w:val="center"/>
              <w:rPr>
                <w:color w:val="000000" w:themeColor="text1"/>
                <w:szCs w:val="22"/>
                <w:lang w:eastAsia="en-US"/>
              </w:rPr>
            </w:pPr>
            <w:r w:rsidRPr="00391FC9">
              <w:rPr>
                <w:color w:val="000000" w:themeColor="text1"/>
                <w:szCs w:val="22"/>
                <w:lang w:eastAsia="en-US"/>
              </w:rPr>
              <w:t>36,17</w:t>
            </w:r>
          </w:p>
        </w:tc>
      </w:tr>
      <w:tr w:rsidR="00391FC9" w:rsidRPr="00D52BF9" w14:paraId="3759852C" w14:textId="77777777" w:rsidTr="003E1993">
        <w:trPr>
          <w:jc w:val="center"/>
        </w:trPr>
        <w:tc>
          <w:tcPr>
            <w:tcW w:w="595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C65DE76" w14:textId="77777777" w:rsidR="00391FC9" w:rsidRPr="00390A2E" w:rsidRDefault="00391FC9" w:rsidP="00930528">
            <w:pPr>
              <w:spacing w:before="40" w:after="40"/>
              <w:jc w:val="left"/>
              <w:rPr>
                <w:b/>
              </w:rPr>
            </w:pPr>
            <w:r>
              <w:rPr>
                <w:b/>
              </w:rPr>
              <w:t>stanowiska dokumentacyjne</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B140785" w14:textId="77777777" w:rsidR="00391FC9" w:rsidRPr="00391FC9" w:rsidRDefault="00391FC9" w:rsidP="00930528">
            <w:pPr>
              <w:spacing w:before="40" w:after="40"/>
              <w:jc w:val="center"/>
              <w:rPr>
                <w:b/>
              </w:rPr>
            </w:pPr>
            <w:r w:rsidRPr="00391FC9">
              <w:rPr>
                <w:b/>
              </w:rPr>
              <w:t>ha</w:t>
            </w:r>
          </w:p>
        </w:tc>
        <w:tc>
          <w:tcPr>
            <w:tcW w:w="2125" w:type="dxa"/>
            <w:tcBorders>
              <w:top w:val="single" w:sz="4" w:space="0" w:color="auto"/>
              <w:left w:val="single" w:sz="4" w:space="0" w:color="auto"/>
              <w:bottom w:val="single" w:sz="4" w:space="0" w:color="auto"/>
              <w:right w:val="single" w:sz="4" w:space="0" w:color="auto"/>
            </w:tcBorders>
            <w:vAlign w:val="center"/>
          </w:tcPr>
          <w:p w14:paraId="0A714B11" w14:textId="77777777" w:rsidR="00391FC9" w:rsidRPr="00391FC9" w:rsidRDefault="00391FC9" w:rsidP="00930528">
            <w:pPr>
              <w:spacing w:before="40" w:after="40"/>
              <w:jc w:val="center"/>
              <w:rPr>
                <w:color w:val="000000" w:themeColor="text1"/>
              </w:rPr>
            </w:pPr>
            <w:r w:rsidRPr="00391FC9">
              <w:rPr>
                <w:color w:val="000000" w:themeColor="text1"/>
              </w:rPr>
              <w:t>15,11</w:t>
            </w:r>
          </w:p>
        </w:tc>
      </w:tr>
      <w:tr w:rsidR="008B2D6F" w:rsidRPr="00D52BF9" w14:paraId="63632582" w14:textId="77777777" w:rsidTr="003E1993">
        <w:trPr>
          <w:jc w:val="center"/>
        </w:trPr>
        <w:tc>
          <w:tcPr>
            <w:tcW w:w="595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056B318" w14:textId="77777777" w:rsidR="008B2D6F" w:rsidRPr="00390A2E" w:rsidRDefault="008B2D6F" w:rsidP="00930528">
            <w:pPr>
              <w:spacing w:before="40" w:after="40" w:line="276" w:lineRule="auto"/>
              <w:jc w:val="left"/>
              <w:rPr>
                <w:b/>
                <w:color w:val="000000" w:themeColor="text1"/>
                <w:szCs w:val="22"/>
                <w:lang w:eastAsia="en-US"/>
              </w:rPr>
            </w:pPr>
            <w:r w:rsidRPr="00390A2E">
              <w:rPr>
                <w:b/>
              </w:rPr>
              <w:t>zespoły przyrodniczo-krajobrazowe</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921457C" w14:textId="77777777" w:rsidR="008B2D6F" w:rsidRPr="00391FC9" w:rsidRDefault="008B2D6F" w:rsidP="00930528">
            <w:pPr>
              <w:spacing w:before="40" w:after="40" w:line="276" w:lineRule="auto"/>
              <w:jc w:val="center"/>
              <w:rPr>
                <w:b/>
                <w:color w:val="000000" w:themeColor="text1"/>
                <w:szCs w:val="22"/>
                <w:lang w:eastAsia="en-US"/>
              </w:rPr>
            </w:pPr>
            <w:r w:rsidRPr="00391FC9">
              <w:rPr>
                <w:b/>
              </w:rPr>
              <w:t>ha</w:t>
            </w:r>
          </w:p>
        </w:tc>
        <w:tc>
          <w:tcPr>
            <w:tcW w:w="2125" w:type="dxa"/>
            <w:tcBorders>
              <w:top w:val="single" w:sz="4" w:space="0" w:color="auto"/>
              <w:left w:val="single" w:sz="4" w:space="0" w:color="auto"/>
              <w:bottom w:val="single" w:sz="4" w:space="0" w:color="auto"/>
              <w:right w:val="single" w:sz="4" w:space="0" w:color="auto"/>
            </w:tcBorders>
            <w:vAlign w:val="center"/>
          </w:tcPr>
          <w:p w14:paraId="2C736E81" w14:textId="77777777" w:rsidR="008B2D6F" w:rsidRPr="00391FC9" w:rsidRDefault="00391FC9" w:rsidP="00930528">
            <w:pPr>
              <w:spacing w:before="40" w:after="40" w:line="276" w:lineRule="auto"/>
              <w:jc w:val="center"/>
              <w:rPr>
                <w:color w:val="000000" w:themeColor="text1"/>
                <w:szCs w:val="22"/>
                <w:lang w:eastAsia="en-US"/>
              </w:rPr>
            </w:pPr>
            <w:r w:rsidRPr="00391FC9">
              <w:rPr>
                <w:color w:val="000000" w:themeColor="text1"/>
                <w:szCs w:val="22"/>
                <w:lang w:eastAsia="en-US"/>
              </w:rPr>
              <w:t>148,55</w:t>
            </w:r>
          </w:p>
        </w:tc>
      </w:tr>
    </w:tbl>
    <w:p w14:paraId="6DA2C5B0" w14:textId="77777777" w:rsidR="008B2D6F" w:rsidRPr="00390A2E" w:rsidRDefault="000C3821" w:rsidP="00930528">
      <w:pPr>
        <w:pStyle w:val="Akapitzlist"/>
        <w:spacing w:after="240"/>
        <w:jc w:val="center"/>
        <w:rPr>
          <w:rFonts w:cs="Arial"/>
          <w:sz w:val="18"/>
        </w:rPr>
      </w:pPr>
      <w:r w:rsidRPr="00390A2E">
        <w:rPr>
          <w:rFonts w:cs="Arial"/>
          <w:sz w:val="18"/>
        </w:rPr>
        <w:t>źródło: GUS, stan na 31.12.2020</w:t>
      </w:r>
      <w:r w:rsidR="008B2D6F" w:rsidRPr="00390A2E">
        <w:rPr>
          <w:rFonts w:cs="Arial"/>
          <w:sz w:val="18"/>
        </w:rPr>
        <w:t xml:space="preserve"> r.</w:t>
      </w:r>
    </w:p>
    <w:p w14:paraId="1886EC7F" w14:textId="77777777" w:rsidR="00391FC9" w:rsidRDefault="00391FC9" w:rsidP="00930528">
      <w:pPr>
        <w:pStyle w:val="Akapitzlist"/>
        <w:spacing w:after="240"/>
        <w:jc w:val="center"/>
        <w:rPr>
          <w:color w:val="000000" w:themeColor="text1"/>
          <w:sz w:val="20"/>
          <w:highlight w:val="yellow"/>
        </w:rPr>
        <w:sectPr w:rsidR="00391FC9" w:rsidSect="008F6392">
          <w:pgSz w:w="11906" w:h="16838"/>
          <w:pgMar w:top="1417" w:right="1417" w:bottom="1417" w:left="1417" w:header="708" w:footer="708" w:gutter="0"/>
          <w:cols w:space="708"/>
          <w:docGrid w:linePitch="360"/>
        </w:sectPr>
      </w:pPr>
    </w:p>
    <w:p w14:paraId="0B2B8BD9" w14:textId="77777777" w:rsidR="00391FC9" w:rsidRPr="007551E7" w:rsidRDefault="00933597" w:rsidP="00391FC9">
      <w:pPr>
        <w:pStyle w:val="Akapitzlist"/>
        <w:spacing w:after="240"/>
        <w:jc w:val="center"/>
        <w:rPr>
          <w:b/>
          <w:sz w:val="20"/>
          <w:szCs w:val="20"/>
        </w:rPr>
      </w:pPr>
      <w:bookmarkStart w:id="68" w:name="_Toc88045240"/>
      <w:r>
        <w:rPr>
          <w:b/>
          <w:noProof/>
          <w:sz w:val="20"/>
          <w:szCs w:val="20"/>
          <w:lang w:eastAsia="pl-PL"/>
        </w:rPr>
        <w:lastRenderedPageBreak/>
        <w:drawing>
          <wp:inline distT="0" distB="0" distL="0" distR="0" wp14:anchorId="5869AC20" wp14:editId="1CAD3F4F">
            <wp:extent cx="3633311" cy="5030099"/>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y.png"/>
                    <pic:cNvPicPr/>
                  </pic:nvPicPr>
                  <pic:blipFill>
                    <a:blip r:embed="rId24">
                      <a:extLst>
                        <a:ext uri="{28A0092B-C50C-407E-A947-70E740481C1C}">
                          <a14:useLocalDpi xmlns:a14="http://schemas.microsoft.com/office/drawing/2010/main" val="0"/>
                        </a:ext>
                      </a:extLst>
                    </a:blip>
                    <a:stretch>
                      <a:fillRect/>
                    </a:stretch>
                  </pic:blipFill>
                  <pic:spPr>
                    <a:xfrm>
                      <a:off x="0" y="0"/>
                      <a:ext cx="3633311" cy="5030099"/>
                    </a:xfrm>
                    <a:prstGeom prst="rect">
                      <a:avLst/>
                    </a:prstGeom>
                  </pic:spPr>
                </pic:pic>
              </a:graphicData>
            </a:graphic>
          </wp:inline>
        </w:drawing>
      </w:r>
      <w:r w:rsidR="00391FC9" w:rsidRPr="007551E7">
        <w:rPr>
          <w:b/>
          <w:sz w:val="20"/>
          <w:szCs w:val="20"/>
        </w:rPr>
        <w:t xml:space="preserve">Rysunek </w:t>
      </w:r>
      <w:r w:rsidR="00391FC9" w:rsidRPr="007551E7">
        <w:rPr>
          <w:b/>
          <w:sz w:val="20"/>
          <w:szCs w:val="20"/>
        </w:rPr>
        <w:fldChar w:fldCharType="begin"/>
      </w:r>
      <w:r w:rsidR="00391FC9" w:rsidRPr="007551E7">
        <w:rPr>
          <w:b/>
          <w:sz w:val="20"/>
          <w:szCs w:val="20"/>
        </w:rPr>
        <w:instrText xml:space="preserve"> SEQ Rysunek \* ARABIC </w:instrText>
      </w:r>
      <w:r w:rsidR="00391FC9" w:rsidRPr="007551E7">
        <w:rPr>
          <w:b/>
          <w:sz w:val="20"/>
          <w:szCs w:val="20"/>
        </w:rPr>
        <w:fldChar w:fldCharType="separate"/>
      </w:r>
      <w:r w:rsidR="00B14AF0">
        <w:rPr>
          <w:b/>
          <w:noProof/>
          <w:sz w:val="20"/>
          <w:szCs w:val="20"/>
        </w:rPr>
        <w:t>12</w:t>
      </w:r>
      <w:r w:rsidR="00391FC9" w:rsidRPr="007551E7">
        <w:rPr>
          <w:b/>
          <w:noProof/>
          <w:sz w:val="20"/>
          <w:szCs w:val="20"/>
        </w:rPr>
        <w:fldChar w:fldCharType="end"/>
      </w:r>
      <w:r w:rsidR="00391FC9" w:rsidRPr="007551E7">
        <w:rPr>
          <w:b/>
          <w:sz w:val="20"/>
          <w:szCs w:val="20"/>
        </w:rPr>
        <w:t>. Rezerwaty przyrody na terenie powiatu cieszyńskiego.</w:t>
      </w:r>
      <w:bookmarkEnd w:id="68"/>
    </w:p>
    <w:p w14:paraId="20A0B0CB" w14:textId="77777777" w:rsidR="00391FC9" w:rsidRPr="007551E7" w:rsidRDefault="00391FC9" w:rsidP="00391FC9">
      <w:pPr>
        <w:pStyle w:val="Akapitzlist"/>
        <w:spacing w:after="240"/>
        <w:jc w:val="center"/>
        <w:rPr>
          <w:sz w:val="18"/>
          <w:szCs w:val="20"/>
        </w:rPr>
      </w:pPr>
      <w:r w:rsidRPr="007551E7">
        <w:rPr>
          <w:sz w:val="18"/>
          <w:szCs w:val="20"/>
        </w:rPr>
        <w:t>źródło: opracowanie własne</w:t>
      </w:r>
      <w:r w:rsidRPr="007551E7">
        <w:rPr>
          <w:sz w:val="18"/>
          <w:szCs w:val="20"/>
        </w:rPr>
        <w:cr/>
      </w:r>
    </w:p>
    <w:p w14:paraId="4FAB0E9F" w14:textId="77777777" w:rsidR="00391FC9" w:rsidRPr="00B8626C" w:rsidRDefault="00391FC9" w:rsidP="00B8626C">
      <w:pPr>
        <w:pStyle w:val="Akapitzlist"/>
        <w:spacing w:after="240"/>
        <w:jc w:val="center"/>
        <w:rPr>
          <w:b/>
          <w:sz w:val="20"/>
          <w:szCs w:val="20"/>
        </w:rPr>
      </w:pPr>
      <w:bookmarkStart w:id="69" w:name="_Toc88045241"/>
      <w:r w:rsidRPr="007551E7">
        <w:rPr>
          <w:b/>
          <w:noProof/>
          <w:sz w:val="20"/>
          <w:szCs w:val="20"/>
          <w:lang w:eastAsia="pl-PL"/>
        </w:rPr>
        <w:drawing>
          <wp:inline distT="0" distB="0" distL="0" distR="0" wp14:anchorId="55BF7873" wp14:editId="53DB454B">
            <wp:extent cx="4424161" cy="502726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krajobrazowy.png"/>
                    <pic:cNvPicPr/>
                  </pic:nvPicPr>
                  <pic:blipFill>
                    <a:blip r:embed="rId25">
                      <a:extLst>
                        <a:ext uri="{28A0092B-C50C-407E-A947-70E740481C1C}">
                          <a14:useLocalDpi xmlns:a14="http://schemas.microsoft.com/office/drawing/2010/main" val="0"/>
                        </a:ext>
                      </a:extLst>
                    </a:blip>
                    <a:stretch>
                      <a:fillRect/>
                    </a:stretch>
                  </pic:blipFill>
                  <pic:spPr>
                    <a:xfrm>
                      <a:off x="0" y="0"/>
                      <a:ext cx="4424161" cy="5027260"/>
                    </a:xfrm>
                    <a:prstGeom prst="rect">
                      <a:avLst/>
                    </a:prstGeom>
                  </pic:spPr>
                </pic:pic>
              </a:graphicData>
            </a:graphic>
          </wp:inline>
        </w:drawing>
      </w:r>
      <w:r w:rsidRPr="00B8626C">
        <w:rPr>
          <w:b/>
          <w:sz w:val="20"/>
          <w:szCs w:val="20"/>
        </w:rPr>
        <w:t xml:space="preserve">Rysunek </w:t>
      </w:r>
      <w:r w:rsidRPr="00B8626C">
        <w:rPr>
          <w:b/>
          <w:sz w:val="20"/>
          <w:szCs w:val="20"/>
        </w:rPr>
        <w:fldChar w:fldCharType="begin"/>
      </w:r>
      <w:r w:rsidRPr="00B8626C">
        <w:rPr>
          <w:b/>
          <w:sz w:val="20"/>
          <w:szCs w:val="20"/>
        </w:rPr>
        <w:instrText xml:space="preserve"> SEQ Rysunek \* ARABIC </w:instrText>
      </w:r>
      <w:r w:rsidRPr="00B8626C">
        <w:rPr>
          <w:b/>
          <w:sz w:val="20"/>
          <w:szCs w:val="20"/>
        </w:rPr>
        <w:fldChar w:fldCharType="separate"/>
      </w:r>
      <w:r w:rsidR="00B14AF0">
        <w:rPr>
          <w:b/>
          <w:noProof/>
          <w:sz w:val="20"/>
          <w:szCs w:val="20"/>
        </w:rPr>
        <w:t>13</w:t>
      </w:r>
      <w:r w:rsidRPr="00B8626C">
        <w:rPr>
          <w:b/>
          <w:noProof/>
          <w:sz w:val="20"/>
          <w:szCs w:val="20"/>
        </w:rPr>
        <w:fldChar w:fldCharType="end"/>
      </w:r>
      <w:r w:rsidRPr="00B8626C">
        <w:rPr>
          <w:b/>
          <w:sz w:val="20"/>
          <w:szCs w:val="20"/>
        </w:rPr>
        <w:t>. Parki krajobrazowe na terenie powiatu cieszyńskiego.</w:t>
      </w:r>
      <w:bookmarkEnd w:id="69"/>
    </w:p>
    <w:p w14:paraId="705CD069" w14:textId="77777777" w:rsidR="00391FC9" w:rsidRPr="007551E7" w:rsidRDefault="00391FC9" w:rsidP="00391FC9">
      <w:pPr>
        <w:pStyle w:val="Akapitzlist"/>
        <w:spacing w:after="240"/>
        <w:jc w:val="center"/>
        <w:rPr>
          <w:sz w:val="18"/>
          <w:szCs w:val="20"/>
        </w:rPr>
      </w:pPr>
      <w:r w:rsidRPr="007551E7">
        <w:rPr>
          <w:sz w:val="18"/>
          <w:szCs w:val="20"/>
        </w:rPr>
        <w:t>źródło: opracowanie własne</w:t>
      </w:r>
    </w:p>
    <w:p w14:paraId="33B44681" w14:textId="77777777" w:rsidR="00391FC9" w:rsidRDefault="00391FC9" w:rsidP="00391FC9">
      <w:pPr>
        <w:pStyle w:val="Akapitzlist"/>
        <w:spacing w:after="240"/>
        <w:jc w:val="center"/>
        <w:rPr>
          <w:sz w:val="18"/>
          <w:szCs w:val="20"/>
          <w:highlight w:val="yellow"/>
        </w:rPr>
      </w:pPr>
    </w:p>
    <w:p w14:paraId="26018E2B" w14:textId="77777777" w:rsidR="00B8626C" w:rsidRPr="00B8626C" w:rsidRDefault="007551E7" w:rsidP="00B8626C">
      <w:pPr>
        <w:pStyle w:val="Akapitzlist"/>
        <w:spacing w:after="240"/>
        <w:jc w:val="center"/>
        <w:rPr>
          <w:sz w:val="18"/>
          <w:szCs w:val="20"/>
        </w:rPr>
      </w:pPr>
      <w:bookmarkStart w:id="70" w:name="_Toc88045242"/>
      <w:r>
        <w:rPr>
          <w:noProof/>
          <w:sz w:val="18"/>
          <w:szCs w:val="20"/>
          <w:lang w:eastAsia="pl-PL"/>
        </w:rPr>
        <w:lastRenderedPageBreak/>
        <w:drawing>
          <wp:inline distT="0" distB="0" distL="0" distR="0" wp14:anchorId="22821F0E" wp14:editId="753BE829">
            <wp:extent cx="3705102" cy="5082639"/>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dliskow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5102" cy="5082639"/>
                    </a:xfrm>
                    <a:prstGeom prst="rect">
                      <a:avLst/>
                    </a:prstGeom>
                  </pic:spPr>
                </pic:pic>
              </a:graphicData>
            </a:graphic>
          </wp:inline>
        </w:drawing>
      </w:r>
      <w:r w:rsidR="00B8626C" w:rsidRPr="00B8626C">
        <w:rPr>
          <w:b/>
          <w:sz w:val="20"/>
          <w:szCs w:val="20"/>
        </w:rPr>
        <w:t xml:space="preserve">Rysunek </w:t>
      </w:r>
      <w:r w:rsidR="00B8626C" w:rsidRPr="00B8626C">
        <w:rPr>
          <w:b/>
          <w:sz w:val="20"/>
          <w:szCs w:val="20"/>
        </w:rPr>
        <w:fldChar w:fldCharType="begin"/>
      </w:r>
      <w:r w:rsidR="00B8626C" w:rsidRPr="00B8626C">
        <w:rPr>
          <w:b/>
          <w:sz w:val="20"/>
          <w:szCs w:val="20"/>
        </w:rPr>
        <w:instrText xml:space="preserve"> SEQ Rysunek \* ARABIC </w:instrText>
      </w:r>
      <w:r w:rsidR="00B8626C" w:rsidRPr="00B8626C">
        <w:rPr>
          <w:b/>
          <w:sz w:val="20"/>
          <w:szCs w:val="20"/>
        </w:rPr>
        <w:fldChar w:fldCharType="separate"/>
      </w:r>
      <w:r w:rsidR="00B14AF0">
        <w:rPr>
          <w:b/>
          <w:noProof/>
          <w:sz w:val="20"/>
          <w:szCs w:val="20"/>
        </w:rPr>
        <w:t>14</w:t>
      </w:r>
      <w:r w:rsidR="00B8626C" w:rsidRPr="00B8626C">
        <w:rPr>
          <w:b/>
          <w:noProof/>
          <w:sz w:val="20"/>
          <w:szCs w:val="20"/>
        </w:rPr>
        <w:fldChar w:fldCharType="end"/>
      </w:r>
      <w:r w:rsidR="00B8626C" w:rsidRPr="00B8626C">
        <w:rPr>
          <w:b/>
          <w:sz w:val="20"/>
          <w:szCs w:val="20"/>
        </w:rPr>
        <w:t>. Obszary Natura 2000 dyrektywa siedliskowa na terenie powiatu cieszyńskiego.</w:t>
      </w:r>
      <w:bookmarkEnd w:id="70"/>
    </w:p>
    <w:p w14:paraId="24B7D027" w14:textId="77777777" w:rsidR="007551E7" w:rsidRPr="00B8626C" w:rsidRDefault="00B8626C" w:rsidP="00B8626C">
      <w:pPr>
        <w:pStyle w:val="Akapitzlist"/>
        <w:spacing w:after="240"/>
        <w:jc w:val="center"/>
        <w:rPr>
          <w:sz w:val="18"/>
          <w:szCs w:val="20"/>
        </w:rPr>
      </w:pPr>
      <w:r w:rsidRPr="00B8626C">
        <w:rPr>
          <w:sz w:val="18"/>
          <w:szCs w:val="20"/>
        </w:rPr>
        <w:t>źródło: opracowanie własne</w:t>
      </w:r>
    </w:p>
    <w:p w14:paraId="3AB93B6A" w14:textId="77777777" w:rsidR="007551E7" w:rsidRDefault="007551E7" w:rsidP="00391FC9">
      <w:pPr>
        <w:pStyle w:val="Akapitzlist"/>
        <w:spacing w:after="240"/>
        <w:jc w:val="center"/>
        <w:rPr>
          <w:sz w:val="18"/>
          <w:szCs w:val="20"/>
          <w:highlight w:val="yellow"/>
        </w:rPr>
      </w:pPr>
    </w:p>
    <w:p w14:paraId="6F2923C7" w14:textId="77777777" w:rsidR="00B8626C" w:rsidRPr="00B8626C" w:rsidRDefault="00B8626C" w:rsidP="00B8626C">
      <w:pPr>
        <w:pStyle w:val="Akapitzlist"/>
        <w:spacing w:after="240"/>
        <w:jc w:val="center"/>
        <w:rPr>
          <w:sz w:val="18"/>
          <w:szCs w:val="20"/>
        </w:rPr>
      </w:pPr>
      <w:bookmarkStart w:id="71" w:name="_Toc88045243"/>
      <w:r>
        <w:rPr>
          <w:noProof/>
          <w:sz w:val="18"/>
          <w:szCs w:val="20"/>
          <w:lang w:eastAsia="pl-PL"/>
        </w:rPr>
        <w:drawing>
          <wp:inline distT="0" distB="0" distL="0" distR="0" wp14:anchorId="706124BC" wp14:editId="4BDC131B">
            <wp:extent cx="3657252" cy="5056224"/>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 2000.png"/>
                    <pic:cNvPicPr/>
                  </pic:nvPicPr>
                  <pic:blipFill>
                    <a:blip r:embed="rId27">
                      <a:extLst>
                        <a:ext uri="{28A0092B-C50C-407E-A947-70E740481C1C}">
                          <a14:useLocalDpi xmlns:a14="http://schemas.microsoft.com/office/drawing/2010/main" val="0"/>
                        </a:ext>
                      </a:extLst>
                    </a:blip>
                    <a:stretch>
                      <a:fillRect/>
                    </a:stretch>
                  </pic:blipFill>
                  <pic:spPr>
                    <a:xfrm>
                      <a:off x="0" y="0"/>
                      <a:ext cx="3657252" cy="5056224"/>
                    </a:xfrm>
                    <a:prstGeom prst="rect">
                      <a:avLst/>
                    </a:prstGeom>
                  </pic:spPr>
                </pic:pic>
              </a:graphicData>
            </a:graphic>
          </wp:inline>
        </w:drawing>
      </w:r>
      <w:r w:rsidRPr="00B8626C">
        <w:rPr>
          <w:b/>
          <w:sz w:val="20"/>
          <w:szCs w:val="20"/>
        </w:rPr>
        <w:t xml:space="preserve">Rysunek </w:t>
      </w:r>
      <w:r w:rsidRPr="00B8626C">
        <w:rPr>
          <w:b/>
          <w:sz w:val="20"/>
          <w:szCs w:val="20"/>
        </w:rPr>
        <w:fldChar w:fldCharType="begin"/>
      </w:r>
      <w:r w:rsidRPr="00B8626C">
        <w:rPr>
          <w:b/>
          <w:sz w:val="20"/>
          <w:szCs w:val="20"/>
        </w:rPr>
        <w:instrText xml:space="preserve"> SEQ Rysunek \* ARABIC </w:instrText>
      </w:r>
      <w:r w:rsidRPr="00B8626C">
        <w:rPr>
          <w:b/>
          <w:sz w:val="20"/>
          <w:szCs w:val="20"/>
        </w:rPr>
        <w:fldChar w:fldCharType="separate"/>
      </w:r>
      <w:r w:rsidR="00B14AF0">
        <w:rPr>
          <w:b/>
          <w:noProof/>
          <w:sz w:val="20"/>
          <w:szCs w:val="20"/>
        </w:rPr>
        <w:t>15</w:t>
      </w:r>
      <w:r w:rsidRPr="00B8626C">
        <w:rPr>
          <w:b/>
          <w:noProof/>
          <w:sz w:val="20"/>
          <w:szCs w:val="20"/>
        </w:rPr>
        <w:fldChar w:fldCharType="end"/>
      </w:r>
      <w:r w:rsidRPr="00B8626C">
        <w:rPr>
          <w:b/>
          <w:sz w:val="20"/>
          <w:szCs w:val="20"/>
        </w:rPr>
        <w:t>. Obszary Natura 2000 dyrektywa ptasia na terenie powiatu cieszyńskiego.</w:t>
      </w:r>
      <w:bookmarkEnd w:id="71"/>
    </w:p>
    <w:p w14:paraId="184E7412" w14:textId="77777777" w:rsidR="007551E7" w:rsidRPr="00B8626C" w:rsidRDefault="00B8626C" w:rsidP="00B8626C">
      <w:pPr>
        <w:pStyle w:val="Akapitzlist"/>
        <w:spacing w:after="240"/>
        <w:jc w:val="center"/>
        <w:rPr>
          <w:sz w:val="18"/>
          <w:szCs w:val="20"/>
        </w:rPr>
      </w:pPr>
      <w:r w:rsidRPr="00B8626C">
        <w:rPr>
          <w:sz w:val="18"/>
          <w:szCs w:val="20"/>
        </w:rPr>
        <w:t>źródło: opracowanie własne</w:t>
      </w:r>
    </w:p>
    <w:p w14:paraId="14C783E0" w14:textId="77777777" w:rsidR="007551E7" w:rsidRDefault="007551E7" w:rsidP="00391FC9">
      <w:pPr>
        <w:pStyle w:val="Akapitzlist"/>
        <w:spacing w:after="240"/>
        <w:jc w:val="center"/>
        <w:rPr>
          <w:sz w:val="18"/>
          <w:szCs w:val="20"/>
          <w:highlight w:val="yellow"/>
        </w:rPr>
      </w:pPr>
    </w:p>
    <w:p w14:paraId="451AD7BB" w14:textId="77777777" w:rsidR="00B8626C" w:rsidRPr="00B8626C" w:rsidRDefault="00B8626C" w:rsidP="00B8626C">
      <w:pPr>
        <w:pStyle w:val="Akapitzlist"/>
        <w:spacing w:after="240"/>
        <w:jc w:val="center"/>
        <w:rPr>
          <w:sz w:val="18"/>
          <w:szCs w:val="20"/>
        </w:rPr>
      </w:pPr>
      <w:bookmarkStart w:id="72" w:name="_Toc88045244"/>
      <w:r>
        <w:rPr>
          <w:noProof/>
          <w:sz w:val="18"/>
          <w:szCs w:val="20"/>
          <w:lang w:eastAsia="pl-PL"/>
        </w:rPr>
        <w:lastRenderedPageBreak/>
        <w:drawing>
          <wp:inline distT="0" distB="0" distL="0" distR="0" wp14:anchorId="63205B25" wp14:editId="6B72501F">
            <wp:extent cx="3956396" cy="5135426"/>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y chronionego.png"/>
                    <pic:cNvPicPr/>
                  </pic:nvPicPr>
                  <pic:blipFill>
                    <a:blip r:embed="rId28">
                      <a:extLst>
                        <a:ext uri="{28A0092B-C50C-407E-A947-70E740481C1C}">
                          <a14:useLocalDpi xmlns:a14="http://schemas.microsoft.com/office/drawing/2010/main" val="0"/>
                        </a:ext>
                      </a:extLst>
                    </a:blip>
                    <a:stretch>
                      <a:fillRect/>
                    </a:stretch>
                  </pic:blipFill>
                  <pic:spPr>
                    <a:xfrm>
                      <a:off x="0" y="0"/>
                      <a:ext cx="3956396" cy="5135426"/>
                    </a:xfrm>
                    <a:prstGeom prst="rect">
                      <a:avLst/>
                    </a:prstGeom>
                  </pic:spPr>
                </pic:pic>
              </a:graphicData>
            </a:graphic>
          </wp:inline>
        </w:drawing>
      </w:r>
      <w:r w:rsidRPr="00B8626C">
        <w:rPr>
          <w:b/>
          <w:sz w:val="20"/>
          <w:szCs w:val="20"/>
        </w:rPr>
        <w:t xml:space="preserve">Rysunek </w:t>
      </w:r>
      <w:r w:rsidRPr="00B8626C">
        <w:rPr>
          <w:b/>
          <w:sz w:val="20"/>
          <w:szCs w:val="20"/>
        </w:rPr>
        <w:fldChar w:fldCharType="begin"/>
      </w:r>
      <w:r w:rsidRPr="00B8626C">
        <w:rPr>
          <w:b/>
          <w:sz w:val="20"/>
          <w:szCs w:val="20"/>
        </w:rPr>
        <w:instrText xml:space="preserve"> SEQ Rysunek \* ARABIC </w:instrText>
      </w:r>
      <w:r w:rsidRPr="00B8626C">
        <w:rPr>
          <w:b/>
          <w:sz w:val="20"/>
          <w:szCs w:val="20"/>
        </w:rPr>
        <w:fldChar w:fldCharType="separate"/>
      </w:r>
      <w:r w:rsidR="00B14AF0">
        <w:rPr>
          <w:b/>
          <w:noProof/>
          <w:sz w:val="20"/>
          <w:szCs w:val="20"/>
        </w:rPr>
        <w:t>16</w:t>
      </w:r>
      <w:r w:rsidRPr="00B8626C">
        <w:rPr>
          <w:b/>
          <w:noProof/>
          <w:sz w:val="20"/>
          <w:szCs w:val="20"/>
        </w:rPr>
        <w:fldChar w:fldCharType="end"/>
      </w:r>
      <w:r w:rsidRPr="00B8626C">
        <w:rPr>
          <w:b/>
          <w:sz w:val="20"/>
          <w:szCs w:val="20"/>
        </w:rPr>
        <w:t>. Obszary chronionego krajobrazu na terenie powiatu cieszyńskiego.</w:t>
      </w:r>
      <w:bookmarkEnd w:id="72"/>
    </w:p>
    <w:p w14:paraId="31D2F2FB" w14:textId="77777777" w:rsidR="007551E7" w:rsidRPr="00B8626C" w:rsidRDefault="00B8626C" w:rsidP="00B8626C">
      <w:pPr>
        <w:pStyle w:val="Akapitzlist"/>
        <w:spacing w:after="240"/>
        <w:jc w:val="center"/>
        <w:rPr>
          <w:sz w:val="18"/>
          <w:szCs w:val="20"/>
        </w:rPr>
      </w:pPr>
      <w:r w:rsidRPr="00B8626C">
        <w:rPr>
          <w:sz w:val="18"/>
          <w:szCs w:val="20"/>
        </w:rPr>
        <w:t>źródło: opracowanie własne</w:t>
      </w:r>
    </w:p>
    <w:p w14:paraId="04C05D0E" w14:textId="77777777" w:rsidR="007551E7" w:rsidRDefault="007551E7" w:rsidP="00391FC9">
      <w:pPr>
        <w:pStyle w:val="Akapitzlist"/>
        <w:spacing w:after="240"/>
        <w:jc w:val="center"/>
        <w:rPr>
          <w:sz w:val="18"/>
          <w:szCs w:val="20"/>
          <w:highlight w:val="yellow"/>
        </w:rPr>
      </w:pPr>
    </w:p>
    <w:p w14:paraId="62BE9BB4" w14:textId="77777777" w:rsidR="00B8626C" w:rsidRPr="00B8626C" w:rsidRDefault="003A2A13" w:rsidP="00B8626C">
      <w:pPr>
        <w:pStyle w:val="Akapitzlist"/>
        <w:spacing w:after="240"/>
        <w:jc w:val="center"/>
        <w:rPr>
          <w:sz w:val="18"/>
          <w:szCs w:val="20"/>
        </w:rPr>
      </w:pPr>
      <w:bookmarkStart w:id="73" w:name="_Toc88045245"/>
      <w:r>
        <w:rPr>
          <w:b/>
          <w:noProof/>
          <w:sz w:val="20"/>
          <w:szCs w:val="20"/>
          <w:lang w:eastAsia="pl-PL"/>
        </w:rPr>
        <w:drawing>
          <wp:inline distT="0" distB="0" distL="0" distR="0" wp14:anchorId="4B4EBDD1" wp14:editId="12EF8CD6">
            <wp:extent cx="4221479" cy="5192794"/>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poły.png"/>
                    <pic:cNvPicPr/>
                  </pic:nvPicPr>
                  <pic:blipFill>
                    <a:blip r:embed="rId29">
                      <a:extLst>
                        <a:ext uri="{28A0092B-C50C-407E-A947-70E740481C1C}">
                          <a14:useLocalDpi xmlns:a14="http://schemas.microsoft.com/office/drawing/2010/main" val="0"/>
                        </a:ext>
                      </a:extLst>
                    </a:blip>
                    <a:stretch>
                      <a:fillRect/>
                    </a:stretch>
                  </pic:blipFill>
                  <pic:spPr>
                    <a:xfrm>
                      <a:off x="0" y="0"/>
                      <a:ext cx="4221479" cy="5192794"/>
                    </a:xfrm>
                    <a:prstGeom prst="rect">
                      <a:avLst/>
                    </a:prstGeom>
                  </pic:spPr>
                </pic:pic>
              </a:graphicData>
            </a:graphic>
          </wp:inline>
        </w:drawing>
      </w:r>
      <w:r w:rsidR="00B8626C" w:rsidRPr="00B8626C">
        <w:rPr>
          <w:b/>
          <w:sz w:val="20"/>
          <w:szCs w:val="20"/>
        </w:rPr>
        <w:t xml:space="preserve">Rysunek </w:t>
      </w:r>
      <w:r w:rsidR="00B8626C" w:rsidRPr="00B8626C">
        <w:rPr>
          <w:b/>
          <w:sz w:val="20"/>
          <w:szCs w:val="20"/>
        </w:rPr>
        <w:fldChar w:fldCharType="begin"/>
      </w:r>
      <w:r w:rsidR="00B8626C" w:rsidRPr="00B8626C">
        <w:rPr>
          <w:b/>
          <w:sz w:val="20"/>
          <w:szCs w:val="20"/>
        </w:rPr>
        <w:instrText xml:space="preserve"> SEQ Rysunek \* ARABIC </w:instrText>
      </w:r>
      <w:r w:rsidR="00B8626C" w:rsidRPr="00B8626C">
        <w:rPr>
          <w:b/>
          <w:sz w:val="20"/>
          <w:szCs w:val="20"/>
        </w:rPr>
        <w:fldChar w:fldCharType="separate"/>
      </w:r>
      <w:r w:rsidR="00B14AF0">
        <w:rPr>
          <w:b/>
          <w:noProof/>
          <w:sz w:val="20"/>
          <w:szCs w:val="20"/>
        </w:rPr>
        <w:t>17</w:t>
      </w:r>
      <w:r w:rsidR="00B8626C" w:rsidRPr="00B8626C">
        <w:rPr>
          <w:b/>
          <w:noProof/>
          <w:sz w:val="20"/>
          <w:szCs w:val="20"/>
        </w:rPr>
        <w:fldChar w:fldCharType="end"/>
      </w:r>
      <w:r w:rsidR="00B8626C" w:rsidRPr="00B8626C">
        <w:rPr>
          <w:b/>
          <w:sz w:val="20"/>
          <w:szCs w:val="20"/>
        </w:rPr>
        <w:t>. Zespoły przyrodniczo-krajobrazowe na terenie powiatu cieszyńskiego.</w:t>
      </w:r>
      <w:bookmarkEnd w:id="73"/>
    </w:p>
    <w:p w14:paraId="45683C61" w14:textId="77777777" w:rsidR="007551E7" w:rsidRPr="00B8626C" w:rsidRDefault="00B8626C" w:rsidP="00B8626C">
      <w:pPr>
        <w:pStyle w:val="Akapitzlist"/>
        <w:spacing w:after="240"/>
        <w:jc w:val="center"/>
        <w:rPr>
          <w:sz w:val="18"/>
          <w:szCs w:val="20"/>
        </w:rPr>
      </w:pPr>
      <w:r w:rsidRPr="00B8626C">
        <w:rPr>
          <w:sz w:val="18"/>
          <w:szCs w:val="20"/>
        </w:rPr>
        <w:lastRenderedPageBreak/>
        <w:t>źródło: opracowanie własne</w:t>
      </w:r>
    </w:p>
    <w:p w14:paraId="4AE135F8" w14:textId="77777777" w:rsidR="00B81850" w:rsidRPr="004A53B8" w:rsidRDefault="003A2A13" w:rsidP="00B81850">
      <w:pPr>
        <w:pStyle w:val="Akapitzlist"/>
        <w:spacing w:after="240"/>
        <w:jc w:val="center"/>
        <w:rPr>
          <w:sz w:val="18"/>
          <w:szCs w:val="18"/>
        </w:rPr>
      </w:pPr>
      <w:bookmarkStart w:id="74" w:name="_Toc88045246"/>
      <w:r>
        <w:rPr>
          <w:b/>
          <w:noProof/>
          <w:sz w:val="20"/>
          <w:szCs w:val="20"/>
          <w:lang w:eastAsia="pl-PL"/>
        </w:rPr>
        <w:drawing>
          <wp:inline distT="0" distB="0" distL="0" distR="0" wp14:anchorId="4C720634" wp14:editId="4D64E16A">
            <wp:extent cx="3669615" cy="5189517"/>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73484" cy="5194988"/>
                    </a:xfrm>
                    <a:prstGeom prst="rect">
                      <a:avLst/>
                    </a:prstGeom>
                  </pic:spPr>
                </pic:pic>
              </a:graphicData>
            </a:graphic>
          </wp:inline>
        </w:drawing>
      </w:r>
      <w:r w:rsidR="00B81850" w:rsidRPr="004A53B8">
        <w:rPr>
          <w:b/>
          <w:sz w:val="18"/>
          <w:szCs w:val="18"/>
        </w:rPr>
        <w:t xml:space="preserve">Rysunek </w:t>
      </w:r>
      <w:r w:rsidR="00B81850" w:rsidRPr="004A53B8">
        <w:rPr>
          <w:b/>
          <w:sz w:val="18"/>
          <w:szCs w:val="18"/>
        </w:rPr>
        <w:fldChar w:fldCharType="begin"/>
      </w:r>
      <w:r w:rsidR="00B81850" w:rsidRPr="004A53B8">
        <w:rPr>
          <w:b/>
          <w:sz w:val="18"/>
          <w:szCs w:val="18"/>
        </w:rPr>
        <w:instrText xml:space="preserve"> SEQ Rysunek \* ARABIC </w:instrText>
      </w:r>
      <w:r w:rsidR="00B81850" w:rsidRPr="004A53B8">
        <w:rPr>
          <w:b/>
          <w:sz w:val="18"/>
          <w:szCs w:val="18"/>
        </w:rPr>
        <w:fldChar w:fldCharType="separate"/>
      </w:r>
      <w:r w:rsidR="00B14AF0">
        <w:rPr>
          <w:b/>
          <w:noProof/>
          <w:sz w:val="18"/>
          <w:szCs w:val="18"/>
        </w:rPr>
        <w:t>18</w:t>
      </w:r>
      <w:r w:rsidR="00B81850" w:rsidRPr="004A53B8">
        <w:rPr>
          <w:b/>
          <w:noProof/>
          <w:sz w:val="18"/>
          <w:szCs w:val="18"/>
        </w:rPr>
        <w:fldChar w:fldCharType="end"/>
      </w:r>
      <w:r w:rsidR="00B81850" w:rsidRPr="004A53B8">
        <w:rPr>
          <w:b/>
          <w:sz w:val="18"/>
          <w:szCs w:val="18"/>
        </w:rPr>
        <w:t>. Pomniki przyrody na terenie powiatu cieszyńskiego.</w:t>
      </w:r>
      <w:bookmarkEnd w:id="74"/>
    </w:p>
    <w:p w14:paraId="3CE0580A" w14:textId="77777777" w:rsidR="007551E7" w:rsidRPr="00B81850" w:rsidRDefault="00B81850" w:rsidP="00B81850">
      <w:pPr>
        <w:pStyle w:val="Akapitzlist"/>
        <w:spacing w:after="240"/>
        <w:jc w:val="center"/>
        <w:rPr>
          <w:sz w:val="18"/>
          <w:szCs w:val="20"/>
        </w:rPr>
      </w:pPr>
      <w:r w:rsidRPr="00B81850">
        <w:rPr>
          <w:sz w:val="18"/>
          <w:szCs w:val="20"/>
        </w:rPr>
        <w:t>źródło: opracowanie własne</w:t>
      </w:r>
    </w:p>
    <w:p w14:paraId="059E5586" w14:textId="77777777" w:rsidR="007551E7" w:rsidRDefault="00766378" w:rsidP="00391FC9">
      <w:pPr>
        <w:pStyle w:val="Akapitzlist"/>
        <w:spacing w:after="240"/>
        <w:jc w:val="center"/>
        <w:rPr>
          <w:sz w:val="18"/>
          <w:szCs w:val="20"/>
          <w:highlight w:val="yellow"/>
        </w:rPr>
      </w:pPr>
      <w:r>
        <w:rPr>
          <w:noProof/>
          <w:sz w:val="18"/>
          <w:szCs w:val="20"/>
          <w:lang w:eastAsia="pl-PL"/>
        </w:rPr>
        <w:drawing>
          <wp:inline distT="0" distB="0" distL="0" distR="0" wp14:anchorId="32288842" wp14:editId="58002344">
            <wp:extent cx="3728301" cy="5272509"/>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ż↕ytki i stanowisk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9070" cy="5273597"/>
                    </a:xfrm>
                    <a:prstGeom prst="rect">
                      <a:avLst/>
                    </a:prstGeom>
                  </pic:spPr>
                </pic:pic>
              </a:graphicData>
            </a:graphic>
          </wp:inline>
        </w:drawing>
      </w:r>
    </w:p>
    <w:p w14:paraId="264399A6" w14:textId="10CD983C" w:rsidR="009F1D10" w:rsidRPr="004A53B8" w:rsidRDefault="009F1D10" w:rsidP="009F1D10">
      <w:pPr>
        <w:pStyle w:val="Akapitzlist"/>
        <w:spacing w:after="240"/>
        <w:jc w:val="center"/>
        <w:rPr>
          <w:sz w:val="18"/>
          <w:szCs w:val="18"/>
        </w:rPr>
      </w:pPr>
      <w:bookmarkStart w:id="75" w:name="_Toc88045247"/>
      <w:r w:rsidRPr="004A53B8">
        <w:rPr>
          <w:b/>
          <w:sz w:val="18"/>
          <w:szCs w:val="18"/>
        </w:rPr>
        <w:t xml:space="preserve">Rysunek </w:t>
      </w:r>
      <w:r w:rsidRPr="004A53B8">
        <w:rPr>
          <w:b/>
          <w:sz w:val="18"/>
          <w:szCs w:val="18"/>
        </w:rPr>
        <w:fldChar w:fldCharType="begin"/>
      </w:r>
      <w:r w:rsidRPr="004A53B8">
        <w:rPr>
          <w:b/>
          <w:sz w:val="18"/>
          <w:szCs w:val="18"/>
        </w:rPr>
        <w:instrText xml:space="preserve"> SEQ Rysunek \* ARABIC </w:instrText>
      </w:r>
      <w:r w:rsidRPr="004A53B8">
        <w:rPr>
          <w:b/>
          <w:sz w:val="18"/>
          <w:szCs w:val="18"/>
        </w:rPr>
        <w:fldChar w:fldCharType="separate"/>
      </w:r>
      <w:r w:rsidR="00B14AF0">
        <w:rPr>
          <w:b/>
          <w:noProof/>
          <w:sz w:val="18"/>
          <w:szCs w:val="18"/>
        </w:rPr>
        <w:t>19</w:t>
      </w:r>
      <w:r w:rsidRPr="004A53B8">
        <w:rPr>
          <w:b/>
          <w:noProof/>
          <w:sz w:val="18"/>
          <w:szCs w:val="18"/>
        </w:rPr>
        <w:fldChar w:fldCharType="end"/>
      </w:r>
      <w:r w:rsidRPr="004A53B8">
        <w:rPr>
          <w:b/>
          <w:sz w:val="18"/>
          <w:szCs w:val="18"/>
        </w:rPr>
        <w:t xml:space="preserve">. Użytki ekologiczne oraz stanowiska dokumentacyjne </w:t>
      </w:r>
      <w:r w:rsidR="00003F7D">
        <w:rPr>
          <w:b/>
          <w:sz w:val="18"/>
          <w:szCs w:val="18"/>
        </w:rPr>
        <w:br/>
      </w:r>
      <w:r w:rsidRPr="004A53B8">
        <w:rPr>
          <w:b/>
          <w:sz w:val="18"/>
          <w:szCs w:val="18"/>
        </w:rPr>
        <w:t>na terenie powiatu cieszyńskiego.</w:t>
      </w:r>
      <w:bookmarkEnd w:id="75"/>
    </w:p>
    <w:p w14:paraId="0A6A2FFA" w14:textId="77777777" w:rsidR="007551E7" w:rsidRPr="009F1D10" w:rsidRDefault="009F1D10" w:rsidP="009F1D10">
      <w:pPr>
        <w:pStyle w:val="Akapitzlist"/>
        <w:spacing w:after="240"/>
        <w:jc w:val="center"/>
        <w:rPr>
          <w:sz w:val="18"/>
          <w:szCs w:val="20"/>
        </w:rPr>
      </w:pPr>
      <w:r w:rsidRPr="00B81850">
        <w:rPr>
          <w:sz w:val="18"/>
          <w:szCs w:val="20"/>
        </w:rPr>
        <w:t>źródło: opracowanie własne</w:t>
      </w:r>
    </w:p>
    <w:p w14:paraId="26BF45EA" w14:textId="77777777" w:rsidR="00391FC9" w:rsidRDefault="00391FC9" w:rsidP="00391FC9">
      <w:pPr>
        <w:pStyle w:val="Akapitzlist"/>
        <w:spacing w:after="240"/>
        <w:jc w:val="center"/>
        <w:rPr>
          <w:color w:val="000000" w:themeColor="text1"/>
          <w:sz w:val="20"/>
          <w:highlight w:val="yellow"/>
        </w:rPr>
        <w:sectPr w:rsidR="00391FC9" w:rsidSect="00391FC9">
          <w:pgSz w:w="16838" w:h="11906" w:orient="landscape"/>
          <w:pgMar w:top="1417" w:right="1417" w:bottom="1417" w:left="1417" w:header="708" w:footer="708" w:gutter="0"/>
          <w:cols w:num="2" w:space="708"/>
          <w:docGrid w:linePitch="360"/>
        </w:sectPr>
      </w:pPr>
    </w:p>
    <w:p w14:paraId="12E9EF69" w14:textId="77777777" w:rsidR="00E66A08" w:rsidRPr="00056050" w:rsidRDefault="00E66A08" w:rsidP="00930528">
      <w:pPr>
        <w:pStyle w:val="Akapitzlist"/>
        <w:numPr>
          <w:ilvl w:val="2"/>
          <w:numId w:val="1"/>
        </w:numPr>
        <w:rPr>
          <w:b/>
          <w:lang w:eastAsia="pl-PL"/>
        </w:rPr>
      </w:pPr>
      <w:r w:rsidRPr="00056050">
        <w:rPr>
          <w:b/>
          <w:lang w:eastAsia="pl-PL"/>
        </w:rPr>
        <w:lastRenderedPageBreak/>
        <w:t>Lasy</w:t>
      </w:r>
    </w:p>
    <w:p w14:paraId="33925AF9" w14:textId="446D67E9" w:rsidR="00164C72" w:rsidRPr="00056050" w:rsidRDefault="008B2D6F" w:rsidP="00930528">
      <w:pPr>
        <w:rPr>
          <w:rStyle w:val="Domylnaczcionkaakapitu1"/>
          <w:rFonts w:cs="Arial"/>
        </w:rPr>
      </w:pPr>
      <w:r w:rsidRPr="00056050">
        <w:rPr>
          <w:rStyle w:val="Domylnaczcionkaakapitu1"/>
          <w:rFonts w:cs="Arial"/>
        </w:rPr>
        <w:t xml:space="preserve">Z danych Głównego Urzędu Statystycznego wynika, iż powierzchnia gruntów leśnych </w:t>
      </w:r>
      <w:r w:rsidR="004A53B8">
        <w:rPr>
          <w:rStyle w:val="Domylnaczcionkaakapitu1"/>
          <w:rFonts w:cs="Arial"/>
        </w:rPr>
        <w:br/>
      </w:r>
      <w:r w:rsidRPr="00056050">
        <w:rPr>
          <w:rStyle w:val="Domylnaczcionkaakapitu1"/>
          <w:rFonts w:cs="Arial"/>
        </w:rPr>
        <w:t xml:space="preserve">na terenie powiatu </w:t>
      </w:r>
      <w:r w:rsidR="00056050" w:rsidRPr="00056050">
        <w:rPr>
          <w:rStyle w:val="Domylnaczcionkaakapitu1"/>
          <w:rFonts w:cs="Arial"/>
        </w:rPr>
        <w:t>cieszyńskiego</w:t>
      </w:r>
      <w:r w:rsidRPr="00056050">
        <w:rPr>
          <w:rStyle w:val="Domylnaczcionkaakapitu1"/>
          <w:rFonts w:cs="Arial"/>
        </w:rPr>
        <w:t xml:space="preserve"> wynosi </w:t>
      </w:r>
      <w:r w:rsidR="00056050" w:rsidRPr="00056050">
        <w:rPr>
          <w:rStyle w:val="Domylnaczcionkaakapitu1"/>
          <w:rFonts w:cs="Arial"/>
        </w:rPr>
        <w:t>28 442,35</w:t>
      </w:r>
      <w:r w:rsidRPr="00056050">
        <w:rPr>
          <w:rStyle w:val="Domylnaczcionkaakapitu1"/>
          <w:rFonts w:cs="Arial"/>
        </w:rPr>
        <w:t xml:space="preserve"> ha, co daje lesistość na poziomie </w:t>
      </w:r>
      <w:r w:rsidR="00056050" w:rsidRPr="00056050">
        <w:rPr>
          <w:rStyle w:val="Domylnaczcionkaakapitu1"/>
          <w:rFonts w:cs="Arial"/>
        </w:rPr>
        <w:t>38,0</w:t>
      </w:r>
      <w:r w:rsidRPr="00056050">
        <w:rPr>
          <w:rStyle w:val="Domylnaczcionkaakapitu1"/>
          <w:rFonts w:cs="Arial"/>
        </w:rPr>
        <w:t xml:space="preserve">% (średnia krajowa wynosi 29,6%). Strukturę gruntów leśnych na terenie powiatu </w:t>
      </w:r>
      <w:r w:rsidR="00056050" w:rsidRPr="00056050">
        <w:rPr>
          <w:rStyle w:val="Domylnaczcionkaakapitu1"/>
          <w:rFonts w:cs="Arial"/>
        </w:rPr>
        <w:t>cieszyńskiego</w:t>
      </w:r>
      <w:r w:rsidRPr="00056050">
        <w:rPr>
          <w:rStyle w:val="Domylnaczcionkaakapitu1"/>
          <w:rFonts w:cs="Arial"/>
        </w:rPr>
        <w:t xml:space="preserve"> przedstawiono w poniższej tabeli.</w:t>
      </w:r>
    </w:p>
    <w:p w14:paraId="10B8D568" w14:textId="77777777" w:rsidR="008B2D6F" w:rsidRPr="00E95F91" w:rsidRDefault="008B2D6F" w:rsidP="00930528">
      <w:pPr>
        <w:rPr>
          <w:rStyle w:val="Domylnaczcionkaakapitu1"/>
          <w:rFonts w:cs="Arial"/>
          <w:sz w:val="16"/>
        </w:rPr>
      </w:pPr>
    </w:p>
    <w:p w14:paraId="1DDFAD2E" w14:textId="77777777" w:rsidR="003832F9" w:rsidRPr="00056050" w:rsidRDefault="003832F9" w:rsidP="00930528">
      <w:pPr>
        <w:pStyle w:val="Legenda"/>
        <w:spacing w:line="276" w:lineRule="auto"/>
        <w:rPr>
          <w:rFonts w:eastAsia="Calibri" w:cs="Arial"/>
        </w:rPr>
      </w:pPr>
      <w:bookmarkStart w:id="76" w:name="_Toc74293759"/>
      <w:bookmarkStart w:id="77" w:name="_Toc434322070"/>
      <w:bookmarkStart w:id="78" w:name="_Toc405553861"/>
      <w:bookmarkStart w:id="79" w:name="_Toc376425401"/>
      <w:bookmarkStart w:id="80" w:name="_Toc88045280"/>
      <w:r w:rsidRPr="00056050">
        <w:rPr>
          <w:rFonts w:eastAsia="Calibri" w:cs="Arial"/>
        </w:rPr>
        <w:t xml:space="preserve">Tabela </w:t>
      </w:r>
      <w:r w:rsidR="001F7BBC" w:rsidRPr="00056050">
        <w:fldChar w:fldCharType="begin"/>
      </w:r>
      <w:r w:rsidRPr="00056050">
        <w:rPr>
          <w:rFonts w:eastAsia="Calibri" w:cs="Arial"/>
        </w:rPr>
        <w:instrText xml:space="preserve"> SEQ Tabela \* ARABIC </w:instrText>
      </w:r>
      <w:r w:rsidR="001F7BBC" w:rsidRPr="00056050">
        <w:fldChar w:fldCharType="separate"/>
      </w:r>
      <w:r w:rsidR="00B14AF0">
        <w:rPr>
          <w:rFonts w:eastAsia="Calibri" w:cs="Arial"/>
          <w:noProof/>
        </w:rPr>
        <w:t>11</w:t>
      </w:r>
      <w:r w:rsidR="001F7BBC" w:rsidRPr="00056050">
        <w:fldChar w:fldCharType="end"/>
      </w:r>
      <w:r w:rsidRPr="00056050">
        <w:rPr>
          <w:rFonts w:eastAsia="Calibri" w:cs="Arial"/>
        </w:rPr>
        <w:t xml:space="preserve">. Struktura gruntów leśnych i terenów zieleni na terenie powiatu </w:t>
      </w:r>
      <w:r w:rsidR="00056050" w:rsidRPr="00056050">
        <w:rPr>
          <w:rStyle w:val="Domylnaczcionkaakapitu1"/>
          <w:rFonts w:cs="Arial"/>
        </w:rPr>
        <w:t>cieszyńskiego</w:t>
      </w:r>
      <w:r w:rsidRPr="00056050">
        <w:rPr>
          <w:rFonts w:eastAsia="Calibri" w:cs="Arial"/>
        </w:rPr>
        <w:t>.</w:t>
      </w:r>
      <w:bookmarkEnd w:id="76"/>
      <w:bookmarkEnd w:id="77"/>
      <w:bookmarkEnd w:id="78"/>
      <w:bookmarkEnd w:id="79"/>
      <w:bookmarkEnd w:id="8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B936"/>
        <w:tblLook w:val="04A0" w:firstRow="1" w:lastRow="0" w:firstColumn="1" w:lastColumn="0" w:noHBand="0" w:noVBand="1"/>
      </w:tblPr>
      <w:tblGrid>
        <w:gridCol w:w="4824"/>
        <w:gridCol w:w="1246"/>
        <w:gridCol w:w="3002"/>
      </w:tblGrid>
      <w:tr w:rsidR="003832F9" w:rsidRPr="00056050" w14:paraId="1D2FABF9" w14:textId="77777777" w:rsidTr="00260383">
        <w:trPr>
          <w:trHeight w:val="283"/>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903929B" w14:textId="77777777" w:rsidR="003832F9" w:rsidRPr="00056050" w:rsidRDefault="003832F9" w:rsidP="00930528">
            <w:pPr>
              <w:spacing w:before="20" w:after="20"/>
              <w:rPr>
                <w:rFonts w:eastAsia="Calibri" w:cs="Arial"/>
                <w:b/>
                <w:color w:val="000000" w:themeColor="text1"/>
                <w:sz w:val="20"/>
              </w:rPr>
            </w:pPr>
            <w:r w:rsidRPr="00056050">
              <w:rPr>
                <w:rFonts w:eastAsia="Calibri" w:cs="Arial"/>
                <w:b/>
                <w:sz w:val="20"/>
              </w:rPr>
              <w:t>Powierzchnia gruntów leśnych ogółem</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091C166F"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556CD" w14:textId="77777777" w:rsidR="003832F9" w:rsidRPr="00056050" w:rsidRDefault="00056050" w:rsidP="00930528">
            <w:pPr>
              <w:pStyle w:val="Bezodstpw"/>
              <w:spacing w:before="20" w:after="20"/>
              <w:jc w:val="center"/>
              <w:rPr>
                <w:sz w:val="20"/>
              </w:rPr>
            </w:pPr>
            <w:r w:rsidRPr="00056050">
              <w:rPr>
                <w:sz w:val="20"/>
              </w:rPr>
              <w:t>28 442,35</w:t>
            </w:r>
          </w:p>
        </w:tc>
      </w:tr>
      <w:tr w:rsidR="003832F9" w:rsidRPr="00056050" w14:paraId="54758A0C" w14:textId="77777777" w:rsidTr="00260383">
        <w:trPr>
          <w:trHeight w:val="283"/>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8E53D75" w14:textId="77777777" w:rsidR="003832F9" w:rsidRPr="00056050" w:rsidRDefault="003832F9" w:rsidP="00930528">
            <w:pPr>
              <w:spacing w:before="20" w:after="20"/>
              <w:rPr>
                <w:rFonts w:eastAsia="Calibri" w:cs="Arial"/>
                <w:b/>
                <w:color w:val="000000" w:themeColor="text1"/>
                <w:sz w:val="20"/>
              </w:rPr>
            </w:pPr>
            <w:r w:rsidRPr="00056050">
              <w:rPr>
                <w:rFonts w:eastAsia="Calibri" w:cs="Arial"/>
                <w:b/>
                <w:sz w:val="20"/>
              </w:rPr>
              <w:t>Lesistość</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D738EB8"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6DAD1" w14:textId="77777777" w:rsidR="003832F9" w:rsidRPr="00056050" w:rsidRDefault="00056050" w:rsidP="00930528">
            <w:pPr>
              <w:pStyle w:val="Bezodstpw"/>
              <w:spacing w:before="20" w:after="20"/>
              <w:jc w:val="center"/>
              <w:rPr>
                <w:sz w:val="20"/>
              </w:rPr>
            </w:pPr>
            <w:r>
              <w:rPr>
                <w:sz w:val="20"/>
              </w:rPr>
              <w:t>38,0</w:t>
            </w:r>
          </w:p>
        </w:tc>
      </w:tr>
      <w:tr w:rsidR="003832F9" w:rsidRPr="00056050" w14:paraId="1B498B33" w14:textId="77777777" w:rsidTr="00260383">
        <w:trPr>
          <w:trHeight w:val="283"/>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3C3DCD98" w14:textId="77777777" w:rsidR="003832F9" w:rsidRPr="00056050" w:rsidRDefault="003832F9" w:rsidP="00930528">
            <w:pPr>
              <w:spacing w:before="20" w:after="20"/>
              <w:rPr>
                <w:rFonts w:eastAsia="Calibri" w:cs="Arial"/>
                <w:b/>
                <w:color w:val="000000" w:themeColor="text1"/>
                <w:sz w:val="20"/>
              </w:rPr>
            </w:pPr>
            <w:r w:rsidRPr="00056050">
              <w:rPr>
                <w:rFonts w:eastAsia="Calibri" w:cs="Arial"/>
                <w:b/>
                <w:sz w:val="20"/>
              </w:rPr>
              <w:t xml:space="preserve">Grunty leśne publiczne ogółem </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A0514E4"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F2C0C" w14:textId="77777777" w:rsidR="003832F9" w:rsidRPr="00056050" w:rsidRDefault="00056050" w:rsidP="00930528">
            <w:pPr>
              <w:pStyle w:val="Bezodstpw"/>
              <w:spacing w:before="20" w:after="20"/>
              <w:jc w:val="center"/>
              <w:rPr>
                <w:sz w:val="20"/>
              </w:rPr>
            </w:pPr>
            <w:r>
              <w:rPr>
                <w:sz w:val="20"/>
              </w:rPr>
              <w:t>20 558,60</w:t>
            </w:r>
          </w:p>
        </w:tc>
      </w:tr>
      <w:tr w:rsidR="003832F9" w:rsidRPr="00056050" w14:paraId="3CB7B8CB" w14:textId="77777777" w:rsidTr="00260383">
        <w:trPr>
          <w:trHeight w:val="283"/>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6F6DD7E6" w14:textId="77777777" w:rsidR="003832F9" w:rsidRPr="00056050" w:rsidRDefault="003832F9" w:rsidP="00930528">
            <w:pPr>
              <w:spacing w:before="20" w:after="20"/>
              <w:rPr>
                <w:rFonts w:eastAsia="Calibri" w:cs="Arial"/>
                <w:b/>
                <w:color w:val="000000" w:themeColor="text1"/>
                <w:sz w:val="20"/>
              </w:rPr>
            </w:pPr>
            <w:r w:rsidRPr="00056050">
              <w:rPr>
                <w:rFonts w:eastAsia="Calibri" w:cs="Arial"/>
                <w:b/>
                <w:sz w:val="20"/>
              </w:rPr>
              <w:t>Grunty leśne publiczne Skarbu Państwa</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6400917B"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A1080" w14:textId="77777777" w:rsidR="003832F9" w:rsidRPr="00056050" w:rsidRDefault="00056050" w:rsidP="00930528">
            <w:pPr>
              <w:pStyle w:val="Bezodstpw"/>
              <w:spacing w:before="20" w:after="20"/>
              <w:jc w:val="center"/>
              <w:rPr>
                <w:sz w:val="20"/>
              </w:rPr>
            </w:pPr>
            <w:r>
              <w:rPr>
                <w:sz w:val="20"/>
              </w:rPr>
              <w:t>20 465,31</w:t>
            </w:r>
          </w:p>
        </w:tc>
      </w:tr>
      <w:tr w:rsidR="003832F9" w:rsidRPr="00056050" w14:paraId="2254C074" w14:textId="77777777" w:rsidTr="00260383">
        <w:trPr>
          <w:trHeight w:val="283"/>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6F3929B9" w14:textId="77777777" w:rsidR="003832F9" w:rsidRPr="00056050" w:rsidRDefault="003832F9" w:rsidP="00930528">
            <w:pPr>
              <w:spacing w:before="20" w:after="20"/>
              <w:rPr>
                <w:rFonts w:eastAsia="Calibri" w:cs="Arial"/>
                <w:b/>
                <w:color w:val="000000" w:themeColor="text1"/>
                <w:sz w:val="20"/>
              </w:rPr>
            </w:pPr>
            <w:r w:rsidRPr="00056050">
              <w:rPr>
                <w:rFonts w:eastAsia="Calibri" w:cs="Arial"/>
                <w:b/>
                <w:sz w:val="20"/>
              </w:rPr>
              <w:t xml:space="preserve">Grunty leśne publiczne Skarbu Państwa </w:t>
            </w:r>
            <w:r w:rsidR="001F6DDB" w:rsidRPr="00056050">
              <w:rPr>
                <w:rFonts w:eastAsia="Calibri" w:cs="Arial"/>
                <w:b/>
                <w:sz w:val="20"/>
              </w:rPr>
              <w:br/>
            </w:r>
            <w:r w:rsidRPr="00056050">
              <w:rPr>
                <w:rFonts w:eastAsia="Calibri" w:cs="Arial"/>
                <w:b/>
                <w:sz w:val="20"/>
              </w:rPr>
              <w:t>w zarządzie Lasów Państwowych</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7F028036"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D87F0" w14:textId="77777777" w:rsidR="003832F9" w:rsidRPr="00056050" w:rsidRDefault="00056050" w:rsidP="00930528">
            <w:pPr>
              <w:pStyle w:val="Bezodstpw"/>
              <w:spacing w:before="20" w:after="20"/>
              <w:jc w:val="center"/>
              <w:rPr>
                <w:sz w:val="20"/>
              </w:rPr>
            </w:pPr>
            <w:r>
              <w:rPr>
                <w:sz w:val="20"/>
              </w:rPr>
              <w:t>20 326,42</w:t>
            </w:r>
          </w:p>
        </w:tc>
      </w:tr>
      <w:tr w:rsidR="003832F9" w:rsidRPr="00056050" w14:paraId="714D299F" w14:textId="77777777" w:rsidTr="00260383">
        <w:trPr>
          <w:trHeight w:val="283"/>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867F9CF" w14:textId="77777777" w:rsidR="003832F9" w:rsidRPr="00056050" w:rsidRDefault="003832F9" w:rsidP="00930528">
            <w:pPr>
              <w:spacing w:before="20" w:after="20"/>
              <w:rPr>
                <w:rFonts w:eastAsia="Calibri" w:cs="Arial"/>
                <w:b/>
                <w:color w:val="000000" w:themeColor="text1"/>
                <w:sz w:val="20"/>
              </w:rPr>
            </w:pPr>
            <w:r w:rsidRPr="00056050">
              <w:rPr>
                <w:rFonts w:eastAsia="Calibri" w:cs="Arial"/>
                <w:b/>
                <w:sz w:val="20"/>
              </w:rPr>
              <w:t>Grunty leśne prywatne</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37E7419B"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CB51F" w14:textId="77777777" w:rsidR="003832F9" w:rsidRPr="00056050" w:rsidRDefault="00056050" w:rsidP="00930528">
            <w:pPr>
              <w:pStyle w:val="Bezodstpw"/>
              <w:spacing w:before="20" w:after="20"/>
              <w:jc w:val="center"/>
              <w:rPr>
                <w:sz w:val="20"/>
              </w:rPr>
            </w:pPr>
            <w:r>
              <w:rPr>
                <w:sz w:val="20"/>
              </w:rPr>
              <w:t>7 883,75</w:t>
            </w:r>
          </w:p>
        </w:tc>
      </w:tr>
      <w:tr w:rsidR="003832F9" w:rsidRPr="00056050" w14:paraId="4D808B28" w14:textId="77777777" w:rsidTr="00260383">
        <w:trPr>
          <w:trHeight w:val="283"/>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38429DEA" w14:textId="77777777" w:rsidR="003832F9" w:rsidRPr="00056050" w:rsidRDefault="003832F9" w:rsidP="00930528">
            <w:pPr>
              <w:spacing w:before="20" w:after="20"/>
              <w:jc w:val="left"/>
              <w:rPr>
                <w:rFonts w:eastAsia="Calibri" w:cs="Arial"/>
                <w:b/>
                <w:color w:val="000000" w:themeColor="text1"/>
                <w:sz w:val="20"/>
              </w:rPr>
            </w:pPr>
            <w:r w:rsidRPr="00056050">
              <w:rPr>
                <w:rFonts w:eastAsia="Calibri" w:cs="Arial"/>
                <w:b/>
                <w:sz w:val="20"/>
              </w:rPr>
              <w:t>Powierzchnia lasów</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6EB0FC3C"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98F06" w14:textId="77777777" w:rsidR="003832F9" w:rsidRPr="00056050" w:rsidRDefault="00056050" w:rsidP="00930528">
            <w:pPr>
              <w:pStyle w:val="Bezodstpw"/>
              <w:spacing w:before="20" w:after="20"/>
              <w:jc w:val="center"/>
              <w:rPr>
                <w:sz w:val="20"/>
              </w:rPr>
            </w:pPr>
            <w:r>
              <w:rPr>
                <w:sz w:val="20"/>
              </w:rPr>
              <w:t>27 740,31</w:t>
            </w:r>
          </w:p>
        </w:tc>
      </w:tr>
      <w:tr w:rsidR="003832F9" w:rsidRPr="00056050" w14:paraId="434DE879" w14:textId="77777777" w:rsidTr="00260383">
        <w:trPr>
          <w:trHeight w:val="283"/>
          <w:jc w:val="center"/>
        </w:trPr>
        <w:tc>
          <w:tcPr>
            <w:tcW w:w="4773"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57675D4A" w14:textId="77777777" w:rsidR="003832F9" w:rsidRPr="00056050" w:rsidRDefault="003832F9" w:rsidP="00930528">
            <w:pPr>
              <w:spacing w:before="20" w:after="20"/>
              <w:jc w:val="left"/>
              <w:rPr>
                <w:rFonts w:eastAsia="Calibri" w:cs="Arial"/>
                <w:b/>
                <w:color w:val="000000" w:themeColor="text1"/>
                <w:sz w:val="20"/>
              </w:rPr>
            </w:pPr>
            <w:r w:rsidRPr="00056050">
              <w:rPr>
                <w:rFonts w:eastAsia="Calibri" w:cs="Arial"/>
                <w:b/>
                <w:sz w:val="20"/>
              </w:rPr>
              <w:t xml:space="preserve">Parki spacerowo </w:t>
            </w:r>
            <w:r w:rsidR="00B36A27" w:rsidRPr="00056050">
              <w:rPr>
                <w:rFonts w:eastAsia="Calibri" w:cs="Arial"/>
                <w:b/>
                <w:sz w:val="20"/>
              </w:rPr>
              <w:t>–</w:t>
            </w:r>
            <w:r w:rsidRPr="00056050">
              <w:rPr>
                <w:rFonts w:eastAsia="Calibri" w:cs="Arial"/>
                <w:b/>
                <w:sz w:val="20"/>
              </w:rPr>
              <w:t xml:space="preserve"> wypoczynkowe</w:t>
            </w:r>
            <w:r w:rsidR="00B36A27" w:rsidRPr="00056050">
              <w:rPr>
                <w:rFonts w:eastAsia="Calibri" w:cs="Arial"/>
                <w:b/>
                <w:sz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3372BEF8"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szt.</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4F6D3" w14:textId="77777777" w:rsidR="003832F9" w:rsidRPr="00056050" w:rsidRDefault="00056050" w:rsidP="00930528">
            <w:pPr>
              <w:pStyle w:val="Bezodstpw"/>
              <w:spacing w:before="20" w:after="20"/>
              <w:jc w:val="center"/>
              <w:rPr>
                <w:sz w:val="20"/>
              </w:rPr>
            </w:pPr>
            <w:r w:rsidRPr="00056050">
              <w:rPr>
                <w:sz w:val="20"/>
              </w:rPr>
              <w:t>14</w:t>
            </w:r>
          </w:p>
        </w:tc>
      </w:tr>
      <w:tr w:rsidR="003832F9" w:rsidRPr="00056050" w14:paraId="79B7061F" w14:textId="77777777" w:rsidTr="00260383">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8EB936"/>
            <w:vAlign w:val="center"/>
            <w:hideMark/>
          </w:tcPr>
          <w:p w14:paraId="1EDC5269" w14:textId="77777777" w:rsidR="003832F9" w:rsidRPr="00056050" w:rsidRDefault="003832F9" w:rsidP="00930528">
            <w:pPr>
              <w:jc w:val="left"/>
              <w:rPr>
                <w:rFonts w:eastAsia="Calibri" w:cs="Arial"/>
                <w:b/>
                <w:color w:val="000000" w:themeColor="text1"/>
                <w:sz w:val="20"/>
              </w:rPr>
            </w:pP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05524191"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A0CBA" w14:textId="77777777" w:rsidR="003832F9" w:rsidRPr="00056050" w:rsidRDefault="00056050" w:rsidP="00930528">
            <w:pPr>
              <w:pStyle w:val="Bezodstpw"/>
              <w:spacing w:before="20" w:after="20"/>
              <w:jc w:val="center"/>
              <w:rPr>
                <w:sz w:val="20"/>
              </w:rPr>
            </w:pPr>
            <w:r w:rsidRPr="00056050">
              <w:rPr>
                <w:sz w:val="20"/>
              </w:rPr>
              <w:t>74,10</w:t>
            </w:r>
          </w:p>
        </w:tc>
      </w:tr>
      <w:tr w:rsidR="003832F9" w:rsidRPr="00056050" w14:paraId="766E1CCB" w14:textId="77777777" w:rsidTr="00260383">
        <w:trPr>
          <w:trHeight w:val="283"/>
          <w:jc w:val="center"/>
        </w:trPr>
        <w:tc>
          <w:tcPr>
            <w:tcW w:w="4773"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7D72C932" w14:textId="77777777" w:rsidR="003832F9" w:rsidRPr="00056050" w:rsidRDefault="003832F9" w:rsidP="00930528">
            <w:pPr>
              <w:spacing w:before="20" w:after="20"/>
              <w:jc w:val="left"/>
              <w:rPr>
                <w:rFonts w:eastAsia="Calibri" w:cs="Arial"/>
                <w:b/>
                <w:color w:val="000000" w:themeColor="text1"/>
                <w:sz w:val="20"/>
              </w:rPr>
            </w:pPr>
            <w:r w:rsidRPr="00056050">
              <w:rPr>
                <w:rFonts w:eastAsia="Calibri" w:cs="Arial"/>
                <w:b/>
                <w:sz w:val="20"/>
              </w:rPr>
              <w:t>Zieleńce</w:t>
            </w:r>
            <w:r w:rsidR="00B36A27" w:rsidRPr="00056050">
              <w:rPr>
                <w:rFonts w:eastAsia="Calibri" w:cs="Arial"/>
                <w:b/>
                <w:sz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379D7FC5"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szt.</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B851B" w14:textId="77777777" w:rsidR="003832F9" w:rsidRPr="00056050" w:rsidRDefault="00056050" w:rsidP="00930528">
            <w:pPr>
              <w:pStyle w:val="Bezodstpw"/>
              <w:spacing w:before="20" w:after="20"/>
              <w:jc w:val="center"/>
              <w:rPr>
                <w:sz w:val="20"/>
              </w:rPr>
            </w:pPr>
            <w:r w:rsidRPr="00056050">
              <w:rPr>
                <w:sz w:val="20"/>
              </w:rPr>
              <w:t>116</w:t>
            </w:r>
          </w:p>
        </w:tc>
      </w:tr>
      <w:tr w:rsidR="003832F9" w:rsidRPr="00056050" w14:paraId="5F92C1AD" w14:textId="77777777" w:rsidTr="00260383">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8EB936"/>
            <w:vAlign w:val="center"/>
            <w:hideMark/>
          </w:tcPr>
          <w:p w14:paraId="79539C97" w14:textId="77777777" w:rsidR="003832F9" w:rsidRPr="00056050" w:rsidRDefault="003832F9" w:rsidP="00930528">
            <w:pPr>
              <w:jc w:val="left"/>
              <w:rPr>
                <w:rFonts w:eastAsia="Calibri" w:cs="Arial"/>
                <w:b/>
                <w:color w:val="000000" w:themeColor="text1"/>
                <w:sz w:val="20"/>
              </w:rPr>
            </w:pP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7AB4F02"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2C6D6" w14:textId="77777777" w:rsidR="003832F9" w:rsidRPr="00056050" w:rsidRDefault="00056050" w:rsidP="00930528">
            <w:pPr>
              <w:pStyle w:val="Bezodstpw"/>
              <w:spacing w:before="20" w:after="20"/>
              <w:jc w:val="center"/>
              <w:rPr>
                <w:sz w:val="20"/>
              </w:rPr>
            </w:pPr>
            <w:r w:rsidRPr="00056050">
              <w:rPr>
                <w:sz w:val="20"/>
              </w:rPr>
              <w:t>61,09</w:t>
            </w:r>
          </w:p>
        </w:tc>
      </w:tr>
      <w:tr w:rsidR="003832F9" w:rsidRPr="00056050" w14:paraId="6F7685A1" w14:textId="77777777" w:rsidTr="00260383">
        <w:trPr>
          <w:trHeight w:val="283"/>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C1D040F" w14:textId="77777777" w:rsidR="003832F9" w:rsidRPr="00056050" w:rsidRDefault="003832F9" w:rsidP="00930528">
            <w:pPr>
              <w:spacing w:before="20" w:after="20"/>
              <w:jc w:val="left"/>
              <w:rPr>
                <w:rFonts w:eastAsia="Calibri" w:cs="Arial"/>
                <w:b/>
                <w:color w:val="000000" w:themeColor="text1"/>
                <w:sz w:val="20"/>
              </w:rPr>
            </w:pPr>
            <w:r w:rsidRPr="00056050">
              <w:rPr>
                <w:rFonts w:eastAsia="Calibri" w:cs="Arial"/>
                <w:b/>
                <w:sz w:val="20"/>
              </w:rPr>
              <w:t>Zieleń uliczna</w:t>
            </w:r>
            <w:r w:rsidR="00B36A27" w:rsidRPr="00056050">
              <w:rPr>
                <w:rFonts w:eastAsia="Calibri" w:cs="Arial"/>
                <w:b/>
                <w:sz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03170BE"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EF2D4" w14:textId="77777777" w:rsidR="003832F9" w:rsidRPr="00056050" w:rsidRDefault="00056050" w:rsidP="00930528">
            <w:pPr>
              <w:pStyle w:val="Bezodstpw"/>
              <w:spacing w:before="20" w:after="20"/>
              <w:jc w:val="center"/>
              <w:rPr>
                <w:sz w:val="20"/>
              </w:rPr>
            </w:pPr>
            <w:r w:rsidRPr="00056050">
              <w:rPr>
                <w:sz w:val="20"/>
              </w:rPr>
              <w:t>83,28</w:t>
            </w:r>
          </w:p>
        </w:tc>
      </w:tr>
      <w:tr w:rsidR="003832F9" w:rsidRPr="00056050" w14:paraId="334C6384" w14:textId="77777777" w:rsidTr="00260383">
        <w:trPr>
          <w:trHeight w:val="283"/>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30F170CB" w14:textId="77777777" w:rsidR="003832F9" w:rsidRPr="00056050" w:rsidRDefault="003832F9" w:rsidP="00930528">
            <w:pPr>
              <w:spacing w:before="20" w:after="20"/>
              <w:jc w:val="left"/>
              <w:rPr>
                <w:rFonts w:eastAsia="Calibri" w:cs="Arial"/>
                <w:b/>
                <w:color w:val="000000" w:themeColor="text1"/>
                <w:sz w:val="20"/>
              </w:rPr>
            </w:pPr>
            <w:r w:rsidRPr="00056050">
              <w:rPr>
                <w:rFonts w:eastAsia="Calibri" w:cs="Arial"/>
                <w:b/>
                <w:sz w:val="20"/>
              </w:rPr>
              <w:t>Tereny zieleni osiedlowej</w:t>
            </w:r>
            <w:r w:rsidR="00B36A27" w:rsidRPr="00056050">
              <w:rPr>
                <w:rFonts w:eastAsia="Calibri" w:cs="Arial"/>
                <w:b/>
                <w:sz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3980E69A"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B6708" w14:textId="77777777" w:rsidR="003832F9" w:rsidRPr="00056050" w:rsidRDefault="00056050" w:rsidP="00930528">
            <w:pPr>
              <w:pStyle w:val="Bezodstpw"/>
              <w:spacing w:before="20" w:after="20"/>
              <w:jc w:val="center"/>
              <w:rPr>
                <w:sz w:val="20"/>
              </w:rPr>
            </w:pPr>
            <w:r w:rsidRPr="00056050">
              <w:rPr>
                <w:sz w:val="20"/>
              </w:rPr>
              <w:t>76,96</w:t>
            </w:r>
          </w:p>
        </w:tc>
      </w:tr>
      <w:tr w:rsidR="003832F9" w:rsidRPr="00056050" w14:paraId="07ACC502" w14:textId="77777777" w:rsidTr="00260383">
        <w:trPr>
          <w:trHeight w:val="283"/>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4928EFB" w14:textId="77777777" w:rsidR="003832F9" w:rsidRPr="00056050" w:rsidRDefault="003832F9" w:rsidP="00930528">
            <w:pPr>
              <w:spacing w:before="20" w:after="20"/>
              <w:jc w:val="left"/>
              <w:rPr>
                <w:rFonts w:eastAsia="Calibri" w:cs="Arial"/>
                <w:b/>
                <w:color w:val="000000" w:themeColor="text1"/>
                <w:sz w:val="20"/>
              </w:rPr>
            </w:pPr>
            <w:r w:rsidRPr="00056050">
              <w:rPr>
                <w:rFonts w:eastAsia="Calibri" w:cs="Arial"/>
                <w:b/>
                <w:sz w:val="20"/>
              </w:rPr>
              <w:t>Parki, zieleńce i tereny zieleni osiedlowej</w:t>
            </w:r>
            <w:r w:rsidR="00B36A27" w:rsidRPr="00056050">
              <w:rPr>
                <w:rFonts w:eastAsia="Calibri" w:cs="Arial"/>
                <w:b/>
                <w:sz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5583E65C" w14:textId="77777777" w:rsidR="003832F9" w:rsidRPr="00056050" w:rsidRDefault="003832F9" w:rsidP="00930528">
            <w:pPr>
              <w:spacing w:before="20" w:after="20"/>
              <w:jc w:val="center"/>
              <w:rPr>
                <w:rFonts w:eastAsia="Calibri" w:cs="Arial"/>
                <w:color w:val="000000" w:themeColor="text1"/>
                <w:sz w:val="20"/>
              </w:rPr>
            </w:pPr>
            <w:r w:rsidRPr="00056050">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93396" w14:textId="77777777" w:rsidR="003832F9" w:rsidRPr="00056050" w:rsidRDefault="00056050" w:rsidP="00930528">
            <w:pPr>
              <w:pStyle w:val="Bezodstpw"/>
              <w:spacing w:before="20" w:after="20"/>
              <w:jc w:val="center"/>
              <w:rPr>
                <w:sz w:val="20"/>
              </w:rPr>
            </w:pPr>
            <w:r w:rsidRPr="00056050">
              <w:rPr>
                <w:sz w:val="20"/>
              </w:rPr>
              <w:t>212,15</w:t>
            </w:r>
          </w:p>
        </w:tc>
      </w:tr>
    </w:tbl>
    <w:p w14:paraId="69EE4031" w14:textId="34382957" w:rsidR="0025473C" w:rsidRDefault="003832F9" w:rsidP="00E95F91">
      <w:pPr>
        <w:jc w:val="center"/>
        <w:rPr>
          <w:rFonts w:eastAsia="Times New Roman" w:cs="Arial"/>
          <w:noProof/>
          <w:sz w:val="20"/>
          <w:lang w:eastAsia="pl-PL"/>
        </w:rPr>
      </w:pPr>
      <w:r w:rsidRPr="00056050">
        <w:rPr>
          <w:rFonts w:eastAsia="Calibri" w:cs="Arial"/>
          <w:sz w:val="18"/>
        </w:rPr>
        <w:t>źródło: GUS, stan na 31.12.20</w:t>
      </w:r>
      <w:r w:rsidR="00C332A5" w:rsidRPr="00056050">
        <w:rPr>
          <w:rFonts w:eastAsia="Calibri" w:cs="Arial"/>
          <w:sz w:val="18"/>
        </w:rPr>
        <w:t>20</w:t>
      </w:r>
      <w:r w:rsidR="004A53B8">
        <w:rPr>
          <w:rFonts w:eastAsia="Calibri" w:cs="Arial"/>
          <w:sz w:val="18"/>
        </w:rPr>
        <w:t xml:space="preserve"> </w:t>
      </w:r>
      <w:r w:rsidRPr="00056050">
        <w:rPr>
          <w:rFonts w:eastAsia="Calibri" w:cs="Arial"/>
          <w:sz w:val="18"/>
        </w:rPr>
        <w:t>r.</w:t>
      </w:r>
    </w:p>
    <w:p w14:paraId="572DAEBE" w14:textId="77777777" w:rsidR="00AE49CF" w:rsidRPr="005010D4" w:rsidRDefault="00AE49CF" w:rsidP="00AE49CF">
      <w:pPr>
        <w:jc w:val="left"/>
        <w:rPr>
          <w:rFonts w:eastAsia="Calibri" w:cs="Arial"/>
          <w:sz w:val="20"/>
        </w:rPr>
      </w:pPr>
      <w:r w:rsidRPr="005010D4">
        <w:rPr>
          <w:rFonts w:eastAsia="Times New Roman" w:cs="Arial"/>
          <w:noProof/>
          <w:sz w:val="18"/>
          <w:lang w:eastAsia="pl-PL"/>
        </w:rPr>
        <w:t>* dane za rok 2019</w:t>
      </w:r>
    </w:p>
    <w:p w14:paraId="74218FD5" w14:textId="77777777" w:rsidR="00176E9C" w:rsidRPr="00E95F91" w:rsidRDefault="00176E9C" w:rsidP="00E95F91">
      <w:pPr>
        <w:jc w:val="center"/>
        <w:rPr>
          <w:rFonts w:eastAsia="Times New Roman" w:cs="Arial"/>
          <w:noProof/>
          <w:sz w:val="8"/>
          <w:lang w:eastAsia="pl-PL"/>
        </w:rPr>
      </w:pPr>
    </w:p>
    <w:p w14:paraId="4697DE22" w14:textId="77777777" w:rsidR="004B20E1" w:rsidRPr="00D52BF9" w:rsidRDefault="00176E9C" w:rsidP="00930528">
      <w:pPr>
        <w:jc w:val="center"/>
        <w:rPr>
          <w:highlight w:val="yellow"/>
          <w:lang w:eastAsia="pl-PL"/>
        </w:rPr>
      </w:pPr>
      <w:r>
        <w:rPr>
          <w:noProof/>
          <w:lang w:eastAsia="pl-PL"/>
        </w:rPr>
        <w:drawing>
          <wp:inline distT="0" distB="0" distL="0" distR="0" wp14:anchorId="1855D8FF" wp14:editId="30727AB1">
            <wp:extent cx="2849671" cy="399600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2">
                      <a:extLst>
                        <a:ext uri="{28A0092B-C50C-407E-A947-70E740481C1C}">
                          <a14:useLocalDpi xmlns:a14="http://schemas.microsoft.com/office/drawing/2010/main" val="0"/>
                        </a:ext>
                      </a:extLst>
                    </a:blip>
                    <a:stretch>
                      <a:fillRect/>
                    </a:stretch>
                  </pic:blipFill>
                  <pic:spPr>
                    <a:xfrm>
                      <a:off x="0" y="0"/>
                      <a:ext cx="2849671" cy="3996000"/>
                    </a:xfrm>
                    <a:prstGeom prst="rect">
                      <a:avLst/>
                    </a:prstGeom>
                  </pic:spPr>
                </pic:pic>
              </a:graphicData>
            </a:graphic>
          </wp:inline>
        </w:drawing>
      </w:r>
    </w:p>
    <w:p w14:paraId="4B318CA7" w14:textId="77777777" w:rsidR="003832F9" w:rsidRPr="00176E9C" w:rsidRDefault="003832F9" w:rsidP="00930528">
      <w:pPr>
        <w:suppressAutoHyphens/>
        <w:jc w:val="center"/>
        <w:rPr>
          <w:b/>
          <w:bCs/>
          <w:sz w:val="20"/>
          <w:szCs w:val="18"/>
        </w:rPr>
      </w:pPr>
      <w:r w:rsidRPr="00176E9C">
        <w:rPr>
          <w:b/>
          <w:bCs/>
          <w:sz w:val="20"/>
          <w:szCs w:val="18"/>
        </w:rPr>
        <w:t xml:space="preserve">Rysunek 31. Lasy na terenie powiatu </w:t>
      </w:r>
      <w:r w:rsidR="00176E9C" w:rsidRPr="00176E9C">
        <w:rPr>
          <w:b/>
          <w:bCs/>
          <w:sz w:val="20"/>
          <w:szCs w:val="18"/>
        </w:rPr>
        <w:t>cieszyńskiego</w:t>
      </w:r>
      <w:r w:rsidRPr="00176E9C">
        <w:rPr>
          <w:b/>
          <w:bCs/>
          <w:sz w:val="20"/>
          <w:szCs w:val="18"/>
        </w:rPr>
        <w:t>.</w:t>
      </w:r>
    </w:p>
    <w:p w14:paraId="46EDB564" w14:textId="77777777" w:rsidR="00DC480E" w:rsidRPr="00176E9C" w:rsidRDefault="003832F9" w:rsidP="00930528">
      <w:pPr>
        <w:suppressAutoHyphens/>
        <w:jc w:val="center"/>
        <w:rPr>
          <w:rFonts w:cs="Arial"/>
          <w:color w:val="000000"/>
          <w:sz w:val="16"/>
          <w:szCs w:val="20"/>
          <w:lang w:eastAsia="pl-PL"/>
        </w:rPr>
      </w:pPr>
      <w:r w:rsidRPr="00176E9C">
        <w:rPr>
          <w:bCs/>
          <w:sz w:val="18"/>
          <w:szCs w:val="18"/>
        </w:rPr>
        <w:t>źródło: www.bdl.lasy.gov.pl/portal/mapy/, opracowanie własne</w:t>
      </w:r>
    </w:p>
    <w:p w14:paraId="28548530" w14:textId="77777777" w:rsidR="008121EF" w:rsidRPr="00176E9C" w:rsidRDefault="008121EF" w:rsidP="00930528">
      <w:pPr>
        <w:pStyle w:val="Nagwek2"/>
        <w:numPr>
          <w:ilvl w:val="1"/>
          <w:numId w:val="1"/>
        </w:numPr>
        <w:rPr>
          <w:rFonts w:ascii="Arial" w:hAnsi="Arial" w:cs="Arial"/>
          <w:color w:val="auto"/>
          <w:sz w:val="28"/>
          <w:lang w:eastAsia="pl-PL"/>
        </w:rPr>
      </w:pPr>
      <w:bookmarkStart w:id="81" w:name="_Toc497735076"/>
      <w:bookmarkStart w:id="82" w:name="_Toc88045340"/>
      <w:r w:rsidRPr="00176E9C">
        <w:rPr>
          <w:rFonts w:ascii="Arial" w:hAnsi="Arial" w:cs="Arial"/>
          <w:color w:val="auto"/>
          <w:sz w:val="28"/>
          <w:lang w:eastAsia="pl-PL"/>
        </w:rPr>
        <w:lastRenderedPageBreak/>
        <w:t>Budowa geologiczna</w:t>
      </w:r>
      <w:bookmarkEnd w:id="81"/>
      <w:r w:rsidR="00D92F40" w:rsidRPr="00176E9C">
        <w:rPr>
          <w:rFonts w:ascii="Arial" w:hAnsi="Arial" w:cs="Arial"/>
          <w:color w:val="auto"/>
          <w:sz w:val="28"/>
          <w:lang w:eastAsia="pl-PL"/>
        </w:rPr>
        <w:t xml:space="preserve"> i zasoby kopali</w:t>
      </w:r>
      <w:r w:rsidR="001E2B44" w:rsidRPr="00176E9C">
        <w:rPr>
          <w:rFonts w:ascii="Arial" w:hAnsi="Arial" w:cs="Arial"/>
          <w:color w:val="auto"/>
          <w:sz w:val="28"/>
          <w:lang w:eastAsia="pl-PL"/>
        </w:rPr>
        <w:t>n</w:t>
      </w:r>
      <w:bookmarkEnd w:id="82"/>
    </w:p>
    <w:p w14:paraId="4D863D55" w14:textId="31D48E54" w:rsidR="00825DE1" w:rsidRPr="00176E9C" w:rsidRDefault="002B6214" w:rsidP="002B6214">
      <w:r w:rsidRPr="00176E9C">
        <w:t xml:space="preserve">Wykaz złóż surowców zlokalizowanych na terenie powiatu </w:t>
      </w:r>
      <w:r w:rsidR="00176E9C" w:rsidRPr="00176E9C">
        <w:t>cieszyńskiego</w:t>
      </w:r>
      <w:r w:rsidRPr="00176E9C">
        <w:t xml:space="preserve"> zestawiono w</w:t>
      </w:r>
      <w:r w:rsidR="00BE018B">
        <w:t> </w:t>
      </w:r>
      <w:r w:rsidRPr="00176E9C">
        <w:t>poniższej tabeli opracowanej na podstawie danych Państwowego Instytutu Geologicznego</w:t>
      </w:r>
      <w:r w:rsidR="00003F7D">
        <w:t xml:space="preserve"> – Państwowego Instytutu Badawczego</w:t>
      </w:r>
      <w:r w:rsidRPr="00176E9C">
        <w:t>.</w:t>
      </w:r>
    </w:p>
    <w:p w14:paraId="31EBB6E1" w14:textId="77777777" w:rsidR="001F6DDB" w:rsidRPr="00D52BF9" w:rsidRDefault="001F6DDB" w:rsidP="002B6214">
      <w:pPr>
        <w:rPr>
          <w:rFonts w:eastAsia="Calibri" w:cs="Arial"/>
          <w:sz w:val="18"/>
          <w:szCs w:val="18"/>
          <w:highlight w:val="yellow"/>
        </w:rPr>
      </w:pPr>
    </w:p>
    <w:p w14:paraId="3AD396C7" w14:textId="77777777" w:rsidR="00D92F40" w:rsidRPr="00D52BF9" w:rsidRDefault="00D92F40" w:rsidP="002B6214">
      <w:pPr>
        <w:rPr>
          <w:rFonts w:eastAsia="Calibri" w:cs="Arial"/>
          <w:sz w:val="18"/>
          <w:szCs w:val="18"/>
          <w:highlight w:val="yellow"/>
        </w:rPr>
        <w:sectPr w:rsidR="00D92F40" w:rsidRPr="00D52BF9" w:rsidSect="008F6392">
          <w:pgSz w:w="11906" w:h="16838"/>
          <w:pgMar w:top="1417" w:right="1417" w:bottom="1417" w:left="1417" w:header="708" w:footer="708" w:gutter="0"/>
          <w:cols w:space="708"/>
          <w:docGrid w:linePitch="360"/>
        </w:sectPr>
      </w:pPr>
    </w:p>
    <w:p w14:paraId="624C1D3E" w14:textId="77777777" w:rsidR="00D92F40" w:rsidRPr="00D52BF9" w:rsidRDefault="00D92F40" w:rsidP="002B6214">
      <w:pPr>
        <w:rPr>
          <w:rFonts w:eastAsia="Calibri" w:cs="Arial"/>
          <w:sz w:val="18"/>
          <w:szCs w:val="18"/>
          <w:highlight w:val="yellow"/>
        </w:rPr>
        <w:sectPr w:rsidR="00D92F40" w:rsidRPr="00D52BF9" w:rsidSect="00D92F40">
          <w:type w:val="continuous"/>
          <w:pgSz w:w="11906" w:h="16838"/>
          <w:pgMar w:top="1417" w:right="1417" w:bottom="1417" w:left="1417" w:header="708" w:footer="708" w:gutter="0"/>
          <w:cols w:space="708"/>
          <w:docGrid w:linePitch="360"/>
        </w:sectPr>
      </w:pPr>
    </w:p>
    <w:p w14:paraId="1D0AC245" w14:textId="77777777" w:rsidR="008B2D6F" w:rsidRPr="00176E9C" w:rsidRDefault="008B2D6F" w:rsidP="00930528">
      <w:pPr>
        <w:pStyle w:val="Legenda"/>
        <w:spacing w:line="276" w:lineRule="auto"/>
      </w:pPr>
      <w:bookmarkStart w:id="83" w:name="_Toc74293752"/>
      <w:bookmarkStart w:id="84" w:name="_Toc88045281"/>
      <w:r w:rsidRPr="00176E9C">
        <w:lastRenderedPageBreak/>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12</w:t>
      </w:r>
      <w:r w:rsidR="00CB2FD3">
        <w:rPr>
          <w:noProof/>
        </w:rPr>
        <w:fldChar w:fldCharType="end"/>
      </w:r>
      <w:r w:rsidRPr="00176E9C">
        <w:t xml:space="preserve">. Wykaz złóż surowców zlokalizowanych na terenie powiatu </w:t>
      </w:r>
      <w:r w:rsidR="00176E9C" w:rsidRPr="00176E9C">
        <w:t>cieszyńskiego</w:t>
      </w:r>
      <w:r w:rsidRPr="00176E9C">
        <w:t>.</w:t>
      </w:r>
      <w:bookmarkEnd w:id="83"/>
      <w:bookmarkEnd w:id="84"/>
    </w:p>
    <w:tbl>
      <w:tblPr>
        <w:tblStyle w:val="Tabela-Siatka"/>
        <w:tblW w:w="15609" w:type="dxa"/>
        <w:jc w:val="center"/>
        <w:tblLook w:val="04A0" w:firstRow="1" w:lastRow="0" w:firstColumn="1" w:lastColumn="0" w:noHBand="0" w:noVBand="1"/>
      </w:tblPr>
      <w:tblGrid>
        <w:gridCol w:w="587"/>
        <w:gridCol w:w="1149"/>
        <w:gridCol w:w="1968"/>
        <w:gridCol w:w="1128"/>
        <w:gridCol w:w="1271"/>
        <w:gridCol w:w="1417"/>
        <w:gridCol w:w="3366"/>
        <w:gridCol w:w="1495"/>
        <w:gridCol w:w="3228"/>
      </w:tblGrid>
      <w:tr w:rsidR="00C9245C" w:rsidRPr="0051034A" w14:paraId="03F53F29" w14:textId="77777777" w:rsidTr="00260383">
        <w:trPr>
          <w:trHeight w:val="20"/>
          <w:tblHeader/>
          <w:jc w:val="center"/>
        </w:trPr>
        <w:tc>
          <w:tcPr>
            <w:tcW w:w="5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0CB9660" w14:textId="77777777" w:rsidR="00C9245C" w:rsidRPr="0051034A" w:rsidRDefault="00C9245C" w:rsidP="00C9245C">
            <w:pPr>
              <w:pStyle w:val="Bezodstpw"/>
              <w:spacing w:after="20"/>
              <w:jc w:val="center"/>
              <w:rPr>
                <w:rFonts w:eastAsiaTheme="minorEastAsia" w:cs="Arial"/>
                <w:b/>
                <w:bCs/>
              </w:rPr>
            </w:pPr>
            <w:r>
              <w:rPr>
                <w:rFonts w:eastAsiaTheme="minorEastAsia" w:cs="Arial"/>
                <w:b/>
                <w:bCs/>
              </w:rPr>
              <w:t>Lp.</w:t>
            </w:r>
          </w:p>
        </w:tc>
        <w:tc>
          <w:tcPr>
            <w:tcW w:w="114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D54BB63" w14:textId="77777777" w:rsidR="00C9245C" w:rsidRPr="0051034A" w:rsidRDefault="00C9245C" w:rsidP="00C9245C">
            <w:pPr>
              <w:pStyle w:val="Bezodstpw"/>
              <w:spacing w:after="20"/>
              <w:jc w:val="center"/>
              <w:rPr>
                <w:rFonts w:eastAsiaTheme="minorEastAsia" w:cs="Arial"/>
                <w:b/>
                <w:bCs/>
              </w:rPr>
            </w:pPr>
            <w:r w:rsidRPr="0051034A">
              <w:rPr>
                <w:rFonts w:eastAsiaTheme="minorEastAsia" w:cs="Arial"/>
                <w:b/>
                <w:bCs/>
              </w:rPr>
              <w:t>ID złoża</w:t>
            </w:r>
          </w:p>
        </w:tc>
        <w:tc>
          <w:tcPr>
            <w:tcW w:w="19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6A5AEFE" w14:textId="77777777" w:rsidR="00C9245C" w:rsidRPr="0051034A" w:rsidRDefault="00C9245C" w:rsidP="00C9245C">
            <w:pPr>
              <w:spacing w:after="20"/>
              <w:jc w:val="center"/>
              <w:rPr>
                <w:rFonts w:cs="Arial"/>
                <w:b/>
                <w:color w:val="000000" w:themeColor="text1"/>
                <w:lang w:eastAsia="en-US"/>
              </w:rPr>
            </w:pPr>
            <w:r w:rsidRPr="0051034A">
              <w:rPr>
                <w:rFonts w:cs="Arial"/>
                <w:b/>
                <w:bCs/>
              </w:rPr>
              <w:t>Nazwa złoża</w:t>
            </w:r>
          </w:p>
        </w:tc>
        <w:tc>
          <w:tcPr>
            <w:tcW w:w="112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D36FA92" w14:textId="77777777" w:rsidR="00C9245C" w:rsidRPr="0051034A" w:rsidRDefault="00C9245C" w:rsidP="00C9245C">
            <w:pPr>
              <w:spacing w:after="20"/>
              <w:jc w:val="center"/>
              <w:rPr>
                <w:rFonts w:cs="Arial"/>
                <w:b/>
                <w:color w:val="000000" w:themeColor="text1"/>
                <w:lang w:eastAsia="en-US"/>
              </w:rPr>
            </w:pPr>
            <w:r w:rsidRPr="0051034A">
              <w:rPr>
                <w:rFonts w:cs="Arial"/>
                <w:b/>
                <w:bCs/>
              </w:rPr>
              <w:t>Czy główna</w:t>
            </w:r>
          </w:p>
        </w:tc>
        <w:tc>
          <w:tcPr>
            <w:tcW w:w="12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137AAFF" w14:textId="77777777" w:rsidR="00C9245C" w:rsidRPr="0051034A" w:rsidRDefault="00C9245C" w:rsidP="00C9245C">
            <w:pPr>
              <w:pStyle w:val="Bezodstpw"/>
              <w:spacing w:after="20"/>
              <w:jc w:val="center"/>
              <w:rPr>
                <w:rFonts w:eastAsiaTheme="minorEastAsia" w:cs="Arial"/>
                <w:b/>
                <w:bCs/>
              </w:rPr>
            </w:pPr>
            <w:r w:rsidRPr="0051034A">
              <w:rPr>
                <w:rFonts w:eastAsiaTheme="minorEastAsia" w:cs="Arial"/>
                <w:b/>
                <w:bCs/>
              </w:rPr>
              <w:t>Forma złoża</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A7F17E" w14:textId="77777777" w:rsidR="00C9245C" w:rsidRPr="0051034A" w:rsidRDefault="00C9245C" w:rsidP="00C9245C">
            <w:pPr>
              <w:spacing w:after="20"/>
              <w:jc w:val="center"/>
              <w:rPr>
                <w:rFonts w:cs="Arial"/>
                <w:b/>
                <w:color w:val="000000" w:themeColor="text1"/>
                <w:lang w:eastAsia="en-US"/>
              </w:rPr>
            </w:pPr>
            <w:r w:rsidRPr="0051034A">
              <w:rPr>
                <w:rFonts w:cs="Arial"/>
                <w:b/>
                <w:bCs/>
              </w:rPr>
              <w:t>Sposób eksploatacji</w:t>
            </w:r>
          </w:p>
        </w:tc>
        <w:tc>
          <w:tcPr>
            <w:tcW w:w="336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8E86E86" w14:textId="77777777" w:rsidR="00C9245C" w:rsidRPr="0051034A" w:rsidRDefault="00C9245C" w:rsidP="00C9245C">
            <w:pPr>
              <w:pStyle w:val="Bezodstpw"/>
              <w:spacing w:after="20"/>
              <w:jc w:val="center"/>
              <w:rPr>
                <w:rFonts w:eastAsiaTheme="minorEastAsia" w:cs="Arial"/>
                <w:b/>
                <w:bCs/>
              </w:rPr>
            </w:pPr>
            <w:r w:rsidRPr="0051034A">
              <w:rPr>
                <w:rFonts w:eastAsiaTheme="minorEastAsia" w:cs="Arial"/>
                <w:b/>
                <w:bCs/>
              </w:rPr>
              <w:t>Podtyp kopaliny</w:t>
            </w:r>
          </w:p>
        </w:tc>
        <w:tc>
          <w:tcPr>
            <w:tcW w:w="149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7E4FF58" w14:textId="77777777" w:rsidR="00C9245C" w:rsidRPr="0051034A" w:rsidRDefault="00C9245C" w:rsidP="00C9245C">
            <w:pPr>
              <w:spacing w:after="20"/>
              <w:jc w:val="center"/>
              <w:rPr>
                <w:rFonts w:cs="Arial"/>
                <w:b/>
                <w:color w:val="000000" w:themeColor="text1"/>
                <w:lang w:eastAsia="en-US"/>
              </w:rPr>
            </w:pPr>
            <w:r w:rsidRPr="0051034A">
              <w:rPr>
                <w:rFonts w:cs="Arial"/>
                <w:b/>
                <w:bCs/>
              </w:rPr>
              <w:t>Powierzchnia złoża [ha]</w:t>
            </w:r>
          </w:p>
        </w:tc>
        <w:tc>
          <w:tcPr>
            <w:tcW w:w="322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724A5B0" w14:textId="77777777" w:rsidR="00C9245C" w:rsidRPr="0051034A" w:rsidRDefault="00C9245C" w:rsidP="00C9245C">
            <w:pPr>
              <w:pStyle w:val="Bezodstpw"/>
              <w:spacing w:after="20"/>
              <w:jc w:val="center"/>
              <w:rPr>
                <w:rFonts w:eastAsiaTheme="minorEastAsia" w:cs="Arial"/>
                <w:b/>
                <w:bCs/>
              </w:rPr>
            </w:pPr>
            <w:r w:rsidRPr="0051034A">
              <w:rPr>
                <w:rFonts w:eastAsiaTheme="minorEastAsia" w:cs="Arial"/>
                <w:b/>
                <w:bCs/>
              </w:rPr>
              <w:t>Stan zagospodarowania</w:t>
            </w:r>
          </w:p>
        </w:tc>
      </w:tr>
      <w:tr w:rsidR="00C9245C" w:rsidRPr="0051034A" w14:paraId="5333D16B"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7284C2C9"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1.</w:t>
            </w:r>
          </w:p>
        </w:tc>
        <w:tc>
          <w:tcPr>
            <w:tcW w:w="1149" w:type="dxa"/>
            <w:tcBorders>
              <w:top w:val="single" w:sz="4" w:space="0" w:color="auto"/>
              <w:left w:val="single" w:sz="4" w:space="0" w:color="auto"/>
              <w:bottom w:val="single" w:sz="4" w:space="0" w:color="auto"/>
              <w:right w:val="single" w:sz="4" w:space="0" w:color="auto"/>
            </w:tcBorders>
            <w:vAlign w:val="center"/>
          </w:tcPr>
          <w:p w14:paraId="6A31906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KD 9082</w:t>
            </w:r>
          </w:p>
        </w:tc>
        <w:tc>
          <w:tcPr>
            <w:tcW w:w="1968" w:type="dxa"/>
            <w:tcBorders>
              <w:top w:val="single" w:sz="4" w:space="0" w:color="auto"/>
              <w:left w:val="single" w:sz="4" w:space="0" w:color="auto"/>
              <w:bottom w:val="single" w:sz="4" w:space="0" w:color="auto"/>
              <w:right w:val="single" w:sz="4" w:space="0" w:color="auto"/>
            </w:tcBorders>
            <w:vAlign w:val="center"/>
          </w:tcPr>
          <w:p w14:paraId="0A7CC0B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Beskid</w:t>
            </w:r>
          </w:p>
        </w:tc>
        <w:tc>
          <w:tcPr>
            <w:tcW w:w="1128" w:type="dxa"/>
            <w:tcBorders>
              <w:top w:val="single" w:sz="4" w:space="0" w:color="auto"/>
              <w:left w:val="single" w:sz="4" w:space="0" w:color="auto"/>
              <w:bottom w:val="single" w:sz="4" w:space="0" w:color="auto"/>
              <w:right w:val="single" w:sz="4" w:space="0" w:color="auto"/>
            </w:tcBorders>
            <w:vAlign w:val="center"/>
          </w:tcPr>
          <w:p w14:paraId="6EFA006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07EE33A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58415FF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5F0B8B0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piaskowiec</w:t>
            </w:r>
          </w:p>
        </w:tc>
        <w:tc>
          <w:tcPr>
            <w:tcW w:w="1495" w:type="dxa"/>
            <w:tcBorders>
              <w:top w:val="single" w:sz="4" w:space="0" w:color="auto"/>
              <w:left w:val="single" w:sz="4" w:space="0" w:color="auto"/>
              <w:bottom w:val="single" w:sz="4" w:space="0" w:color="auto"/>
              <w:right w:val="single" w:sz="4" w:space="0" w:color="auto"/>
            </w:tcBorders>
            <w:vAlign w:val="center"/>
          </w:tcPr>
          <w:p w14:paraId="58E2696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1,90</w:t>
            </w:r>
          </w:p>
        </w:tc>
        <w:tc>
          <w:tcPr>
            <w:tcW w:w="3228" w:type="dxa"/>
            <w:tcBorders>
              <w:top w:val="single" w:sz="4" w:space="0" w:color="auto"/>
              <w:left w:val="single" w:sz="4" w:space="0" w:color="auto"/>
              <w:bottom w:val="single" w:sz="4" w:space="0" w:color="auto"/>
              <w:right w:val="single" w:sz="4" w:space="0" w:color="auto"/>
            </w:tcBorders>
            <w:vAlign w:val="center"/>
          </w:tcPr>
          <w:p w14:paraId="00F1B18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 xml:space="preserve">złoże </w:t>
            </w:r>
            <w:r w:rsidR="00A17D13" w:rsidRPr="00A17D13">
              <w:rPr>
                <w:rFonts w:cs="Arial"/>
                <w:sz w:val="18"/>
                <w:szCs w:val="18"/>
              </w:rPr>
              <w:t>eksploatowane</w:t>
            </w:r>
          </w:p>
        </w:tc>
      </w:tr>
      <w:tr w:rsidR="00C9245C" w:rsidRPr="0051034A" w14:paraId="40FAE112"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05F5E61E"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2.</w:t>
            </w:r>
          </w:p>
        </w:tc>
        <w:tc>
          <w:tcPr>
            <w:tcW w:w="1149" w:type="dxa"/>
            <w:tcBorders>
              <w:top w:val="single" w:sz="4" w:space="0" w:color="auto"/>
              <w:left w:val="single" w:sz="4" w:space="0" w:color="auto"/>
              <w:bottom w:val="single" w:sz="4" w:space="0" w:color="auto"/>
              <w:right w:val="single" w:sz="4" w:space="0" w:color="auto"/>
            </w:tcBorders>
            <w:vAlign w:val="center"/>
          </w:tcPr>
          <w:p w14:paraId="4589CF9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KD 8161</w:t>
            </w:r>
          </w:p>
        </w:tc>
        <w:tc>
          <w:tcPr>
            <w:tcW w:w="1968" w:type="dxa"/>
            <w:tcBorders>
              <w:top w:val="single" w:sz="4" w:space="0" w:color="auto"/>
              <w:left w:val="single" w:sz="4" w:space="0" w:color="auto"/>
              <w:bottom w:val="single" w:sz="4" w:space="0" w:color="auto"/>
              <w:right w:val="single" w:sz="4" w:space="0" w:color="auto"/>
            </w:tcBorders>
            <w:vAlign w:val="center"/>
          </w:tcPr>
          <w:p w14:paraId="52ED7A4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Brenna - M</w:t>
            </w:r>
          </w:p>
        </w:tc>
        <w:tc>
          <w:tcPr>
            <w:tcW w:w="1128" w:type="dxa"/>
            <w:tcBorders>
              <w:top w:val="single" w:sz="4" w:space="0" w:color="auto"/>
              <w:left w:val="single" w:sz="4" w:space="0" w:color="auto"/>
              <w:bottom w:val="single" w:sz="4" w:space="0" w:color="auto"/>
              <w:right w:val="single" w:sz="4" w:space="0" w:color="auto"/>
            </w:tcBorders>
            <w:vAlign w:val="center"/>
          </w:tcPr>
          <w:p w14:paraId="7B79700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7CCC96A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4FBBC50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right w:val="single" w:sz="4" w:space="0" w:color="auto"/>
            </w:tcBorders>
            <w:vAlign w:val="center"/>
          </w:tcPr>
          <w:p w14:paraId="71837BD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piaskowiec</w:t>
            </w:r>
          </w:p>
        </w:tc>
        <w:tc>
          <w:tcPr>
            <w:tcW w:w="1495" w:type="dxa"/>
            <w:tcBorders>
              <w:top w:val="single" w:sz="4" w:space="0" w:color="auto"/>
              <w:left w:val="single" w:sz="4" w:space="0" w:color="auto"/>
              <w:bottom w:val="single" w:sz="4" w:space="0" w:color="auto"/>
              <w:right w:val="single" w:sz="4" w:space="0" w:color="auto"/>
            </w:tcBorders>
            <w:vAlign w:val="center"/>
          </w:tcPr>
          <w:p w14:paraId="5C327AB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1,09</w:t>
            </w:r>
          </w:p>
        </w:tc>
        <w:tc>
          <w:tcPr>
            <w:tcW w:w="3228" w:type="dxa"/>
            <w:tcBorders>
              <w:top w:val="single" w:sz="4" w:space="0" w:color="auto"/>
              <w:left w:val="single" w:sz="4" w:space="0" w:color="auto"/>
              <w:bottom w:val="single" w:sz="4" w:space="0" w:color="auto"/>
              <w:right w:val="single" w:sz="4" w:space="0" w:color="auto"/>
            </w:tcBorders>
            <w:vAlign w:val="center"/>
          </w:tcPr>
          <w:p w14:paraId="179B6EEB" w14:textId="5464F357" w:rsidR="00C9245C" w:rsidRPr="0051034A" w:rsidRDefault="00C9245C" w:rsidP="00D741D8">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eksploatowane</w:t>
            </w:r>
          </w:p>
        </w:tc>
      </w:tr>
      <w:tr w:rsidR="00C9245C" w:rsidRPr="0051034A" w14:paraId="3C6989DC" w14:textId="77777777" w:rsidTr="00260383">
        <w:trPr>
          <w:trHeight w:hRule="exact" w:val="538"/>
          <w:jc w:val="center"/>
        </w:trPr>
        <w:tc>
          <w:tcPr>
            <w:tcW w:w="587" w:type="dxa"/>
            <w:tcBorders>
              <w:top w:val="single" w:sz="4" w:space="0" w:color="auto"/>
              <w:left w:val="single" w:sz="4" w:space="0" w:color="auto"/>
              <w:bottom w:val="single" w:sz="4" w:space="0" w:color="auto"/>
              <w:right w:val="single" w:sz="4" w:space="0" w:color="auto"/>
            </w:tcBorders>
            <w:vAlign w:val="center"/>
          </w:tcPr>
          <w:p w14:paraId="7399561D"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3.</w:t>
            </w:r>
          </w:p>
        </w:tc>
        <w:tc>
          <w:tcPr>
            <w:tcW w:w="1149" w:type="dxa"/>
            <w:tcBorders>
              <w:top w:val="single" w:sz="4" w:space="0" w:color="auto"/>
              <w:left w:val="single" w:sz="4" w:space="0" w:color="auto"/>
              <w:bottom w:val="single" w:sz="4" w:space="0" w:color="auto"/>
              <w:right w:val="single" w:sz="4" w:space="0" w:color="auto"/>
            </w:tcBorders>
            <w:vAlign w:val="center"/>
          </w:tcPr>
          <w:p w14:paraId="5C8989E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KD 800</w:t>
            </w:r>
          </w:p>
        </w:tc>
        <w:tc>
          <w:tcPr>
            <w:tcW w:w="1968" w:type="dxa"/>
            <w:tcBorders>
              <w:top w:val="single" w:sz="4" w:space="0" w:color="auto"/>
              <w:left w:val="single" w:sz="4" w:space="0" w:color="auto"/>
              <w:bottom w:val="single" w:sz="4" w:space="0" w:color="auto"/>
              <w:right w:val="single" w:sz="4" w:space="0" w:color="auto"/>
            </w:tcBorders>
            <w:vAlign w:val="center"/>
          </w:tcPr>
          <w:p w14:paraId="237D187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Brenna Beskid-Jatny</w:t>
            </w:r>
          </w:p>
        </w:tc>
        <w:tc>
          <w:tcPr>
            <w:tcW w:w="1128" w:type="dxa"/>
            <w:tcBorders>
              <w:top w:val="single" w:sz="4" w:space="0" w:color="auto"/>
              <w:left w:val="single" w:sz="4" w:space="0" w:color="auto"/>
              <w:bottom w:val="single" w:sz="4" w:space="0" w:color="auto"/>
              <w:right w:val="single" w:sz="4" w:space="0" w:color="auto"/>
            </w:tcBorders>
            <w:vAlign w:val="center"/>
          </w:tcPr>
          <w:p w14:paraId="111FB4F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086E429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08FE8DE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right w:val="single" w:sz="4" w:space="0" w:color="auto"/>
            </w:tcBorders>
            <w:vAlign w:val="center"/>
          </w:tcPr>
          <w:p w14:paraId="28969CFA" w14:textId="1635F8A6"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 xml:space="preserve">iaskowiec, </w:t>
            </w:r>
            <w:r w:rsidR="00C9245C">
              <w:rPr>
                <w:rFonts w:eastAsiaTheme="minorEastAsia" w:cs="Arial"/>
                <w:bCs/>
                <w:sz w:val="18"/>
                <w:szCs w:val="18"/>
              </w:rPr>
              <w:t>kamienie drogowe i budowlane</w:t>
            </w:r>
          </w:p>
        </w:tc>
        <w:tc>
          <w:tcPr>
            <w:tcW w:w="1495" w:type="dxa"/>
            <w:tcBorders>
              <w:top w:val="single" w:sz="4" w:space="0" w:color="auto"/>
              <w:left w:val="single" w:sz="4" w:space="0" w:color="auto"/>
              <w:bottom w:val="single" w:sz="4" w:space="0" w:color="auto"/>
              <w:right w:val="single" w:sz="4" w:space="0" w:color="auto"/>
            </w:tcBorders>
            <w:vAlign w:val="center"/>
          </w:tcPr>
          <w:p w14:paraId="3510F64B"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16,10</w:t>
            </w:r>
          </w:p>
        </w:tc>
        <w:tc>
          <w:tcPr>
            <w:tcW w:w="3228" w:type="dxa"/>
            <w:tcBorders>
              <w:top w:val="single" w:sz="4" w:space="0" w:color="auto"/>
              <w:left w:val="single" w:sz="4" w:space="0" w:color="auto"/>
              <w:bottom w:val="single" w:sz="4" w:space="0" w:color="auto"/>
              <w:right w:val="single" w:sz="4" w:space="0" w:color="auto"/>
            </w:tcBorders>
            <w:vAlign w:val="center"/>
          </w:tcPr>
          <w:p w14:paraId="66C55C0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 xml:space="preserve">złoże </w:t>
            </w:r>
            <w:r w:rsidR="00637C88" w:rsidRPr="00637C88">
              <w:rPr>
                <w:rFonts w:cs="Arial"/>
                <w:color w:val="000000" w:themeColor="text1"/>
                <w:sz w:val="18"/>
                <w:szCs w:val="18"/>
                <w:lang w:eastAsia="en-US"/>
              </w:rPr>
              <w:t>o zasobach rozpoznanych wstępnie</w:t>
            </w:r>
          </w:p>
        </w:tc>
      </w:tr>
      <w:tr w:rsidR="00C9245C" w:rsidRPr="0051034A" w14:paraId="353509F8"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37DA91AB"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4.</w:t>
            </w:r>
          </w:p>
        </w:tc>
        <w:tc>
          <w:tcPr>
            <w:tcW w:w="1149" w:type="dxa"/>
            <w:tcBorders>
              <w:top w:val="single" w:sz="4" w:space="0" w:color="auto"/>
              <w:left w:val="single" w:sz="4" w:space="0" w:color="auto"/>
              <w:bottom w:val="single" w:sz="4" w:space="0" w:color="auto"/>
              <w:right w:val="single" w:sz="4" w:space="0" w:color="auto"/>
            </w:tcBorders>
            <w:vAlign w:val="center"/>
          </w:tcPr>
          <w:p w14:paraId="5713114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KD 6702</w:t>
            </w:r>
          </w:p>
        </w:tc>
        <w:tc>
          <w:tcPr>
            <w:tcW w:w="1968" w:type="dxa"/>
            <w:tcBorders>
              <w:top w:val="single" w:sz="4" w:space="0" w:color="auto"/>
              <w:left w:val="single" w:sz="4" w:space="0" w:color="auto"/>
              <w:bottom w:val="single" w:sz="4" w:space="0" w:color="auto"/>
              <w:right w:val="single" w:sz="4" w:space="0" w:color="auto"/>
            </w:tcBorders>
            <w:vAlign w:val="center"/>
          </w:tcPr>
          <w:p w14:paraId="118BC26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Brenna-Jarząbek</w:t>
            </w:r>
          </w:p>
        </w:tc>
        <w:tc>
          <w:tcPr>
            <w:tcW w:w="1128" w:type="dxa"/>
            <w:tcBorders>
              <w:top w:val="single" w:sz="4" w:space="0" w:color="auto"/>
              <w:left w:val="single" w:sz="4" w:space="0" w:color="auto"/>
              <w:bottom w:val="single" w:sz="4" w:space="0" w:color="auto"/>
              <w:right w:val="single" w:sz="4" w:space="0" w:color="auto"/>
            </w:tcBorders>
            <w:vAlign w:val="center"/>
          </w:tcPr>
          <w:p w14:paraId="39AE379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6B98A3C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59D0F5E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407626F0" w14:textId="77777777" w:rsidR="00C9245C" w:rsidRPr="0051034A" w:rsidRDefault="00C9245C" w:rsidP="00C9245C">
            <w:pPr>
              <w:pStyle w:val="Bezodstpw"/>
              <w:spacing w:after="20"/>
              <w:jc w:val="center"/>
              <w:rPr>
                <w:rFonts w:eastAsiaTheme="minorEastAsia" w:cs="Arial"/>
                <w:bCs/>
                <w:sz w:val="18"/>
                <w:szCs w:val="18"/>
              </w:rPr>
            </w:pPr>
            <w:r w:rsidRPr="0051034A">
              <w:rPr>
                <w:rFonts w:cs="Arial"/>
                <w:color w:val="000000" w:themeColor="text1"/>
                <w:sz w:val="18"/>
                <w:szCs w:val="18"/>
                <w:lang w:eastAsia="en-US"/>
              </w:rPr>
              <w:t>piaskowiec</w:t>
            </w:r>
          </w:p>
        </w:tc>
        <w:tc>
          <w:tcPr>
            <w:tcW w:w="1495" w:type="dxa"/>
            <w:tcBorders>
              <w:top w:val="single" w:sz="4" w:space="0" w:color="auto"/>
              <w:left w:val="single" w:sz="4" w:space="0" w:color="auto"/>
              <w:bottom w:val="single" w:sz="4" w:space="0" w:color="auto"/>
              <w:right w:val="single" w:sz="4" w:space="0" w:color="auto"/>
            </w:tcBorders>
            <w:vAlign w:val="center"/>
          </w:tcPr>
          <w:p w14:paraId="0FC08960"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0,49</w:t>
            </w:r>
          </w:p>
        </w:tc>
        <w:tc>
          <w:tcPr>
            <w:tcW w:w="3228" w:type="dxa"/>
            <w:tcBorders>
              <w:top w:val="single" w:sz="4" w:space="0" w:color="auto"/>
              <w:left w:val="single" w:sz="4" w:space="0" w:color="auto"/>
              <w:bottom w:val="single" w:sz="4" w:space="0" w:color="auto"/>
              <w:right w:val="single" w:sz="4" w:space="0" w:color="auto"/>
            </w:tcBorders>
            <w:vAlign w:val="center"/>
          </w:tcPr>
          <w:p w14:paraId="6862E69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eksploatacja złoża zaniechana</w:t>
            </w:r>
          </w:p>
        </w:tc>
      </w:tr>
      <w:tr w:rsidR="00C9245C" w:rsidRPr="0051034A" w14:paraId="00F42C49" w14:textId="77777777" w:rsidTr="00260383">
        <w:trPr>
          <w:trHeight w:hRule="exact" w:val="549"/>
          <w:jc w:val="center"/>
        </w:trPr>
        <w:tc>
          <w:tcPr>
            <w:tcW w:w="587" w:type="dxa"/>
            <w:tcBorders>
              <w:top w:val="single" w:sz="4" w:space="0" w:color="auto"/>
              <w:left w:val="single" w:sz="4" w:space="0" w:color="auto"/>
              <w:bottom w:val="single" w:sz="4" w:space="0" w:color="auto"/>
              <w:right w:val="single" w:sz="4" w:space="0" w:color="auto"/>
            </w:tcBorders>
            <w:vAlign w:val="center"/>
          </w:tcPr>
          <w:p w14:paraId="4ECC4423"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5.</w:t>
            </w:r>
          </w:p>
        </w:tc>
        <w:tc>
          <w:tcPr>
            <w:tcW w:w="1149" w:type="dxa"/>
            <w:tcBorders>
              <w:top w:val="single" w:sz="4" w:space="0" w:color="auto"/>
              <w:left w:val="single" w:sz="4" w:space="0" w:color="auto"/>
              <w:bottom w:val="single" w:sz="4" w:space="0" w:color="auto"/>
              <w:right w:val="single" w:sz="4" w:space="0" w:color="auto"/>
            </w:tcBorders>
            <w:vAlign w:val="center"/>
          </w:tcPr>
          <w:p w14:paraId="0D5ED2C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KD 803</w:t>
            </w:r>
          </w:p>
        </w:tc>
        <w:tc>
          <w:tcPr>
            <w:tcW w:w="1968" w:type="dxa"/>
            <w:tcBorders>
              <w:top w:val="single" w:sz="4" w:space="0" w:color="auto"/>
              <w:left w:val="single" w:sz="4" w:space="0" w:color="auto"/>
              <w:bottom w:val="single" w:sz="4" w:space="0" w:color="auto"/>
              <w:right w:val="single" w:sz="4" w:space="0" w:color="auto"/>
            </w:tcBorders>
            <w:vAlign w:val="center"/>
          </w:tcPr>
          <w:p w14:paraId="09C8CA8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Brenna</w:t>
            </w:r>
            <w:r>
              <w:rPr>
                <w:rFonts w:cs="Arial"/>
                <w:color w:val="000000" w:themeColor="text1"/>
                <w:sz w:val="18"/>
                <w:szCs w:val="18"/>
                <w:lang w:eastAsia="en-US"/>
              </w:rPr>
              <w:t xml:space="preserve"> </w:t>
            </w:r>
            <w:r w:rsidRPr="0051034A">
              <w:rPr>
                <w:rFonts w:cs="Arial"/>
                <w:color w:val="000000" w:themeColor="text1"/>
                <w:sz w:val="18"/>
                <w:szCs w:val="18"/>
                <w:lang w:eastAsia="en-US"/>
              </w:rPr>
              <w:t>-</w:t>
            </w:r>
            <w:r>
              <w:rPr>
                <w:rFonts w:cs="Arial"/>
                <w:color w:val="000000" w:themeColor="text1"/>
                <w:sz w:val="18"/>
                <w:szCs w:val="18"/>
                <w:lang w:eastAsia="en-US"/>
              </w:rPr>
              <w:t xml:space="preserve"> </w:t>
            </w:r>
            <w:r w:rsidRPr="0051034A">
              <w:rPr>
                <w:rFonts w:cs="Arial"/>
                <w:color w:val="000000" w:themeColor="text1"/>
                <w:sz w:val="18"/>
                <w:szCs w:val="18"/>
                <w:lang w:eastAsia="en-US"/>
              </w:rPr>
              <w:t>Leśniczówka</w:t>
            </w:r>
          </w:p>
        </w:tc>
        <w:tc>
          <w:tcPr>
            <w:tcW w:w="1128" w:type="dxa"/>
            <w:tcBorders>
              <w:top w:val="single" w:sz="4" w:space="0" w:color="auto"/>
              <w:left w:val="single" w:sz="4" w:space="0" w:color="auto"/>
              <w:bottom w:val="single" w:sz="4" w:space="0" w:color="auto"/>
              <w:right w:val="single" w:sz="4" w:space="0" w:color="auto"/>
            </w:tcBorders>
            <w:vAlign w:val="center"/>
          </w:tcPr>
          <w:p w14:paraId="770E534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7B9E2B3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7DEC445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right w:val="single" w:sz="4" w:space="0" w:color="auto"/>
            </w:tcBorders>
            <w:vAlign w:val="center"/>
          </w:tcPr>
          <w:p w14:paraId="6C062DA5" w14:textId="5ADEB78D"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 xml:space="preserve">iaskowiec, </w:t>
            </w:r>
            <w:r w:rsidR="00C9245C">
              <w:rPr>
                <w:rFonts w:eastAsiaTheme="minorEastAsia" w:cs="Arial"/>
                <w:bCs/>
                <w:sz w:val="18"/>
                <w:szCs w:val="18"/>
              </w:rPr>
              <w:t>kamienie drogowe i budowlane</w:t>
            </w:r>
          </w:p>
        </w:tc>
        <w:tc>
          <w:tcPr>
            <w:tcW w:w="1495" w:type="dxa"/>
            <w:tcBorders>
              <w:top w:val="single" w:sz="4" w:space="0" w:color="auto"/>
              <w:left w:val="single" w:sz="4" w:space="0" w:color="auto"/>
              <w:bottom w:val="single" w:sz="4" w:space="0" w:color="auto"/>
              <w:right w:val="single" w:sz="4" w:space="0" w:color="auto"/>
            </w:tcBorders>
            <w:vAlign w:val="center"/>
          </w:tcPr>
          <w:p w14:paraId="4411F8C5"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19,39</w:t>
            </w:r>
          </w:p>
        </w:tc>
        <w:tc>
          <w:tcPr>
            <w:tcW w:w="3228" w:type="dxa"/>
            <w:tcBorders>
              <w:top w:val="single" w:sz="4" w:space="0" w:color="auto"/>
              <w:left w:val="single" w:sz="4" w:space="0" w:color="auto"/>
              <w:bottom w:val="single" w:sz="4" w:space="0" w:color="auto"/>
              <w:right w:val="single" w:sz="4" w:space="0" w:color="auto"/>
            </w:tcBorders>
            <w:vAlign w:val="center"/>
          </w:tcPr>
          <w:p w14:paraId="008171B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rozpoznane szczegółowo</w:t>
            </w:r>
          </w:p>
        </w:tc>
      </w:tr>
      <w:tr w:rsidR="00C9245C" w:rsidRPr="0051034A" w14:paraId="557D33D7"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3253A5D8"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6.</w:t>
            </w:r>
          </w:p>
        </w:tc>
        <w:tc>
          <w:tcPr>
            <w:tcW w:w="1149" w:type="dxa"/>
            <w:tcBorders>
              <w:top w:val="single" w:sz="4" w:space="0" w:color="auto"/>
              <w:left w:val="single" w:sz="4" w:space="0" w:color="auto"/>
              <w:bottom w:val="single" w:sz="4" w:space="0" w:color="auto"/>
              <w:right w:val="single" w:sz="4" w:space="0" w:color="auto"/>
            </w:tcBorders>
            <w:vAlign w:val="center"/>
          </w:tcPr>
          <w:p w14:paraId="4E0E0CB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TO 13728</w:t>
            </w:r>
          </w:p>
        </w:tc>
        <w:tc>
          <w:tcPr>
            <w:tcW w:w="1968" w:type="dxa"/>
            <w:tcBorders>
              <w:top w:val="single" w:sz="4" w:space="0" w:color="auto"/>
              <w:left w:val="single" w:sz="4" w:space="0" w:color="auto"/>
              <w:bottom w:val="single" w:sz="4" w:space="0" w:color="auto"/>
              <w:right w:val="single" w:sz="4" w:space="0" w:color="auto"/>
            </w:tcBorders>
            <w:vAlign w:val="center"/>
          </w:tcPr>
          <w:p w14:paraId="0C0AD7B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Bronów B</w:t>
            </w:r>
          </w:p>
        </w:tc>
        <w:tc>
          <w:tcPr>
            <w:tcW w:w="1128" w:type="dxa"/>
            <w:tcBorders>
              <w:top w:val="single" w:sz="4" w:space="0" w:color="auto"/>
              <w:left w:val="single" w:sz="4" w:space="0" w:color="auto"/>
              <w:bottom w:val="single" w:sz="4" w:space="0" w:color="auto"/>
              <w:right w:val="single" w:sz="4" w:space="0" w:color="auto"/>
            </w:tcBorders>
            <w:vAlign w:val="center"/>
          </w:tcPr>
          <w:p w14:paraId="1702094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442AD06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398A7AB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right w:val="single" w:sz="4" w:space="0" w:color="auto"/>
            </w:tcBorders>
            <w:vAlign w:val="center"/>
          </w:tcPr>
          <w:p w14:paraId="109313F4" w14:textId="55426033"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t</w:t>
            </w:r>
            <w:r w:rsidR="00C9245C" w:rsidRPr="0051034A">
              <w:rPr>
                <w:rFonts w:eastAsiaTheme="minorEastAsia" w:cs="Arial"/>
                <w:bCs/>
                <w:sz w:val="18"/>
                <w:szCs w:val="18"/>
              </w:rPr>
              <w:t>orf leczniczy (borowina)</w:t>
            </w:r>
          </w:p>
        </w:tc>
        <w:tc>
          <w:tcPr>
            <w:tcW w:w="1495" w:type="dxa"/>
            <w:tcBorders>
              <w:top w:val="single" w:sz="4" w:space="0" w:color="auto"/>
              <w:left w:val="single" w:sz="4" w:space="0" w:color="auto"/>
              <w:bottom w:val="single" w:sz="4" w:space="0" w:color="auto"/>
              <w:right w:val="single" w:sz="4" w:space="0" w:color="auto"/>
            </w:tcBorders>
            <w:vAlign w:val="center"/>
          </w:tcPr>
          <w:p w14:paraId="75713E12"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24,0</w:t>
            </w:r>
          </w:p>
        </w:tc>
        <w:tc>
          <w:tcPr>
            <w:tcW w:w="3228" w:type="dxa"/>
            <w:tcBorders>
              <w:top w:val="single" w:sz="4" w:space="0" w:color="auto"/>
              <w:left w:val="single" w:sz="4" w:space="0" w:color="auto"/>
              <w:bottom w:val="single" w:sz="4" w:space="0" w:color="auto"/>
              <w:right w:val="single" w:sz="4" w:space="0" w:color="auto"/>
            </w:tcBorders>
            <w:vAlign w:val="center"/>
          </w:tcPr>
          <w:p w14:paraId="14672ED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rozpoznane wstępnie</w:t>
            </w:r>
          </w:p>
        </w:tc>
      </w:tr>
      <w:tr w:rsidR="00C9245C" w:rsidRPr="0051034A" w14:paraId="1520ABF1" w14:textId="77777777" w:rsidTr="00260383">
        <w:trPr>
          <w:trHeight w:val="284"/>
          <w:jc w:val="center"/>
        </w:trPr>
        <w:tc>
          <w:tcPr>
            <w:tcW w:w="587" w:type="dxa"/>
            <w:vMerge w:val="restart"/>
            <w:tcBorders>
              <w:top w:val="single" w:sz="4" w:space="0" w:color="auto"/>
              <w:left w:val="single" w:sz="4" w:space="0" w:color="auto"/>
              <w:right w:val="single" w:sz="4" w:space="0" w:color="auto"/>
            </w:tcBorders>
            <w:vAlign w:val="center"/>
          </w:tcPr>
          <w:p w14:paraId="3F3AA65B"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7.</w:t>
            </w:r>
          </w:p>
        </w:tc>
        <w:tc>
          <w:tcPr>
            <w:tcW w:w="1149" w:type="dxa"/>
            <w:vMerge w:val="restart"/>
            <w:tcBorders>
              <w:top w:val="single" w:sz="4" w:space="0" w:color="auto"/>
              <w:left w:val="single" w:sz="4" w:space="0" w:color="auto"/>
              <w:right w:val="single" w:sz="4" w:space="0" w:color="auto"/>
            </w:tcBorders>
            <w:vAlign w:val="center"/>
          </w:tcPr>
          <w:p w14:paraId="480CD67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WK 385</w:t>
            </w:r>
          </w:p>
        </w:tc>
        <w:tc>
          <w:tcPr>
            <w:tcW w:w="1968" w:type="dxa"/>
            <w:vMerge w:val="restart"/>
            <w:tcBorders>
              <w:top w:val="single" w:sz="4" w:space="0" w:color="auto"/>
              <w:left w:val="single" w:sz="4" w:space="0" w:color="auto"/>
              <w:right w:val="single" w:sz="4" w:space="0" w:color="auto"/>
            </w:tcBorders>
            <w:vAlign w:val="center"/>
          </w:tcPr>
          <w:p w14:paraId="2F8B575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Bzie-Dębina</w:t>
            </w:r>
          </w:p>
        </w:tc>
        <w:tc>
          <w:tcPr>
            <w:tcW w:w="1128" w:type="dxa"/>
            <w:tcBorders>
              <w:top w:val="single" w:sz="4" w:space="0" w:color="auto"/>
              <w:left w:val="single" w:sz="4" w:space="0" w:color="auto"/>
              <w:bottom w:val="single" w:sz="4" w:space="0" w:color="auto"/>
              <w:right w:val="single" w:sz="4" w:space="0" w:color="auto"/>
            </w:tcBorders>
            <w:vAlign w:val="center"/>
          </w:tcPr>
          <w:p w14:paraId="0FA15CA0" w14:textId="77777777" w:rsidR="00C9245C" w:rsidRPr="0051034A" w:rsidRDefault="00C9245C" w:rsidP="00C9245C">
            <w:pPr>
              <w:spacing w:after="20"/>
              <w:jc w:val="center"/>
              <w:rPr>
                <w:rFonts w:cs="Arial"/>
                <w:color w:val="000000" w:themeColor="text1"/>
                <w:sz w:val="18"/>
                <w:szCs w:val="18"/>
                <w:lang w:eastAsia="en-US"/>
              </w:rPr>
            </w:pPr>
            <w:r>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3C6B215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74EA0D4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right w:val="single" w:sz="4" w:space="0" w:color="auto"/>
            </w:tcBorders>
            <w:vAlign w:val="center"/>
          </w:tcPr>
          <w:p w14:paraId="520CF387" w14:textId="12711D75"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Pr>
                <w:rFonts w:eastAsiaTheme="minorEastAsia" w:cs="Arial"/>
                <w:bCs/>
                <w:sz w:val="18"/>
                <w:szCs w:val="18"/>
              </w:rPr>
              <w:t>ęgle kamienne</w:t>
            </w:r>
          </w:p>
        </w:tc>
        <w:tc>
          <w:tcPr>
            <w:tcW w:w="1495" w:type="dxa"/>
            <w:tcBorders>
              <w:top w:val="single" w:sz="4" w:space="0" w:color="auto"/>
              <w:left w:val="single" w:sz="4" w:space="0" w:color="auto"/>
              <w:bottom w:val="single" w:sz="4" w:space="0" w:color="auto"/>
              <w:right w:val="single" w:sz="4" w:space="0" w:color="auto"/>
            </w:tcBorders>
            <w:vAlign w:val="center"/>
          </w:tcPr>
          <w:p w14:paraId="55E7507E"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1 229,0</w:t>
            </w:r>
          </w:p>
        </w:tc>
        <w:tc>
          <w:tcPr>
            <w:tcW w:w="3228" w:type="dxa"/>
            <w:vMerge w:val="restart"/>
            <w:tcBorders>
              <w:top w:val="single" w:sz="4" w:space="0" w:color="auto"/>
              <w:left w:val="single" w:sz="4" w:space="0" w:color="auto"/>
              <w:right w:val="single" w:sz="4" w:space="0" w:color="auto"/>
            </w:tcBorders>
            <w:vAlign w:val="center"/>
          </w:tcPr>
          <w:p w14:paraId="2607D26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rozpoznane szczegółowo</w:t>
            </w:r>
          </w:p>
        </w:tc>
      </w:tr>
      <w:tr w:rsidR="00C9245C" w:rsidRPr="0051034A" w14:paraId="3D5D3836" w14:textId="77777777" w:rsidTr="00260383">
        <w:trPr>
          <w:trHeight w:val="312"/>
          <w:jc w:val="center"/>
        </w:trPr>
        <w:tc>
          <w:tcPr>
            <w:tcW w:w="587" w:type="dxa"/>
            <w:vMerge/>
            <w:tcBorders>
              <w:left w:val="single" w:sz="4" w:space="0" w:color="auto"/>
              <w:bottom w:val="single" w:sz="4" w:space="0" w:color="auto"/>
              <w:right w:val="single" w:sz="4" w:space="0" w:color="auto"/>
            </w:tcBorders>
            <w:vAlign w:val="center"/>
          </w:tcPr>
          <w:p w14:paraId="2170F832" w14:textId="77777777" w:rsidR="00C9245C" w:rsidRPr="0051034A" w:rsidRDefault="00C9245C" w:rsidP="00C9245C">
            <w:pPr>
              <w:spacing w:after="20"/>
              <w:jc w:val="center"/>
              <w:rPr>
                <w:rFonts w:cs="Arial"/>
                <w:color w:val="000000" w:themeColor="text1"/>
                <w:sz w:val="18"/>
                <w:szCs w:val="18"/>
              </w:rPr>
            </w:pPr>
          </w:p>
        </w:tc>
        <w:tc>
          <w:tcPr>
            <w:tcW w:w="1149" w:type="dxa"/>
            <w:vMerge/>
            <w:tcBorders>
              <w:left w:val="single" w:sz="4" w:space="0" w:color="auto"/>
              <w:bottom w:val="single" w:sz="4" w:space="0" w:color="auto"/>
              <w:right w:val="single" w:sz="4" w:space="0" w:color="auto"/>
            </w:tcBorders>
            <w:vAlign w:val="center"/>
          </w:tcPr>
          <w:p w14:paraId="05EE601F" w14:textId="77777777" w:rsidR="00C9245C" w:rsidRPr="0051034A" w:rsidRDefault="00C9245C" w:rsidP="00C9245C">
            <w:pPr>
              <w:spacing w:after="20"/>
              <w:jc w:val="center"/>
              <w:rPr>
                <w:rFonts w:cs="Arial"/>
                <w:color w:val="000000" w:themeColor="text1"/>
                <w:sz w:val="18"/>
                <w:szCs w:val="18"/>
                <w:lang w:eastAsia="en-US"/>
              </w:rPr>
            </w:pPr>
          </w:p>
        </w:tc>
        <w:tc>
          <w:tcPr>
            <w:tcW w:w="1968" w:type="dxa"/>
            <w:vMerge/>
            <w:tcBorders>
              <w:left w:val="single" w:sz="4" w:space="0" w:color="auto"/>
              <w:bottom w:val="single" w:sz="4" w:space="0" w:color="auto"/>
              <w:right w:val="single" w:sz="4" w:space="0" w:color="auto"/>
            </w:tcBorders>
            <w:vAlign w:val="center"/>
          </w:tcPr>
          <w:p w14:paraId="24EA4374" w14:textId="77777777" w:rsidR="00C9245C" w:rsidRPr="0051034A" w:rsidRDefault="00C9245C" w:rsidP="00C9245C">
            <w:pPr>
              <w:spacing w:after="20"/>
              <w:jc w:val="center"/>
              <w:rPr>
                <w:rFonts w:cs="Arial"/>
                <w:color w:val="000000" w:themeColor="text1"/>
                <w:sz w:val="18"/>
                <w:szCs w:val="18"/>
                <w:lang w:eastAsia="en-US"/>
              </w:rPr>
            </w:pPr>
          </w:p>
        </w:tc>
        <w:tc>
          <w:tcPr>
            <w:tcW w:w="1128" w:type="dxa"/>
            <w:tcBorders>
              <w:top w:val="single" w:sz="4" w:space="0" w:color="auto"/>
              <w:left w:val="single" w:sz="4" w:space="0" w:color="auto"/>
              <w:bottom w:val="single" w:sz="4" w:space="0" w:color="auto"/>
              <w:right w:val="single" w:sz="4" w:space="0" w:color="auto"/>
            </w:tcBorders>
            <w:vAlign w:val="center"/>
          </w:tcPr>
          <w:p w14:paraId="4A2A89D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nie</w:t>
            </w:r>
          </w:p>
        </w:tc>
        <w:tc>
          <w:tcPr>
            <w:tcW w:w="1271" w:type="dxa"/>
            <w:tcBorders>
              <w:top w:val="single" w:sz="4" w:space="0" w:color="auto"/>
              <w:left w:val="single" w:sz="4" w:space="0" w:color="auto"/>
              <w:bottom w:val="single" w:sz="4" w:space="0" w:color="auto"/>
              <w:right w:val="single" w:sz="4" w:space="0" w:color="auto"/>
            </w:tcBorders>
            <w:vAlign w:val="center"/>
          </w:tcPr>
          <w:p w14:paraId="5CF6C8A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027BCC4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bottom w:val="single" w:sz="4" w:space="0" w:color="auto"/>
              <w:right w:val="single" w:sz="4" w:space="0" w:color="auto"/>
            </w:tcBorders>
            <w:vAlign w:val="center"/>
          </w:tcPr>
          <w:p w14:paraId="6258F9C3" w14:textId="1114AF46"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m</w:t>
            </w:r>
            <w:r w:rsidR="00C9245C" w:rsidRPr="0051034A">
              <w:rPr>
                <w:rFonts w:eastAsiaTheme="minorEastAsia" w:cs="Arial"/>
                <w:bCs/>
                <w:sz w:val="18"/>
                <w:szCs w:val="18"/>
              </w:rPr>
              <w:t>etan spoza zagospodarowanych złóż węgli</w:t>
            </w:r>
          </w:p>
        </w:tc>
        <w:tc>
          <w:tcPr>
            <w:tcW w:w="1495" w:type="dxa"/>
            <w:tcBorders>
              <w:top w:val="single" w:sz="4" w:space="0" w:color="auto"/>
              <w:left w:val="single" w:sz="4" w:space="0" w:color="auto"/>
              <w:bottom w:val="single" w:sz="4" w:space="0" w:color="auto"/>
              <w:right w:val="single" w:sz="4" w:space="0" w:color="auto"/>
            </w:tcBorders>
            <w:vAlign w:val="center"/>
          </w:tcPr>
          <w:p w14:paraId="0A72A79B"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99 999,99</w:t>
            </w:r>
          </w:p>
        </w:tc>
        <w:tc>
          <w:tcPr>
            <w:tcW w:w="3228" w:type="dxa"/>
            <w:vMerge/>
            <w:tcBorders>
              <w:left w:val="single" w:sz="4" w:space="0" w:color="auto"/>
              <w:bottom w:val="single" w:sz="4" w:space="0" w:color="auto"/>
              <w:right w:val="single" w:sz="4" w:space="0" w:color="auto"/>
            </w:tcBorders>
            <w:vAlign w:val="center"/>
          </w:tcPr>
          <w:p w14:paraId="6B948FCA" w14:textId="77777777" w:rsidR="00C9245C" w:rsidRPr="0051034A" w:rsidRDefault="00C9245C" w:rsidP="00C9245C">
            <w:pPr>
              <w:spacing w:after="20"/>
              <w:jc w:val="center"/>
              <w:rPr>
                <w:rFonts w:cs="Arial"/>
                <w:color w:val="000000" w:themeColor="text1"/>
                <w:sz w:val="18"/>
                <w:szCs w:val="18"/>
                <w:lang w:eastAsia="en-US"/>
              </w:rPr>
            </w:pPr>
          </w:p>
        </w:tc>
      </w:tr>
      <w:tr w:rsidR="00C9245C" w:rsidRPr="0051034A" w14:paraId="49A6080B" w14:textId="77777777" w:rsidTr="00260383">
        <w:trPr>
          <w:trHeight w:val="236"/>
          <w:jc w:val="center"/>
        </w:trPr>
        <w:tc>
          <w:tcPr>
            <w:tcW w:w="587" w:type="dxa"/>
            <w:vMerge w:val="restart"/>
            <w:tcBorders>
              <w:top w:val="single" w:sz="4" w:space="0" w:color="auto"/>
              <w:left w:val="single" w:sz="4" w:space="0" w:color="auto"/>
              <w:right w:val="single" w:sz="4" w:space="0" w:color="auto"/>
            </w:tcBorders>
            <w:vAlign w:val="center"/>
          </w:tcPr>
          <w:p w14:paraId="3C4244F6"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8.</w:t>
            </w:r>
          </w:p>
        </w:tc>
        <w:tc>
          <w:tcPr>
            <w:tcW w:w="1149" w:type="dxa"/>
            <w:vMerge w:val="restart"/>
            <w:tcBorders>
              <w:top w:val="single" w:sz="4" w:space="0" w:color="auto"/>
              <w:left w:val="single" w:sz="4" w:space="0" w:color="auto"/>
              <w:right w:val="single" w:sz="4" w:space="0" w:color="auto"/>
            </w:tcBorders>
            <w:vAlign w:val="center"/>
          </w:tcPr>
          <w:p w14:paraId="555C66E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WK 10138</w:t>
            </w:r>
          </w:p>
        </w:tc>
        <w:tc>
          <w:tcPr>
            <w:tcW w:w="1968" w:type="dxa"/>
            <w:vMerge w:val="restart"/>
            <w:tcBorders>
              <w:top w:val="single" w:sz="4" w:space="0" w:color="auto"/>
              <w:left w:val="single" w:sz="4" w:space="0" w:color="auto"/>
              <w:right w:val="single" w:sz="4" w:space="0" w:color="auto"/>
            </w:tcBorders>
            <w:vAlign w:val="center"/>
          </w:tcPr>
          <w:p w14:paraId="54E5C94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Bzie-Dębina 1</w:t>
            </w:r>
          </w:p>
        </w:tc>
        <w:tc>
          <w:tcPr>
            <w:tcW w:w="1128" w:type="dxa"/>
            <w:tcBorders>
              <w:top w:val="single" w:sz="4" w:space="0" w:color="auto"/>
              <w:left w:val="single" w:sz="4" w:space="0" w:color="auto"/>
              <w:bottom w:val="single" w:sz="4" w:space="0" w:color="auto"/>
              <w:right w:val="single" w:sz="4" w:space="0" w:color="auto"/>
            </w:tcBorders>
            <w:vAlign w:val="center"/>
          </w:tcPr>
          <w:p w14:paraId="0E6846B9" w14:textId="77777777" w:rsidR="00C9245C" w:rsidRPr="0051034A" w:rsidRDefault="00C9245C" w:rsidP="00C9245C">
            <w:pPr>
              <w:spacing w:after="20"/>
              <w:jc w:val="center"/>
              <w:rPr>
                <w:rFonts w:cs="Arial"/>
                <w:color w:val="000000" w:themeColor="text1"/>
                <w:sz w:val="18"/>
                <w:szCs w:val="18"/>
                <w:lang w:eastAsia="en-US"/>
              </w:rPr>
            </w:pPr>
            <w:r>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516DE01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7F3A33E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podziemny</w:t>
            </w:r>
          </w:p>
        </w:tc>
        <w:tc>
          <w:tcPr>
            <w:tcW w:w="3366" w:type="dxa"/>
            <w:tcBorders>
              <w:top w:val="single" w:sz="4" w:space="0" w:color="auto"/>
              <w:left w:val="single" w:sz="4" w:space="0" w:color="auto"/>
              <w:right w:val="single" w:sz="4" w:space="0" w:color="auto"/>
            </w:tcBorders>
            <w:vAlign w:val="center"/>
          </w:tcPr>
          <w:p w14:paraId="76E73B67" w14:textId="24E7190A"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Pr>
                <w:rFonts w:eastAsiaTheme="minorEastAsia" w:cs="Arial"/>
                <w:bCs/>
                <w:sz w:val="18"/>
                <w:szCs w:val="18"/>
              </w:rPr>
              <w:t>ęgle kamienne</w:t>
            </w:r>
          </w:p>
        </w:tc>
        <w:tc>
          <w:tcPr>
            <w:tcW w:w="1495" w:type="dxa"/>
            <w:tcBorders>
              <w:top w:val="single" w:sz="4" w:space="0" w:color="auto"/>
              <w:left w:val="single" w:sz="4" w:space="0" w:color="auto"/>
              <w:bottom w:val="single" w:sz="4" w:space="0" w:color="auto"/>
              <w:right w:val="single" w:sz="4" w:space="0" w:color="auto"/>
            </w:tcBorders>
            <w:vAlign w:val="center"/>
          </w:tcPr>
          <w:p w14:paraId="1FDEC7B2"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530,0</w:t>
            </w:r>
          </w:p>
        </w:tc>
        <w:tc>
          <w:tcPr>
            <w:tcW w:w="3228" w:type="dxa"/>
            <w:vMerge w:val="restart"/>
            <w:tcBorders>
              <w:top w:val="single" w:sz="4" w:space="0" w:color="auto"/>
              <w:left w:val="single" w:sz="4" w:space="0" w:color="auto"/>
              <w:right w:val="single" w:sz="4" w:space="0" w:color="auto"/>
            </w:tcBorders>
            <w:vAlign w:val="center"/>
          </w:tcPr>
          <w:p w14:paraId="409FB31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rozpoznane szczegółowo</w:t>
            </w:r>
          </w:p>
        </w:tc>
      </w:tr>
      <w:tr w:rsidR="00C9245C" w:rsidRPr="0051034A" w14:paraId="05E67F21" w14:textId="77777777" w:rsidTr="00260383">
        <w:trPr>
          <w:trHeight w:val="312"/>
          <w:jc w:val="center"/>
        </w:trPr>
        <w:tc>
          <w:tcPr>
            <w:tcW w:w="587" w:type="dxa"/>
            <w:vMerge/>
            <w:tcBorders>
              <w:left w:val="single" w:sz="4" w:space="0" w:color="auto"/>
              <w:bottom w:val="single" w:sz="4" w:space="0" w:color="auto"/>
              <w:right w:val="single" w:sz="4" w:space="0" w:color="auto"/>
            </w:tcBorders>
            <w:vAlign w:val="center"/>
          </w:tcPr>
          <w:p w14:paraId="018F588E" w14:textId="77777777" w:rsidR="00C9245C" w:rsidRPr="0051034A" w:rsidRDefault="00C9245C" w:rsidP="00C9245C">
            <w:pPr>
              <w:spacing w:after="20"/>
              <w:jc w:val="center"/>
              <w:rPr>
                <w:rFonts w:cs="Arial"/>
                <w:color w:val="000000" w:themeColor="text1"/>
                <w:sz w:val="18"/>
                <w:szCs w:val="18"/>
              </w:rPr>
            </w:pPr>
          </w:p>
        </w:tc>
        <w:tc>
          <w:tcPr>
            <w:tcW w:w="1149" w:type="dxa"/>
            <w:vMerge/>
            <w:tcBorders>
              <w:left w:val="single" w:sz="4" w:space="0" w:color="auto"/>
              <w:bottom w:val="single" w:sz="4" w:space="0" w:color="auto"/>
              <w:right w:val="single" w:sz="4" w:space="0" w:color="auto"/>
            </w:tcBorders>
            <w:vAlign w:val="center"/>
          </w:tcPr>
          <w:p w14:paraId="7344E8CB" w14:textId="77777777" w:rsidR="00C9245C" w:rsidRPr="0051034A" w:rsidRDefault="00C9245C" w:rsidP="00C9245C">
            <w:pPr>
              <w:spacing w:after="20"/>
              <w:jc w:val="center"/>
              <w:rPr>
                <w:rFonts w:cs="Arial"/>
                <w:color w:val="000000" w:themeColor="text1"/>
                <w:sz w:val="18"/>
                <w:szCs w:val="18"/>
                <w:lang w:eastAsia="en-US"/>
              </w:rPr>
            </w:pPr>
          </w:p>
        </w:tc>
        <w:tc>
          <w:tcPr>
            <w:tcW w:w="1968" w:type="dxa"/>
            <w:vMerge/>
            <w:tcBorders>
              <w:left w:val="single" w:sz="4" w:space="0" w:color="auto"/>
              <w:bottom w:val="single" w:sz="4" w:space="0" w:color="auto"/>
              <w:right w:val="single" w:sz="4" w:space="0" w:color="auto"/>
            </w:tcBorders>
            <w:vAlign w:val="center"/>
          </w:tcPr>
          <w:p w14:paraId="35A3B034" w14:textId="77777777" w:rsidR="00C9245C" w:rsidRPr="0051034A" w:rsidRDefault="00C9245C" w:rsidP="00C9245C">
            <w:pPr>
              <w:spacing w:after="20"/>
              <w:jc w:val="center"/>
              <w:rPr>
                <w:rFonts w:cs="Arial"/>
                <w:color w:val="000000" w:themeColor="text1"/>
                <w:sz w:val="18"/>
                <w:szCs w:val="18"/>
                <w:lang w:eastAsia="en-US"/>
              </w:rPr>
            </w:pPr>
          </w:p>
        </w:tc>
        <w:tc>
          <w:tcPr>
            <w:tcW w:w="1128" w:type="dxa"/>
            <w:tcBorders>
              <w:top w:val="single" w:sz="4" w:space="0" w:color="auto"/>
              <w:left w:val="single" w:sz="4" w:space="0" w:color="auto"/>
              <w:bottom w:val="single" w:sz="4" w:space="0" w:color="auto"/>
              <w:right w:val="single" w:sz="4" w:space="0" w:color="auto"/>
            </w:tcBorders>
            <w:vAlign w:val="center"/>
          </w:tcPr>
          <w:p w14:paraId="63AB950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nie</w:t>
            </w:r>
          </w:p>
        </w:tc>
        <w:tc>
          <w:tcPr>
            <w:tcW w:w="1271" w:type="dxa"/>
            <w:tcBorders>
              <w:top w:val="single" w:sz="4" w:space="0" w:color="auto"/>
              <w:left w:val="single" w:sz="4" w:space="0" w:color="auto"/>
              <w:bottom w:val="single" w:sz="4" w:space="0" w:color="auto"/>
              <w:right w:val="single" w:sz="4" w:space="0" w:color="auto"/>
            </w:tcBorders>
            <w:vAlign w:val="center"/>
          </w:tcPr>
          <w:p w14:paraId="48811B1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1BF90A4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bottom w:val="single" w:sz="4" w:space="0" w:color="auto"/>
              <w:right w:val="single" w:sz="4" w:space="0" w:color="auto"/>
            </w:tcBorders>
            <w:vAlign w:val="center"/>
          </w:tcPr>
          <w:p w14:paraId="3C0B7C10" w14:textId="1127F262"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m</w:t>
            </w:r>
            <w:r w:rsidR="00C9245C" w:rsidRPr="0051034A">
              <w:rPr>
                <w:rFonts w:eastAsiaTheme="minorEastAsia" w:cs="Arial"/>
                <w:bCs/>
                <w:sz w:val="18"/>
                <w:szCs w:val="18"/>
              </w:rPr>
              <w:t>etan spoza zagospodarowanych złóż węgli</w:t>
            </w:r>
          </w:p>
        </w:tc>
        <w:tc>
          <w:tcPr>
            <w:tcW w:w="1495" w:type="dxa"/>
            <w:tcBorders>
              <w:top w:val="single" w:sz="4" w:space="0" w:color="auto"/>
              <w:left w:val="single" w:sz="4" w:space="0" w:color="auto"/>
              <w:bottom w:val="single" w:sz="4" w:space="0" w:color="auto"/>
              <w:right w:val="single" w:sz="4" w:space="0" w:color="auto"/>
            </w:tcBorders>
            <w:vAlign w:val="center"/>
          </w:tcPr>
          <w:p w14:paraId="1FA355D8"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99 999,99</w:t>
            </w:r>
          </w:p>
        </w:tc>
        <w:tc>
          <w:tcPr>
            <w:tcW w:w="3228" w:type="dxa"/>
            <w:vMerge/>
            <w:tcBorders>
              <w:left w:val="single" w:sz="4" w:space="0" w:color="auto"/>
              <w:bottom w:val="single" w:sz="4" w:space="0" w:color="auto"/>
              <w:right w:val="single" w:sz="4" w:space="0" w:color="auto"/>
            </w:tcBorders>
            <w:vAlign w:val="center"/>
          </w:tcPr>
          <w:p w14:paraId="582105C0" w14:textId="77777777" w:rsidR="00C9245C" w:rsidRPr="0051034A" w:rsidRDefault="00C9245C" w:rsidP="00C9245C">
            <w:pPr>
              <w:spacing w:after="20"/>
              <w:jc w:val="center"/>
              <w:rPr>
                <w:rFonts w:cs="Arial"/>
                <w:color w:val="000000" w:themeColor="text1"/>
                <w:sz w:val="18"/>
                <w:szCs w:val="18"/>
                <w:lang w:eastAsia="en-US"/>
              </w:rPr>
            </w:pPr>
          </w:p>
        </w:tc>
      </w:tr>
      <w:tr w:rsidR="00C9245C" w:rsidRPr="0051034A" w14:paraId="4FA7EDE2" w14:textId="77777777" w:rsidTr="00260383">
        <w:trPr>
          <w:trHeight w:val="216"/>
          <w:jc w:val="center"/>
        </w:trPr>
        <w:tc>
          <w:tcPr>
            <w:tcW w:w="587" w:type="dxa"/>
            <w:vMerge w:val="restart"/>
            <w:tcBorders>
              <w:top w:val="single" w:sz="4" w:space="0" w:color="auto"/>
              <w:left w:val="single" w:sz="4" w:space="0" w:color="auto"/>
              <w:right w:val="single" w:sz="4" w:space="0" w:color="auto"/>
            </w:tcBorders>
            <w:vAlign w:val="center"/>
          </w:tcPr>
          <w:p w14:paraId="76A7C96F"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9.</w:t>
            </w:r>
          </w:p>
        </w:tc>
        <w:tc>
          <w:tcPr>
            <w:tcW w:w="1149" w:type="dxa"/>
            <w:vMerge w:val="restart"/>
            <w:tcBorders>
              <w:top w:val="single" w:sz="4" w:space="0" w:color="auto"/>
              <w:left w:val="single" w:sz="4" w:space="0" w:color="auto"/>
              <w:right w:val="single" w:sz="4" w:space="0" w:color="auto"/>
            </w:tcBorders>
            <w:vAlign w:val="center"/>
          </w:tcPr>
          <w:p w14:paraId="1DE7AD3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WK 10514</w:t>
            </w:r>
          </w:p>
        </w:tc>
        <w:tc>
          <w:tcPr>
            <w:tcW w:w="1968" w:type="dxa"/>
            <w:vMerge w:val="restart"/>
            <w:tcBorders>
              <w:top w:val="single" w:sz="4" w:space="0" w:color="auto"/>
              <w:left w:val="single" w:sz="4" w:space="0" w:color="auto"/>
              <w:right w:val="single" w:sz="4" w:space="0" w:color="auto"/>
            </w:tcBorders>
            <w:vAlign w:val="center"/>
          </w:tcPr>
          <w:p w14:paraId="5BED2DF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Bzie-Dębina 1 - Zachód</w:t>
            </w:r>
          </w:p>
        </w:tc>
        <w:tc>
          <w:tcPr>
            <w:tcW w:w="1128" w:type="dxa"/>
            <w:tcBorders>
              <w:top w:val="single" w:sz="4" w:space="0" w:color="auto"/>
              <w:left w:val="single" w:sz="4" w:space="0" w:color="auto"/>
              <w:bottom w:val="single" w:sz="4" w:space="0" w:color="auto"/>
              <w:right w:val="single" w:sz="4" w:space="0" w:color="auto"/>
            </w:tcBorders>
            <w:vAlign w:val="center"/>
          </w:tcPr>
          <w:p w14:paraId="3509106F" w14:textId="77777777" w:rsidR="00C9245C" w:rsidRPr="0051034A" w:rsidRDefault="00C9245C" w:rsidP="00C9245C">
            <w:pPr>
              <w:spacing w:after="20"/>
              <w:jc w:val="center"/>
              <w:rPr>
                <w:rFonts w:cs="Arial"/>
                <w:color w:val="000000" w:themeColor="text1"/>
                <w:sz w:val="18"/>
                <w:szCs w:val="18"/>
                <w:lang w:eastAsia="en-US"/>
              </w:rPr>
            </w:pPr>
            <w:r>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37C8328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1647A52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podziemny</w:t>
            </w:r>
          </w:p>
        </w:tc>
        <w:tc>
          <w:tcPr>
            <w:tcW w:w="3366" w:type="dxa"/>
            <w:tcBorders>
              <w:top w:val="single" w:sz="4" w:space="0" w:color="auto"/>
              <w:left w:val="single" w:sz="4" w:space="0" w:color="auto"/>
              <w:right w:val="single" w:sz="4" w:space="0" w:color="auto"/>
            </w:tcBorders>
            <w:vAlign w:val="center"/>
          </w:tcPr>
          <w:p w14:paraId="5597E53E" w14:textId="4B428E5B"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Pr>
                <w:rFonts w:eastAsiaTheme="minorEastAsia" w:cs="Arial"/>
                <w:bCs/>
                <w:sz w:val="18"/>
                <w:szCs w:val="18"/>
              </w:rPr>
              <w:t>ęgle kamienne</w:t>
            </w:r>
          </w:p>
        </w:tc>
        <w:tc>
          <w:tcPr>
            <w:tcW w:w="1495" w:type="dxa"/>
            <w:tcBorders>
              <w:top w:val="single" w:sz="4" w:space="0" w:color="auto"/>
              <w:left w:val="single" w:sz="4" w:space="0" w:color="auto"/>
              <w:bottom w:val="single" w:sz="4" w:space="0" w:color="auto"/>
              <w:right w:val="single" w:sz="4" w:space="0" w:color="auto"/>
            </w:tcBorders>
            <w:vAlign w:val="center"/>
          </w:tcPr>
          <w:p w14:paraId="3F426313"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1 206,0</w:t>
            </w:r>
          </w:p>
        </w:tc>
        <w:tc>
          <w:tcPr>
            <w:tcW w:w="3228" w:type="dxa"/>
            <w:tcBorders>
              <w:top w:val="single" w:sz="4" w:space="0" w:color="auto"/>
              <w:left w:val="single" w:sz="4" w:space="0" w:color="auto"/>
              <w:bottom w:val="single" w:sz="4" w:space="0" w:color="auto"/>
              <w:right w:val="single" w:sz="4" w:space="0" w:color="auto"/>
            </w:tcBorders>
            <w:vAlign w:val="center"/>
          </w:tcPr>
          <w:p w14:paraId="70DFAAC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kopalnia w budowie lub ekspl. próbna</w:t>
            </w:r>
          </w:p>
        </w:tc>
      </w:tr>
      <w:tr w:rsidR="00C9245C" w:rsidRPr="0051034A" w14:paraId="5324E219" w14:textId="77777777" w:rsidTr="00260383">
        <w:trPr>
          <w:trHeight w:val="248"/>
          <w:jc w:val="center"/>
        </w:trPr>
        <w:tc>
          <w:tcPr>
            <w:tcW w:w="587" w:type="dxa"/>
            <w:vMerge/>
            <w:tcBorders>
              <w:left w:val="single" w:sz="4" w:space="0" w:color="auto"/>
              <w:bottom w:val="single" w:sz="4" w:space="0" w:color="auto"/>
              <w:right w:val="single" w:sz="4" w:space="0" w:color="auto"/>
            </w:tcBorders>
            <w:vAlign w:val="center"/>
          </w:tcPr>
          <w:p w14:paraId="785DE385" w14:textId="77777777" w:rsidR="00C9245C" w:rsidRPr="0051034A" w:rsidRDefault="00C9245C" w:rsidP="00C9245C">
            <w:pPr>
              <w:spacing w:after="20"/>
              <w:jc w:val="center"/>
              <w:rPr>
                <w:rFonts w:cs="Arial"/>
                <w:color w:val="000000" w:themeColor="text1"/>
                <w:sz w:val="18"/>
                <w:szCs w:val="18"/>
              </w:rPr>
            </w:pPr>
          </w:p>
        </w:tc>
        <w:tc>
          <w:tcPr>
            <w:tcW w:w="1149" w:type="dxa"/>
            <w:vMerge/>
            <w:tcBorders>
              <w:left w:val="single" w:sz="4" w:space="0" w:color="auto"/>
              <w:bottom w:val="single" w:sz="4" w:space="0" w:color="auto"/>
              <w:right w:val="single" w:sz="4" w:space="0" w:color="auto"/>
            </w:tcBorders>
            <w:vAlign w:val="center"/>
          </w:tcPr>
          <w:p w14:paraId="44EE5F26" w14:textId="77777777" w:rsidR="00C9245C" w:rsidRPr="0051034A" w:rsidRDefault="00C9245C" w:rsidP="00C9245C">
            <w:pPr>
              <w:spacing w:after="20"/>
              <w:jc w:val="center"/>
              <w:rPr>
                <w:rFonts w:cs="Arial"/>
                <w:color w:val="000000" w:themeColor="text1"/>
                <w:sz w:val="18"/>
                <w:szCs w:val="18"/>
                <w:lang w:eastAsia="en-US"/>
              </w:rPr>
            </w:pPr>
          </w:p>
        </w:tc>
        <w:tc>
          <w:tcPr>
            <w:tcW w:w="1968" w:type="dxa"/>
            <w:vMerge/>
            <w:tcBorders>
              <w:left w:val="single" w:sz="4" w:space="0" w:color="auto"/>
              <w:bottom w:val="single" w:sz="4" w:space="0" w:color="auto"/>
              <w:right w:val="single" w:sz="4" w:space="0" w:color="auto"/>
            </w:tcBorders>
            <w:vAlign w:val="center"/>
          </w:tcPr>
          <w:p w14:paraId="07C51C22" w14:textId="77777777" w:rsidR="00C9245C" w:rsidRPr="0051034A" w:rsidRDefault="00C9245C" w:rsidP="00C9245C">
            <w:pPr>
              <w:spacing w:after="20"/>
              <w:jc w:val="center"/>
              <w:rPr>
                <w:rFonts w:cs="Arial"/>
                <w:color w:val="000000" w:themeColor="text1"/>
                <w:sz w:val="18"/>
                <w:szCs w:val="18"/>
                <w:lang w:eastAsia="en-US"/>
              </w:rPr>
            </w:pPr>
          </w:p>
        </w:tc>
        <w:tc>
          <w:tcPr>
            <w:tcW w:w="1128" w:type="dxa"/>
            <w:tcBorders>
              <w:top w:val="single" w:sz="4" w:space="0" w:color="auto"/>
              <w:left w:val="single" w:sz="4" w:space="0" w:color="auto"/>
              <w:right w:val="single" w:sz="4" w:space="0" w:color="auto"/>
            </w:tcBorders>
            <w:vAlign w:val="center"/>
          </w:tcPr>
          <w:p w14:paraId="2FD50A5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nie</w:t>
            </w:r>
          </w:p>
        </w:tc>
        <w:tc>
          <w:tcPr>
            <w:tcW w:w="1271" w:type="dxa"/>
            <w:tcBorders>
              <w:top w:val="single" w:sz="4" w:space="0" w:color="auto"/>
              <w:left w:val="single" w:sz="4" w:space="0" w:color="auto"/>
              <w:bottom w:val="single" w:sz="4" w:space="0" w:color="auto"/>
              <w:right w:val="single" w:sz="4" w:space="0" w:color="auto"/>
            </w:tcBorders>
            <w:vAlign w:val="center"/>
          </w:tcPr>
          <w:p w14:paraId="1AFA51B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101ED15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right w:val="single" w:sz="4" w:space="0" w:color="auto"/>
            </w:tcBorders>
            <w:vAlign w:val="center"/>
          </w:tcPr>
          <w:p w14:paraId="095114D4" w14:textId="0706DD99"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m</w:t>
            </w:r>
            <w:r w:rsidR="00C9245C">
              <w:rPr>
                <w:rFonts w:eastAsiaTheme="minorEastAsia" w:cs="Arial"/>
                <w:bCs/>
                <w:sz w:val="18"/>
                <w:szCs w:val="18"/>
              </w:rPr>
              <w:t>etan pokładowy węgli</w:t>
            </w:r>
            <w:r w:rsidR="00C9245C" w:rsidRPr="0051034A">
              <w:rPr>
                <w:rFonts w:eastAsiaTheme="minorEastAsia" w:cs="Arial"/>
                <w:bCs/>
                <w:sz w:val="18"/>
                <w:szCs w:val="18"/>
              </w:rPr>
              <w:t xml:space="preserve">, </w:t>
            </w:r>
            <w:r w:rsidR="00C9245C">
              <w:rPr>
                <w:rFonts w:eastAsiaTheme="minorEastAsia" w:cs="Arial"/>
                <w:bCs/>
                <w:sz w:val="18"/>
                <w:szCs w:val="18"/>
              </w:rPr>
              <w:t>metan z </w:t>
            </w:r>
            <w:r w:rsidR="00C9245C" w:rsidRPr="0051034A">
              <w:rPr>
                <w:rFonts w:eastAsiaTheme="minorEastAsia" w:cs="Arial"/>
                <w:bCs/>
                <w:sz w:val="18"/>
                <w:szCs w:val="18"/>
              </w:rPr>
              <w:t xml:space="preserve">zagospodarowanych złóż węgli, </w:t>
            </w:r>
            <w:r w:rsidR="00C9245C">
              <w:rPr>
                <w:rFonts w:eastAsiaTheme="minorEastAsia" w:cs="Arial"/>
                <w:bCs/>
                <w:sz w:val="18"/>
                <w:szCs w:val="18"/>
              </w:rPr>
              <w:t>m</w:t>
            </w:r>
            <w:r w:rsidR="00C9245C" w:rsidRPr="0051034A">
              <w:rPr>
                <w:rFonts w:eastAsiaTheme="minorEastAsia" w:cs="Arial"/>
                <w:bCs/>
                <w:sz w:val="18"/>
                <w:szCs w:val="18"/>
              </w:rPr>
              <w:t>etan spoza zagospodarowanych złóż węgli</w:t>
            </w:r>
          </w:p>
        </w:tc>
        <w:tc>
          <w:tcPr>
            <w:tcW w:w="1495" w:type="dxa"/>
            <w:tcBorders>
              <w:top w:val="single" w:sz="4" w:space="0" w:color="auto"/>
              <w:left w:val="single" w:sz="4" w:space="0" w:color="auto"/>
              <w:bottom w:val="single" w:sz="4" w:space="0" w:color="auto"/>
              <w:right w:val="single" w:sz="4" w:space="0" w:color="auto"/>
            </w:tcBorders>
            <w:vAlign w:val="center"/>
          </w:tcPr>
          <w:p w14:paraId="0698BAEC"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99 999,99</w:t>
            </w:r>
          </w:p>
        </w:tc>
        <w:tc>
          <w:tcPr>
            <w:tcW w:w="3228" w:type="dxa"/>
            <w:tcBorders>
              <w:top w:val="single" w:sz="4" w:space="0" w:color="auto"/>
              <w:left w:val="single" w:sz="4" w:space="0" w:color="auto"/>
              <w:bottom w:val="single" w:sz="4" w:space="0" w:color="auto"/>
              <w:right w:val="single" w:sz="4" w:space="0" w:color="auto"/>
            </w:tcBorders>
            <w:vAlign w:val="center"/>
          </w:tcPr>
          <w:p w14:paraId="2C47A22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rozpoznane szczegółowo</w:t>
            </w:r>
          </w:p>
        </w:tc>
      </w:tr>
      <w:tr w:rsidR="00C9245C" w:rsidRPr="0051034A" w14:paraId="282D19B7"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4902C5CE"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10.</w:t>
            </w:r>
          </w:p>
        </w:tc>
        <w:tc>
          <w:tcPr>
            <w:tcW w:w="1149" w:type="dxa"/>
            <w:tcBorders>
              <w:top w:val="single" w:sz="4" w:space="0" w:color="auto"/>
              <w:left w:val="single" w:sz="4" w:space="0" w:color="auto"/>
              <w:bottom w:val="single" w:sz="4" w:space="0" w:color="auto"/>
              <w:right w:val="single" w:sz="4" w:space="0" w:color="auto"/>
            </w:tcBorders>
            <w:vAlign w:val="center"/>
          </w:tcPr>
          <w:p w14:paraId="0A6B38D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WK 298</w:t>
            </w:r>
          </w:p>
        </w:tc>
        <w:tc>
          <w:tcPr>
            <w:tcW w:w="1968" w:type="dxa"/>
            <w:tcBorders>
              <w:top w:val="single" w:sz="4" w:space="0" w:color="auto"/>
              <w:left w:val="single" w:sz="4" w:space="0" w:color="auto"/>
              <w:bottom w:val="single" w:sz="4" w:space="0" w:color="auto"/>
              <w:right w:val="single" w:sz="4" w:space="0" w:color="auto"/>
            </w:tcBorders>
            <w:vAlign w:val="center"/>
          </w:tcPr>
          <w:p w14:paraId="4E6F809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Cieszyn</w:t>
            </w:r>
          </w:p>
        </w:tc>
        <w:tc>
          <w:tcPr>
            <w:tcW w:w="1128" w:type="dxa"/>
            <w:tcBorders>
              <w:top w:val="single" w:sz="4" w:space="0" w:color="auto"/>
              <w:left w:val="single" w:sz="4" w:space="0" w:color="auto"/>
              <w:bottom w:val="single" w:sz="4" w:space="0" w:color="auto"/>
              <w:right w:val="single" w:sz="4" w:space="0" w:color="auto"/>
            </w:tcBorders>
            <w:vAlign w:val="center"/>
          </w:tcPr>
          <w:p w14:paraId="26A60D4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4B59565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3D52C5E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right w:val="single" w:sz="4" w:space="0" w:color="auto"/>
            </w:tcBorders>
            <w:vAlign w:val="center"/>
          </w:tcPr>
          <w:p w14:paraId="2B7F6838" w14:textId="3B44BE2C"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Pr>
                <w:rFonts w:eastAsiaTheme="minorEastAsia" w:cs="Arial"/>
                <w:bCs/>
                <w:sz w:val="18"/>
                <w:szCs w:val="18"/>
              </w:rPr>
              <w:t>ęgle kamienne</w:t>
            </w:r>
          </w:p>
        </w:tc>
        <w:tc>
          <w:tcPr>
            <w:tcW w:w="1495" w:type="dxa"/>
            <w:tcBorders>
              <w:top w:val="single" w:sz="4" w:space="0" w:color="auto"/>
              <w:left w:val="single" w:sz="4" w:space="0" w:color="auto"/>
              <w:bottom w:val="single" w:sz="4" w:space="0" w:color="auto"/>
              <w:right w:val="single" w:sz="4" w:space="0" w:color="auto"/>
            </w:tcBorders>
            <w:vAlign w:val="center"/>
          </w:tcPr>
          <w:p w14:paraId="51CDE76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2 000,00</w:t>
            </w:r>
          </w:p>
        </w:tc>
        <w:tc>
          <w:tcPr>
            <w:tcW w:w="3228" w:type="dxa"/>
            <w:tcBorders>
              <w:top w:val="single" w:sz="4" w:space="0" w:color="auto"/>
              <w:left w:val="single" w:sz="4" w:space="0" w:color="auto"/>
              <w:bottom w:val="single" w:sz="4" w:space="0" w:color="auto"/>
              <w:right w:val="single" w:sz="4" w:space="0" w:color="auto"/>
            </w:tcBorders>
            <w:vAlign w:val="center"/>
          </w:tcPr>
          <w:p w14:paraId="63329FE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skreślone z bilansu zasobów</w:t>
            </w:r>
          </w:p>
        </w:tc>
      </w:tr>
      <w:tr w:rsidR="00C9245C" w:rsidRPr="0051034A" w14:paraId="4AC6F6DA" w14:textId="77777777" w:rsidTr="00260383">
        <w:trPr>
          <w:trHeight w:hRule="exact" w:val="535"/>
          <w:jc w:val="center"/>
        </w:trPr>
        <w:tc>
          <w:tcPr>
            <w:tcW w:w="587" w:type="dxa"/>
            <w:tcBorders>
              <w:top w:val="single" w:sz="4" w:space="0" w:color="auto"/>
              <w:left w:val="single" w:sz="4" w:space="0" w:color="auto"/>
              <w:bottom w:val="single" w:sz="4" w:space="0" w:color="auto"/>
              <w:right w:val="single" w:sz="4" w:space="0" w:color="auto"/>
            </w:tcBorders>
            <w:vAlign w:val="center"/>
          </w:tcPr>
          <w:p w14:paraId="65404F2E"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11.</w:t>
            </w:r>
          </w:p>
        </w:tc>
        <w:tc>
          <w:tcPr>
            <w:tcW w:w="1149" w:type="dxa"/>
            <w:tcBorders>
              <w:top w:val="single" w:sz="4" w:space="0" w:color="auto"/>
              <w:left w:val="single" w:sz="4" w:space="0" w:color="auto"/>
              <w:bottom w:val="single" w:sz="4" w:space="0" w:color="auto"/>
              <w:right w:val="single" w:sz="4" w:space="0" w:color="auto"/>
            </w:tcBorders>
            <w:vAlign w:val="center"/>
          </w:tcPr>
          <w:p w14:paraId="6F2A7F6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IB 1965</w:t>
            </w:r>
          </w:p>
        </w:tc>
        <w:tc>
          <w:tcPr>
            <w:tcW w:w="1968" w:type="dxa"/>
            <w:tcBorders>
              <w:top w:val="single" w:sz="4" w:space="0" w:color="auto"/>
              <w:left w:val="single" w:sz="4" w:space="0" w:color="auto"/>
              <w:bottom w:val="single" w:sz="4" w:space="0" w:color="auto"/>
              <w:right w:val="single" w:sz="4" w:space="0" w:color="auto"/>
            </w:tcBorders>
            <w:vAlign w:val="center"/>
          </w:tcPr>
          <w:p w14:paraId="4C66C7F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Cieszyn Bobrek</w:t>
            </w:r>
          </w:p>
        </w:tc>
        <w:tc>
          <w:tcPr>
            <w:tcW w:w="1128" w:type="dxa"/>
            <w:tcBorders>
              <w:top w:val="single" w:sz="4" w:space="0" w:color="auto"/>
              <w:left w:val="single" w:sz="4" w:space="0" w:color="auto"/>
              <w:bottom w:val="single" w:sz="4" w:space="0" w:color="auto"/>
              <w:right w:val="single" w:sz="4" w:space="0" w:color="auto"/>
            </w:tcBorders>
            <w:vAlign w:val="center"/>
          </w:tcPr>
          <w:p w14:paraId="1E12536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401770B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5E4CCAF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43134A6F" w14:textId="5CE046BD"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s</w:t>
            </w:r>
            <w:r w:rsidR="00C9245C">
              <w:rPr>
                <w:rFonts w:eastAsiaTheme="minorEastAsia" w:cs="Arial"/>
                <w:bCs/>
                <w:sz w:val="18"/>
                <w:szCs w:val="18"/>
              </w:rPr>
              <w:t>urowce ilaste ceramiki budowlanej</w:t>
            </w:r>
            <w:r w:rsidR="00C9245C" w:rsidRPr="0051034A">
              <w:rPr>
                <w:rFonts w:eastAsiaTheme="minorEastAsia" w:cs="Arial"/>
                <w:bCs/>
                <w:sz w:val="18"/>
                <w:szCs w:val="18"/>
              </w:rPr>
              <w:t xml:space="preserve">, </w:t>
            </w:r>
            <w:r w:rsidR="00C9245C">
              <w:rPr>
                <w:rFonts w:eastAsiaTheme="minorEastAsia" w:cs="Arial"/>
                <w:bCs/>
                <w:sz w:val="18"/>
                <w:szCs w:val="18"/>
              </w:rPr>
              <w:t>r</w:t>
            </w:r>
            <w:r w:rsidR="00C9245C" w:rsidRPr="0051034A">
              <w:rPr>
                <w:rFonts w:eastAsiaTheme="minorEastAsia" w:cs="Arial"/>
                <w:bCs/>
                <w:sz w:val="18"/>
                <w:szCs w:val="18"/>
              </w:rPr>
              <w:t>óżnorodne</w:t>
            </w:r>
          </w:p>
        </w:tc>
        <w:tc>
          <w:tcPr>
            <w:tcW w:w="1495" w:type="dxa"/>
            <w:tcBorders>
              <w:top w:val="single" w:sz="4" w:space="0" w:color="auto"/>
              <w:left w:val="single" w:sz="4" w:space="0" w:color="auto"/>
              <w:bottom w:val="single" w:sz="4" w:space="0" w:color="auto"/>
              <w:right w:val="single" w:sz="4" w:space="0" w:color="auto"/>
            </w:tcBorders>
            <w:vAlign w:val="center"/>
          </w:tcPr>
          <w:p w14:paraId="561B62F5"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5,30</w:t>
            </w:r>
          </w:p>
        </w:tc>
        <w:tc>
          <w:tcPr>
            <w:tcW w:w="3228" w:type="dxa"/>
            <w:tcBorders>
              <w:top w:val="single" w:sz="4" w:space="0" w:color="auto"/>
              <w:left w:val="single" w:sz="4" w:space="0" w:color="auto"/>
              <w:bottom w:val="single" w:sz="4" w:space="0" w:color="auto"/>
              <w:right w:val="single" w:sz="4" w:space="0" w:color="auto"/>
            </w:tcBorders>
            <w:vAlign w:val="center"/>
          </w:tcPr>
          <w:p w14:paraId="73B03AA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skreślone z bilansu zasobów</w:t>
            </w:r>
          </w:p>
        </w:tc>
      </w:tr>
      <w:tr w:rsidR="00C9245C" w:rsidRPr="0051034A" w14:paraId="5B09468F"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4DF8EF79"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12.</w:t>
            </w:r>
          </w:p>
        </w:tc>
        <w:tc>
          <w:tcPr>
            <w:tcW w:w="1149" w:type="dxa"/>
            <w:tcBorders>
              <w:top w:val="single" w:sz="4" w:space="0" w:color="auto"/>
              <w:left w:val="single" w:sz="4" w:space="0" w:color="auto"/>
              <w:bottom w:val="single" w:sz="4" w:space="0" w:color="auto"/>
              <w:right w:val="single" w:sz="4" w:space="0" w:color="auto"/>
            </w:tcBorders>
            <w:vAlign w:val="center"/>
          </w:tcPr>
          <w:p w14:paraId="6207CC7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KD 581</w:t>
            </w:r>
          </w:p>
        </w:tc>
        <w:tc>
          <w:tcPr>
            <w:tcW w:w="1968" w:type="dxa"/>
            <w:tcBorders>
              <w:top w:val="single" w:sz="4" w:space="0" w:color="auto"/>
              <w:left w:val="single" w:sz="4" w:space="0" w:color="auto"/>
              <w:bottom w:val="single" w:sz="4" w:space="0" w:color="auto"/>
              <w:right w:val="single" w:sz="4" w:space="0" w:color="auto"/>
            </w:tcBorders>
            <w:vAlign w:val="center"/>
          </w:tcPr>
          <w:p w14:paraId="603C1DC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Cisowa</w:t>
            </w:r>
          </w:p>
        </w:tc>
        <w:tc>
          <w:tcPr>
            <w:tcW w:w="1128" w:type="dxa"/>
            <w:tcBorders>
              <w:top w:val="single" w:sz="4" w:space="0" w:color="auto"/>
              <w:left w:val="single" w:sz="4" w:space="0" w:color="auto"/>
              <w:bottom w:val="single" w:sz="4" w:space="0" w:color="auto"/>
              <w:right w:val="single" w:sz="4" w:space="0" w:color="auto"/>
            </w:tcBorders>
            <w:vAlign w:val="center"/>
          </w:tcPr>
          <w:p w14:paraId="7D4FB46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75C9EF4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5EEE22E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70BCFDB5" w14:textId="53C2FFBC"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iaskowiec</w:t>
            </w:r>
          </w:p>
        </w:tc>
        <w:tc>
          <w:tcPr>
            <w:tcW w:w="1495" w:type="dxa"/>
            <w:tcBorders>
              <w:top w:val="single" w:sz="4" w:space="0" w:color="auto"/>
              <w:left w:val="single" w:sz="4" w:space="0" w:color="auto"/>
              <w:bottom w:val="single" w:sz="4" w:space="0" w:color="auto"/>
              <w:right w:val="single" w:sz="4" w:space="0" w:color="auto"/>
            </w:tcBorders>
            <w:vAlign w:val="center"/>
          </w:tcPr>
          <w:p w14:paraId="1D5DFF25"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0,52</w:t>
            </w:r>
          </w:p>
        </w:tc>
        <w:tc>
          <w:tcPr>
            <w:tcW w:w="3228" w:type="dxa"/>
            <w:tcBorders>
              <w:top w:val="single" w:sz="4" w:space="0" w:color="auto"/>
              <w:left w:val="single" w:sz="4" w:space="0" w:color="auto"/>
              <w:bottom w:val="single" w:sz="4" w:space="0" w:color="auto"/>
              <w:right w:val="single" w:sz="4" w:space="0" w:color="auto"/>
            </w:tcBorders>
            <w:vAlign w:val="center"/>
          </w:tcPr>
          <w:p w14:paraId="3A11E19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eksploatacja złoża zaniechana</w:t>
            </w:r>
          </w:p>
        </w:tc>
      </w:tr>
      <w:tr w:rsidR="00C9245C" w:rsidRPr="0051034A" w14:paraId="5DA5F60C"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0DE4C5D4"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13.</w:t>
            </w:r>
          </w:p>
        </w:tc>
        <w:tc>
          <w:tcPr>
            <w:tcW w:w="1149" w:type="dxa"/>
            <w:tcBorders>
              <w:top w:val="single" w:sz="4" w:space="0" w:color="auto"/>
              <w:left w:val="single" w:sz="4" w:space="0" w:color="auto"/>
              <w:bottom w:val="single" w:sz="4" w:space="0" w:color="auto"/>
              <w:right w:val="single" w:sz="4" w:space="0" w:color="auto"/>
            </w:tcBorders>
            <w:vAlign w:val="center"/>
          </w:tcPr>
          <w:p w14:paraId="1C85FC6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KD 9083</w:t>
            </w:r>
          </w:p>
        </w:tc>
        <w:tc>
          <w:tcPr>
            <w:tcW w:w="1968" w:type="dxa"/>
            <w:tcBorders>
              <w:top w:val="single" w:sz="4" w:space="0" w:color="auto"/>
              <w:left w:val="single" w:sz="4" w:space="0" w:color="auto"/>
              <w:bottom w:val="single" w:sz="4" w:space="0" w:color="auto"/>
              <w:right w:val="single" w:sz="4" w:space="0" w:color="auto"/>
            </w:tcBorders>
            <w:vAlign w:val="center"/>
          </w:tcPr>
          <w:p w14:paraId="5B2FEF1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Cisowa</w:t>
            </w:r>
          </w:p>
        </w:tc>
        <w:tc>
          <w:tcPr>
            <w:tcW w:w="1128" w:type="dxa"/>
            <w:tcBorders>
              <w:top w:val="single" w:sz="4" w:space="0" w:color="auto"/>
              <w:left w:val="single" w:sz="4" w:space="0" w:color="auto"/>
              <w:bottom w:val="single" w:sz="4" w:space="0" w:color="auto"/>
              <w:right w:val="single" w:sz="4" w:space="0" w:color="auto"/>
            </w:tcBorders>
            <w:vAlign w:val="center"/>
          </w:tcPr>
          <w:p w14:paraId="58F3A3F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15E5079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masywowe</w:t>
            </w:r>
          </w:p>
        </w:tc>
        <w:tc>
          <w:tcPr>
            <w:tcW w:w="1417" w:type="dxa"/>
            <w:tcBorders>
              <w:top w:val="single" w:sz="4" w:space="0" w:color="auto"/>
              <w:left w:val="single" w:sz="4" w:space="0" w:color="auto"/>
              <w:bottom w:val="single" w:sz="4" w:space="0" w:color="auto"/>
              <w:right w:val="single" w:sz="4" w:space="0" w:color="auto"/>
            </w:tcBorders>
            <w:vAlign w:val="center"/>
          </w:tcPr>
          <w:p w14:paraId="0E6086F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28278A07" w14:textId="0BC46F2F"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iaskowiec</w:t>
            </w:r>
          </w:p>
        </w:tc>
        <w:tc>
          <w:tcPr>
            <w:tcW w:w="1495" w:type="dxa"/>
            <w:tcBorders>
              <w:top w:val="single" w:sz="4" w:space="0" w:color="auto"/>
              <w:left w:val="single" w:sz="4" w:space="0" w:color="auto"/>
              <w:bottom w:val="single" w:sz="4" w:space="0" w:color="auto"/>
              <w:right w:val="single" w:sz="4" w:space="0" w:color="auto"/>
            </w:tcBorders>
            <w:vAlign w:val="center"/>
          </w:tcPr>
          <w:p w14:paraId="0FE6FA86"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3,36</w:t>
            </w:r>
          </w:p>
        </w:tc>
        <w:tc>
          <w:tcPr>
            <w:tcW w:w="3228" w:type="dxa"/>
            <w:tcBorders>
              <w:top w:val="single" w:sz="4" w:space="0" w:color="auto"/>
              <w:left w:val="single" w:sz="4" w:space="0" w:color="auto"/>
              <w:bottom w:val="single" w:sz="4" w:space="0" w:color="auto"/>
              <w:right w:val="single" w:sz="4" w:space="0" w:color="auto"/>
            </w:tcBorders>
            <w:vAlign w:val="center"/>
          </w:tcPr>
          <w:p w14:paraId="2B25A13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eksploatowane okresowo</w:t>
            </w:r>
          </w:p>
        </w:tc>
      </w:tr>
      <w:tr w:rsidR="00C9245C" w:rsidRPr="0051034A" w14:paraId="58C6353C"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42DD0001"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14.</w:t>
            </w:r>
          </w:p>
        </w:tc>
        <w:tc>
          <w:tcPr>
            <w:tcW w:w="1149" w:type="dxa"/>
            <w:tcBorders>
              <w:top w:val="single" w:sz="4" w:space="0" w:color="auto"/>
              <w:left w:val="single" w:sz="4" w:space="0" w:color="auto"/>
              <w:bottom w:val="single" w:sz="4" w:space="0" w:color="auto"/>
              <w:right w:val="single" w:sz="4" w:space="0" w:color="auto"/>
            </w:tcBorders>
            <w:vAlign w:val="center"/>
          </w:tcPr>
          <w:p w14:paraId="3355F17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KD 9143</w:t>
            </w:r>
          </w:p>
        </w:tc>
        <w:tc>
          <w:tcPr>
            <w:tcW w:w="1968" w:type="dxa"/>
            <w:tcBorders>
              <w:top w:val="single" w:sz="4" w:space="0" w:color="auto"/>
              <w:left w:val="single" w:sz="4" w:space="0" w:color="auto"/>
              <w:bottom w:val="single" w:sz="4" w:space="0" w:color="auto"/>
              <w:right w:val="single" w:sz="4" w:space="0" w:color="auto"/>
            </w:tcBorders>
            <w:vAlign w:val="center"/>
          </w:tcPr>
          <w:p w14:paraId="031C560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Cisowa 1</w:t>
            </w:r>
          </w:p>
        </w:tc>
        <w:tc>
          <w:tcPr>
            <w:tcW w:w="1128" w:type="dxa"/>
            <w:tcBorders>
              <w:top w:val="single" w:sz="4" w:space="0" w:color="auto"/>
              <w:left w:val="single" w:sz="4" w:space="0" w:color="auto"/>
              <w:bottom w:val="single" w:sz="4" w:space="0" w:color="auto"/>
              <w:right w:val="single" w:sz="4" w:space="0" w:color="auto"/>
            </w:tcBorders>
            <w:vAlign w:val="center"/>
          </w:tcPr>
          <w:p w14:paraId="711D9D3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182624A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0A59C07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303950E0" w14:textId="72BEAAC1"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iaskowiec</w:t>
            </w:r>
          </w:p>
        </w:tc>
        <w:tc>
          <w:tcPr>
            <w:tcW w:w="1495" w:type="dxa"/>
            <w:tcBorders>
              <w:top w:val="single" w:sz="4" w:space="0" w:color="auto"/>
              <w:left w:val="single" w:sz="4" w:space="0" w:color="auto"/>
              <w:bottom w:val="single" w:sz="4" w:space="0" w:color="auto"/>
              <w:right w:val="single" w:sz="4" w:space="0" w:color="auto"/>
            </w:tcBorders>
            <w:vAlign w:val="center"/>
          </w:tcPr>
          <w:p w14:paraId="21E06B55"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2,17</w:t>
            </w:r>
          </w:p>
        </w:tc>
        <w:tc>
          <w:tcPr>
            <w:tcW w:w="3228" w:type="dxa"/>
            <w:tcBorders>
              <w:top w:val="single" w:sz="4" w:space="0" w:color="auto"/>
              <w:left w:val="single" w:sz="4" w:space="0" w:color="auto"/>
              <w:bottom w:val="single" w:sz="4" w:space="0" w:color="auto"/>
              <w:right w:val="single" w:sz="4" w:space="0" w:color="auto"/>
            </w:tcBorders>
            <w:vAlign w:val="center"/>
          </w:tcPr>
          <w:p w14:paraId="39825A1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 xml:space="preserve">złoże </w:t>
            </w:r>
            <w:r w:rsidR="004E57F5" w:rsidRPr="00A17D13">
              <w:rPr>
                <w:rFonts w:cs="Arial"/>
                <w:sz w:val="18"/>
                <w:szCs w:val="18"/>
              </w:rPr>
              <w:t>eksploatowane</w:t>
            </w:r>
          </w:p>
        </w:tc>
      </w:tr>
      <w:tr w:rsidR="00C9245C" w:rsidRPr="0051034A" w14:paraId="01D55CA8" w14:textId="77777777" w:rsidTr="00260383">
        <w:trPr>
          <w:trHeight w:hRule="exact" w:val="461"/>
          <w:jc w:val="center"/>
        </w:trPr>
        <w:tc>
          <w:tcPr>
            <w:tcW w:w="587" w:type="dxa"/>
            <w:tcBorders>
              <w:top w:val="single" w:sz="4" w:space="0" w:color="auto"/>
              <w:left w:val="single" w:sz="4" w:space="0" w:color="auto"/>
              <w:bottom w:val="single" w:sz="4" w:space="0" w:color="auto"/>
              <w:right w:val="single" w:sz="4" w:space="0" w:color="auto"/>
            </w:tcBorders>
            <w:vAlign w:val="center"/>
          </w:tcPr>
          <w:p w14:paraId="46F530B0"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15.</w:t>
            </w:r>
          </w:p>
        </w:tc>
        <w:tc>
          <w:tcPr>
            <w:tcW w:w="1149" w:type="dxa"/>
            <w:tcBorders>
              <w:top w:val="single" w:sz="4" w:space="0" w:color="auto"/>
              <w:left w:val="single" w:sz="4" w:space="0" w:color="auto"/>
              <w:bottom w:val="single" w:sz="4" w:space="0" w:color="auto"/>
              <w:right w:val="single" w:sz="4" w:space="0" w:color="auto"/>
            </w:tcBorders>
            <w:vAlign w:val="center"/>
          </w:tcPr>
          <w:p w14:paraId="4759AD5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WC 1819</w:t>
            </w:r>
          </w:p>
        </w:tc>
        <w:tc>
          <w:tcPr>
            <w:tcW w:w="1968" w:type="dxa"/>
            <w:tcBorders>
              <w:top w:val="single" w:sz="4" w:space="0" w:color="auto"/>
              <w:left w:val="single" w:sz="4" w:space="0" w:color="auto"/>
              <w:bottom w:val="single" w:sz="4" w:space="0" w:color="auto"/>
              <w:right w:val="single" w:sz="4" w:space="0" w:color="auto"/>
            </w:tcBorders>
            <w:vAlign w:val="center"/>
          </w:tcPr>
          <w:p w14:paraId="565D02C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Cisownica</w:t>
            </w:r>
          </w:p>
        </w:tc>
        <w:tc>
          <w:tcPr>
            <w:tcW w:w="1128" w:type="dxa"/>
            <w:tcBorders>
              <w:top w:val="single" w:sz="4" w:space="0" w:color="auto"/>
              <w:left w:val="single" w:sz="4" w:space="0" w:color="auto"/>
              <w:bottom w:val="single" w:sz="4" w:space="0" w:color="auto"/>
              <w:right w:val="single" w:sz="4" w:space="0" w:color="auto"/>
            </w:tcBorders>
            <w:vAlign w:val="center"/>
          </w:tcPr>
          <w:p w14:paraId="493F9FD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28E50E3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765F5CD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437AD1BF" w14:textId="63A26A65"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sidRPr="0051034A">
              <w:rPr>
                <w:rFonts w:eastAsiaTheme="minorEastAsia" w:cs="Arial"/>
                <w:bCs/>
                <w:sz w:val="18"/>
                <w:szCs w:val="18"/>
              </w:rPr>
              <w:t xml:space="preserve">apień, </w:t>
            </w:r>
            <w:r w:rsidR="00C9245C">
              <w:rPr>
                <w:rFonts w:eastAsiaTheme="minorEastAsia" w:cs="Arial"/>
                <w:bCs/>
                <w:sz w:val="18"/>
                <w:szCs w:val="18"/>
              </w:rPr>
              <w:t>wapienie</w:t>
            </w:r>
            <w:r w:rsidR="00C9245C" w:rsidRPr="0051034A">
              <w:rPr>
                <w:rFonts w:eastAsiaTheme="minorEastAsia" w:cs="Arial"/>
                <w:bCs/>
                <w:sz w:val="18"/>
                <w:szCs w:val="18"/>
              </w:rPr>
              <w:t xml:space="preserve"> </w:t>
            </w:r>
            <w:r w:rsidR="00C9245C">
              <w:rPr>
                <w:rFonts w:eastAsiaTheme="minorEastAsia" w:cs="Arial"/>
                <w:bCs/>
                <w:sz w:val="18"/>
                <w:szCs w:val="18"/>
              </w:rPr>
              <w:t>i</w:t>
            </w:r>
            <w:r w:rsidR="00C9245C" w:rsidRPr="0051034A">
              <w:rPr>
                <w:rFonts w:eastAsiaTheme="minorEastAsia" w:cs="Arial"/>
                <w:bCs/>
                <w:sz w:val="18"/>
                <w:szCs w:val="18"/>
              </w:rPr>
              <w:t xml:space="preserve"> </w:t>
            </w:r>
            <w:r w:rsidR="00C9245C">
              <w:rPr>
                <w:rFonts w:eastAsiaTheme="minorEastAsia" w:cs="Arial"/>
                <w:bCs/>
                <w:sz w:val="18"/>
                <w:szCs w:val="18"/>
              </w:rPr>
              <w:t>margle</w:t>
            </w:r>
            <w:r w:rsidR="00C9245C" w:rsidRPr="0051034A">
              <w:rPr>
                <w:rFonts w:eastAsiaTheme="minorEastAsia" w:cs="Arial"/>
                <w:bCs/>
                <w:sz w:val="18"/>
                <w:szCs w:val="18"/>
              </w:rPr>
              <w:t xml:space="preserve"> </w:t>
            </w:r>
            <w:r w:rsidR="00C9245C">
              <w:rPr>
                <w:rFonts w:eastAsiaTheme="minorEastAsia" w:cs="Arial"/>
                <w:bCs/>
                <w:sz w:val="18"/>
                <w:szCs w:val="18"/>
              </w:rPr>
              <w:t>przem. cementowego</w:t>
            </w:r>
          </w:p>
        </w:tc>
        <w:tc>
          <w:tcPr>
            <w:tcW w:w="1495" w:type="dxa"/>
            <w:tcBorders>
              <w:top w:val="single" w:sz="4" w:space="0" w:color="auto"/>
              <w:left w:val="single" w:sz="4" w:space="0" w:color="auto"/>
              <w:bottom w:val="single" w:sz="4" w:space="0" w:color="auto"/>
              <w:right w:val="single" w:sz="4" w:space="0" w:color="auto"/>
            </w:tcBorders>
            <w:vAlign w:val="center"/>
          </w:tcPr>
          <w:p w14:paraId="59CD543E"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1,24</w:t>
            </w:r>
          </w:p>
        </w:tc>
        <w:tc>
          <w:tcPr>
            <w:tcW w:w="3228" w:type="dxa"/>
            <w:tcBorders>
              <w:top w:val="single" w:sz="4" w:space="0" w:color="auto"/>
              <w:left w:val="single" w:sz="4" w:space="0" w:color="auto"/>
              <w:bottom w:val="single" w:sz="4" w:space="0" w:color="auto"/>
              <w:right w:val="single" w:sz="4" w:space="0" w:color="auto"/>
            </w:tcBorders>
            <w:vAlign w:val="center"/>
          </w:tcPr>
          <w:p w14:paraId="3525AFC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rozpoznane wstępnie</w:t>
            </w:r>
          </w:p>
        </w:tc>
      </w:tr>
      <w:tr w:rsidR="00C9245C" w:rsidRPr="0051034A" w14:paraId="2B0AD199"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71505A11"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lastRenderedPageBreak/>
              <w:t>16.</w:t>
            </w:r>
          </w:p>
        </w:tc>
        <w:tc>
          <w:tcPr>
            <w:tcW w:w="1149" w:type="dxa"/>
            <w:tcBorders>
              <w:top w:val="single" w:sz="4" w:space="0" w:color="auto"/>
              <w:left w:val="single" w:sz="4" w:space="0" w:color="auto"/>
              <w:bottom w:val="single" w:sz="4" w:space="0" w:color="auto"/>
              <w:right w:val="single" w:sz="4" w:space="0" w:color="auto"/>
            </w:tcBorders>
            <w:vAlign w:val="center"/>
          </w:tcPr>
          <w:p w14:paraId="329C317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KN 3344</w:t>
            </w:r>
          </w:p>
        </w:tc>
        <w:tc>
          <w:tcPr>
            <w:tcW w:w="1968" w:type="dxa"/>
            <w:tcBorders>
              <w:top w:val="single" w:sz="4" w:space="0" w:color="auto"/>
              <w:left w:val="single" w:sz="4" w:space="0" w:color="auto"/>
              <w:bottom w:val="single" w:sz="4" w:space="0" w:color="auto"/>
              <w:right w:val="single" w:sz="4" w:space="0" w:color="auto"/>
            </w:tcBorders>
            <w:vAlign w:val="center"/>
          </w:tcPr>
          <w:p w14:paraId="2D238E2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Cisówka</w:t>
            </w:r>
          </w:p>
        </w:tc>
        <w:tc>
          <w:tcPr>
            <w:tcW w:w="1128" w:type="dxa"/>
            <w:tcBorders>
              <w:top w:val="single" w:sz="4" w:space="0" w:color="auto"/>
              <w:left w:val="single" w:sz="4" w:space="0" w:color="auto"/>
              <w:bottom w:val="single" w:sz="4" w:space="0" w:color="auto"/>
              <w:right w:val="single" w:sz="4" w:space="0" w:color="auto"/>
            </w:tcBorders>
            <w:vAlign w:val="center"/>
          </w:tcPr>
          <w:p w14:paraId="4811772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6114550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640FBDA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4AEC432E" w14:textId="5780364A"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iasek</w:t>
            </w:r>
            <w:r w:rsidR="00C9245C">
              <w:rPr>
                <w:rFonts w:eastAsiaTheme="minorEastAsia" w:cs="Arial"/>
                <w:bCs/>
                <w:sz w:val="18"/>
                <w:szCs w:val="18"/>
              </w:rPr>
              <w:t>, kruszywa naturalne</w:t>
            </w:r>
          </w:p>
        </w:tc>
        <w:tc>
          <w:tcPr>
            <w:tcW w:w="1495" w:type="dxa"/>
            <w:tcBorders>
              <w:top w:val="single" w:sz="4" w:space="0" w:color="auto"/>
              <w:left w:val="single" w:sz="4" w:space="0" w:color="auto"/>
              <w:bottom w:val="single" w:sz="4" w:space="0" w:color="auto"/>
              <w:right w:val="single" w:sz="4" w:space="0" w:color="auto"/>
            </w:tcBorders>
            <w:vAlign w:val="center"/>
          </w:tcPr>
          <w:p w14:paraId="64DA116D"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0,08</w:t>
            </w:r>
          </w:p>
        </w:tc>
        <w:tc>
          <w:tcPr>
            <w:tcW w:w="3228" w:type="dxa"/>
            <w:tcBorders>
              <w:top w:val="single" w:sz="4" w:space="0" w:color="auto"/>
              <w:left w:val="single" w:sz="4" w:space="0" w:color="auto"/>
              <w:bottom w:val="single" w:sz="4" w:space="0" w:color="auto"/>
              <w:right w:val="single" w:sz="4" w:space="0" w:color="auto"/>
            </w:tcBorders>
            <w:vAlign w:val="center"/>
          </w:tcPr>
          <w:p w14:paraId="1CDB7B0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rozpoznane szczegółowo</w:t>
            </w:r>
          </w:p>
        </w:tc>
      </w:tr>
      <w:tr w:rsidR="00C9245C" w:rsidRPr="0051034A" w14:paraId="1F58D94A" w14:textId="77777777" w:rsidTr="00260383">
        <w:trPr>
          <w:trHeight w:hRule="exact" w:val="495"/>
          <w:jc w:val="center"/>
        </w:trPr>
        <w:tc>
          <w:tcPr>
            <w:tcW w:w="587" w:type="dxa"/>
            <w:tcBorders>
              <w:top w:val="single" w:sz="4" w:space="0" w:color="auto"/>
              <w:left w:val="single" w:sz="4" w:space="0" w:color="auto"/>
              <w:bottom w:val="single" w:sz="4" w:space="0" w:color="auto"/>
              <w:right w:val="single" w:sz="4" w:space="0" w:color="auto"/>
            </w:tcBorders>
            <w:vAlign w:val="center"/>
          </w:tcPr>
          <w:p w14:paraId="59179433"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17.</w:t>
            </w:r>
          </w:p>
        </w:tc>
        <w:tc>
          <w:tcPr>
            <w:tcW w:w="1149" w:type="dxa"/>
            <w:tcBorders>
              <w:top w:val="single" w:sz="4" w:space="0" w:color="auto"/>
              <w:left w:val="single" w:sz="4" w:space="0" w:color="auto"/>
              <w:bottom w:val="single" w:sz="4" w:space="0" w:color="auto"/>
              <w:right w:val="single" w:sz="4" w:space="0" w:color="auto"/>
            </w:tcBorders>
            <w:vAlign w:val="center"/>
          </w:tcPr>
          <w:p w14:paraId="789D5C83" w14:textId="77777777" w:rsidR="00C9245C" w:rsidRPr="0051034A" w:rsidRDefault="00C9245C" w:rsidP="00C9245C">
            <w:pPr>
              <w:jc w:val="center"/>
              <w:rPr>
                <w:rFonts w:cs="Arial"/>
                <w:color w:val="000000" w:themeColor="text1"/>
                <w:sz w:val="18"/>
                <w:szCs w:val="18"/>
                <w:lang w:eastAsia="en-US"/>
              </w:rPr>
            </w:pPr>
            <w:r w:rsidRPr="0051034A">
              <w:rPr>
                <w:rFonts w:cs="Arial"/>
                <w:color w:val="000000" w:themeColor="text1"/>
                <w:sz w:val="18"/>
                <w:szCs w:val="18"/>
                <w:lang w:eastAsia="en-US"/>
              </w:rPr>
              <w:t>KD 813</w:t>
            </w:r>
          </w:p>
        </w:tc>
        <w:tc>
          <w:tcPr>
            <w:tcW w:w="1968" w:type="dxa"/>
            <w:tcBorders>
              <w:top w:val="single" w:sz="4" w:space="0" w:color="auto"/>
              <w:left w:val="single" w:sz="4" w:space="0" w:color="auto"/>
              <w:bottom w:val="single" w:sz="4" w:space="0" w:color="auto"/>
              <w:right w:val="single" w:sz="4" w:space="0" w:color="auto"/>
            </w:tcBorders>
            <w:vAlign w:val="center"/>
          </w:tcPr>
          <w:p w14:paraId="47F314A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Czantoria</w:t>
            </w:r>
          </w:p>
        </w:tc>
        <w:tc>
          <w:tcPr>
            <w:tcW w:w="1128" w:type="dxa"/>
            <w:tcBorders>
              <w:top w:val="single" w:sz="4" w:space="0" w:color="auto"/>
              <w:left w:val="single" w:sz="4" w:space="0" w:color="auto"/>
              <w:bottom w:val="single" w:sz="4" w:space="0" w:color="auto"/>
              <w:right w:val="single" w:sz="4" w:space="0" w:color="auto"/>
            </w:tcBorders>
            <w:vAlign w:val="center"/>
          </w:tcPr>
          <w:p w14:paraId="536D6A9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279F2E1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20B7551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3448F494" w14:textId="268A3ACD"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 xml:space="preserve">iaskowiec, </w:t>
            </w:r>
            <w:r w:rsidR="00C9245C">
              <w:rPr>
                <w:rFonts w:eastAsiaTheme="minorEastAsia" w:cs="Arial"/>
                <w:bCs/>
                <w:sz w:val="18"/>
                <w:szCs w:val="18"/>
              </w:rPr>
              <w:t>kamienie drogowe i budowlane</w:t>
            </w:r>
          </w:p>
        </w:tc>
        <w:tc>
          <w:tcPr>
            <w:tcW w:w="1495" w:type="dxa"/>
            <w:tcBorders>
              <w:top w:val="single" w:sz="4" w:space="0" w:color="auto"/>
              <w:left w:val="single" w:sz="4" w:space="0" w:color="auto"/>
              <w:bottom w:val="single" w:sz="4" w:space="0" w:color="auto"/>
              <w:right w:val="single" w:sz="4" w:space="0" w:color="auto"/>
            </w:tcBorders>
            <w:vAlign w:val="center"/>
          </w:tcPr>
          <w:p w14:paraId="6DDBB0B3"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100,00</w:t>
            </w:r>
          </w:p>
        </w:tc>
        <w:tc>
          <w:tcPr>
            <w:tcW w:w="3228" w:type="dxa"/>
            <w:tcBorders>
              <w:top w:val="single" w:sz="4" w:space="0" w:color="auto"/>
              <w:left w:val="single" w:sz="4" w:space="0" w:color="auto"/>
              <w:bottom w:val="single" w:sz="4" w:space="0" w:color="auto"/>
              <w:right w:val="single" w:sz="4" w:space="0" w:color="auto"/>
            </w:tcBorders>
            <w:vAlign w:val="center"/>
          </w:tcPr>
          <w:p w14:paraId="2016A23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skreślone z bilansu zasobów</w:t>
            </w:r>
          </w:p>
        </w:tc>
      </w:tr>
      <w:tr w:rsidR="00C9245C" w:rsidRPr="0051034A" w14:paraId="7CCEF8D8"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2E94BB29" w14:textId="77777777" w:rsidR="00C9245C" w:rsidRPr="0051034A" w:rsidRDefault="00C9245C" w:rsidP="00C9245C">
            <w:pPr>
              <w:jc w:val="center"/>
              <w:rPr>
                <w:rFonts w:cs="Arial"/>
                <w:color w:val="000000" w:themeColor="text1"/>
                <w:sz w:val="18"/>
                <w:szCs w:val="18"/>
              </w:rPr>
            </w:pPr>
            <w:r>
              <w:rPr>
                <w:rFonts w:cs="Arial"/>
                <w:color w:val="000000" w:themeColor="text1"/>
                <w:sz w:val="18"/>
                <w:szCs w:val="18"/>
              </w:rPr>
              <w:t>18.</w:t>
            </w:r>
          </w:p>
        </w:tc>
        <w:tc>
          <w:tcPr>
            <w:tcW w:w="1149" w:type="dxa"/>
            <w:tcBorders>
              <w:top w:val="single" w:sz="4" w:space="0" w:color="auto"/>
              <w:left w:val="single" w:sz="4" w:space="0" w:color="auto"/>
              <w:bottom w:val="single" w:sz="4" w:space="0" w:color="auto"/>
              <w:right w:val="single" w:sz="4" w:space="0" w:color="auto"/>
            </w:tcBorders>
            <w:vAlign w:val="center"/>
          </w:tcPr>
          <w:p w14:paraId="1ADCCE1E" w14:textId="77777777" w:rsidR="00C9245C" w:rsidRPr="0051034A" w:rsidRDefault="00C9245C" w:rsidP="00C9245C">
            <w:pPr>
              <w:jc w:val="center"/>
              <w:rPr>
                <w:rFonts w:cs="Arial"/>
                <w:color w:val="000000" w:themeColor="text1"/>
                <w:sz w:val="18"/>
                <w:szCs w:val="18"/>
                <w:lang w:eastAsia="en-US"/>
              </w:rPr>
            </w:pPr>
            <w:r w:rsidRPr="0051034A">
              <w:rPr>
                <w:rFonts w:cs="Arial"/>
                <w:color w:val="000000" w:themeColor="text1"/>
                <w:sz w:val="18"/>
                <w:szCs w:val="18"/>
                <w:lang w:eastAsia="en-US"/>
              </w:rPr>
              <w:t>WL 7941</w:t>
            </w:r>
          </w:p>
        </w:tc>
        <w:tc>
          <w:tcPr>
            <w:tcW w:w="1968" w:type="dxa"/>
            <w:tcBorders>
              <w:top w:val="single" w:sz="4" w:space="0" w:color="auto"/>
              <w:left w:val="single" w:sz="4" w:space="0" w:color="auto"/>
              <w:bottom w:val="single" w:sz="4" w:space="0" w:color="auto"/>
              <w:right w:val="single" w:sz="4" w:space="0" w:color="auto"/>
            </w:tcBorders>
            <w:vAlign w:val="center"/>
          </w:tcPr>
          <w:p w14:paraId="23DC0D8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Dębowiec III</w:t>
            </w:r>
          </w:p>
        </w:tc>
        <w:tc>
          <w:tcPr>
            <w:tcW w:w="1128" w:type="dxa"/>
            <w:tcBorders>
              <w:top w:val="single" w:sz="4" w:space="0" w:color="auto"/>
              <w:left w:val="single" w:sz="4" w:space="0" w:color="auto"/>
              <w:bottom w:val="single" w:sz="4" w:space="0" w:color="auto"/>
              <w:right w:val="single" w:sz="4" w:space="0" w:color="auto"/>
            </w:tcBorders>
            <w:vAlign w:val="center"/>
          </w:tcPr>
          <w:p w14:paraId="4C00739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48608AB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3AB6037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bottom w:val="single" w:sz="4" w:space="0" w:color="auto"/>
              <w:right w:val="single" w:sz="4" w:space="0" w:color="auto"/>
            </w:tcBorders>
            <w:vAlign w:val="center"/>
          </w:tcPr>
          <w:p w14:paraId="73AFD188" w14:textId="069C269E"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D773D7">
              <w:rPr>
                <w:rFonts w:eastAsiaTheme="minorEastAsia" w:cs="Arial"/>
                <w:bCs/>
                <w:sz w:val="18"/>
                <w:szCs w:val="18"/>
              </w:rPr>
              <w:t>ody mineralne</w:t>
            </w:r>
          </w:p>
        </w:tc>
        <w:tc>
          <w:tcPr>
            <w:tcW w:w="1495" w:type="dxa"/>
            <w:tcBorders>
              <w:top w:val="single" w:sz="4" w:space="0" w:color="auto"/>
              <w:left w:val="single" w:sz="4" w:space="0" w:color="auto"/>
              <w:bottom w:val="single" w:sz="4" w:space="0" w:color="auto"/>
              <w:right w:val="single" w:sz="4" w:space="0" w:color="auto"/>
            </w:tcBorders>
            <w:vAlign w:val="center"/>
          </w:tcPr>
          <w:p w14:paraId="3B063E6D"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w:t>
            </w:r>
          </w:p>
        </w:tc>
        <w:tc>
          <w:tcPr>
            <w:tcW w:w="3228" w:type="dxa"/>
            <w:tcBorders>
              <w:top w:val="single" w:sz="4" w:space="0" w:color="auto"/>
              <w:left w:val="single" w:sz="4" w:space="0" w:color="auto"/>
              <w:bottom w:val="single" w:sz="4" w:space="0" w:color="auto"/>
              <w:right w:val="single" w:sz="4" w:space="0" w:color="auto"/>
            </w:tcBorders>
            <w:vAlign w:val="center"/>
          </w:tcPr>
          <w:p w14:paraId="7995A45A" w14:textId="77777777" w:rsidR="00C9245C" w:rsidRPr="0051034A" w:rsidRDefault="00D773D7" w:rsidP="00C9245C">
            <w:pPr>
              <w:spacing w:after="20"/>
              <w:jc w:val="center"/>
              <w:rPr>
                <w:rFonts w:cs="Arial"/>
                <w:color w:val="000000" w:themeColor="text1"/>
                <w:sz w:val="18"/>
                <w:szCs w:val="18"/>
                <w:lang w:eastAsia="en-US"/>
              </w:rPr>
            </w:pPr>
            <w:r>
              <w:rPr>
                <w:rFonts w:cs="Arial"/>
                <w:color w:val="000000" w:themeColor="text1"/>
                <w:sz w:val="18"/>
                <w:szCs w:val="18"/>
                <w:lang w:eastAsia="en-US"/>
              </w:rPr>
              <w:t>Typ wody: Lz</w:t>
            </w:r>
          </w:p>
        </w:tc>
      </w:tr>
      <w:tr w:rsidR="00C9245C" w:rsidRPr="0051034A" w14:paraId="7C8A1BBE" w14:textId="77777777" w:rsidTr="00260383">
        <w:trPr>
          <w:trHeight w:hRule="exact" w:val="520"/>
          <w:jc w:val="center"/>
        </w:trPr>
        <w:tc>
          <w:tcPr>
            <w:tcW w:w="587" w:type="dxa"/>
            <w:tcBorders>
              <w:top w:val="single" w:sz="4" w:space="0" w:color="auto"/>
              <w:left w:val="single" w:sz="4" w:space="0" w:color="auto"/>
              <w:bottom w:val="single" w:sz="4" w:space="0" w:color="auto"/>
              <w:right w:val="single" w:sz="4" w:space="0" w:color="auto"/>
            </w:tcBorders>
            <w:vAlign w:val="center"/>
          </w:tcPr>
          <w:p w14:paraId="2B2D62E4" w14:textId="77777777" w:rsidR="00C9245C" w:rsidRPr="0051034A" w:rsidRDefault="00C9245C" w:rsidP="00C9245C">
            <w:pPr>
              <w:jc w:val="center"/>
              <w:rPr>
                <w:rFonts w:cs="Arial"/>
                <w:color w:val="000000" w:themeColor="text1"/>
                <w:sz w:val="18"/>
                <w:szCs w:val="18"/>
              </w:rPr>
            </w:pPr>
            <w:r>
              <w:rPr>
                <w:rFonts w:cs="Arial"/>
                <w:color w:val="000000" w:themeColor="text1"/>
                <w:sz w:val="18"/>
                <w:szCs w:val="18"/>
              </w:rPr>
              <w:t>19.</w:t>
            </w:r>
          </w:p>
        </w:tc>
        <w:tc>
          <w:tcPr>
            <w:tcW w:w="1149" w:type="dxa"/>
            <w:tcBorders>
              <w:top w:val="single" w:sz="4" w:space="0" w:color="auto"/>
              <w:left w:val="single" w:sz="4" w:space="0" w:color="auto"/>
              <w:bottom w:val="single" w:sz="4" w:space="0" w:color="auto"/>
              <w:right w:val="single" w:sz="4" w:space="0" w:color="auto"/>
            </w:tcBorders>
            <w:vAlign w:val="center"/>
          </w:tcPr>
          <w:p w14:paraId="07379861" w14:textId="77777777" w:rsidR="00C9245C" w:rsidRPr="0051034A" w:rsidRDefault="00C9245C" w:rsidP="00C9245C">
            <w:pPr>
              <w:jc w:val="center"/>
              <w:rPr>
                <w:rFonts w:cs="Arial"/>
                <w:color w:val="000000" w:themeColor="text1"/>
                <w:sz w:val="18"/>
                <w:szCs w:val="18"/>
                <w:lang w:eastAsia="en-US"/>
              </w:rPr>
            </w:pPr>
            <w:r w:rsidRPr="0051034A">
              <w:rPr>
                <w:rFonts w:cs="Arial"/>
                <w:color w:val="000000" w:themeColor="text1"/>
                <w:sz w:val="18"/>
                <w:szCs w:val="18"/>
                <w:lang w:eastAsia="en-US"/>
              </w:rPr>
              <w:t>GZ 1296</w:t>
            </w:r>
          </w:p>
        </w:tc>
        <w:tc>
          <w:tcPr>
            <w:tcW w:w="1968" w:type="dxa"/>
            <w:tcBorders>
              <w:top w:val="single" w:sz="4" w:space="0" w:color="auto"/>
              <w:left w:val="single" w:sz="4" w:space="0" w:color="auto"/>
              <w:bottom w:val="single" w:sz="4" w:space="0" w:color="auto"/>
              <w:right w:val="single" w:sz="4" w:space="0" w:color="auto"/>
            </w:tcBorders>
            <w:vAlign w:val="center"/>
          </w:tcPr>
          <w:p w14:paraId="7ADD62A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Dębowiec Śląski</w:t>
            </w:r>
          </w:p>
        </w:tc>
        <w:tc>
          <w:tcPr>
            <w:tcW w:w="1128" w:type="dxa"/>
            <w:tcBorders>
              <w:top w:val="single" w:sz="4" w:space="0" w:color="auto"/>
              <w:left w:val="single" w:sz="4" w:space="0" w:color="auto"/>
              <w:bottom w:val="single" w:sz="4" w:space="0" w:color="auto"/>
              <w:right w:val="single" w:sz="4" w:space="0" w:color="auto"/>
            </w:tcBorders>
            <w:vAlign w:val="center"/>
          </w:tcPr>
          <w:p w14:paraId="1A1EA15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241F9BF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warstwowe</w:t>
            </w:r>
          </w:p>
        </w:tc>
        <w:tc>
          <w:tcPr>
            <w:tcW w:w="1417" w:type="dxa"/>
            <w:tcBorders>
              <w:top w:val="single" w:sz="4" w:space="0" w:color="auto"/>
              <w:left w:val="single" w:sz="4" w:space="0" w:color="auto"/>
              <w:bottom w:val="single" w:sz="4" w:space="0" w:color="auto"/>
              <w:right w:val="single" w:sz="4" w:space="0" w:color="auto"/>
            </w:tcBorders>
            <w:vAlign w:val="center"/>
          </w:tcPr>
          <w:p w14:paraId="6BAFDA2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otworowy</w:t>
            </w:r>
          </w:p>
        </w:tc>
        <w:tc>
          <w:tcPr>
            <w:tcW w:w="3366" w:type="dxa"/>
            <w:tcBorders>
              <w:top w:val="single" w:sz="4" w:space="0" w:color="auto"/>
              <w:left w:val="single" w:sz="4" w:space="0" w:color="auto"/>
              <w:right w:val="single" w:sz="4" w:space="0" w:color="auto"/>
            </w:tcBorders>
            <w:vAlign w:val="center"/>
          </w:tcPr>
          <w:p w14:paraId="5451E310" w14:textId="31838B15"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g</w:t>
            </w:r>
            <w:r w:rsidR="00C9245C">
              <w:rPr>
                <w:rFonts w:eastAsiaTheme="minorEastAsia" w:cs="Arial"/>
                <w:bCs/>
                <w:sz w:val="18"/>
                <w:szCs w:val="18"/>
              </w:rPr>
              <w:t>azy ziemne</w:t>
            </w:r>
            <w:r w:rsidR="00C9245C" w:rsidRPr="0051034A">
              <w:rPr>
                <w:rFonts w:eastAsiaTheme="minorEastAsia" w:cs="Arial"/>
                <w:bCs/>
                <w:sz w:val="18"/>
                <w:szCs w:val="18"/>
              </w:rPr>
              <w:t xml:space="preserve">, </w:t>
            </w:r>
            <w:r w:rsidR="00C9245C">
              <w:rPr>
                <w:rFonts w:eastAsiaTheme="minorEastAsia" w:cs="Arial"/>
                <w:bCs/>
                <w:sz w:val="18"/>
                <w:szCs w:val="18"/>
              </w:rPr>
              <w:t>g</w:t>
            </w:r>
            <w:r w:rsidR="00C9245C" w:rsidRPr="0051034A">
              <w:rPr>
                <w:rFonts w:eastAsiaTheme="minorEastAsia" w:cs="Arial"/>
                <w:bCs/>
                <w:sz w:val="18"/>
                <w:szCs w:val="18"/>
              </w:rPr>
              <w:t>az ziemny z pól gazowych</w:t>
            </w:r>
          </w:p>
        </w:tc>
        <w:tc>
          <w:tcPr>
            <w:tcW w:w="1495" w:type="dxa"/>
            <w:tcBorders>
              <w:top w:val="single" w:sz="4" w:space="0" w:color="auto"/>
              <w:left w:val="single" w:sz="4" w:space="0" w:color="auto"/>
              <w:bottom w:val="single" w:sz="4" w:space="0" w:color="auto"/>
              <w:right w:val="single" w:sz="4" w:space="0" w:color="auto"/>
            </w:tcBorders>
            <w:vAlign w:val="center"/>
          </w:tcPr>
          <w:p w14:paraId="6480BA3F"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690,62</w:t>
            </w:r>
          </w:p>
        </w:tc>
        <w:tc>
          <w:tcPr>
            <w:tcW w:w="3228" w:type="dxa"/>
            <w:tcBorders>
              <w:top w:val="single" w:sz="4" w:space="0" w:color="auto"/>
              <w:left w:val="single" w:sz="4" w:space="0" w:color="auto"/>
              <w:bottom w:val="single" w:sz="4" w:space="0" w:color="auto"/>
              <w:right w:val="single" w:sz="4" w:space="0" w:color="auto"/>
            </w:tcBorders>
            <w:vAlign w:val="center"/>
          </w:tcPr>
          <w:p w14:paraId="3975F02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 xml:space="preserve">złoże </w:t>
            </w:r>
            <w:r w:rsidR="004E57F5" w:rsidRPr="00A17D13">
              <w:rPr>
                <w:rFonts w:cs="Arial"/>
                <w:sz w:val="18"/>
                <w:szCs w:val="18"/>
              </w:rPr>
              <w:t>eksploatowane</w:t>
            </w:r>
          </w:p>
        </w:tc>
      </w:tr>
      <w:tr w:rsidR="00C9245C" w:rsidRPr="0051034A" w14:paraId="3BE9FD6D"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59574E98" w14:textId="77777777" w:rsidR="00C9245C" w:rsidRPr="0051034A" w:rsidRDefault="00C9245C" w:rsidP="00260383">
            <w:pPr>
              <w:jc w:val="center"/>
              <w:rPr>
                <w:rFonts w:cs="Arial"/>
                <w:color w:val="000000" w:themeColor="text1"/>
                <w:sz w:val="18"/>
                <w:szCs w:val="18"/>
              </w:rPr>
            </w:pPr>
            <w:r>
              <w:rPr>
                <w:rFonts w:cs="Arial"/>
                <w:color w:val="000000" w:themeColor="text1"/>
                <w:sz w:val="18"/>
                <w:szCs w:val="18"/>
              </w:rPr>
              <w:t>20.</w:t>
            </w:r>
          </w:p>
        </w:tc>
        <w:tc>
          <w:tcPr>
            <w:tcW w:w="1149" w:type="dxa"/>
            <w:tcBorders>
              <w:top w:val="single" w:sz="4" w:space="0" w:color="auto"/>
              <w:left w:val="single" w:sz="4" w:space="0" w:color="auto"/>
              <w:bottom w:val="single" w:sz="4" w:space="0" w:color="auto"/>
              <w:right w:val="single" w:sz="4" w:space="0" w:color="auto"/>
            </w:tcBorders>
            <w:vAlign w:val="center"/>
          </w:tcPr>
          <w:p w14:paraId="056EFFC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KD 801</w:t>
            </w:r>
          </w:p>
        </w:tc>
        <w:tc>
          <w:tcPr>
            <w:tcW w:w="1968" w:type="dxa"/>
            <w:tcBorders>
              <w:top w:val="single" w:sz="4" w:space="0" w:color="auto"/>
              <w:left w:val="single" w:sz="4" w:space="0" w:color="auto"/>
              <w:bottom w:val="single" w:sz="4" w:space="0" w:color="auto"/>
              <w:right w:val="single" w:sz="4" w:space="0" w:color="auto"/>
            </w:tcBorders>
            <w:vAlign w:val="center"/>
          </w:tcPr>
          <w:p w14:paraId="0E563D1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Głębiec</w:t>
            </w:r>
          </w:p>
        </w:tc>
        <w:tc>
          <w:tcPr>
            <w:tcW w:w="1128" w:type="dxa"/>
            <w:tcBorders>
              <w:top w:val="single" w:sz="4" w:space="0" w:color="auto"/>
              <w:left w:val="single" w:sz="4" w:space="0" w:color="auto"/>
              <w:bottom w:val="single" w:sz="4" w:space="0" w:color="auto"/>
              <w:right w:val="single" w:sz="4" w:space="0" w:color="auto"/>
            </w:tcBorders>
            <w:vAlign w:val="center"/>
          </w:tcPr>
          <w:p w14:paraId="1D7395F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764D1E6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0794A1C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6C0E031C" w14:textId="7F28FBDF"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iaskowiec</w:t>
            </w:r>
          </w:p>
        </w:tc>
        <w:tc>
          <w:tcPr>
            <w:tcW w:w="1495" w:type="dxa"/>
            <w:tcBorders>
              <w:top w:val="single" w:sz="4" w:space="0" w:color="auto"/>
              <w:left w:val="single" w:sz="4" w:space="0" w:color="auto"/>
              <w:bottom w:val="single" w:sz="4" w:space="0" w:color="auto"/>
              <w:right w:val="single" w:sz="4" w:space="0" w:color="auto"/>
            </w:tcBorders>
            <w:vAlign w:val="center"/>
          </w:tcPr>
          <w:p w14:paraId="709A4A7F"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1,49</w:t>
            </w:r>
          </w:p>
        </w:tc>
        <w:tc>
          <w:tcPr>
            <w:tcW w:w="3228" w:type="dxa"/>
            <w:tcBorders>
              <w:top w:val="single" w:sz="4" w:space="0" w:color="auto"/>
              <w:left w:val="single" w:sz="4" w:space="0" w:color="auto"/>
              <w:bottom w:val="single" w:sz="4" w:space="0" w:color="auto"/>
              <w:right w:val="single" w:sz="4" w:space="0" w:color="auto"/>
            </w:tcBorders>
            <w:vAlign w:val="center"/>
          </w:tcPr>
          <w:p w14:paraId="6A28D7C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eksploatacja złoża zaniechana</w:t>
            </w:r>
          </w:p>
        </w:tc>
      </w:tr>
      <w:tr w:rsidR="00C9245C" w:rsidRPr="0051034A" w14:paraId="6C376386"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1AAC112C" w14:textId="77777777" w:rsidR="00C9245C" w:rsidRPr="0051034A" w:rsidRDefault="00C9245C" w:rsidP="00260383">
            <w:pPr>
              <w:jc w:val="center"/>
              <w:rPr>
                <w:rFonts w:cs="Arial"/>
                <w:color w:val="000000" w:themeColor="text1"/>
                <w:sz w:val="18"/>
                <w:szCs w:val="18"/>
              </w:rPr>
            </w:pPr>
            <w:r>
              <w:rPr>
                <w:rFonts w:cs="Arial"/>
                <w:color w:val="000000" w:themeColor="text1"/>
                <w:sz w:val="18"/>
                <w:szCs w:val="18"/>
              </w:rPr>
              <w:t>21.</w:t>
            </w:r>
          </w:p>
        </w:tc>
        <w:tc>
          <w:tcPr>
            <w:tcW w:w="1149" w:type="dxa"/>
            <w:tcBorders>
              <w:top w:val="single" w:sz="4" w:space="0" w:color="auto"/>
              <w:left w:val="single" w:sz="4" w:space="0" w:color="auto"/>
              <w:bottom w:val="single" w:sz="4" w:space="0" w:color="auto"/>
              <w:right w:val="single" w:sz="4" w:space="0" w:color="auto"/>
            </w:tcBorders>
            <w:vAlign w:val="center"/>
          </w:tcPr>
          <w:p w14:paraId="561B7EE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KD 15512</w:t>
            </w:r>
          </w:p>
        </w:tc>
        <w:tc>
          <w:tcPr>
            <w:tcW w:w="1968" w:type="dxa"/>
            <w:tcBorders>
              <w:top w:val="single" w:sz="4" w:space="0" w:color="auto"/>
              <w:left w:val="single" w:sz="4" w:space="0" w:color="auto"/>
              <w:bottom w:val="single" w:sz="4" w:space="0" w:color="auto"/>
              <w:right w:val="single" w:sz="4" w:space="0" w:color="auto"/>
            </w:tcBorders>
            <w:vAlign w:val="center"/>
          </w:tcPr>
          <w:p w14:paraId="77E04D6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Głębiec I</w:t>
            </w:r>
          </w:p>
        </w:tc>
        <w:tc>
          <w:tcPr>
            <w:tcW w:w="1128" w:type="dxa"/>
            <w:tcBorders>
              <w:top w:val="single" w:sz="4" w:space="0" w:color="auto"/>
              <w:left w:val="single" w:sz="4" w:space="0" w:color="auto"/>
              <w:bottom w:val="single" w:sz="4" w:space="0" w:color="auto"/>
              <w:right w:val="single" w:sz="4" w:space="0" w:color="auto"/>
            </w:tcBorders>
            <w:vAlign w:val="center"/>
          </w:tcPr>
          <w:p w14:paraId="7306D21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67B7B76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0E045AB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right w:val="single" w:sz="4" w:space="0" w:color="auto"/>
            </w:tcBorders>
            <w:vAlign w:val="center"/>
          </w:tcPr>
          <w:p w14:paraId="5818E5F6" w14:textId="3AB2145A"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iaskowiec</w:t>
            </w:r>
          </w:p>
        </w:tc>
        <w:tc>
          <w:tcPr>
            <w:tcW w:w="1495" w:type="dxa"/>
            <w:tcBorders>
              <w:top w:val="single" w:sz="4" w:space="0" w:color="auto"/>
              <w:left w:val="single" w:sz="4" w:space="0" w:color="auto"/>
              <w:bottom w:val="single" w:sz="4" w:space="0" w:color="auto"/>
              <w:right w:val="single" w:sz="4" w:space="0" w:color="auto"/>
            </w:tcBorders>
            <w:vAlign w:val="center"/>
          </w:tcPr>
          <w:p w14:paraId="4E3AF325"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4,90</w:t>
            </w:r>
          </w:p>
        </w:tc>
        <w:tc>
          <w:tcPr>
            <w:tcW w:w="3228" w:type="dxa"/>
            <w:tcBorders>
              <w:top w:val="single" w:sz="4" w:space="0" w:color="auto"/>
              <w:left w:val="single" w:sz="4" w:space="0" w:color="auto"/>
              <w:bottom w:val="single" w:sz="4" w:space="0" w:color="auto"/>
              <w:right w:val="single" w:sz="4" w:space="0" w:color="auto"/>
            </w:tcBorders>
            <w:vAlign w:val="center"/>
          </w:tcPr>
          <w:p w14:paraId="468EB80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 xml:space="preserve">złoże </w:t>
            </w:r>
            <w:r w:rsidR="004E57F5" w:rsidRPr="00A17D13">
              <w:rPr>
                <w:rFonts w:cs="Arial"/>
                <w:sz w:val="18"/>
                <w:szCs w:val="18"/>
              </w:rPr>
              <w:t>eksploatowane</w:t>
            </w:r>
          </w:p>
        </w:tc>
      </w:tr>
      <w:tr w:rsidR="00C9245C" w:rsidRPr="0051034A" w14:paraId="59575018"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23F1EA3E" w14:textId="77777777" w:rsidR="00C9245C" w:rsidRPr="0051034A" w:rsidRDefault="00C9245C" w:rsidP="00260383">
            <w:pPr>
              <w:jc w:val="center"/>
              <w:rPr>
                <w:rFonts w:cs="Arial"/>
                <w:color w:val="000000" w:themeColor="text1"/>
                <w:sz w:val="18"/>
                <w:szCs w:val="18"/>
              </w:rPr>
            </w:pPr>
            <w:r>
              <w:rPr>
                <w:rFonts w:cs="Arial"/>
                <w:color w:val="000000" w:themeColor="text1"/>
                <w:sz w:val="18"/>
                <w:szCs w:val="18"/>
              </w:rPr>
              <w:t>22.</w:t>
            </w:r>
          </w:p>
        </w:tc>
        <w:tc>
          <w:tcPr>
            <w:tcW w:w="1149" w:type="dxa"/>
            <w:tcBorders>
              <w:top w:val="single" w:sz="4" w:space="0" w:color="auto"/>
              <w:left w:val="single" w:sz="4" w:space="0" w:color="auto"/>
              <w:bottom w:val="single" w:sz="4" w:space="0" w:color="auto"/>
              <w:right w:val="single" w:sz="4" w:space="0" w:color="auto"/>
            </w:tcBorders>
            <w:vAlign w:val="center"/>
          </w:tcPr>
          <w:p w14:paraId="12B408F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KN 18116</w:t>
            </w:r>
          </w:p>
        </w:tc>
        <w:tc>
          <w:tcPr>
            <w:tcW w:w="1968" w:type="dxa"/>
            <w:tcBorders>
              <w:top w:val="single" w:sz="4" w:space="0" w:color="auto"/>
              <w:left w:val="single" w:sz="4" w:space="0" w:color="auto"/>
              <w:bottom w:val="single" w:sz="4" w:space="0" w:color="auto"/>
              <w:right w:val="single" w:sz="4" w:space="0" w:color="auto"/>
            </w:tcBorders>
            <w:vAlign w:val="center"/>
          </w:tcPr>
          <w:p w14:paraId="1FC9C22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Górki Wielkie</w:t>
            </w:r>
          </w:p>
        </w:tc>
        <w:tc>
          <w:tcPr>
            <w:tcW w:w="1128" w:type="dxa"/>
            <w:tcBorders>
              <w:top w:val="single" w:sz="4" w:space="0" w:color="auto"/>
              <w:left w:val="single" w:sz="4" w:space="0" w:color="auto"/>
              <w:bottom w:val="single" w:sz="4" w:space="0" w:color="auto"/>
              <w:right w:val="single" w:sz="4" w:space="0" w:color="auto"/>
            </w:tcBorders>
            <w:vAlign w:val="center"/>
          </w:tcPr>
          <w:p w14:paraId="1A2A2FC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5F76D3E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6CAD42F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4DEF51C7" w14:textId="54F8835E"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ż</w:t>
            </w:r>
            <w:r w:rsidR="00C9245C" w:rsidRPr="0051034A">
              <w:rPr>
                <w:rFonts w:eastAsiaTheme="minorEastAsia" w:cs="Arial"/>
                <w:bCs/>
                <w:sz w:val="18"/>
                <w:szCs w:val="18"/>
              </w:rPr>
              <w:t>wir</w:t>
            </w:r>
          </w:p>
        </w:tc>
        <w:tc>
          <w:tcPr>
            <w:tcW w:w="1495" w:type="dxa"/>
            <w:tcBorders>
              <w:top w:val="single" w:sz="4" w:space="0" w:color="auto"/>
              <w:left w:val="single" w:sz="4" w:space="0" w:color="auto"/>
              <w:bottom w:val="single" w:sz="4" w:space="0" w:color="auto"/>
              <w:right w:val="single" w:sz="4" w:space="0" w:color="auto"/>
            </w:tcBorders>
            <w:vAlign w:val="center"/>
          </w:tcPr>
          <w:p w14:paraId="71211AED"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8,83</w:t>
            </w:r>
          </w:p>
        </w:tc>
        <w:tc>
          <w:tcPr>
            <w:tcW w:w="3228" w:type="dxa"/>
            <w:tcBorders>
              <w:top w:val="single" w:sz="4" w:space="0" w:color="auto"/>
              <w:left w:val="single" w:sz="4" w:space="0" w:color="auto"/>
              <w:bottom w:val="single" w:sz="4" w:space="0" w:color="auto"/>
              <w:right w:val="single" w:sz="4" w:space="0" w:color="auto"/>
            </w:tcBorders>
            <w:vAlign w:val="center"/>
          </w:tcPr>
          <w:p w14:paraId="1E12FBE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rozpoznane szczegółowo</w:t>
            </w:r>
          </w:p>
        </w:tc>
      </w:tr>
      <w:tr w:rsidR="00C9245C" w:rsidRPr="0051034A" w14:paraId="52FA3B57" w14:textId="77777777" w:rsidTr="00260383">
        <w:trPr>
          <w:trHeight w:val="312"/>
          <w:jc w:val="center"/>
        </w:trPr>
        <w:tc>
          <w:tcPr>
            <w:tcW w:w="587" w:type="dxa"/>
            <w:vMerge w:val="restart"/>
            <w:tcBorders>
              <w:top w:val="single" w:sz="4" w:space="0" w:color="auto"/>
              <w:left w:val="single" w:sz="4" w:space="0" w:color="auto"/>
              <w:right w:val="single" w:sz="4" w:space="0" w:color="auto"/>
            </w:tcBorders>
            <w:vAlign w:val="center"/>
          </w:tcPr>
          <w:p w14:paraId="05A88DE0" w14:textId="77777777" w:rsidR="00C9245C" w:rsidRPr="0051034A" w:rsidRDefault="00C9245C" w:rsidP="00C9245C">
            <w:pPr>
              <w:spacing w:after="20"/>
              <w:jc w:val="center"/>
              <w:rPr>
                <w:rFonts w:cs="Arial"/>
                <w:color w:val="000000" w:themeColor="text1"/>
                <w:sz w:val="18"/>
                <w:szCs w:val="18"/>
              </w:rPr>
            </w:pPr>
            <w:r>
              <w:rPr>
                <w:rFonts w:cs="Arial"/>
                <w:color w:val="000000" w:themeColor="text1"/>
                <w:sz w:val="18"/>
                <w:szCs w:val="18"/>
              </w:rPr>
              <w:t>23.</w:t>
            </w:r>
          </w:p>
        </w:tc>
        <w:tc>
          <w:tcPr>
            <w:tcW w:w="1149" w:type="dxa"/>
            <w:vMerge w:val="restart"/>
            <w:tcBorders>
              <w:top w:val="single" w:sz="4" w:space="0" w:color="auto"/>
              <w:left w:val="single" w:sz="4" w:space="0" w:color="auto"/>
              <w:right w:val="single" w:sz="4" w:space="0" w:color="auto"/>
            </w:tcBorders>
            <w:vAlign w:val="center"/>
          </w:tcPr>
          <w:p w14:paraId="2E57861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MW 9557</w:t>
            </w:r>
          </w:p>
        </w:tc>
        <w:tc>
          <w:tcPr>
            <w:tcW w:w="1968" w:type="dxa"/>
            <w:vMerge w:val="restart"/>
            <w:tcBorders>
              <w:top w:val="single" w:sz="4" w:space="0" w:color="auto"/>
              <w:left w:val="single" w:sz="4" w:space="0" w:color="auto"/>
              <w:right w:val="single" w:sz="4" w:space="0" w:color="auto"/>
            </w:tcBorders>
            <w:vAlign w:val="center"/>
          </w:tcPr>
          <w:p w14:paraId="6EC017A4" w14:textId="77777777" w:rsidR="00C9245C" w:rsidRPr="00075402" w:rsidRDefault="00C9245C" w:rsidP="00C9245C">
            <w:pPr>
              <w:spacing w:after="20"/>
              <w:jc w:val="center"/>
              <w:rPr>
                <w:rFonts w:cs="Arial"/>
                <w:color w:val="000000" w:themeColor="text1"/>
                <w:sz w:val="18"/>
                <w:szCs w:val="18"/>
                <w:lang w:eastAsia="en-US"/>
              </w:rPr>
            </w:pPr>
            <w:r w:rsidRPr="00075402">
              <w:rPr>
                <w:rFonts w:cs="Arial"/>
                <w:color w:val="000000" w:themeColor="text1"/>
                <w:sz w:val="18"/>
                <w:szCs w:val="18"/>
                <w:lang w:eastAsia="en-US"/>
              </w:rPr>
              <w:t>Kaczyce I</w:t>
            </w:r>
          </w:p>
        </w:tc>
        <w:tc>
          <w:tcPr>
            <w:tcW w:w="1128" w:type="dxa"/>
            <w:tcBorders>
              <w:top w:val="single" w:sz="4" w:space="0" w:color="auto"/>
              <w:left w:val="single" w:sz="4" w:space="0" w:color="auto"/>
              <w:bottom w:val="single" w:sz="4" w:space="0" w:color="auto"/>
              <w:right w:val="single" w:sz="4" w:space="0" w:color="auto"/>
            </w:tcBorders>
            <w:vAlign w:val="center"/>
          </w:tcPr>
          <w:p w14:paraId="5A57CF0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75AD773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1AC42E2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otworowy</w:t>
            </w:r>
          </w:p>
        </w:tc>
        <w:tc>
          <w:tcPr>
            <w:tcW w:w="3366" w:type="dxa"/>
            <w:tcBorders>
              <w:top w:val="single" w:sz="4" w:space="0" w:color="auto"/>
              <w:left w:val="single" w:sz="4" w:space="0" w:color="auto"/>
              <w:bottom w:val="single" w:sz="4" w:space="0" w:color="auto"/>
              <w:right w:val="single" w:sz="4" w:space="0" w:color="auto"/>
            </w:tcBorders>
            <w:vAlign w:val="center"/>
          </w:tcPr>
          <w:p w14:paraId="732AB992" w14:textId="5F7F52C3"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g</w:t>
            </w:r>
            <w:r w:rsidR="00C9245C" w:rsidRPr="0051034A">
              <w:rPr>
                <w:rFonts w:eastAsiaTheme="minorEastAsia" w:cs="Arial"/>
                <w:bCs/>
                <w:sz w:val="18"/>
                <w:szCs w:val="18"/>
              </w:rPr>
              <w:t xml:space="preserve">az ziemny z pól gazowych, </w:t>
            </w:r>
            <w:r w:rsidR="00C9245C">
              <w:rPr>
                <w:rFonts w:eastAsiaTheme="minorEastAsia" w:cs="Arial"/>
                <w:bCs/>
                <w:sz w:val="18"/>
                <w:szCs w:val="18"/>
              </w:rPr>
              <w:t>gazy ziemne</w:t>
            </w:r>
          </w:p>
        </w:tc>
        <w:tc>
          <w:tcPr>
            <w:tcW w:w="1495" w:type="dxa"/>
            <w:tcBorders>
              <w:top w:val="single" w:sz="4" w:space="0" w:color="auto"/>
              <w:left w:val="single" w:sz="4" w:space="0" w:color="auto"/>
              <w:bottom w:val="single" w:sz="4" w:space="0" w:color="auto"/>
              <w:right w:val="single" w:sz="4" w:space="0" w:color="auto"/>
            </w:tcBorders>
            <w:vAlign w:val="center"/>
          </w:tcPr>
          <w:p w14:paraId="491E1378"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1 299,00</w:t>
            </w:r>
          </w:p>
        </w:tc>
        <w:tc>
          <w:tcPr>
            <w:tcW w:w="3228" w:type="dxa"/>
            <w:tcBorders>
              <w:top w:val="single" w:sz="4" w:space="0" w:color="auto"/>
              <w:left w:val="single" w:sz="4" w:space="0" w:color="auto"/>
              <w:bottom w:val="single" w:sz="4" w:space="0" w:color="auto"/>
              <w:right w:val="single" w:sz="4" w:space="0" w:color="auto"/>
            </w:tcBorders>
            <w:vAlign w:val="center"/>
          </w:tcPr>
          <w:p w14:paraId="21DDBF2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 xml:space="preserve">złoże </w:t>
            </w:r>
            <w:r w:rsidR="00637C88" w:rsidRPr="00637C88">
              <w:rPr>
                <w:rFonts w:cs="Arial"/>
                <w:color w:val="000000" w:themeColor="text1"/>
                <w:sz w:val="18"/>
                <w:szCs w:val="18"/>
                <w:lang w:eastAsia="en-US"/>
              </w:rPr>
              <w:t>o zasobach rozpoznanych wstępnie</w:t>
            </w:r>
          </w:p>
        </w:tc>
      </w:tr>
      <w:tr w:rsidR="00C9245C" w:rsidRPr="0051034A" w14:paraId="52B3A355" w14:textId="77777777" w:rsidTr="00260383">
        <w:trPr>
          <w:trHeight w:val="312"/>
          <w:jc w:val="center"/>
        </w:trPr>
        <w:tc>
          <w:tcPr>
            <w:tcW w:w="587" w:type="dxa"/>
            <w:vMerge/>
            <w:tcBorders>
              <w:left w:val="single" w:sz="4" w:space="0" w:color="auto"/>
              <w:bottom w:val="single" w:sz="4" w:space="0" w:color="auto"/>
              <w:right w:val="single" w:sz="4" w:space="0" w:color="auto"/>
            </w:tcBorders>
            <w:vAlign w:val="center"/>
          </w:tcPr>
          <w:p w14:paraId="64C35717" w14:textId="77777777" w:rsidR="00C9245C" w:rsidRPr="0051034A" w:rsidRDefault="00C9245C" w:rsidP="00C9245C">
            <w:pPr>
              <w:spacing w:after="20"/>
              <w:jc w:val="center"/>
              <w:rPr>
                <w:rFonts w:cs="Arial"/>
                <w:color w:val="000000" w:themeColor="text1"/>
                <w:sz w:val="18"/>
                <w:szCs w:val="18"/>
              </w:rPr>
            </w:pPr>
          </w:p>
        </w:tc>
        <w:tc>
          <w:tcPr>
            <w:tcW w:w="1149" w:type="dxa"/>
            <w:vMerge/>
            <w:tcBorders>
              <w:left w:val="single" w:sz="4" w:space="0" w:color="auto"/>
              <w:bottom w:val="single" w:sz="4" w:space="0" w:color="auto"/>
              <w:right w:val="single" w:sz="4" w:space="0" w:color="auto"/>
            </w:tcBorders>
            <w:vAlign w:val="center"/>
          </w:tcPr>
          <w:p w14:paraId="34F0E912" w14:textId="77777777" w:rsidR="00C9245C" w:rsidRPr="0051034A" w:rsidRDefault="00C9245C" w:rsidP="00C9245C">
            <w:pPr>
              <w:spacing w:after="20"/>
              <w:jc w:val="center"/>
              <w:rPr>
                <w:rFonts w:cs="Arial"/>
                <w:color w:val="000000" w:themeColor="text1"/>
                <w:sz w:val="18"/>
                <w:szCs w:val="18"/>
              </w:rPr>
            </w:pPr>
          </w:p>
        </w:tc>
        <w:tc>
          <w:tcPr>
            <w:tcW w:w="1968" w:type="dxa"/>
            <w:vMerge/>
            <w:tcBorders>
              <w:left w:val="single" w:sz="4" w:space="0" w:color="auto"/>
              <w:bottom w:val="single" w:sz="4" w:space="0" w:color="auto"/>
              <w:right w:val="single" w:sz="4" w:space="0" w:color="auto"/>
            </w:tcBorders>
            <w:vAlign w:val="center"/>
          </w:tcPr>
          <w:p w14:paraId="192A179B" w14:textId="77777777" w:rsidR="00C9245C" w:rsidRPr="0051034A" w:rsidRDefault="00C9245C" w:rsidP="00C9245C">
            <w:pPr>
              <w:spacing w:after="20"/>
              <w:jc w:val="center"/>
              <w:rPr>
                <w:rFonts w:cs="Arial"/>
                <w:i/>
                <w:color w:val="000000" w:themeColor="text1"/>
                <w:sz w:val="18"/>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7ED8546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4C2AA4A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1AFB34D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otworowy</w:t>
            </w:r>
          </w:p>
        </w:tc>
        <w:tc>
          <w:tcPr>
            <w:tcW w:w="3366" w:type="dxa"/>
            <w:tcBorders>
              <w:top w:val="single" w:sz="4" w:space="0" w:color="auto"/>
              <w:left w:val="single" w:sz="4" w:space="0" w:color="auto"/>
              <w:bottom w:val="single" w:sz="4" w:space="0" w:color="auto"/>
              <w:right w:val="single" w:sz="4" w:space="0" w:color="auto"/>
            </w:tcBorders>
            <w:vAlign w:val="center"/>
          </w:tcPr>
          <w:p w14:paraId="32261ED4" w14:textId="64264825"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m</w:t>
            </w:r>
            <w:r w:rsidR="00C9245C" w:rsidRPr="0051034A">
              <w:rPr>
                <w:rFonts w:eastAsiaTheme="minorEastAsia" w:cs="Arial"/>
                <w:bCs/>
                <w:sz w:val="18"/>
                <w:szCs w:val="18"/>
              </w:rPr>
              <w:t>etan spoza zagospodarowanych złóż węgli</w:t>
            </w:r>
          </w:p>
        </w:tc>
        <w:tc>
          <w:tcPr>
            <w:tcW w:w="1495" w:type="dxa"/>
            <w:tcBorders>
              <w:top w:val="single" w:sz="4" w:space="0" w:color="auto"/>
              <w:left w:val="single" w:sz="4" w:space="0" w:color="auto"/>
              <w:bottom w:val="single" w:sz="4" w:space="0" w:color="auto"/>
              <w:right w:val="single" w:sz="4" w:space="0" w:color="auto"/>
            </w:tcBorders>
            <w:vAlign w:val="center"/>
          </w:tcPr>
          <w:p w14:paraId="7B7969E1"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1 299,00</w:t>
            </w:r>
          </w:p>
        </w:tc>
        <w:tc>
          <w:tcPr>
            <w:tcW w:w="3228" w:type="dxa"/>
            <w:tcBorders>
              <w:top w:val="single" w:sz="4" w:space="0" w:color="auto"/>
              <w:left w:val="single" w:sz="4" w:space="0" w:color="auto"/>
              <w:bottom w:val="single" w:sz="4" w:space="0" w:color="auto"/>
              <w:right w:val="single" w:sz="4" w:space="0" w:color="auto"/>
            </w:tcBorders>
            <w:vAlign w:val="center"/>
          </w:tcPr>
          <w:p w14:paraId="7BDFC5C9"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zagospodarowane</w:t>
            </w:r>
          </w:p>
        </w:tc>
      </w:tr>
      <w:tr w:rsidR="00C9245C" w:rsidRPr="0051034A" w14:paraId="50EC8710"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508DE2B2"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24.</w:t>
            </w:r>
          </w:p>
        </w:tc>
        <w:tc>
          <w:tcPr>
            <w:tcW w:w="1149" w:type="dxa"/>
            <w:tcBorders>
              <w:top w:val="single" w:sz="4" w:space="0" w:color="auto"/>
              <w:left w:val="single" w:sz="4" w:space="0" w:color="auto"/>
              <w:bottom w:val="single" w:sz="4" w:space="0" w:color="auto"/>
              <w:right w:val="single" w:sz="4" w:space="0" w:color="auto"/>
            </w:tcBorders>
            <w:vAlign w:val="center"/>
          </w:tcPr>
          <w:p w14:paraId="6E3EB94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KN 4470</w:t>
            </w:r>
          </w:p>
        </w:tc>
        <w:tc>
          <w:tcPr>
            <w:tcW w:w="1968" w:type="dxa"/>
            <w:tcBorders>
              <w:top w:val="single" w:sz="4" w:space="0" w:color="auto"/>
              <w:left w:val="single" w:sz="4" w:space="0" w:color="auto"/>
              <w:bottom w:val="single" w:sz="4" w:space="0" w:color="auto"/>
              <w:right w:val="single" w:sz="4" w:space="0" w:color="auto"/>
            </w:tcBorders>
            <w:vAlign w:val="center"/>
          </w:tcPr>
          <w:p w14:paraId="7757BBB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Kiczyce</w:t>
            </w:r>
          </w:p>
        </w:tc>
        <w:tc>
          <w:tcPr>
            <w:tcW w:w="1128" w:type="dxa"/>
            <w:tcBorders>
              <w:top w:val="single" w:sz="4" w:space="0" w:color="auto"/>
              <w:left w:val="single" w:sz="4" w:space="0" w:color="auto"/>
              <w:bottom w:val="single" w:sz="4" w:space="0" w:color="auto"/>
              <w:right w:val="single" w:sz="4" w:space="0" w:color="auto"/>
            </w:tcBorders>
            <w:vAlign w:val="center"/>
          </w:tcPr>
          <w:p w14:paraId="7BC9B90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04CCB92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3CE8FFF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51B1646D" w14:textId="49D82ADF"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k</w:t>
            </w:r>
            <w:r w:rsidR="00C9245C">
              <w:rPr>
                <w:rFonts w:eastAsiaTheme="minorEastAsia" w:cs="Arial"/>
                <w:bCs/>
                <w:sz w:val="18"/>
                <w:szCs w:val="18"/>
              </w:rPr>
              <w:t>ruszywa naturalne</w:t>
            </w:r>
            <w:r w:rsidR="00C9245C" w:rsidRPr="0051034A">
              <w:rPr>
                <w:rFonts w:eastAsiaTheme="minorEastAsia" w:cs="Arial"/>
                <w:bCs/>
                <w:sz w:val="18"/>
                <w:szCs w:val="18"/>
              </w:rPr>
              <w:t xml:space="preserve">, </w:t>
            </w:r>
            <w:r w:rsidR="00C9245C">
              <w:rPr>
                <w:rFonts w:eastAsiaTheme="minorEastAsia" w:cs="Arial"/>
                <w:bCs/>
                <w:sz w:val="18"/>
                <w:szCs w:val="18"/>
              </w:rPr>
              <w:t>ż</w:t>
            </w:r>
            <w:r w:rsidR="00C9245C" w:rsidRPr="0051034A">
              <w:rPr>
                <w:rFonts w:eastAsiaTheme="minorEastAsia" w:cs="Arial"/>
                <w:bCs/>
                <w:sz w:val="18"/>
                <w:szCs w:val="18"/>
              </w:rPr>
              <w:t>wir</w:t>
            </w:r>
          </w:p>
        </w:tc>
        <w:tc>
          <w:tcPr>
            <w:tcW w:w="1495" w:type="dxa"/>
            <w:tcBorders>
              <w:top w:val="single" w:sz="4" w:space="0" w:color="auto"/>
              <w:left w:val="single" w:sz="4" w:space="0" w:color="auto"/>
              <w:bottom w:val="single" w:sz="4" w:space="0" w:color="auto"/>
              <w:right w:val="single" w:sz="4" w:space="0" w:color="auto"/>
            </w:tcBorders>
            <w:vAlign w:val="center"/>
          </w:tcPr>
          <w:p w14:paraId="1D66896F"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5,90</w:t>
            </w:r>
          </w:p>
        </w:tc>
        <w:tc>
          <w:tcPr>
            <w:tcW w:w="3228" w:type="dxa"/>
            <w:tcBorders>
              <w:top w:val="single" w:sz="4" w:space="0" w:color="auto"/>
              <w:left w:val="single" w:sz="4" w:space="0" w:color="auto"/>
              <w:bottom w:val="single" w:sz="4" w:space="0" w:color="auto"/>
              <w:right w:val="single" w:sz="4" w:space="0" w:color="auto"/>
            </w:tcBorders>
            <w:vAlign w:val="center"/>
          </w:tcPr>
          <w:p w14:paraId="01B3270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skreślone z bilansu zasobów</w:t>
            </w:r>
          </w:p>
        </w:tc>
      </w:tr>
      <w:tr w:rsidR="00C9245C" w:rsidRPr="0051034A" w14:paraId="074BD509"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1D065D04"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25.</w:t>
            </w:r>
          </w:p>
        </w:tc>
        <w:tc>
          <w:tcPr>
            <w:tcW w:w="1149" w:type="dxa"/>
            <w:tcBorders>
              <w:top w:val="single" w:sz="4" w:space="0" w:color="auto"/>
              <w:left w:val="single" w:sz="4" w:space="0" w:color="auto"/>
              <w:bottom w:val="single" w:sz="4" w:space="0" w:color="auto"/>
              <w:right w:val="single" w:sz="4" w:space="0" w:color="auto"/>
            </w:tcBorders>
            <w:vAlign w:val="center"/>
          </w:tcPr>
          <w:p w14:paraId="182B11A9" w14:textId="77777777" w:rsidR="00C9245C" w:rsidRPr="0051034A" w:rsidRDefault="00C9245C" w:rsidP="00C9245C">
            <w:pPr>
              <w:jc w:val="center"/>
              <w:rPr>
                <w:rFonts w:cs="Arial"/>
                <w:color w:val="000000" w:themeColor="text1"/>
                <w:sz w:val="18"/>
                <w:szCs w:val="18"/>
                <w:lang w:eastAsia="en-US"/>
              </w:rPr>
            </w:pPr>
            <w:r w:rsidRPr="0051034A">
              <w:rPr>
                <w:rFonts w:cs="Arial"/>
                <w:color w:val="000000" w:themeColor="text1"/>
                <w:sz w:val="18"/>
                <w:szCs w:val="18"/>
                <w:lang w:eastAsia="en-US"/>
              </w:rPr>
              <w:t>KN 4481</w:t>
            </w:r>
          </w:p>
        </w:tc>
        <w:tc>
          <w:tcPr>
            <w:tcW w:w="1968" w:type="dxa"/>
            <w:tcBorders>
              <w:top w:val="single" w:sz="4" w:space="0" w:color="auto"/>
              <w:left w:val="single" w:sz="4" w:space="0" w:color="auto"/>
              <w:bottom w:val="single" w:sz="4" w:space="0" w:color="auto"/>
              <w:right w:val="single" w:sz="4" w:space="0" w:color="auto"/>
            </w:tcBorders>
            <w:vAlign w:val="center"/>
          </w:tcPr>
          <w:p w14:paraId="4751448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Kiczyce II</w:t>
            </w:r>
          </w:p>
        </w:tc>
        <w:tc>
          <w:tcPr>
            <w:tcW w:w="1128" w:type="dxa"/>
            <w:tcBorders>
              <w:top w:val="single" w:sz="4" w:space="0" w:color="auto"/>
              <w:left w:val="single" w:sz="4" w:space="0" w:color="auto"/>
              <w:bottom w:val="single" w:sz="4" w:space="0" w:color="auto"/>
              <w:right w:val="single" w:sz="4" w:space="0" w:color="auto"/>
            </w:tcBorders>
            <w:vAlign w:val="center"/>
          </w:tcPr>
          <w:p w14:paraId="13BDE6F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7752BDB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3C4403F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185924D3" w14:textId="3F2E5D9F"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k</w:t>
            </w:r>
            <w:r w:rsidR="00C9245C">
              <w:rPr>
                <w:rFonts w:eastAsiaTheme="minorEastAsia" w:cs="Arial"/>
                <w:bCs/>
                <w:sz w:val="18"/>
                <w:szCs w:val="18"/>
              </w:rPr>
              <w:t>ruszywa naturalne</w:t>
            </w:r>
            <w:r w:rsidR="00C9245C" w:rsidRPr="0051034A">
              <w:rPr>
                <w:rFonts w:eastAsiaTheme="minorEastAsia" w:cs="Arial"/>
                <w:bCs/>
                <w:sz w:val="18"/>
                <w:szCs w:val="18"/>
              </w:rPr>
              <w:t xml:space="preserve">, </w:t>
            </w:r>
            <w:r w:rsidR="00C9245C">
              <w:rPr>
                <w:rFonts w:eastAsiaTheme="minorEastAsia" w:cs="Arial"/>
                <w:bCs/>
                <w:sz w:val="18"/>
                <w:szCs w:val="18"/>
              </w:rPr>
              <w:t>ż</w:t>
            </w:r>
            <w:r w:rsidR="00C9245C" w:rsidRPr="0051034A">
              <w:rPr>
                <w:rFonts w:eastAsiaTheme="minorEastAsia" w:cs="Arial"/>
                <w:bCs/>
                <w:sz w:val="18"/>
                <w:szCs w:val="18"/>
              </w:rPr>
              <w:t>wir</w:t>
            </w:r>
          </w:p>
        </w:tc>
        <w:tc>
          <w:tcPr>
            <w:tcW w:w="1495" w:type="dxa"/>
            <w:tcBorders>
              <w:top w:val="single" w:sz="4" w:space="0" w:color="auto"/>
              <w:left w:val="single" w:sz="4" w:space="0" w:color="auto"/>
              <w:bottom w:val="single" w:sz="4" w:space="0" w:color="auto"/>
              <w:right w:val="single" w:sz="4" w:space="0" w:color="auto"/>
            </w:tcBorders>
            <w:vAlign w:val="center"/>
          </w:tcPr>
          <w:p w14:paraId="2EE6836D"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10,09</w:t>
            </w:r>
          </w:p>
        </w:tc>
        <w:tc>
          <w:tcPr>
            <w:tcW w:w="3228" w:type="dxa"/>
            <w:tcBorders>
              <w:top w:val="single" w:sz="4" w:space="0" w:color="auto"/>
              <w:left w:val="single" w:sz="4" w:space="0" w:color="auto"/>
              <w:bottom w:val="single" w:sz="4" w:space="0" w:color="auto"/>
              <w:right w:val="single" w:sz="4" w:space="0" w:color="auto"/>
            </w:tcBorders>
            <w:vAlign w:val="center"/>
          </w:tcPr>
          <w:p w14:paraId="5C4CBF1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złoże rozpoznane szczegółowo</w:t>
            </w:r>
          </w:p>
        </w:tc>
      </w:tr>
      <w:tr w:rsidR="00C9245C" w:rsidRPr="0051034A" w14:paraId="63DA7FBC" w14:textId="77777777" w:rsidTr="00260383">
        <w:trPr>
          <w:trHeight w:hRule="exact" w:val="463"/>
          <w:jc w:val="center"/>
        </w:trPr>
        <w:tc>
          <w:tcPr>
            <w:tcW w:w="587" w:type="dxa"/>
            <w:tcBorders>
              <w:top w:val="single" w:sz="4" w:space="0" w:color="auto"/>
              <w:left w:val="single" w:sz="4" w:space="0" w:color="auto"/>
              <w:bottom w:val="single" w:sz="4" w:space="0" w:color="auto"/>
              <w:right w:val="single" w:sz="4" w:space="0" w:color="auto"/>
            </w:tcBorders>
            <w:vAlign w:val="center"/>
          </w:tcPr>
          <w:p w14:paraId="03388188"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26.</w:t>
            </w:r>
          </w:p>
        </w:tc>
        <w:tc>
          <w:tcPr>
            <w:tcW w:w="1149" w:type="dxa"/>
            <w:tcBorders>
              <w:top w:val="single" w:sz="4" w:space="0" w:color="auto"/>
              <w:left w:val="single" w:sz="4" w:space="0" w:color="auto"/>
              <w:bottom w:val="single" w:sz="4" w:space="0" w:color="auto"/>
              <w:right w:val="single" w:sz="4" w:space="0" w:color="auto"/>
            </w:tcBorders>
            <w:vAlign w:val="center"/>
          </w:tcPr>
          <w:p w14:paraId="29CDE7EB" w14:textId="77777777" w:rsidR="00C9245C" w:rsidRPr="0051034A" w:rsidRDefault="00C9245C" w:rsidP="00C9245C">
            <w:pPr>
              <w:jc w:val="center"/>
              <w:rPr>
                <w:rFonts w:cs="Arial"/>
                <w:color w:val="000000" w:themeColor="text1"/>
                <w:sz w:val="18"/>
                <w:szCs w:val="18"/>
                <w:lang w:eastAsia="en-US"/>
              </w:rPr>
            </w:pPr>
            <w:r w:rsidRPr="0051034A">
              <w:rPr>
                <w:rFonts w:cs="Arial"/>
                <w:color w:val="000000" w:themeColor="text1"/>
                <w:sz w:val="18"/>
                <w:szCs w:val="18"/>
                <w:lang w:eastAsia="en-US"/>
              </w:rPr>
              <w:t>KD 586</w:t>
            </w:r>
          </w:p>
        </w:tc>
        <w:tc>
          <w:tcPr>
            <w:tcW w:w="1968" w:type="dxa"/>
            <w:tcBorders>
              <w:top w:val="single" w:sz="4" w:space="0" w:color="auto"/>
              <w:left w:val="single" w:sz="4" w:space="0" w:color="auto"/>
              <w:bottom w:val="single" w:sz="4" w:space="0" w:color="auto"/>
              <w:right w:val="single" w:sz="4" w:space="0" w:color="auto"/>
            </w:tcBorders>
            <w:vAlign w:val="center"/>
          </w:tcPr>
          <w:p w14:paraId="5B46EDF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Koczy Zamek</w:t>
            </w:r>
          </w:p>
        </w:tc>
        <w:tc>
          <w:tcPr>
            <w:tcW w:w="1128" w:type="dxa"/>
            <w:tcBorders>
              <w:top w:val="single" w:sz="4" w:space="0" w:color="auto"/>
              <w:left w:val="single" w:sz="4" w:space="0" w:color="auto"/>
              <w:bottom w:val="single" w:sz="4" w:space="0" w:color="auto"/>
              <w:right w:val="single" w:sz="4" w:space="0" w:color="auto"/>
            </w:tcBorders>
            <w:vAlign w:val="center"/>
          </w:tcPr>
          <w:p w14:paraId="4B2464D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4E3E525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47E9CE9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6FA646EC" w14:textId="1FB3C076"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 xml:space="preserve">iaskowiec, </w:t>
            </w:r>
            <w:r w:rsidR="00C9245C">
              <w:rPr>
                <w:rFonts w:eastAsiaTheme="minorEastAsia" w:cs="Arial"/>
                <w:bCs/>
                <w:sz w:val="18"/>
                <w:szCs w:val="18"/>
              </w:rPr>
              <w:t>kamienie drogowe i budowlane</w:t>
            </w:r>
          </w:p>
        </w:tc>
        <w:tc>
          <w:tcPr>
            <w:tcW w:w="1495" w:type="dxa"/>
            <w:tcBorders>
              <w:top w:val="single" w:sz="4" w:space="0" w:color="auto"/>
              <w:left w:val="single" w:sz="4" w:space="0" w:color="auto"/>
              <w:bottom w:val="single" w:sz="4" w:space="0" w:color="auto"/>
              <w:right w:val="single" w:sz="4" w:space="0" w:color="auto"/>
            </w:tcBorders>
            <w:vAlign w:val="center"/>
          </w:tcPr>
          <w:p w14:paraId="58FBB90E"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0,19</w:t>
            </w:r>
          </w:p>
        </w:tc>
        <w:tc>
          <w:tcPr>
            <w:tcW w:w="3228" w:type="dxa"/>
            <w:tcBorders>
              <w:top w:val="single" w:sz="4" w:space="0" w:color="auto"/>
              <w:left w:val="single" w:sz="4" w:space="0" w:color="auto"/>
              <w:bottom w:val="single" w:sz="4" w:space="0" w:color="auto"/>
              <w:right w:val="single" w:sz="4" w:space="0" w:color="auto"/>
            </w:tcBorders>
            <w:vAlign w:val="center"/>
          </w:tcPr>
          <w:p w14:paraId="4BF7288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eksploatacja złoża zaniechana</w:t>
            </w:r>
          </w:p>
        </w:tc>
      </w:tr>
      <w:tr w:rsidR="00C9245C" w:rsidRPr="0051034A" w14:paraId="082E6FF6"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50632E15"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27.</w:t>
            </w:r>
          </w:p>
        </w:tc>
        <w:tc>
          <w:tcPr>
            <w:tcW w:w="1149" w:type="dxa"/>
            <w:tcBorders>
              <w:top w:val="single" w:sz="4" w:space="0" w:color="auto"/>
              <w:left w:val="single" w:sz="4" w:space="0" w:color="auto"/>
              <w:bottom w:val="single" w:sz="4" w:space="0" w:color="auto"/>
              <w:right w:val="single" w:sz="4" w:space="0" w:color="auto"/>
            </w:tcBorders>
            <w:vAlign w:val="center"/>
          </w:tcPr>
          <w:p w14:paraId="07EBACDB" w14:textId="77777777" w:rsidR="00C9245C" w:rsidRPr="0051034A" w:rsidRDefault="00C9245C" w:rsidP="00C9245C">
            <w:pPr>
              <w:jc w:val="center"/>
              <w:rPr>
                <w:rFonts w:cs="Arial"/>
                <w:color w:val="000000"/>
                <w:sz w:val="18"/>
                <w:szCs w:val="18"/>
              </w:rPr>
            </w:pPr>
            <w:r w:rsidRPr="0051034A">
              <w:rPr>
                <w:rFonts w:cs="Arial"/>
                <w:color w:val="000000"/>
                <w:sz w:val="18"/>
                <w:szCs w:val="18"/>
              </w:rPr>
              <w:t>KN 4465</w:t>
            </w:r>
          </w:p>
        </w:tc>
        <w:tc>
          <w:tcPr>
            <w:tcW w:w="1968" w:type="dxa"/>
            <w:tcBorders>
              <w:top w:val="single" w:sz="4" w:space="0" w:color="auto"/>
              <w:left w:val="single" w:sz="4" w:space="0" w:color="auto"/>
              <w:bottom w:val="single" w:sz="4" w:space="0" w:color="auto"/>
              <w:right w:val="single" w:sz="4" w:space="0" w:color="auto"/>
            </w:tcBorders>
            <w:vAlign w:val="center"/>
          </w:tcPr>
          <w:p w14:paraId="7752FD23"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Kończyce Wielkie</w:t>
            </w:r>
          </w:p>
        </w:tc>
        <w:tc>
          <w:tcPr>
            <w:tcW w:w="1128" w:type="dxa"/>
            <w:tcBorders>
              <w:top w:val="single" w:sz="4" w:space="0" w:color="auto"/>
              <w:left w:val="single" w:sz="4" w:space="0" w:color="auto"/>
              <w:bottom w:val="single" w:sz="4" w:space="0" w:color="auto"/>
              <w:right w:val="single" w:sz="4" w:space="0" w:color="auto"/>
            </w:tcBorders>
            <w:vAlign w:val="center"/>
          </w:tcPr>
          <w:p w14:paraId="45C60EA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5A2D7FC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1E8BBDF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7203DAA3" w14:textId="5040DF43"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iasek ze żwirem</w:t>
            </w:r>
          </w:p>
        </w:tc>
        <w:tc>
          <w:tcPr>
            <w:tcW w:w="1495" w:type="dxa"/>
            <w:tcBorders>
              <w:top w:val="single" w:sz="4" w:space="0" w:color="auto"/>
              <w:left w:val="single" w:sz="4" w:space="0" w:color="auto"/>
              <w:bottom w:val="single" w:sz="4" w:space="0" w:color="auto"/>
              <w:right w:val="single" w:sz="4" w:space="0" w:color="auto"/>
            </w:tcBorders>
            <w:vAlign w:val="center"/>
          </w:tcPr>
          <w:p w14:paraId="18E78F9C"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29,27</w:t>
            </w:r>
          </w:p>
        </w:tc>
        <w:tc>
          <w:tcPr>
            <w:tcW w:w="3228" w:type="dxa"/>
            <w:tcBorders>
              <w:top w:val="single" w:sz="4" w:space="0" w:color="auto"/>
              <w:left w:val="single" w:sz="4" w:space="0" w:color="auto"/>
              <w:bottom w:val="single" w:sz="4" w:space="0" w:color="auto"/>
              <w:right w:val="single" w:sz="4" w:space="0" w:color="auto"/>
            </w:tcBorders>
            <w:vAlign w:val="center"/>
          </w:tcPr>
          <w:p w14:paraId="067D18D6"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eksploatacja złoża zaniechana</w:t>
            </w:r>
          </w:p>
        </w:tc>
      </w:tr>
      <w:tr w:rsidR="00C9245C" w:rsidRPr="0051034A" w14:paraId="25F11C17"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7889D5E7"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28.</w:t>
            </w:r>
          </w:p>
        </w:tc>
        <w:tc>
          <w:tcPr>
            <w:tcW w:w="1149" w:type="dxa"/>
            <w:tcBorders>
              <w:top w:val="single" w:sz="4" w:space="0" w:color="auto"/>
              <w:left w:val="single" w:sz="4" w:space="0" w:color="auto"/>
              <w:bottom w:val="single" w:sz="4" w:space="0" w:color="auto"/>
              <w:right w:val="single" w:sz="4" w:space="0" w:color="auto"/>
            </w:tcBorders>
            <w:vAlign w:val="center"/>
          </w:tcPr>
          <w:p w14:paraId="5ADFFF32" w14:textId="77777777" w:rsidR="00C9245C" w:rsidRPr="0051034A" w:rsidRDefault="00C9245C" w:rsidP="00C9245C">
            <w:pPr>
              <w:jc w:val="center"/>
              <w:rPr>
                <w:rFonts w:cs="Arial"/>
                <w:color w:val="000000"/>
                <w:sz w:val="18"/>
                <w:szCs w:val="18"/>
              </w:rPr>
            </w:pPr>
            <w:r w:rsidRPr="0051034A">
              <w:rPr>
                <w:rFonts w:cs="Arial"/>
                <w:color w:val="000000"/>
                <w:sz w:val="18"/>
                <w:szCs w:val="18"/>
              </w:rPr>
              <w:t>KN 6934</w:t>
            </w:r>
          </w:p>
        </w:tc>
        <w:tc>
          <w:tcPr>
            <w:tcW w:w="1968" w:type="dxa"/>
            <w:tcBorders>
              <w:top w:val="single" w:sz="4" w:space="0" w:color="auto"/>
              <w:left w:val="single" w:sz="4" w:space="0" w:color="auto"/>
              <w:bottom w:val="single" w:sz="4" w:space="0" w:color="auto"/>
              <w:right w:val="single" w:sz="4" w:space="0" w:color="auto"/>
            </w:tcBorders>
            <w:vAlign w:val="center"/>
          </w:tcPr>
          <w:p w14:paraId="5E4DF9CD"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Kończyce Wielkie II</w:t>
            </w:r>
          </w:p>
        </w:tc>
        <w:tc>
          <w:tcPr>
            <w:tcW w:w="1128" w:type="dxa"/>
            <w:tcBorders>
              <w:top w:val="single" w:sz="4" w:space="0" w:color="auto"/>
              <w:left w:val="single" w:sz="4" w:space="0" w:color="auto"/>
              <w:bottom w:val="single" w:sz="4" w:space="0" w:color="auto"/>
              <w:right w:val="single" w:sz="4" w:space="0" w:color="auto"/>
            </w:tcBorders>
            <w:vAlign w:val="center"/>
          </w:tcPr>
          <w:p w14:paraId="7075291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59B6BF6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52D9E77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0C910B7C" w14:textId="20C8E1A5"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k</w:t>
            </w:r>
            <w:r w:rsidR="00C9245C">
              <w:rPr>
                <w:rFonts w:eastAsiaTheme="minorEastAsia" w:cs="Arial"/>
                <w:bCs/>
                <w:sz w:val="18"/>
                <w:szCs w:val="18"/>
              </w:rPr>
              <w:t>ruszywa naturalne</w:t>
            </w:r>
            <w:r w:rsidR="00C9245C" w:rsidRPr="0051034A">
              <w:rPr>
                <w:rFonts w:eastAsiaTheme="minorEastAsia" w:cs="Arial"/>
                <w:bCs/>
                <w:sz w:val="18"/>
                <w:szCs w:val="18"/>
              </w:rPr>
              <w:t xml:space="preserve">, </w:t>
            </w:r>
            <w:r w:rsidR="00C9245C">
              <w:rPr>
                <w:rFonts w:eastAsiaTheme="minorEastAsia" w:cs="Arial"/>
                <w:bCs/>
                <w:sz w:val="18"/>
                <w:szCs w:val="18"/>
              </w:rPr>
              <w:t>p</w:t>
            </w:r>
            <w:r w:rsidR="00C9245C" w:rsidRPr="0051034A">
              <w:rPr>
                <w:rFonts w:eastAsiaTheme="minorEastAsia" w:cs="Arial"/>
                <w:bCs/>
                <w:sz w:val="18"/>
                <w:szCs w:val="18"/>
              </w:rPr>
              <w:t>iasek ze żwirem</w:t>
            </w:r>
          </w:p>
        </w:tc>
        <w:tc>
          <w:tcPr>
            <w:tcW w:w="1495" w:type="dxa"/>
            <w:tcBorders>
              <w:top w:val="single" w:sz="4" w:space="0" w:color="auto"/>
              <w:left w:val="single" w:sz="4" w:space="0" w:color="auto"/>
              <w:bottom w:val="single" w:sz="4" w:space="0" w:color="auto"/>
              <w:right w:val="single" w:sz="4" w:space="0" w:color="auto"/>
            </w:tcBorders>
            <w:vAlign w:val="center"/>
          </w:tcPr>
          <w:p w14:paraId="33724C52"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9,10</w:t>
            </w:r>
          </w:p>
        </w:tc>
        <w:tc>
          <w:tcPr>
            <w:tcW w:w="3228" w:type="dxa"/>
            <w:tcBorders>
              <w:top w:val="single" w:sz="4" w:space="0" w:color="auto"/>
              <w:left w:val="single" w:sz="4" w:space="0" w:color="auto"/>
              <w:bottom w:val="single" w:sz="4" w:space="0" w:color="auto"/>
              <w:right w:val="single" w:sz="4" w:space="0" w:color="auto"/>
            </w:tcBorders>
            <w:vAlign w:val="center"/>
          </w:tcPr>
          <w:p w14:paraId="42E6A913"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 xml:space="preserve">złoże </w:t>
            </w:r>
            <w:r w:rsidR="004E57F5" w:rsidRPr="00A17D13">
              <w:rPr>
                <w:rFonts w:cs="Arial"/>
                <w:sz w:val="18"/>
                <w:szCs w:val="18"/>
              </w:rPr>
              <w:t>eksploatowane</w:t>
            </w:r>
          </w:p>
        </w:tc>
      </w:tr>
      <w:tr w:rsidR="00C9245C" w:rsidRPr="0051034A" w14:paraId="12818C20" w14:textId="77777777" w:rsidTr="00260383">
        <w:trPr>
          <w:trHeight w:val="312"/>
          <w:jc w:val="center"/>
        </w:trPr>
        <w:tc>
          <w:tcPr>
            <w:tcW w:w="587" w:type="dxa"/>
            <w:vMerge w:val="restart"/>
            <w:tcBorders>
              <w:top w:val="single" w:sz="4" w:space="0" w:color="auto"/>
              <w:left w:val="single" w:sz="4" w:space="0" w:color="auto"/>
              <w:right w:val="single" w:sz="4" w:space="0" w:color="auto"/>
            </w:tcBorders>
            <w:vAlign w:val="center"/>
          </w:tcPr>
          <w:p w14:paraId="2DCF5E32" w14:textId="77777777" w:rsidR="00C9245C" w:rsidRPr="0051034A" w:rsidRDefault="00C9245C" w:rsidP="00C9245C">
            <w:pPr>
              <w:jc w:val="center"/>
              <w:rPr>
                <w:rFonts w:cs="Arial"/>
                <w:color w:val="000000" w:themeColor="text1"/>
                <w:sz w:val="18"/>
                <w:szCs w:val="18"/>
              </w:rPr>
            </w:pPr>
            <w:r>
              <w:rPr>
                <w:rFonts w:cs="Arial"/>
                <w:color w:val="000000" w:themeColor="text1"/>
                <w:sz w:val="18"/>
                <w:szCs w:val="18"/>
              </w:rPr>
              <w:t>29.</w:t>
            </w:r>
          </w:p>
        </w:tc>
        <w:tc>
          <w:tcPr>
            <w:tcW w:w="1149" w:type="dxa"/>
            <w:vMerge w:val="restart"/>
            <w:tcBorders>
              <w:top w:val="single" w:sz="4" w:space="0" w:color="auto"/>
              <w:left w:val="single" w:sz="4" w:space="0" w:color="auto"/>
              <w:right w:val="single" w:sz="4" w:space="0" w:color="auto"/>
            </w:tcBorders>
            <w:vAlign w:val="center"/>
          </w:tcPr>
          <w:p w14:paraId="075D74B7" w14:textId="77777777" w:rsidR="00C9245C" w:rsidRPr="0051034A" w:rsidRDefault="00C9245C" w:rsidP="00C9245C">
            <w:pPr>
              <w:jc w:val="center"/>
              <w:rPr>
                <w:rFonts w:cs="Arial"/>
                <w:color w:val="000000"/>
                <w:sz w:val="18"/>
                <w:szCs w:val="18"/>
              </w:rPr>
            </w:pPr>
            <w:r w:rsidRPr="0051034A">
              <w:rPr>
                <w:rFonts w:cs="Arial"/>
                <w:color w:val="000000"/>
                <w:sz w:val="18"/>
                <w:szCs w:val="18"/>
              </w:rPr>
              <w:t>KN 13557</w:t>
            </w:r>
          </w:p>
        </w:tc>
        <w:tc>
          <w:tcPr>
            <w:tcW w:w="1968" w:type="dxa"/>
            <w:vMerge w:val="restart"/>
            <w:tcBorders>
              <w:top w:val="single" w:sz="4" w:space="0" w:color="auto"/>
              <w:left w:val="single" w:sz="4" w:space="0" w:color="auto"/>
              <w:right w:val="single" w:sz="4" w:space="0" w:color="auto"/>
            </w:tcBorders>
            <w:vAlign w:val="center"/>
          </w:tcPr>
          <w:p w14:paraId="27534E13"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Kończyce Wielkie III</w:t>
            </w:r>
          </w:p>
        </w:tc>
        <w:tc>
          <w:tcPr>
            <w:tcW w:w="1128" w:type="dxa"/>
            <w:tcBorders>
              <w:top w:val="single" w:sz="4" w:space="0" w:color="auto"/>
              <w:left w:val="single" w:sz="4" w:space="0" w:color="auto"/>
              <w:bottom w:val="single" w:sz="4" w:space="0" w:color="auto"/>
              <w:right w:val="single" w:sz="4" w:space="0" w:color="auto"/>
            </w:tcBorders>
            <w:vAlign w:val="center"/>
          </w:tcPr>
          <w:p w14:paraId="41E6EE3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534DA07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641242C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2B97EF89" w14:textId="71E40F17"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iasek ze żwirem</w:t>
            </w:r>
          </w:p>
        </w:tc>
        <w:tc>
          <w:tcPr>
            <w:tcW w:w="1495" w:type="dxa"/>
            <w:tcBorders>
              <w:top w:val="single" w:sz="4" w:space="0" w:color="auto"/>
              <w:left w:val="single" w:sz="4" w:space="0" w:color="auto"/>
              <w:bottom w:val="single" w:sz="4" w:space="0" w:color="auto"/>
              <w:right w:val="single" w:sz="4" w:space="0" w:color="auto"/>
            </w:tcBorders>
            <w:vAlign w:val="center"/>
          </w:tcPr>
          <w:p w14:paraId="7ECD1330"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33,44</w:t>
            </w:r>
          </w:p>
        </w:tc>
        <w:tc>
          <w:tcPr>
            <w:tcW w:w="3228" w:type="dxa"/>
            <w:vMerge w:val="restart"/>
            <w:tcBorders>
              <w:top w:val="single" w:sz="4" w:space="0" w:color="auto"/>
              <w:left w:val="single" w:sz="4" w:space="0" w:color="auto"/>
              <w:right w:val="single" w:sz="4" w:space="0" w:color="auto"/>
            </w:tcBorders>
            <w:vAlign w:val="center"/>
          </w:tcPr>
          <w:p w14:paraId="1C661007"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rozpoznane szczegółowo</w:t>
            </w:r>
          </w:p>
        </w:tc>
      </w:tr>
      <w:tr w:rsidR="00C9245C" w:rsidRPr="0051034A" w14:paraId="1C47B64F" w14:textId="77777777" w:rsidTr="00260383">
        <w:trPr>
          <w:trHeight w:val="312"/>
          <w:jc w:val="center"/>
        </w:trPr>
        <w:tc>
          <w:tcPr>
            <w:tcW w:w="587" w:type="dxa"/>
            <w:vMerge/>
            <w:tcBorders>
              <w:left w:val="single" w:sz="4" w:space="0" w:color="auto"/>
              <w:bottom w:val="single" w:sz="4" w:space="0" w:color="auto"/>
              <w:right w:val="single" w:sz="4" w:space="0" w:color="auto"/>
            </w:tcBorders>
            <w:vAlign w:val="center"/>
          </w:tcPr>
          <w:p w14:paraId="0EE96837" w14:textId="77777777" w:rsidR="00C9245C" w:rsidRPr="0051034A" w:rsidRDefault="00C9245C" w:rsidP="00C9245C">
            <w:pPr>
              <w:jc w:val="center"/>
              <w:rPr>
                <w:rFonts w:cs="Arial"/>
                <w:color w:val="000000"/>
                <w:sz w:val="18"/>
                <w:szCs w:val="18"/>
              </w:rPr>
            </w:pPr>
          </w:p>
        </w:tc>
        <w:tc>
          <w:tcPr>
            <w:tcW w:w="1149" w:type="dxa"/>
            <w:vMerge/>
            <w:tcBorders>
              <w:left w:val="single" w:sz="4" w:space="0" w:color="auto"/>
              <w:bottom w:val="single" w:sz="4" w:space="0" w:color="auto"/>
              <w:right w:val="single" w:sz="4" w:space="0" w:color="auto"/>
            </w:tcBorders>
            <w:vAlign w:val="center"/>
          </w:tcPr>
          <w:p w14:paraId="2B4FCF7D" w14:textId="77777777" w:rsidR="00C9245C" w:rsidRPr="0051034A" w:rsidRDefault="00C9245C" w:rsidP="00C9245C">
            <w:pPr>
              <w:jc w:val="center"/>
              <w:rPr>
                <w:rFonts w:cs="Arial"/>
                <w:color w:val="000000"/>
                <w:sz w:val="18"/>
                <w:szCs w:val="18"/>
              </w:rPr>
            </w:pPr>
          </w:p>
        </w:tc>
        <w:tc>
          <w:tcPr>
            <w:tcW w:w="1968" w:type="dxa"/>
            <w:vMerge/>
            <w:tcBorders>
              <w:left w:val="single" w:sz="4" w:space="0" w:color="auto"/>
              <w:bottom w:val="single" w:sz="4" w:space="0" w:color="auto"/>
              <w:right w:val="single" w:sz="4" w:space="0" w:color="auto"/>
            </w:tcBorders>
            <w:vAlign w:val="center"/>
          </w:tcPr>
          <w:p w14:paraId="2FD7A928" w14:textId="77777777" w:rsidR="00C9245C" w:rsidRPr="0051034A" w:rsidRDefault="00C9245C" w:rsidP="00C9245C">
            <w:pPr>
              <w:spacing w:after="20"/>
              <w:jc w:val="center"/>
              <w:rPr>
                <w:rFonts w:cs="Arial"/>
                <w:color w:val="000000" w:themeColor="text1"/>
                <w:sz w:val="18"/>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7F81269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18B25E8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0DE020D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6A59288E" w14:textId="5C1C3CDA"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g</w:t>
            </w:r>
            <w:r w:rsidR="00C9245C" w:rsidRPr="0051034A">
              <w:rPr>
                <w:rFonts w:eastAsiaTheme="minorEastAsia" w:cs="Arial"/>
                <w:bCs/>
                <w:sz w:val="18"/>
                <w:szCs w:val="18"/>
              </w:rPr>
              <w:t>lina</w:t>
            </w:r>
          </w:p>
        </w:tc>
        <w:tc>
          <w:tcPr>
            <w:tcW w:w="1495" w:type="dxa"/>
            <w:tcBorders>
              <w:top w:val="single" w:sz="4" w:space="0" w:color="auto"/>
              <w:left w:val="single" w:sz="4" w:space="0" w:color="auto"/>
              <w:bottom w:val="single" w:sz="4" w:space="0" w:color="auto"/>
              <w:right w:val="single" w:sz="4" w:space="0" w:color="auto"/>
            </w:tcBorders>
            <w:vAlign w:val="center"/>
          </w:tcPr>
          <w:p w14:paraId="7975B5DC"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33,44</w:t>
            </w:r>
          </w:p>
        </w:tc>
        <w:tc>
          <w:tcPr>
            <w:tcW w:w="3228" w:type="dxa"/>
            <w:vMerge/>
            <w:tcBorders>
              <w:left w:val="single" w:sz="4" w:space="0" w:color="auto"/>
              <w:bottom w:val="single" w:sz="4" w:space="0" w:color="auto"/>
              <w:right w:val="single" w:sz="4" w:space="0" w:color="auto"/>
            </w:tcBorders>
            <w:vAlign w:val="center"/>
          </w:tcPr>
          <w:p w14:paraId="33CEB6CD" w14:textId="77777777" w:rsidR="00C9245C" w:rsidRPr="0051034A" w:rsidRDefault="00C9245C" w:rsidP="00C9245C">
            <w:pPr>
              <w:spacing w:after="20"/>
              <w:jc w:val="center"/>
              <w:rPr>
                <w:rFonts w:cs="Arial"/>
                <w:color w:val="000000" w:themeColor="text1"/>
                <w:sz w:val="18"/>
                <w:szCs w:val="18"/>
              </w:rPr>
            </w:pPr>
          </w:p>
        </w:tc>
      </w:tr>
      <w:tr w:rsidR="00C9245C" w:rsidRPr="0051034A" w14:paraId="5F37A957"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0629B464" w14:textId="77777777" w:rsidR="00C9245C" w:rsidRPr="0051034A" w:rsidRDefault="00C9245C" w:rsidP="00260383">
            <w:pPr>
              <w:jc w:val="center"/>
              <w:rPr>
                <w:rFonts w:cs="Arial"/>
                <w:color w:val="000000"/>
                <w:sz w:val="18"/>
                <w:szCs w:val="18"/>
              </w:rPr>
            </w:pPr>
            <w:r>
              <w:rPr>
                <w:rFonts w:cs="Arial"/>
                <w:color w:val="000000" w:themeColor="text1"/>
                <w:sz w:val="18"/>
                <w:szCs w:val="18"/>
              </w:rPr>
              <w:t>30.</w:t>
            </w:r>
          </w:p>
        </w:tc>
        <w:tc>
          <w:tcPr>
            <w:tcW w:w="1149" w:type="dxa"/>
            <w:tcBorders>
              <w:top w:val="single" w:sz="4" w:space="0" w:color="auto"/>
              <w:left w:val="single" w:sz="4" w:space="0" w:color="auto"/>
              <w:bottom w:val="single" w:sz="4" w:space="0" w:color="auto"/>
              <w:right w:val="single" w:sz="4" w:space="0" w:color="auto"/>
            </w:tcBorders>
            <w:vAlign w:val="center"/>
          </w:tcPr>
          <w:p w14:paraId="08FA22F1" w14:textId="77777777" w:rsidR="00C9245C" w:rsidRPr="0051034A" w:rsidRDefault="00C9245C" w:rsidP="00C9245C">
            <w:pPr>
              <w:jc w:val="center"/>
              <w:rPr>
                <w:rFonts w:cs="Arial"/>
                <w:color w:val="000000"/>
                <w:sz w:val="18"/>
                <w:szCs w:val="18"/>
              </w:rPr>
            </w:pPr>
            <w:r w:rsidRPr="0051034A">
              <w:rPr>
                <w:rFonts w:cs="Arial"/>
                <w:color w:val="000000"/>
                <w:sz w:val="18"/>
                <w:szCs w:val="18"/>
              </w:rPr>
              <w:t>KN 17318</w:t>
            </w:r>
          </w:p>
        </w:tc>
        <w:tc>
          <w:tcPr>
            <w:tcW w:w="1968" w:type="dxa"/>
            <w:tcBorders>
              <w:top w:val="single" w:sz="4" w:space="0" w:color="auto"/>
              <w:left w:val="single" w:sz="4" w:space="0" w:color="auto"/>
              <w:bottom w:val="single" w:sz="4" w:space="0" w:color="auto"/>
              <w:right w:val="single" w:sz="4" w:space="0" w:color="auto"/>
            </w:tcBorders>
            <w:vAlign w:val="center"/>
          </w:tcPr>
          <w:p w14:paraId="7F1B3D61"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Kończyce Wielkie IV</w:t>
            </w:r>
          </w:p>
        </w:tc>
        <w:tc>
          <w:tcPr>
            <w:tcW w:w="1128" w:type="dxa"/>
            <w:tcBorders>
              <w:top w:val="single" w:sz="4" w:space="0" w:color="auto"/>
              <w:left w:val="single" w:sz="4" w:space="0" w:color="auto"/>
              <w:bottom w:val="single" w:sz="4" w:space="0" w:color="auto"/>
              <w:right w:val="single" w:sz="4" w:space="0" w:color="auto"/>
            </w:tcBorders>
            <w:vAlign w:val="center"/>
          </w:tcPr>
          <w:p w14:paraId="530EBD8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7789D7A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7E232C4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2666C7DC" w14:textId="2C56663A"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iasek ze żwirem</w:t>
            </w:r>
          </w:p>
        </w:tc>
        <w:tc>
          <w:tcPr>
            <w:tcW w:w="1495" w:type="dxa"/>
            <w:tcBorders>
              <w:top w:val="single" w:sz="4" w:space="0" w:color="auto"/>
              <w:left w:val="single" w:sz="4" w:space="0" w:color="auto"/>
              <w:bottom w:val="single" w:sz="4" w:space="0" w:color="auto"/>
              <w:right w:val="single" w:sz="4" w:space="0" w:color="auto"/>
            </w:tcBorders>
            <w:vAlign w:val="center"/>
          </w:tcPr>
          <w:p w14:paraId="500E0695"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7,63</w:t>
            </w:r>
          </w:p>
        </w:tc>
        <w:tc>
          <w:tcPr>
            <w:tcW w:w="3228" w:type="dxa"/>
            <w:tcBorders>
              <w:top w:val="single" w:sz="4" w:space="0" w:color="auto"/>
              <w:left w:val="single" w:sz="4" w:space="0" w:color="auto"/>
              <w:bottom w:val="single" w:sz="4" w:space="0" w:color="auto"/>
              <w:right w:val="single" w:sz="4" w:space="0" w:color="auto"/>
            </w:tcBorders>
            <w:vAlign w:val="center"/>
          </w:tcPr>
          <w:p w14:paraId="451F5CCB"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rozpoznane szczegółowo</w:t>
            </w:r>
          </w:p>
        </w:tc>
      </w:tr>
      <w:tr w:rsidR="00C9245C" w:rsidRPr="0051034A" w14:paraId="6CBFA8EB"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75686763" w14:textId="77777777" w:rsidR="00C9245C" w:rsidRPr="0051034A" w:rsidRDefault="00C9245C" w:rsidP="00260383">
            <w:pPr>
              <w:jc w:val="center"/>
              <w:rPr>
                <w:rFonts w:cs="Arial"/>
                <w:color w:val="000000"/>
                <w:sz w:val="18"/>
                <w:szCs w:val="18"/>
              </w:rPr>
            </w:pPr>
            <w:r>
              <w:rPr>
                <w:rFonts w:cs="Arial"/>
                <w:color w:val="000000"/>
                <w:sz w:val="18"/>
                <w:szCs w:val="18"/>
              </w:rPr>
              <w:t>31.</w:t>
            </w:r>
          </w:p>
        </w:tc>
        <w:tc>
          <w:tcPr>
            <w:tcW w:w="1149" w:type="dxa"/>
            <w:tcBorders>
              <w:top w:val="single" w:sz="4" w:space="0" w:color="auto"/>
              <w:left w:val="single" w:sz="4" w:space="0" w:color="auto"/>
              <w:bottom w:val="single" w:sz="4" w:space="0" w:color="auto"/>
              <w:right w:val="single" w:sz="4" w:space="0" w:color="auto"/>
            </w:tcBorders>
            <w:vAlign w:val="center"/>
          </w:tcPr>
          <w:p w14:paraId="415339AD" w14:textId="77777777" w:rsidR="00C9245C" w:rsidRPr="0051034A" w:rsidRDefault="00C9245C" w:rsidP="00C9245C">
            <w:pPr>
              <w:jc w:val="center"/>
              <w:rPr>
                <w:rFonts w:cs="Arial"/>
                <w:color w:val="000000"/>
                <w:sz w:val="18"/>
                <w:szCs w:val="18"/>
              </w:rPr>
            </w:pPr>
            <w:r w:rsidRPr="0051034A">
              <w:rPr>
                <w:rFonts w:cs="Arial"/>
                <w:color w:val="000000"/>
                <w:sz w:val="18"/>
                <w:szCs w:val="18"/>
              </w:rPr>
              <w:t>KN 19603</w:t>
            </w:r>
          </w:p>
        </w:tc>
        <w:tc>
          <w:tcPr>
            <w:tcW w:w="1968" w:type="dxa"/>
            <w:tcBorders>
              <w:top w:val="single" w:sz="4" w:space="0" w:color="auto"/>
              <w:left w:val="single" w:sz="4" w:space="0" w:color="auto"/>
              <w:bottom w:val="single" w:sz="4" w:space="0" w:color="auto"/>
              <w:right w:val="single" w:sz="4" w:space="0" w:color="auto"/>
            </w:tcBorders>
            <w:vAlign w:val="center"/>
          </w:tcPr>
          <w:p w14:paraId="30D86D4D"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Kończyce-Kamieniec</w:t>
            </w:r>
          </w:p>
        </w:tc>
        <w:tc>
          <w:tcPr>
            <w:tcW w:w="1128" w:type="dxa"/>
            <w:tcBorders>
              <w:top w:val="single" w:sz="4" w:space="0" w:color="auto"/>
              <w:left w:val="single" w:sz="4" w:space="0" w:color="auto"/>
              <w:bottom w:val="single" w:sz="4" w:space="0" w:color="auto"/>
              <w:right w:val="single" w:sz="4" w:space="0" w:color="auto"/>
            </w:tcBorders>
            <w:vAlign w:val="center"/>
          </w:tcPr>
          <w:p w14:paraId="79E5F97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069F2F0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23DCFF2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70367268" w14:textId="5372C48E"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iasek ze żwirem</w:t>
            </w:r>
          </w:p>
        </w:tc>
        <w:tc>
          <w:tcPr>
            <w:tcW w:w="1495" w:type="dxa"/>
            <w:tcBorders>
              <w:top w:val="single" w:sz="4" w:space="0" w:color="auto"/>
              <w:left w:val="single" w:sz="4" w:space="0" w:color="auto"/>
              <w:bottom w:val="single" w:sz="4" w:space="0" w:color="auto"/>
              <w:right w:val="single" w:sz="4" w:space="0" w:color="auto"/>
            </w:tcBorders>
            <w:vAlign w:val="center"/>
          </w:tcPr>
          <w:p w14:paraId="73CFF2CB"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14,10</w:t>
            </w:r>
          </w:p>
        </w:tc>
        <w:tc>
          <w:tcPr>
            <w:tcW w:w="3228" w:type="dxa"/>
            <w:tcBorders>
              <w:top w:val="single" w:sz="4" w:space="0" w:color="auto"/>
              <w:left w:val="single" w:sz="4" w:space="0" w:color="auto"/>
              <w:bottom w:val="single" w:sz="4" w:space="0" w:color="auto"/>
              <w:right w:val="single" w:sz="4" w:space="0" w:color="auto"/>
            </w:tcBorders>
            <w:vAlign w:val="center"/>
          </w:tcPr>
          <w:p w14:paraId="0BA24F0F"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rozpoznane szczegółowo</w:t>
            </w:r>
          </w:p>
        </w:tc>
      </w:tr>
      <w:tr w:rsidR="00C9245C" w:rsidRPr="0051034A" w14:paraId="223603E3"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0FC0419A" w14:textId="77777777" w:rsidR="00C9245C" w:rsidRPr="0051034A" w:rsidRDefault="00C9245C" w:rsidP="00260383">
            <w:pPr>
              <w:jc w:val="center"/>
              <w:rPr>
                <w:rFonts w:cs="Arial"/>
                <w:color w:val="000000"/>
                <w:sz w:val="18"/>
                <w:szCs w:val="18"/>
              </w:rPr>
            </w:pPr>
            <w:r>
              <w:rPr>
                <w:rFonts w:cs="Arial"/>
                <w:color w:val="000000"/>
                <w:sz w:val="18"/>
                <w:szCs w:val="18"/>
              </w:rPr>
              <w:t>32.</w:t>
            </w:r>
          </w:p>
        </w:tc>
        <w:tc>
          <w:tcPr>
            <w:tcW w:w="1149" w:type="dxa"/>
            <w:tcBorders>
              <w:top w:val="single" w:sz="4" w:space="0" w:color="auto"/>
              <w:left w:val="single" w:sz="4" w:space="0" w:color="auto"/>
              <w:bottom w:val="single" w:sz="4" w:space="0" w:color="auto"/>
              <w:right w:val="single" w:sz="4" w:space="0" w:color="auto"/>
            </w:tcBorders>
            <w:vAlign w:val="center"/>
          </w:tcPr>
          <w:p w14:paraId="5DA158BB" w14:textId="77777777" w:rsidR="00C9245C" w:rsidRPr="0051034A" w:rsidRDefault="00C9245C" w:rsidP="00C9245C">
            <w:pPr>
              <w:jc w:val="center"/>
              <w:rPr>
                <w:rFonts w:cs="Arial"/>
                <w:color w:val="000000"/>
                <w:sz w:val="18"/>
                <w:szCs w:val="18"/>
              </w:rPr>
            </w:pPr>
            <w:r w:rsidRPr="0051034A">
              <w:rPr>
                <w:rFonts w:cs="Arial"/>
                <w:color w:val="000000"/>
                <w:sz w:val="18"/>
                <w:szCs w:val="18"/>
              </w:rPr>
              <w:t>WW 2538</w:t>
            </w:r>
          </w:p>
        </w:tc>
        <w:tc>
          <w:tcPr>
            <w:tcW w:w="1968" w:type="dxa"/>
            <w:tcBorders>
              <w:top w:val="single" w:sz="4" w:space="0" w:color="auto"/>
              <w:left w:val="single" w:sz="4" w:space="0" w:color="auto"/>
              <w:bottom w:val="single" w:sz="4" w:space="0" w:color="auto"/>
              <w:right w:val="single" w:sz="4" w:space="0" w:color="auto"/>
            </w:tcBorders>
            <w:vAlign w:val="center"/>
          </w:tcPr>
          <w:p w14:paraId="11D5E916"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Kopieniec</w:t>
            </w:r>
          </w:p>
        </w:tc>
        <w:tc>
          <w:tcPr>
            <w:tcW w:w="1128" w:type="dxa"/>
            <w:tcBorders>
              <w:top w:val="single" w:sz="4" w:space="0" w:color="auto"/>
              <w:left w:val="single" w:sz="4" w:space="0" w:color="auto"/>
              <w:bottom w:val="single" w:sz="4" w:space="0" w:color="auto"/>
              <w:right w:val="single" w:sz="4" w:space="0" w:color="auto"/>
            </w:tcBorders>
            <w:vAlign w:val="center"/>
          </w:tcPr>
          <w:p w14:paraId="565B9AB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134BB21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59FB814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bottom w:val="single" w:sz="4" w:space="0" w:color="auto"/>
              <w:right w:val="single" w:sz="4" w:space="0" w:color="auto"/>
            </w:tcBorders>
            <w:vAlign w:val="center"/>
          </w:tcPr>
          <w:p w14:paraId="209C7796" w14:textId="038C6486"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sidRPr="0051034A">
              <w:rPr>
                <w:rFonts w:eastAsiaTheme="minorEastAsia" w:cs="Arial"/>
                <w:bCs/>
                <w:sz w:val="18"/>
                <w:szCs w:val="18"/>
              </w:rPr>
              <w:t>apień</w:t>
            </w:r>
          </w:p>
        </w:tc>
        <w:tc>
          <w:tcPr>
            <w:tcW w:w="1495" w:type="dxa"/>
            <w:tcBorders>
              <w:top w:val="single" w:sz="4" w:space="0" w:color="auto"/>
              <w:left w:val="single" w:sz="4" w:space="0" w:color="auto"/>
              <w:bottom w:val="single" w:sz="4" w:space="0" w:color="auto"/>
              <w:right w:val="single" w:sz="4" w:space="0" w:color="auto"/>
            </w:tcBorders>
            <w:vAlign w:val="center"/>
          </w:tcPr>
          <w:p w14:paraId="2DA47EB3"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99 999,99</w:t>
            </w:r>
          </w:p>
        </w:tc>
        <w:tc>
          <w:tcPr>
            <w:tcW w:w="3228" w:type="dxa"/>
            <w:tcBorders>
              <w:top w:val="single" w:sz="4" w:space="0" w:color="auto"/>
              <w:left w:val="single" w:sz="4" w:space="0" w:color="auto"/>
              <w:bottom w:val="single" w:sz="4" w:space="0" w:color="auto"/>
              <w:right w:val="single" w:sz="4" w:space="0" w:color="auto"/>
            </w:tcBorders>
            <w:vAlign w:val="center"/>
          </w:tcPr>
          <w:p w14:paraId="1A9D5E44"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skreślone z bilansu zasobów</w:t>
            </w:r>
          </w:p>
        </w:tc>
      </w:tr>
      <w:tr w:rsidR="00C9245C" w:rsidRPr="0051034A" w14:paraId="40EDED30"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0D3FE340" w14:textId="77777777" w:rsidR="00C9245C" w:rsidRPr="0051034A" w:rsidRDefault="00C9245C" w:rsidP="00260383">
            <w:pPr>
              <w:jc w:val="center"/>
              <w:rPr>
                <w:rFonts w:cs="Arial"/>
                <w:color w:val="000000"/>
                <w:sz w:val="18"/>
                <w:szCs w:val="18"/>
              </w:rPr>
            </w:pPr>
            <w:r>
              <w:rPr>
                <w:rFonts w:cs="Arial"/>
                <w:color w:val="000000"/>
                <w:sz w:val="18"/>
                <w:szCs w:val="18"/>
              </w:rPr>
              <w:t>33.</w:t>
            </w:r>
          </w:p>
        </w:tc>
        <w:tc>
          <w:tcPr>
            <w:tcW w:w="1149" w:type="dxa"/>
            <w:tcBorders>
              <w:top w:val="single" w:sz="4" w:space="0" w:color="auto"/>
              <w:left w:val="single" w:sz="4" w:space="0" w:color="auto"/>
              <w:bottom w:val="single" w:sz="4" w:space="0" w:color="auto"/>
              <w:right w:val="single" w:sz="4" w:space="0" w:color="auto"/>
            </w:tcBorders>
            <w:vAlign w:val="center"/>
          </w:tcPr>
          <w:p w14:paraId="66FDC22C" w14:textId="77777777" w:rsidR="00C9245C" w:rsidRPr="0051034A" w:rsidRDefault="00C9245C" w:rsidP="00C9245C">
            <w:pPr>
              <w:jc w:val="center"/>
              <w:rPr>
                <w:rFonts w:cs="Arial"/>
                <w:color w:val="000000"/>
                <w:sz w:val="18"/>
                <w:szCs w:val="18"/>
              </w:rPr>
            </w:pPr>
            <w:r w:rsidRPr="0051034A">
              <w:rPr>
                <w:rFonts w:cs="Arial"/>
                <w:color w:val="000000"/>
                <w:sz w:val="18"/>
                <w:szCs w:val="18"/>
              </w:rPr>
              <w:t>KD 9225</w:t>
            </w:r>
          </w:p>
        </w:tc>
        <w:tc>
          <w:tcPr>
            <w:tcW w:w="1968" w:type="dxa"/>
            <w:tcBorders>
              <w:top w:val="single" w:sz="4" w:space="0" w:color="auto"/>
              <w:left w:val="single" w:sz="4" w:space="0" w:color="auto"/>
              <w:bottom w:val="single" w:sz="4" w:space="0" w:color="auto"/>
              <w:right w:val="single" w:sz="4" w:space="0" w:color="auto"/>
            </w:tcBorders>
            <w:vAlign w:val="center"/>
          </w:tcPr>
          <w:p w14:paraId="300F0D78"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Kowale</w:t>
            </w:r>
          </w:p>
        </w:tc>
        <w:tc>
          <w:tcPr>
            <w:tcW w:w="1128" w:type="dxa"/>
            <w:tcBorders>
              <w:top w:val="single" w:sz="4" w:space="0" w:color="auto"/>
              <w:left w:val="single" w:sz="4" w:space="0" w:color="auto"/>
              <w:bottom w:val="single" w:sz="4" w:space="0" w:color="auto"/>
              <w:right w:val="single" w:sz="4" w:space="0" w:color="auto"/>
            </w:tcBorders>
            <w:vAlign w:val="center"/>
          </w:tcPr>
          <w:p w14:paraId="4C84754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1093357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7A7659C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295E77A4" w14:textId="5E02047A"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sidRPr="0051034A">
              <w:rPr>
                <w:rFonts w:eastAsiaTheme="minorEastAsia" w:cs="Arial"/>
                <w:bCs/>
                <w:sz w:val="18"/>
                <w:szCs w:val="18"/>
              </w:rPr>
              <w:t>apień</w:t>
            </w:r>
          </w:p>
        </w:tc>
        <w:tc>
          <w:tcPr>
            <w:tcW w:w="1495" w:type="dxa"/>
            <w:tcBorders>
              <w:top w:val="single" w:sz="4" w:space="0" w:color="auto"/>
              <w:left w:val="single" w:sz="4" w:space="0" w:color="auto"/>
              <w:bottom w:val="single" w:sz="4" w:space="0" w:color="auto"/>
              <w:right w:val="single" w:sz="4" w:space="0" w:color="auto"/>
            </w:tcBorders>
            <w:vAlign w:val="center"/>
          </w:tcPr>
          <w:p w14:paraId="28209457"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2,76</w:t>
            </w:r>
          </w:p>
        </w:tc>
        <w:tc>
          <w:tcPr>
            <w:tcW w:w="3228" w:type="dxa"/>
            <w:tcBorders>
              <w:top w:val="single" w:sz="4" w:space="0" w:color="auto"/>
              <w:left w:val="single" w:sz="4" w:space="0" w:color="auto"/>
              <w:bottom w:val="single" w:sz="4" w:space="0" w:color="auto"/>
              <w:right w:val="single" w:sz="4" w:space="0" w:color="auto"/>
            </w:tcBorders>
            <w:vAlign w:val="center"/>
          </w:tcPr>
          <w:p w14:paraId="04E78535"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rozpoznane szczegółowo</w:t>
            </w:r>
          </w:p>
        </w:tc>
      </w:tr>
      <w:tr w:rsidR="00C9245C" w:rsidRPr="0051034A" w14:paraId="3AA31706"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02B1275A" w14:textId="77777777" w:rsidR="00C9245C" w:rsidRPr="0051034A" w:rsidRDefault="00C9245C" w:rsidP="00260383">
            <w:pPr>
              <w:jc w:val="center"/>
              <w:rPr>
                <w:rFonts w:cs="Arial"/>
                <w:color w:val="000000"/>
                <w:sz w:val="18"/>
                <w:szCs w:val="18"/>
              </w:rPr>
            </w:pPr>
            <w:r>
              <w:rPr>
                <w:rFonts w:cs="Arial"/>
                <w:color w:val="000000"/>
                <w:sz w:val="18"/>
                <w:szCs w:val="18"/>
              </w:rPr>
              <w:lastRenderedPageBreak/>
              <w:t>34.</w:t>
            </w:r>
          </w:p>
        </w:tc>
        <w:tc>
          <w:tcPr>
            <w:tcW w:w="1149" w:type="dxa"/>
            <w:tcBorders>
              <w:top w:val="single" w:sz="4" w:space="0" w:color="auto"/>
              <w:left w:val="single" w:sz="4" w:space="0" w:color="auto"/>
              <w:bottom w:val="single" w:sz="4" w:space="0" w:color="auto"/>
              <w:right w:val="single" w:sz="4" w:space="0" w:color="auto"/>
            </w:tcBorders>
            <w:vAlign w:val="center"/>
          </w:tcPr>
          <w:p w14:paraId="613F6429" w14:textId="77777777" w:rsidR="00C9245C" w:rsidRPr="0051034A" w:rsidRDefault="00C9245C" w:rsidP="00C9245C">
            <w:pPr>
              <w:jc w:val="center"/>
              <w:rPr>
                <w:rFonts w:cs="Arial"/>
                <w:color w:val="000000"/>
                <w:sz w:val="18"/>
                <w:szCs w:val="18"/>
              </w:rPr>
            </w:pPr>
            <w:r w:rsidRPr="0051034A">
              <w:rPr>
                <w:rFonts w:cs="Arial"/>
                <w:color w:val="000000"/>
                <w:sz w:val="18"/>
                <w:szCs w:val="18"/>
              </w:rPr>
              <w:t>IB 1970</w:t>
            </w:r>
          </w:p>
        </w:tc>
        <w:tc>
          <w:tcPr>
            <w:tcW w:w="1968" w:type="dxa"/>
            <w:tcBorders>
              <w:top w:val="single" w:sz="4" w:space="0" w:color="auto"/>
              <w:left w:val="single" w:sz="4" w:space="0" w:color="auto"/>
              <w:bottom w:val="single" w:sz="4" w:space="0" w:color="auto"/>
              <w:right w:val="single" w:sz="4" w:space="0" w:color="auto"/>
            </w:tcBorders>
            <w:vAlign w:val="center"/>
          </w:tcPr>
          <w:p w14:paraId="57F26923"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Kozakowice</w:t>
            </w:r>
          </w:p>
        </w:tc>
        <w:tc>
          <w:tcPr>
            <w:tcW w:w="1128" w:type="dxa"/>
            <w:tcBorders>
              <w:top w:val="single" w:sz="4" w:space="0" w:color="auto"/>
              <w:left w:val="single" w:sz="4" w:space="0" w:color="auto"/>
              <w:bottom w:val="single" w:sz="4" w:space="0" w:color="auto"/>
              <w:right w:val="single" w:sz="4" w:space="0" w:color="auto"/>
            </w:tcBorders>
            <w:vAlign w:val="center"/>
          </w:tcPr>
          <w:p w14:paraId="09B8584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0020741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7812625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bottom w:val="single" w:sz="4" w:space="0" w:color="auto"/>
              <w:right w:val="single" w:sz="4" w:space="0" w:color="auto"/>
            </w:tcBorders>
            <w:vAlign w:val="center"/>
          </w:tcPr>
          <w:p w14:paraId="745337C3" w14:textId="61EDFB67"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g</w:t>
            </w:r>
            <w:r w:rsidR="00C9245C" w:rsidRPr="0051034A">
              <w:rPr>
                <w:rFonts w:eastAsiaTheme="minorEastAsia" w:cs="Arial"/>
                <w:bCs/>
                <w:sz w:val="18"/>
                <w:szCs w:val="18"/>
              </w:rPr>
              <w:t>lina</w:t>
            </w:r>
          </w:p>
        </w:tc>
        <w:tc>
          <w:tcPr>
            <w:tcW w:w="1495" w:type="dxa"/>
            <w:tcBorders>
              <w:top w:val="single" w:sz="4" w:space="0" w:color="auto"/>
              <w:left w:val="single" w:sz="4" w:space="0" w:color="auto"/>
              <w:bottom w:val="single" w:sz="4" w:space="0" w:color="auto"/>
              <w:right w:val="single" w:sz="4" w:space="0" w:color="auto"/>
            </w:tcBorders>
            <w:vAlign w:val="center"/>
          </w:tcPr>
          <w:p w14:paraId="378F16D2"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15,18</w:t>
            </w:r>
          </w:p>
        </w:tc>
        <w:tc>
          <w:tcPr>
            <w:tcW w:w="3228" w:type="dxa"/>
            <w:tcBorders>
              <w:top w:val="single" w:sz="4" w:space="0" w:color="auto"/>
              <w:left w:val="single" w:sz="4" w:space="0" w:color="auto"/>
              <w:bottom w:val="single" w:sz="4" w:space="0" w:color="auto"/>
              <w:right w:val="single" w:sz="4" w:space="0" w:color="auto"/>
            </w:tcBorders>
            <w:vAlign w:val="center"/>
          </w:tcPr>
          <w:p w14:paraId="076B4E2F"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rozpoznane szczegółowo</w:t>
            </w:r>
          </w:p>
        </w:tc>
      </w:tr>
      <w:tr w:rsidR="00C9245C" w:rsidRPr="0051034A" w14:paraId="425F08DF" w14:textId="77777777" w:rsidTr="00260383">
        <w:trPr>
          <w:trHeight w:hRule="exact" w:val="501"/>
          <w:jc w:val="center"/>
        </w:trPr>
        <w:tc>
          <w:tcPr>
            <w:tcW w:w="587" w:type="dxa"/>
            <w:tcBorders>
              <w:top w:val="single" w:sz="4" w:space="0" w:color="auto"/>
              <w:left w:val="single" w:sz="4" w:space="0" w:color="auto"/>
              <w:bottom w:val="single" w:sz="4" w:space="0" w:color="auto"/>
              <w:right w:val="single" w:sz="4" w:space="0" w:color="auto"/>
            </w:tcBorders>
            <w:vAlign w:val="center"/>
          </w:tcPr>
          <w:p w14:paraId="1DB712A1" w14:textId="77777777" w:rsidR="00C9245C" w:rsidRPr="0051034A" w:rsidRDefault="00C9245C" w:rsidP="00260383">
            <w:pPr>
              <w:jc w:val="center"/>
              <w:rPr>
                <w:rFonts w:cs="Arial"/>
                <w:color w:val="000000"/>
                <w:sz w:val="18"/>
                <w:szCs w:val="18"/>
              </w:rPr>
            </w:pPr>
            <w:r>
              <w:rPr>
                <w:rFonts w:cs="Arial"/>
                <w:color w:val="000000"/>
                <w:sz w:val="18"/>
                <w:szCs w:val="18"/>
              </w:rPr>
              <w:t>35.</w:t>
            </w:r>
          </w:p>
        </w:tc>
        <w:tc>
          <w:tcPr>
            <w:tcW w:w="1149" w:type="dxa"/>
            <w:tcBorders>
              <w:top w:val="single" w:sz="4" w:space="0" w:color="auto"/>
              <w:left w:val="single" w:sz="4" w:space="0" w:color="auto"/>
              <w:bottom w:val="single" w:sz="4" w:space="0" w:color="auto"/>
              <w:right w:val="single" w:sz="4" w:space="0" w:color="auto"/>
            </w:tcBorders>
            <w:vAlign w:val="center"/>
          </w:tcPr>
          <w:p w14:paraId="13526EFA" w14:textId="77777777" w:rsidR="00C9245C" w:rsidRPr="0051034A" w:rsidRDefault="00C9245C" w:rsidP="00C9245C">
            <w:pPr>
              <w:jc w:val="center"/>
              <w:rPr>
                <w:rFonts w:cs="Arial"/>
                <w:color w:val="000000"/>
                <w:sz w:val="18"/>
                <w:szCs w:val="18"/>
              </w:rPr>
            </w:pPr>
            <w:r w:rsidRPr="0051034A">
              <w:rPr>
                <w:rFonts w:cs="Arial"/>
                <w:color w:val="000000"/>
                <w:sz w:val="18"/>
                <w:szCs w:val="18"/>
              </w:rPr>
              <w:t>KN 6504</w:t>
            </w:r>
          </w:p>
        </w:tc>
        <w:tc>
          <w:tcPr>
            <w:tcW w:w="1968" w:type="dxa"/>
            <w:tcBorders>
              <w:top w:val="single" w:sz="4" w:space="0" w:color="auto"/>
              <w:left w:val="single" w:sz="4" w:space="0" w:color="auto"/>
              <w:bottom w:val="single" w:sz="4" w:space="0" w:color="auto"/>
              <w:right w:val="single" w:sz="4" w:space="0" w:color="auto"/>
            </w:tcBorders>
            <w:vAlign w:val="center"/>
          </w:tcPr>
          <w:p w14:paraId="5C78210B"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Krasna-Bielowiec</w:t>
            </w:r>
          </w:p>
        </w:tc>
        <w:tc>
          <w:tcPr>
            <w:tcW w:w="1128" w:type="dxa"/>
            <w:tcBorders>
              <w:top w:val="single" w:sz="4" w:space="0" w:color="auto"/>
              <w:left w:val="single" w:sz="4" w:space="0" w:color="auto"/>
              <w:bottom w:val="single" w:sz="4" w:space="0" w:color="auto"/>
              <w:right w:val="single" w:sz="4" w:space="0" w:color="auto"/>
            </w:tcBorders>
            <w:vAlign w:val="center"/>
          </w:tcPr>
          <w:p w14:paraId="079893F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0372277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4D605F1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052DAA70" w14:textId="0547AC07"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k</w:t>
            </w:r>
            <w:r w:rsidR="00C9245C">
              <w:rPr>
                <w:rFonts w:eastAsiaTheme="minorEastAsia" w:cs="Arial"/>
                <w:bCs/>
                <w:sz w:val="18"/>
                <w:szCs w:val="18"/>
              </w:rPr>
              <w:t>ruszywa naturalne</w:t>
            </w:r>
            <w:r w:rsidR="00C9245C" w:rsidRPr="0051034A">
              <w:rPr>
                <w:rFonts w:eastAsiaTheme="minorEastAsia" w:cs="Arial"/>
                <w:bCs/>
                <w:sz w:val="18"/>
                <w:szCs w:val="18"/>
              </w:rPr>
              <w:t>, piasek</w:t>
            </w:r>
          </w:p>
        </w:tc>
        <w:tc>
          <w:tcPr>
            <w:tcW w:w="1495" w:type="dxa"/>
            <w:tcBorders>
              <w:top w:val="single" w:sz="4" w:space="0" w:color="auto"/>
              <w:left w:val="single" w:sz="4" w:space="0" w:color="auto"/>
              <w:bottom w:val="single" w:sz="4" w:space="0" w:color="auto"/>
              <w:right w:val="single" w:sz="4" w:space="0" w:color="auto"/>
            </w:tcBorders>
            <w:vAlign w:val="center"/>
          </w:tcPr>
          <w:p w14:paraId="43F0486E"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3,24</w:t>
            </w:r>
          </w:p>
        </w:tc>
        <w:tc>
          <w:tcPr>
            <w:tcW w:w="3228" w:type="dxa"/>
            <w:tcBorders>
              <w:top w:val="single" w:sz="4" w:space="0" w:color="auto"/>
              <w:left w:val="single" w:sz="4" w:space="0" w:color="auto"/>
              <w:bottom w:val="single" w:sz="4" w:space="0" w:color="auto"/>
              <w:right w:val="single" w:sz="4" w:space="0" w:color="auto"/>
            </w:tcBorders>
            <w:vAlign w:val="center"/>
          </w:tcPr>
          <w:p w14:paraId="74177136"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 xml:space="preserve">Złoża </w:t>
            </w:r>
            <w:r w:rsidR="00637C88" w:rsidRPr="00637C88">
              <w:rPr>
                <w:rFonts w:cs="Arial"/>
                <w:color w:val="000000" w:themeColor="text1"/>
                <w:sz w:val="18"/>
                <w:szCs w:val="18"/>
              </w:rPr>
              <w:t>z którego wydobycie zostało zaniechane</w:t>
            </w:r>
          </w:p>
        </w:tc>
      </w:tr>
      <w:tr w:rsidR="00C9245C" w:rsidRPr="0051034A" w14:paraId="0A33A4A2"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52E42E59" w14:textId="77777777" w:rsidR="00C9245C" w:rsidRPr="0051034A" w:rsidRDefault="00C9245C" w:rsidP="00260383">
            <w:pPr>
              <w:jc w:val="center"/>
              <w:rPr>
                <w:rFonts w:cs="Arial"/>
                <w:color w:val="000000"/>
                <w:sz w:val="18"/>
                <w:szCs w:val="18"/>
              </w:rPr>
            </w:pPr>
            <w:r>
              <w:rPr>
                <w:rFonts w:cs="Arial"/>
                <w:color w:val="000000"/>
                <w:sz w:val="18"/>
                <w:szCs w:val="18"/>
              </w:rPr>
              <w:t>36.</w:t>
            </w:r>
          </w:p>
        </w:tc>
        <w:tc>
          <w:tcPr>
            <w:tcW w:w="1149" w:type="dxa"/>
            <w:tcBorders>
              <w:top w:val="single" w:sz="4" w:space="0" w:color="auto"/>
              <w:left w:val="single" w:sz="4" w:space="0" w:color="auto"/>
              <w:bottom w:val="single" w:sz="4" w:space="0" w:color="auto"/>
              <w:right w:val="single" w:sz="4" w:space="0" w:color="auto"/>
            </w:tcBorders>
            <w:vAlign w:val="center"/>
          </w:tcPr>
          <w:p w14:paraId="16D2F649" w14:textId="77777777" w:rsidR="00C9245C" w:rsidRPr="0051034A" w:rsidRDefault="00C9245C" w:rsidP="00C9245C">
            <w:pPr>
              <w:jc w:val="center"/>
              <w:rPr>
                <w:rFonts w:cs="Arial"/>
                <w:color w:val="000000"/>
                <w:sz w:val="18"/>
                <w:szCs w:val="18"/>
              </w:rPr>
            </w:pPr>
            <w:r w:rsidRPr="0051034A">
              <w:rPr>
                <w:rFonts w:cs="Arial"/>
                <w:color w:val="000000"/>
                <w:sz w:val="18"/>
                <w:szCs w:val="18"/>
              </w:rPr>
              <w:t>KD 804</w:t>
            </w:r>
          </w:p>
        </w:tc>
        <w:tc>
          <w:tcPr>
            <w:tcW w:w="1968" w:type="dxa"/>
            <w:tcBorders>
              <w:top w:val="single" w:sz="4" w:space="0" w:color="auto"/>
              <w:left w:val="single" w:sz="4" w:space="0" w:color="auto"/>
              <w:bottom w:val="single" w:sz="4" w:space="0" w:color="auto"/>
              <w:right w:val="single" w:sz="4" w:space="0" w:color="auto"/>
            </w:tcBorders>
            <w:vAlign w:val="center"/>
          </w:tcPr>
          <w:p w14:paraId="363EFBDA"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Leszna Górna</w:t>
            </w:r>
          </w:p>
        </w:tc>
        <w:tc>
          <w:tcPr>
            <w:tcW w:w="1128" w:type="dxa"/>
            <w:tcBorders>
              <w:top w:val="single" w:sz="4" w:space="0" w:color="auto"/>
              <w:left w:val="single" w:sz="4" w:space="0" w:color="auto"/>
              <w:bottom w:val="single" w:sz="4" w:space="0" w:color="auto"/>
              <w:right w:val="single" w:sz="4" w:space="0" w:color="auto"/>
            </w:tcBorders>
            <w:vAlign w:val="center"/>
          </w:tcPr>
          <w:p w14:paraId="2950AFE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1779760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29B2CCF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4B6D8CA0" w14:textId="5D24B09A"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sidRPr="0051034A">
              <w:rPr>
                <w:rFonts w:eastAsiaTheme="minorEastAsia" w:cs="Arial"/>
                <w:bCs/>
                <w:sz w:val="18"/>
                <w:szCs w:val="18"/>
              </w:rPr>
              <w:t>apień</w:t>
            </w:r>
          </w:p>
        </w:tc>
        <w:tc>
          <w:tcPr>
            <w:tcW w:w="1495" w:type="dxa"/>
            <w:tcBorders>
              <w:top w:val="single" w:sz="4" w:space="0" w:color="auto"/>
              <w:left w:val="single" w:sz="4" w:space="0" w:color="auto"/>
              <w:bottom w:val="single" w:sz="4" w:space="0" w:color="auto"/>
              <w:right w:val="single" w:sz="4" w:space="0" w:color="auto"/>
            </w:tcBorders>
            <w:vAlign w:val="center"/>
          </w:tcPr>
          <w:p w14:paraId="44B8A3C0"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22,73</w:t>
            </w:r>
          </w:p>
        </w:tc>
        <w:tc>
          <w:tcPr>
            <w:tcW w:w="3228" w:type="dxa"/>
            <w:tcBorders>
              <w:top w:val="single" w:sz="4" w:space="0" w:color="auto"/>
              <w:left w:val="single" w:sz="4" w:space="0" w:color="auto"/>
              <w:bottom w:val="single" w:sz="4" w:space="0" w:color="auto"/>
              <w:right w:val="single" w:sz="4" w:space="0" w:color="auto"/>
            </w:tcBorders>
            <w:vAlign w:val="center"/>
          </w:tcPr>
          <w:p w14:paraId="7A6EDD7B"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 xml:space="preserve">złoże </w:t>
            </w:r>
            <w:r w:rsidR="004E57F5" w:rsidRPr="00A17D13">
              <w:rPr>
                <w:rFonts w:cs="Arial"/>
                <w:sz w:val="18"/>
                <w:szCs w:val="18"/>
              </w:rPr>
              <w:t>eksploatowane</w:t>
            </w:r>
          </w:p>
        </w:tc>
      </w:tr>
      <w:tr w:rsidR="00C9245C" w:rsidRPr="0051034A" w14:paraId="158D8851"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7A3F9285" w14:textId="77777777" w:rsidR="00C9245C" w:rsidRPr="0051034A" w:rsidRDefault="00C9245C" w:rsidP="00260383">
            <w:pPr>
              <w:jc w:val="center"/>
              <w:rPr>
                <w:rFonts w:cs="Arial"/>
                <w:color w:val="000000"/>
                <w:sz w:val="18"/>
                <w:szCs w:val="18"/>
              </w:rPr>
            </w:pPr>
            <w:r>
              <w:rPr>
                <w:rFonts w:cs="Arial"/>
                <w:color w:val="000000"/>
                <w:sz w:val="18"/>
                <w:szCs w:val="18"/>
              </w:rPr>
              <w:t>37.</w:t>
            </w:r>
          </w:p>
        </w:tc>
        <w:tc>
          <w:tcPr>
            <w:tcW w:w="1149" w:type="dxa"/>
            <w:tcBorders>
              <w:top w:val="single" w:sz="4" w:space="0" w:color="auto"/>
              <w:left w:val="single" w:sz="4" w:space="0" w:color="auto"/>
              <w:bottom w:val="single" w:sz="4" w:space="0" w:color="auto"/>
              <w:right w:val="single" w:sz="4" w:space="0" w:color="auto"/>
            </w:tcBorders>
            <w:vAlign w:val="center"/>
          </w:tcPr>
          <w:p w14:paraId="73E4F6F1" w14:textId="77777777" w:rsidR="00C9245C" w:rsidRPr="0051034A" w:rsidRDefault="00C9245C" w:rsidP="00C9245C">
            <w:pPr>
              <w:jc w:val="center"/>
              <w:rPr>
                <w:rFonts w:cs="Arial"/>
                <w:color w:val="000000"/>
                <w:sz w:val="18"/>
                <w:szCs w:val="18"/>
              </w:rPr>
            </w:pPr>
            <w:r w:rsidRPr="0051034A">
              <w:rPr>
                <w:rFonts w:cs="Arial"/>
                <w:color w:val="000000"/>
                <w:sz w:val="18"/>
                <w:szCs w:val="18"/>
              </w:rPr>
              <w:t>KN 4466</w:t>
            </w:r>
          </w:p>
        </w:tc>
        <w:tc>
          <w:tcPr>
            <w:tcW w:w="1968" w:type="dxa"/>
            <w:tcBorders>
              <w:top w:val="single" w:sz="4" w:space="0" w:color="auto"/>
              <w:left w:val="single" w:sz="4" w:space="0" w:color="auto"/>
              <w:bottom w:val="single" w:sz="4" w:space="0" w:color="auto"/>
              <w:right w:val="single" w:sz="4" w:space="0" w:color="auto"/>
            </w:tcBorders>
            <w:vAlign w:val="center"/>
          </w:tcPr>
          <w:p w14:paraId="31E27ADB"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Marklowice-Pogwizdów</w:t>
            </w:r>
          </w:p>
        </w:tc>
        <w:tc>
          <w:tcPr>
            <w:tcW w:w="1128" w:type="dxa"/>
            <w:tcBorders>
              <w:top w:val="single" w:sz="4" w:space="0" w:color="auto"/>
              <w:left w:val="single" w:sz="4" w:space="0" w:color="auto"/>
              <w:bottom w:val="single" w:sz="4" w:space="0" w:color="auto"/>
              <w:right w:val="single" w:sz="4" w:space="0" w:color="auto"/>
            </w:tcBorders>
            <w:vAlign w:val="center"/>
          </w:tcPr>
          <w:p w14:paraId="588FEE6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24BA1D9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130E15D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1E68360B" w14:textId="54E64100"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k</w:t>
            </w:r>
            <w:r w:rsidR="00C9245C">
              <w:rPr>
                <w:rFonts w:eastAsiaTheme="minorEastAsia" w:cs="Arial"/>
                <w:bCs/>
                <w:sz w:val="18"/>
                <w:szCs w:val="18"/>
              </w:rPr>
              <w:t>ruszywa naturalne</w:t>
            </w:r>
            <w:r w:rsidR="00C9245C" w:rsidRPr="0051034A">
              <w:rPr>
                <w:rFonts w:eastAsiaTheme="minorEastAsia" w:cs="Arial"/>
                <w:bCs/>
                <w:sz w:val="18"/>
                <w:szCs w:val="18"/>
              </w:rPr>
              <w:t xml:space="preserve">, </w:t>
            </w:r>
            <w:r w:rsidR="00C9245C">
              <w:rPr>
                <w:rFonts w:eastAsiaTheme="minorEastAsia" w:cs="Arial"/>
                <w:bCs/>
                <w:sz w:val="18"/>
                <w:szCs w:val="18"/>
              </w:rPr>
              <w:t>ż</w:t>
            </w:r>
            <w:r w:rsidR="00C9245C" w:rsidRPr="0051034A">
              <w:rPr>
                <w:rFonts w:eastAsiaTheme="minorEastAsia" w:cs="Arial"/>
                <w:bCs/>
                <w:sz w:val="18"/>
                <w:szCs w:val="18"/>
              </w:rPr>
              <w:t>wir</w:t>
            </w:r>
          </w:p>
        </w:tc>
        <w:tc>
          <w:tcPr>
            <w:tcW w:w="1495" w:type="dxa"/>
            <w:tcBorders>
              <w:top w:val="single" w:sz="4" w:space="0" w:color="auto"/>
              <w:left w:val="single" w:sz="4" w:space="0" w:color="auto"/>
              <w:bottom w:val="single" w:sz="4" w:space="0" w:color="auto"/>
              <w:right w:val="single" w:sz="4" w:space="0" w:color="auto"/>
            </w:tcBorders>
            <w:vAlign w:val="center"/>
          </w:tcPr>
          <w:p w14:paraId="1EEDF72D"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63,10</w:t>
            </w:r>
          </w:p>
        </w:tc>
        <w:tc>
          <w:tcPr>
            <w:tcW w:w="3228" w:type="dxa"/>
            <w:tcBorders>
              <w:top w:val="single" w:sz="4" w:space="0" w:color="auto"/>
              <w:left w:val="single" w:sz="4" w:space="0" w:color="auto"/>
              <w:bottom w:val="single" w:sz="4" w:space="0" w:color="auto"/>
              <w:right w:val="single" w:sz="4" w:space="0" w:color="auto"/>
            </w:tcBorders>
            <w:vAlign w:val="center"/>
          </w:tcPr>
          <w:p w14:paraId="2A302F26"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eksploatacja złoża zaniechana</w:t>
            </w:r>
          </w:p>
        </w:tc>
      </w:tr>
      <w:tr w:rsidR="00C9245C" w:rsidRPr="0051034A" w14:paraId="5DD8767F" w14:textId="77777777" w:rsidTr="00260383">
        <w:trPr>
          <w:trHeight w:val="312"/>
          <w:jc w:val="center"/>
        </w:trPr>
        <w:tc>
          <w:tcPr>
            <w:tcW w:w="587" w:type="dxa"/>
            <w:vMerge w:val="restart"/>
            <w:tcBorders>
              <w:top w:val="single" w:sz="4" w:space="0" w:color="auto"/>
              <w:left w:val="single" w:sz="4" w:space="0" w:color="auto"/>
              <w:right w:val="single" w:sz="4" w:space="0" w:color="auto"/>
            </w:tcBorders>
            <w:vAlign w:val="center"/>
          </w:tcPr>
          <w:p w14:paraId="71B35826" w14:textId="77777777" w:rsidR="00C9245C" w:rsidRPr="0051034A" w:rsidRDefault="00C9245C" w:rsidP="00C9245C">
            <w:pPr>
              <w:jc w:val="center"/>
              <w:rPr>
                <w:rFonts w:cs="Arial"/>
                <w:color w:val="000000"/>
                <w:sz w:val="18"/>
                <w:szCs w:val="18"/>
              </w:rPr>
            </w:pPr>
            <w:r>
              <w:rPr>
                <w:rFonts w:cs="Arial"/>
                <w:color w:val="000000"/>
                <w:sz w:val="18"/>
                <w:szCs w:val="18"/>
              </w:rPr>
              <w:t>38.</w:t>
            </w:r>
          </w:p>
        </w:tc>
        <w:tc>
          <w:tcPr>
            <w:tcW w:w="1149" w:type="dxa"/>
            <w:vMerge w:val="restart"/>
            <w:tcBorders>
              <w:top w:val="single" w:sz="4" w:space="0" w:color="auto"/>
              <w:left w:val="single" w:sz="4" w:space="0" w:color="auto"/>
              <w:right w:val="single" w:sz="4" w:space="0" w:color="auto"/>
            </w:tcBorders>
            <w:vAlign w:val="center"/>
          </w:tcPr>
          <w:p w14:paraId="0849AA03" w14:textId="77777777" w:rsidR="00C9245C" w:rsidRPr="0051034A" w:rsidRDefault="00C9245C" w:rsidP="00C9245C">
            <w:pPr>
              <w:jc w:val="center"/>
              <w:rPr>
                <w:rFonts w:cs="Arial"/>
                <w:color w:val="000000"/>
                <w:sz w:val="18"/>
                <w:szCs w:val="18"/>
              </w:rPr>
            </w:pPr>
            <w:r w:rsidRPr="0051034A">
              <w:rPr>
                <w:rFonts w:cs="Arial"/>
                <w:color w:val="000000"/>
                <w:sz w:val="18"/>
                <w:szCs w:val="18"/>
              </w:rPr>
              <w:t>WK 295</w:t>
            </w:r>
          </w:p>
        </w:tc>
        <w:tc>
          <w:tcPr>
            <w:tcW w:w="1968" w:type="dxa"/>
            <w:vMerge w:val="restart"/>
            <w:tcBorders>
              <w:top w:val="single" w:sz="4" w:space="0" w:color="auto"/>
              <w:left w:val="single" w:sz="4" w:space="0" w:color="auto"/>
              <w:right w:val="single" w:sz="4" w:space="0" w:color="auto"/>
            </w:tcBorders>
            <w:vAlign w:val="center"/>
          </w:tcPr>
          <w:p w14:paraId="0D0BE07A"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Morcinek</w:t>
            </w:r>
          </w:p>
        </w:tc>
        <w:tc>
          <w:tcPr>
            <w:tcW w:w="1128" w:type="dxa"/>
            <w:tcBorders>
              <w:top w:val="single" w:sz="4" w:space="0" w:color="auto"/>
              <w:left w:val="single" w:sz="4" w:space="0" w:color="auto"/>
              <w:bottom w:val="single" w:sz="4" w:space="0" w:color="auto"/>
              <w:right w:val="single" w:sz="4" w:space="0" w:color="auto"/>
            </w:tcBorders>
            <w:vAlign w:val="center"/>
          </w:tcPr>
          <w:p w14:paraId="1BAF6251" w14:textId="77777777" w:rsidR="00C9245C" w:rsidRPr="0051034A" w:rsidRDefault="00C9245C" w:rsidP="00C9245C">
            <w:pPr>
              <w:spacing w:after="20"/>
              <w:jc w:val="center"/>
              <w:rPr>
                <w:rFonts w:cs="Arial"/>
                <w:color w:val="000000" w:themeColor="text1"/>
                <w:sz w:val="18"/>
                <w:szCs w:val="18"/>
                <w:lang w:eastAsia="en-US"/>
              </w:rPr>
            </w:pPr>
            <w:r>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325B878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7C6B388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podziemny</w:t>
            </w:r>
          </w:p>
        </w:tc>
        <w:tc>
          <w:tcPr>
            <w:tcW w:w="3366" w:type="dxa"/>
            <w:tcBorders>
              <w:top w:val="single" w:sz="4" w:space="0" w:color="auto"/>
              <w:left w:val="single" w:sz="4" w:space="0" w:color="auto"/>
              <w:bottom w:val="single" w:sz="4" w:space="0" w:color="auto"/>
              <w:right w:val="single" w:sz="4" w:space="0" w:color="auto"/>
            </w:tcBorders>
            <w:vAlign w:val="center"/>
          </w:tcPr>
          <w:p w14:paraId="3864A83A" w14:textId="7BD6F328"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Pr>
                <w:rFonts w:eastAsiaTheme="minorEastAsia" w:cs="Arial"/>
                <w:bCs/>
                <w:sz w:val="18"/>
                <w:szCs w:val="18"/>
              </w:rPr>
              <w:t>ęgle kamienne</w:t>
            </w:r>
          </w:p>
        </w:tc>
        <w:tc>
          <w:tcPr>
            <w:tcW w:w="1495" w:type="dxa"/>
            <w:tcBorders>
              <w:top w:val="single" w:sz="4" w:space="0" w:color="auto"/>
              <w:left w:val="single" w:sz="4" w:space="0" w:color="auto"/>
              <w:bottom w:val="single" w:sz="4" w:space="0" w:color="auto"/>
              <w:right w:val="single" w:sz="4" w:space="0" w:color="auto"/>
            </w:tcBorders>
            <w:vAlign w:val="center"/>
          </w:tcPr>
          <w:p w14:paraId="0896856D"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938,70</w:t>
            </w:r>
          </w:p>
        </w:tc>
        <w:tc>
          <w:tcPr>
            <w:tcW w:w="3228" w:type="dxa"/>
            <w:vMerge w:val="restart"/>
            <w:tcBorders>
              <w:top w:val="single" w:sz="4" w:space="0" w:color="auto"/>
              <w:left w:val="single" w:sz="4" w:space="0" w:color="auto"/>
              <w:right w:val="single" w:sz="4" w:space="0" w:color="auto"/>
            </w:tcBorders>
            <w:vAlign w:val="center"/>
          </w:tcPr>
          <w:p w14:paraId="11895D99" w14:textId="77777777" w:rsidR="00C9245C" w:rsidRPr="0051034A" w:rsidRDefault="00C9245C" w:rsidP="00C9245C">
            <w:pPr>
              <w:pStyle w:val="Bezodstpw"/>
              <w:spacing w:after="20"/>
              <w:jc w:val="center"/>
              <w:rPr>
                <w:rFonts w:eastAsiaTheme="minorEastAsia" w:cs="Arial"/>
                <w:bCs/>
                <w:sz w:val="18"/>
                <w:szCs w:val="18"/>
              </w:rPr>
            </w:pPr>
            <w:r w:rsidRPr="0051034A">
              <w:rPr>
                <w:rFonts w:cs="Arial"/>
                <w:color w:val="000000" w:themeColor="text1"/>
                <w:sz w:val="18"/>
                <w:szCs w:val="18"/>
              </w:rPr>
              <w:t>eksploatacja złoża zaniechana</w:t>
            </w:r>
          </w:p>
        </w:tc>
      </w:tr>
      <w:tr w:rsidR="00C9245C" w:rsidRPr="0051034A" w14:paraId="5CEB25BA" w14:textId="77777777" w:rsidTr="00260383">
        <w:trPr>
          <w:trHeight w:val="312"/>
          <w:jc w:val="center"/>
        </w:trPr>
        <w:tc>
          <w:tcPr>
            <w:tcW w:w="587" w:type="dxa"/>
            <w:vMerge/>
            <w:tcBorders>
              <w:left w:val="single" w:sz="4" w:space="0" w:color="auto"/>
              <w:bottom w:val="single" w:sz="4" w:space="0" w:color="auto"/>
              <w:right w:val="single" w:sz="4" w:space="0" w:color="auto"/>
            </w:tcBorders>
            <w:vAlign w:val="center"/>
          </w:tcPr>
          <w:p w14:paraId="5446BDA7" w14:textId="77777777" w:rsidR="00C9245C" w:rsidRPr="0051034A" w:rsidRDefault="00C9245C" w:rsidP="00C9245C">
            <w:pPr>
              <w:jc w:val="center"/>
              <w:rPr>
                <w:rFonts w:cs="Arial"/>
                <w:color w:val="000000"/>
                <w:sz w:val="18"/>
                <w:szCs w:val="18"/>
              </w:rPr>
            </w:pPr>
          </w:p>
        </w:tc>
        <w:tc>
          <w:tcPr>
            <w:tcW w:w="1149" w:type="dxa"/>
            <w:vMerge/>
            <w:tcBorders>
              <w:left w:val="single" w:sz="4" w:space="0" w:color="auto"/>
              <w:bottom w:val="single" w:sz="4" w:space="0" w:color="auto"/>
              <w:right w:val="single" w:sz="4" w:space="0" w:color="auto"/>
            </w:tcBorders>
            <w:vAlign w:val="center"/>
          </w:tcPr>
          <w:p w14:paraId="38E68F81" w14:textId="77777777" w:rsidR="00C9245C" w:rsidRPr="0051034A" w:rsidRDefault="00C9245C" w:rsidP="00C9245C">
            <w:pPr>
              <w:jc w:val="center"/>
              <w:rPr>
                <w:rFonts w:cs="Arial"/>
                <w:color w:val="000000"/>
                <w:sz w:val="18"/>
                <w:szCs w:val="18"/>
              </w:rPr>
            </w:pPr>
          </w:p>
        </w:tc>
        <w:tc>
          <w:tcPr>
            <w:tcW w:w="1968" w:type="dxa"/>
            <w:vMerge/>
            <w:tcBorders>
              <w:left w:val="single" w:sz="4" w:space="0" w:color="auto"/>
              <w:bottom w:val="single" w:sz="4" w:space="0" w:color="auto"/>
              <w:right w:val="single" w:sz="4" w:space="0" w:color="auto"/>
            </w:tcBorders>
            <w:vAlign w:val="center"/>
          </w:tcPr>
          <w:p w14:paraId="001C078E" w14:textId="77777777" w:rsidR="00C9245C" w:rsidRPr="0051034A" w:rsidRDefault="00C9245C" w:rsidP="00C9245C">
            <w:pPr>
              <w:spacing w:after="20"/>
              <w:jc w:val="center"/>
              <w:rPr>
                <w:rFonts w:cs="Arial"/>
                <w:color w:val="000000" w:themeColor="text1"/>
                <w:sz w:val="18"/>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4E5A9532"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nie</w:t>
            </w:r>
          </w:p>
        </w:tc>
        <w:tc>
          <w:tcPr>
            <w:tcW w:w="1271" w:type="dxa"/>
            <w:tcBorders>
              <w:top w:val="single" w:sz="4" w:space="0" w:color="auto"/>
              <w:left w:val="single" w:sz="4" w:space="0" w:color="auto"/>
              <w:bottom w:val="single" w:sz="4" w:space="0" w:color="auto"/>
              <w:right w:val="single" w:sz="4" w:space="0" w:color="auto"/>
            </w:tcBorders>
            <w:vAlign w:val="center"/>
          </w:tcPr>
          <w:p w14:paraId="041A8B5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09613BB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podziemny</w:t>
            </w:r>
          </w:p>
        </w:tc>
        <w:tc>
          <w:tcPr>
            <w:tcW w:w="3366" w:type="dxa"/>
            <w:tcBorders>
              <w:top w:val="single" w:sz="4" w:space="0" w:color="auto"/>
              <w:left w:val="single" w:sz="4" w:space="0" w:color="auto"/>
              <w:bottom w:val="single" w:sz="4" w:space="0" w:color="auto"/>
              <w:right w:val="single" w:sz="4" w:space="0" w:color="auto"/>
            </w:tcBorders>
            <w:vAlign w:val="center"/>
          </w:tcPr>
          <w:p w14:paraId="723D8A0A" w14:textId="79B8F407"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m</w:t>
            </w:r>
            <w:r w:rsidR="00C9245C">
              <w:rPr>
                <w:rFonts w:eastAsiaTheme="minorEastAsia" w:cs="Arial"/>
                <w:bCs/>
                <w:sz w:val="18"/>
                <w:szCs w:val="18"/>
              </w:rPr>
              <w:t>etan pokładowy węgli</w:t>
            </w:r>
          </w:p>
        </w:tc>
        <w:tc>
          <w:tcPr>
            <w:tcW w:w="1495" w:type="dxa"/>
            <w:tcBorders>
              <w:top w:val="single" w:sz="4" w:space="0" w:color="auto"/>
              <w:left w:val="single" w:sz="4" w:space="0" w:color="auto"/>
              <w:bottom w:val="single" w:sz="4" w:space="0" w:color="auto"/>
              <w:right w:val="single" w:sz="4" w:space="0" w:color="auto"/>
            </w:tcBorders>
            <w:vAlign w:val="center"/>
          </w:tcPr>
          <w:p w14:paraId="3DE58D4E"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2 264,70</w:t>
            </w:r>
          </w:p>
        </w:tc>
        <w:tc>
          <w:tcPr>
            <w:tcW w:w="3228" w:type="dxa"/>
            <w:vMerge/>
            <w:tcBorders>
              <w:left w:val="single" w:sz="4" w:space="0" w:color="auto"/>
              <w:bottom w:val="single" w:sz="4" w:space="0" w:color="auto"/>
              <w:right w:val="single" w:sz="4" w:space="0" w:color="auto"/>
            </w:tcBorders>
            <w:vAlign w:val="center"/>
          </w:tcPr>
          <w:p w14:paraId="2A6AC3ED" w14:textId="77777777" w:rsidR="00C9245C" w:rsidRPr="0051034A" w:rsidRDefault="00C9245C" w:rsidP="00C9245C">
            <w:pPr>
              <w:pStyle w:val="Bezodstpw"/>
              <w:spacing w:after="20"/>
              <w:jc w:val="center"/>
              <w:rPr>
                <w:rFonts w:cs="Arial"/>
                <w:color w:val="000000" w:themeColor="text1"/>
                <w:sz w:val="18"/>
                <w:szCs w:val="18"/>
              </w:rPr>
            </w:pPr>
          </w:p>
        </w:tc>
      </w:tr>
      <w:tr w:rsidR="00C9245C" w:rsidRPr="0051034A" w14:paraId="2D82A05A" w14:textId="77777777" w:rsidTr="00260383">
        <w:trPr>
          <w:trHeight w:val="312"/>
          <w:jc w:val="center"/>
        </w:trPr>
        <w:tc>
          <w:tcPr>
            <w:tcW w:w="587" w:type="dxa"/>
            <w:vMerge w:val="restart"/>
            <w:tcBorders>
              <w:top w:val="single" w:sz="4" w:space="0" w:color="auto"/>
              <w:left w:val="single" w:sz="4" w:space="0" w:color="auto"/>
              <w:right w:val="single" w:sz="4" w:space="0" w:color="auto"/>
            </w:tcBorders>
            <w:vAlign w:val="center"/>
          </w:tcPr>
          <w:p w14:paraId="4413271D" w14:textId="77777777" w:rsidR="00C9245C" w:rsidRPr="0051034A" w:rsidRDefault="00C9245C" w:rsidP="00260383">
            <w:pPr>
              <w:jc w:val="center"/>
              <w:rPr>
                <w:rFonts w:cs="Arial"/>
                <w:color w:val="000000"/>
                <w:sz w:val="18"/>
                <w:szCs w:val="18"/>
              </w:rPr>
            </w:pPr>
            <w:r>
              <w:rPr>
                <w:rFonts w:cs="Arial"/>
                <w:color w:val="000000"/>
                <w:sz w:val="18"/>
                <w:szCs w:val="18"/>
              </w:rPr>
              <w:t>39.</w:t>
            </w:r>
          </w:p>
        </w:tc>
        <w:tc>
          <w:tcPr>
            <w:tcW w:w="1149" w:type="dxa"/>
            <w:vMerge w:val="restart"/>
            <w:tcBorders>
              <w:top w:val="single" w:sz="4" w:space="0" w:color="auto"/>
              <w:left w:val="single" w:sz="4" w:space="0" w:color="auto"/>
              <w:right w:val="single" w:sz="4" w:space="0" w:color="auto"/>
            </w:tcBorders>
            <w:vAlign w:val="center"/>
          </w:tcPr>
          <w:p w14:paraId="2DD05582" w14:textId="77777777" w:rsidR="00C9245C" w:rsidRPr="0051034A" w:rsidRDefault="00C9245C" w:rsidP="00C9245C">
            <w:pPr>
              <w:jc w:val="center"/>
              <w:rPr>
                <w:rFonts w:cs="Arial"/>
                <w:color w:val="000000"/>
                <w:sz w:val="18"/>
                <w:szCs w:val="18"/>
              </w:rPr>
            </w:pPr>
            <w:r w:rsidRPr="0051034A">
              <w:rPr>
                <w:rFonts w:cs="Arial"/>
                <w:color w:val="000000"/>
                <w:sz w:val="18"/>
                <w:szCs w:val="18"/>
              </w:rPr>
              <w:t>WK 16329</w:t>
            </w:r>
          </w:p>
        </w:tc>
        <w:tc>
          <w:tcPr>
            <w:tcW w:w="1968" w:type="dxa"/>
            <w:vMerge w:val="restart"/>
            <w:tcBorders>
              <w:top w:val="single" w:sz="4" w:space="0" w:color="auto"/>
              <w:left w:val="single" w:sz="4" w:space="0" w:color="auto"/>
              <w:right w:val="single" w:sz="4" w:space="0" w:color="auto"/>
            </w:tcBorders>
            <w:vAlign w:val="center"/>
          </w:tcPr>
          <w:p w14:paraId="2C6D2B21"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Morcinek1</w:t>
            </w:r>
          </w:p>
        </w:tc>
        <w:tc>
          <w:tcPr>
            <w:tcW w:w="1128" w:type="dxa"/>
            <w:tcBorders>
              <w:top w:val="single" w:sz="4" w:space="0" w:color="auto"/>
              <w:left w:val="single" w:sz="4" w:space="0" w:color="auto"/>
              <w:bottom w:val="single" w:sz="4" w:space="0" w:color="auto"/>
              <w:right w:val="single" w:sz="4" w:space="0" w:color="auto"/>
            </w:tcBorders>
            <w:vAlign w:val="center"/>
          </w:tcPr>
          <w:p w14:paraId="731C4EBA" w14:textId="77777777" w:rsidR="00C9245C" w:rsidRPr="0051034A" w:rsidRDefault="00C9245C" w:rsidP="00C9245C">
            <w:pPr>
              <w:spacing w:after="20"/>
              <w:jc w:val="center"/>
              <w:rPr>
                <w:rFonts w:cs="Arial"/>
                <w:color w:val="000000" w:themeColor="text1"/>
                <w:sz w:val="18"/>
                <w:szCs w:val="18"/>
                <w:lang w:eastAsia="en-US"/>
              </w:rPr>
            </w:pPr>
            <w:r>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2005293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0109D46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podziemny</w:t>
            </w:r>
          </w:p>
        </w:tc>
        <w:tc>
          <w:tcPr>
            <w:tcW w:w="3366" w:type="dxa"/>
            <w:tcBorders>
              <w:top w:val="single" w:sz="4" w:space="0" w:color="auto"/>
              <w:left w:val="single" w:sz="4" w:space="0" w:color="auto"/>
              <w:bottom w:val="single" w:sz="4" w:space="0" w:color="auto"/>
              <w:right w:val="single" w:sz="4" w:space="0" w:color="auto"/>
            </w:tcBorders>
            <w:vAlign w:val="center"/>
          </w:tcPr>
          <w:p w14:paraId="71265592" w14:textId="166B1730"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Pr>
                <w:rFonts w:eastAsiaTheme="minorEastAsia" w:cs="Arial"/>
                <w:bCs/>
                <w:sz w:val="18"/>
                <w:szCs w:val="18"/>
              </w:rPr>
              <w:t>ęgle kamienne</w:t>
            </w:r>
          </w:p>
        </w:tc>
        <w:tc>
          <w:tcPr>
            <w:tcW w:w="1495" w:type="dxa"/>
            <w:tcBorders>
              <w:top w:val="single" w:sz="4" w:space="0" w:color="auto"/>
              <w:left w:val="single" w:sz="4" w:space="0" w:color="auto"/>
              <w:bottom w:val="single" w:sz="4" w:space="0" w:color="auto"/>
              <w:right w:val="single" w:sz="4" w:space="0" w:color="auto"/>
            </w:tcBorders>
            <w:vAlign w:val="center"/>
          </w:tcPr>
          <w:p w14:paraId="66ADC04B"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1 326,0</w:t>
            </w:r>
          </w:p>
        </w:tc>
        <w:tc>
          <w:tcPr>
            <w:tcW w:w="3228" w:type="dxa"/>
            <w:tcBorders>
              <w:top w:val="single" w:sz="4" w:space="0" w:color="auto"/>
              <w:left w:val="single" w:sz="4" w:space="0" w:color="auto"/>
              <w:bottom w:val="single" w:sz="4" w:space="0" w:color="auto"/>
              <w:right w:val="single" w:sz="4" w:space="0" w:color="auto"/>
            </w:tcBorders>
            <w:vAlign w:val="center"/>
          </w:tcPr>
          <w:p w14:paraId="32B6E52C"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złoże rozpoznane szczegółowo</w:t>
            </w:r>
          </w:p>
        </w:tc>
      </w:tr>
      <w:tr w:rsidR="00C9245C" w:rsidRPr="0051034A" w14:paraId="0D3C68FE" w14:textId="77777777" w:rsidTr="00260383">
        <w:trPr>
          <w:trHeight w:val="312"/>
          <w:jc w:val="center"/>
        </w:trPr>
        <w:tc>
          <w:tcPr>
            <w:tcW w:w="587" w:type="dxa"/>
            <w:vMerge/>
            <w:tcBorders>
              <w:left w:val="single" w:sz="4" w:space="0" w:color="auto"/>
              <w:bottom w:val="single" w:sz="4" w:space="0" w:color="auto"/>
              <w:right w:val="single" w:sz="4" w:space="0" w:color="auto"/>
            </w:tcBorders>
            <w:vAlign w:val="center"/>
          </w:tcPr>
          <w:p w14:paraId="074E6E99" w14:textId="77777777" w:rsidR="00C9245C" w:rsidRPr="0051034A" w:rsidRDefault="00C9245C" w:rsidP="00260383">
            <w:pPr>
              <w:jc w:val="center"/>
              <w:rPr>
                <w:rFonts w:cs="Arial"/>
                <w:color w:val="000000"/>
                <w:sz w:val="18"/>
                <w:szCs w:val="18"/>
              </w:rPr>
            </w:pPr>
          </w:p>
        </w:tc>
        <w:tc>
          <w:tcPr>
            <w:tcW w:w="1149" w:type="dxa"/>
            <w:vMerge/>
            <w:tcBorders>
              <w:left w:val="single" w:sz="4" w:space="0" w:color="auto"/>
              <w:bottom w:val="single" w:sz="4" w:space="0" w:color="auto"/>
              <w:right w:val="single" w:sz="4" w:space="0" w:color="auto"/>
            </w:tcBorders>
            <w:vAlign w:val="center"/>
          </w:tcPr>
          <w:p w14:paraId="66F58526" w14:textId="77777777" w:rsidR="00C9245C" w:rsidRPr="0051034A" w:rsidRDefault="00C9245C" w:rsidP="00C9245C">
            <w:pPr>
              <w:jc w:val="center"/>
              <w:rPr>
                <w:rFonts w:cs="Arial"/>
                <w:color w:val="000000"/>
                <w:sz w:val="18"/>
                <w:szCs w:val="18"/>
              </w:rPr>
            </w:pPr>
          </w:p>
        </w:tc>
        <w:tc>
          <w:tcPr>
            <w:tcW w:w="1968" w:type="dxa"/>
            <w:vMerge/>
            <w:tcBorders>
              <w:left w:val="single" w:sz="4" w:space="0" w:color="auto"/>
              <w:bottom w:val="single" w:sz="4" w:space="0" w:color="auto"/>
              <w:right w:val="single" w:sz="4" w:space="0" w:color="auto"/>
            </w:tcBorders>
            <w:vAlign w:val="center"/>
          </w:tcPr>
          <w:p w14:paraId="7401EB07" w14:textId="77777777" w:rsidR="00C9245C" w:rsidRPr="0051034A" w:rsidRDefault="00C9245C" w:rsidP="00C9245C">
            <w:pPr>
              <w:spacing w:after="20"/>
              <w:jc w:val="center"/>
              <w:rPr>
                <w:rFonts w:cs="Arial"/>
                <w:color w:val="000000" w:themeColor="text1"/>
                <w:sz w:val="18"/>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08A25EC9"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nie</w:t>
            </w:r>
          </w:p>
        </w:tc>
        <w:tc>
          <w:tcPr>
            <w:tcW w:w="1271" w:type="dxa"/>
            <w:tcBorders>
              <w:top w:val="single" w:sz="4" w:space="0" w:color="auto"/>
              <w:left w:val="single" w:sz="4" w:space="0" w:color="auto"/>
              <w:bottom w:val="single" w:sz="4" w:space="0" w:color="auto"/>
              <w:right w:val="single" w:sz="4" w:space="0" w:color="auto"/>
            </w:tcBorders>
            <w:vAlign w:val="center"/>
          </w:tcPr>
          <w:p w14:paraId="581B0695"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14:paraId="1FD8597F"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w:t>
            </w:r>
          </w:p>
        </w:tc>
        <w:tc>
          <w:tcPr>
            <w:tcW w:w="3366" w:type="dxa"/>
            <w:tcBorders>
              <w:top w:val="single" w:sz="4" w:space="0" w:color="auto"/>
              <w:left w:val="single" w:sz="4" w:space="0" w:color="auto"/>
              <w:bottom w:val="single" w:sz="4" w:space="0" w:color="auto"/>
              <w:right w:val="single" w:sz="4" w:space="0" w:color="auto"/>
            </w:tcBorders>
            <w:vAlign w:val="center"/>
          </w:tcPr>
          <w:p w14:paraId="49EE2F08" w14:textId="2EC9568F"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m</w:t>
            </w:r>
            <w:r w:rsidR="00C9245C">
              <w:rPr>
                <w:rFonts w:eastAsiaTheme="minorEastAsia" w:cs="Arial"/>
                <w:bCs/>
                <w:sz w:val="18"/>
                <w:szCs w:val="18"/>
              </w:rPr>
              <w:t>etan pokładowy węgli</w:t>
            </w:r>
          </w:p>
        </w:tc>
        <w:tc>
          <w:tcPr>
            <w:tcW w:w="1495" w:type="dxa"/>
            <w:tcBorders>
              <w:top w:val="single" w:sz="4" w:space="0" w:color="auto"/>
              <w:left w:val="single" w:sz="4" w:space="0" w:color="auto"/>
              <w:bottom w:val="single" w:sz="4" w:space="0" w:color="auto"/>
              <w:right w:val="single" w:sz="4" w:space="0" w:color="auto"/>
            </w:tcBorders>
            <w:vAlign w:val="center"/>
          </w:tcPr>
          <w:p w14:paraId="518F3433"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w:t>
            </w:r>
          </w:p>
        </w:tc>
        <w:tc>
          <w:tcPr>
            <w:tcW w:w="3228" w:type="dxa"/>
            <w:tcBorders>
              <w:top w:val="single" w:sz="4" w:space="0" w:color="auto"/>
              <w:left w:val="single" w:sz="4" w:space="0" w:color="auto"/>
              <w:bottom w:val="single" w:sz="4" w:space="0" w:color="auto"/>
              <w:right w:val="single" w:sz="4" w:space="0" w:color="auto"/>
            </w:tcBorders>
            <w:vAlign w:val="center"/>
          </w:tcPr>
          <w:p w14:paraId="7DD270C0"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złoże rozpoznane szczegółowo</w:t>
            </w:r>
          </w:p>
        </w:tc>
      </w:tr>
      <w:tr w:rsidR="00C9245C" w:rsidRPr="0051034A" w14:paraId="6D4ABAE0" w14:textId="77777777" w:rsidTr="00260383">
        <w:trPr>
          <w:trHeight w:hRule="exact" w:val="536"/>
          <w:jc w:val="center"/>
        </w:trPr>
        <w:tc>
          <w:tcPr>
            <w:tcW w:w="587" w:type="dxa"/>
            <w:tcBorders>
              <w:top w:val="single" w:sz="4" w:space="0" w:color="auto"/>
              <w:left w:val="single" w:sz="4" w:space="0" w:color="auto"/>
              <w:bottom w:val="single" w:sz="4" w:space="0" w:color="auto"/>
              <w:right w:val="single" w:sz="4" w:space="0" w:color="auto"/>
            </w:tcBorders>
            <w:vAlign w:val="center"/>
          </w:tcPr>
          <w:p w14:paraId="619499D5" w14:textId="77777777" w:rsidR="00C9245C" w:rsidRPr="0051034A" w:rsidRDefault="00C9245C" w:rsidP="00260383">
            <w:pPr>
              <w:jc w:val="center"/>
              <w:rPr>
                <w:rFonts w:cs="Arial"/>
                <w:color w:val="000000"/>
                <w:sz w:val="18"/>
                <w:szCs w:val="18"/>
              </w:rPr>
            </w:pPr>
            <w:r>
              <w:rPr>
                <w:rFonts w:cs="Arial"/>
                <w:color w:val="000000"/>
                <w:sz w:val="18"/>
                <w:szCs w:val="18"/>
              </w:rPr>
              <w:t>40.</w:t>
            </w:r>
          </w:p>
        </w:tc>
        <w:tc>
          <w:tcPr>
            <w:tcW w:w="1149" w:type="dxa"/>
            <w:tcBorders>
              <w:top w:val="single" w:sz="4" w:space="0" w:color="auto"/>
              <w:left w:val="single" w:sz="4" w:space="0" w:color="auto"/>
              <w:bottom w:val="single" w:sz="4" w:space="0" w:color="auto"/>
              <w:right w:val="single" w:sz="4" w:space="0" w:color="auto"/>
            </w:tcBorders>
            <w:vAlign w:val="center"/>
          </w:tcPr>
          <w:p w14:paraId="1CDE7E1C" w14:textId="77777777" w:rsidR="00C9245C" w:rsidRPr="0051034A" w:rsidRDefault="00C9245C" w:rsidP="00C9245C">
            <w:pPr>
              <w:jc w:val="center"/>
              <w:rPr>
                <w:rFonts w:cs="Arial"/>
                <w:color w:val="000000"/>
                <w:sz w:val="18"/>
                <w:szCs w:val="18"/>
              </w:rPr>
            </w:pPr>
            <w:r w:rsidRPr="0051034A">
              <w:rPr>
                <w:rFonts w:cs="Arial"/>
                <w:color w:val="000000"/>
                <w:sz w:val="18"/>
                <w:szCs w:val="18"/>
              </w:rPr>
              <w:t>IB 2973</w:t>
            </w:r>
          </w:p>
        </w:tc>
        <w:tc>
          <w:tcPr>
            <w:tcW w:w="1968" w:type="dxa"/>
            <w:tcBorders>
              <w:top w:val="single" w:sz="4" w:space="0" w:color="auto"/>
              <w:left w:val="single" w:sz="4" w:space="0" w:color="auto"/>
              <w:bottom w:val="single" w:sz="4" w:space="0" w:color="auto"/>
              <w:right w:val="single" w:sz="4" w:space="0" w:color="auto"/>
            </w:tcBorders>
            <w:vAlign w:val="center"/>
          </w:tcPr>
          <w:p w14:paraId="1E98CA12"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Nierodzim</w:t>
            </w:r>
          </w:p>
        </w:tc>
        <w:tc>
          <w:tcPr>
            <w:tcW w:w="1128" w:type="dxa"/>
            <w:tcBorders>
              <w:top w:val="single" w:sz="4" w:space="0" w:color="auto"/>
              <w:left w:val="single" w:sz="4" w:space="0" w:color="auto"/>
              <w:bottom w:val="single" w:sz="4" w:space="0" w:color="auto"/>
              <w:right w:val="single" w:sz="4" w:space="0" w:color="auto"/>
            </w:tcBorders>
            <w:vAlign w:val="center"/>
          </w:tcPr>
          <w:p w14:paraId="668CDC7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44F2CFD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321B782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62DDCB08" w14:textId="3B87E0B1"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s</w:t>
            </w:r>
            <w:r w:rsidR="00C9245C">
              <w:rPr>
                <w:rFonts w:eastAsiaTheme="minorEastAsia" w:cs="Arial"/>
                <w:bCs/>
                <w:sz w:val="18"/>
                <w:szCs w:val="18"/>
              </w:rPr>
              <w:t>urowce ilaste ceramiki budowlanej</w:t>
            </w:r>
            <w:r w:rsidR="00C9245C" w:rsidRPr="0051034A">
              <w:rPr>
                <w:rFonts w:eastAsiaTheme="minorEastAsia" w:cs="Arial"/>
                <w:bCs/>
                <w:sz w:val="18"/>
                <w:szCs w:val="18"/>
              </w:rPr>
              <w:t xml:space="preserve">, </w:t>
            </w:r>
            <w:r w:rsidR="00C9245C">
              <w:rPr>
                <w:rFonts w:eastAsiaTheme="minorEastAsia" w:cs="Arial"/>
                <w:bCs/>
                <w:sz w:val="18"/>
                <w:szCs w:val="18"/>
              </w:rPr>
              <w:t>g</w:t>
            </w:r>
            <w:r w:rsidR="00C9245C" w:rsidRPr="0051034A">
              <w:rPr>
                <w:rFonts w:eastAsiaTheme="minorEastAsia" w:cs="Arial"/>
                <w:bCs/>
                <w:sz w:val="18"/>
                <w:szCs w:val="18"/>
              </w:rPr>
              <w:t>lina</w:t>
            </w:r>
          </w:p>
        </w:tc>
        <w:tc>
          <w:tcPr>
            <w:tcW w:w="1495" w:type="dxa"/>
            <w:tcBorders>
              <w:top w:val="single" w:sz="4" w:space="0" w:color="auto"/>
              <w:left w:val="single" w:sz="4" w:space="0" w:color="auto"/>
              <w:bottom w:val="single" w:sz="4" w:space="0" w:color="auto"/>
              <w:right w:val="single" w:sz="4" w:space="0" w:color="auto"/>
            </w:tcBorders>
            <w:vAlign w:val="center"/>
          </w:tcPr>
          <w:p w14:paraId="71C2E1B2"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7,30</w:t>
            </w:r>
          </w:p>
        </w:tc>
        <w:tc>
          <w:tcPr>
            <w:tcW w:w="3228" w:type="dxa"/>
            <w:tcBorders>
              <w:top w:val="single" w:sz="4" w:space="0" w:color="auto"/>
              <w:left w:val="single" w:sz="4" w:space="0" w:color="auto"/>
              <w:bottom w:val="single" w:sz="4" w:space="0" w:color="auto"/>
              <w:right w:val="single" w:sz="4" w:space="0" w:color="auto"/>
            </w:tcBorders>
            <w:vAlign w:val="center"/>
          </w:tcPr>
          <w:p w14:paraId="5C596A2A"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skreślone z bilansu zasobów</w:t>
            </w:r>
          </w:p>
        </w:tc>
      </w:tr>
      <w:tr w:rsidR="00C9245C" w:rsidRPr="0051034A" w14:paraId="43B07483"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66F0199C" w14:textId="77777777" w:rsidR="00C9245C" w:rsidRPr="0051034A" w:rsidRDefault="00C9245C" w:rsidP="00C9245C">
            <w:pPr>
              <w:jc w:val="center"/>
              <w:rPr>
                <w:rFonts w:cs="Arial"/>
                <w:color w:val="000000"/>
                <w:sz w:val="18"/>
                <w:szCs w:val="18"/>
              </w:rPr>
            </w:pPr>
            <w:r>
              <w:rPr>
                <w:rFonts w:cs="Arial"/>
                <w:color w:val="000000"/>
                <w:sz w:val="18"/>
                <w:szCs w:val="18"/>
              </w:rPr>
              <w:t>41.</w:t>
            </w:r>
          </w:p>
        </w:tc>
        <w:tc>
          <w:tcPr>
            <w:tcW w:w="1149" w:type="dxa"/>
            <w:tcBorders>
              <w:top w:val="single" w:sz="4" w:space="0" w:color="auto"/>
              <w:left w:val="single" w:sz="4" w:space="0" w:color="auto"/>
              <w:bottom w:val="single" w:sz="4" w:space="0" w:color="auto"/>
              <w:right w:val="single" w:sz="4" w:space="0" w:color="auto"/>
            </w:tcBorders>
            <w:vAlign w:val="center"/>
          </w:tcPr>
          <w:p w14:paraId="241367CA" w14:textId="77777777" w:rsidR="00C9245C" w:rsidRPr="0051034A" w:rsidRDefault="00C9245C" w:rsidP="00C9245C">
            <w:pPr>
              <w:jc w:val="center"/>
              <w:rPr>
                <w:rFonts w:cs="Arial"/>
                <w:color w:val="000000"/>
                <w:sz w:val="18"/>
                <w:szCs w:val="18"/>
              </w:rPr>
            </w:pPr>
            <w:r w:rsidRPr="0051034A">
              <w:rPr>
                <w:rFonts w:cs="Arial"/>
                <w:color w:val="000000"/>
                <w:sz w:val="18"/>
                <w:szCs w:val="18"/>
              </w:rPr>
              <w:t>KN 4478</w:t>
            </w:r>
          </w:p>
        </w:tc>
        <w:tc>
          <w:tcPr>
            <w:tcW w:w="1968" w:type="dxa"/>
            <w:tcBorders>
              <w:top w:val="single" w:sz="4" w:space="0" w:color="auto"/>
              <w:left w:val="single" w:sz="4" w:space="0" w:color="auto"/>
              <w:bottom w:val="single" w:sz="4" w:space="0" w:color="auto"/>
              <w:right w:val="single" w:sz="4" w:space="0" w:color="auto"/>
            </w:tcBorders>
            <w:vAlign w:val="center"/>
          </w:tcPr>
          <w:p w14:paraId="17817C5D"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Nierodzim</w:t>
            </w:r>
          </w:p>
        </w:tc>
        <w:tc>
          <w:tcPr>
            <w:tcW w:w="1128" w:type="dxa"/>
            <w:tcBorders>
              <w:top w:val="single" w:sz="4" w:space="0" w:color="auto"/>
              <w:left w:val="single" w:sz="4" w:space="0" w:color="auto"/>
              <w:bottom w:val="single" w:sz="4" w:space="0" w:color="auto"/>
              <w:right w:val="single" w:sz="4" w:space="0" w:color="auto"/>
            </w:tcBorders>
            <w:vAlign w:val="center"/>
          </w:tcPr>
          <w:p w14:paraId="5D8CB64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7A3AA2D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3686813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6117730B" w14:textId="0035E52A"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k</w:t>
            </w:r>
            <w:r w:rsidR="00C9245C">
              <w:rPr>
                <w:rFonts w:eastAsiaTheme="minorEastAsia" w:cs="Arial"/>
                <w:bCs/>
                <w:sz w:val="18"/>
                <w:szCs w:val="18"/>
              </w:rPr>
              <w:t>ruszywa naturalne</w:t>
            </w:r>
            <w:r w:rsidR="00C9245C" w:rsidRPr="0051034A">
              <w:rPr>
                <w:rFonts w:eastAsiaTheme="minorEastAsia" w:cs="Arial"/>
                <w:bCs/>
                <w:sz w:val="18"/>
                <w:szCs w:val="18"/>
              </w:rPr>
              <w:t>, Żwir</w:t>
            </w:r>
          </w:p>
        </w:tc>
        <w:tc>
          <w:tcPr>
            <w:tcW w:w="1495" w:type="dxa"/>
            <w:tcBorders>
              <w:top w:val="single" w:sz="4" w:space="0" w:color="auto"/>
              <w:left w:val="single" w:sz="4" w:space="0" w:color="auto"/>
              <w:bottom w:val="single" w:sz="4" w:space="0" w:color="auto"/>
              <w:right w:val="single" w:sz="4" w:space="0" w:color="auto"/>
            </w:tcBorders>
            <w:vAlign w:val="center"/>
          </w:tcPr>
          <w:p w14:paraId="5BA54DF4"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12,06</w:t>
            </w:r>
          </w:p>
        </w:tc>
        <w:tc>
          <w:tcPr>
            <w:tcW w:w="3228" w:type="dxa"/>
            <w:tcBorders>
              <w:top w:val="single" w:sz="4" w:space="0" w:color="auto"/>
              <w:left w:val="single" w:sz="4" w:space="0" w:color="auto"/>
              <w:bottom w:val="single" w:sz="4" w:space="0" w:color="auto"/>
              <w:right w:val="single" w:sz="4" w:space="0" w:color="auto"/>
            </w:tcBorders>
            <w:vAlign w:val="center"/>
          </w:tcPr>
          <w:p w14:paraId="6FAC6520"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eksploatacja złoża zaniechana</w:t>
            </w:r>
          </w:p>
        </w:tc>
      </w:tr>
      <w:tr w:rsidR="00C9245C" w:rsidRPr="0051034A" w14:paraId="57B8C296"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6372910A"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42.</w:t>
            </w:r>
          </w:p>
        </w:tc>
        <w:tc>
          <w:tcPr>
            <w:tcW w:w="1149" w:type="dxa"/>
            <w:tcBorders>
              <w:top w:val="single" w:sz="4" w:space="0" w:color="auto"/>
              <w:left w:val="single" w:sz="4" w:space="0" w:color="auto"/>
              <w:bottom w:val="single" w:sz="4" w:space="0" w:color="auto"/>
              <w:right w:val="single" w:sz="4" w:space="0" w:color="auto"/>
            </w:tcBorders>
            <w:vAlign w:val="center"/>
          </w:tcPr>
          <w:p w14:paraId="3D332977" w14:textId="77777777" w:rsidR="00C9245C" w:rsidRPr="0051034A" w:rsidRDefault="00C9245C" w:rsidP="00C9245C">
            <w:pPr>
              <w:jc w:val="center"/>
              <w:rPr>
                <w:rFonts w:cs="Arial"/>
                <w:color w:val="000000"/>
                <w:sz w:val="18"/>
                <w:szCs w:val="18"/>
              </w:rPr>
            </w:pPr>
            <w:r w:rsidRPr="0051034A">
              <w:rPr>
                <w:rFonts w:cs="Arial"/>
                <w:color w:val="000000"/>
                <w:sz w:val="18"/>
                <w:szCs w:val="18"/>
              </w:rPr>
              <w:t>KD 814</w:t>
            </w:r>
          </w:p>
        </w:tc>
        <w:tc>
          <w:tcPr>
            <w:tcW w:w="1968" w:type="dxa"/>
            <w:tcBorders>
              <w:top w:val="single" w:sz="4" w:space="0" w:color="auto"/>
              <w:left w:val="single" w:sz="4" w:space="0" w:color="auto"/>
              <w:bottom w:val="single" w:sz="4" w:space="0" w:color="auto"/>
              <w:right w:val="single" w:sz="4" w:space="0" w:color="auto"/>
            </w:tcBorders>
            <w:vAlign w:val="center"/>
          </w:tcPr>
          <w:p w14:paraId="6ECA853B"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Obłaziec-Gahura</w:t>
            </w:r>
          </w:p>
        </w:tc>
        <w:tc>
          <w:tcPr>
            <w:tcW w:w="1128" w:type="dxa"/>
            <w:tcBorders>
              <w:top w:val="single" w:sz="4" w:space="0" w:color="auto"/>
              <w:left w:val="single" w:sz="4" w:space="0" w:color="auto"/>
              <w:bottom w:val="single" w:sz="4" w:space="0" w:color="auto"/>
              <w:right w:val="single" w:sz="4" w:space="0" w:color="auto"/>
            </w:tcBorders>
            <w:vAlign w:val="center"/>
          </w:tcPr>
          <w:p w14:paraId="6A6621D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6B2C32A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19A027C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3023DC7C" w14:textId="1452B7E2"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iaskowiec</w:t>
            </w:r>
          </w:p>
        </w:tc>
        <w:tc>
          <w:tcPr>
            <w:tcW w:w="1495" w:type="dxa"/>
            <w:tcBorders>
              <w:top w:val="single" w:sz="4" w:space="0" w:color="auto"/>
              <w:left w:val="single" w:sz="4" w:space="0" w:color="auto"/>
              <w:bottom w:val="single" w:sz="4" w:space="0" w:color="auto"/>
              <w:right w:val="single" w:sz="4" w:space="0" w:color="auto"/>
            </w:tcBorders>
            <w:vAlign w:val="center"/>
          </w:tcPr>
          <w:p w14:paraId="6ACE41EF"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13,30</w:t>
            </w:r>
          </w:p>
        </w:tc>
        <w:tc>
          <w:tcPr>
            <w:tcW w:w="3228" w:type="dxa"/>
            <w:tcBorders>
              <w:top w:val="single" w:sz="4" w:space="0" w:color="auto"/>
              <w:left w:val="single" w:sz="4" w:space="0" w:color="auto"/>
              <w:bottom w:val="single" w:sz="4" w:space="0" w:color="auto"/>
              <w:right w:val="single" w:sz="4" w:space="0" w:color="auto"/>
            </w:tcBorders>
            <w:vAlign w:val="center"/>
          </w:tcPr>
          <w:p w14:paraId="05C45335"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 xml:space="preserve">złoże </w:t>
            </w:r>
            <w:r w:rsidR="004E57F5" w:rsidRPr="00A17D13">
              <w:rPr>
                <w:rFonts w:cs="Arial"/>
                <w:sz w:val="18"/>
                <w:szCs w:val="18"/>
              </w:rPr>
              <w:t>eksploatowane</w:t>
            </w:r>
          </w:p>
        </w:tc>
      </w:tr>
      <w:tr w:rsidR="00C9245C" w:rsidRPr="0051034A" w14:paraId="3660F0CA"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660DE662" w14:textId="77777777" w:rsidR="00C9245C" w:rsidRPr="0051034A" w:rsidRDefault="00C9245C" w:rsidP="00260383">
            <w:pPr>
              <w:spacing w:after="20"/>
              <w:jc w:val="center"/>
              <w:rPr>
                <w:rFonts w:cs="Arial"/>
                <w:color w:val="000000" w:themeColor="text1"/>
                <w:sz w:val="18"/>
                <w:szCs w:val="18"/>
              </w:rPr>
            </w:pPr>
            <w:r>
              <w:rPr>
                <w:rFonts w:cs="Arial"/>
                <w:color w:val="000000" w:themeColor="text1"/>
                <w:sz w:val="18"/>
                <w:szCs w:val="18"/>
              </w:rPr>
              <w:t>43.</w:t>
            </w:r>
          </w:p>
        </w:tc>
        <w:tc>
          <w:tcPr>
            <w:tcW w:w="1149" w:type="dxa"/>
            <w:tcBorders>
              <w:top w:val="single" w:sz="4" w:space="0" w:color="auto"/>
              <w:left w:val="single" w:sz="4" w:space="0" w:color="auto"/>
              <w:bottom w:val="single" w:sz="4" w:space="0" w:color="auto"/>
              <w:right w:val="single" w:sz="4" w:space="0" w:color="auto"/>
            </w:tcBorders>
            <w:vAlign w:val="center"/>
          </w:tcPr>
          <w:p w14:paraId="3E4C1B0A" w14:textId="77777777" w:rsidR="00C9245C" w:rsidRPr="0051034A" w:rsidRDefault="00C9245C" w:rsidP="00C9245C">
            <w:pPr>
              <w:jc w:val="center"/>
              <w:rPr>
                <w:rFonts w:cs="Arial"/>
                <w:color w:val="000000"/>
                <w:sz w:val="18"/>
                <w:szCs w:val="18"/>
              </w:rPr>
            </w:pPr>
            <w:r w:rsidRPr="0051034A">
              <w:rPr>
                <w:rFonts w:cs="Arial"/>
                <w:color w:val="000000"/>
                <w:sz w:val="18"/>
                <w:szCs w:val="18"/>
              </w:rPr>
              <w:t>KN 4471</w:t>
            </w:r>
          </w:p>
        </w:tc>
        <w:tc>
          <w:tcPr>
            <w:tcW w:w="1968" w:type="dxa"/>
            <w:tcBorders>
              <w:top w:val="single" w:sz="4" w:space="0" w:color="auto"/>
              <w:left w:val="single" w:sz="4" w:space="0" w:color="auto"/>
              <w:bottom w:val="single" w:sz="4" w:space="0" w:color="auto"/>
              <w:right w:val="single" w:sz="4" w:space="0" w:color="auto"/>
            </w:tcBorders>
            <w:vAlign w:val="center"/>
          </w:tcPr>
          <w:p w14:paraId="08B61585"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Ochaby</w:t>
            </w:r>
          </w:p>
        </w:tc>
        <w:tc>
          <w:tcPr>
            <w:tcW w:w="1128" w:type="dxa"/>
            <w:tcBorders>
              <w:top w:val="single" w:sz="4" w:space="0" w:color="auto"/>
              <w:left w:val="single" w:sz="4" w:space="0" w:color="auto"/>
              <w:bottom w:val="single" w:sz="4" w:space="0" w:color="auto"/>
              <w:right w:val="single" w:sz="4" w:space="0" w:color="auto"/>
            </w:tcBorders>
            <w:vAlign w:val="center"/>
          </w:tcPr>
          <w:p w14:paraId="4C643C5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3C6C028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16AA4AA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bottom w:val="single" w:sz="4" w:space="0" w:color="auto"/>
              <w:right w:val="single" w:sz="4" w:space="0" w:color="auto"/>
            </w:tcBorders>
            <w:vAlign w:val="center"/>
          </w:tcPr>
          <w:p w14:paraId="1DFF3021" w14:textId="76A2B8C6"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k</w:t>
            </w:r>
            <w:r w:rsidR="00C9245C">
              <w:rPr>
                <w:rFonts w:eastAsiaTheme="minorEastAsia" w:cs="Arial"/>
                <w:bCs/>
                <w:sz w:val="18"/>
                <w:szCs w:val="18"/>
              </w:rPr>
              <w:t>ruszywa naturalne</w:t>
            </w:r>
            <w:r w:rsidR="00C9245C" w:rsidRPr="0051034A">
              <w:rPr>
                <w:rFonts w:eastAsiaTheme="minorEastAsia" w:cs="Arial"/>
                <w:bCs/>
                <w:sz w:val="18"/>
                <w:szCs w:val="18"/>
              </w:rPr>
              <w:t xml:space="preserve">, </w:t>
            </w:r>
            <w:r w:rsidR="00C9245C">
              <w:rPr>
                <w:rFonts w:eastAsiaTheme="minorEastAsia" w:cs="Arial"/>
                <w:bCs/>
                <w:sz w:val="18"/>
                <w:szCs w:val="18"/>
              </w:rPr>
              <w:t>ż</w:t>
            </w:r>
            <w:r w:rsidR="00C9245C" w:rsidRPr="0051034A">
              <w:rPr>
                <w:rFonts w:eastAsiaTheme="minorEastAsia" w:cs="Arial"/>
                <w:bCs/>
                <w:sz w:val="18"/>
                <w:szCs w:val="18"/>
              </w:rPr>
              <w:t>wir</w:t>
            </w:r>
          </w:p>
        </w:tc>
        <w:tc>
          <w:tcPr>
            <w:tcW w:w="1495" w:type="dxa"/>
            <w:tcBorders>
              <w:top w:val="single" w:sz="4" w:space="0" w:color="auto"/>
              <w:left w:val="single" w:sz="4" w:space="0" w:color="auto"/>
              <w:bottom w:val="single" w:sz="4" w:space="0" w:color="auto"/>
              <w:right w:val="single" w:sz="4" w:space="0" w:color="auto"/>
            </w:tcBorders>
            <w:vAlign w:val="center"/>
          </w:tcPr>
          <w:p w14:paraId="61E629B1"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99 999,99</w:t>
            </w:r>
          </w:p>
        </w:tc>
        <w:tc>
          <w:tcPr>
            <w:tcW w:w="3228" w:type="dxa"/>
            <w:tcBorders>
              <w:top w:val="single" w:sz="4" w:space="0" w:color="auto"/>
              <w:left w:val="single" w:sz="4" w:space="0" w:color="auto"/>
              <w:bottom w:val="single" w:sz="4" w:space="0" w:color="auto"/>
              <w:right w:val="single" w:sz="4" w:space="0" w:color="auto"/>
            </w:tcBorders>
            <w:vAlign w:val="center"/>
          </w:tcPr>
          <w:p w14:paraId="55DA64FC"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skreślone z bilansu zasobów</w:t>
            </w:r>
          </w:p>
        </w:tc>
      </w:tr>
      <w:tr w:rsidR="00C9245C" w:rsidRPr="0051034A" w14:paraId="1AF90C14" w14:textId="77777777" w:rsidTr="00260383">
        <w:trPr>
          <w:trHeight w:val="312"/>
          <w:jc w:val="center"/>
        </w:trPr>
        <w:tc>
          <w:tcPr>
            <w:tcW w:w="587" w:type="dxa"/>
            <w:tcBorders>
              <w:top w:val="single" w:sz="4" w:space="0" w:color="auto"/>
              <w:left w:val="single" w:sz="4" w:space="0" w:color="auto"/>
              <w:bottom w:val="single" w:sz="4" w:space="0" w:color="auto"/>
              <w:right w:val="single" w:sz="4" w:space="0" w:color="auto"/>
            </w:tcBorders>
            <w:vAlign w:val="center"/>
          </w:tcPr>
          <w:p w14:paraId="400235AC" w14:textId="77777777" w:rsidR="00C9245C" w:rsidRPr="0051034A" w:rsidRDefault="00C9245C" w:rsidP="00260383">
            <w:pPr>
              <w:jc w:val="center"/>
              <w:rPr>
                <w:rFonts w:cs="Arial"/>
                <w:color w:val="000000" w:themeColor="text1"/>
                <w:sz w:val="18"/>
                <w:szCs w:val="18"/>
              </w:rPr>
            </w:pPr>
            <w:r>
              <w:rPr>
                <w:rFonts w:cs="Arial"/>
                <w:color w:val="000000" w:themeColor="text1"/>
                <w:sz w:val="18"/>
                <w:szCs w:val="18"/>
              </w:rPr>
              <w:t>44.</w:t>
            </w:r>
          </w:p>
        </w:tc>
        <w:tc>
          <w:tcPr>
            <w:tcW w:w="1149" w:type="dxa"/>
            <w:tcBorders>
              <w:top w:val="single" w:sz="4" w:space="0" w:color="auto"/>
              <w:left w:val="single" w:sz="4" w:space="0" w:color="auto"/>
              <w:bottom w:val="single" w:sz="4" w:space="0" w:color="auto"/>
              <w:right w:val="single" w:sz="4" w:space="0" w:color="auto"/>
            </w:tcBorders>
            <w:vAlign w:val="center"/>
          </w:tcPr>
          <w:p w14:paraId="2FD1DB7B" w14:textId="77777777" w:rsidR="00C9245C" w:rsidRPr="0051034A" w:rsidRDefault="00C9245C" w:rsidP="00C9245C">
            <w:pPr>
              <w:jc w:val="center"/>
              <w:rPr>
                <w:rFonts w:cs="Arial"/>
                <w:color w:val="000000"/>
                <w:sz w:val="18"/>
                <w:szCs w:val="18"/>
              </w:rPr>
            </w:pPr>
            <w:r w:rsidRPr="0051034A">
              <w:rPr>
                <w:rFonts w:cs="Arial"/>
                <w:color w:val="000000"/>
                <w:sz w:val="18"/>
                <w:szCs w:val="18"/>
              </w:rPr>
              <w:t>WC 1820</w:t>
            </w:r>
          </w:p>
        </w:tc>
        <w:tc>
          <w:tcPr>
            <w:tcW w:w="1968" w:type="dxa"/>
            <w:tcBorders>
              <w:top w:val="single" w:sz="4" w:space="0" w:color="auto"/>
              <w:left w:val="single" w:sz="4" w:space="0" w:color="auto"/>
              <w:bottom w:val="single" w:sz="4" w:space="0" w:color="auto"/>
              <w:right w:val="single" w:sz="4" w:space="0" w:color="auto"/>
            </w:tcBorders>
            <w:vAlign w:val="center"/>
          </w:tcPr>
          <w:p w14:paraId="20DDC8EA"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Pod Chełmem Goleszów</w:t>
            </w:r>
          </w:p>
        </w:tc>
        <w:tc>
          <w:tcPr>
            <w:tcW w:w="1128" w:type="dxa"/>
            <w:tcBorders>
              <w:top w:val="single" w:sz="4" w:space="0" w:color="auto"/>
              <w:left w:val="single" w:sz="4" w:space="0" w:color="auto"/>
              <w:bottom w:val="single" w:sz="4" w:space="0" w:color="auto"/>
              <w:right w:val="single" w:sz="4" w:space="0" w:color="auto"/>
            </w:tcBorders>
            <w:vAlign w:val="center"/>
          </w:tcPr>
          <w:p w14:paraId="77717A9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57780A6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14:paraId="333409D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6E69DFE2" w14:textId="5FDA10E8"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m</w:t>
            </w:r>
            <w:r w:rsidR="00C9245C" w:rsidRPr="0051034A">
              <w:rPr>
                <w:rFonts w:eastAsiaTheme="minorEastAsia" w:cs="Arial"/>
                <w:bCs/>
                <w:sz w:val="18"/>
                <w:szCs w:val="18"/>
              </w:rPr>
              <w:t xml:space="preserve">argiel, </w:t>
            </w:r>
            <w:r w:rsidR="00C9245C">
              <w:rPr>
                <w:rFonts w:eastAsiaTheme="minorEastAsia" w:cs="Arial"/>
                <w:bCs/>
                <w:sz w:val="18"/>
                <w:szCs w:val="18"/>
              </w:rPr>
              <w:t>wapienie</w:t>
            </w:r>
            <w:r w:rsidR="00C9245C" w:rsidRPr="0051034A">
              <w:rPr>
                <w:rFonts w:eastAsiaTheme="minorEastAsia" w:cs="Arial"/>
                <w:bCs/>
                <w:sz w:val="18"/>
                <w:szCs w:val="18"/>
              </w:rPr>
              <w:t xml:space="preserve"> </w:t>
            </w:r>
            <w:r w:rsidR="00C9245C">
              <w:rPr>
                <w:rFonts w:eastAsiaTheme="minorEastAsia" w:cs="Arial"/>
                <w:bCs/>
                <w:sz w:val="18"/>
                <w:szCs w:val="18"/>
              </w:rPr>
              <w:t>i</w:t>
            </w:r>
            <w:r w:rsidR="00C9245C" w:rsidRPr="0051034A">
              <w:rPr>
                <w:rFonts w:eastAsiaTheme="minorEastAsia" w:cs="Arial"/>
                <w:bCs/>
                <w:sz w:val="18"/>
                <w:szCs w:val="18"/>
              </w:rPr>
              <w:t xml:space="preserve"> </w:t>
            </w:r>
            <w:r w:rsidR="00C9245C">
              <w:rPr>
                <w:rFonts w:eastAsiaTheme="minorEastAsia" w:cs="Arial"/>
                <w:bCs/>
                <w:sz w:val="18"/>
                <w:szCs w:val="18"/>
              </w:rPr>
              <w:t>margle</w:t>
            </w:r>
            <w:r w:rsidR="00C9245C" w:rsidRPr="0051034A">
              <w:rPr>
                <w:rFonts w:eastAsiaTheme="minorEastAsia" w:cs="Arial"/>
                <w:bCs/>
                <w:sz w:val="18"/>
                <w:szCs w:val="18"/>
              </w:rPr>
              <w:t xml:space="preserve"> </w:t>
            </w:r>
            <w:r w:rsidR="00C9245C">
              <w:rPr>
                <w:rFonts w:eastAsiaTheme="minorEastAsia" w:cs="Arial"/>
                <w:bCs/>
                <w:sz w:val="18"/>
                <w:szCs w:val="18"/>
              </w:rPr>
              <w:t>przem. cementowego</w:t>
            </w:r>
          </w:p>
        </w:tc>
        <w:tc>
          <w:tcPr>
            <w:tcW w:w="1495" w:type="dxa"/>
            <w:tcBorders>
              <w:top w:val="single" w:sz="4" w:space="0" w:color="auto"/>
              <w:left w:val="single" w:sz="4" w:space="0" w:color="auto"/>
              <w:bottom w:val="single" w:sz="4" w:space="0" w:color="auto"/>
              <w:right w:val="single" w:sz="4" w:space="0" w:color="auto"/>
            </w:tcBorders>
            <w:vAlign w:val="center"/>
          </w:tcPr>
          <w:p w14:paraId="6EBEC115"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28,00</w:t>
            </w:r>
          </w:p>
        </w:tc>
        <w:tc>
          <w:tcPr>
            <w:tcW w:w="3228" w:type="dxa"/>
            <w:tcBorders>
              <w:top w:val="single" w:sz="4" w:space="0" w:color="auto"/>
              <w:left w:val="single" w:sz="4" w:space="0" w:color="auto"/>
              <w:bottom w:val="single" w:sz="4" w:space="0" w:color="auto"/>
              <w:right w:val="single" w:sz="4" w:space="0" w:color="auto"/>
            </w:tcBorders>
            <w:vAlign w:val="center"/>
          </w:tcPr>
          <w:p w14:paraId="270236B2"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skreślone z bilansu zasobów</w:t>
            </w:r>
          </w:p>
        </w:tc>
      </w:tr>
      <w:tr w:rsidR="00C9245C" w:rsidRPr="0051034A" w14:paraId="2B14A1A7" w14:textId="77777777" w:rsidTr="00260383">
        <w:trPr>
          <w:trHeight w:val="312"/>
          <w:jc w:val="center"/>
        </w:trPr>
        <w:tc>
          <w:tcPr>
            <w:tcW w:w="587" w:type="dxa"/>
            <w:tcBorders>
              <w:top w:val="single" w:sz="4" w:space="0" w:color="auto"/>
              <w:left w:val="single" w:sz="4" w:space="0" w:color="auto"/>
              <w:bottom w:val="single" w:sz="4" w:space="0" w:color="auto"/>
              <w:right w:val="single" w:sz="4" w:space="0" w:color="auto"/>
            </w:tcBorders>
            <w:vAlign w:val="center"/>
          </w:tcPr>
          <w:p w14:paraId="5F5124B2" w14:textId="77777777" w:rsidR="00C9245C" w:rsidRPr="0051034A" w:rsidRDefault="00C9245C" w:rsidP="00260383">
            <w:pPr>
              <w:jc w:val="center"/>
              <w:rPr>
                <w:rFonts w:cs="Arial"/>
                <w:color w:val="000000" w:themeColor="text1"/>
                <w:sz w:val="18"/>
                <w:szCs w:val="18"/>
              </w:rPr>
            </w:pPr>
            <w:r>
              <w:rPr>
                <w:rFonts w:cs="Arial"/>
                <w:color w:val="000000" w:themeColor="text1"/>
                <w:sz w:val="18"/>
                <w:szCs w:val="18"/>
              </w:rPr>
              <w:t>45.</w:t>
            </w:r>
          </w:p>
        </w:tc>
        <w:tc>
          <w:tcPr>
            <w:tcW w:w="1149" w:type="dxa"/>
            <w:tcBorders>
              <w:top w:val="single" w:sz="4" w:space="0" w:color="auto"/>
              <w:left w:val="single" w:sz="4" w:space="0" w:color="auto"/>
              <w:bottom w:val="single" w:sz="4" w:space="0" w:color="auto"/>
              <w:right w:val="single" w:sz="4" w:space="0" w:color="auto"/>
            </w:tcBorders>
            <w:vAlign w:val="center"/>
          </w:tcPr>
          <w:p w14:paraId="46F99ACD" w14:textId="77777777" w:rsidR="00C9245C" w:rsidRPr="0051034A" w:rsidRDefault="00C9245C" w:rsidP="00C9245C">
            <w:pPr>
              <w:jc w:val="center"/>
              <w:rPr>
                <w:rFonts w:cs="Arial"/>
                <w:color w:val="000000"/>
                <w:sz w:val="18"/>
                <w:szCs w:val="18"/>
              </w:rPr>
            </w:pPr>
            <w:r w:rsidRPr="0051034A">
              <w:rPr>
                <w:rFonts w:cs="Arial"/>
                <w:color w:val="000000"/>
                <w:sz w:val="18"/>
                <w:szCs w:val="18"/>
              </w:rPr>
              <w:t>GZ 1295</w:t>
            </w:r>
          </w:p>
        </w:tc>
        <w:tc>
          <w:tcPr>
            <w:tcW w:w="1968" w:type="dxa"/>
            <w:tcBorders>
              <w:top w:val="single" w:sz="4" w:space="0" w:color="auto"/>
              <w:left w:val="single" w:sz="4" w:space="0" w:color="auto"/>
              <w:bottom w:val="single" w:sz="4" w:space="0" w:color="auto"/>
              <w:right w:val="single" w:sz="4" w:space="0" w:color="auto"/>
            </w:tcBorders>
            <w:vAlign w:val="center"/>
          </w:tcPr>
          <w:p w14:paraId="70B49804"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Pogórz</w:t>
            </w:r>
          </w:p>
        </w:tc>
        <w:tc>
          <w:tcPr>
            <w:tcW w:w="1128" w:type="dxa"/>
            <w:tcBorders>
              <w:top w:val="single" w:sz="4" w:space="0" w:color="auto"/>
              <w:left w:val="single" w:sz="4" w:space="0" w:color="auto"/>
              <w:bottom w:val="single" w:sz="4" w:space="0" w:color="auto"/>
              <w:right w:val="single" w:sz="4" w:space="0" w:color="auto"/>
            </w:tcBorders>
            <w:vAlign w:val="center"/>
          </w:tcPr>
          <w:p w14:paraId="5B38C0B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2B46490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warstwowe</w:t>
            </w:r>
          </w:p>
        </w:tc>
        <w:tc>
          <w:tcPr>
            <w:tcW w:w="1417" w:type="dxa"/>
            <w:tcBorders>
              <w:top w:val="single" w:sz="4" w:space="0" w:color="auto"/>
              <w:left w:val="single" w:sz="4" w:space="0" w:color="auto"/>
              <w:bottom w:val="single" w:sz="4" w:space="0" w:color="auto"/>
              <w:right w:val="single" w:sz="4" w:space="0" w:color="auto"/>
            </w:tcBorders>
            <w:vAlign w:val="center"/>
          </w:tcPr>
          <w:p w14:paraId="426B965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otworowy</w:t>
            </w:r>
          </w:p>
        </w:tc>
        <w:tc>
          <w:tcPr>
            <w:tcW w:w="3366" w:type="dxa"/>
            <w:tcBorders>
              <w:top w:val="single" w:sz="4" w:space="0" w:color="auto"/>
              <w:left w:val="single" w:sz="4" w:space="0" w:color="auto"/>
              <w:bottom w:val="single" w:sz="4" w:space="0" w:color="auto"/>
              <w:right w:val="single" w:sz="4" w:space="0" w:color="auto"/>
            </w:tcBorders>
            <w:vAlign w:val="center"/>
          </w:tcPr>
          <w:p w14:paraId="34742FF3" w14:textId="3E11BED6"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g</w:t>
            </w:r>
            <w:r w:rsidR="00C9245C">
              <w:rPr>
                <w:rFonts w:eastAsiaTheme="minorEastAsia" w:cs="Arial"/>
                <w:bCs/>
                <w:sz w:val="18"/>
                <w:szCs w:val="18"/>
              </w:rPr>
              <w:t>azy ziemne</w:t>
            </w:r>
            <w:r w:rsidR="00C9245C" w:rsidRPr="0051034A">
              <w:rPr>
                <w:rFonts w:eastAsiaTheme="minorEastAsia" w:cs="Arial"/>
                <w:bCs/>
                <w:sz w:val="18"/>
                <w:szCs w:val="18"/>
              </w:rPr>
              <w:t xml:space="preserve">, </w:t>
            </w:r>
            <w:r w:rsidR="00C9245C">
              <w:rPr>
                <w:rFonts w:eastAsiaTheme="minorEastAsia" w:cs="Arial"/>
                <w:bCs/>
                <w:sz w:val="18"/>
                <w:szCs w:val="18"/>
              </w:rPr>
              <w:t>g</w:t>
            </w:r>
            <w:r w:rsidR="00C9245C" w:rsidRPr="0051034A">
              <w:rPr>
                <w:rFonts w:eastAsiaTheme="minorEastAsia" w:cs="Arial"/>
                <w:bCs/>
                <w:sz w:val="18"/>
                <w:szCs w:val="18"/>
              </w:rPr>
              <w:t>az ziemny z pól gazowych</w:t>
            </w:r>
          </w:p>
        </w:tc>
        <w:tc>
          <w:tcPr>
            <w:tcW w:w="1495" w:type="dxa"/>
            <w:tcBorders>
              <w:top w:val="single" w:sz="4" w:space="0" w:color="auto"/>
              <w:left w:val="single" w:sz="4" w:space="0" w:color="auto"/>
              <w:bottom w:val="single" w:sz="4" w:space="0" w:color="auto"/>
              <w:right w:val="single" w:sz="4" w:space="0" w:color="auto"/>
            </w:tcBorders>
            <w:vAlign w:val="center"/>
          </w:tcPr>
          <w:p w14:paraId="68603FA9"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w:t>
            </w:r>
          </w:p>
        </w:tc>
        <w:tc>
          <w:tcPr>
            <w:tcW w:w="3228" w:type="dxa"/>
            <w:tcBorders>
              <w:top w:val="single" w:sz="4" w:space="0" w:color="auto"/>
              <w:left w:val="single" w:sz="4" w:space="0" w:color="auto"/>
              <w:bottom w:val="single" w:sz="4" w:space="0" w:color="auto"/>
              <w:right w:val="single" w:sz="4" w:space="0" w:color="auto"/>
            </w:tcBorders>
            <w:vAlign w:val="center"/>
          </w:tcPr>
          <w:p w14:paraId="4F77340C"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 xml:space="preserve">złoże </w:t>
            </w:r>
            <w:r w:rsidR="004E57F5" w:rsidRPr="00A17D13">
              <w:rPr>
                <w:rFonts w:cs="Arial"/>
                <w:sz w:val="18"/>
                <w:szCs w:val="18"/>
              </w:rPr>
              <w:t>eksploatowane</w:t>
            </w:r>
          </w:p>
        </w:tc>
      </w:tr>
      <w:tr w:rsidR="00C9245C" w:rsidRPr="0051034A" w14:paraId="66949F91" w14:textId="77777777" w:rsidTr="00260383">
        <w:trPr>
          <w:trHeight w:val="312"/>
          <w:jc w:val="center"/>
        </w:trPr>
        <w:tc>
          <w:tcPr>
            <w:tcW w:w="587" w:type="dxa"/>
            <w:tcBorders>
              <w:top w:val="single" w:sz="4" w:space="0" w:color="auto"/>
              <w:left w:val="single" w:sz="4" w:space="0" w:color="auto"/>
              <w:bottom w:val="single" w:sz="4" w:space="0" w:color="auto"/>
              <w:right w:val="single" w:sz="4" w:space="0" w:color="auto"/>
            </w:tcBorders>
            <w:vAlign w:val="center"/>
          </w:tcPr>
          <w:p w14:paraId="518A4FB8" w14:textId="77777777" w:rsidR="00C9245C" w:rsidRPr="0051034A" w:rsidRDefault="00C9245C" w:rsidP="00260383">
            <w:pPr>
              <w:jc w:val="center"/>
              <w:rPr>
                <w:rFonts w:cs="Arial"/>
                <w:color w:val="000000"/>
                <w:sz w:val="18"/>
                <w:szCs w:val="18"/>
              </w:rPr>
            </w:pPr>
            <w:r>
              <w:rPr>
                <w:rFonts w:cs="Arial"/>
                <w:color w:val="000000"/>
                <w:sz w:val="18"/>
                <w:szCs w:val="18"/>
              </w:rPr>
              <w:t>46.</w:t>
            </w:r>
          </w:p>
        </w:tc>
        <w:tc>
          <w:tcPr>
            <w:tcW w:w="1149" w:type="dxa"/>
            <w:tcBorders>
              <w:top w:val="single" w:sz="4" w:space="0" w:color="auto"/>
              <w:left w:val="single" w:sz="4" w:space="0" w:color="auto"/>
              <w:bottom w:val="single" w:sz="4" w:space="0" w:color="auto"/>
              <w:right w:val="single" w:sz="4" w:space="0" w:color="auto"/>
            </w:tcBorders>
            <w:vAlign w:val="center"/>
          </w:tcPr>
          <w:p w14:paraId="42212DB2" w14:textId="77777777" w:rsidR="00C9245C" w:rsidRPr="0051034A" w:rsidRDefault="00C9245C" w:rsidP="00C9245C">
            <w:pPr>
              <w:jc w:val="center"/>
              <w:rPr>
                <w:rFonts w:cs="Arial"/>
                <w:color w:val="000000"/>
                <w:sz w:val="18"/>
                <w:szCs w:val="18"/>
              </w:rPr>
            </w:pPr>
            <w:r w:rsidRPr="0051034A">
              <w:rPr>
                <w:rFonts w:cs="Arial"/>
                <w:color w:val="000000"/>
                <w:sz w:val="18"/>
                <w:szCs w:val="18"/>
              </w:rPr>
              <w:t>IB 1968</w:t>
            </w:r>
          </w:p>
        </w:tc>
        <w:tc>
          <w:tcPr>
            <w:tcW w:w="1968" w:type="dxa"/>
            <w:tcBorders>
              <w:top w:val="single" w:sz="4" w:space="0" w:color="auto"/>
              <w:left w:val="single" w:sz="4" w:space="0" w:color="auto"/>
              <w:bottom w:val="single" w:sz="4" w:space="0" w:color="auto"/>
              <w:right w:val="single" w:sz="4" w:space="0" w:color="auto"/>
            </w:tcBorders>
            <w:vAlign w:val="center"/>
          </w:tcPr>
          <w:p w14:paraId="0DE2D611"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Skoczów</w:t>
            </w:r>
          </w:p>
        </w:tc>
        <w:tc>
          <w:tcPr>
            <w:tcW w:w="1128" w:type="dxa"/>
            <w:tcBorders>
              <w:top w:val="single" w:sz="4" w:space="0" w:color="auto"/>
              <w:left w:val="single" w:sz="4" w:space="0" w:color="auto"/>
              <w:bottom w:val="single" w:sz="4" w:space="0" w:color="auto"/>
              <w:right w:val="single" w:sz="4" w:space="0" w:color="auto"/>
            </w:tcBorders>
            <w:vAlign w:val="center"/>
          </w:tcPr>
          <w:p w14:paraId="523AF9D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3B8F27F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7DFBE79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43EFAD85" w14:textId="3E25C04F"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g</w:t>
            </w:r>
            <w:r w:rsidR="00C9245C" w:rsidRPr="0051034A">
              <w:rPr>
                <w:rFonts w:eastAsiaTheme="minorEastAsia" w:cs="Arial"/>
                <w:bCs/>
                <w:sz w:val="18"/>
                <w:szCs w:val="18"/>
              </w:rPr>
              <w:t xml:space="preserve">lina i iłołupek, </w:t>
            </w:r>
            <w:r w:rsidR="00C9245C">
              <w:rPr>
                <w:rFonts w:eastAsiaTheme="minorEastAsia" w:cs="Arial"/>
                <w:bCs/>
                <w:sz w:val="18"/>
                <w:szCs w:val="18"/>
              </w:rPr>
              <w:t>surowce ilaste ceramiki budowlanej</w:t>
            </w:r>
          </w:p>
        </w:tc>
        <w:tc>
          <w:tcPr>
            <w:tcW w:w="1495" w:type="dxa"/>
            <w:tcBorders>
              <w:top w:val="single" w:sz="4" w:space="0" w:color="auto"/>
              <w:left w:val="single" w:sz="4" w:space="0" w:color="auto"/>
              <w:bottom w:val="single" w:sz="4" w:space="0" w:color="auto"/>
              <w:right w:val="single" w:sz="4" w:space="0" w:color="auto"/>
            </w:tcBorders>
            <w:vAlign w:val="center"/>
          </w:tcPr>
          <w:p w14:paraId="5CE0AD4B"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10,71</w:t>
            </w:r>
          </w:p>
        </w:tc>
        <w:tc>
          <w:tcPr>
            <w:tcW w:w="3228" w:type="dxa"/>
            <w:tcBorders>
              <w:top w:val="single" w:sz="4" w:space="0" w:color="auto"/>
              <w:left w:val="single" w:sz="4" w:space="0" w:color="auto"/>
              <w:bottom w:val="single" w:sz="4" w:space="0" w:color="auto"/>
              <w:right w:val="single" w:sz="4" w:space="0" w:color="auto"/>
            </w:tcBorders>
            <w:vAlign w:val="center"/>
          </w:tcPr>
          <w:p w14:paraId="3264F841"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eksploatacja złoża zaniechana</w:t>
            </w:r>
          </w:p>
        </w:tc>
      </w:tr>
      <w:tr w:rsidR="00C9245C" w:rsidRPr="0051034A" w14:paraId="7AA91530" w14:textId="77777777" w:rsidTr="00260383">
        <w:trPr>
          <w:trHeight w:val="312"/>
          <w:jc w:val="center"/>
        </w:trPr>
        <w:tc>
          <w:tcPr>
            <w:tcW w:w="587" w:type="dxa"/>
            <w:tcBorders>
              <w:top w:val="single" w:sz="4" w:space="0" w:color="auto"/>
              <w:left w:val="single" w:sz="4" w:space="0" w:color="auto"/>
              <w:bottom w:val="single" w:sz="4" w:space="0" w:color="auto"/>
              <w:right w:val="single" w:sz="4" w:space="0" w:color="auto"/>
            </w:tcBorders>
            <w:vAlign w:val="center"/>
          </w:tcPr>
          <w:p w14:paraId="6EBA623A" w14:textId="77777777" w:rsidR="00C9245C" w:rsidRPr="0051034A" w:rsidRDefault="00C9245C" w:rsidP="00260383">
            <w:pPr>
              <w:jc w:val="center"/>
              <w:rPr>
                <w:rFonts w:cs="Arial"/>
                <w:color w:val="000000"/>
                <w:sz w:val="18"/>
                <w:szCs w:val="18"/>
              </w:rPr>
            </w:pPr>
            <w:r>
              <w:rPr>
                <w:rFonts w:cs="Arial"/>
                <w:color w:val="000000"/>
                <w:sz w:val="18"/>
                <w:szCs w:val="18"/>
              </w:rPr>
              <w:t>47.</w:t>
            </w:r>
          </w:p>
        </w:tc>
        <w:tc>
          <w:tcPr>
            <w:tcW w:w="1149" w:type="dxa"/>
            <w:tcBorders>
              <w:top w:val="single" w:sz="4" w:space="0" w:color="auto"/>
              <w:left w:val="single" w:sz="4" w:space="0" w:color="auto"/>
              <w:bottom w:val="single" w:sz="4" w:space="0" w:color="auto"/>
              <w:right w:val="single" w:sz="4" w:space="0" w:color="auto"/>
            </w:tcBorders>
            <w:vAlign w:val="center"/>
          </w:tcPr>
          <w:p w14:paraId="7F574221" w14:textId="77777777" w:rsidR="00C9245C" w:rsidRPr="0051034A" w:rsidRDefault="00C9245C" w:rsidP="00C9245C">
            <w:pPr>
              <w:jc w:val="center"/>
              <w:rPr>
                <w:rFonts w:cs="Arial"/>
                <w:color w:val="000000"/>
                <w:sz w:val="18"/>
                <w:szCs w:val="18"/>
              </w:rPr>
            </w:pPr>
            <w:r w:rsidRPr="0051034A">
              <w:rPr>
                <w:rFonts w:cs="Arial"/>
                <w:color w:val="000000"/>
                <w:sz w:val="18"/>
                <w:szCs w:val="18"/>
              </w:rPr>
              <w:t>IB 1964</w:t>
            </w:r>
          </w:p>
        </w:tc>
        <w:tc>
          <w:tcPr>
            <w:tcW w:w="1968" w:type="dxa"/>
            <w:tcBorders>
              <w:top w:val="single" w:sz="4" w:space="0" w:color="auto"/>
              <w:left w:val="single" w:sz="4" w:space="0" w:color="auto"/>
              <w:bottom w:val="single" w:sz="4" w:space="0" w:color="auto"/>
              <w:right w:val="single" w:sz="4" w:space="0" w:color="auto"/>
            </w:tcBorders>
            <w:vAlign w:val="center"/>
          </w:tcPr>
          <w:p w14:paraId="5190DDF4"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Strumień</w:t>
            </w:r>
          </w:p>
        </w:tc>
        <w:tc>
          <w:tcPr>
            <w:tcW w:w="1128" w:type="dxa"/>
            <w:tcBorders>
              <w:top w:val="single" w:sz="4" w:space="0" w:color="auto"/>
              <w:left w:val="single" w:sz="4" w:space="0" w:color="auto"/>
              <w:bottom w:val="single" w:sz="4" w:space="0" w:color="auto"/>
              <w:right w:val="single" w:sz="4" w:space="0" w:color="auto"/>
            </w:tcBorders>
            <w:vAlign w:val="center"/>
          </w:tcPr>
          <w:p w14:paraId="3D9FBE1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344D74F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1A8E03E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553951CB" w14:textId="05782883"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g</w:t>
            </w:r>
            <w:r w:rsidR="00C9245C" w:rsidRPr="0051034A">
              <w:rPr>
                <w:rFonts w:eastAsiaTheme="minorEastAsia" w:cs="Arial"/>
                <w:bCs/>
                <w:sz w:val="18"/>
                <w:szCs w:val="18"/>
              </w:rPr>
              <w:t xml:space="preserve">lina, </w:t>
            </w:r>
            <w:r w:rsidR="00C9245C">
              <w:rPr>
                <w:rFonts w:eastAsiaTheme="minorEastAsia" w:cs="Arial"/>
                <w:bCs/>
                <w:sz w:val="18"/>
                <w:szCs w:val="18"/>
              </w:rPr>
              <w:t>surowce ilaste ceramiki budowlanej</w:t>
            </w:r>
          </w:p>
        </w:tc>
        <w:tc>
          <w:tcPr>
            <w:tcW w:w="1495" w:type="dxa"/>
            <w:tcBorders>
              <w:top w:val="single" w:sz="4" w:space="0" w:color="auto"/>
              <w:left w:val="single" w:sz="4" w:space="0" w:color="auto"/>
              <w:bottom w:val="single" w:sz="4" w:space="0" w:color="auto"/>
              <w:right w:val="single" w:sz="4" w:space="0" w:color="auto"/>
            </w:tcBorders>
            <w:vAlign w:val="center"/>
          </w:tcPr>
          <w:p w14:paraId="1303C984"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2,56</w:t>
            </w:r>
          </w:p>
        </w:tc>
        <w:tc>
          <w:tcPr>
            <w:tcW w:w="3228" w:type="dxa"/>
            <w:tcBorders>
              <w:top w:val="single" w:sz="4" w:space="0" w:color="auto"/>
              <w:left w:val="single" w:sz="4" w:space="0" w:color="auto"/>
              <w:bottom w:val="single" w:sz="4" w:space="0" w:color="auto"/>
              <w:right w:val="single" w:sz="4" w:space="0" w:color="auto"/>
            </w:tcBorders>
            <w:vAlign w:val="center"/>
          </w:tcPr>
          <w:p w14:paraId="13568E98"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eksploatacja złoża zaniechana</w:t>
            </w:r>
          </w:p>
        </w:tc>
      </w:tr>
      <w:tr w:rsidR="00C9245C" w:rsidRPr="0051034A" w14:paraId="0BD39598"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439EC694" w14:textId="77777777" w:rsidR="00C9245C" w:rsidRPr="0051034A" w:rsidRDefault="00C9245C" w:rsidP="00260383">
            <w:pPr>
              <w:jc w:val="center"/>
              <w:rPr>
                <w:rFonts w:cs="Arial"/>
                <w:color w:val="000000"/>
                <w:sz w:val="18"/>
                <w:szCs w:val="18"/>
              </w:rPr>
            </w:pPr>
            <w:r>
              <w:rPr>
                <w:rFonts w:cs="Arial"/>
                <w:color w:val="000000"/>
                <w:sz w:val="18"/>
                <w:szCs w:val="18"/>
              </w:rPr>
              <w:t>48.</w:t>
            </w:r>
          </w:p>
        </w:tc>
        <w:tc>
          <w:tcPr>
            <w:tcW w:w="1149" w:type="dxa"/>
            <w:tcBorders>
              <w:top w:val="single" w:sz="4" w:space="0" w:color="auto"/>
              <w:left w:val="single" w:sz="4" w:space="0" w:color="auto"/>
              <w:bottom w:val="single" w:sz="4" w:space="0" w:color="auto"/>
              <w:right w:val="single" w:sz="4" w:space="0" w:color="auto"/>
            </w:tcBorders>
            <w:vAlign w:val="center"/>
          </w:tcPr>
          <w:p w14:paraId="3D34E439" w14:textId="77777777" w:rsidR="00C9245C" w:rsidRPr="0051034A" w:rsidRDefault="00C9245C" w:rsidP="00C9245C">
            <w:pPr>
              <w:jc w:val="center"/>
              <w:rPr>
                <w:rFonts w:cs="Arial"/>
                <w:color w:val="000000"/>
                <w:sz w:val="18"/>
                <w:szCs w:val="18"/>
              </w:rPr>
            </w:pPr>
            <w:r w:rsidRPr="0051034A">
              <w:rPr>
                <w:rFonts w:cs="Arial"/>
                <w:color w:val="000000"/>
                <w:sz w:val="18"/>
                <w:szCs w:val="18"/>
              </w:rPr>
              <w:t>KD 802</w:t>
            </w:r>
          </w:p>
        </w:tc>
        <w:tc>
          <w:tcPr>
            <w:tcW w:w="1968" w:type="dxa"/>
            <w:tcBorders>
              <w:top w:val="single" w:sz="4" w:space="0" w:color="auto"/>
              <w:left w:val="single" w:sz="4" w:space="0" w:color="auto"/>
              <w:bottom w:val="single" w:sz="4" w:space="0" w:color="auto"/>
              <w:right w:val="single" w:sz="4" w:space="0" w:color="auto"/>
            </w:tcBorders>
            <w:vAlign w:val="center"/>
          </w:tcPr>
          <w:p w14:paraId="31242AFC"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Tokarzówka</w:t>
            </w:r>
          </w:p>
        </w:tc>
        <w:tc>
          <w:tcPr>
            <w:tcW w:w="1128" w:type="dxa"/>
            <w:tcBorders>
              <w:top w:val="single" w:sz="4" w:space="0" w:color="auto"/>
              <w:left w:val="single" w:sz="4" w:space="0" w:color="auto"/>
              <w:bottom w:val="single" w:sz="4" w:space="0" w:color="auto"/>
              <w:right w:val="single" w:sz="4" w:space="0" w:color="auto"/>
            </w:tcBorders>
            <w:vAlign w:val="center"/>
          </w:tcPr>
          <w:p w14:paraId="5391DBF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1DAF709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6E7F01A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196E8736" w14:textId="18746792"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iaskowiec</w:t>
            </w:r>
          </w:p>
        </w:tc>
        <w:tc>
          <w:tcPr>
            <w:tcW w:w="1495" w:type="dxa"/>
            <w:tcBorders>
              <w:top w:val="single" w:sz="4" w:space="0" w:color="auto"/>
              <w:left w:val="single" w:sz="4" w:space="0" w:color="auto"/>
              <w:bottom w:val="single" w:sz="4" w:space="0" w:color="auto"/>
              <w:right w:val="single" w:sz="4" w:space="0" w:color="auto"/>
            </w:tcBorders>
            <w:vAlign w:val="center"/>
          </w:tcPr>
          <w:p w14:paraId="4045D0B3"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1,70</w:t>
            </w:r>
          </w:p>
        </w:tc>
        <w:tc>
          <w:tcPr>
            <w:tcW w:w="3228" w:type="dxa"/>
            <w:tcBorders>
              <w:top w:val="single" w:sz="4" w:space="0" w:color="auto"/>
              <w:left w:val="single" w:sz="4" w:space="0" w:color="auto"/>
              <w:bottom w:val="single" w:sz="4" w:space="0" w:color="auto"/>
              <w:right w:val="single" w:sz="4" w:space="0" w:color="auto"/>
            </w:tcBorders>
            <w:vAlign w:val="center"/>
          </w:tcPr>
          <w:p w14:paraId="516431B4"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eksploatacja złoża zaniechana</w:t>
            </w:r>
          </w:p>
        </w:tc>
      </w:tr>
      <w:tr w:rsidR="00C9245C" w:rsidRPr="0051034A" w14:paraId="2C60F55E"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4F1E9B78" w14:textId="77777777" w:rsidR="00C9245C" w:rsidRPr="0051034A" w:rsidRDefault="00C9245C" w:rsidP="00260383">
            <w:pPr>
              <w:jc w:val="center"/>
              <w:rPr>
                <w:rFonts w:cs="Arial"/>
                <w:color w:val="000000"/>
                <w:sz w:val="18"/>
                <w:szCs w:val="18"/>
              </w:rPr>
            </w:pPr>
            <w:r>
              <w:rPr>
                <w:rFonts w:cs="Arial"/>
                <w:color w:val="000000"/>
                <w:sz w:val="18"/>
                <w:szCs w:val="18"/>
              </w:rPr>
              <w:t>49.</w:t>
            </w:r>
          </w:p>
        </w:tc>
        <w:tc>
          <w:tcPr>
            <w:tcW w:w="1149" w:type="dxa"/>
            <w:tcBorders>
              <w:top w:val="single" w:sz="4" w:space="0" w:color="auto"/>
              <w:left w:val="single" w:sz="4" w:space="0" w:color="auto"/>
              <w:bottom w:val="single" w:sz="4" w:space="0" w:color="auto"/>
              <w:right w:val="single" w:sz="4" w:space="0" w:color="auto"/>
            </w:tcBorders>
            <w:vAlign w:val="center"/>
          </w:tcPr>
          <w:p w14:paraId="643F2DB9" w14:textId="77777777" w:rsidR="00C9245C" w:rsidRPr="0051034A" w:rsidRDefault="00C9245C" w:rsidP="00C9245C">
            <w:pPr>
              <w:jc w:val="center"/>
              <w:rPr>
                <w:rFonts w:cs="Arial"/>
                <w:color w:val="000000"/>
                <w:sz w:val="18"/>
                <w:szCs w:val="18"/>
              </w:rPr>
            </w:pPr>
            <w:r w:rsidRPr="0051034A">
              <w:rPr>
                <w:rFonts w:cs="Arial"/>
                <w:color w:val="000000"/>
                <w:sz w:val="18"/>
                <w:szCs w:val="18"/>
              </w:rPr>
              <w:t>KD 9390</w:t>
            </w:r>
          </w:p>
        </w:tc>
        <w:tc>
          <w:tcPr>
            <w:tcW w:w="1968" w:type="dxa"/>
            <w:tcBorders>
              <w:top w:val="single" w:sz="4" w:space="0" w:color="auto"/>
              <w:left w:val="single" w:sz="4" w:space="0" w:color="auto"/>
              <w:bottom w:val="single" w:sz="4" w:space="0" w:color="auto"/>
              <w:right w:val="single" w:sz="4" w:space="0" w:color="auto"/>
            </w:tcBorders>
            <w:vAlign w:val="center"/>
          </w:tcPr>
          <w:p w14:paraId="66C9F7F5"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Tokarzówka 1</w:t>
            </w:r>
          </w:p>
        </w:tc>
        <w:tc>
          <w:tcPr>
            <w:tcW w:w="1128" w:type="dxa"/>
            <w:tcBorders>
              <w:top w:val="single" w:sz="4" w:space="0" w:color="auto"/>
              <w:left w:val="single" w:sz="4" w:space="0" w:color="auto"/>
              <w:bottom w:val="single" w:sz="4" w:space="0" w:color="auto"/>
              <w:right w:val="single" w:sz="4" w:space="0" w:color="auto"/>
            </w:tcBorders>
            <w:vAlign w:val="center"/>
          </w:tcPr>
          <w:p w14:paraId="6D3A657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745382E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42D2081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0E8C9C3E" w14:textId="160F7181"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iaskowiec</w:t>
            </w:r>
          </w:p>
        </w:tc>
        <w:tc>
          <w:tcPr>
            <w:tcW w:w="1495" w:type="dxa"/>
            <w:tcBorders>
              <w:top w:val="single" w:sz="4" w:space="0" w:color="auto"/>
              <w:left w:val="single" w:sz="4" w:space="0" w:color="auto"/>
              <w:bottom w:val="single" w:sz="4" w:space="0" w:color="auto"/>
              <w:right w:val="single" w:sz="4" w:space="0" w:color="auto"/>
            </w:tcBorders>
            <w:vAlign w:val="center"/>
          </w:tcPr>
          <w:p w14:paraId="4352BA1C"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2,00</w:t>
            </w:r>
          </w:p>
        </w:tc>
        <w:tc>
          <w:tcPr>
            <w:tcW w:w="3228" w:type="dxa"/>
            <w:tcBorders>
              <w:top w:val="single" w:sz="4" w:space="0" w:color="auto"/>
              <w:left w:val="single" w:sz="4" w:space="0" w:color="auto"/>
              <w:bottom w:val="single" w:sz="4" w:space="0" w:color="auto"/>
              <w:right w:val="single" w:sz="4" w:space="0" w:color="auto"/>
            </w:tcBorders>
            <w:vAlign w:val="center"/>
          </w:tcPr>
          <w:p w14:paraId="57BA97DE"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eksploatowane okresowo</w:t>
            </w:r>
          </w:p>
        </w:tc>
      </w:tr>
      <w:tr w:rsidR="00C9245C" w:rsidRPr="0051034A" w14:paraId="3503C72D"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1EB1E933" w14:textId="77777777" w:rsidR="00C9245C" w:rsidRPr="0051034A" w:rsidRDefault="00C9245C" w:rsidP="00260383">
            <w:pPr>
              <w:jc w:val="center"/>
              <w:rPr>
                <w:rFonts w:cs="Arial"/>
                <w:color w:val="000000"/>
                <w:sz w:val="18"/>
                <w:szCs w:val="18"/>
              </w:rPr>
            </w:pPr>
            <w:r>
              <w:rPr>
                <w:rFonts w:cs="Arial"/>
                <w:color w:val="000000"/>
                <w:sz w:val="18"/>
                <w:szCs w:val="18"/>
              </w:rPr>
              <w:t>50.</w:t>
            </w:r>
          </w:p>
        </w:tc>
        <w:tc>
          <w:tcPr>
            <w:tcW w:w="1149" w:type="dxa"/>
            <w:tcBorders>
              <w:top w:val="single" w:sz="4" w:space="0" w:color="auto"/>
              <w:left w:val="single" w:sz="4" w:space="0" w:color="auto"/>
              <w:bottom w:val="single" w:sz="4" w:space="0" w:color="auto"/>
              <w:right w:val="single" w:sz="4" w:space="0" w:color="auto"/>
            </w:tcBorders>
            <w:vAlign w:val="center"/>
          </w:tcPr>
          <w:p w14:paraId="2A4BF909" w14:textId="77777777" w:rsidR="00C9245C" w:rsidRPr="0051034A" w:rsidRDefault="00C9245C" w:rsidP="00C9245C">
            <w:pPr>
              <w:jc w:val="center"/>
              <w:rPr>
                <w:rFonts w:cs="Arial"/>
                <w:color w:val="000000"/>
                <w:sz w:val="18"/>
                <w:szCs w:val="18"/>
              </w:rPr>
            </w:pPr>
            <w:r w:rsidRPr="0051034A">
              <w:rPr>
                <w:rFonts w:cs="Arial"/>
                <w:color w:val="000000"/>
                <w:sz w:val="18"/>
                <w:szCs w:val="18"/>
              </w:rPr>
              <w:t>WL 7940</w:t>
            </w:r>
          </w:p>
        </w:tc>
        <w:tc>
          <w:tcPr>
            <w:tcW w:w="1968" w:type="dxa"/>
            <w:tcBorders>
              <w:top w:val="single" w:sz="4" w:space="0" w:color="auto"/>
              <w:left w:val="single" w:sz="4" w:space="0" w:color="auto"/>
              <w:bottom w:val="single" w:sz="4" w:space="0" w:color="auto"/>
              <w:right w:val="single" w:sz="4" w:space="0" w:color="auto"/>
            </w:tcBorders>
            <w:vAlign w:val="center"/>
          </w:tcPr>
          <w:p w14:paraId="3F9D87E4"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Ustroń</w:t>
            </w:r>
          </w:p>
        </w:tc>
        <w:tc>
          <w:tcPr>
            <w:tcW w:w="1128" w:type="dxa"/>
            <w:tcBorders>
              <w:top w:val="single" w:sz="4" w:space="0" w:color="auto"/>
              <w:left w:val="single" w:sz="4" w:space="0" w:color="auto"/>
              <w:bottom w:val="single" w:sz="4" w:space="0" w:color="auto"/>
              <w:right w:val="single" w:sz="4" w:space="0" w:color="auto"/>
            </w:tcBorders>
            <w:vAlign w:val="center"/>
          </w:tcPr>
          <w:p w14:paraId="1973037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6C5859D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147CACF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bottom w:val="single" w:sz="4" w:space="0" w:color="auto"/>
              <w:right w:val="single" w:sz="4" w:space="0" w:color="auto"/>
            </w:tcBorders>
            <w:vAlign w:val="center"/>
          </w:tcPr>
          <w:p w14:paraId="0E04110B" w14:textId="64A8E514"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A60282">
              <w:rPr>
                <w:rFonts w:eastAsiaTheme="minorEastAsia" w:cs="Arial"/>
                <w:bCs/>
                <w:sz w:val="18"/>
                <w:szCs w:val="18"/>
              </w:rPr>
              <w:t>ody mineralne</w:t>
            </w:r>
            <w:r w:rsidR="00D741D8">
              <w:rPr>
                <w:rFonts w:eastAsiaTheme="minorEastAsia" w:cs="Arial"/>
                <w:bCs/>
                <w:sz w:val="18"/>
                <w:szCs w:val="18"/>
              </w:rPr>
              <w:t>, lecznicze, chlorkowe</w:t>
            </w:r>
          </w:p>
        </w:tc>
        <w:tc>
          <w:tcPr>
            <w:tcW w:w="1495" w:type="dxa"/>
            <w:tcBorders>
              <w:top w:val="single" w:sz="4" w:space="0" w:color="auto"/>
              <w:left w:val="single" w:sz="4" w:space="0" w:color="auto"/>
              <w:bottom w:val="single" w:sz="4" w:space="0" w:color="auto"/>
              <w:right w:val="single" w:sz="4" w:space="0" w:color="auto"/>
            </w:tcBorders>
            <w:vAlign w:val="center"/>
          </w:tcPr>
          <w:p w14:paraId="4D0E84E6"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w:t>
            </w:r>
          </w:p>
        </w:tc>
        <w:tc>
          <w:tcPr>
            <w:tcW w:w="3228" w:type="dxa"/>
            <w:tcBorders>
              <w:top w:val="single" w:sz="4" w:space="0" w:color="auto"/>
              <w:left w:val="single" w:sz="4" w:space="0" w:color="auto"/>
              <w:bottom w:val="single" w:sz="4" w:space="0" w:color="auto"/>
              <w:right w:val="single" w:sz="4" w:space="0" w:color="auto"/>
            </w:tcBorders>
            <w:vAlign w:val="center"/>
          </w:tcPr>
          <w:p w14:paraId="410D4458" w14:textId="65E3866D" w:rsidR="00C9245C" w:rsidRPr="0051034A" w:rsidRDefault="00C9245C" w:rsidP="00D741D8">
            <w:pPr>
              <w:spacing w:after="20"/>
              <w:jc w:val="center"/>
              <w:rPr>
                <w:rFonts w:cs="Arial"/>
                <w:color w:val="000000" w:themeColor="text1"/>
                <w:sz w:val="18"/>
                <w:szCs w:val="18"/>
              </w:rPr>
            </w:pPr>
            <w:r w:rsidRPr="00A60282">
              <w:rPr>
                <w:rFonts w:cs="Arial"/>
                <w:color w:val="000000" w:themeColor="text1"/>
                <w:sz w:val="18"/>
                <w:szCs w:val="18"/>
              </w:rPr>
              <w:t xml:space="preserve">Typ wody: </w:t>
            </w:r>
            <w:r w:rsidR="00A60282" w:rsidRPr="00A60282">
              <w:rPr>
                <w:rFonts w:cs="Arial"/>
                <w:color w:val="000000" w:themeColor="text1"/>
                <w:sz w:val="18"/>
                <w:szCs w:val="18"/>
              </w:rPr>
              <w:t>L</w:t>
            </w:r>
            <w:r w:rsidR="00D741D8">
              <w:rPr>
                <w:rFonts w:cs="Arial"/>
                <w:color w:val="000000" w:themeColor="text1"/>
                <w:sz w:val="18"/>
                <w:szCs w:val="18"/>
              </w:rPr>
              <w:t>z</w:t>
            </w:r>
            <w:r w:rsidR="00A60282" w:rsidRPr="00A60282">
              <w:rPr>
                <w:rFonts w:cs="Arial"/>
                <w:color w:val="000000" w:themeColor="text1"/>
                <w:sz w:val="18"/>
                <w:szCs w:val="18"/>
              </w:rPr>
              <w:t>T</w:t>
            </w:r>
          </w:p>
        </w:tc>
      </w:tr>
      <w:tr w:rsidR="00C9245C" w:rsidRPr="0051034A" w14:paraId="0E71716E"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6CFCCFB4" w14:textId="77777777" w:rsidR="00C9245C" w:rsidRPr="0051034A" w:rsidRDefault="00C9245C" w:rsidP="00260383">
            <w:pPr>
              <w:jc w:val="center"/>
              <w:rPr>
                <w:rFonts w:cs="Arial"/>
                <w:color w:val="000000"/>
                <w:sz w:val="18"/>
                <w:szCs w:val="18"/>
              </w:rPr>
            </w:pPr>
            <w:r>
              <w:rPr>
                <w:rFonts w:cs="Arial"/>
                <w:color w:val="000000"/>
                <w:sz w:val="18"/>
                <w:szCs w:val="18"/>
              </w:rPr>
              <w:t>51.</w:t>
            </w:r>
          </w:p>
        </w:tc>
        <w:tc>
          <w:tcPr>
            <w:tcW w:w="1149" w:type="dxa"/>
            <w:tcBorders>
              <w:top w:val="single" w:sz="4" w:space="0" w:color="auto"/>
              <w:left w:val="single" w:sz="4" w:space="0" w:color="auto"/>
              <w:bottom w:val="single" w:sz="4" w:space="0" w:color="auto"/>
              <w:right w:val="single" w:sz="4" w:space="0" w:color="auto"/>
            </w:tcBorders>
            <w:vAlign w:val="center"/>
          </w:tcPr>
          <w:p w14:paraId="39B91BBC" w14:textId="77777777" w:rsidR="00C9245C" w:rsidRPr="0051034A" w:rsidRDefault="00C9245C" w:rsidP="00C9245C">
            <w:pPr>
              <w:jc w:val="center"/>
              <w:rPr>
                <w:rFonts w:cs="Arial"/>
                <w:color w:val="000000"/>
                <w:sz w:val="18"/>
                <w:szCs w:val="18"/>
              </w:rPr>
            </w:pPr>
            <w:r w:rsidRPr="0051034A">
              <w:rPr>
                <w:rFonts w:cs="Arial"/>
                <w:color w:val="000000"/>
                <w:sz w:val="18"/>
                <w:szCs w:val="18"/>
              </w:rPr>
              <w:t>TO 5761</w:t>
            </w:r>
          </w:p>
        </w:tc>
        <w:tc>
          <w:tcPr>
            <w:tcW w:w="1968" w:type="dxa"/>
            <w:tcBorders>
              <w:top w:val="single" w:sz="4" w:space="0" w:color="auto"/>
              <w:left w:val="single" w:sz="4" w:space="0" w:color="auto"/>
              <w:bottom w:val="single" w:sz="4" w:space="0" w:color="auto"/>
              <w:right w:val="single" w:sz="4" w:space="0" w:color="auto"/>
            </w:tcBorders>
            <w:vAlign w:val="center"/>
          </w:tcPr>
          <w:p w14:paraId="0D69D224"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Zabłocie</w:t>
            </w:r>
          </w:p>
        </w:tc>
        <w:tc>
          <w:tcPr>
            <w:tcW w:w="1128" w:type="dxa"/>
            <w:tcBorders>
              <w:top w:val="single" w:sz="4" w:space="0" w:color="auto"/>
              <w:left w:val="single" w:sz="4" w:space="0" w:color="auto"/>
              <w:bottom w:val="single" w:sz="4" w:space="0" w:color="auto"/>
              <w:right w:val="single" w:sz="4" w:space="0" w:color="auto"/>
            </w:tcBorders>
            <w:vAlign w:val="center"/>
          </w:tcPr>
          <w:p w14:paraId="2FAF769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796430B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13AE352D"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1D3ABE84" w14:textId="2390EC2A"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t</w:t>
            </w:r>
            <w:r w:rsidR="00C9245C" w:rsidRPr="0051034A">
              <w:rPr>
                <w:rFonts w:eastAsiaTheme="minorEastAsia" w:cs="Arial"/>
                <w:bCs/>
                <w:sz w:val="18"/>
                <w:szCs w:val="18"/>
              </w:rPr>
              <w:t>orf leczniczy (borowina)</w:t>
            </w:r>
          </w:p>
        </w:tc>
        <w:tc>
          <w:tcPr>
            <w:tcW w:w="1495" w:type="dxa"/>
            <w:tcBorders>
              <w:top w:val="single" w:sz="4" w:space="0" w:color="auto"/>
              <w:left w:val="single" w:sz="4" w:space="0" w:color="auto"/>
              <w:bottom w:val="single" w:sz="4" w:space="0" w:color="auto"/>
              <w:right w:val="single" w:sz="4" w:space="0" w:color="auto"/>
            </w:tcBorders>
            <w:vAlign w:val="center"/>
          </w:tcPr>
          <w:p w14:paraId="71AB8626"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1,90</w:t>
            </w:r>
          </w:p>
        </w:tc>
        <w:tc>
          <w:tcPr>
            <w:tcW w:w="3228" w:type="dxa"/>
            <w:tcBorders>
              <w:top w:val="single" w:sz="4" w:space="0" w:color="auto"/>
              <w:left w:val="single" w:sz="4" w:space="0" w:color="auto"/>
              <w:bottom w:val="single" w:sz="4" w:space="0" w:color="auto"/>
              <w:right w:val="single" w:sz="4" w:space="0" w:color="auto"/>
            </w:tcBorders>
            <w:vAlign w:val="center"/>
          </w:tcPr>
          <w:p w14:paraId="5C46427C"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eksploatowane okresowo</w:t>
            </w:r>
          </w:p>
        </w:tc>
      </w:tr>
      <w:tr w:rsidR="00C9245C" w:rsidRPr="0051034A" w14:paraId="4CE93F6D"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31194F65" w14:textId="77777777" w:rsidR="00C9245C" w:rsidRPr="0051034A" w:rsidRDefault="00C9245C" w:rsidP="00260383">
            <w:pPr>
              <w:jc w:val="center"/>
              <w:rPr>
                <w:rFonts w:cs="Arial"/>
                <w:color w:val="000000"/>
                <w:sz w:val="18"/>
                <w:szCs w:val="18"/>
              </w:rPr>
            </w:pPr>
            <w:r>
              <w:rPr>
                <w:rFonts w:cs="Arial"/>
                <w:color w:val="000000"/>
                <w:sz w:val="18"/>
                <w:szCs w:val="18"/>
              </w:rPr>
              <w:lastRenderedPageBreak/>
              <w:t>52.</w:t>
            </w:r>
          </w:p>
        </w:tc>
        <w:tc>
          <w:tcPr>
            <w:tcW w:w="1149" w:type="dxa"/>
            <w:tcBorders>
              <w:top w:val="single" w:sz="4" w:space="0" w:color="auto"/>
              <w:left w:val="single" w:sz="4" w:space="0" w:color="auto"/>
              <w:bottom w:val="single" w:sz="4" w:space="0" w:color="auto"/>
              <w:right w:val="single" w:sz="4" w:space="0" w:color="auto"/>
            </w:tcBorders>
            <w:vAlign w:val="center"/>
          </w:tcPr>
          <w:p w14:paraId="3307A5A4" w14:textId="77777777" w:rsidR="00C9245C" w:rsidRPr="0051034A" w:rsidRDefault="00C9245C" w:rsidP="00C9245C">
            <w:pPr>
              <w:jc w:val="center"/>
              <w:rPr>
                <w:rFonts w:cs="Arial"/>
                <w:color w:val="000000"/>
                <w:sz w:val="18"/>
                <w:szCs w:val="18"/>
              </w:rPr>
            </w:pPr>
            <w:r w:rsidRPr="0051034A">
              <w:rPr>
                <w:rFonts w:cs="Arial"/>
                <w:color w:val="000000"/>
                <w:sz w:val="18"/>
                <w:szCs w:val="18"/>
              </w:rPr>
              <w:t>KN 9487</w:t>
            </w:r>
          </w:p>
        </w:tc>
        <w:tc>
          <w:tcPr>
            <w:tcW w:w="1968" w:type="dxa"/>
            <w:tcBorders>
              <w:top w:val="single" w:sz="4" w:space="0" w:color="auto"/>
              <w:left w:val="single" w:sz="4" w:space="0" w:color="auto"/>
              <w:bottom w:val="single" w:sz="4" w:space="0" w:color="auto"/>
              <w:right w:val="single" w:sz="4" w:space="0" w:color="auto"/>
            </w:tcBorders>
            <w:vAlign w:val="center"/>
          </w:tcPr>
          <w:p w14:paraId="476A5726"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Zabłocie</w:t>
            </w:r>
          </w:p>
        </w:tc>
        <w:tc>
          <w:tcPr>
            <w:tcW w:w="1128" w:type="dxa"/>
            <w:tcBorders>
              <w:top w:val="single" w:sz="4" w:space="0" w:color="auto"/>
              <w:left w:val="single" w:sz="4" w:space="0" w:color="auto"/>
              <w:bottom w:val="single" w:sz="4" w:space="0" w:color="auto"/>
              <w:right w:val="single" w:sz="4" w:space="0" w:color="auto"/>
            </w:tcBorders>
            <w:vAlign w:val="center"/>
          </w:tcPr>
          <w:p w14:paraId="559E2D1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30348E7E"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6B4B480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4216D643" w14:textId="43FBF69F"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iasek ze żwirem</w:t>
            </w:r>
          </w:p>
        </w:tc>
        <w:tc>
          <w:tcPr>
            <w:tcW w:w="1495" w:type="dxa"/>
            <w:tcBorders>
              <w:top w:val="single" w:sz="4" w:space="0" w:color="auto"/>
              <w:left w:val="single" w:sz="4" w:space="0" w:color="auto"/>
              <w:bottom w:val="single" w:sz="4" w:space="0" w:color="auto"/>
              <w:right w:val="single" w:sz="4" w:space="0" w:color="auto"/>
            </w:tcBorders>
            <w:vAlign w:val="center"/>
          </w:tcPr>
          <w:p w14:paraId="0126984B"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1,04</w:t>
            </w:r>
          </w:p>
        </w:tc>
        <w:tc>
          <w:tcPr>
            <w:tcW w:w="3228" w:type="dxa"/>
            <w:tcBorders>
              <w:top w:val="single" w:sz="4" w:space="0" w:color="auto"/>
              <w:left w:val="single" w:sz="4" w:space="0" w:color="auto"/>
              <w:bottom w:val="single" w:sz="4" w:space="0" w:color="auto"/>
              <w:right w:val="single" w:sz="4" w:space="0" w:color="auto"/>
            </w:tcBorders>
            <w:vAlign w:val="center"/>
          </w:tcPr>
          <w:p w14:paraId="40AD2174"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skreślone z bilansu zasobów</w:t>
            </w:r>
          </w:p>
        </w:tc>
      </w:tr>
      <w:tr w:rsidR="00C9245C" w:rsidRPr="0051034A" w14:paraId="2507060E"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2B330733" w14:textId="77777777" w:rsidR="00C9245C" w:rsidRPr="0051034A" w:rsidRDefault="00C9245C" w:rsidP="00260383">
            <w:pPr>
              <w:jc w:val="center"/>
              <w:rPr>
                <w:rFonts w:cs="Arial"/>
                <w:color w:val="000000"/>
                <w:sz w:val="18"/>
                <w:szCs w:val="18"/>
              </w:rPr>
            </w:pPr>
            <w:r>
              <w:rPr>
                <w:rFonts w:cs="Arial"/>
                <w:color w:val="000000"/>
                <w:sz w:val="18"/>
                <w:szCs w:val="18"/>
              </w:rPr>
              <w:t>53.</w:t>
            </w:r>
          </w:p>
        </w:tc>
        <w:tc>
          <w:tcPr>
            <w:tcW w:w="1149" w:type="dxa"/>
            <w:tcBorders>
              <w:top w:val="single" w:sz="4" w:space="0" w:color="auto"/>
              <w:left w:val="single" w:sz="4" w:space="0" w:color="auto"/>
              <w:bottom w:val="single" w:sz="4" w:space="0" w:color="auto"/>
              <w:right w:val="single" w:sz="4" w:space="0" w:color="auto"/>
            </w:tcBorders>
            <w:vAlign w:val="center"/>
          </w:tcPr>
          <w:p w14:paraId="5FA7F7C2" w14:textId="77777777" w:rsidR="00C9245C" w:rsidRPr="0051034A" w:rsidRDefault="00C9245C" w:rsidP="00C9245C">
            <w:pPr>
              <w:jc w:val="center"/>
              <w:rPr>
                <w:rFonts w:cs="Arial"/>
                <w:color w:val="000000"/>
                <w:sz w:val="18"/>
                <w:szCs w:val="18"/>
              </w:rPr>
            </w:pPr>
            <w:r w:rsidRPr="0051034A">
              <w:rPr>
                <w:rFonts w:cs="Arial"/>
                <w:color w:val="000000"/>
                <w:sz w:val="18"/>
                <w:szCs w:val="18"/>
              </w:rPr>
              <w:t>KN 10435</w:t>
            </w:r>
          </w:p>
        </w:tc>
        <w:tc>
          <w:tcPr>
            <w:tcW w:w="1968" w:type="dxa"/>
            <w:tcBorders>
              <w:top w:val="single" w:sz="4" w:space="0" w:color="auto"/>
              <w:left w:val="single" w:sz="4" w:space="0" w:color="auto"/>
              <w:bottom w:val="single" w:sz="4" w:space="0" w:color="auto"/>
              <w:right w:val="single" w:sz="4" w:space="0" w:color="auto"/>
            </w:tcBorders>
            <w:vAlign w:val="center"/>
          </w:tcPr>
          <w:p w14:paraId="49D8AB36"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Zabłocie 1</w:t>
            </w:r>
          </w:p>
        </w:tc>
        <w:tc>
          <w:tcPr>
            <w:tcW w:w="1128" w:type="dxa"/>
            <w:tcBorders>
              <w:top w:val="single" w:sz="4" w:space="0" w:color="auto"/>
              <w:left w:val="single" w:sz="4" w:space="0" w:color="auto"/>
              <w:bottom w:val="single" w:sz="4" w:space="0" w:color="auto"/>
              <w:right w:val="single" w:sz="4" w:space="0" w:color="auto"/>
            </w:tcBorders>
            <w:vAlign w:val="center"/>
          </w:tcPr>
          <w:p w14:paraId="182D196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15333AC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696312B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18D23E04" w14:textId="58352903"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iasek ze żwirem</w:t>
            </w:r>
          </w:p>
        </w:tc>
        <w:tc>
          <w:tcPr>
            <w:tcW w:w="1495" w:type="dxa"/>
            <w:tcBorders>
              <w:top w:val="single" w:sz="4" w:space="0" w:color="auto"/>
              <w:left w:val="single" w:sz="4" w:space="0" w:color="auto"/>
              <w:bottom w:val="single" w:sz="4" w:space="0" w:color="auto"/>
              <w:right w:val="single" w:sz="4" w:space="0" w:color="auto"/>
            </w:tcBorders>
            <w:vAlign w:val="center"/>
          </w:tcPr>
          <w:p w14:paraId="54A1EE20"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1,18</w:t>
            </w:r>
          </w:p>
        </w:tc>
        <w:tc>
          <w:tcPr>
            <w:tcW w:w="3228" w:type="dxa"/>
            <w:tcBorders>
              <w:top w:val="single" w:sz="4" w:space="0" w:color="auto"/>
              <w:left w:val="single" w:sz="4" w:space="0" w:color="auto"/>
              <w:bottom w:val="single" w:sz="4" w:space="0" w:color="auto"/>
              <w:right w:val="single" w:sz="4" w:space="0" w:color="auto"/>
            </w:tcBorders>
            <w:vAlign w:val="center"/>
          </w:tcPr>
          <w:p w14:paraId="63393730"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rozpoznane szczegółowo</w:t>
            </w:r>
          </w:p>
        </w:tc>
      </w:tr>
      <w:tr w:rsidR="00C9245C" w:rsidRPr="0051034A" w14:paraId="2FEA7E39"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198003DB" w14:textId="77777777" w:rsidR="00C9245C" w:rsidRPr="0051034A" w:rsidRDefault="00C9245C" w:rsidP="00260383">
            <w:pPr>
              <w:jc w:val="center"/>
              <w:rPr>
                <w:rFonts w:cs="Arial"/>
                <w:color w:val="000000"/>
                <w:sz w:val="18"/>
                <w:szCs w:val="18"/>
              </w:rPr>
            </w:pPr>
            <w:r>
              <w:rPr>
                <w:rFonts w:cs="Arial"/>
                <w:color w:val="000000"/>
                <w:sz w:val="18"/>
                <w:szCs w:val="18"/>
              </w:rPr>
              <w:t>54.</w:t>
            </w:r>
          </w:p>
        </w:tc>
        <w:tc>
          <w:tcPr>
            <w:tcW w:w="1149" w:type="dxa"/>
            <w:tcBorders>
              <w:top w:val="single" w:sz="4" w:space="0" w:color="auto"/>
              <w:left w:val="single" w:sz="4" w:space="0" w:color="auto"/>
              <w:bottom w:val="single" w:sz="4" w:space="0" w:color="auto"/>
              <w:right w:val="single" w:sz="4" w:space="0" w:color="auto"/>
            </w:tcBorders>
            <w:vAlign w:val="center"/>
          </w:tcPr>
          <w:p w14:paraId="5F20A7F2" w14:textId="77777777" w:rsidR="00C9245C" w:rsidRPr="0051034A" w:rsidRDefault="00C9245C" w:rsidP="00C9245C">
            <w:pPr>
              <w:jc w:val="center"/>
              <w:rPr>
                <w:rFonts w:cs="Arial"/>
                <w:color w:val="000000"/>
                <w:sz w:val="18"/>
                <w:szCs w:val="18"/>
              </w:rPr>
            </w:pPr>
            <w:r w:rsidRPr="0051034A">
              <w:rPr>
                <w:rFonts w:cs="Arial"/>
                <w:color w:val="000000"/>
                <w:sz w:val="18"/>
                <w:szCs w:val="18"/>
              </w:rPr>
              <w:t>KN 9942</w:t>
            </w:r>
          </w:p>
        </w:tc>
        <w:tc>
          <w:tcPr>
            <w:tcW w:w="1968" w:type="dxa"/>
            <w:tcBorders>
              <w:top w:val="single" w:sz="4" w:space="0" w:color="auto"/>
              <w:left w:val="single" w:sz="4" w:space="0" w:color="auto"/>
              <w:bottom w:val="single" w:sz="4" w:space="0" w:color="auto"/>
              <w:right w:val="single" w:sz="4" w:space="0" w:color="auto"/>
            </w:tcBorders>
            <w:vAlign w:val="center"/>
          </w:tcPr>
          <w:p w14:paraId="02D7E262"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Zabłocie 2</w:t>
            </w:r>
          </w:p>
        </w:tc>
        <w:tc>
          <w:tcPr>
            <w:tcW w:w="1128" w:type="dxa"/>
            <w:tcBorders>
              <w:top w:val="single" w:sz="4" w:space="0" w:color="auto"/>
              <w:left w:val="single" w:sz="4" w:space="0" w:color="auto"/>
              <w:bottom w:val="single" w:sz="4" w:space="0" w:color="auto"/>
              <w:right w:val="single" w:sz="4" w:space="0" w:color="auto"/>
            </w:tcBorders>
            <w:vAlign w:val="center"/>
          </w:tcPr>
          <w:p w14:paraId="2F14798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3F882005"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64412BB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33370BC2" w14:textId="03FE1EB8"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iasek ze żwirem</w:t>
            </w:r>
          </w:p>
        </w:tc>
        <w:tc>
          <w:tcPr>
            <w:tcW w:w="1495" w:type="dxa"/>
            <w:tcBorders>
              <w:top w:val="single" w:sz="4" w:space="0" w:color="auto"/>
              <w:left w:val="single" w:sz="4" w:space="0" w:color="auto"/>
              <w:bottom w:val="single" w:sz="4" w:space="0" w:color="auto"/>
              <w:right w:val="single" w:sz="4" w:space="0" w:color="auto"/>
            </w:tcBorders>
            <w:vAlign w:val="center"/>
          </w:tcPr>
          <w:p w14:paraId="61CAEA1D"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13,35</w:t>
            </w:r>
          </w:p>
        </w:tc>
        <w:tc>
          <w:tcPr>
            <w:tcW w:w="3228" w:type="dxa"/>
            <w:tcBorders>
              <w:top w:val="single" w:sz="4" w:space="0" w:color="auto"/>
              <w:left w:val="single" w:sz="4" w:space="0" w:color="auto"/>
              <w:bottom w:val="single" w:sz="4" w:space="0" w:color="auto"/>
              <w:right w:val="single" w:sz="4" w:space="0" w:color="auto"/>
            </w:tcBorders>
            <w:vAlign w:val="center"/>
          </w:tcPr>
          <w:p w14:paraId="4084562B"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eksploatacja złoża zaniechana</w:t>
            </w:r>
          </w:p>
        </w:tc>
      </w:tr>
      <w:tr w:rsidR="00C9245C" w:rsidRPr="0051034A" w14:paraId="2796D785"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51F918F0" w14:textId="77777777" w:rsidR="00C9245C" w:rsidRPr="0051034A" w:rsidRDefault="00C9245C" w:rsidP="00260383">
            <w:pPr>
              <w:jc w:val="center"/>
              <w:rPr>
                <w:rFonts w:cs="Arial"/>
                <w:color w:val="000000"/>
                <w:sz w:val="18"/>
                <w:szCs w:val="18"/>
              </w:rPr>
            </w:pPr>
            <w:r>
              <w:rPr>
                <w:rFonts w:cs="Arial"/>
                <w:color w:val="000000"/>
                <w:sz w:val="18"/>
                <w:szCs w:val="18"/>
              </w:rPr>
              <w:t>55.</w:t>
            </w:r>
          </w:p>
        </w:tc>
        <w:tc>
          <w:tcPr>
            <w:tcW w:w="1149" w:type="dxa"/>
            <w:tcBorders>
              <w:top w:val="single" w:sz="4" w:space="0" w:color="auto"/>
              <w:left w:val="single" w:sz="4" w:space="0" w:color="auto"/>
              <w:bottom w:val="single" w:sz="4" w:space="0" w:color="auto"/>
              <w:right w:val="single" w:sz="4" w:space="0" w:color="auto"/>
            </w:tcBorders>
            <w:vAlign w:val="center"/>
          </w:tcPr>
          <w:p w14:paraId="5C3E8CEC" w14:textId="77777777" w:rsidR="00C9245C" w:rsidRPr="0051034A" w:rsidRDefault="00C9245C" w:rsidP="00C9245C">
            <w:pPr>
              <w:jc w:val="center"/>
              <w:rPr>
                <w:rFonts w:cs="Arial"/>
                <w:color w:val="000000"/>
                <w:sz w:val="18"/>
                <w:szCs w:val="18"/>
              </w:rPr>
            </w:pPr>
            <w:r w:rsidRPr="0051034A">
              <w:rPr>
                <w:rFonts w:cs="Arial"/>
                <w:color w:val="000000"/>
                <w:sz w:val="18"/>
                <w:szCs w:val="18"/>
              </w:rPr>
              <w:t>KN 11805</w:t>
            </w:r>
          </w:p>
        </w:tc>
        <w:tc>
          <w:tcPr>
            <w:tcW w:w="1968" w:type="dxa"/>
            <w:tcBorders>
              <w:top w:val="single" w:sz="4" w:space="0" w:color="auto"/>
              <w:left w:val="single" w:sz="4" w:space="0" w:color="auto"/>
              <w:bottom w:val="single" w:sz="4" w:space="0" w:color="auto"/>
              <w:right w:val="single" w:sz="4" w:space="0" w:color="auto"/>
            </w:tcBorders>
            <w:vAlign w:val="center"/>
          </w:tcPr>
          <w:p w14:paraId="66B11C7D"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Zabłocie 3</w:t>
            </w:r>
          </w:p>
        </w:tc>
        <w:tc>
          <w:tcPr>
            <w:tcW w:w="1128" w:type="dxa"/>
            <w:tcBorders>
              <w:top w:val="single" w:sz="4" w:space="0" w:color="auto"/>
              <w:left w:val="single" w:sz="4" w:space="0" w:color="auto"/>
              <w:bottom w:val="single" w:sz="4" w:space="0" w:color="auto"/>
              <w:right w:val="single" w:sz="4" w:space="0" w:color="auto"/>
            </w:tcBorders>
            <w:vAlign w:val="center"/>
          </w:tcPr>
          <w:p w14:paraId="339ED0A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6EB8AB4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3D8FBD9A"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4E698BB2" w14:textId="125FE7C2"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iasek ze żwirem</w:t>
            </w:r>
          </w:p>
        </w:tc>
        <w:tc>
          <w:tcPr>
            <w:tcW w:w="1495" w:type="dxa"/>
            <w:tcBorders>
              <w:top w:val="single" w:sz="4" w:space="0" w:color="auto"/>
              <w:left w:val="single" w:sz="4" w:space="0" w:color="auto"/>
              <w:bottom w:val="single" w:sz="4" w:space="0" w:color="auto"/>
              <w:right w:val="single" w:sz="4" w:space="0" w:color="auto"/>
            </w:tcBorders>
            <w:vAlign w:val="center"/>
          </w:tcPr>
          <w:p w14:paraId="422101D5"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3,70</w:t>
            </w:r>
          </w:p>
        </w:tc>
        <w:tc>
          <w:tcPr>
            <w:tcW w:w="3228" w:type="dxa"/>
            <w:tcBorders>
              <w:top w:val="single" w:sz="4" w:space="0" w:color="auto"/>
              <w:left w:val="single" w:sz="4" w:space="0" w:color="auto"/>
              <w:bottom w:val="single" w:sz="4" w:space="0" w:color="auto"/>
              <w:right w:val="single" w:sz="4" w:space="0" w:color="auto"/>
            </w:tcBorders>
            <w:vAlign w:val="center"/>
          </w:tcPr>
          <w:p w14:paraId="07501DE0"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eksploatacja złoża zaniechana</w:t>
            </w:r>
          </w:p>
        </w:tc>
      </w:tr>
      <w:tr w:rsidR="00C9245C" w:rsidRPr="0051034A" w14:paraId="4DA47D7A" w14:textId="77777777" w:rsidTr="00260383">
        <w:trPr>
          <w:trHeight w:val="312"/>
          <w:jc w:val="center"/>
        </w:trPr>
        <w:tc>
          <w:tcPr>
            <w:tcW w:w="587" w:type="dxa"/>
            <w:vMerge w:val="restart"/>
            <w:tcBorders>
              <w:top w:val="single" w:sz="4" w:space="0" w:color="auto"/>
              <w:left w:val="single" w:sz="4" w:space="0" w:color="auto"/>
              <w:right w:val="single" w:sz="4" w:space="0" w:color="auto"/>
            </w:tcBorders>
            <w:vAlign w:val="center"/>
          </w:tcPr>
          <w:p w14:paraId="60D6C52F" w14:textId="77777777" w:rsidR="00C9245C" w:rsidRPr="0051034A" w:rsidRDefault="00C9245C" w:rsidP="00260383">
            <w:pPr>
              <w:jc w:val="center"/>
              <w:rPr>
                <w:rFonts w:cs="Arial"/>
                <w:color w:val="000000"/>
                <w:sz w:val="18"/>
                <w:szCs w:val="18"/>
              </w:rPr>
            </w:pPr>
            <w:r>
              <w:rPr>
                <w:rFonts w:cs="Arial"/>
                <w:color w:val="000000"/>
                <w:sz w:val="18"/>
                <w:szCs w:val="18"/>
              </w:rPr>
              <w:t>56.</w:t>
            </w:r>
          </w:p>
        </w:tc>
        <w:tc>
          <w:tcPr>
            <w:tcW w:w="1149" w:type="dxa"/>
            <w:vMerge w:val="restart"/>
            <w:tcBorders>
              <w:top w:val="single" w:sz="4" w:space="0" w:color="auto"/>
              <w:left w:val="single" w:sz="4" w:space="0" w:color="auto"/>
              <w:right w:val="single" w:sz="4" w:space="0" w:color="auto"/>
            </w:tcBorders>
            <w:vAlign w:val="center"/>
          </w:tcPr>
          <w:p w14:paraId="2A577AEF" w14:textId="77777777" w:rsidR="00C9245C" w:rsidRPr="0051034A" w:rsidRDefault="00C9245C" w:rsidP="00C9245C">
            <w:pPr>
              <w:jc w:val="center"/>
              <w:rPr>
                <w:rFonts w:cs="Arial"/>
                <w:color w:val="000000"/>
                <w:sz w:val="18"/>
                <w:szCs w:val="18"/>
              </w:rPr>
            </w:pPr>
            <w:r w:rsidRPr="0051034A">
              <w:rPr>
                <w:rFonts w:cs="Arial"/>
                <w:color w:val="000000"/>
                <w:sz w:val="18"/>
                <w:szCs w:val="18"/>
              </w:rPr>
              <w:t>TO 15065</w:t>
            </w:r>
          </w:p>
        </w:tc>
        <w:tc>
          <w:tcPr>
            <w:tcW w:w="1968" w:type="dxa"/>
            <w:vMerge w:val="restart"/>
            <w:tcBorders>
              <w:top w:val="single" w:sz="4" w:space="0" w:color="auto"/>
              <w:left w:val="single" w:sz="4" w:space="0" w:color="auto"/>
              <w:right w:val="single" w:sz="4" w:space="0" w:color="auto"/>
            </w:tcBorders>
            <w:vAlign w:val="center"/>
          </w:tcPr>
          <w:p w14:paraId="7913FB03"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Zabłocie 4</w:t>
            </w:r>
          </w:p>
        </w:tc>
        <w:tc>
          <w:tcPr>
            <w:tcW w:w="1128" w:type="dxa"/>
            <w:tcBorders>
              <w:top w:val="single" w:sz="4" w:space="0" w:color="auto"/>
              <w:left w:val="single" w:sz="4" w:space="0" w:color="auto"/>
              <w:bottom w:val="single" w:sz="4" w:space="0" w:color="auto"/>
              <w:right w:val="single" w:sz="4" w:space="0" w:color="auto"/>
            </w:tcBorders>
            <w:vAlign w:val="center"/>
          </w:tcPr>
          <w:p w14:paraId="0E919A47"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02D856C3"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4085167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4CBB795F" w14:textId="4375AFA7"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t</w:t>
            </w:r>
            <w:r w:rsidR="00C9245C" w:rsidRPr="0051034A">
              <w:rPr>
                <w:rFonts w:eastAsiaTheme="minorEastAsia" w:cs="Arial"/>
                <w:bCs/>
                <w:sz w:val="18"/>
                <w:szCs w:val="18"/>
              </w:rPr>
              <w:t>orf - dla celów rolniczych, torfy</w:t>
            </w:r>
          </w:p>
        </w:tc>
        <w:tc>
          <w:tcPr>
            <w:tcW w:w="1495" w:type="dxa"/>
            <w:tcBorders>
              <w:top w:val="single" w:sz="4" w:space="0" w:color="auto"/>
              <w:left w:val="single" w:sz="4" w:space="0" w:color="auto"/>
              <w:bottom w:val="single" w:sz="4" w:space="0" w:color="auto"/>
              <w:right w:val="single" w:sz="4" w:space="0" w:color="auto"/>
            </w:tcBorders>
            <w:vAlign w:val="center"/>
          </w:tcPr>
          <w:p w14:paraId="4F2C0D73"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8,36</w:t>
            </w:r>
          </w:p>
        </w:tc>
        <w:tc>
          <w:tcPr>
            <w:tcW w:w="3228" w:type="dxa"/>
            <w:vMerge w:val="restart"/>
            <w:tcBorders>
              <w:top w:val="single" w:sz="4" w:space="0" w:color="auto"/>
              <w:left w:val="single" w:sz="4" w:space="0" w:color="auto"/>
              <w:right w:val="single" w:sz="4" w:space="0" w:color="auto"/>
            </w:tcBorders>
            <w:vAlign w:val="center"/>
          </w:tcPr>
          <w:p w14:paraId="680CC9BE"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rozpoznane szczegółowo</w:t>
            </w:r>
          </w:p>
        </w:tc>
      </w:tr>
      <w:tr w:rsidR="00C9245C" w:rsidRPr="0051034A" w14:paraId="01C0E77A" w14:textId="77777777" w:rsidTr="00260383">
        <w:trPr>
          <w:trHeight w:val="312"/>
          <w:jc w:val="center"/>
        </w:trPr>
        <w:tc>
          <w:tcPr>
            <w:tcW w:w="587" w:type="dxa"/>
            <w:vMerge/>
            <w:tcBorders>
              <w:left w:val="single" w:sz="4" w:space="0" w:color="auto"/>
              <w:bottom w:val="single" w:sz="4" w:space="0" w:color="auto"/>
              <w:right w:val="single" w:sz="4" w:space="0" w:color="auto"/>
            </w:tcBorders>
            <w:vAlign w:val="center"/>
          </w:tcPr>
          <w:p w14:paraId="3A6E8A09" w14:textId="77777777" w:rsidR="00C9245C" w:rsidRPr="0051034A" w:rsidRDefault="00C9245C" w:rsidP="00260383">
            <w:pPr>
              <w:jc w:val="center"/>
              <w:rPr>
                <w:rFonts w:cs="Arial"/>
                <w:color w:val="000000"/>
                <w:sz w:val="18"/>
                <w:szCs w:val="18"/>
              </w:rPr>
            </w:pPr>
          </w:p>
        </w:tc>
        <w:tc>
          <w:tcPr>
            <w:tcW w:w="1149" w:type="dxa"/>
            <w:vMerge/>
            <w:tcBorders>
              <w:left w:val="single" w:sz="4" w:space="0" w:color="auto"/>
              <w:bottom w:val="single" w:sz="4" w:space="0" w:color="auto"/>
              <w:right w:val="single" w:sz="4" w:space="0" w:color="auto"/>
            </w:tcBorders>
            <w:vAlign w:val="center"/>
          </w:tcPr>
          <w:p w14:paraId="3DB25782" w14:textId="77777777" w:rsidR="00C9245C" w:rsidRPr="0051034A" w:rsidRDefault="00C9245C" w:rsidP="00C9245C">
            <w:pPr>
              <w:jc w:val="center"/>
              <w:rPr>
                <w:rFonts w:cs="Arial"/>
                <w:color w:val="000000"/>
                <w:sz w:val="18"/>
                <w:szCs w:val="18"/>
              </w:rPr>
            </w:pPr>
          </w:p>
        </w:tc>
        <w:tc>
          <w:tcPr>
            <w:tcW w:w="1968" w:type="dxa"/>
            <w:vMerge/>
            <w:tcBorders>
              <w:left w:val="single" w:sz="4" w:space="0" w:color="auto"/>
              <w:bottom w:val="single" w:sz="4" w:space="0" w:color="auto"/>
              <w:right w:val="single" w:sz="4" w:space="0" w:color="auto"/>
            </w:tcBorders>
            <w:vAlign w:val="center"/>
          </w:tcPr>
          <w:p w14:paraId="7DD3E0B4" w14:textId="77777777" w:rsidR="00C9245C" w:rsidRPr="0051034A" w:rsidRDefault="00C9245C" w:rsidP="00C9245C">
            <w:pPr>
              <w:spacing w:after="20"/>
              <w:jc w:val="center"/>
              <w:rPr>
                <w:rFonts w:cs="Arial"/>
                <w:color w:val="000000" w:themeColor="text1"/>
                <w:sz w:val="18"/>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4460485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3CC4CBB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64C7DA3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620C16D2" w14:textId="355B01D3"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p</w:t>
            </w:r>
            <w:r w:rsidR="00C9245C" w:rsidRPr="0051034A">
              <w:rPr>
                <w:rFonts w:eastAsiaTheme="minorEastAsia" w:cs="Arial"/>
                <w:bCs/>
                <w:sz w:val="18"/>
                <w:szCs w:val="18"/>
              </w:rPr>
              <w:t>iasek ze żwirem</w:t>
            </w:r>
          </w:p>
        </w:tc>
        <w:tc>
          <w:tcPr>
            <w:tcW w:w="1495" w:type="dxa"/>
            <w:tcBorders>
              <w:top w:val="single" w:sz="4" w:space="0" w:color="auto"/>
              <w:left w:val="single" w:sz="4" w:space="0" w:color="auto"/>
              <w:bottom w:val="single" w:sz="4" w:space="0" w:color="auto"/>
              <w:right w:val="single" w:sz="4" w:space="0" w:color="auto"/>
            </w:tcBorders>
            <w:vAlign w:val="center"/>
          </w:tcPr>
          <w:p w14:paraId="04D46D21"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8,36</w:t>
            </w:r>
          </w:p>
        </w:tc>
        <w:tc>
          <w:tcPr>
            <w:tcW w:w="3228" w:type="dxa"/>
            <w:vMerge/>
            <w:tcBorders>
              <w:left w:val="single" w:sz="4" w:space="0" w:color="auto"/>
              <w:bottom w:val="single" w:sz="4" w:space="0" w:color="auto"/>
              <w:right w:val="single" w:sz="4" w:space="0" w:color="auto"/>
            </w:tcBorders>
            <w:vAlign w:val="center"/>
          </w:tcPr>
          <w:p w14:paraId="646B419C" w14:textId="77777777" w:rsidR="00C9245C" w:rsidRPr="0051034A" w:rsidRDefault="00C9245C" w:rsidP="00C9245C">
            <w:pPr>
              <w:spacing w:after="20"/>
              <w:jc w:val="center"/>
              <w:rPr>
                <w:rFonts w:cs="Arial"/>
                <w:color w:val="000000" w:themeColor="text1"/>
                <w:sz w:val="18"/>
                <w:szCs w:val="18"/>
              </w:rPr>
            </w:pPr>
          </w:p>
        </w:tc>
      </w:tr>
      <w:tr w:rsidR="00C9245C" w:rsidRPr="0051034A" w14:paraId="5D9A7644"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607CD2B7" w14:textId="77777777" w:rsidR="00C9245C" w:rsidRPr="0051034A" w:rsidRDefault="00C9245C" w:rsidP="00260383">
            <w:pPr>
              <w:jc w:val="center"/>
              <w:rPr>
                <w:rFonts w:cs="Arial"/>
                <w:color w:val="000000"/>
                <w:sz w:val="18"/>
                <w:szCs w:val="18"/>
              </w:rPr>
            </w:pPr>
            <w:r>
              <w:rPr>
                <w:rFonts w:cs="Arial"/>
                <w:color w:val="000000"/>
                <w:sz w:val="18"/>
                <w:szCs w:val="18"/>
              </w:rPr>
              <w:t>57.</w:t>
            </w:r>
          </w:p>
        </w:tc>
        <w:tc>
          <w:tcPr>
            <w:tcW w:w="1149" w:type="dxa"/>
            <w:tcBorders>
              <w:top w:val="single" w:sz="4" w:space="0" w:color="auto"/>
              <w:left w:val="single" w:sz="4" w:space="0" w:color="auto"/>
              <w:bottom w:val="single" w:sz="4" w:space="0" w:color="auto"/>
              <w:right w:val="single" w:sz="4" w:space="0" w:color="auto"/>
            </w:tcBorders>
            <w:vAlign w:val="center"/>
          </w:tcPr>
          <w:p w14:paraId="2FAC9472" w14:textId="77777777" w:rsidR="00C9245C" w:rsidRPr="0051034A" w:rsidRDefault="00C9245C" w:rsidP="00C9245C">
            <w:pPr>
              <w:jc w:val="center"/>
              <w:rPr>
                <w:rFonts w:cs="Arial"/>
                <w:color w:val="000000"/>
                <w:sz w:val="18"/>
                <w:szCs w:val="18"/>
              </w:rPr>
            </w:pPr>
            <w:r w:rsidRPr="0051034A">
              <w:rPr>
                <w:rFonts w:cs="Arial"/>
                <w:color w:val="000000"/>
                <w:sz w:val="18"/>
                <w:szCs w:val="18"/>
              </w:rPr>
              <w:t>TO 11337</w:t>
            </w:r>
          </w:p>
        </w:tc>
        <w:tc>
          <w:tcPr>
            <w:tcW w:w="1968" w:type="dxa"/>
            <w:tcBorders>
              <w:top w:val="single" w:sz="4" w:space="0" w:color="auto"/>
              <w:left w:val="single" w:sz="4" w:space="0" w:color="auto"/>
              <w:bottom w:val="single" w:sz="4" w:space="0" w:color="auto"/>
              <w:right w:val="single" w:sz="4" w:space="0" w:color="auto"/>
            </w:tcBorders>
            <w:vAlign w:val="center"/>
          </w:tcPr>
          <w:p w14:paraId="0AC79B5B"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Zabłocie S</w:t>
            </w:r>
          </w:p>
        </w:tc>
        <w:tc>
          <w:tcPr>
            <w:tcW w:w="1128" w:type="dxa"/>
            <w:tcBorders>
              <w:top w:val="single" w:sz="4" w:space="0" w:color="auto"/>
              <w:left w:val="single" w:sz="4" w:space="0" w:color="auto"/>
              <w:bottom w:val="single" w:sz="4" w:space="0" w:color="auto"/>
              <w:right w:val="single" w:sz="4" w:space="0" w:color="auto"/>
            </w:tcBorders>
            <w:vAlign w:val="center"/>
          </w:tcPr>
          <w:p w14:paraId="269F9F8B"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54B854C9"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3E99933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odkrywkowy</w:t>
            </w:r>
          </w:p>
        </w:tc>
        <w:tc>
          <w:tcPr>
            <w:tcW w:w="3366" w:type="dxa"/>
            <w:tcBorders>
              <w:top w:val="single" w:sz="4" w:space="0" w:color="auto"/>
              <w:left w:val="single" w:sz="4" w:space="0" w:color="auto"/>
              <w:bottom w:val="single" w:sz="4" w:space="0" w:color="auto"/>
              <w:right w:val="single" w:sz="4" w:space="0" w:color="auto"/>
            </w:tcBorders>
            <w:vAlign w:val="center"/>
          </w:tcPr>
          <w:p w14:paraId="24B06F0E" w14:textId="02E146B6"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t</w:t>
            </w:r>
            <w:r w:rsidR="00C9245C" w:rsidRPr="0051034A">
              <w:rPr>
                <w:rFonts w:eastAsiaTheme="minorEastAsia" w:cs="Arial"/>
                <w:bCs/>
                <w:sz w:val="18"/>
                <w:szCs w:val="18"/>
              </w:rPr>
              <w:t>orf - dla celów rolniczych</w:t>
            </w:r>
          </w:p>
        </w:tc>
        <w:tc>
          <w:tcPr>
            <w:tcW w:w="1495" w:type="dxa"/>
            <w:tcBorders>
              <w:top w:val="single" w:sz="4" w:space="0" w:color="auto"/>
              <w:left w:val="single" w:sz="4" w:space="0" w:color="auto"/>
              <w:bottom w:val="single" w:sz="4" w:space="0" w:color="auto"/>
              <w:right w:val="single" w:sz="4" w:space="0" w:color="auto"/>
            </w:tcBorders>
            <w:vAlign w:val="center"/>
          </w:tcPr>
          <w:p w14:paraId="1FA14507"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1,21</w:t>
            </w:r>
          </w:p>
        </w:tc>
        <w:tc>
          <w:tcPr>
            <w:tcW w:w="3228" w:type="dxa"/>
            <w:tcBorders>
              <w:top w:val="single" w:sz="4" w:space="0" w:color="auto"/>
              <w:left w:val="single" w:sz="4" w:space="0" w:color="auto"/>
              <w:bottom w:val="single" w:sz="4" w:space="0" w:color="auto"/>
              <w:right w:val="single" w:sz="4" w:space="0" w:color="auto"/>
            </w:tcBorders>
            <w:vAlign w:val="center"/>
          </w:tcPr>
          <w:p w14:paraId="08E1E853"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eksploatacja złoża zaniechana</w:t>
            </w:r>
          </w:p>
        </w:tc>
      </w:tr>
      <w:tr w:rsidR="00C9245C" w:rsidRPr="0051034A" w14:paraId="086301ED" w14:textId="77777777" w:rsidTr="00260383">
        <w:trPr>
          <w:trHeight w:hRule="exact" w:val="476"/>
          <w:jc w:val="center"/>
        </w:trPr>
        <w:tc>
          <w:tcPr>
            <w:tcW w:w="587" w:type="dxa"/>
            <w:tcBorders>
              <w:top w:val="single" w:sz="4" w:space="0" w:color="auto"/>
              <w:left w:val="single" w:sz="4" w:space="0" w:color="auto"/>
              <w:bottom w:val="single" w:sz="4" w:space="0" w:color="auto"/>
              <w:right w:val="single" w:sz="4" w:space="0" w:color="auto"/>
            </w:tcBorders>
            <w:vAlign w:val="center"/>
          </w:tcPr>
          <w:p w14:paraId="09B7FECD" w14:textId="77777777" w:rsidR="00C9245C" w:rsidRPr="0051034A" w:rsidRDefault="00C9245C" w:rsidP="00260383">
            <w:pPr>
              <w:jc w:val="center"/>
              <w:rPr>
                <w:rFonts w:cs="Arial"/>
                <w:color w:val="000000"/>
                <w:sz w:val="18"/>
                <w:szCs w:val="18"/>
              </w:rPr>
            </w:pPr>
            <w:r>
              <w:rPr>
                <w:rFonts w:cs="Arial"/>
                <w:color w:val="000000"/>
                <w:sz w:val="18"/>
                <w:szCs w:val="18"/>
              </w:rPr>
              <w:t>58.</w:t>
            </w:r>
          </w:p>
        </w:tc>
        <w:tc>
          <w:tcPr>
            <w:tcW w:w="1149" w:type="dxa"/>
            <w:tcBorders>
              <w:top w:val="single" w:sz="4" w:space="0" w:color="auto"/>
              <w:left w:val="single" w:sz="4" w:space="0" w:color="auto"/>
              <w:bottom w:val="single" w:sz="4" w:space="0" w:color="auto"/>
              <w:right w:val="single" w:sz="4" w:space="0" w:color="auto"/>
            </w:tcBorders>
            <w:vAlign w:val="center"/>
          </w:tcPr>
          <w:p w14:paraId="72B6A7C1" w14:textId="77777777" w:rsidR="00C9245C" w:rsidRPr="0051034A" w:rsidRDefault="00C9245C" w:rsidP="00C9245C">
            <w:pPr>
              <w:jc w:val="center"/>
              <w:rPr>
                <w:rFonts w:cs="Arial"/>
                <w:color w:val="000000"/>
                <w:sz w:val="18"/>
                <w:szCs w:val="18"/>
              </w:rPr>
            </w:pPr>
            <w:r w:rsidRPr="0051034A">
              <w:rPr>
                <w:rFonts w:cs="Arial"/>
                <w:color w:val="000000"/>
                <w:sz w:val="18"/>
                <w:szCs w:val="18"/>
              </w:rPr>
              <w:t>WL 10919</w:t>
            </w:r>
          </w:p>
        </w:tc>
        <w:tc>
          <w:tcPr>
            <w:tcW w:w="1968" w:type="dxa"/>
            <w:tcBorders>
              <w:top w:val="single" w:sz="4" w:space="0" w:color="auto"/>
              <w:left w:val="single" w:sz="4" w:space="0" w:color="auto"/>
              <w:bottom w:val="single" w:sz="4" w:space="0" w:color="auto"/>
              <w:right w:val="single" w:sz="4" w:space="0" w:color="auto"/>
            </w:tcBorders>
            <w:vAlign w:val="center"/>
          </w:tcPr>
          <w:p w14:paraId="644E9A89"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Zabłocie-Korona</w:t>
            </w:r>
          </w:p>
        </w:tc>
        <w:tc>
          <w:tcPr>
            <w:tcW w:w="1128" w:type="dxa"/>
            <w:tcBorders>
              <w:top w:val="single" w:sz="4" w:space="0" w:color="auto"/>
              <w:left w:val="single" w:sz="4" w:space="0" w:color="auto"/>
              <w:bottom w:val="single" w:sz="4" w:space="0" w:color="auto"/>
              <w:right w:val="single" w:sz="4" w:space="0" w:color="auto"/>
            </w:tcBorders>
            <w:vAlign w:val="center"/>
          </w:tcPr>
          <w:p w14:paraId="368B6AB0"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1D88B18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200EC4A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bottom w:val="single" w:sz="4" w:space="0" w:color="auto"/>
              <w:right w:val="single" w:sz="4" w:space="0" w:color="auto"/>
            </w:tcBorders>
            <w:vAlign w:val="center"/>
          </w:tcPr>
          <w:p w14:paraId="719C3C19" w14:textId="6596A22D" w:rsidR="00C9245C" w:rsidRPr="0051034A" w:rsidRDefault="00260383" w:rsidP="00A60282">
            <w:pPr>
              <w:pStyle w:val="Bezodstpw"/>
              <w:spacing w:after="20"/>
              <w:jc w:val="center"/>
              <w:rPr>
                <w:rFonts w:eastAsiaTheme="minorEastAsia" w:cs="Arial"/>
                <w:bCs/>
                <w:sz w:val="18"/>
                <w:szCs w:val="18"/>
              </w:rPr>
            </w:pPr>
            <w:r>
              <w:rPr>
                <w:rFonts w:eastAsiaTheme="minorEastAsia" w:cs="Arial"/>
                <w:bCs/>
                <w:sz w:val="18"/>
                <w:szCs w:val="18"/>
              </w:rPr>
              <w:t>w</w:t>
            </w:r>
            <w:r w:rsidR="00A60282">
              <w:rPr>
                <w:rFonts w:eastAsiaTheme="minorEastAsia" w:cs="Arial"/>
                <w:bCs/>
                <w:sz w:val="18"/>
                <w:szCs w:val="18"/>
              </w:rPr>
              <w:t>ody mineralne</w:t>
            </w:r>
            <w:r w:rsidR="00D741D8">
              <w:rPr>
                <w:rFonts w:eastAsiaTheme="minorEastAsia" w:cs="Arial"/>
                <w:bCs/>
                <w:sz w:val="18"/>
                <w:szCs w:val="18"/>
              </w:rPr>
              <w:t>, chlorkowe</w:t>
            </w:r>
          </w:p>
        </w:tc>
        <w:tc>
          <w:tcPr>
            <w:tcW w:w="1495" w:type="dxa"/>
            <w:tcBorders>
              <w:top w:val="single" w:sz="4" w:space="0" w:color="auto"/>
              <w:left w:val="single" w:sz="4" w:space="0" w:color="auto"/>
              <w:bottom w:val="single" w:sz="4" w:space="0" w:color="auto"/>
              <w:right w:val="single" w:sz="4" w:space="0" w:color="auto"/>
            </w:tcBorders>
            <w:vAlign w:val="center"/>
          </w:tcPr>
          <w:p w14:paraId="11BA72B6"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w:t>
            </w:r>
          </w:p>
        </w:tc>
        <w:tc>
          <w:tcPr>
            <w:tcW w:w="3228" w:type="dxa"/>
            <w:tcBorders>
              <w:top w:val="single" w:sz="4" w:space="0" w:color="auto"/>
              <w:left w:val="single" w:sz="4" w:space="0" w:color="auto"/>
              <w:bottom w:val="single" w:sz="4" w:space="0" w:color="auto"/>
              <w:right w:val="single" w:sz="4" w:space="0" w:color="auto"/>
            </w:tcBorders>
            <w:vAlign w:val="center"/>
          </w:tcPr>
          <w:p w14:paraId="38CF6BB0" w14:textId="77777777" w:rsidR="00C9245C" w:rsidRPr="0051034A" w:rsidRDefault="00A60282" w:rsidP="00A60282">
            <w:pPr>
              <w:spacing w:after="20"/>
              <w:jc w:val="center"/>
              <w:rPr>
                <w:rFonts w:cs="Arial"/>
                <w:color w:val="000000" w:themeColor="text1"/>
                <w:sz w:val="18"/>
                <w:szCs w:val="18"/>
              </w:rPr>
            </w:pPr>
            <w:r>
              <w:rPr>
                <w:rFonts w:cs="Arial"/>
                <w:color w:val="000000" w:themeColor="text1"/>
                <w:sz w:val="18"/>
                <w:szCs w:val="18"/>
              </w:rPr>
              <w:t>Typ wody: Lz</w:t>
            </w:r>
          </w:p>
        </w:tc>
      </w:tr>
      <w:tr w:rsidR="00C9245C" w:rsidRPr="0051034A" w14:paraId="20CE0E54" w14:textId="77777777" w:rsidTr="00260383">
        <w:trPr>
          <w:trHeight w:hRule="exact" w:val="414"/>
          <w:jc w:val="center"/>
        </w:trPr>
        <w:tc>
          <w:tcPr>
            <w:tcW w:w="587" w:type="dxa"/>
            <w:tcBorders>
              <w:top w:val="single" w:sz="4" w:space="0" w:color="auto"/>
              <w:left w:val="single" w:sz="4" w:space="0" w:color="auto"/>
              <w:bottom w:val="single" w:sz="4" w:space="0" w:color="auto"/>
              <w:right w:val="single" w:sz="4" w:space="0" w:color="auto"/>
            </w:tcBorders>
            <w:vAlign w:val="center"/>
          </w:tcPr>
          <w:p w14:paraId="594DA368" w14:textId="77777777" w:rsidR="00C9245C" w:rsidRPr="0051034A" w:rsidRDefault="00C9245C" w:rsidP="00260383">
            <w:pPr>
              <w:jc w:val="center"/>
              <w:rPr>
                <w:rFonts w:cs="Arial"/>
                <w:color w:val="000000"/>
                <w:sz w:val="18"/>
                <w:szCs w:val="18"/>
              </w:rPr>
            </w:pPr>
            <w:r>
              <w:rPr>
                <w:rFonts w:cs="Arial"/>
                <w:color w:val="000000"/>
                <w:sz w:val="18"/>
                <w:szCs w:val="18"/>
              </w:rPr>
              <w:t>59.</w:t>
            </w:r>
          </w:p>
        </w:tc>
        <w:tc>
          <w:tcPr>
            <w:tcW w:w="1149" w:type="dxa"/>
            <w:tcBorders>
              <w:top w:val="single" w:sz="4" w:space="0" w:color="auto"/>
              <w:left w:val="single" w:sz="4" w:space="0" w:color="auto"/>
              <w:bottom w:val="single" w:sz="4" w:space="0" w:color="auto"/>
              <w:right w:val="single" w:sz="4" w:space="0" w:color="auto"/>
            </w:tcBorders>
            <w:vAlign w:val="center"/>
          </w:tcPr>
          <w:p w14:paraId="1282C379" w14:textId="77777777" w:rsidR="00C9245C" w:rsidRPr="0051034A" w:rsidRDefault="00C9245C" w:rsidP="00C9245C">
            <w:pPr>
              <w:jc w:val="center"/>
              <w:rPr>
                <w:rFonts w:cs="Arial"/>
                <w:color w:val="000000"/>
                <w:sz w:val="18"/>
                <w:szCs w:val="18"/>
              </w:rPr>
            </w:pPr>
            <w:r w:rsidRPr="0051034A">
              <w:rPr>
                <w:rFonts w:cs="Arial"/>
                <w:color w:val="000000"/>
                <w:sz w:val="18"/>
                <w:szCs w:val="18"/>
              </w:rPr>
              <w:t>WL 17099</w:t>
            </w:r>
          </w:p>
        </w:tc>
        <w:tc>
          <w:tcPr>
            <w:tcW w:w="1968" w:type="dxa"/>
            <w:tcBorders>
              <w:top w:val="single" w:sz="4" w:space="0" w:color="auto"/>
              <w:left w:val="single" w:sz="4" w:space="0" w:color="auto"/>
              <w:bottom w:val="single" w:sz="4" w:space="0" w:color="auto"/>
              <w:right w:val="single" w:sz="4" w:space="0" w:color="auto"/>
            </w:tcBorders>
            <w:vAlign w:val="center"/>
          </w:tcPr>
          <w:p w14:paraId="3D91A1A5"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Zabłocie-Tadeusz</w:t>
            </w:r>
          </w:p>
        </w:tc>
        <w:tc>
          <w:tcPr>
            <w:tcW w:w="1128" w:type="dxa"/>
            <w:tcBorders>
              <w:top w:val="single" w:sz="4" w:space="0" w:color="auto"/>
              <w:left w:val="single" w:sz="4" w:space="0" w:color="auto"/>
              <w:bottom w:val="single" w:sz="4" w:space="0" w:color="auto"/>
              <w:right w:val="single" w:sz="4" w:space="0" w:color="auto"/>
            </w:tcBorders>
            <w:vAlign w:val="center"/>
          </w:tcPr>
          <w:p w14:paraId="16F3029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03B852C6"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514C3492"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bottom w:val="single" w:sz="4" w:space="0" w:color="auto"/>
              <w:right w:val="single" w:sz="4" w:space="0" w:color="auto"/>
            </w:tcBorders>
            <w:vAlign w:val="center"/>
          </w:tcPr>
          <w:p w14:paraId="7389992E" w14:textId="6B959C36" w:rsidR="00C9245C" w:rsidRPr="0051034A" w:rsidRDefault="00D741D8" w:rsidP="00C9245C">
            <w:pPr>
              <w:pStyle w:val="Bezodstpw"/>
              <w:spacing w:after="20"/>
              <w:jc w:val="center"/>
              <w:rPr>
                <w:rFonts w:eastAsiaTheme="minorEastAsia" w:cs="Arial"/>
                <w:bCs/>
                <w:sz w:val="18"/>
                <w:szCs w:val="18"/>
              </w:rPr>
            </w:pPr>
            <w:r>
              <w:rPr>
                <w:rFonts w:eastAsiaTheme="minorEastAsia" w:cs="Arial"/>
                <w:bCs/>
                <w:sz w:val="18"/>
                <w:szCs w:val="18"/>
              </w:rPr>
              <w:t xml:space="preserve">Wody </w:t>
            </w:r>
            <w:r w:rsidRPr="00D741D8">
              <w:rPr>
                <w:rFonts w:eastAsiaTheme="minorEastAsia" w:cs="Arial"/>
                <w:bCs/>
                <w:sz w:val="18"/>
                <w:szCs w:val="18"/>
              </w:rPr>
              <w:t>lecznicze, chlorkowe</w:t>
            </w:r>
          </w:p>
        </w:tc>
        <w:tc>
          <w:tcPr>
            <w:tcW w:w="1495" w:type="dxa"/>
            <w:tcBorders>
              <w:top w:val="single" w:sz="4" w:space="0" w:color="auto"/>
              <w:left w:val="single" w:sz="4" w:space="0" w:color="auto"/>
              <w:bottom w:val="single" w:sz="4" w:space="0" w:color="auto"/>
              <w:right w:val="single" w:sz="4" w:space="0" w:color="auto"/>
            </w:tcBorders>
            <w:vAlign w:val="center"/>
          </w:tcPr>
          <w:p w14:paraId="00C6793E"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w:t>
            </w:r>
          </w:p>
        </w:tc>
        <w:tc>
          <w:tcPr>
            <w:tcW w:w="3228" w:type="dxa"/>
            <w:tcBorders>
              <w:top w:val="single" w:sz="4" w:space="0" w:color="auto"/>
              <w:left w:val="single" w:sz="4" w:space="0" w:color="auto"/>
              <w:bottom w:val="single" w:sz="4" w:space="0" w:color="auto"/>
              <w:right w:val="single" w:sz="4" w:space="0" w:color="auto"/>
            </w:tcBorders>
            <w:vAlign w:val="center"/>
          </w:tcPr>
          <w:p w14:paraId="5925F8FE"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skreślone z bilansu zasobów</w:t>
            </w:r>
          </w:p>
        </w:tc>
      </w:tr>
      <w:tr w:rsidR="00C9245C" w:rsidRPr="0051034A" w14:paraId="3D6A909F" w14:textId="77777777" w:rsidTr="00260383">
        <w:trPr>
          <w:trHeight w:val="312"/>
          <w:jc w:val="center"/>
        </w:trPr>
        <w:tc>
          <w:tcPr>
            <w:tcW w:w="587" w:type="dxa"/>
            <w:vMerge w:val="restart"/>
            <w:tcBorders>
              <w:top w:val="single" w:sz="4" w:space="0" w:color="auto"/>
              <w:left w:val="single" w:sz="4" w:space="0" w:color="auto"/>
              <w:right w:val="single" w:sz="4" w:space="0" w:color="auto"/>
            </w:tcBorders>
            <w:vAlign w:val="center"/>
          </w:tcPr>
          <w:p w14:paraId="1C087A98" w14:textId="77777777" w:rsidR="00C9245C" w:rsidRPr="0051034A" w:rsidRDefault="00C9245C" w:rsidP="00C9245C">
            <w:pPr>
              <w:jc w:val="center"/>
              <w:rPr>
                <w:rFonts w:cs="Arial"/>
                <w:color w:val="000000"/>
                <w:sz w:val="18"/>
                <w:szCs w:val="18"/>
              </w:rPr>
            </w:pPr>
            <w:r>
              <w:rPr>
                <w:rFonts w:cs="Arial"/>
                <w:color w:val="000000"/>
                <w:sz w:val="18"/>
                <w:szCs w:val="18"/>
              </w:rPr>
              <w:t>60.</w:t>
            </w:r>
          </w:p>
        </w:tc>
        <w:tc>
          <w:tcPr>
            <w:tcW w:w="1149" w:type="dxa"/>
            <w:vMerge w:val="restart"/>
            <w:tcBorders>
              <w:top w:val="single" w:sz="4" w:space="0" w:color="auto"/>
              <w:left w:val="single" w:sz="4" w:space="0" w:color="auto"/>
              <w:right w:val="single" w:sz="4" w:space="0" w:color="auto"/>
            </w:tcBorders>
            <w:vAlign w:val="center"/>
          </w:tcPr>
          <w:p w14:paraId="0C53D70A" w14:textId="77777777" w:rsidR="00C9245C" w:rsidRPr="0051034A" w:rsidRDefault="00C9245C" w:rsidP="00C9245C">
            <w:pPr>
              <w:jc w:val="center"/>
              <w:rPr>
                <w:rFonts w:cs="Arial"/>
                <w:color w:val="000000"/>
                <w:sz w:val="18"/>
                <w:szCs w:val="18"/>
              </w:rPr>
            </w:pPr>
            <w:r w:rsidRPr="0051034A">
              <w:rPr>
                <w:rFonts w:cs="Arial"/>
                <w:color w:val="000000"/>
                <w:sz w:val="18"/>
                <w:szCs w:val="18"/>
              </w:rPr>
              <w:t>WK 7352</w:t>
            </w:r>
          </w:p>
        </w:tc>
        <w:tc>
          <w:tcPr>
            <w:tcW w:w="1968" w:type="dxa"/>
            <w:vMerge w:val="restart"/>
            <w:tcBorders>
              <w:top w:val="single" w:sz="4" w:space="0" w:color="auto"/>
              <w:left w:val="single" w:sz="4" w:space="0" w:color="auto"/>
              <w:right w:val="single" w:sz="4" w:space="0" w:color="auto"/>
            </w:tcBorders>
            <w:vAlign w:val="center"/>
          </w:tcPr>
          <w:p w14:paraId="076D487E"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Zebrzydowice</w:t>
            </w:r>
          </w:p>
        </w:tc>
        <w:tc>
          <w:tcPr>
            <w:tcW w:w="1128" w:type="dxa"/>
            <w:tcBorders>
              <w:top w:val="single" w:sz="4" w:space="0" w:color="auto"/>
              <w:left w:val="single" w:sz="4" w:space="0" w:color="auto"/>
              <w:bottom w:val="single" w:sz="4" w:space="0" w:color="auto"/>
              <w:right w:val="single" w:sz="4" w:space="0" w:color="auto"/>
            </w:tcBorders>
            <w:vAlign w:val="center"/>
          </w:tcPr>
          <w:p w14:paraId="0682C38C"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sz w:val="18"/>
                <w:szCs w:val="18"/>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6194870F"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pokładowa</w:t>
            </w:r>
          </w:p>
        </w:tc>
        <w:tc>
          <w:tcPr>
            <w:tcW w:w="1417" w:type="dxa"/>
            <w:tcBorders>
              <w:top w:val="single" w:sz="4" w:space="0" w:color="auto"/>
              <w:left w:val="single" w:sz="4" w:space="0" w:color="auto"/>
              <w:bottom w:val="single" w:sz="4" w:space="0" w:color="auto"/>
              <w:right w:val="single" w:sz="4" w:space="0" w:color="auto"/>
            </w:tcBorders>
            <w:vAlign w:val="center"/>
          </w:tcPr>
          <w:p w14:paraId="1A0E22F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podziemny</w:t>
            </w:r>
          </w:p>
        </w:tc>
        <w:tc>
          <w:tcPr>
            <w:tcW w:w="3366" w:type="dxa"/>
            <w:tcBorders>
              <w:top w:val="single" w:sz="4" w:space="0" w:color="auto"/>
              <w:left w:val="single" w:sz="4" w:space="0" w:color="auto"/>
              <w:bottom w:val="single" w:sz="4" w:space="0" w:color="auto"/>
              <w:right w:val="single" w:sz="4" w:space="0" w:color="auto"/>
            </w:tcBorders>
            <w:vAlign w:val="center"/>
          </w:tcPr>
          <w:p w14:paraId="2B5F3EE2" w14:textId="4DE9AFDD"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w</w:t>
            </w:r>
            <w:r w:rsidR="00C9245C">
              <w:rPr>
                <w:rFonts w:eastAsiaTheme="minorEastAsia" w:cs="Arial"/>
                <w:bCs/>
                <w:sz w:val="18"/>
                <w:szCs w:val="18"/>
              </w:rPr>
              <w:t>ęgle kamienne</w:t>
            </w:r>
          </w:p>
        </w:tc>
        <w:tc>
          <w:tcPr>
            <w:tcW w:w="1495" w:type="dxa"/>
            <w:tcBorders>
              <w:top w:val="single" w:sz="4" w:space="0" w:color="auto"/>
              <w:left w:val="single" w:sz="4" w:space="0" w:color="auto"/>
              <w:bottom w:val="single" w:sz="4" w:space="0" w:color="auto"/>
              <w:right w:val="single" w:sz="4" w:space="0" w:color="auto"/>
            </w:tcBorders>
            <w:vAlign w:val="center"/>
          </w:tcPr>
          <w:p w14:paraId="7FFC3AF1"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3 934,0</w:t>
            </w:r>
          </w:p>
        </w:tc>
        <w:tc>
          <w:tcPr>
            <w:tcW w:w="3228" w:type="dxa"/>
            <w:vMerge w:val="restart"/>
            <w:tcBorders>
              <w:top w:val="single" w:sz="4" w:space="0" w:color="auto"/>
              <w:left w:val="single" w:sz="4" w:space="0" w:color="auto"/>
              <w:right w:val="single" w:sz="4" w:space="0" w:color="auto"/>
            </w:tcBorders>
            <w:vAlign w:val="center"/>
          </w:tcPr>
          <w:p w14:paraId="0A6E1D66" w14:textId="77777777" w:rsidR="00C9245C" w:rsidRPr="0051034A" w:rsidRDefault="00C9245C" w:rsidP="00C9245C">
            <w:pPr>
              <w:spacing w:after="20"/>
              <w:jc w:val="center"/>
              <w:rPr>
                <w:rFonts w:cs="Arial"/>
                <w:color w:val="000000" w:themeColor="text1"/>
                <w:sz w:val="18"/>
                <w:szCs w:val="18"/>
              </w:rPr>
            </w:pPr>
            <w:r w:rsidRPr="0051034A">
              <w:rPr>
                <w:rFonts w:cs="Arial"/>
                <w:color w:val="000000" w:themeColor="text1"/>
                <w:sz w:val="18"/>
                <w:szCs w:val="18"/>
              </w:rPr>
              <w:t>złoże rozpoznane wstępnie</w:t>
            </w:r>
          </w:p>
        </w:tc>
      </w:tr>
      <w:tr w:rsidR="00C9245C" w:rsidRPr="00D52BF9" w14:paraId="54839C87" w14:textId="77777777" w:rsidTr="00260383">
        <w:trPr>
          <w:trHeight w:val="312"/>
          <w:jc w:val="center"/>
        </w:trPr>
        <w:tc>
          <w:tcPr>
            <w:tcW w:w="587" w:type="dxa"/>
            <w:vMerge/>
            <w:tcBorders>
              <w:left w:val="single" w:sz="4" w:space="0" w:color="auto"/>
              <w:bottom w:val="single" w:sz="4" w:space="0" w:color="auto"/>
              <w:right w:val="single" w:sz="4" w:space="0" w:color="auto"/>
            </w:tcBorders>
            <w:vAlign w:val="center"/>
          </w:tcPr>
          <w:p w14:paraId="3C3AF0F0" w14:textId="77777777" w:rsidR="00C9245C" w:rsidRPr="0051034A" w:rsidRDefault="00C9245C" w:rsidP="00C9245C">
            <w:pPr>
              <w:jc w:val="center"/>
              <w:rPr>
                <w:rFonts w:cs="Arial"/>
                <w:color w:val="000000"/>
                <w:sz w:val="18"/>
                <w:szCs w:val="18"/>
              </w:rPr>
            </w:pPr>
          </w:p>
        </w:tc>
        <w:tc>
          <w:tcPr>
            <w:tcW w:w="1149" w:type="dxa"/>
            <w:vMerge/>
            <w:tcBorders>
              <w:left w:val="single" w:sz="4" w:space="0" w:color="auto"/>
              <w:bottom w:val="single" w:sz="4" w:space="0" w:color="auto"/>
              <w:right w:val="single" w:sz="4" w:space="0" w:color="auto"/>
            </w:tcBorders>
            <w:vAlign w:val="center"/>
          </w:tcPr>
          <w:p w14:paraId="3C3A0479" w14:textId="77777777" w:rsidR="00C9245C" w:rsidRPr="0051034A" w:rsidRDefault="00C9245C" w:rsidP="00C9245C">
            <w:pPr>
              <w:jc w:val="center"/>
              <w:rPr>
                <w:rFonts w:cs="Arial"/>
                <w:color w:val="000000"/>
                <w:sz w:val="18"/>
                <w:szCs w:val="18"/>
              </w:rPr>
            </w:pPr>
          </w:p>
        </w:tc>
        <w:tc>
          <w:tcPr>
            <w:tcW w:w="1968" w:type="dxa"/>
            <w:vMerge/>
            <w:tcBorders>
              <w:left w:val="single" w:sz="4" w:space="0" w:color="auto"/>
              <w:bottom w:val="single" w:sz="4" w:space="0" w:color="auto"/>
              <w:right w:val="single" w:sz="4" w:space="0" w:color="auto"/>
            </w:tcBorders>
            <w:vAlign w:val="center"/>
          </w:tcPr>
          <w:p w14:paraId="18CA7545" w14:textId="77777777" w:rsidR="00C9245C" w:rsidRPr="0051034A" w:rsidRDefault="00C9245C" w:rsidP="00C9245C">
            <w:pPr>
              <w:spacing w:after="20"/>
              <w:jc w:val="center"/>
              <w:rPr>
                <w:rFonts w:cs="Arial"/>
                <w:color w:val="000000" w:themeColor="text1"/>
                <w:sz w:val="18"/>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2A018D58"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tak</w:t>
            </w:r>
          </w:p>
        </w:tc>
        <w:tc>
          <w:tcPr>
            <w:tcW w:w="1271" w:type="dxa"/>
            <w:tcBorders>
              <w:top w:val="single" w:sz="4" w:space="0" w:color="auto"/>
              <w:left w:val="single" w:sz="4" w:space="0" w:color="auto"/>
              <w:bottom w:val="single" w:sz="4" w:space="0" w:color="auto"/>
              <w:right w:val="single" w:sz="4" w:space="0" w:color="auto"/>
            </w:tcBorders>
            <w:vAlign w:val="center"/>
          </w:tcPr>
          <w:p w14:paraId="18982211"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1F5FA964" w14:textId="77777777" w:rsidR="00C9245C" w:rsidRPr="0051034A" w:rsidRDefault="00C9245C" w:rsidP="00C9245C">
            <w:pPr>
              <w:spacing w:after="20"/>
              <w:jc w:val="center"/>
              <w:rPr>
                <w:rFonts w:cs="Arial"/>
                <w:color w:val="000000" w:themeColor="text1"/>
                <w:sz w:val="18"/>
                <w:szCs w:val="18"/>
                <w:lang w:eastAsia="en-US"/>
              </w:rPr>
            </w:pPr>
            <w:r w:rsidRPr="0051034A">
              <w:rPr>
                <w:rFonts w:cs="Arial"/>
                <w:color w:val="000000" w:themeColor="text1"/>
                <w:sz w:val="18"/>
                <w:szCs w:val="18"/>
                <w:lang w:eastAsia="en-US"/>
              </w:rPr>
              <w:t>-</w:t>
            </w:r>
          </w:p>
        </w:tc>
        <w:tc>
          <w:tcPr>
            <w:tcW w:w="3366" w:type="dxa"/>
            <w:tcBorders>
              <w:top w:val="single" w:sz="4" w:space="0" w:color="auto"/>
              <w:left w:val="single" w:sz="4" w:space="0" w:color="auto"/>
              <w:bottom w:val="single" w:sz="4" w:space="0" w:color="auto"/>
              <w:right w:val="single" w:sz="4" w:space="0" w:color="auto"/>
            </w:tcBorders>
            <w:vAlign w:val="center"/>
          </w:tcPr>
          <w:p w14:paraId="33F2122F" w14:textId="14C2F3F3" w:rsidR="00C9245C" w:rsidRPr="0051034A" w:rsidRDefault="00260383" w:rsidP="00C9245C">
            <w:pPr>
              <w:pStyle w:val="Bezodstpw"/>
              <w:spacing w:after="20"/>
              <w:jc w:val="center"/>
              <w:rPr>
                <w:rFonts w:eastAsiaTheme="minorEastAsia" w:cs="Arial"/>
                <w:bCs/>
                <w:sz w:val="18"/>
                <w:szCs w:val="18"/>
              </w:rPr>
            </w:pPr>
            <w:r>
              <w:rPr>
                <w:rFonts w:eastAsiaTheme="minorEastAsia" w:cs="Arial"/>
                <w:bCs/>
                <w:sz w:val="18"/>
                <w:szCs w:val="18"/>
              </w:rPr>
              <w:t>m</w:t>
            </w:r>
            <w:r w:rsidR="00C9245C" w:rsidRPr="0051034A">
              <w:rPr>
                <w:rFonts w:eastAsiaTheme="minorEastAsia" w:cs="Arial"/>
                <w:bCs/>
                <w:sz w:val="18"/>
                <w:szCs w:val="18"/>
              </w:rPr>
              <w:t>etan spoza zagospodarowanych złóż węgli</w:t>
            </w:r>
          </w:p>
        </w:tc>
        <w:tc>
          <w:tcPr>
            <w:tcW w:w="1495" w:type="dxa"/>
            <w:tcBorders>
              <w:top w:val="single" w:sz="4" w:space="0" w:color="auto"/>
              <w:left w:val="single" w:sz="4" w:space="0" w:color="auto"/>
              <w:bottom w:val="single" w:sz="4" w:space="0" w:color="auto"/>
              <w:right w:val="single" w:sz="4" w:space="0" w:color="auto"/>
            </w:tcBorders>
            <w:vAlign w:val="center"/>
          </w:tcPr>
          <w:p w14:paraId="68B05908" w14:textId="77777777" w:rsidR="00C9245C" w:rsidRPr="0051034A" w:rsidRDefault="00C9245C" w:rsidP="00C9245C">
            <w:pPr>
              <w:pStyle w:val="Bezodstpw"/>
              <w:spacing w:after="20"/>
              <w:jc w:val="center"/>
              <w:rPr>
                <w:rFonts w:eastAsiaTheme="minorEastAsia" w:cs="Arial"/>
                <w:bCs/>
                <w:sz w:val="18"/>
                <w:szCs w:val="18"/>
              </w:rPr>
            </w:pPr>
            <w:r w:rsidRPr="0051034A">
              <w:rPr>
                <w:rFonts w:eastAsiaTheme="minorEastAsia" w:cs="Arial"/>
                <w:bCs/>
                <w:sz w:val="18"/>
                <w:szCs w:val="18"/>
              </w:rPr>
              <w:t>-</w:t>
            </w:r>
          </w:p>
        </w:tc>
        <w:tc>
          <w:tcPr>
            <w:tcW w:w="3228" w:type="dxa"/>
            <w:vMerge/>
            <w:tcBorders>
              <w:left w:val="single" w:sz="4" w:space="0" w:color="auto"/>
              <w:bottom w:val="single" w:sz="4" w:space="0" w:color="auto"/>
              <w:right w:val="single" w:sz="4" w:space="0" w:color="auto"/>
            </w:tcBorders>
            <w:vAlign w:val="center"/>
          </w:tcPr>
          <w:p w14:paraId="50547E71" w14:textId="77777777" w:rsidR="00C9245C" w:rsidRPr="0051034A" w:rsidRDefault="00C9245C" w:rsidP="00C9245C">
            <w:pPr>
              <w:spacing w:after="20"/>
              <w:jc w:val="center"/>
              <w:rPr>
                <w:rFonts w:cs="Arial"/>
                <w:color w:val="000000" w:themeColor="text1"/>
                <w:sz w:val="18"/>
                <w:szCs w:val="18"/>
              </w:rPr>
            </w:pPr>
          </w:p>
        </w:tc>
      </w:tr>
    </w:tbl>
    <w:p w14:paraId="5818BAF6" w14:textId="09C58C7A" w:rsidR="008B2D6F" w:rsidRPr="0051034A" w:rsidRDefault="004A53B8" w:rsidP="00930528">
      <w:pPr>
        <w:jc w:val="center"/>
        <w:rPr>
          <w:sz w:val="20"/>
        </w:rPr>
      </w:pPr>
      <w:r>
        <w:rPr>
          <w:sz w:val="18"/>
          <w:lang w:eastAsia="pl-PL"/>
        </w:rPr>
        <w:t>ź</w:t>
      </w:r>
      <w:r w:rsidR="008B2D6F" w:rsidRPr="0051034A">
        <w:rPr>
          <w:sz w:val="18"/>
          <w:lang w:eastAsia="pl-PL"/>
        </w:rPr>
        <w:t>ródło</w:t>
      </w:r>
      <w:r>
        <w:rPr>
          <w:sz w:val="18"/>
          <w:lang w:eastAsia="pl-PL"/>
        </w:rPr>
        <w:t>:</w:t>
      </w:r>
      <w:r w:rsidR="008B2D6F" w:rsidRPr="0051034A">
        <w:rPr>
          <w:sz w:val="18"/>
          <w:lang w:eastAsia="pl-PL"/>
        </w:rPr>
        <w:t xml:space="preserve"> Państwowy Instytut Geologiczny - Państwowy Instytut Badawczy</w:t>
      </w:r>
    </w:p>
    <w:p w14:paraId="47C959FD" w14:textId="77777777" w:rsidR="008B2D6F" w:rsidRPr="00D52BF9" w:rsidRDefault="008B2D6F" w:rsidP="00930528">
      <w:pPr>
        <w:rPr>
          <w:highlight w:val="yellow"/>
        </w:rPr>
      </w:pPr>
    </w:p>
    <w:p w14:paraId="128E2AF6" w14:textId="77777777" w:rsidR="00BB029A" w:rsidRPr="00D52BF9" w:rsidRDefault="00BB029A" w:rsidP="00930528">
      <w:pPr>
        <w:rPr>
          <w:rFonts w:eastAsia="Calibri" w:cs="Arial"/>
          <w:sz w:val="18"/>
          <w:szCs w:val="18"/>
          <w:highlight w:val="yellow"/>
        </w:rPr>
        <w:sectPr w:rsidR="00BB029A" w:rsidRPr="00D52BF9" w:rsidSect="00D92F40">
          <w:pgSz w:w="16838" w:h="11906" w:orient="landscape"/>
          <w:pgMar w:top="1417" w:right="1417" w:bottom="1417" w:left="1417" w:header="708" w:footer="708" w:gutter="0"/>
          <w:cols w:space="708"/>
          <w:docGrid w:linePitch="360"/>
        </w:sectPr>
      </w:pPr>
    </w:p>
    <w:p w14:paraId="7312CFFE" w14:textId="77777777" w:rsidR="00BB029A" w:rsidRPr="00E52085" w:rsidRDefault="00BB029A" w:rsidP="00930528">
      <w:pPr>
        <w:pStyle w:val="Nagwek2"/>
        <w:keepNext w:val="0"/>
        <w:keepLines w:val="0"/>
        <w:numPr>
          <w:ilvl w:val="1"/>
          <w:numId w:val="1"/>
        </w:numPr>
        <w:spacing w:before="0"/>
        <w:rPr>
          <w:rFonts w:ascii="Arial" w:hAnsi="Arial" w:cs="Arial"/>
          <w:color w:val="auto"/>
          <w:sz w:val="28"/>
          <w:szCs w:val="28"/>
        </w:rPr>
      </w:pPr>
      <w:bookmarkStart w:id="85" w:name="_Toc88045341"/>
      <w:r w:rsidRPr="00E52085">
        <w:rPr>
          <w:rFonts w:ascii="Arial" w:hAnsi="Arial" w:cs="Arial"/>
          <w:color w:val="auto"/>
          <w:sz w:val="28"/>
          <w:szCs w:val="28"/>
        </w:rPr>
        <w:lastRenderedPageBreak/>
        <w:t>Gleby</w:t>
      </w:r>
      <w:bookmarkEnd w:id="85"/>
    </w:p>
    <w:p w14:paraId="33C23F0E" w14:textId="480B4A1F" w:rsidR="00E52085" w:rsidRDefault="00E52085" w:rsidP="00E52085">
      <w:r>
        <w:t>Gleby powiatu cieszyńskiego wykazują bardzo silne zróżnicowanie pod względem składu mechanicznego i kompleksu sorpcyjnego. Większość gleb wytworzonych jest z gleb mineralnych, są to głównie bie</w:t>
      </w:r>
      <w:r w:rsidR="00720C48">
        <w:t>lice i pseudobielice od kl. III</w:t>
      </w:r>
      <w:r>
        <w:t xml:space="preserve">b - gleb ornych średnio dobrych </w:t>
      </w:r>
      <w:r w:rsidR="00720C48">
        <w:br/>
      </w:r>
      <w:r>
        <w:t>do kl. VI - gleb ornych najsłabszych.</w:t>
      </w:r>
    </w:p>
    <w:p w14:paraId="3DF9D89F" w14:textId="77777777" w:rsidR="00371A48" w:rsidRDefault="00371A48" w:rsidP="00E52085"/>
    <w:p w14:paraId="34F8321D" w14:textId="77777777" w:rsidR="00E52085" w:rsidRDefault="00E52085" w:rsidP="00E52085">
      <w:pPr>
        <w:rPr>
          <w:highlight w:val="yellow"/>
        </w:rPr>
      </w:pPr>
      <w:r>
        <w:t>Gleby średnio dobre występują na przeważającej p</w:t>
      </w:r>
      <w:r w:rsidR="00BE018B">
        <w:t>owierzchni w gminach: Hażlach i </w:t>
      </w:r>
      <w:r>
        <w:t>Strumień. Gleby orne średniej jakości występują w przewadze w gminach: Dębowiec, Goleszów, Skoczów i Cieszyn. Gleby słabe występują w gminach: Brenna, Chybie, Ustro</w:t>
      </w:r>
      <w:r w:rsidR="00BE018B">
        <w:t>ń i </w:t>
      </w:r>
      <w:r>
        <w:t>Zebrzydowice. Gleby najsłabsze przeważają w gminach Istebna i Wisła.</w:t>
      </w:r>
    </w:p>
    <w:p w14:paraId="30A76105" w14:textId="77777777" w:rsidR="00B048C6" w:rsidRPr="00D52BF9" w:rsidRDefault="00B048C6" w:rsidP="00930528">
      <w:pPr>
        <w:rPr>
          <w:highlight w:val="yellow"/>
          <w:lang w:eastAsia="pl-PL"/>
        </w:rPr>
      </w:pPr>
    </w:p>
    <w:p w14:paraId="2041D888" w14:textId="2A0238EF" w:rsidR="00095300" w:rsidRPr="00172F32" w:rsidRDefault="00EE55F2" w:rsidP="00930528">
      <w:pPr>
        <w:rPr>
          <w:b/>
          <w:u w:val="single"/>
        </w:rPr>
      </w:pPr>
      <w:r>
        <w:rPr>
          <w:b/>
          <w:u w:val="single"/>
        </w:rPr>
        <w:t>Klasy bonitacyjne</w:t>
      </w:r>
    </w:p>
    <w:p w14:paraId="191C9979" w14:textId="77777777" w:rsidR="00095300" w:rsidRPr="00172F32" w:rsidRDefault="00095300" w:rsidP="00930528">
      <w:pPr>
        <w:rPr>
          <w:lang w:eastAsia="pl-PL"/>
        </w:rPr>
      </w:pPr>
      <w:r w:rsidRPr="00172F32">
        <w:t xml:space="preserve">Na terenie powiatu </w:t>
      </w:r>
      <w:r w:rsidR="00172F32" w:rsidRPr="00172F32">
        <w:t>cieszyńskiego</w:t>
      </w:r>
      <w:r w:rsidRPr="00172F32">
        <w:t xml:space="preserve"> dominują gleby</w:t>
      </w:r>
      <w:r w:rsidR="00172F32" w:rsidRPr="00172F32">
        <w:t xml:space="preserve"> od III do </w:t>
      </w:r>
      <w:r w:rsidRPr="00172F32">
        <w:t>V</w:t>
      </w:r>
      <w:r w:rsidR="00172F32" w:rsidRPr="00172F32">
        <w:t>I</w:t>
      </w:r>
      <w:r w:rsidRPr="00172F32">
        <w:t xml:space="preserve"> klasy bonitacyjnej.</w:t>
      </w:r>
    </w:p>
    <w:p w14:paraId="7938760B" w14:textId="77777777" w:rsidR="008B2D6F" w:rsidRPr="00172F32" w:rsidRDefault="008B2D6F" w:rsidP="00930528">
      <w:pPr>
        <w:rPr>
          <w:lang w:eastAsia="pl-PL"/>
        </w:rPr>
      </w:pPr>
    </w:p>
    <w:p w14:paraId="061581F4" w14:textId="77777777" w:rsidR="008B2D6F" w:rsidRPr="00172F32" w:rsidRDefault="008B2D6F" w:rsidP="00930528">
      <w:pPr>
        <w:pStyle w:val="Legenda"/>
        <w:spacing w:line="276" w:lineRule="auto"/>
        <w:rPr>
          <w:rFonts w:cs="Arial"/>
          <w:color w:val="000000"/>
        </w:rPr>
      </w:pPr>
      <w:bookmarkStart w:id="86" w:name="_Toc74293745"/>
      <w:bookmarkStart w:id="87" w:name="_Toc51579245"/>
      <w:bookmarkStart w:id="88" w:name="_Toc88045282"/>
      <w:r w:rsidRPr="00172F32">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13</w:t>
      </w:r>
      <w:r w:rsidR="00CB2FD3">
        <w:rPr>
          <w:noProof/>
        </w:rPr>
        <w:fldChar w:fldCharType="end"/>
      </w:r>
      <w:r w:rsidRPr="00172F32">
        <w:t xml:space="preserve">. </w:t>
      </w:r>
      <w:r w:rsidRPr="00172F32">
        <w:rPr>
          <w:rFonts w:cs="Arial"/>
          <w:color w:val="000000"/>
        </w:rPr>
        <w:t>Klasy bonitacyjne gleb.</w:t>
      </w:r>
      <w:bookmarkEnd w:id="86"/>
      <w:bookmarkEnd w:id="87"/>
      <w:bookmarkEnd w:id="88"/>
    </w:p>
    <w:tbl>
      <w:tblPr>
        <w:tblStyle w:val="Tabela-Siatka"/>
        <w:tblW w:w="9072" w:type="dxa"/>
        <w:jc w:val="center"/>
        <w:tblLook w:val="04A0" w:firstRow="1" w:lastRow="0" w:firstColumn="1" w:lastColumn="0" w:noHBand="0" w:noVBand="1"/>
      </w:tblPr>
      <w:tblGrid>
        <w:gridCol w:w="1370"/>
        <w:gridCol w:w="7702"/>
      </w:tblGrid>
      <w:tr w:rsidR="008B2D6F" w:rsidRPr="00172F32" w14:paraId="293EAC68" w14:textId="77777777" w:rsidTr="00EE55F2">
        <w:trPr>
          <w:trHeight w:val="1097"/>
          <w:jc w:val="center"/>
        </w:trPr>
        <w:tc>
          <w:tcPr>
            <w:tcW w:w="138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2272E28" w14:textId="77777777" w:rsidR="008B2D6F" w:rsidRPr="00172F32" w:rsidRDefault="008B2D6F" w:rsidP="00551B5F">
            <w:pPr>
              <w:spacing w:before="40" w:after="40"/>
              <w:jc w:val="center"/>
              <w:rPr>
                <w:rFonts w:cs="Arial"/>
                <w:b/>
                <w:color w:val="000000"/>
                <w:lang w:eastAsia="en-US"/>
              </w:rPr>
            </w:pPr>
            <w:r w:rsidRPr="00172F32">
              <w:rPr>
                <w:rFonts w:cs="Arial"/>
                <w:b/>
                <w:color w:val="000000"/>
              </w:rPr>
              <w:t>klasa 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34227712" w14:textId="1E5B5062" w:rsidR="008B2D6F" w:rsidRPr="00172F32" w:rsidRDefault="008B2D6F" w:rsidP="00EE55F2">
            <w:pPr>
              <w:spacing w:before="40" w:after="40"/>
              <w:jc w:val="center"/>
              <w:rPr>
                <w:rFonts w:cs="Arial"/>
                <w:color w:val="000000"/>
                <w:lang w:eastAsia="en-US"/>
              </w:rPr>
            </w:pPr>
            <w:r w:rsidRPr="00172F32">
              <w:t xml:space="preserve">Gleby orne najlepsze. Są to gleby położone w dobrych warunkach fizjograficznych, najbardziej zasobne w składniki pokarmowe, posiadają dobrą naturalną strukturę, </w:t>
            </w:r>
            <w:r w:rsidR="002147F4">
              <w:br/>
            </w:r>
            <w:r w:rsidRPr="00172F32">
              <w:t>są łatwe do uprawy (czynne biologicznie, przepuszczalne, przewiewne, ciepłe, wilgotne).</w:t>
            </w:r>
          </w:p>
        </w:tc>
      </w:tr>
      <w:tr w:rsidR="008B2D6F" w:rsidRPr="00172F32" w14:paraId="2C3E1BEF" w14:textId="77777777" w:rsidTr="00EE55F2">
        <w:trPr>
          <w:trHeight w:val="1127"/>
          <w:jc w:val="center"/>
        </w:trPr>
        <w:tc>
          <w:tcPr>
            <w:tcW w:w="138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468EB78" w14:textId="77777777" w:rsidR="008B2D6F" w:rsidRPr="00172F32" w:rsidRDefault="008B2D6F" w:rsidP="00551B5F">
            <w:pPr>
              <w:spacing w:before="40" w:after="40"/>
              <w:jc w:val="center"/>
              <w:rPr>
                <w:rFonts w:cs="Arial"/>
                <w:b/>
                <w:color w:val="000000"/>
                <w:lang w:eastAsia="en-US"/>
              </w:rPr>
            </w:pPr>
            <w:r w:rsidRPr="00172F32">
              <w:rPr>
                <w:rFonts w:cs="Arial"/>
                <w:b/>
                <w:color w:val="000000"/>
              </w:rPr>
              <w:t>klasa II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281E44B2" w14:textId="77777777" w:rsidR="008B2D6F" w:rsidRPr="00172F32" w:rsidRDefault="008B2D6F" w:rsidP="00EE55F2">
            <w:pPr>
              <w:spacing w:before="40" w:after="40"/>
              <w:jc w:val="center"/>
              <w:rPr>
                <w:rFonts w:cs="Arial"/>
                <w:color w:val="000000"/>
                <w:lang w:eastAsia="en-US"/>
              </w:rPr>
            </w:pPr>
            <w:r w:rsidRPr="00172F32">
              <w:t>Gleby orne bardzo dobre. Mają skład i właściwości podobne (lub nieco gorsze) jak gleby klasy I, jednak położone są w mniej korzystnych warunkach terenowych lub mają gorsze warunki fizyczne, co powoduje, że plony roślin uprawianych na tej klasie gleb, mogą być niższe niż na glebach klasy I.</w:t>
            </w:r>
          </w:p>
        </w:tc>
      </w:tr>
      <w:tr w:rsidR="008B2D6F" w:rsidRPr="00172F32" w14:paraId="53CC5564" w14:textId="77777777" w:rsidTr="00EE55F2">
        <w:trPr>
          <w:trHeight w:val="1412"/>
          <w:jc w:val="center"/>
        </w:trPr>
        <w:tc>
          <w:tcPr>
            <w:tcW w:w="138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5C26D4C" w14:textId="77777777" w:rsidR="008B2D6F" w:rsidRPr="00172F32" w:rsidRDefault="008B2D6F" w:rsidP="00551B5F">
            <w:pPr>
              <w:spacing w:before="40" w:after="40"/>
              <w:jc w:val="center"/>
              <w:rPr>
                <w:rFonts w:cs="Arial"/>
                <w:b/>
                <w:color w:val="000000"/>
                <w:lang w:eastAsia="en-US"/>
              </w:rPr>
            </w:pPr>
            <w:r w:rsidRPr="00172F32">
              <w:rPr>
                <w:rFonts w:cs="Arial"/>
                <w:b/>
                <w:color w:val="000000"/>
              </w:rPr>
              <w:t>klasa III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6EE7F5C4" w14:textId="30279087" w:rsidR="008B2D6F" w:rsidRPr="00172F32" w:rsidRDefault="008B2D6F" w:rsidP="00EE55F2">
            <w:pPr>
              <w:spacing w:before="40" w:after="40"/>
              <w:jc w:val="center"/>
              <w:rPr>
                <w:rFonts w:cs="Arial"/>
                <w:color w:val="000000"/>
                <w:lang w:eastAsia="en-US"/>
              </w:rPr>
            </w:pPr>
            <w:r w:rsidRPr="00172F32">
              <w:t xml:space="preserve">Gleby orne średnio dobre. W porównaniu do gleb klas I i II, posiadają gorsze właściwości fizyczne i chemiczne, występują w mniej korzystnych warunkach fizjograficznych. Odznaczają się dużym wahaniem poziomu wody w zależności </w:t>
            </w:r>
            <w:r w:rsidR="002147F4">
              <w:br/>
            </w:r>
            <w:r w:rsidRPr="00172F32">
              <w:t>od opadów atmosferycznych. Na glebach tej klasy można już zaobserwować procesy ich degradacji.</w:t>
            </w:r>
          </w:p>
        </w:tc>
      </w:tr>
      <w:tr w:rsidR="008B2D6F" w:rsidRPr="00172F32" w14:paraId="15624FD4" w14:textId="77777777" w:rsidTr="00EE55F2">
        <w:trPr>
          <w:trHeight w:val="1120"/>
          <w:jc w:val="center"/>
        </w:trPr>
        <w:tc>
          <w:tcPr>
            <w:tcW w:w="138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0F4BA76" w14:textId="77777777" w:rsidR="008B2D6F" w:rsidRPr="00172F32" w:rsidRDefault="008B2D6F" w:rsidP="00551B5F">
            <w:pPr>
              <w:spacing w:before="40" w:after="40"/>
              <w:jc w:val="center"/>
              <w:rPr>
                <w:rFonts w:cs="Arial"/>
                <w:b/>
                <w:color w:val="000000"/>
                <w:lang w:eastAsia="en-US"/>
              </w:rPr>
            </w:pPr>
            <w:r w:rsidRPr="00172F32">
              <w:rPr>
                <w:rFonts w:cs="Arial"/>
                <w:b/>
                <w:color w:val="000000"/>
              </w:rPr>
              <w:t>klasa IV</w:t>
            </w:r>
          </w:p>
        </w:tc>
        <w:tc>
          <w:tcPr>
            <w:tcW w:w="7826" w:type="dxa"/>
            <w:tcBorders>
              <w:top w:val="single" w:sz="4" w:space="0" w:color="auto"/>
              <w:left w:val="single" w:sz="4" w:space="0" w:color="auto"/>
              <w:bottom w:val="single" w:sz="4" w:space="0" w:color="auto"/>
              <w:right w:val="single" w:sz="4" w:space="0" w:color="auto"/>
            </w:tcBorders>
            <w:vAlign w:val="center"/>
            <w:hideMark/>
          </w:tcPr>
          <w:p w14:paraId="27A2389B" w14:textId="77777777" w:rsidR="008B2D6F" w:rsidRPr="00172F32" w:rsidRDefault="008B2D6F" w:rsidP="00EE55F2">
            <w:pPr>
              <w:spacing w:before="40" w:after="40"/>
              <w:jc w:val="center"/>
              <w:rPr>
                <w:rFonts w:cs="Arial"/>
                <w:color w:val="000000"/>
                <w:lang w:eastAsia="en-US"/>
              </w:rPr>
            </w:pPr>
            <w:r w:rsidRPr="00172F32">
              <w:t>Gleby orne średnie. Plony roślin uprawianych na tych glebach są wyraźnie niższe niż na glebach klas wyższych, nawet gdy utrzymywane są one w dobrej kulturze rolnej. Są mało przewiewne, zimne, mało czynne biologicznie. Gleby te są bardzo podatne na wahania poziomu wód gruntowych (zbyt podmokłe lub przesuszone).</w:t>
            </w:r>
          </w:p>
        </w:tc>
      </w:tr>
      <w:tr w:rsidR="008B2D6F" w:rsidRPr="00172F32" w14:paraId="323A9BC6" w14:textId="77777777" w:rsidTr="00EE55F2">
        <w:trPr>
          <w:trHeight w:val="995"/>
          <w:jc w:val="center"/>
        </w:trPr>
        <w:tc>
          <w:tcPr>
            <w:tcW w:w="138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79D305C" w14:textId="77777777" w:rsidR="008B2D6F" w:rsidRPr="00172F32" w:rsidRDefault="008B2D6F" w:rsidP="00551B5F">
            <w:pPr>
              <w:spacing w:before="40" w:after="40"/>
              <w:jc w:val="center"/>
              <w:rPr>
                <w:rFonts w:cs="Arial"/>
                <w:b/>
                <w:color w:val="000000"/>
                <w:lang w:eastAsia="en-US"/>
              </w:rPr>
            </w:pPr>
            <w:r w:rsidRPr="00172F32">
              <w:rPr>
                <w:rFonts w:cs="Arial"/>
                <w:b/>
                <w:color w:val="000000"/>
              </w:rPr>
              <w:t>klasa V</w:t>
            </w:r>
          </w:p>
        </w:tc>
        <w:tc>
          <w:tcPr>
            <w:tcW w:w="7826" w:type="dxa"/>
            <w:tcBorders>
              <w:top w:val="single" w:sz="4" w:space="0" w:color="auto"/>
              <w:left w:val="single" w:sz="4" w:space="0" w:color="auto"/>
              <w:bottom w:val="single" w:sz="4" w:space="0" w:color="auto"/>
              <w:right w:val="single" w:sz="4" w:space="0" w:color="auto"/>
            </w:tcBorders>
            <w:vAlign w:val="center"/>
            <w:hideMark/>
          </w:tcPr>
          <w:p w14:paraId="64552A0A" w14:textId="77777777" w:rsidR="008B2D6F" w:rsidRPr="00172F32" w:rsidRDefault="008B2D6F" w:rsidP="00EE55F2">
            <w:pPr>
              <w:spacing w:before="40" w:after="40"/>
              <w:jc w:val="center"/>
              <w:rPr>
                <w:rFonts w:cs="Arial"/>
                <w:color w:val="000000"/>
                <w:lang w:eastAsia="en-US"/>
              </w:rPr>
            </w:pPr>
            <w:r w:rsidRPr="00172F32">
              <w:t xml:space="preserve">Gleby orne słabe. Są ubogie w substancje organiczne, mało żyzne i nieurodzajne. </w:t>
            </w:r>
            <w:r w:rsidRPr="00172F32">
              <w:br/>
              <w:t>Do tej klasy zaliczmy również gleby położone na terenach nie zmeliorowanych albo takich, które do melioracji się nie nadają.</w:t>
            </w:r>
          </w:p>
        </w:tc>
      </w:tr>
      <w:tr w:rsidR="008B2D6F" w:rsidRPr="00172F32" w14:paraId="78B50DC5" w14:textId="77777777" w:rsidTr="00EE55F2">
        <w:trPr>
          <w:trHeight w:val="967"/>
          <w:jc w:val="center"/>
        </w:trPr>
        <w:tc>
          <w:tcPr>
            <w:tcW w:w="138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D76C21D" w14:textId="77777777" w:rsidR="008B2D6F" w:rsidRPr="00172F32" w:rsidRDefault="008B2D6F" w:rsidP="00551B5F">
            <w:pPr>
              <w:spacing w:before="40" w:after="40"/>
              <w:jc w:val="center"/>
              <w:rPr>
                <w:rFonts w:cs="Arial"/>
                <w:b/>
                <w:color w:val="000000"/>
                <w:lang w:eastAsia="en-US"/>
              </w:rPr>
            </w:pPr>
            <w:r w:rsidRPr="00172F32">
              <w:rPr>
                <w:rFonts w:cs="Arial"/>
                <w:b/>
                <w:color w:val="000000"/>
              </w:rPr>
              <w:t>klasa VI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20019B71" w14:textId="77777777" w:rsidR="008B2D6F" w:rsidRPr="00172F32" w:rsidRDefault="008B2D6F" w:rsidP="00EE55F2">
            <w:pPr>
              <w:spacing w:before="40" w:after="40"/>
              <w:jc w:val="center"/>
              <w:rPr>
                <w:rFonts w:cs="Arial"/>
                <w:color w:val="000000"/>
                <w:lang w:eastAsia="en-US"/>
              </w:rPr>
            </w:pPr>
            <w:r w:rsidRPr="00172F32">
              <w:t>Gleby orne najsłabsze. W praktyce nadają się tylko do zalesienia. Posiadają bardzo niski poziom próchnicy. Próba uprawy roślin na glebach tej klasy niesie ze sobą duże ryzyko uzyskania bardzo niskich plonów.</w:t>
            </w:r>
          </w:p>
        </w:tc>
      </w:tr>
    </w:tbl>
    <w:p w14:paraId="54DE48F5" w14:textId="4AB78CCE" w:rsidR="00AE10EE" w:rsidRDefault="00AE10EE" w:rsidP="00930528">
      <w:pPr>
        <w:rPr>
          <w:rFonts w:eastAsia="Times New Roman" w:cs="Arial"/>
        </w:rPr>
      </w:pPr>
    </w:p>
    <w:p w14:paraId="7EA18AB5" w14:textId="77777777" w:rsidR="00AE10EE" w:rsidRDefault="00AE10EE">
      <w:pPr>
        <w:spacing w:after="200"/>
        <w:jc w:val="left"/>
        <w:rPr>
          <w:rFonts w:eastAsia="Times New Roman" w:cs="Arial"/>
        </w:rPr>
      </w:pPr>
      <w:r>
        <w:rPr>
          <w:rFonts w:eastAsia="Times New Roman" w:cs="Arial"/>
        </w:rPr>
        <w:br w:type="page"/>
      </w:r>
    </w:p>
    <w:p w14:paraId="6EA1CBB9" w14:textId="77777777" w:rsidR="00BB029A" w:rsidRPr="005920A7" w:rsidRDefault="00BB029A" w:rsidP="00930528">
      <w:pPr>
        <w:rPr>
          <w:rFonts w:eastAsia="Calibri" w:cs="Arial"/>
          <w:b/>
        </w:rPr>
      </w:pPr>
      <w:r w:rsidRPr="005920A7">
        <w:rPr>
          <w:rFonts w:eastAsia="Calibri" w:cs="Arial"/>
          <w:b/>
        </w:rPr>
        <w:lastRenderedPageBreak/>
        <w:t xml:space="preserve">Użytkowanie powierzchni ziemi na terenie powiatu </w:t>
      </w:r>
      <w:r w:rsidR="00803F5F" w:rsidRPr="005920A7">
        <w:rPr>
          <w:rFonts w:eastAsia="Calibri" w:cs="Arial"/>
          <w:b/>
        </w:rPr>
        <w:t>cieszyńskiego</w:t>
      </w:r>
    </w:p>
    <w:p w14:paraId="5011678D" w14:textId="7CE859D1" w:rsidR="00DE567F" w:rsidRPr="005920A7" w:rsidRDefault="00095300" w:rsidP="00095300">
      <w:pPr>
        <w:spacing w:after="240"/>
        <w:rPr>
          <w:rFonts w:cs="Arial"/>
        </w:rPr>
      </w:pPr>
      <w:r w:rsidRPr="005920A7">
        <w:rPr>
          <w:rFonts w:cs="Arial"/>
        </w:rPr>
        <w:t>Dane statystyczne na temat struktury użytków rolnych zostały zestawione poniżej.</w:t>
      </w:r>
    </w:p>
    <w:p w14:paraId="46BE6311" w14:textId="77777777" w:rsidR="008B2D6F" w:rsidRPr="005920A7" w:rsidRDefault="008B2D6F" w:rsidP="00930528">
      <w:pPr>
        <w:pStyle w:val="Legenda"/>
        <w:spacing w:line="276" w:lineRule="auto"/>
        <w:rPr>
          <w:rFonts w:cs="Arial"/>
        </w:rPr>
      </w:pPr>
      <w:bookmarkStart w:id="89" w:name="_Toc74293746"/>
      <w:bookmarkStart w:id="90" w:name="_Toc88045283"/>
      <w:r w:rsidRPr="005920A7">
        <w:rPr>
          <w:rFonts w:cs="Arial"/>
        </w:rPr>
        <w:t xml:space="preserve">Tabela </w:t>
      </w:r>
      <w:r w:rsidR="001F7BBC" w:rsidRPr="005920A7">
        <w:fldChar w:fldCharType="begin"/>
      </w:r>
      <w:r w:rsidRPr="005920A7">
        <w:rPr>
          <w:rFonts w:cs="Arial"/>
        </w:rPr>
        <w:instrText xml:space="preserve"> SEQ Tabela \* ARABIC </w:instrText>
      </w:r>
      <w:r w:rsidR="001F7BBC" w:rsidRPr="005920A7">
        <w:fldChar w:fldCharType="separate"/>
      </w:r>
      <w:r w:rsidR="00B14AF0">
        <w:rPr>
          <w:rFonts w:cs="Arial"/>
          <w:noProof/>
        </w:rPr>
        <w:t>14</w:t>
      </w:r>
      <w:r w:rsidR="001F7BBC" w:rsidRPr="005920A7">
        <w:fldChar w:fldCharType="end"/>
      </w:r>
      <w:r w:rsidRPr="005920A7">
        <w:rPr>
          <w:rFonts w:cs="Arial"/>
        </w:rPr>
        <w:t xml:space="preserve">. Użytkowanie powierzchni ziemi na terenie </w:t>
      </w:r>
      <w:r w:rsidRPr="00B268DE">
        <w:rPr>
          <w:rFonts w:cs="Arial"/>
        </w:rPr>
        <w:t xml:space="preserve">powiatu </w:t>
      </w:r>
      <w:r w:rsidR="00803F5F" w:rsidRPr="00B268DE">
        <w:rPr>
          <w:rFonts w:eastAsia="Calibri" w:cs="Arial"/>
        </w:rPr>
        <w:t>cieszyńskiego</w:t>
      </w:r>
      <w:r w:rsidRPr="005920A7">
        <w:rPr>
          <w:rFonts w:cs="Arial"/>
        </w:rPr>
        <w:t>.</w:t>
      </w:r>
      <w:bookmarkEnd w:id="89"/>
      <w:bookmarkEnd w:id="90"/>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09"/>
        <w:gridCol w:w="2087"/>
        <w:gridCol w:w="2651"/>
        <w:gridCol w:w="572"/>
        <w:gridCol w:w="1553"/>
      </w:tblGrid>
      <w:tr w:rsidR="00AE10EE" w14:paraId="4CD84FE2" w14:textId="77777777" w:rsidTr="005139FD">
        <w:trPr>
          <w:trHeight w:val="744"/>
          <w:tblHeader/>
          <w:jc w:val="center"/>
        </w:trPr>
        <w:tc>
          <w:tcPr>
            <w:tcW w:w="7519" w:type="dxa"/>
            <w:gridSpan w:val="4"/>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14:paraId="3B6AE5E0" w14:textId="77777777" w:rsidR="00AE10EE" w:rsidRDefault="00AE10EE">
            <w:pPr>
              <w:spacing w:after="200"/>
              <w:rPr>
                <w:rFonts w:asciiTheme="minorHAnsi" w:hAnsiTheme="minorHAnsi"/>
              </w:rPr>
            </w:pPr>
          </w:p>
        </w:tc>
        <w:tc>
          <w:tcPr>
            <w:tcW w:w="1553"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14:paraId="0F01A309" w14:textId="77777777" w:rsidR="00AE10EE" w:rsidRPr="00AE10EE" w:rsidRDefault="00AE10EE">
            <w:pPr>
              <w:jc w:val="center"/>
              <w:rPr>
                <w:rFonts w:eastAsia="Times New Roman" w:cs="Arial"/>
                <w:b/>
                <w:bCs/>
                <w:sz w:val="20"/>
                <w:szCs w:val="20"/>
                <w:lang w:eastAsia="pl-PL"/>
              </w:rPr>
            </w:pPr>
            <w:r w:rsidRPr="00AE10EE">
              <w:rPr>
                <w:rFonts w:eastAsia="Times New Roman" w:cs="Arial"/>
                <w:b/>
                <w:bCs/>
                <w:sz w:val="20"/>
                <w:szCs w:val="20"/>
                <w:lang w:eastAsia="pl-PL"/>
              </w:rPr>
              <w:t xml:space="preserve">Powiat </w:t>
            </w:r>
          </w:p>
        </w:tc>
      </w:tr>
      <w:tr w:rsidR="00AE10EE" w14:paraId="514DC068" w14:textId="77777777" w:rsidTr="005139FD">
        <w:trPr>
          <w:trHeight w:val="315"/>
          <w:jc w:val="center"/>
        </w:trPr>
        <w:tc>
          <w:tcPr>
            <w:tcW w:w="6947" w:type="dxa"/>
            <w:gridSpan w:val="3"/>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217D731C" w14:textId="77777777" w:rsidR="00AE10EE" w:rsidRPr="00AE10EE" w:rsidRDefault="00AE10EE">
            <w:pPr>
              <w:jc w:val="center"/>
              <w:rPr>
                <w:rFonts w:eastAsia="Times New Roman" w:cs="Arial"/>
                <w:b/>
                <w:sz w:val="20"/>
                <w:szCs w:val="20"/>
                <w:lang w:eastAsia="pl-PL"/>
              </w:rPr>
            </w:pPr>
            <w:r w:rsidRPr="00AE10EE">
              <w:rPr>
                <w:rFonts w:eastAsia="Times New Roman" w:cs="Arial"/>
                <w:b/>
                <w:sz w:val="20"/>
                <w:szCs w:val="20"/>
                <w:lang w:eastAsia="pl-PL"/>
              </w:rPr>
              <w:t>Powierzchnia ogólna gruntów</w:t>
            </w:r>
          </w:p>
        </w:tc>
        <w:tc>
          <w:tcPr>
            <w:tcW w:w="57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B5C320" w14:textId="77777777" w:rsidR="00AE10EE" w:rsidRDefault="00AE10EE">
            <w:pPr>
              <w:jc w:val="center"/>
              <w:rPr>
                <w:rFonts w:eastAsia="Times New Roman" w:cs="Arial"/>
                <w:sz w:val="20"/>
                <w:szCs w:val="20"/>
                <w:lang w:eastAsia="pl-PL"/>
              </w:rPr>
            </w:pPr>
            <w:r>
              <w:rPr>
                <w:rFonts w:eastAsia="Times New Roman" w:cs="Arial"/>
                <w:sz w:val="20"/>
                <w:szCs w:val="20"/>
                <w:lang w:eastAsia="pl-PL"/>
              </w:rPr>
              <w:t>ha</w:t>
            </w:r>
          </w:p>
        </w:tc>
        <w:tc>
          <w:tcPr>
            <w:tcW w:w="1553"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hideMark/>
          </w:tcPr>
          <w:p w14:paraId="2C0B872E" w14:textId="77777777" w:rsidR="00AE10EE" w:rsidRDefault="00AE10EE">
            <w:pPr>
              <w:jc w:val="center"/>
              <w:rPr>
                <w:rFonts w:cs="Arial"/>
                <w:b/>
                <w:bCs/>
                <w:sz w:val="20"/>
                <w:szCs w:val="20"/>
              </w:rPr>
            </w:pPr>
            <w:r>
              <w:rPr>
                <w:rFonts w:cs="Arial"/>
                <w:b/>
                <w:bCs/>
                <w:sz w:val="20"/>
                <w:szCs w:val="20"/>
              </w:rPr>
              <w:t>73 021</w:t>
            </w:r>
          </w:p>
        </w:tc>
      </w:tr>
      <w:tr w:rsidR="00AE10EE" w14:paraId="3A8BB42C" w14:textId="77777777" w:rsidTr="005139FD">
        <w:trPr>
          <w:trHeight w:val="315"/>
          <w:jc w:val="center"/>
        </w:trPr>
        <w:tc>
          <w:tcPr>
            <w:tcW w:w="2209" w:type="dxa"/>
            <w:vMerge w:val="restart"/>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14:paraId="2EDB47AC" w14:textId="77777777" w:rsidR="00AE10EE" w:rsidRDefault="00AE10EE">
            <w:pPr>
              <w:jc w:val="center"/>
              <w:rPr>
                <w:rFonts w:eastAsia="Times New Roman" w:cs="Arial"/>
                <w:bCs/>
                <w:sz w:val="20"/>
                <w:szCs w:val="20"/>
                <w:lang w:eastAsia="pl-PL"/>
              </w:rPr>
            </w:pPr>
            <w:r>
              <w:rPr>
                <w:rFonts w:eastAsia="Times New Roman" w:cs="Arial"/>
                <w:bCs/>
                <w:sz w:val="20"/>
                <w:szCs w:val="20"/>
                <w:lang w:eastAsia="pl-PL"/>
              </w:rPr>
              <w:t>Grunty rolne</w:t>
            </w:r>
          </w:p>
        </w:tc>
        <w:tc>
          <w:tcPr>
            <w:tcW w:w="2087" w:type="dxa"/>
            <w:vMerge w:val="restart"/>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center"/>
            <w:hideMark/>
          </w:tcPr>
          <w:p w14:paraId="2D596EEC" w14:textId="77777777" w:rsidR="00AE10EE" w:rsidRDefault="00AE10EE">
            <w:pPr>
              <w:jc w:val="center"/>
              <w:rPr>
                <w:rFonts w:eastAsia="Times New Roman" w:cs="Arial"/>
                <w:sz w:val="20"/>
                <w:szCs w:val="20"/>
                <w:lang w:eastAsia="pl-PL"/>
              </w:rPr>
            </w:pPr>
            <w:r>
              <w:rPr>
                <w:rFonts w:eastAsia="Times New Roman" w:cs="Arial"/>
                <w:sz w:val="20"/>
                <w:szCs w:val="20"/>
                <w:lang w:eastAsia="pl-PL"/>
              </w:rPr>
              <w:t>Użytki rolne</w:t>
            </w: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5B011A9D" w14:textId="77777777" w:rsidR="00AE10EE" w:rsidRDefault="00AE10EE">
            <w:pPr>
              <w:jc w:val="center"/>
              <w:rPr>
                <w:rFonts w:eastAsia="Times New Roman" w:cs="Arial"/>
                <w:sz w:val="20"/>
                <w:szCs w:val="20"/>
                <w:lang w:eastAsia="pl-PL"/>
              </w:rPr>
            </w:pPr>
            <w:r>
              <w:rPr>
                <w:rFonts w:eastAsia="Times New Roman" w:cs="Arial"/>
                <w:sz w:val="20"/>
                <w:szCs w:val="20"/>
                <w:lang w:eastAsia="pl-PL"/>
              </w:rPr>
              <w:t>grunty orne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5466F2CB"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0C7D35F5" w14:textId="77777777" w:rsidR="00AE10EE" w:rsidRDefault="00AE10EE">
            <w:pPr>
              <w:jc w:val="center"/>
              <w:rPr>
                <w:rFonts w:cs="Arial"/>
                <w:bCs/>
                <w:sz w:val="20"/>
                <w:szCs w:val="20"/>
              </w:rPr>
            </w:pPr>
            <w:r>
              <w:rPr>
                <w:rFonts w:cs="Arial"/>
                <w:bCs/>
                <w:sz w:val="20"/>
                <w:szCs w:val="20"/>
              </w:rPr>
              <w:t>21 788</w:t>
            </w:r>
          </w:p>
        </w:tc>
      </w:tr>
      <w:tr w:rsidR="00AE10EE" w14:paraId="3F18C92D"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1C8BD05B" w14:textId="77777777" w:rsidR="00AE10EE" w:rsidRDefault="00AE10EE">
            <w:pPr>
              <w:spacing w:line="240" w:lineRule="auto"/>
              <w:rPr>
                <w:rFonts w:eastAsia="Times New Roman" w:cs="Arial"/>
                <w:bCs/>
                <w:sz w:val="20"/>
                <w:szCs w:val="20"/>
                <w:lang w:eastAsia="pl-PL"/>
              </w:rPr>
            </w:pPr>
          </w:p>
        </w:tc>
        <w:tc>
          <w:tcPr>
            <w:tcW w:w="2087"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3AC4FAC4" w14:textId="77777777" w:rsidR="00AE10EE" w:rsidRDefault="00AE10EE">
            <w:pPr>
              <w:spacing w:line="240" w:lineRule="auto"/>
              <w:rPr>
                <w:rFonts w:eastAsia="Times New Roman" w:cs="Arial"/>
                <w:sz w:val="20"/>
                <w:szCs w:val="20"/>
                <w:lang w:eastAsia="pl-PL"/>
              </w:rPr>
            </w:pP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31D50486" w14:textId="77777777" w:rsidR="00AE10EE" w:rsidRDefault="00AE10EE">
            <w:pPr>
              <w:jc w:val="center"/>
              <w:rPr>
                <w:rFonts w:eastAsia="Times New Roman" w:cs="Arial"/>
                <w:sz w:val="20"/>
                <w:szCs w:val="20"/>
                <w:lang w:eastAsia="pl-PL"/>
              </w:rPr>
            </w:pPr>
            <w:r>
              <w:rPr>
                <w:rFonts w:eastAsia="Times New Roman" w:cs="Arial"/>
                <w:sz w:val="20"/>
                <w:szCs w:val="20"/>
                <w:lang w:eastAsia="pl-PL"/>
              </w:rPr>
              <w:t>sady</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541B61EB"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39885B06" w14:textId="77777777" w:rsidR="00AE10EE" w:rsidRDefault="00AE10EE">
            <w:pPr>
              <w:jc w:val="center"/>
              <w:rPr>
                <w:rFonts w:cs="Arial"/>
                <w:bCs/>
                <w:sz w:val="20"/>
                <w:szCs w:val="20"/>
              </w:rPr>
            </w:pPr>
            <w:r>
              <w:rPr>
                <w:rFonts w:cs="Arial"/>
                <w:bCs/>
                <w:sz w:val="20"/>
                <w:szCs w:val="20"/>
              </w:rPr>
              <w:t>189</w:t>
            </w:r>
          </w:p>
        </w:tc>
      </w:tr>
      <w:tr w:rsidR="00AE10EE" w14:paraId="06B9C3B1"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34EA8E94" w14:textId="77777777" w:rsidR="00AE10EE" w:rsidRDefault="00AE10EE">
            <w:pPr>
              <w:spacing w:line="240" w:lineRule="auto"/>
              <w:rPr>
                <w:rFonts w:eastAsia="Times New Roman" w:cs="Arial"/>
                <w:bCs/>
                <w:sz w:val="20"/>
                <w:szCs w:val="20"/>
                <w:lang w:eastAsia="pl-PL"/>
              </w:rPr>
            </w:pPr>
          </w:p>
        </w:tc>
        <w:tc>
          <w:tcPr>
            <w:tcW w:w="2087"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256C8554" w14:textId="77777777" w:rsidR="00AE10EE" w:rsidRDefault="00AE10EE">
            <w:pPr>
              <w:spacing w:line="240" w:lineRule="auto"/>
              <w:rPr>
                <w:rFonts w:eastAsia="Times New Roman" w:cs="Arial"/>
                <w:sz w:val="20"/>
                <w:szCs w:val="20"/>
                <w:lang w:eastAsia="pl-PL"/>
              </w:rPr>
            </w:pP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4F43BEE2" w14:textId="77777777" w:rsidR="00AE10EE" w:rsidRDefault="00AE10EE">
            <w:pPr>
              <w:jc w:val="center"/>
              <w:rPr>
                <w:rFonts w:eastAsia="Times New Roman" w:cs="Arial"/>
                <w:sz w:val="20"/>
                <w:szCs w:val="20"/>
                <w:lang w:eastAsia="pl-PL"/>
              </w:rPr>
            </w:pPr>
            <w:r>
              <w:rPr>
                <w:rFonts w:eastAsia="Times New Roman" w:cs="Arial"/>
                <w:sz w:val="20"/>
                <w:szCs w:val="20"/>
                <w:lang w:eastAsia="pl-PL"/>
              </w:rPr>
              <w:t>łąki trwałe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74FEB5FF"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bottom"/>
            <w:hideMark/>
          </w:tcPr>
          <w:p w14:paraId="6A98E5EE" w14:textId="77777777" w:rsidR="00AE10EE" w:rsidRDefault="00AE10EE">
            <w:pPr>
              <w:jc w:val="center"/>
              <w:rPr>
                <w:rFonts w:cs="Arial"/>
                <w:sz w:val="20"/>
              </w:rPr>
            </w:pPr>
            <w:r>
              <w:rPr>
                <w:rFonts w:cs="Arial"/>
                <w:sz w:val="20"/>
              </w:rPr>
              <w:t>2 357</w:t>
            </w:r>
          </w:p>
        </w:tc>
      </w:tr>
      <w:tr w:rsidR="00AE10EE" w14:paraId="13D56A6D"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1F9503D1" w14:textId="77777777" w:rsidR="00AE10EE" w:rsidRDefault="00AE10EE">
            <w:pPr>
              <w:spacing w:line="240" w:lineRule="auto"/>
              <w:rPr>
                <w:rFonts w:eastAsia="Times New Roman" w:cs="Arial"/>
                <w:bCs/>
                <w:sz w:val="20"/>
                <w:szCs w:val="20"/>
                <w:lang w:eastAsia="pl-PL"/>
              </w:rPr>
            </w:pPr>
          </w:p>
        </w:tc>
        <w:tc>
          <w:tcPr>
            <w:tcW w:w="2087"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32C02A57" w14:textId="77777777" w:rsidR="00AE10EE" w:rsidRDefault="00AE10EE">
            <w:pPr>
              <w:spacing w:line="240" w:lineRule="auto"/>
              <w:rPr>
                <w:rFonts w:eastAsia="Times New Roman" w:cs="Arial"/>
                <w:sz w:val="20"/>
                <w:szCs w:val="20"/>
                <w:lang w:eastAsia="pl-PL"/>
              </w:rPr>
            </w:pP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1125150A" w14:textId="77777777" w:rsidR="00AE10EE" w:rsidRDefault="00AE10EE">
            <w:pPr>
              <w:jc w:val="center"/>
              <w:rPr>
                <w:rFonts w:eastAsia="Times New Roman" w:cs="Arial"/>
                <w:sz w:val="20"/>
                <w:szCs w:val="20"/>
                <w:lang w:eastAsia="pl-PL"/>
              </w:rPr>
            </w:pPr>
            <w:r>
              <w:rPr>
                <w:rFonts w:eastAsia="Times New Roman" w:cs="Arial"/>
                <w:sz w:val="20"/>
                <w:szCs w:val="20"/>
                <w:lang w:eastAsia="pl-PL"/>
              </w:rPr>
              <w:t>pastwiska trwałe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56A4D468"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bottom"/>
            <w:hideMark/>
          </w:tcPr>
          <w:p w14:paraId="0C758754" w14:textId="77777777" w:rsidR="00AE10EE" w:rsidRDefault="00AE10EE">
            <w:pPr>
              <w:jc w:val="center"/>
              <w:rPr>
                <w:rFonts w:cs="Arial"/>
                <w:sz w:val="20"/>
              </w:rPr>
            </w:pPr>
            <w:r>
              <w:rPr>
                <w:rFonts w:cs="Arial"/>
                <w:sz w:val="20"/>
              </w:rPr>
              <w:t>6 744</w:t>
            </w:r>
          </w:p>
        </w:tc>
      </w:tr>
      <w:tr w:rsidR="00AE10EE" w14:paraId="736E1B77"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7D6080F4" w14:textId="77777777" w:rsidR="00AE10EE" w:rsidRDefault="00AE10EE">
            <w:pPr>
              <w:spacing w:line="240" w:lineRule="auto"/>
              <w:rPr>
                <w:rFonts w:eastAsia="Times New Roman" w:cs="Arial"/>
                <w:bCs/>
                <w:sz w:val="20"/>
                <w:szCs w:val="20"/>
                <w:lang w:eastAsia="pl-PL"/>
              </w:rPr>
            </w:pPr>
          </w:p>
        </w:tc>
        <w:tc>
          <w:tcPr>
            <w:tcW w:w="2087"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7A401B08" w14:textId="77777777" w:rsidR="00AE10EE" w:rsidRDefault="00AE10EE">
            <w:pPr>
              <w:spacing w:line="240" w:lineRule="auto"/>
              <w:rPr>
                <w:rFonts w:eastAsia="Times New Roman" w:cs="Arial"/>
                <w:sz w:val="20"/>
                <w:szCs w:val="20"/>
                <w:lang w:eastAsia="pl-PL"/>
              </w:rPr>
            </w:pP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0859EEA2" w14:textId="77777777" w:rsidR="00AE10EE" w:rsidRDefault="00AE10EE">
            <w:pPr>
              <w:jc w:val="center"/>
              <w:rPr>
                <w:rFonts w:eastAsia="Times New Roman" w:cs="Arial"/>
                <w:sz w:val="20"/>
                <w:szCs w:val="20"/>
                <w:lang w:eastAsia="pl-PL"/>
              </w:rPr>
            </w:pPr>
            <w:r>
              <w:rPr>
                <w:rFonts w:eastAsia="Times New Roman" w:cs="Arial"/>
                <w:sz w:val="20"/>
                <w:szCs w:val="20"/>
                <w:lang w:eastAsia="pl-PL"/>
              </w:rPr>
              <w:t>grunty rolne zabudowane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7D245F8A"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77723527" w14:textId="77777777" w:rsidR="00AE10EE" w:rsidRDefault="00AE10EE">
            <w:pPr>
              <w:jc w:val="center"/>
              <w:rPr>
                <w:rFonts w:cs="Arial"/>
                <w:bCs/>
                <w:sz w:val="20"/>
                <w:szCs w:val="20"/>
              </w:rPr>
            </w:pPr>
            <w:r>
              <w:rPr>
                <w:rFonts w:cs="Arial"/>
                <w:bCs/>
                <w:sz w:val="20"/>
                <w:szCs w:val="20"/>
              </w:rPr>
              <w:t>1 627</w:t>
            </w:r>
          </w:p>
        </w:tc>
      </w:tr>
      <w:tr w:rsidR="00AE10EE" w14:paraId="0DD7D120"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2209FA3" w14:textId="77777777" w:rsidR="00AE10EE" w:rsidRDefault="00AE10EE">
            <w:pPr>
              <w:spacing w:line="240" w:lineRule="auto"/>
              <w:rPr>
                <w:rFonts w:eastAsia="Times New Roman" w:cs="Arial"/>
                <w:bCs/>
                <w:sz w:val="20"/>
                <w:szCs w:val="20"/>
                <w:lang w:eastAsia="pl-PL"/>
              </w:rPr>
            </w:pPr>
          </w:p>
        </w:tc>
        <w:tc>
          <w:tcPr>
            <w:tcW w:w="2087"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1899105A" w14:textId="77777777" w:rsidR="00AE10EE" w:rsidRDefault="00AE10EE">
            <w:pPr>
              <w:spacing w:line="240" w:lineRule="auto"/>
              <w:rPr>
                <w:rFonts w:eastAsia="Times New Roman" w:cs="Arial"/>
                <w:sz w:val="20"/>
                <w:szCs w:val="20"/>
                <w:lang w:eastAsia="pl-PL"/>
              </w:rPr>
            </w:pP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431501E5" w14:textId="77777777" w:rsidR="00AE10EE" w:rsidRDefault="00AE10EE">
            <w:pPr>
              <w:jc w:val="center"/>
              <w:rPr>
                <w:rFonts w:eastAsia="Times New Roman" w:cs="Arial"/>
                <w:sz w:val="20"/>
                <w:szCs w:val="20"/>
                <w:lang w:eastAsia="pl-PL"/>
              </w:rPr>
            </w:pPr>
            <w:r>
              <w:rPr>
                <w:rFonts w:eastAsia="Times New Roman" w:cs="Arial"/>
                <w:sz w:val="20"/>
                <w:szCs w:val="20"/>
                <w:lang w:eastAsia="pl-PL"/>
              </w:rPr>
              <w:t>grunty pod stawami</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17F686AF"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6799AEE7" w14:textId="77777777" w:rsidR="00AE10EE" w:rsidRDefault="00AE10EE">
            <w:pPr>
              <w:jc w:val="center"/>
              <w:rPr>
                <w:rFonts w:cs="Arial"/>
                <w:bCs/>
                <w:sz w:val="20"/>
                <w:szCs w:val="20"/>
              </w:rPr>
            </w:pPr>
            <w:r>
              <w:rPr>
                <w:rFonts w:cs="Arial"/>
                <w:bCs/>
                <w:sz w:val="20"/>
                <w:szCs w:val="20"/>
              </w:rPr>
              <w:t>1 588</w:t>
            </w:r>
          </w:p>
        </w:tc>
      </w:tr>
      <w:tr w:rsidR="00AE10EE" w14:paraId="0F1FC8F8"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2B7E801C" w14:textId="77777777" w:rsidR="00AE10EE" w:rsidRDefault="00AE10EE">
            <w:pPr>
              <w:spacing w:line="240" w:lineRule="auto"/>
              <w:rPr>
                <w:rFonts w:eastAsia="Times New Roman" w:cs="Arial"/>
                <w:bCs/>
                <w:sz w:val="20"/>
                <w:szCs w:val="20"/>
                <w:lang w:eastAsia="pl-PL"/>
              </w:rPr>
            </w:pPr>
          </w:p>
        </w:tc>
        <w:tc>
          <w:tcPr>
            <w:tcW w:w="2087"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2F057097" w14:textId="77777777" w:rsidR="00AE10EE" w:rsidRDefault="00AE10EE">
            <w:pPr>
              <w:spacing w:line="240" w:lineRule="auto"/>
              <w:rPr>
                <w:rFonts w:eastAsia="Times New Roman" w:cs="Arial"/>
                <w:sz w:val="20"/>
                <w:szCs w:val="20"/>
                <w:lang w:eastAsia="pl-PL"/>
              </w:rPr>
            </w:pP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7EBD1017" w14:textId="77777777" w:rsidR="00AE10EE" w:rsidRDefault="00AE10EE">
            <w:pPr>
              <w:jc w:val="center"/>
              <w:rPr>
                <w:rFonts w:eastAsia="Times New Roman" w:cs="Arial"/>
                <w:sz w:val="20"/>
                <w:szCs w:val="20"/>
                <w:lang w:eastAsia="pl-PL"/>
              </w:rPr>
            </w:pPr>
            <w:r>
              <w:rPr>
                <w:rFonts w:eastAsia="Times New Roman" w:cs="Arial"/>
                <w:sz w:val="20"/>
                <w:szCs w:val="20"/>
                <w:lang w:eastAsia="pl-PL"/>
              </w:rPr>
              <w:t>grunty pod rowami</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361F4E3F"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6A09A585" w14:textId="77777777" w:rsidR="00AE10EE" w:rsidRDefault="00AE10EE">
            <w:pPr>
              <w:jc w:val="center"/>
              <w:rPr>
                <w:rFonts w:cs="Arial"/>
                <w:bCs/>
                <w:sz w:val="20"/>
                <w:szCs w:val="20"/>
              </w:rPr>
            </w:pPr>
            <w:r>
              <w:rPr>
                <w:rFonts w:cs="Arial"/>
                <w:bCs/>
                <w:sz w:val="20"/>
                <w:szCs w:val="20"/>
              </w:rPr>
              <w:t>59</w:t>
            </w:r>
          </w:p>
        </w:tc>
      </w:tr>
      <w:tr w:rsidR="00AE10EE" w14:paraId="5E8567A2" w14:textId="77777777" w:rsidTr="005139FD">
        <w:trPr>
          <w:trHeight w:val="50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516D89EA" w14:textId="77777777" w:rsidR="00AE10EE" w:rsidRDefault="00AE10EE">
            <w:pPr>
              <w:spacing w:line="240" w:lineRule="auto"/>
              <w:rPr>
                <w:rFonts w:eastAsia="Times New Roman" w:cs="Arial"/>
                <w:bCs/>
                <w:sz w:val="20"/>
                <w:szCs w:val="20"/>
                <w:lang w:eastAsia="pl-PL"/>
              </w:rPr>
            </w:pPr>
          </w:p>
        </w:tc>
        <w:tc>
          <w:tcPr>
            <w:tcW w:w="2087"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7250BC35" w14:textId="77777777" w:rsidR="00AE10EE" w:rsidRDefault="00AE10EE">
            <w:pPr>
              <w:spacing w:line="240" w:lineRule="auto"/>
              <w:rPr>
                <w:rFonts w:eastAsia="Times New Roman" w:cs="Arial"/>
                <w:sz w:val="20"/>
                <w:szCs w:val="20"/>
                <w:lang w:eastAsia="pl-PL"/>
              </w:rPr>
            </w:pP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1E51342B" w14:textId="10062B6B" w:rsidR="00AE10EE" w:rsidRDefault="00AE10EE">
            <w:pPr>
              <w:jc w:val="center"/>
              <w:rPr>
                <w:rFonts w:eastAsia="Times New Roman" w:cs="Arial"/>
                <w:sz w:val="20"/>
                <w:szCs w:val="20"/>
                <w:lang w:eastAsia="pl-PL"/>
              </w:rPr>
            </w:pPr>
            <w:r>
              <w:rPr>
                <w:rFonts w:eastAsia="Times New Roman" w:cs="Arial"/>
                <w:sz w:val="20"/>
                <w:szCs w:val="20"/>
                <w:lang w:eastAsia="pl-PL"/>
              </w:rPr>
              <w:t>grunt</w:t>
            </w:r>
            <w:r w:rsidR="00AB451F">
              <w:rPr>
                <w:rFonts w:eastAsia="Times New Roman" w:cs="Arial"/>
                <w:sz w:val="20"/>
                <w:szCs w:val="20"/>
                <w:lang w:eastAsia="pl-PL"/>
              </w:rPr>
              <w:t>y zadrzewione i </w:t>
            </w:r>
            <w:r>
              <w:rPr>
                <w:rFonts w:eastAsia="Times New Roman" w:cs="Arial"/>
                <w:sz w:val="20"/>
                <w:szCs w:val="20"/>
                <w:lang w:eastAsia="pl-PL"/>
              </w:rPr>
              <w:t>zakrzewione na użytkach rolnych</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2C4B134A"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572FC42A" w14:textId="77777777" w:rsidR="00AE10EE" w:rsidRDefault="00AE10EE">
            <w:pPr>
              <w:jc w:val="center"/>
              <w:rPr>
                <w:rFonts w:cs="Arial"/>
                <w:bCs/>
                <w:sz w:val="20"/>
                <w:szCs w:val="20"/>
              </w:rPr>
            </w:pPr>
            <w:r>
              <w:rPr>
                <w:rFonts w:cs="Arial"/>
                <w:bCs/>
                <w:sz w:val="20"/>
                <w:szCs w:val="20"/>
              </w:rPr>
              <w:t>847</w:t>
            </w:r>
          </w:p>
        </w:tc>
      </w:tr>
      <w:tr w:rsidR="00AE10EE" w14:paraId="11BA8114"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3EE58CAA" w14:textId="77777777" w:rsidR="00AE10EE" w:rsidRDefault="00AE10EE">
            <w:pPr>
              <w:spacing w:line="240" w:lineRule="auto"/>
              <w:rPr>
                <w:rFonts w:eastAsia="Times New Roman" w:cs="Arial"/>
                <w:bCs/>
                <w:sz w:val="20"/>
                <w:szCs w:val="20"/>
                <w:lang w:eastAsia="pl-PL"/>
              </w:rPr>
            </w:pP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center"/>
            <w:hideMark/>
          </w:tcPr>
          <w:p w14:paraId="0752354C" w14:textId="77777777" w:rsidR="00AE10EE" w:rsidRDefault="00AE10EE">
            <w:pPr>
              <w:jc w:val="center"/>
              <w:rPr>
                <w:rFonts w:eastAsia="Times New Roman" w:cs="Arial"/>
                <w:sz w:val="20"/>
                <w:szCs w:val="20"/>
                <w:lang w:eastAsia="pl-PL"/>
              </w:rPr>
            </w:pPr>
            <w:r>
              <w:rPr>
                <w:rFonts w:eastAsia="Times New Roman" w:cs="Arial"/>
                <w:sz w:val="20"/>
                <w:szCs w:val="20"/>
                <w:lang w:eastAsia="pl-PL"/>
              </w:rPr>
              <w:t>Nieużytki</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77D3486C"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7F8E50B1" w14:textId="77777777" w:rsidR="00AE10EE" w:rsidRDefault="00AE10EE">
            <w:pPr>
              <w:jc w:val="center"/>
              <w:rPr>
                <w:rFonts w:cs="Arial"/>
                <w:bCs/>
                <w:sz w:val="20"/>
                <w:szCs w:val="20"/>
              </w:rPr>
            </w:pPr>
            <w:r>
              <w:rPr>
                <w:rFonts w:cs="Arial"/>
                <w:bCs/>
                <w:sz w:val="20"/>
                <w:szCs w:val="20"/>
              </w:rPr>
              <w:t>239</w:t>
            </w:r>
          </w:p>
        </w:tc>
      </w:tr>
      <w:tr w:rsidR="00AE10EE" w14:paraId="7EB01E8E" w14:textId="77777777" w:rsidTr="005139FD">
        <w:trPr>
          <w:trHeight w:val="315"/>
          <w:jc w:val="center"/>
        </w:trPr>
        <w:tc>
          <w:tcPr>
            <w:tcW w:w="2209" w:type="dxa"/>
            <w:vMerge w:val="restart"/>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14:paraId="3AF68999" w14:textId="77777777" w:rsidR="00AE10EE" w:rsidRDefault="00AE10EE">
            <w:pPr>
              <w:jc w:val="center"/>
              <w:rPr>
                <w:rFonts w:eastAsia="Times New Roman" w:cs="Arial"/>
                <w:bCs/>
                <w:sz w:val="20"/>
                <w:szCs w:val="20"/>
                <w:lang w:eastAsia="pl-PL"/>
              </w:rPr>
            </w:pPr>
            <w:r>
              <w:rPr>
                <w:rFonts w:eastAsia="Times New Roman" w:cs="Arial"/>
                <w:bCs/>
                <w:sz w:val="20"/>
                <w:szCs w:val="20"/>
                <w:lang w:eastAsia="pl-PL"/>
              </w:rPr>
              <w:t>Grunty leśne</w:t>
            </w: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1F09884D" w14:textId="77777777" w:rsidR="00AE10EE" w:rsidRDefault="00AE10EE">
            <w:pPr>
              <w:jc w:val="center"/>
              <w:rPr>
                <w:rFonts w:eastAsia="Times New Roman" w:cs="Arial"/>
                <w:sz w:val="20"/>
                <w:szCs w:val="20"/>
                <w:lang w:eastAsia="pl-PL"/>
              </w:rPr>
            </w:pPr>
            <w:r>
              <w:rPr>
                <w:rFonts w:eastAsia="Times New Roman" w:cs="Arial"/>
                <w:sz w:val="20"/>
                <w:szCs w:val="20"/>
                <w:lang w:eastAsia="pl-PL"/>
              </w:rPr>
              <w:t>lasy</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4BBEC405"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7072C9AE" w14:textId="77777777" w:rsidR="00AE10EE" w:rsidRDefault="00AE10EE">
            <w:pPr>
              <w:jc w:val="center"/>
              <w:rPr>
                <w:rFonts w:cs="Arial"/>
                <w:bCs/>
                <w:sz w:val="20"/>
                <w:szCs w:val="20"/>
              </w:rPr>
            </w:pPr>
            <w:r>
              <w:rPr>
                <w:rFonts w:cs="Arial"/>
                <w:bCs/>
                <w:sz w:val="20"/>
                <w:szCs w:val="20"/>
              </w:rPr>
              <w:t>28 393</w:t>
            </w:r>
          </w:p>
        </w:tc>
      </w:tr>
      <w:tr w:rsidR="00AE10EE" w14:paraId="350AFD1D"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459121A6" w14:textId="77777777" w:rsidR="00AE10EE" w:rsidRDefault="00AE10EE">
            <w:pPr>
              <w:spacing w:line="240" w:lineRule="auto"/>
              <w:rPr>
                <w:rFonts w:eastAsia="Times New Roman" w:cs="Arial"/>
                <w:bCs/>
                <w:sz w:val="20"/>
                <w:szCs w:val="20"/>
                <w:lang w:eastAsia="pl-PL"/>
              </w:rPr>
            </w:pP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6BC4C514" w14:textId="77777777" w:rsidR="00AE10EE" w:rsidRDefault="00AE10EE">
            <w:pPr>
              <w:jc w:val="center"/>
              <w:rPr>
                <w:rFonts w:eastAsia="Times New Roman" w:cs="Arial"/>
                <w:sz w:val="20"/>
                <w:szCs w:val="20"/>
                <w:lang w:eastAsia="pl-PL"/>
              </w:rPr>
            </w:pPr>
            <w:r>
              <w:rPr>
                <w:rFonts w:eastAsia="Times New Roman" w:cs="Arial"/>
                <w:sz w:val="20"/>
                <w:szCs w:val="20"/>
                <w:lang w:eastAsia="pl-PL"/>
              </w:rPr>
              <w:t>grunty zadrzewione i zakrzewione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76C9800E"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2B429997" w14:textId="77777777" w:rsidR="00AE10EE" w:rsidRDefault="00AE10EE">
            <w:pPr>
              <w:jc w:val="center"/>
              <w:rPr>
                <w:rFonts w:cs="Arial"/>
                <w:bCs/>
                <w:sz w:val="20"/>
                <w:szCs w:val="20"/>
              </w:rPr>
            </w:pPr>
            <w:r>
              <w:rPr>
                <w:rFonts w:cs="Arial"/>
                <w:bCs/>
                <w:sz w:val="20"/>
                <w:szCs w:val="20"/>
              </w:rPr>
              <w:t>76</w:t>
            </w:r>
          </w:p>
        </w:tc>
      </w:tr>
      <w:tr w:rsidR="00AE10EE" w14:paraId="53C48924" w14:textId="77777777" w:rsidTr="005139FD">
        <w:trPr>
          <w:trHeight w:val="315"/>
          <w:jc w:val="center"/>
        </w:trPr>
        <w:tc>
          <w:tcPr>
            <w:tcW w:w="2209" w:type="dxa"/>
            <w:vMerge w:val="restart"/>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14:paraId="019D116A" w14:textId="316A8D20" w:rsidR="00AE10EE" w:rsidRDefault="00AE10EE" w:rsidP="00AE10EE">
            <w:pPr>
              <w:jc w:val="center"/>
              <w:rPr>
                <w:rFonts w:eastAsia="Times New Roman" w:cs="Arial"/>
                <w:bCs/>
                <w:sz w:val="20"/>
                <w:szCs w:val="20"/>
                <w:lang w:eastAsia="pl-PL"/>
              </w:rPr>
            </w:pPr>
            <w:r>
              <w:rPr>
                <w:rFonts w:eastAsia="Times New Roman" w:cs="Arial"/>
                <w:bCs/>
                <w:sz w:val="20"/>
                <w:szCs w:val="20"/>
                <w:lang w:eastAsia="pl-PL"/>
              </w:rPr>
              <w:t>Grunty zabudowane i zurbanizowane</w:t>
            </w: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01B1B4C0" w14:textId="77777777" w:rsidR="00AE10EE" w:rsidRDefault="00AE10EE">
            <w:pPr>
              <w:jc w:val="center"/>
              <w:rPr>
                <w:rFonts w:eastAsia="Times New Roman" w:cs="Arial"/>
                <w:sz w:val="20"/>
                <w:szCs w:val="20"/>
                <w:lang w:eastAsia="pl-PL"/>
              </w:rPr>
            </w:pPr>
            <w:r>
              <w:rPr>
                <w:rFonts w:eastAsia="Times New Roman" w:cs="Arial"/>
                <w:sz w:val="20"/>
                <w:szCs w:val="20"/>
                <w:lang w:eastAsia="pl-PL"/>
              </w:rPr>
              <w:t>tereny mieszkalne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196FE7CB"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751C2501" w14:textId="77777777" w:rsidR="00AE10EE" w:rsidRDefault="00AE10EE">
            <w:pPr>
              <w:jc w:val="center"/>
              <w:rPr>
                <w:rFonts w:cs="Arial"/>
                <w:bCs/>
                <w:sz w:val="20"/>
                <w:szCs w:val="20"/>
              </w:rPr>
            </w:pPr>
            <w:r>
              <w:rPr>
                <w:rFonts w:cs="Arial"/>
                <w:bCs/>
                <w:sz w:val="20"/>
                <w:szCs w:val="20"/>
              </w:rPr>
              <w:t>3 550</w:t>
            </w:r>
          </w:p>
        </w:tc>
      </w:tr>
      <w:tr w:rsidR="00AE10EE" w14:paraId="3844B5CF"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35CE105B" w14:textId="77777777" w:rsidR="00AE10EE" w:rsidRDefault="00AE10EE">
            <w:pPr>
              <w:spacing w:line="240" w:lineRule="auto"/>
              <w:rPr>
                <w:rFonts w:eastAsia="Times New Roman" w:cs="Arial"/>
                <w:bCs/>
                <w:sz w:val="20"/>
                <w:szCs w:val="20"/>
                <w:lang w:eastAsia="pl-PL"/>
              </w:rPr>
            </w:pP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3D564A93" w14:textId="77777777" w:rsidR="00AE10EE" w:rsidRDefault="00AE10EE">
            <w:pPr>
              <w:jc w:val="center"/>
              <w:rPr>
                <w:rFonts w:eastAsia="Times New Roman" w:cs="Arial"/>
                <w:sz w:val="20"/>
                <w:szCs w:val="20"/>
                <w:lang w:eastAsia="pl-PL"/>
              </w:rPr>
            </w:pPr>
            <w:r>
              <w:rPr>
                <w:rFonts w:eastAsia="Times New Roman" w:cs="Arial"/>
                <w:sz w:val="20"/>
                <w:szCs w:val="20"/>
                <w:lang w:eastAsia="pl-PL"/>
              </w:rPr>
              <w:t>tereny przemysłowe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3277C93D"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386FE8DA" w14:textId="77777777" w:rsidR="00AE10EE" w:rsidRDefault="00AE10EE">
            <w:pPr>
              <w:jc w:val="center"/>
              <w:rPr>
                <w:rFonts w:cs="Arial"/>
                <w:bCs/>
                <w:sz w:val="20"/>
                <w:szCs w:val="20"/>
              </w:rPr>
            </w:pPr>
            <w:r>
              <w:rPr>
                <w:rFonts w:cs="Arial"/>
                <w:bCs/>
                <w:sz w:val="20"/>
                <w:szCs w:val="20"/>
              </w:rPr>
              <w:t>495</w:t>
            </w:r>
          </w:p>
        </w:tc>
      </w:tr>
      <w:tr w:rsidR="00AE10EE" w14:paraId="74EF1D14"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3EFF8C08" w14:textId="77777777" w:rsidR="00AE10EE" w:rsidRDefault="00AE10EE">
            <w:pPr>
              <w:spacing w:line="240" w:lineRule="auto"/>
              <w:rPr>
                <w:rFonts w:eastAsia="Times New Roman" w:cs="Arial"/>
                <w:bCs/>
                <w:sz w:val="20"/>
                <w:szCs w:val="20"/>
                <w:lang w:eastAsia="pl-PL"/>
              </w:rPr>
            </w:pP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6CABF3D5" w14:textId="77777777" w:rsidR="00AE10EE" w:rsidRDefault="00AE10EE">
            <w:pPr>
              <w:jc w:val="center"/>
              <w:rPr>
                <w:rFonts w:eastAsia="Times New Roman" w:cs="Arial"/>
                <w:sz w:val="20"/>
                <w:szCs w:val="20"/>
                <w:lang w:eastAsia="pl-PL"/>
              </w:rPr>
            </w:pPr>
            <w:r>
              <w:rPr>
                <w:rFonts w:eastAsia="Times New Roman" w:cs="Arial"/>
                <w:sz w:val="20"/>
                <w:szCs w:val="20"/>
                <w:lang w:eastAsia="pl-PL"/>
              </w:rPr>
              <w:t>inne tereny zabudowane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1BB625EC"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35D985CF" w14:textId="77777777" w:rsidR="00AE10EE" w:rsidRDefault="00AE10EE">
            <w:pPr>
              <w:jc w:val="center"/>
              <w:rPr>
                <w:rFonts w:cs="Arial"/>
                <w:bCs/>
                <w:sz w:val="20"/>
                <w:szCs w:val="20"/>
              </w:rPr>
            </w:pPr>
            <w:r>
              <w:rPr>
                <w:rFonts w:cs="Arial"/>
                <w:bCs/>
                <w:sz w:val="20"/>
                <w:szCs w:val="20"/>
              </w:rPr>
              <w:t>958</w:t>
            </w:r>
          </w:p>
        </w:tc>
      </w:tr>
      <w:tr w:rsidR="00AE10EE" w14:paraId="3E87C984" w14:textId="77777777" w:rsidTr="005139FD">
        <w:trPr>
          <w:trHeight w:val="690"/>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143B8207" w14:textId="77777777" w:rsidR="00AE10EE" w:rsidRDefault="00AE10EE">
            <w:pPr>
              <w:spacing w:line="240" w:lineRule="auto"/>
              <w:rPr>
                <w:rFonts w:eastAsia="Times New Roman" w:cs="Arial"/>
                <w:bCs/>
                <w:sz w:val="20"/>
                <w:szCs w:val="20"/>
                <w:lang w:eastAsia="pl-PL"/>
              </w:rPr>
            </w:pP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4A36985E" w14:textId="3459B2C0" w:rsidR="00AE10EE" w:rsidRDefault="00AE10EE" w:rsidP="00AB451F">
            <w:pPr>
              <w:jc w:val="center"/>
              <w:rPr>
                <w:rFonts w:eastAsia="Times New Roman" w:cs="Arial"/>
                <w:sz w:val="20"/>
                <w:szCs w:val="20"/>
                <w:lang w:eastAsia="pl-PL"/>
              </w:rPr>
            </w:pPr>
            <w:r>
              <w:rPr>
                <w:rFonts w:eastAsia="Times New Roman" w:cs="Arial"/>
                <w:sz w:val="20"/>
                <w:szCs w:val="20"/>
                <w:lang w:eastAsia="pl-PL"/>
              </w:rPr>
              <w:t>zurbanizowane tereny niezabudowane</w:t>
            </w:r>
            <w:r w:rsidR="00AB451F">
              <w:rPr>
                <w:rFonts w:eastAsia="Times New Roman" w:cs="Arial"/>
                <w:sz w:val="20"/>
                <w:szCs w:val="20"/>
                <w:lang w:eastAsia="pl-PL"/>
              </w:rPr>
              <w:t xml:space="preserve"> </w:t>
            </w:r>
            <w:r>
              <w:rPr>
                <w:rFonts w:eastAsia="Times New Roman" w:cs="Arial"/>
                <w:sz w:val="20"/>
                <w:szCs w:val="20"/>
                <w:lang w:eastAsia="pl-PL"/>
              </w:rPr>
              <w:t>lub w trakcie zabudowy</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2B801E66"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6D1AF722" w14:textId="77777777" w:rsidR="00AE10EE" w:rsidRDefault="00AE10EE">
            <w:pPr>
              <w:jc w:val="center"/>
              <w:rPr>
                <w:rFonts w:cs="Arial"/>
                <w:bCs/>
                <w:sz w:val="20"/>
                <w:szCs w:val="20"/>
              </w:rPr>
            </w:pPr>
            <w:r>
              <w:rPr>
                <w:rFonts w:cs="Arial"/>
                <w:bCs/>
                <w:sz w:val="20"/>
                <w:szCs w:val="20"/>
              </w:rPr>
              <w:t>96</w:t>
            </w:r>
          </w:p>
        </w:tc>
      </w:tr>
      <w:tr w:rsidR="00AE10EE" w14:paraId="7A14E95E"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7A4A91A9" w14:textId="77777777" w:rsidR="00AE10EE" w:rsidRDefault="00AE10EE">
            <w:pPr>
              <w:spacing w:line="240" w:lineRule="auto"/>
              <w:rPr>
                <w:rFonts w:eastAsia="Times New Roman" w:cs="Arial"/>
                <w:bCs/>
                <w:sz w:val="20"/>
                <w:szCs w:val="20"/>
                <w:lang w:eastAsia="pl-PL"/>
              </w:rPr>
            </w:pP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19C2EFE4" w14:textId="77777777" w:rsidR="00AE10EE" w:rsidRDefault="00AE10EE">
            <w:pPr>
              <w:jc w:val="center"/>
              <w:rPr>
                <w:rFonts w:eastAsia="Times New Roman" w:cs="Arial"/>
                <w:sz w:val="20"/>
                <w:szCs w:val="20"/>
                <w:lang w:eastAsia="pl-PL"/>
              </w:rPr>
            </w:pPr>
            <w:r>
              <w:rPr>
                <w:rFonts w:eastAsia="Times New Roman" w:cs="Arial"/>
                <w:sz w:val="20"/>
                <w:szCs w:val="20"/>
                <w:lang w:eastAsia="pl-PL"/>
              </w:rPr>
              <w:t>tereny rekreacyjno-wypoczynkowe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6679BC17"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6731BC62" w14:textId="77777777" w:rsidR="00AE10EE" w:rsidRDefault="00AE10EE">
            <w:pPr>
              <w:jc w:val="center"/>
              <w:rPr>
                <w:rFonts w:cs="Arial"/>
                <w:bCs/>
                <w:sz w:val="20"/>
                <w:szCs w:val="20"/>
              </w:rPr>
            </w:pPr>
            <w:r>
              <w:rPr>
                <w:rFonts w:cs="Arial"/>
                <w:bCs/>
                <w:sz w:val="20"/>
                <w:szCs w:val="20"/>
              </w:rPr>
              <w:t>285</w:t>
            </w:r>
          </w:p>
        </w:tc>
      </w:tr>
      <w:tr w:rsidR="00AE10EE" w14:paraId="2D740FBC"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0F49BF53" w14:textId="77777777" w:rsidR="00AE10EE" w:rsidRDefault="00AE10EE">
            <w:pPr>
              <w:spacing w:line="240" w:lineRule="auto"/>
              <w:rPr>
                <w:rFonts w:eastAsia="Times New Roman" w:cs="Arial"/>
                <w:bCs/>
                <w:sz w:val="20"/>
                <w:szCs w:val="20"/>
                <w:lang w:eastAsia="pl-PL"/>
              </w:rPr>
            </w:pP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1B3D9684" w14:textId="77777777" w:rsidR="00AE10EE" w:rsidRDefault="00AE10EE">
            <w:pPr>
              <w:jc w:val="center"/>
              <w:rPr>
                <w:rFonts w:eastAsia="Times New Roman" w:cs="Arial"/>
                <w:sz w:val="20"/>
                <w:szCs w:val="20"/>
                <w:lang w:eastAsia="pl-PL"/>
              </w:rPr>
            </w:pPr>
            <w:r>
              <w:rPr>
                <w:rFonts w:eastAsia="Times New Roman" w:cs="Arial"/>
                <w:sz w:val="20"/>
                <w:szCs w:val="20"/>
                <w:lang w:eastAsia="pl-PL"/>
              </w:rPr>
              <w:t>użytki kopalne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24C404BF"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0EF6CF1C" w14:textId="77777777" w:rsidR="00AE10EE" w:rsidRDefault="00AE10EE">
            <w:pPr>
              <w:jc w:val="center"/>
              <w:rPr>
                <w:rFonts w:cs="Arial"/>
                <w:bCs/>
                <w:sz w:val="20"/>
                <w:szCs w:val="20"/>
              </w:rPr>
            </w:pPr>
            <w:r>
              <w:rPr>
                <w:rFonts w:cs="Arial"/>
                <w:bCs/>
                <w:sz w:val="20"/>
                <w:szCs w:val="20"/>
              </w:rPr>
              <w:t>79</w:t>
            </w:r>
          </w:p>
        </w:tc>
      </w:tr>
      <w:tr w:rsidR="00AE10EE" w14:paraId="4FC8FE13"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588C595D" w14:textId="77777777" w:rsidR="00AE10EE" w:rsidRDefault="00AE10EE">
            <w:pPr>
              <w:spacing w:line="240" w:lineRule="auto"/>
              <w:rPr>
                <w:rFonts w:eastAsia="Times New Roman" w:cs="Arial"/>
                <w:bCs/>
                <w:sz w:val="20"/>
                <w:szCs w:val="20"/>
                <w:lang w:eastAsia="pl-PL"/>
              </w:rPr>
            </w:pPr>
          </w:p>
        </w:tc>
        <w:tc>
          <w:tcPr>
            <w:tcW w:w="2087" w:type="dxa"/>
            <w:vMerge w:val="restart"/>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center"/>
            <w:hideMark/>
          </w:tcPr>
          <w:p w14:paraId="1B4D3C39" w14:textId="77777777" w:rsidR="00AE10EE" w:rsidRDefault="00AE10EE">
            <w:pPr>
              <w:jc w:val="center"/>
              <w:rPr>
                <w:rFonts w:eastAsia="Times New Roman" w:cs="Arial"/>
                <w:sz w:val="20"/>
                <w:szCs w:val="20"/>
                <w:lang w:eastAsia="pl-PL"/>
              </w:rPr>
            </w:pPr>
            <w:r>
              <w:rPr>
                <w:rFonts w:eastAsia="Times New Roman" w:cs="Arial"/>
                <w:sz w:val="20"/>
                <w:szCs w:val="20"/>
                <w:lang w:eastAsia="pl-PL"/>
              </w:rPr>
              <w:t>tereny komunikacyjne</w:t>
            </w: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7D0C1EB6" w14:textId="77777777" w:rsidR="00AE10EE" w:rsidRDefault="00AE10EE">
            <w:pPr>
              <w:jc w:val="center"/>
              <w:rPr>
                <w:rFonts w:eastAsia="Times New Roman" w:cs="Arial"/>
                <w:sz w:val="20"/>
                <w:szCs w:val="20"/>
                <w:lang w:eastAsia="pl-PL"/>
              </w:rPr>
            </w:pPr>
            <w:r>
              <w:rPr>
                <w:rFonts w:eastAsia="Times New Roman" w:cs="Arial"/>
                <w:sz w:val="20"/>
                <w:szCs w:val="20"/>
                <w:lang w:eastAsia="pl-PL"/>
              </w:rPr>
              <w:t>drogi</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55031B4F"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733B94D1" w14:textId="77777777" w:rsidR="00AE10EE" w:rsidRDefault="00AE10EE">
            <w:pPr>
              <w:jc w:val="center"/>
              <w:rPr>
                <w:rFonts w:cs="Arial"/>
                <w:bCs/>
                <w:sz w:val="20"/>
                <w:szCs w:val="20"/>
              </w:rPr>
            </w:pPr>
            <w:r>
              <w:rPr>
                <w:rFonts w:cs="Arial"/>
                <w:bCs/>
                <w:sz w:val="20"/>
                <w:szCs w:val="20"/>
              </w:rPr>
              <w:t>2 181</w:t>
            </w:r>
          </w:p>
        </w:tc>
      </w:tr>
      <w:tr w:rsidR="00AE10EE" w14:paraId="65F64191"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CC80B52" w14:textId="77777777" w:rsidR="00AE10EE" w:rsidRDefault="00AE10EE">
            <w:pPr>
              <w:spacing w:line="240" w:lineRule="auto"/>
              <w:rPr>
                <w:rFonts w:eastAsia="Times New Roman" w:cs="Arial"/>
                <w:bCs/>
                <w:sz w:val="20"/>
                <w:szCs w:val="20"/>
                <w:lang w:eastAsia="pl-PL"/>
              </w:rPr>
            </w:pPr>
          </w:p>
        </w:tc>
        <w:tc>
          <w:tcPr>
            <w:tcW w:w="2087"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5167429F" w14:textId="77777777" w:rsidR="00AE10EE" w:rsidRDefault="00AE10EE">
            <w:pPr>
              <w:spacing w:line="240" w:lineRule="auto"/>
              <w:rPr>
                <w:rFonts w:eastAsia="Times New Roman" w:cs="Arial"/>
                <w:sz w:val="20"/>
                <w:szCs w:val="20"/>
                <w:lang w:eastAsia="pl-PL"/>
              </w:rPr>
            </w:pP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0173B518" w14:textId="77777777" w:rsidR="00AE10EE" w:rsidRDefault="00AE10EE">
            <w:pPr>
              <w:jc w:val="center"/>
              <w:rPr>
                <w:rFonts w:eastAsia="Times New Roman" w:cs="Arial"/>
                <w:sz w:val="20"/>
                <w:szCs w:val="20"/>
                <w:lang w:eastAsia="pl-PL"/>
              </w:rPr>
            </w:pPr>
            <w:r>
              <w:rPr>
                <w:rFonts w:eastAsia="Times New Roman" w:cs="Arial"/>
                <w:sz w:val="20"/>
                <w:szCs w:val="20"/>
                <w:lang w:eastAsia="pl-PL"/>
              </w:rPr>
              <w:t>tereny kolejowe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4EF6F957"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73C84B1B" w14:textId="77777777" w:rsidR="00AE10EE" w:rsidRDefault="00AE10EE">
            <w:pPr>
              <w:jc w:val="center"/>
              <w:rPr>
                <w:rFonts w:cs="Arial"/>
                <w:bCs/>
                <w:sz w:val="20"/>
                <w:szCs w:val="20"/>
              </w:rPr>
            </w:pPr>
            <w:r>
              <w:rPr>
                <w:rFonts w:cs="Arial"/>
                <w:bCs/>
                <w:sz w:val="20"/>
                <w:szCs w:val="20"/>
              </w:rPr>
              <w:t>417</w:t>
            </w:r>
          </w:p>
        </w:tc>
      </w:tr>
      <w:tr w:rsidR="00AE10EE" w14:paraId="3CD7E4E0"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333E5422" w14:textId="77777777" w:rsidR="00AE10EE" w:rsidRDefault="00AE10EE">
            <w:pPr>
              <w:spacing w:line="240" w:lineRule="auto"/>
              <w:rPr>
                <w:rFonts w:eastAsia="Times New Roman" w:cs="Arial"/>
                <w:bCs/>
                <w:sz w:val="20"/>
                <w:szCs w:val="20"/>
                <w:lang w:eastAsia="pl-PL"/>
              </w:rPr>
            </w:pPr>
          </w:p>
        </w:tc>
        <w:tc>
          <w:tcPr>
            <w:tcW w:w="2087"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792E6AE0" w14:textId="77777777" w:rsidR="00AE10EE" w:rsidRDefault="00AE10EE">
            <w:pPr>
              <w:spacing w:line="240" w:lineRule="auto"/>
              <w:rPr>
                <w:rFonts w:eastAsia="Times New Roman" w:cs="Arial"/>
                <w:sz w:val="20"/>
                <w:szCs w:val="20"/>
                <w:lang w:eastAsia="pl-PL"/>
              </w:rPr>
            </w:pP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04C6FB01" w14:textId="4509B62D" w:rsidR="00AE10EE" w:rsidRDefault="00AB451F">
            <w:pPr>
              <w:jc w:val="center"/>
              <w:rPr>
                <w:rFonts w:eastAsia="Times New Roman" w:cs="Arial"/>
                <w:sz w:val="20"/>
                <w:szCs w:val="20"/>
                <w:lang w:eastAsia="pl-PL"/>
              </w:rPr>
            </w:pPr>
            <w:r>
              <w:rPr>
                <w:rFonts w:eastAsia="Times New Roman" w:cs="Arial"/>
                <w:sz w:val="20"/>
                <w:szCs w:val="20"/>
                <w:lang w:eastAsia="pl-PL"/>
              </w:rPr>
              <w:t>inne tereny komunik</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609810EE"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44CE63CF" w14:textId="77777777" w:rsidR="00AE10EE" w:rsidRDefault="00AE10EE">
            <w:pPr>
              <w:jc w:val="center"/>
              <w:rPr>
                <w:rFonts w:cs="Arial"/>
                <w:bCs/>
                <w:sz w:val="20"/>
                <w:szCs w:val="20"/>
              </w:rPr>
            </w:pPr>
            <w:r>
              <w:rPr>
                <w:rFonts w:cs="Arial"/>
                <w:bCs/>
                <w:sz w:val="20"/>
                <w:szCs w:val="20"/>
              </w:rPr>
              <w:t>15</w:t>
            </w:r>
          </w:p>
        </w:tc>
      </w:tr>
      <w:tr w:rsidR="00AE10EE" w14:paraId="580DADCE"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417435B3" w14:textId="77777777" w:rsidR="00AE10EE" w:rsidRDefault="00AE10EE">
            <w:pPr>
              <w:spacing w:line="240" w:lineRule="auto"/>
              <w:rPr>
                <w:rFonts w:eastAsia="Times New Roman" w:cs="Arial"/>
                <w:bCs/>
                <w:sz w:val="20"/>
                <w:szCs w:val="20"/>
                <w:lang w:eastAsia="pl-PL"/>
              </w:rPr>
            </w:pPr>
          </w:p>
        </w:tc>
        <w:tc>
          <w:tcPr>
            <w:tcW w:w="2087" w:type="dxa"/>
            <w:vMerge/>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223CE314" w14:textId="77777777" w:rsidR="00AE10EE" w:rsidRDefault="00AE10EE">
            <w:pPr>
              <w:spacing w:line="240" w:lineRule="auto"/>
              <w:rPr>
                <w:rFonts w:eastAsia="Times New Roman" w:cs="Arial"/>
                <w:sz w:val="20"/>
                <w:szCs w:val="20"/>
                <w:lang w:eastAsia="pl-PL"/>
              </w:rPr>
            </w:pPr>
          </w:p>
        </w:tc>
        <w:tc>
          <w:tcPr>
            <w:tcW w:w="2651"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14E041F2" w14:textId="77777777" w:rsidR="00AE10EE" w:rsidRDefault="00AE10EE">
            <w:pPr>
              <w:jc w:val="center"/>
              <w:rPr>
                <w:rFonts w:eastAsia="Times New Roman" w:cs="Arial"/>
                <w:sz w:val="20"/>
                <w:szCs w:val="20"/>
                <w:lang w:eastAsia="pl-PL"/>
              </w:rPr>
            </w:pPr>
            <w:r>
              <w:rPr>
                <w:rFonts w:eastAsia="Times New Roman" w:cs="Arial"/>
                <w:sz w:val="20"/>
                <w:szCs w:val="20"/>
                <w:lang w:eastAsia="pl-PL"/>
              </w:rPr>
              <w:t>grunty przeznaczone pod budowę dróg publicznych lub linii kolejowych</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7A4EA5EB"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364033BD" w14:textId="77777777" w:rsidR="00AE10EE" w:rsidRDefault="00AE10EE">
            <w:pPr>
              <w:jc w:val="center"/>
              <w:rPr>
                <w:rFonts w:cs="Arial"/>
                <w:sz w:val="20"/>
                <w:szCs w:val="20"/>
              </w:rPr>
            </w:pPr>
            <w:r>
              <w:rPr>
                <w:rFonts w:cs="Arial"/>
                <w:sz w:val="20"/>
                <w:szCs w:val="20"/>
              </w:rPr>
              <w:t>41</w:t>
            </w:r>
          </w:p>
        </w:tc>
      </w:tr>
      <w:tr w:rsidR="00AE10EE" w14:paraId="7481459D" w14:textId="77777777" w:rsidTr="005139FD">
        <w:trPr>
          <w:trHeight w:val="315"/>
          <w:jc w:val="center"/>
        </w:trPr>
        <w:tc>
          <w:tcPr>
            <w:tcW w:w="2209" w:type="dxa"/>
            <w:vMerge w:val="restart"/>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14:paraId="1FD19101" w14:textId="77777777" w:rsidR="00AE10EE" w:rsidRDefault="00AE10EE">
            <w:pPr>
              <w:jc w:val="center"/>
              <w:rPr>
                <w:rFonts w:eastAsia="Times New Roman" w:cs="Arial"/>
                <w:bCs/>
                <w:sz w:val="20"/>
                <w:szCs w:val="20"/>
                <w:lang w:eastAsia="pl-PL"/>
              </w:rPr>
            </w:pPr>
            <w:r>
              <w:rPr>
                <w:rFonts w:eastAsia="Times New Roman" w:cs="Arial"/>
                <w:bCs/>
                <w:sz w:val="20"/>
                <w:szCs w:val="20"/>
                <w:lang w:eastAsia="pl-PL"/>
              </w:rPr>
              <w:t>Grunty pod wodami</w:t>
            </w: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45B48CAF" w14:textId="77777777" w:rsidR="00AE10EE" w:rsidRDefault="00AE10EE">
            <w:pPr>
              <w:jc w:val="center"/>
              <w:rPr>
                <w:rFonts w:eastAsia="Times New Roman" w:cs="Arial"/>
                <w:sz w:val="20"/>
                <w:szCs w:val="20"/>
                <w:lang w:eastAsia="pl-PL"/>
              </w:rPr>
            </w:pPr>
            <w:r>
              <w:rPr>
                <w:rFonts w:eastAsia="Times New Roman" w:cs="Arial"/>
                <w:sz w:val="20"/>
                <w:szCs w:val="20"/>
                <w:lang w:eastAsia="pl-PL"/>
              </w:rPr>
              <w:t>morskimi wewnętrznymi</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3A85EDB1"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3EFC6A28" w14:textId="77777777" w:rsidR="00AE10EE" w:rsidRDefault="00AE10EE">
            <w:pPr>
              <w:jc w:val="center"/>
              <w:rPr>
                <w:rFonts w:cs="Arial"/>
                <w:bCs/>
                <w:sz w:val="20"/>
                <w:szCs w:val="20"/>
              </w:rPr>
            </w:pPr>
            <w:r>
              <w:rPr>
                <w:rFonts w:cs="Arial"/>
                <w:bCs/>
                <w:sz w:val="20"/>
                <w:szCs w:val="20"/>
              </w:rPr>
              <w:t>0</w:t>
            </w:r>
          </w:p>
        </w:tc>
      </w:tr>
      <w:tr w:rsidR="00AE10EE" w14:paraId="6FB24E12"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1E588402" w14:textId="77777777" w:rsidR="00AE10EE" w:rsidRDefault="00AE10EE">
            <w:pPr>
              <w:spacing w:line="240" w:lineRule="auto"/>
              <w:rPr>
                <w:rFonts w:eastAsia="Times New Roman" w:cs="Arial"/>
                <w:bCs/>
                <w:sz w:val="20"/>
                <w:szCs w:val="20"/>
                <w:lang w:eastAsia="pl-PL"/>
              </w:rPr>
            </w:pP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44CD10D3" w14:textId="77777777" w:rsidR="00AE10EE" w:rsidRDefault="00AE10EE">
            <w:pPr>
              <w:jc w:val="center"/>
              <w:rPr>
                <w:rFonts w:eastAsia="Times New Roman" w:cs="Arial"/>
                <w:sz w:val="20"/>
                <w:szCs w:val="20"/>
                <w:lang w:eastAsia="pl-PL"/>
              </w:rPr>
            </w:pPr>
            <w:r>
              <w:rPr>
                <w:rFonts w:eastAsia="Times New Roman" w:cs="Arial"/>
                <w:sz w:val="20"/>
                <w:szCs w:val="20"/>
                <w:lang w:eastAsia="pl-PL"/>
              </w:rPr>
              <w:t>powierzchniowymi płynącymi</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0A0B4F2A"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6EE8AFEF" w14:textId="77777777" w:rsidR="00AE10EE" w:rsidRDefault="00AE10EE">
            <w:pPr>
              <w:jc w:val="center"/>
              <w:rPr>
                <w:rFonts w:cs="Arial"/>
                <w:bCs/>
                <w:sz w:val="20"/>
                <w:szCs w:val="20"/>
              </w:rPr>
            </w:pPr>
            <w:r>
              <w:rPr>
                <w:rFonts w:cs="Arial"/>
                <w:bCs/>
                <w:sz w:val="20"/>
                <w:szCs w:val="20"/>
              </w:rPr>
              <w:t>824</w:t>
            </w:r>
          </w:p>
        </w:tc>
      </w:tr>
      <w:tr w:rsidR="00AE10EE" w14:paraId="3E3D1ED7" w14:textId="77777777" w:rsidTr="005139FD">
        <w:trPr>
          <w:trHeight w:val="315"/>
          <w:jc w:val="center"/>
        </w:trPr>
        <w:tc>
          <w:tcPr>
            <w:tcW w:w="2209" w:type="dxa"/>
            <w:vMerge/>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2669F842" w14:textId="77777777" w:rsidR="00AE10EE" w:rsidRDefault="00AE10EE">
            <w:pPr>
              <w:spacing w:line="240" w:lineRule="auto"/>
              <w:rPr>
                <w:rFonts w:eastAsia="Times New Roman" w:cs="Arial"/>
                <w:bCs/>
                <w:sz w:val="20"/>
                <w:szCs w:val="20"/>
                <w:lang w:eastAsia="pl-PL"/>
              </w:rPr>
            </w:pPr>
          </w:p>
        </w:tc>
        <w:tc>
          <w:tcPr>
            <w:tcW w:w="4738"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4A65CF39" w14:textId="77777777" w:rsidR="00AE10EE" w:rsidRDefault="00AE10EE">
            <w:pPr>
              <w:jc w:val="center"/>
              <w:rPr>
                <w:rFonts w:eastAsia="Times New Roman" w:cs="Arial"/>
                <w:sz w:val="20"/>
                <w:szCs w:val="20"/>
                <w:lang w:eastAsia="pl-PL"/>
              </w:rPr>
            </w:pPr>
            <w:r>
              <w:rPr>
                <w:rFonts w:eastAsia="Times New Roman" w:cs="Arial"/>
                <w:sz w:val="20"/>
                <w:szCs w:val="20"/>
                <w:lang w:eastAsia="pl-PL"/>
              </w:rPr>
              <w:t>powierzchniowymi stojącymi</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3ECB8FFB"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225F5498" w14:textId="77777777" w:rsidR="00AE10EE" w:rsidRDefault="00AE10EE">
            <w:pPr>
              <w:jc w:val="center"/>
              <w:rPr>
                <w:rFonts w:cs="Arial"/>
                <w:bCs/>
                <w:sz w:val="20"/>
                <w:szCs w:val="20"/>
              </w:rPr>
            </w:pPr>
            <w:r>
              <w:rPr>
                <w:rFonts w:cs="Arial"/>
                <w:bCs/>
                <w:sz w:val="20"/>
                <w:szCs w:val="20"/>
              </w:rPr>
              <w:t>70</w:t>
            </w:r>
          </w:p>
        </w:tc>
      </w:tr>
      <w:tr w:rsidR="00AE10EE" w14:paraId="7562C550" w14:textId="77777777" w:rsidTr="005139FD">
        <w:trPr>
          <w:trHeight w:val="315"/>
          <w:jc w:val="center"/>
        </w:trPr>
        <w:tc>
          <w:tcPr>
            <w:tcW w:w="6947" w:type="dxa"/>
            <w:gridSpan w:val="3"/>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49D4ECDB" w14:textId="77777777" w:rsidR="00AE10EE" w:rsidRDefault="00AE10EE">
            <w:pPr>
              <w:jc w:val="center"/>
              <w:rPr>
                <w:rFonts w:eastAsia="Times New Roman" w:cs="Arial"/>
                <w:bCs/>
                <w:sz w:val="20"/>
                <w:szCs w:val="20"/>
                <w:lang w:eastAsia="pl-PL"/>
              </w:rPr>
            </w:pPr>
            <w:r>
              <w:rPr>
                <w:rFonts w:eastAsia="Times New Roman" w:cs="Arial"/>
                <w:bCs/>
                <w:sz w:val="20"/>
                <w:szCs w:val="20"/>
                <w:lang w:eastAsia="pl-PL"/>
              </w:rPr>
              <w:t>Tereny różne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088F63BB"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7FF1AC0F" w14:textId="77777777" w:rsidR="00AE10EE" w:rsidRDefault="00AE10EE">
            <w:pPr>
              <w:jc w:val="center"/>
              <w:rPr>
                <w:rFonts w:cs="Arial"/>
                <w:bCs/>
                <w:sz w:val="20"/>
                <w:szCs w:val="20"/>
              </w:rPr>
            </w:pPr>
            <w:r>
              <w:rPr>
                <w:rFonts w:cs="Arial"/>
                <w:bCs/>
                <w:sz w:val="20"/>
                <w:szCs w:val="20"/>
              </w:rPr>
              <w:t>80</w:t>
            </w:r>
          </w:p>
        </w:tc>
      </w:tr>
      <w:tr w:rsidR="00AE10EE" w14:paraId="6522A387" w14:textId="77777777" w:rsidTr="005139FD">
        <w:trPr>
          <w:trHeight w:val="315"/>
          <w:jc w:val="center"/>
        </w:trPr>
        <w:tc>
          <w:tcPr>
            <w:tcW w:w="6947" w:type="dxa"/>
            <w:gridSpan w:val="3"/>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93896A8" w14:textId="77777777" w:rsidR="00AE10EE" w:rsidRDefault="00AE10EE">
            <w:pPr>
              <w:jc w:val="center"/>
              <w:rPr>
                <w:rFonts w:eastAsia="Times New Roman" w:cs="Arial"/>
                <w:bCs/>
                <w:sz w:val="20"/>
                <w:szCs w:val="20"/>
                <w:lang w:eastAsia="pl-PL"/>
              </w:rPr>
            </w:pPr>
            <w:r>
              <w:rPr>
                <w:rFonts w:eastAsia="Times New Roman" w:cs="Arial"/>
                <w:bCs/>
                <w:sz w:val="20"/>
                <w:szCs w:val="20"/>
                <w:lang w:eastAsia="pl-PL"/>
              </w:rPr>
              <w:t>Użytki ekologiczne</w:t>
            </w:r>
          </w:p>
        </w:tc>
        <w:tc>
          <w:tcPr>
            <w:tcW w:w="572" w:type="dxa"/>
            <w:vMerge/>
            <w:tcBorders>
              <w:top w:val="single" w:sz="8" w:space="0" w:color="auto"/>
              <w:left w:val="single" w:sz="8" w:space="0" w:color="auto"/>
              <w:bottom w:val="single" w:sz="8" w:space="0" w:color="auto"/>
              <w:right w:val="single" w:sz="8" w:space="0" w:color="auto"/>
            </w:tcBorders>
            <w:vAlign w:val="center"/>
            <w:hideMark/>
          </w:tcPr>
          <w:p w14:paraId="3AF889F7" w14:textId="77777777" w:rsidR="00AE10EE" w:rsidRDefault="00AE10EE">
            <w:pPr>
              <w:spacing w:line="240" w:lineRule="auto"/>
              <w:rPr>
                <w:rFonts w:eastAsia="Times New Roman" w:cs="Arial"/>
                <w:sz w:val="20"/>
                <w:szCs w:val="20"/>
                <w:lang w:eastAsia="pl-PL"/>
              </w:rPr>
            </w:pPr>
          </w:p>
        </w:tc>
        <w:tc>
          <w:tcPr>
            <w:tcW w:w="1553" w:type="dxa"/>
            <w:tcBorders>
              <w:top w:val="single" w:sz="8" w:space="0" w:color="auto"/>
              <w:left w:val="single" w:sz="8" w:space="0" w:color="auto"/>
              <w:bottom w:val="single" w:sz="8" w:space="0" w:color="auto"/>
              <w:right w:val="single" w:sz="8" w:space="0" w:color="auto"/>
            </w:tcBorders>
            <w:noWrap/>
            <w:vAlign w:val="center"/>
            <w:hideMark/>
          </w:tcPr>
          <w:p w14:paraId="6BD1A7E3" w14:textId="77777777" w:rsidR="00AE10EE" w:rsidRDefault="00AE10EE">
            <w:pPr>
              <w:jc w:val="center"/>
              <w:rPr>
                <w:rFonts w:cs="Arial"/>
                <w:bCs/>
                <w:sz w:val="20"/>
                <w:szCs w:val="20"/>
              </w:rPr>
            </w:pPr>
            <w:r>
              <w:rPr>
                <w:rFonts w:cs="Arial"/>
                <w:bCs/>
                <w:sz w:val="20"/>
                <w:szCs w:val="20"/>
              </w:rPr>
              <w:t>23</w:t>
            </w:r>
          </w:p>
        </w:tc>
      </w:tr>
    </w:tbl>
    <w:p w14:paraId="363C1D4F" w14:textId="35E08DC7" w:rsidR="008B2D6F" w:rsidRPr="00C1330A" w:rsidRDefault="008B2D6F" w:rsidP="00930528">
      <w:pPr>
        <w:spacing w:before="40" w:after="240"/>
        <w:jc w:val="center"/>
        <w:rPr>
          <w:sz w:val="18"/>
        </w:rPr>
      </w:pPr>
      <w:r w:rsidRPr="00C1330A">
        <w:rPr>
          <w:sz w:val="18"/>
        </w:rPr>
        <w:t xml:space="preserve">źródło: Starostwo Powiatowe w </w:t>
      </w:r>
      <w:r w:rsidR="005920A7" w:rsidRPr="00C1330A">
        <w:rPr>
          <w:sz w:val="18"/>
        </w:rPr>
        <w:t>Cieszynie</w:t>
      </w:r>
      <w:r w:rsidRPr="00C1330A">
        <w:rPr>
          <w:sz w:val="18"/>
        </w:rPr>
        <w:t xml:space="preserve">, stan na </w:t>
      </w:r>
      <w:r w:rsidR="00936920">
        <w:rPr>
          <w:sz w:val="18"/>
        </w:rPr>
        <w:t>0</w:t>
      </w:r>
      <w:r w:rsidRPr="00C1330A">
        <w:rPr>
          <w:sz w:val="18"/>
        </w:rPr>
        <w:t>1.01.2021</w:t>
      </w:r>
      <w:r w:rsidR="007A4C91">
        <w:rPr>
          <w:sz w:val="18"/>
        </w:rPr>
        <w:t xml:space="preserve"> </w:t>
      </w:r>
      <w:r w:rsidRPr="00C1330A">
        <w:rPr>
          <w:sz w:val="18"/>
        </w:rPr>
        <w:t>r.</w:t>
      </w:r>
    </w:p>
    <w:p w14:paraId="3B3D1E57" w14:textId="77777777" w:rsidR="006F48C5" w:rsidRPr="00D52BF9" w:rsidRDefault="006F48C5" w:rsidP="00930528">
      <w:pPr>
        <w:spacing w:before="40" w:after="240"/>
        <w:jc w:val="center"/>
        <w:rPr>
          <w:sz w:val="20"/>
          <w:highlight w:val="yellow"/>
        </w:rPr>
      </w:pPr>
      <w:r w:rsidRPr="00D52BF9">
        <w:rPr>
          <w:sz w:val="20"/>
          <w:highlight w:val="yellow"/>
        </w:rPr>
        <w:br w:type="page"/>
      </w:r>
    </w:p>
    <w:p w14:paraId="32C1C3C0" w14:textId="77777777" w:rsidR="00EB0A94" w:rsidRPr="00474A29" w:rsidRDefault="00EB0A94" w:rsidP="00930528">
      <w:pPr>
        <w:pStyle w:val="Nagwek1"/>
        <w:spacing w:before="0"/>
        <w:rPr>
          <w:rFonts w:cs="Arial"/>
          <w:sz w:val="32"/>
          <w:szCs w:val="32"/>
        </w:rPr>
      </w:pPr>
      <w:bookmarkStart w:id="91" w:name="_Toc88045342"/>
      <w:r w:rsidRPr="00474A29">
        <w:rPr>
          <w:rFonts w:cs="Arial"/>
          <w:sz w:val="32"/>
          <w:szCs w:val="32"/>
        </w:rPr>
        <w:lastRenderedPageBreak/>
        <w:t xml:space="preserve">Zakres realizacji Programu Ochrony Środowiska dla </w:t>
      </w:r>
      <w:r w:rsidR="00AA1CB7" w:rsidRPr="00474A29">
        <w:rPr>
          <w:rFonts w:cs="Arial"/>
          <w:sz w:val="32"/>
          <w:szCs w:val="32"/>
        </w:rPr>
        <w:t>P</w:t>
      </w:r>
      <w:r w:rsidR="0000750D" w:rsidRPr="00474A29">
        <w:rPr>
          <w:rFonts w:cs="Arial"/>
          <w:sz w:val="32"/>
          <w:szCs w:val="32"/>
        </w:rPr>
        <w:t xml:space="preserve">owiatu </w:t>
      </w:r>
      <w:r w:rsidR="00474A29" w:rsidRPr="00474A29">
        <w:rPr>
          <w:rFonts w:cs="Arial"/>
          <w:sz w:val="32"/>
          <w:szCs w:val="32"/>
        </w:rPr>
        <w:t>Cieszyńskiego</w:t>
      </w:r>
      <w:bookmarkEnd w:id="91"/>
    </w:p>
    <w:p w14:paraId="4E7F75EA" w14:textId="77777777" w:rsidR="00EB0A94" w:rsidRPr="00474A29" w:rsidRDefault="00EB0A94" w:rsidP="00930528">
      <w:pPr>
        <w:rPr>
          <w:rFonts w:cs="Arial"/>
          <w:szCs w:val="18"/>
        </w:rPr>
      </w:pPr>
      <w:r w:rsidRPr="00474A29">
        <w:rPr>
          <w:rFonts w:cs="Arial"/>
          <w:szCs w:val="18"/>
        </w:rPr>
        <w:t xml:space="preserve">Realizacja działań wyznaczonych w </w:t>
      </w:r>
      <w:r w:rsidRPr="00474A29">
        <w:rPr>
          <w:rFonts w:cs="Arial"/>
          <w:i/>
          <w:szCs w:val="18"/>
        </w:rPr>
        <w:t>Programie</w:t>
      </w:r>
      <w:r w:rsidRPr="00474A29">
        <w:rPr>
          <w:rFonts w:cs="Arial"/>
          <w:szCs w:val="18"/>
        </w:rPr>
        <w:t xml:space="preserve"> została zaprezentowana z podziałem na obszary interwencji, cele, kierunki interwencji i zadania. Stopień realizacji zadań opisany został strzałkami:</w:t>
      </w:r>
    </w:p>
    <w:p w14:paraId="0ADB71B2" w14:textId="77777777" w:rsidR="00EB0A94" w:rsidRPr="00474A29" w:rsidRDefault="00EB0A94" w:rsidP="00930528">
      <w:pPr>
        <w:spacing w:before="20" w:after="20"/>
        <w:jc w:val="center"/>
        <w:rPr>
          <w:rFonts w:eastAsia="Calibri" w:cs="Arial"/>
          <w:b/>
          <w:snapToGrid w:val="0"/>
          <w:szCs w:val="18"/>
          <w:lang w:eastAsia="pl-PL"/>
        </w:rPr>
      </w:pPr>
      <w:r w:rsidRPr="00474A29">
        <w:rPr>
          <w:rFonts w:eastAsia="Calibri" w:cs="Arial"/>
          <w:b/>
          <w:snapToGrid w:val="0"/>
          <w:szCs w:val="18"/>
          <w:lang w:eastAsia="pl-PL"/>
        </w:rPr>
        <w:sym w:font="Symbol" w:char="F0AD"/>
      </w:r>
      <w:r w:rsidRPr="00474A29">
        <w:rPr>
          <w:rFonts w:eastAsia="Calibri" w:cs="Arial"/>
          <w:b/>
          <w:snapToGrid w:val="0"/>
          <w:szCs w:val="18"/>
          <w:lang w:eastAsia="pl-PL"/>
        </w:rPr>
        <w:t xml:space="preserve"> - zadanie zrealizowane</w:t>
      </w:r>
      <w:r w:rsidRPr="00474A29">
        <w:rPr>
          <w:rFonts w:eastAsia="Calibri" w:cs="Arial"/>
          <w:b/>
          <w:snapToGrid w:val="0"/>
          <w:szCs w:val="18"/>
          <w:lang w:eastAsia="pl-PL"/>
        </w:rPr>
        <w:tab/>
      </w:r>
      <w:r w:rsidRPr="00474A29">
        <w:rPr>
          <w:rFonts w:eastAsia="Calibri" w:cs="Arial"/>
          <w:b/>
          <w:snapToGrid w:val="0"/>
          <w:szCs w:val="18"/>
          <w:lang w:eastAsia="pl-PL"/>
        </w:rPr>
        <w:tab/>
      </w:r>
      <w:r w:rsidRPr="00474A29">
        <w:rPr>
          <w:rFonts w:eastAsia="Calibri" w:cs="Arial"/>
          <w:b/>
          <w:snapToGrid w:val="0"/>
          <w:szCs w:val="18"/>
          <w:lang w:eastAsia="pl-PL"/>
        </w:rPr>
        <w:sym w:font="Symbol" w:char="F0AE"/>
      </w:r>
      <w:r w:rsidRPr="00474A29">
        <w:rPr>
          <w:rFonts w:eastAsia="Calibri" w:cs="Arial"/>
          <w:b/>
          <w:snapToGrid w:val="0"/>
          <w:szCs w:val="18"/>
          <w:lang w:eastAsia="pl-PL"/>
        </w:rPr>
        <w:t xml:space="preserve"> - zadanie w trakcie realizacji</w:t>
      </w:r>
    </w:p>
    <w:p w14:paraId="1FA56B6B" w14:textId="77777777" w:rsidR="00EB0A94" w:rsidRPr="00474A29" w:rsidRDefault="00EB0A94" w:rsidP="00930528">
      <w:pPr>
        <w:ind w:left="708"/>
        <w:rPr>
          <w:rFonts w:cs="Arial"/>
          <w:sz w:val="28"/>
        </w:rPr>
      </w:pPr>
      <w:r w:rsidRPr="00474A29">
        <w:rPr>
          <w:rFonts w:eastAsia="Calibri" w:cs="Arial"/>
          <w:b/>
          <w:snapToGrid w:val="0"/>
          <w:szCs w:val="18"/>
          <w:lang w:eastAsia="pl-PL"/>
        </w:rPr>
        <w:t xml:space="preserve">      </w:t>
      </w:r>
      <w:r w:rsidRPr="00474A29">
        <w:rPr>
          <w:rFonts w:eastAsia="Calibri" w:cs="Arial"/>
          <w:b/>
          <w:snapToGrid w:val="0"/>
          <w:szCs w:val="18"/>
          <w:lang w:eastAsia="pl-PL"/>
        </w:rPr>
        <w:sym w:font="Symbol" w:char="F0AB"/>
      </w:r>
      <w:r w:rsidRPr="00474A29">
        <w:rPr>
          <w:rFonts w:eastAsia="Calibri" w:cs="Arial"/>
          <w:b/>
          <w:snapToGrid w:val="0"/>
          <w:szCs w:val="18"/>
          <w:lang w:eastAsia="pl-PL"/>
        </w:rPr>
        <w:t xml:space="preserve"> - zadanie ciągłe </w:t>
      </w:r>
      <w:r w:rsidRPr="00474A29">
        <w:rPr>
          <w:rFonts w:eastAsia="Calibri" w:cs="Arial"/>
          <w:b/>
          <w:snapToGrid w:val="0"/>
          <w:szCs w:val="18"/>
          <w:lang w:eastAsia="pl-PL"/>
        </w:rPr>
        <w:tab/>
      </w:r>
      <w:r w:rsidRPr="00474A29">
        <w:rPr>
          <w:rFonts w:eastAsia="Calibri" w:cs="Arial"/>
          <w:b/>
          <w:snapToGrid w:val="0"/>
          <w:szCs w:val="18"/>
          <w:lang w:eastAsia="pl-PL"/>
        </w:rPr>
        <w:tab/>
        <w:t xml:space="preserve">       </w:t>
      </w:r>
      <w:r w:rsidRPr="00474A29">
        <w:rPr>
          <w:rFonts w:eastAsia="Calibri" w:cs="Arial"/>
          <w:b/>
          <w:snapToGrid w:val="0"/>
          <w:szCs w:val="18"/>
          <w:lang w:eastAsia="pl-PL"/>
        </w:rPr>
        <w:sym w:font="Symbol" w:char="F0AF"/>
      </w:r>
      <w:r w:rsidRPr="00474A29">
        <w:rPr>
          <w:rFonts w:eastAsia="Calibri" w:cs="Arial"/>
          <w:b/>
          <w:snapToGrid w:val="0"/>
          <w:szCs w:val="18"/>
          <w:lang w:eastAsia="pl-PL"/>
        </w:rPr>
        <w:t xml:space="preserve"> - zadanie nie zrealizowane</w:t>
      </w:r>
    </w:p>
    <w:p w14:paraId="2816B2BA" w14:textId="77777777" w:rsidR="00B70F8C" w:rsidRDefault="00B70F8C" w:rsidP="00930528">
      <w:pPr>
        <w:rPr>
          <w:rFonts w:cs="Arial"/>
          <w:highlight w:val="yellow"/>
        </w:rPr>
      </w:pPr>
    </w:p>
    <w:p w14:paraId="09D34EA8" w14:textId="77777777" w:rsidR="0048042A" w:rsidRPr="00474A29" w:rsidRDefault="00D622AA" w:rsidP="00930528">
      <w:pPr>
        <w:pStyle w:val="Nagwek2"/>
        <w:keepNext w:val="0"/>
        <w:keepLines w:val="0"/>
        <w:numPr>
          <w:ilvl w:val="1"/>
          <w:numId w:val="1"/>
        </w:numPr>
        <w:spacing w:before="0"/>
        <w:rPr>
          <w:rFonts w:ascii="Arial" w:hAnsi="Arial" w:cs="Arial"/>
          <w:color w:val="auto"/>
          <w:sz w:val="28"/>
        </w:rPr>
      </w:pPr>
      <w:bookmarkStart w:id="92" w:name="_Toc88045343"/>
      <w:bookmarkStart w:id="93" w:name="_Toc65160882"/>
      <w:r w:rsidRPr="00474A29">
        <w:rPr>
          <w:rFonts w:ascii="Arial" w:hAnsi="Arial" w:cs="Arial"/>
          <w:color w:val="auto"/>
          <w:sz w:val="28"/>
        </w:rPr>
        <w:t>Ochrona klimatu i jakości powietrza</w:t>
      </w:r>
      <w:bookmarkEnd w:id="92"/>
    </w:p>
    <w:p w14:paraId="0A7D48A5" w14:textId="77777777" w:rsidR="0048042A" w:rsidRPr="00CA5A35" w:rsidRDefault="0048042A" w:rsidP="00A82DDA">
      <w:r w:rsidRPr="00CA5A35">
        <w:t>Poniższa tabe</w:t>
      </w:r>
      <w:r w:rsidR="00D622AA" w:rsidRPr="00CA5A35">
        <w:t xml:space="preserve">la przedstawia stan realizacji </w:t>
      </w:r>
      <w:r w:rsidR="00CA5A35" w:rsidRPr="00CA5A35">
        <w:t>23</w:t>
      </w:r>
      <w:r w:rsidRPr="00CA5A35">
        <w:t xml:space="preserve"> zadań środowiskowych w ramach obszaru interwencji </w:t>
      </w:r>
      <w:r w:rsidR="00D622AA" w:rsidRPr="00CA5A35">
        <w:t>ochrona klimatu i jakości powietrza, cel</w:t>
      </w:r>
      <w:r w:rsidR="00CA5A35" w:rsidRPr="00CA5A35">
        <w:t>:</w:t>
      </w:r>
      <w:r w:rsidR="00D622AA" w:rsidRPr="00CA5A35">
        <w:t xml:space="preserve"> </w:t>
      </w:r>
      <w:r w:rsidR="00CA5A35" w:rsidRPr="00CA5A35">
        <w:t>znacząca poprawa jakości powietrza na obszarze powiatu cieszyńskiego związana z realizacją kierunków działań naprawczych, realizacja racjonalnej gospodarki energetycznej łącz</w:t>
      </w:r>
      <w:r w:rsidR="00BE018B">
        <w:t>ącej efektywność energetyczną z </w:t>
      </w:r>
      <w:r w:rsidR="00CA5A35" w:rsidRPr="00CA5A35">
        <w:t>nowoczesnymi technologiami</w:t>
      </w:r>
      <w:r w:rsidR="00E47565" w:rsidRPr="00CA5A35">
        <w:rPr>
          <w:rFonts w:cs="Arial"/>
        </w:rPr>
        <w:t>.</w:t>
      </w:r>
    </w:p>
    <w:p w14:paraId="03588B9B" w14:textId="77777777" w:rsidR="0048042A" w:rsidRPr="00CA5A35" w:rsidRDefault="0048042A" w:rsidP="00930528"/>
    <w:p w14:paraId="76F06C7B" w14:textId="77777777" w:rsidR="00E744E0" w:rsidRPr="00CA5A35" w:rsidRDefault="00E744E0" w:rsidP="00930528">
      <w:pPr>
        <w:pStyle w:val="Legenda"/>
        <w:spacing w:line="276" w:lineRule="auto"/>
        <w:rPr>
          <w:rFonts w:cs="Arial"/>
        </w:rPr>
      </w:pPr>
      <w:bookmarkStart w:id="94" w:name="_Toc88045284"/>
      <w:r w:rsidRPr="00CA5A35">
        <w:rPr>
          <w:rFonts w:cs="Arial"/>
        </w:rPr>
        <w:t xml:space="preserve">Tabela </w:t>
      </w:r>
      <w:r w:rsidR="001F7BBC" w:rsidRPr="00CA5A35">
        <w:rPr>
          <w:rFonts w:cs="Arial"/>
        </w:rPr>
        <w:fldChar w:fldCharType="begin"/>
      </w:r>
      <w:r w:rsidRPr="00CA5A35">
        <w:rPr>
          <w:rFonts w:cs="Arial"/>
        </w:rPr>
        <w:instrText xml:space="preserve"> SEQ Tabela \* ARABIC </w:instrText>
      </w:r>
      <w:r w:rsidR="001F7BBC" w:rsidRPr="00CA5A35">
        <w:rPr>
          <w:rFonts w:cs="Arial"/>
        </w:rPr>
        <w:fldChar w:fldCharType="separate"/>
      </w:r>
      <w:r w:rsidR="00B14AF0">
        <w:rPr>
          <w:rFonts w:cs="Arial"/>
          <w:noProof/>
        </w:rPr>
        <w:t>15</w:t>
      </w:r>
      <w:r w:rsidR="001F7BBC" w:rsidRPr="00CA5A35">
        <w:rPr>
          <w:rFonts w:cs="Arial"/>
          <w:noProof/>
        </w:rPr>
        <w:fldChar w:fldCharType="end"/>
      </w:r>
      <w:r w:rsidRPr="00CA5A35">
        <w:rPr>
          <w:rFonts w:cs="Arial"/>
        </w:rPr>
        <w:t xml:space="preserve">. </w:t>
      </w:r>
      <w:r w:rsidR="009E75CB" w:rsidRPr="00CA5A35">
        <w:rPr>
          <w:rFonts w:cs="Arial"/>
        </w:rPr>
        <w:t>Cel, k</w:t>
      </w:r>
      <w:r w:rsidRPr="00CA5A35">
        <w:rPr>
          <w:rFonts w:cs="Arial"/>
        </w:rPr>
        <w:t>ierunki interwencji i zadania</w:t>
      </w:r>
      <w:bookmarkEnd w:id="93"/>
      <w:r w:rsidRPr="00CA5A35">
        <w:rPr>
          <w:rFonts w:cs="Arial"/>
        </w:rPr>
        <w:t xml:space="preserve"> </w:t>
      </w:r>
      <w:r w:rsidR="00E47565" w:rsidRPr="00CA5A35">
        <w:rPr>
          <w:rFonts w:cs="Arial"/>
        </w:rPr>
        <w:t xml:space="preserve">w obszarze interwencji </w:t>
      </w:r>
      <w:r w:rsidR="00D622AA" w:rsidRPr="00CA5A35">
        <w:t>ochrona klimatu i jakości powietrza.</w:t>
      </w:r>
      <w:bookmarkEnd w:id="94"/>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4939"/>
        <w:gridCol w:w="2410"/>
        <w:gridCol w:w="1063"/>
      </w:tblGrid>
      <w:tr w:rsidR="00E744E0" w:rsidRPr="00CA5A35" w14:paraId="6A2B1803" w14:textId="77777777" w:rsidTr="001F6DDB">
        <w:trPr>
          <w:trHeight w:val="136"/>
          <w:tblHeader/>
          <w:jc w:val="center"/>
        </w:trPr>
        <w:tc>
          <w:tcPr>
            <w:tcW w:w="802" w:type="dxa"/>
            <w:tcBorders>
              <w:bottom w:val="single" w:sz="4" w:space="0" w:color="auto"/>
            </w:tcBorders>
            <w:shd w:val="clear" w:color="auto" w:fill="76923C" w:themeFill="accent3" w:themeFillShade="BF"/>
            <w:vAlign w:val="center"/>
          </w:tcPr>
          <w:p w14:paraId="007EAD37" w14:textId="77777777" w:rsidR="00E744E0" w:rsidRPr="00CA5A35" w:rsidRDefault="00E744E0" w:rsidP="00B125DC">
            <w:pPr>
              <w:spacing w:before="80" w:after="80" w:line="240" w:lineRule="auto"/>
              <w:jc w:val="center"/>
              <w:rPr>
                <w:rFonts w:eastAsia="Times New Roman" w:cs="Arial"/>
                <w:b/>
                <w:sz w:val="20"/>
                <w:szCs w:val="20"/>
                <w:lang w:eastAsia="pl-PL"/>
              </w:rPr>
            </w:pPr>
            <w:r w:rsidRPr="00CA5A35">
              <w:rPr>
                <w:rFonts w:eastAsia="Times New Roman" w:cs="Arial"/>
                <w:b/>
                <w:sz w:val="20"/>
                <w:szCs w:val="20"/>
                <w:lang w:eastAsia="pl-PL"/>
              </w:rPr>
              <w:t>Lp.</w:t>
            </w:r>
          </w:p>
        </w:tc>
        <w:tc>
          <w:tcPr>
            <w:tcW w:w="4939" w:type="dxa"/>
            <w:tcBorders>
              <w:bottom w:val="single" w:sz="4" w:space="0" w:color="auto"/>
            </w:tcBorders>
            <w:shd w:val="clear" w:color="auto" w:fill="76923C" w:themeFill="accent3" w:themeFillShade="BF"/>
            <w:vAlign w:val="center"/>
          </w:tcPr>
          <w:p w14:paraId="16C7B448" w14:textId="77777777" w:rsidR="00E744E0" w:rsidRPr="00CA5A35" w:rsidRDefault="00E744E0" w:rsidP="00B125DC">
            <w:pPr>
              <w:spacing w:before="80" w:after="80" w:line="240" w:lineRule="auto"/>
              <w:jc w:val="center"/>
              <w:rPr>
                <w:rFonts w:eastAsia="Times New Roman" w:cs="Arial"/>
                <w:b/>
                <w:sz w:val="20"/>
                <w:szCs w:val="20"/>
                <w:lang w:eastAsia="pl-PL"/>
              </w:rPr>
            </w:pPr>
            <w:r w:rsidRPr="00CA5A35">
              <w:rPr>
                <w:rFonts w:eastAsia="Times New Roman" w:cs="Arial"/>
                <w:b/>
                <w:sz w:val="20"/>
                <w:szCs w:val="20"/>
                <w:lang w:eastAsia="pl-PL"/>
              </w:rPr>
              <w:t>Nazwa zadania</w:t>
            </w:r>
          </w:p>
        </w:tc>
        <w:tc>
          <w:tcPr>
            <w:tcW w:w="2410" w:type="dxa"/>
            <w:tcBorders>
              <w:bottom w:val="single" w:sz="4" w:space="0" w:color="auto"/>
            </w:tcBorders>
            <w:shd w:val="clear" w:color="auto" w:fill="76923C" w:themeFill="accent3" w:themeFillShade="BF"/>
            <w:vAlign w:val="center"/>
          </w:tcPr>
          <w:p w14:paraId="065BE276" w14:textId="77777777" w:rsidR="00E744E0" w:rsidRPr="00CA5A35" w:rsidRDefault="00E744E0" w:rsidP="00B125DC">
            <w:pPr>
              <w:spacing w:before="80" w:after="80" w:line="240" w:lineRule="auto"/>
              <w:jc w:val="center"/>
              <w:rPr>
                <w:rFonts w:eastAsia="Times New Roman" w:cs="Arial"/>
                <w:b/>
                <w:sz w:val="20"/>
                <w:szCs w:val="20"/>
                <w:lang w:eastAsia="pl-PL"/>
              </w:rPr>
            </w:pPr>
            <w:r w:rsidRPr="00CA5A35">
              <w:rPr>
                <w:rFonts w:eastAsia="Times New Roman" w:cs="Arial"/>
                <w:b/>
                <w:sz w:val="20"/>
                <w:szCs w:val="20"/>
                <w:lang w:eastAsia="pl-PL"/>
              </w:rPr>
              <w:t>Realizatorzy</w:t>
            </w:r>
          </w:p>
        </w:tc>
        <w:tc>
          <w:tcPr>
            <w:tcW w:w="1063" w:type="dxa"/>
            <w:tcBorders>
              <w:bottom w:val="single" w:sz="4" w:space="0" w:color="auto"/>
            </w:tcBorders>
            <w:shd w:val="clear" w:color="auto" w:fill="76923C" w:themeFill="accent3" w:themeFillShade="BF"/>
            <w:vAlign w:val="center"/>
          </w:tcPr>
          <w:p w14:paraId="0E0B7F9B" w14:textId="77777777" w:rsidR="00E744E0" w:rsidRPr="00CA5A35" w:rsidRDefault="00E744E0" w:rsidP="00B125DC">
            <w:pPr>
              <w:spacing w:before="80" w:after="80" w:line="240" w:lineRule="auto"/>
              <w:jc w:val="center"/>
              <w:rPr>
                <w:rFonts w:eastAsia="Times New Roman" w:cs="Arial"/>
                <w:b/>
                <w:sz w:val="20"/>
                <w:szCs w:val="20"/>
                <w:lang w:eastAsia="pl-PL"/>
              </w:rPr>
            </w:pPr>
            <w:r w:rsidRPr="00CA5A35">
              <w:rPr>
                <w:rFonts w:eastAsia="Times New Roman" w:cs="Arial"/>
                <w:b/>
                <w:sz w:val="20"/>
                <w:szCs w:val="20"/>
                <w:lang w:eastAsia="pl-PL"/>
              </w:rPr>
              <w:t>Stan realizacji</w:t>
            </w:r>
          </w:p>
        </w:tc>
      </w:tr>
      <w:tr w:rsidR="00D622AA" w:rsidRPr="00CA5A35" w14:paraId="018B0A2E" w14:textId="77777777" w:rsidTr="00236E0B">
        <w:trPr>
          <w:trHeight w:val="136"/>
          <w:jc w:val="center"/>
        </w:trPr>
        <w:tc>
          <w:tcPr>
            <w:tcW w:w="9214" w:type="dxa"/>
            <w:gridSpan w:val="4"/>
            <w:tcBorders>
              <w:bottom w:val="single" w:sz="4" w:space="0" w:color="auto"/>
            </w:tcBorders>
            <w:shd w:val="clear" w:color="auto" w:fill="C2D69B" w:themeFill="accent3" w:themeFillTint="99"/>
            <w:vAlign w:val="center"/>
          </w:tcPr>
          <w:p w14:paraId="12452437" w14:textId="77777777" w:rsidR="00D622AA" w:rsidRPr="00B4585C" w:rsidRDefault="00D622AA" w:rsidP="00B4585C">
            <w:pPr>
              <w:spacing w:before="80" w:after="80" w:line="240" w:lineRule="auto"/>
              <w:jc w:val="center"/>
              <w:rPr>
                <w:rFonts w:cs="Arial"/>
                <w:sz w:val="20"/>
                <w:szCs w:val="20"/>
              </w:rPr>
            </w:pPr>
            <w:r w:rsidRPr="00B4585C">
              <w:rPr>
                <w:sz w:val="20"/>
                <w:szCs w:val="20"/>
              </w:rPr>
              <w:t>Cel</w:t>
            </w:r>
            <w:r w:rsidR="00474A29" w:rsidRPr="00B4585C">
              <w:rPr>
                <w:sz w:val="20"/>
                <w:szCs w:val="20"/>
              </w:rPr>
              <w:t>:</w:t>
            </w:r>
            <w:r w:rsidR="00A82DDA" w:rsidRPr="00B4585C">
              <w:rPr>
                <w:sz w:val="20"/>
                <w:szCs w:val="20"/>
              </w:rPr>
              <w:t xml:space="preserve"> </w:t>
            </w:r>
            <w:r w:rsidR="00474A29" w:rsidRPr="00B4585C">
              <w:rPr>
                <w:sz w:val="20"/>
                <w:szCs w:val="20"/>
              </w:rPr>
              <w:t>Znacząca poprawa jakości powietrza na obszarze p</w:t>
            </w:r>
            <w:r w:rsidR="00BE018B" w:rsidRPr="00B4585C">
              <w:rPr>
                <w:sz w:val="20"/>
                <w:szCs w:val="20"/>
              </w:rPr>
              <w:t>owiatu cieszyńskiego związana z </w:t>
            </w:r>
            <w:r w:rsidR="00474A29" w:rsidRPr="00B4585C">
              <w:rPr>
                <w:sz w:val="20"/>
                <w:szCs w:val="20"/>
              </w:rPr>
              <w:t>realizacją kierunków działań naprawczych</w:t>
            </w:r>
          </w:p>
        </w:tc>
      </w:tr>
      <w:tr w:rsidR="00E55F57" w:rsidRPr="00CA5A35" w14:paraId="2DA245DA"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4E124307" w14:textId="77777777" w:rsidR="00E55F57" w:rsidRPr="00B4585C" w:rsidRDefault="00E55F57" w:rsidP="00B4585C">
            <w:pPr>
              <w:spacing w:before="80" w:after="80" w:line="240" w:lineRule="auto"/>
              <w:jc w:val="center"/>
              <w:rPr>
                <w:sz w:val="20"/>
                <w:szCs w:val="20"/>
              </w:rPr>
            </w:pPr>
            <w:r w:rsidRPr="00B4585C">
              <w:rPr>
                <w:sz w:val="20"/>
                <w:szCs w:val="20"/>
              </w:rPr>
              <w:t>Kierunek: Skuteczne wdrażanie planów i programów służących ochronie powietrza w skali lokalnej i</w:t>
            </w:r>
            <w:r w:rsidR="00B4585C">
              <w:rPr>
                <w:sz w:val="20"/>
                <w:szCs w:val="20"/>
              </w:rPr>
              <w:t> </w:t>
            </w:r>
            <w:r w:rsidRPr="00B4585C">
              <w:rPr>
                <w:sz w:val="20"/>
                <w:szCs w:val="20"/>
              </w:rPr>
              <w:t>wojewódzkiej poprzez osiągnięcie zakładanych efektów ekologicznych</w:t>
            </w:r>
          </w:p>
        </w:tc>
      </w:tr>
      <w:tr w:rsidR="00554A65" w:rsidRPr="00CA5A35" w14:paraId="4783009D" w14:textId="77777777" w:rsidTr="005426A8">
        <w:trPr>
          <w:trHeight w:val="872"/>
          <w:jc w:val="center"/>
        </w:trPr>
        <w:tc>
          <w:tcPr>
            <w:tcW w:w="802" w:type="dxa"/>
            <w:shd w:val="clear" w:color="C6D9F1" w:themeColor="text2" w:themeTint="33" w:fill="auto"/>
            <w:vAlign w:val="center"/>
          </w:tcPr>
          <w:p w14:paraId="455E8720" w14:textId="77777777" w:rsidR="00554A65" w:rsidRPr="00CA5A35" w:rsidRDefault="00554A65"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5672A2AD" w14:textId="77777777" w:rsidR="00554A65" w:rsidRPr="00CA5A35" w:rsidRDefault="00474A29" w:rsidP="007819B2">
            <w:pPr>
              <w:spacing w:before="80" w:after="80" w:line="240" w:lineRule="auto"/>
              <w:rPr>
                <w:rFonts w:cs="Arial"/>
                <w:sz w:val="20"/>
                <w:szCs w:val="20"/>
              </w:rPr>
            </w:pPr>
            <w:r w:rsidRPr="00CA5A35">
              <w:rPr>
                <w:rFonts w:cs="Arial"/>
                <w:sz w:val="20"/>
                <w:szCs w:val="20"/>
              </w:rPr>
              <w:t>Wdrożenie obecnego programu ochrony powietrza wraz z weryfikacją zakładanych efektów</w:t>
            </w:r>
          </w:p>
        </w:tc>
        <w:tc>
          <w:tcPr>
            <w:tcW w:w="2410" w:type="dxa"/>
            <w:shd w:val="clear" w:color="C6D9F1" w:themeColor="text2" w:themeTint="33" w:fill="auto"/>
            <w:vAlign w:val="center"/>
          </w:tcPr>
          <w:p w14:paraId="06D7AEB4" w14:textId="0492956E" w:rsidR="00554A65" w:rsidRPr="00CA5A35" w:rsidRDefault="00474A29" w:rsidP="00163D6D">
            <w:pPr>
              <w:spacing w:before="80" w:after="80" w:line="240" w:lineRule="auto"/>
              <w:jc w:val="center"/>
              <w:rPr>
                <w:rFonts w:eastAsia="Times New Roman" w:cs="Arial"/>
                <w:sz w:val="20"/>
                <w:szCs w:val="20"/>
                <w:lang w:eastAsia="pl-PL"/>
              </w:rPr>
            </w:pPr>
            <w:r w:rsidRPr="00003F7D">
              <w:rPr>
                <w:rFonts w:eastAsia="Times New Roman" w:cs="Arial"/>
                <w:sz w:val="20"/>
                <w:szCs w:val="20"/>
                <w:lang w:eastAsia="pl-PL"/>
              </w:rPr>
              <w:t>Powiat Cieszyński</w:t>
            </w:r>
            <w:r w:rsidR="007819B2" w:rsidRPr="00003F7D">
              <w:rPr>
                <w:rFonts w:eastAsia="Times New Roman" w:cs="Arial"/>
                <w:sz w:val="20"/>
                <w:szCs w:val="20"/>
                <w:lang w:eastAsia="pl-PL"/>
              </w:rPr>
              <w:t xml:space="preserve">, </w:t>
            </w:r>
            <w:r w:rsidR="00163D6D" w:rsidRPr="00003F7D">
              <w:rPr>
                <w:rFonts w:eastAsia="Times New Roman" w:cs="Arial"/>
                <w:sz w:val="20"/>
                <w:szCs w:val="20"/>
                <w:lang w:eastAsia="pl-PL"/>
              </w:rPr>
              <w:t>g</w:t>
            </w:r>
            <w:r w:rsidRPr="00003F7D">
              <w:rPr>
                <w:rFonts w:eastAsia="Times New Roman" w:cs="Arial"/>
                <w:sz w:val="20"/>
                <w:szCs w:val="20"/>
                <w:lang w:eastAsia="pl-PL"/>
              </w:rPr>
              <w:t xml:space="preserve">miny </w:t>
            </w:r>
            <w:r w:rsidR="00163D6D" w:rsidRPr="00003F7D">
              <w:rPr>
                <w:rFonts w:eastAsia="Times New Roman" w:cs="Arial"/>
                <w:sz w:val="20"/>
                <w:szCs w:val="20"/>
                <w:lang w:eastAsia="pl-PL"/>
              </w:rPr>
              <w:t>p</w:t>
            </w:r>
            <w:r w:rsidRPr="00003F7D">
              <w:rPr>
                <w:rFonts w:eastAsia="Times New Roman" w:cs="Arial"/>
                <w:sz w:val="20"/>
                <w:szCs w:val="20"/>
                <w:lang w:eastAsia="pl-PL"/>
              </w:rPr>
              <w:t xml:space="preserve">owiatu </w:t>
            </w:r>
            <w:r w:rsidR="00163D6D" w:rsidRPr="00003F7D">
              <w:rPr>
                <w:rFonts w:eastAsia="Times New Roman" w:cs="Arial"/>
                <w:sz w:val="20"/>
                <w:szCs w:val="20"/>
                <w:lang w:eastAsia="pl-PL"/>
              </w:rPr>
              <w:t>c</w:t>
            </w:r>
            <w:r w:rsidRPr="00003F7D">
              <w:rPr>
                <w:rFonts w:eastAsia="Times New Roman" w:cs="Arial"/>
                <w:sz w:val="20"/>
                <w:szCs w:val="20"/>
                <w:lang w:eastAsia="pl-PL"/>
              </w:rPr>
              <w:t>ieszyńskiego</w:t>
            </w:r>
          </w:p>
        </w:tc>
        <w:tc>
          <w:tcPr>
            <w:tcW w:w="1063" w:type="dxa"/>
            <w:shd w:val="clear" w:color="C6D9F1" w:themeColor="text2" w:themeTint="33" w:fill="auto"/>
            <w:vAlign w:val="center"/>
          </w:tcPr>
          <w:p w14:paraId="1B55D96E" w14:textId="77777777" w:rsidR="00554A65" w:rsidRPr="00CA5A35" w:rsidRDefault="006564DA" w:rsidP="00B125DC">
            <w:pPr>
              <w:spacing w:before="80" w:after="80" w:line="240" w:lineRule="auto"/>
              <w:jc w:val="center"/>
              <w:rPr>
                <w:rFonts w:eastAsia="Times New Roman" w:cs="Arial"/>
                <w:b/>
                <w:sz w:val="20"/>
                <w:szCs w:val="20"/>
                <w:lang w:eastAsia="pl-PL"/>
              </w:rPr>
            </w:pPr>
            <w:r w:rsidRPr="00474A29">
              <w:rPr>
                <w:rFonts w:eastAsia="Calibri" w:cs="Arial"/>
                <w:b/>
                <w:snapToGrid w:val="0"/>
                <w:szCs w:val="18"/>
                <w:lang w:eastAsia="pl-PL"/>
              </w:rPr>
              <w:sym w:font="Symbol" w:char="F0AD"/>
            </w:r>
          </w:p>
        </w:tc>
      </w:tr>
      <w:tr w:rsidR="00554A65" w:rsidRPr="00CA5A35" w14:paraId="50A9FC77" w14:textId="77777777" w:rsidTr="001F6DDB">
        <w:trPr>
          <w:trHeight w:val="745"/>
          <w:jc w:val="center"/>
        </w:trPr>
        <w:tc>
          <w:tcPr>
            <w:tcW w:w="802" w:type="dxa"/>
            <w:shd w:val="clear" w:color="C6D9F1" w:themeColor="text2" w:themeTint="33" w:fill="auto"/>
            <w:vAlign w:val="center"/>
          </w:tcPr>
          <w:p w14:paraId="07BB74F5" w14:textId="77777777" w:rsidR="00554A65" w:rsidRPr="00CA5A35" w:rsidRDefault="00554A65"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3D82A063" w14:textId="77777777" w:rsidR="00554A65" w:rsidRPr="00CA5A35" w:rsidRDefault="00474A29" w:rsidP="00075402">
            <w:pPr>
              <w:spacing w:before="80" w:after="80" w:line="240" w:lineRule="auto"/>
              <w:rPr>
                <w:rFonts w:cs="Arial"/>
                <w:sz w:val="20"/>
                <w:szCs w:val="20"/>
              </w:rPr>
            </w:pPr>
            <w:r w:rsidRPr="00CA5A35">
              <w:rPr>
                <w:rFonts w:cs="Arial"/>
                <w:sz w:val="20"/>
                <w:szCs w:val="20"/>
              </w:rPr>
              <w:t>Opracowanie i wdrażanie planów gospodarki niskoemisyjnej lub programów ograniczania niskiej emisji w skali lokalnej</w:t>
            </w:r>
          </w:p>
        </w:tc>
        <w:tc>
          <w:tcPr>
            <w:tcW w:w="2410" w:type="dxa"/>
            <w:shd w:val="clear" w:color="C6D9F1" w:themeColor="text2" w:themeTint="33" w:fill="auto"/>
            <w:vAlign w:val="center"/>
          </w:tcPr>
          <w:p w14:paraId="574FD772" w14:textId="7048F99D" w:rsidR="00554A65" w:rsidRPr="00CA5A35" w:rsidRDefault="00003F7D" w:rsidP="00163D6D">
            <w:pPr>
              <w:spacing w:before="80" w:after="80" w:line="240" w:lineRule="auto"/>
              <w:jc w:val="center"/>
              <w:rPr>
                <w:rFonts w:cs="Arial"/>
                <w:sz w:val="20"/>
                <w:szCs w:val="20"/>
              </w:rPr>
            </w:pPr>
            <w:r>
              <w:rPr>
                <w:rFonts w:cs="Arial"/>
                <w:sz w:val="20"/>
                <w:szCs w:val="20"/>
              </w:rPr>
              <w:t>G</w:t>
            </w:r>
            <w:r w:rsidR="00474A29" w:rsidRPr="00CA5A35">
              <w:rPr>
                <w:rFonts w:cs="Arial"/>
                <w:sz w:val="20"/>
                <w:szCs w:val="20"/>
              </w:rPr>
              <w:t xml:space="preserve">miny </w:t>
            </w:r>
            <w:r w:rsidR="00163D6D">
              <w:rPr>
                <w:rFonts w:cs="Arial"/>
                <w:sz w:val="20"/>
                <w:szCs w:val="20"/>
              </w:rPr>
              <w:t>p</w:t>
            </w:r>
            <w:r w:rsidR="00474A29" w:rsidRPr="00CA5A35">
              <w:rPr>
                <w:rFonts w:cs="Arial"/>
                <w:sz w:val="20"/>
                <w:szCs w:val="20"/>
              </w:rPr>
              <w:t xml:space="preserve">owiatu </w:t>
            </w:r>
            <w:r w:rsidR="00163D6D">
              <w:rPr>
                <w:rFonts w:cs="Arial"/>
                <w:sz w:val="20"/>
                <w:szCs w:val="20"/>
              </w:rPr>
              <w:t>c</w:t>
            </w:r>
            <w:r w:rsidR="00474A29" w:rsidRPr="00CA5A35">
              <w:rPr>
                <w:rFonts w:cs="Arial"/>
                <w:sz w:val="20"/>
                <w:szCs w:val="20"/>
              </w:rPr>
              <w:t>ieszyńskiego</w:t>
            </w:r>
          </w:p>
        </w:tc>
        <w:tc>
          <w:tcPr>
            <w:tcW w:w="1063" w:type="dxa"/>
            <w:shd w:val="clear" w:color="C6D9F1" w:themeColor="text2" w:themeTint="33" w:fill="auto"/>
            <w:vAlign w:val="center"/>
          </w:tcPr>
          <w:p w14:paraId="2D091651" w14:textId="77777777" w:rsidR="00554A65" w:rsidRPr="00CA5A35" w:rsidRDefault="006564DA" w:rsidP="00754AC2">
            <w:pPr>
              <w:spacing w:before="80" w:after="80" w:line="240" w:lineRule="auto"/>
              <w:jc w:val="center"/>
              <w:rPr>
                <w:rFonts w:eastAsia="Times New Roman" w:cs="Arial"/>
                <w:b/>
                <w:sz w:val="20"/>
                <w:szCs w:val="20"/>
                <w:lang w:eastAsia="pl-PL"/>
              </w:rPr>
            </w:pPr>
            <w:r w:rsidRPr="00474A29">
              <w:rPr>
                <w:rFonts w:eastAsia="Calibri" w:cs="Arial"/>
                <w:b/>
                <w:snapToGrid w:val="0"/>
                <w:szCs w:val="18"/>
                <w:lang w:eastAsia="pl-PL"/>
              </w:rPr>
              <w:sym w:font="Symbol" w:char="F0AD"/>
            </w:r>
          </w:p>
        </w:tc>
      </w:tr>
      <w:tr w:rsidR="00554A65" w:rsidRPr="00CA5A35" w14:paraId="71DBB175" w14:textId="77777777" w:rsidTr="001F6DDB">
        <w:trPr>
          <w:trHeight w:val="657"/>
          <w:jc w:val="center"/>
        </w:trPr>
        <w:tc>
          <w:tcPr>
            <w:tcW w:w="802" w:type="dxa"/>
            <w:shd w:val="clear" w:color="C6D9F1" w:themeColor="text2" w:themeTint="33" w:fill="auto"/>
            <w:vAlign w:val="center"/>
          </w:tcPr>
          <w:p w14:paraId="24472F4F" w14:textId="77777777" w:rsidR="00554A65" w:rsidRPr="00CA5A35" w:rsidRDefault="00554A65"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59EEA784" w14:textId="77777777" w:rsidR="00554A65" w:rsidRPr="00CA5A35" w:rsidRDefault="00474A29" w:rsidP="007819B2">
            <w:pPr>
              <w:spacing w:before="80" w:after="80" w:line="240" w:lineRule="auto"/>
              <w:rPr>
                <w:rFonts w:cs="Arial"/>
                <w:sz w:val="20"/>
                <w:szCs w:val="20"/>
              </w:rPr>
            </w:pPr>
            <w:r w:rsidRPr="00CA5A35">
              <w:rPr>
                <w:rFonts w:cs="Arial"/>
                <w:sz w:val="20"/>
                <w:szCs w:val="20"/>
              </w:rPr>
              <w:t>Realizacja zadań monitoringowych jakości powietrza w ramach Państwowego Monitoringu Środowiska</w:t>
            </w:r>
          </w:p>
        </w:tc>
        <w:tc>
          <w:tcPr>
            <w:tcW w:w="2410" w:type="dxa"/>
            <w:shd w:val="clear" w:color="C6D9F1" w:themeColor="text2" w:themeTint="33" w:fill="auto"/>
            <w:vAlign w:val="center"/>
          </w:tcPr>
          <w:p w14:paraId="339D472C" w14:textId="77777777" w:rsidR="00554A65" w:rsidRPr="00CA5A35" w:rsidRDefault="00474A29" w:rsidP="00474A29">
            <w:pPr>
              <w:spacing w:before="80" w:after="80" w:line="240" w:lineRule="auto"/>
              <w:jc w:val="center"/>
              <w:rPr>
                <w:rFonts w:cs="Arial"/>
                <w:sz w:val="20"/>
                <w:szCs w:val="20"/>
              </w:rPr>
            </w:pPr>
            <w:r w:rsidRPr="00CA5A35">
              <w:rPr>
                <w:rFonts w:cs="Arial"/>
                <w:sz w:val="20"/>
                <w:szCs w:val="20"/>
              </w:rPr>
              <w:t>WIOŚ w Katowicach</w:t>
            </w:r>
            <w:r w:rsidR="00DD4B1B">
              <w:rPr>
                <w:rFonts w:cs="Arial"/>
                <w:sz w:val="20"/>
                <w:szCs w:val="20"/>
              </w:rPr>
              <w:t>, GIOŚ</w:t>
            </w:r>
          </w:p>
        </w:tc>
        <w:tc>
          <w:tcPr>
            <w:tcW w:w="1063" w:type="dxa"/>
            <w:shd w:val="clear" w:color="C6D9F1" w:themeColor="text2" w:themeTint="33" w:fill="auto"/>
            <w:vAlign w:val="center"/>
          </w:tcPr>
          <w:p w14:paraId="33C0431E" w14:textId="77777777" w:rsidR="00554A65" w:rsidRPr="00CA5A35" w:rsidRDefault="00B70F8C" w:rsidP="00B125DC">
            <w:pPr>
              <w:spacing w:before="80" w:after="80" w:line="240" w:lineRule="auto"/>
              <w:jc w:val="center"/>
              <w:rPr>
                <w:rFonts w:eastAsia="Times New Roman" w:cs="Arial"/>
                <w:b/>
                <w:sz w:val="20"/>
                <w:szCs w:val="20"/>
                <w:lang w:eastAsia="pl-PL"/>
              </w:rPr>
            </w:pPr>
            <w:r w:rsidRPr="00474A29">
              <w:rPr>
                <w:rFonts w:eastAsia="Calibri" w:cs="Arial"/>
                <w:b/>
                <w:snapToGrid w:val="0"/>
                <w:szCs w:val="18"/>
                <w:lang w:eastAsia="pl-PL"/>
              </w:rPr>
              <w:sym w:font="Symbol" w:char="F0AB"/>
            </w:r>
          </w:p>
        </w:tc>
      </w:tr>
      <w:tr w:rsidR="00E55F57" w:rsidRPr="00B4585C" w14:paraId="236694D5"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1433D45C" w14:textId="77777777" w:rsidR="00E55F57" w:rsidRPr="00B4585C" w:rsidRDefault="00E55F57" w:rsidP="00B4585C">
            <w:pPr>
              <w:spacing w:before="80" w:after="80" w:line="240" w:lineRule="auto"/>
              <w:jc w:val="center"/>
              <w:rPr>
                <w:sz w:val="20"/>
                <w:szCs w:val="20"/>
              </w:rPr>
            </w:pPr>
            <w:r w:rsidRPr="00B4585C">
              <w:rPr>
                <w:sz w:val="20"/>
                <w:szCs w:val="20"/>
              </w:rPr>
              <w:t>Kierunek: Wdrożenie mechanizmów ograniczających negatywny wpływ transportu na jakość powietrza poprzez efektywną politykę transportową do poziomu nie powodującego negatywnego oddziaływania na jakość powietrza</w:t>
            </w:r>
          </w:p>
        </w:tc>
      </w:tr>
      <w:tr w:rsidR="00A82DDA" w:rsidRPr="00CA5A35" w14:paraId="267FB70D" w14:textId="77777777" w:rsidTr="001F6DDB">
        <w:trPr>
          <w:trHeight w:val="136"/>
          <w:jc w:val="center"/>
        </w:trPr>
        <w:tc>
          <w:tcPr>
            <w:tcW w:w="802" w:type="dxa"/>
            <w:shd w:val="clear" w:color="C6D9F1" w:themeColor="text2" w:themeTint="33" w:fill="auto"/>
            <w:vAlign w:val="center"/>
          </w:tcPr>
          <w:p w14:paraId="316866D4" w14:textId="77777777" w:rsidR="00A82DDA" w:rsidRPr="00CA5A35" w:rsidRDefault="00A82DDA"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0D3D9661" w14:textId="77777777" w:rsidR="00A82DDA" w:rsidRPr="00CA5A35" w:rsidRDefault="00474A29" w:rsidP="00C65A88">
            <w:pPr>
              <w:spacing w:before="20" w:after="20"/>
              <w:rPr>
                <w:rFonts w:cs="Arial"/>
                <w:sz w:val="20"/>
                <w:szCs w:val="20"/>
              </w:rPr>
            </w:pPr>
            <w:r w:rsidRPr="00CA5A35">
              <w:rPr>
                <w:rFonts w:cs="Arial"/>
                <w:sz w:val="20"/>
                <w:szCs w:val="20"/>
              </w:rPr>
              <w:t>Uwzględnienie w planach rozwoju transportu działań mających wpływ na jakość powietrza, poprzez m.in. upłynnienie ruchu pojazdów, budowę obwodnic, oraz wprowadzanie ograniczeń w ruchu pojazdów ciężkich na drogach miast</w:t>
            </w:r>
          </w:p>
        </w:tc>
        <w:tc>
          <w:tcPr>
            <w:tcW w:w="2410" w:type="dxa"/>
            <w:shd w:val="clear" w:color="C6D9F1" w:themeColor="text2" w:themeTint="33" w:fill="auto"/>
            <w:vAlign w:val="center"/>
          </w:tcPr>
          <w:p w14:paraId="0EBEC608" w14:textId="54DE3411" w:rsidR="00A82DDA" w:rsidRPr="00CA5A35" w:rsidRDefault="00474A29" w:rsidP="00163D6D">
            <w:pPr>
              <w:spacing w:before="80" w:after="80" w:line="240" w:lineRule="auto"/>
              <w:jc w:val="center"/>
              <w:rPr>
                <w:rFonts w:cs="Arial"/>
                <w:sz w:val="20"/>
                <w:szCs w:val="20"/>
              </w:rPr>
            </w:pPr>
            <w:r w:rsidRPr="00CA5A35">
              <w:rPr>
                <w:rFonts w:cs="Arial"/>
                <w:sz w:val="20"/>
                <w:szCs w:val="20"/>
              </w:rPr>
              <w:t>PZDP w Cieszynie</w:t>
            </w:r>
            <w:r w:rsidR="007819B2" w:rsidRPr="00CA5A35">
              <w:rPr>
                <w:rFonts w:cs="Arial"/>
                <w:sz w:val="20"/>
                <w:szCs w:val="20"/>
              </w:rPr>
              <w:t xml:space="preserve">, </w:t>
            </w:r>
            <w:r w:rsidR="00163D6D">
              <w:rPr>
                <w:rFonts w:cs="Arial"/>
                <w:sz w:val="20"/>
                <w:szCs w:val="20"/>
              </w:rPr>
              <w:t>g</w:t>
            </w:r>
            <w:r w:rsidRPr="00CA5A35">
              <w:rPr>
                <w:rFonts w:cs="Arial"/>
                <w:sz w:val="20"/>
                <w:szCs w:val="20"/>
              </w:rPr>
              <w:t xml:space="preserve">miny </w:t>
            </w:r>
            <w:r w:rsidR="00163D6D">
              <w:rPr>
                <w:rFonts w:cs="Arial"/>
                <w:sz w:val="20"/>
                <w:szCs w:val="20"/>
              </w:rPr>
              <w:t>p</w:t>
            </w:r>
            <w:r w:rsidRPr="00CA5A35">
              <w:rPr>
                <w:rFonts w:cs="Arial"/>
                <w:sz w:val="20"/>
                <w:szCs w:val="20"/>
              </w:rPr>
              <w:t xml:space="preserve">owiatu </w:t>
            </w:r>
            <w:r w:rsidR="00163D6D">
              <w:rPr>
                <w:rFonts w:cs="Arial"/>
                <w:sz w:val="20"/>
                <w:szCs w:val="20"/>
              </w:rPr>
              <w:t>c</w:t>
            </w:r>
            <w:r w:rsidRPr="00CA5A35">
              <w:rPr>
                <w:rFonts w:cs="Arial"/>
                <w:sz w:val="20"/>
                <w:szCs w:val="20"/>
              </w:rPr>
              <w:t>ieszyńskiego, GDD</w:t>
            </w:r>
            <w:r w:rsidR="004A66A4">
              <w:rPr>
                <w:rFonts w:cs="Arial"/>
                <w:sz w:val="20"/>
                <w:szCs w:val="20"/>
              </w:rPr>
              <w:t>KiA, Zarząd Dróg Wojewódzkich w </w:t>
            </w:r>
            <w:r w:rsidRPr="00CA5A35">
              <w:rPr>
                <w:rFonts w:cs="Arial"/>
                <w:sz w:val="20"/>
                <w:szCs w:val="20"/>
              </w:rPr>
              <w:t>Katowicach</w:t>
            </w:r>
          </w:p>
        </w:tc>
        <w:tc>
          <w:tcPr>
            <w:tcW w:w="1063" w:type="dxa"/>
            <w:shd w:val="clear" w:color="C6D9F1" w:themeColor="text2" w:themeTint="33" w:fill="auto"/>
            <w:vAlign w:val="center"/>
          </w:tcPr>
          <w:p w14:paraId="47BFDCA0" w14:textId="77777777" w:rsidR="00A82DDA" w:rsidRPr="00CA5A35" w:rsidRDefault="00A51C08" w:rsidP="00B125DC">
            <w:pPr>
              <w:spacing w:before="80" w:after="80" w:line="240" w:lineRule="auto"/>
              <w:jc w:val="center"/>
              <w:rPr>
                <w:rFonts w:eastAsia="Times New Roman" w:cs="Arial"/>
                <w:b/>
                <w:sz w:val="20"/>
                <w:szCs w:val="20"/>
                <w:lang w:eastAsia="pl-PL"/>
              </w:rPr>
            </w:pPr>
            <w:r w:rsidRPr="00474A29">
              <w:rPr>
                <w:rFonts w:eastAsia="Calibri" w:cs="Arial"/>
                <w:b/>
                <w:snapToGrid w:val="0"/>
                <w:szCs w:val="18"/>
                <w:lang w:eastAsia="pl-PL"/>
              </w:rPr>
              <w:sym w:font="Symbol" w:char="F0AD"/>
            </w:r>
          </w:p>
        </w:tc>
      </w:tr>
      <w:tr w:rsidR="00A82DDA" w:rsidRPr="00760496" w14:paraId="5BF2F6CE" w14:textId="77777777" w:rsidTr="001F6DDB">
        <w:trPr>
          <w:trHeight w:val="136"/>
          <w:jc w:val="center"/>
        </w:trPr>
        <w:tc>
          <w:tcPr>
            <w:tcW w:w="802" w:type="dxa"/>
            <w:shd w:val="clear" w:color="C6D9F1" w:themeColor="text2" w:themeTint="33" w:fill="auto"/>
            <w:vAlign w:val="center"/>
          </w:tcPr>
          <w:p w14:paraId="0C9E27CC" w14:textId="77777777" w:rsidR="00A82DDA" w:rsidRPr="00CA5A35" w:rsidRDefault="00A82DDA"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2A6967D2" w14:textId="77777777" w:rsidR="00A82DDA" w:rsidRPr="00760496" w:rsidRDefault="00474A29" w:rsidP="00102F80">
            <w:pPr>
              <w:spacing w:before="20" w:after="20"/>
              <w:rPr>
                <w:rFonts w:cs="Arial"/>
                <w:sz w:val="20"/>
                <w:szCs w:val="20"/>
              </w:rPr>
            </w:pPr>
            <w:r w:rsidRPr="00760496">
              <w:rPr>
                <w:rFonts w:cs="Arial"/>
                <w:sz w:val="20"/>
                <w:szCs w:val="20"/>
              </w:rPr>
              <w:t>Rozwój komunikacji publicznej w oparciu o</w:t>
            </w:r>
            <w:r w:rsidR="00102F80" w:rsidRPr="00760496">
              <w:rPr>
                <w:rFonts w:cs="Arial"/>
                <w:sz w:val="20"/>
                <w:szCs w:val="20"/>
              </w:rPr>
              <w:t> </w:t>
            </w:r>
            <w:r w:rsidRPr="00760496">
              <w:rPr>
                <w:rFonts w:cs="Arial"/>
                <w:sz w:val="20"/>
                <w:szCs w:val="20"/>
              </w:rPr>
              <w:t>nowoczesny niskoemisyjny tabor autobusowy oraz stworzenie zintegrowanego systemu komunikacji miejskiej (tramwaj/autobus/pociąg) mającego na celu przesiadkę z indywidualnych samochodów na rzecz transportu zbiorowego</w:t>
            </w:r>
          </w:p>
        </w:tc>
        <w:tc>
          <w:tcPr>
            <w:tcW w:w="2410" w:type="dxa"/>
            <w:shd w:val="clear" w:color="C6D9F1" w:themeColor="text2" w:themeTint="33" w:fill="auto"/>
            <w:vAlign w:val="center"/>
          </w:tcPr>
          <w:p w14:paraId="28C0AB4C" w14:textId="7112A7DC" w:rsidR="00A82DDA" w:rsidRPr="00760496" w:rsidRDefault="00003F7D" w:rsidP="00163D6D">
            <w:pPr>
              <w:spacing w:before="80" w:after="80" w:line="240" w:lineRule="auto"/>
              <w:jc w:val="center"/>
              <w:rPr>
                <w:rFonts w:cs="Arial"/>
                <w:sz w:val="20"/>
                <w:szCs w:val="20"/>
              </w:rPr>
            </w:pPr>
            <w:r>
              <w:rPr>
                <w:rFonts w:cs="Arial"/>
                <w:sz w:val="20"/>
                <w:szCs w:val="20"/>
              </w:rPr>
              <w:t>G</w:t>
            </w:r>
            <w:r w:rsidR="00474A29" w:rsidRPr="00760496">
              <w:rPr>
                <w:rFonts w:cs="Arial"/>
                <w:sz w:val="20"/>
                <w:szCs w:val="20"/>
              </w:rPr>
              <w:t xml:space="preserve">miny </w:t>
            </w:r>
            <w:r w:rsidR="00163D6D">
              <w:rPr>
                <w:rFonts w:cs="Arial"/>
                <w:sz w:val="20"/>
                <w:szCs w:val="20"/>
              </w:rPr>
              <w:t>p</w:t>
            </w:r>
            <w:r w:rsidR="00474A29" w:rsidRPr="00760496">
              <w:rPr>
                <w:rFonts w:cs="Arial"/>
                <w:sz w:val="20"/>
                <w:szCs w:val="20"/>
              </w:rPr>
              <w:t xml:space="preserve">owiatu </w:t>
            </w:r>
            <w:r w:rsidR="00163D6D">
              <w:rPr>
                <w:rFonts w:cs="Arial"/>
                <w:sz w:val="20"/>
                <w:szCs w:val="20"/>
              </w:rPr>
              <w:t>c</w:t>
            </w:r>
            <w:r w:rsidR="00474A29" w:rsidRPr="00760496">
              <w:rPr>
                <w:rFonts w:cs="Arial"/>
                <w:sz w:val="20"/>
                <w:szCs w:val="20"/>
              </w:rPr>
              <w:t>ieszyńskiego, GDDKiA, Zarzą</w:t>
            </w:r>
            <w:r w:rsidR="007819B2" w:rsidRPr="00760496">
              <w:rPr>
                <w:rFonts w:cs="Arial"/>
                <w:sz w:val="20"/>
                <w:szCs w:val="20"/>
              </w:rPr>
              <w:t>d dróg</w:t>
            </w:r>
            <w:r w:rsidR="00474A29" w:rsidRPr="00760496">
              <w:t xml:space="preserve"> </w:t>
            </w:r>
            <w:r w:rsidR="00853EE3" w:rsidRPr="00760496">
              <w:rPr>
                <w:rFonts w:cs="Arial"/>
                <w:sz w:val="20"/>
                <w:szCs w:val="20"/>
              </w:rPr>
              <w:t>Wojewódzkich w </w:t>
            </w:r>
            <w:r w:rsidR="00474A29" w:rsidRPr="00760496">
              <w:rPr>
                <w:rFonts w:cs="Arial"/>
                <w:sz w:val="20"/>
                <w:szCs w:val="20"/>
              </w:rPr>
              <w:t>Katowicach, zarządzający komunikacją publiczną</w:t>
            </w:r>
          </w:p>
        </w:tc>
        <w:tc>
          <w:tcPr>
            <w:tcW w:w="1063" w:type="dxa"/>
            <w:shd w:val="clear" w:color="C6D9F1" w:themeColor="text2" w:themeTint="33" w:fill="auto"/>
            <w:vAlign w:val="center"/>
          </w:tcPr>
          <w:p w14:paraId="02784B72" w14:textId="77777777" w:rsidR="00A82DDA" w:rsidRPr="00760496" w:rsidRDefault="008B72D5"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B"/>
            </w:r>
          </w:p>
        </w:tc>
      </w:tr>
      <w:tr w:rsidR="00A82DDA" w:rsidRPr="00760496" w14:paraId="318E4AAA" w14:textId="77777777" w:rsidTr="005426A8">
        <w:trPr>
          <w:trHeight w:val="2064"/>
          <w:jc w:val="center"/>
        </w:trPr>
        <w:tc>
          <w:tcPr>
            <w:tcW w:w="802" w:type="dxa"/>
            <w:shd w:val="clear" w:color="C6D9F1" w:themeColor="text2" w:themeTint="33" w:fill="auto"/>
            <w:vAlign w:val="center"/>
          </w:tcPr>
          <w:p w14:paraId="12F324FE" w14:textId="77777777" w:rsidR="00A82DDA" w:rsidRPr="00760496" w:rsidRDefault="00A82DDA"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14DEDAD3" w14:textId="77777777" w:rsidR="00474A29" w:rsidRPr="00760496" w:rsidRDefault="00474A29" w:rsidP="00102F80">
            <w:pPr>
              <w:spacing w:before="20" w:after="20"/>
              <w:rPr>
                <w:rFonts w:cs="Arial"/>
                <w:sz w:val="20"/>
                <w:szCs w:val="20"/>
              </w:rPr>
            </w:pPr>
            <w:r w:rsidRPr="00760496">
              <w:rPr>
                <w:rFonts w:cs="Arial"/>
                <w:sz w:val="20"/>
                <w:szCs w:val="20"/>
              </w:rPr>
              <w:t>Wdrażanie Inteligentnych Systemów Zarządzania Ruchem oraz mechanizmów wspomagających zarządzanie ruchem i transportem, jak: punkty przesiadkowe, plany centrów logistycznych na obrzeżach miast, BUSpasy, poprawa oznakowania dróg, strefy ograniczonego ruchu</w:t>
            </w:r>
            <w:r w:rsidR="007819B2" w:rsidRPr="00760496">
              <w:rPr>
                <w:rFonts w:cs="Arial"/>
                <w:sz w:val="20"/>
                <w:szCs w:val="20"/>
              </w:rPr>
              <w:t xml:space="preserve"> </w:t>
            </w:r>
            <w:r w:rsidRPr="00760496">
              <w:rPr>
                <w:rFonts w:cs="Arial"/>
                <w:sz w:val="20"/>
                <w:szCs w:val="20"/>
              </w:rPr>
              <w:t>pojazdów w</w:t>
            </w:r>
            <w:r w:rsidR="00102F80" w:rsidRPr="00760496">
              <w:rPr>
                <w:rFonts w:cs="Arial"/>
                <w:sz w:val="20"/>
                <w:szCs w:val="20"/>
              </w:rPr>
              <w:t> </w:t>
            </w:r>
            <w:r w:rsidRPr="00760496">
              <w:rPr>
                <w:rFonts w:cs="Arial"/>
                <w:sz w:val="20"/>
                <w:szCs w:val="20"/>
              </w:rPr>
              <w:t>miastach</w:t>
            </w:r>
          </w:p>
        </w:tc>
        <w:tc>
          <w:tcPr>
            <w:tcW w:w="2410" w:type="dxa"/>
            <w:shd w:val="clear" w:color="C6D9F1" w:themeColor="text2" w:themeTint="33" w:fill="auto"/>
            <w:vAlign w:val="center"/>
          </w:tcPr>
          <w:p w14:paraId="447D8D1F" w14:textId="77777777" w:rsidR="00A82DDA" w:rsidRPr="00760496" w:rsidRDefault="00853EE3" w:rsidP="007819B2">
            <w:pPr>
              <w:spacing w:before="80" w:after="80" w:line="240" w:lineRule="auto"/>
              <w:jc w:val="center"/>
              <w:rPr>
                <w:rFonts w:cs="Arial"/>
                <w:sz w:val="20"/>
                <w:szCs w:val="20"/>
              </w:rPr>
            </w:pPr>
            <w:r w:rsidRPr="00760496">
              <w:rPr>
                <w:rFonts w:cs="Arial"/>
                <w:sz w:val="20"/>
                <w:szCs w:val="20"/>
              </w:rPr>
              <w:t>Z</w:t>
            </w:r>
            <w:r w:rsidR="00474A29" w:rsidRPr="00760496">
              <w:rPr>
                <w:rFonts w:cs="Arial"/>
                <w:sz w:val="20"/>
                <w:szCs w:val="20"/>
              </w:rPr>
              <w:t>arządzający komunikacją publiczną</w:t>
            </w:r>
          </w:p>
        </w:tc>
        <w:tc>
          <w:tcPr>
            <w:tcW w:w="1063" w:type="dxa"/>
            <w:shd w:val="clear" w:color="C6D9F1" w:themeColor="text2" w:themeTint="33" w:fill="auto"/>
            <w:vAlign w:val="center"/>
          </w:tcPr>
          <w:p w14:paraId="1F9BA825" w14:textId="77777777" w:rsidR="00A82DDA" w:rsidRPr="00760496" w:rsidRDefault="008B72D5"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B"/>
            </w:r>
          </w:p>
        </w:tc>
      </w:tr>
      <w:tr w:rsidR="00474A29" w:rsidRPr="00760496" w14:paraId="3CDB41E3" w14:textId="77777777" w:rsidTr="001F6DDB">
        <w:trPr>
          <w:trHeight w:val="136"/>
          <w:jc w:val="center"/>
        </w:trPr>
        <w:tc>
          <w:tcPr>
            <w:tcW w:w="802" w:type="dxa"/>
            <w:shd w:val="clear" w:color="C6D9F1" w:themeColor="text2" w:themeTint="33" w:fill="auto"/>
            <w:vAlign w:val="center"/>
          </w:tcPr>
          <w:p w14:paraId="3AD33094"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52FB68EB" w14:textId="77777777" w:rsidR="00474A29" w:rsidRPr="00760496" w:rsidRDefault="00474A29" w:rsidP="00102F80">
            <w:pPr>
              <w:spacing w:before="20" w:after="20"/>
              <w:rPr>
                <w:rFonts w:cs="Arial"/>
                <w:sz w:val="20"/>
                <w:szCs w:val="20"/>
              </w:rPr>
            </w:pPr>
            <w:r w:rsidRPr="00760496">
              <w:rPr>
                <w:rFonts w:cs="Arial"/>
                <w:sz w:val="20"/>
                <w:szCs w:val="20"/>
              </w:rPr>
              <w:t>Wspieranie rozwoju transportu rowerowego oraz wdrażanie rozwiązań na rzecz jego integracji z</w:t>
            </w:r>
            <w:r w:rsidR="00102F80" w:rsidRPr="00760496">
              <w:rPr>
                <w:rFonts w:cs="Arial"/>
                <w:sz w:val="20"/>
                <w:szCs w:val="20"/>
              </w:rPr>
              <w:t> </w:t>
            </w:r>
            <w:r w:rsidRPr="00760496">
              <w:rPr>
                <w:rFonts w:cs="Arial"/>
                <w:sz w:val="20"/>
                <w:szCs w:val="20"/>
              </w:rPr>
              <w:t>miejskimi systemami transportowymi m.in. poprzez rozwój i modernizację</w:t>
            </w:r>
            <w:r w:rsidR="007819B2" w:rsidRPr="00760496">
              <w:rPr>
                <w:rFonts w:cs="Arial"/>
                <w:sz w:val="20"/>
                <w:szCs w:val="20"/>
              </w:rPr>
              <w:t xml:space="preserve"> </w:t>
            </w:r>
            <w:r w:rsidRPr="00760496">
              <w:rPr>
                <w:rFonts w:cs="Arial"/>
                <w:sz w:val="20"/>
                <w:szCs w:val="20"/>
              </w:rPr>
              <w:t>infrastruktury oraz</w:t>
            </w:r>
            <w:r w:rsidR="007819B2" w:rsidRPr="00760496">
              <w:rPr>
                <w:rFonts w:cs="Arial"/>
                <w:sz w:val="20"/>
                <w:szCs w:val="20"/>
              </w:rPr>
              <w:t xml:space="preserve"> </w:t>
            </w:r>
            <w:r w:rsidRPr="00760496">
              <w:rPr>
                <w:rFonts w:cs="Arial"/>
                <w:sz w:val="20"/>
                <w:szCs w:val="20"/>
              </w:rPr>
              <w:t>zmiany organizacji ruchu</w:t>
            </w:r>
          </w:p>
        </w:tc>
        <w:tc>
          <w:tcPr>
            <w:tcW w:w="2410" w:type="dxa"/>
            <w:shd w:val="clear" w:color="C6D9F1" w:themeColor="text2" w:themeTint="33" w:fill="auto"/>
            <w:vAlign w:val="center"/>
          </w:tcPr>
          <w:p w14:paraId="11F4E055" w14:textId="5E357F27" w:rsidR="00474A29" w:rsidRPr="00760496" w:rsidRDefault="00003F7D" w:rsidP="00163D6D">
            <w:pPr>
              <w:spacing w:before="80" w:after="80" w:line="240" w:lineRule="auto"/>
              <w:jc w:val="center"/>
              <w:rPr>
                <w:rFonts w:eastAsia="Times New Roman" w:cs="Arial"/>
                <w:sz w:val="20"/>
                <w:szCs w:val="20"/>
                <w:lang w:eastAsia="pl-PL"/>
              </w:rPr>
            </w:pPr>
            <w:r>
              <w:rPr>
                <w:rFonts w:eastAsia="Times New Roman" w:cs="Arial"/>
                <w:sz w:val="20"/>
                <w:szCs w:val="20"/>
                <w:lang w:eastAsia="pl-PL"/>
              </w:rPr>
              <w:t>G</w:t>
            </w:r>
            <w:r w:rsidR="00474A29" w:rsidRPr="00760496">
              <w:rPr>
                <w:rFonts w:eastAsia="Times New Roman" w:cs="Arial"/>
                <w:sz w:val="20"/>
                <w:szCs w:val="20"/>
                <w:lang w:eastAsia="pl-PL"/>
              </w:rPr>
              <w:t xml:space="preserve">miny </w:t>
            </w:r>
            <w:r w:rsidR="00163D6D">
              <w:rPr>
                <w:rFonts w:eastAsia="Times New Roman" w:cs="Arial"/>
                <w:sz w:val="20"/>
                <w:szCs w:val="20"/>
                <w:lang w:eastAsia="pl-PL"/>
              </w:rPr>
              <w:t>p</w:t>
            </w:r>
            <w:r w:rsidR="00474A29" w:rsidRPr="00760496">
              <w:rPr>
                <w:rFonts w:eastAsia="Times New Roman" w:cs="Arial"/>
                <w:sz w:val="20"/>
                <w:szCs w:val="20"/>
                <w:lang w:eastAsia="pl-PL"/>
              </w:rPr>
              <w:t xml:space="preserve">owiatu </w:t>
            </w:r>
            <w:r w:rsidR="00163D6D">
              <w:rPr>
                <w:rFonts w:eastAsia="Times New Roman" w:cs="Arial"/>
                <w:sz w:val="20"/>
                <w:szCs w:val="20"/>
                <w:lang w:eastAsia="pl-PL"/>
              </w:rPr>
              <w:t>c</w:t>
            </w:r>
            <w:r w:rsidR="00474A29" w:rsidRPr="00760496">
              <w:rPr>
                <w:rFonts w:eastAsia="Times New Roman" w:cs="Arial"/>
                <w:sz w:val="20"/>
                <w:szCs w:val="20"/>
                <w:lang w:eastAsia="pl-PL"/>
              </w:rPr>
              <w:t>ieszyńskiego</w:t>
            </w:r>
          </w:p>
        </w:tc>
        <w:tc>
          <w:tcPr>
            <w:tcW w:w="1063" w:type="dxa"/>
            <w:shd w:val="clear" w:color="C6D9F1" w:themeColor="text2" w:themeTint="33" w:fill="auto"/>
            <w:vAlign w:val="center"/>
          </w:tcPr>
          <w:p w14:paraId="7A4ED200" w14:textId="77777777" w:rsidR="00474A29" w:rsidRPr="00760496" w:rsidRDefault="008B72D5"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B"/>
            </w:r>
          </w:p>
        </w:tc>
      </w:tr>
      <w:tr w:rsidR="00C45379" w:rsidRPr="00760496" w14:paraId="140E49D7"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427B6CEB" w14:textId="77777777" w:rsidR="00C45379" w:rsidRPr="00760496" w:rsidRDefault="00C45379" w:rsidP="00B4585C">
            <w:pPr>
              <w:spacing w:before="80" w:after="80" w:line="240" w:lineRule="auto"/>
              <w:jc w:val="center"/>
              <w:rPr>
                <w:sz w:val="20"/>
                <w:szCs w:val="20"/>
              </w:rPr>
            </w:pPr>
            <w:r w:rsidRPr="00760496">
              <w:rPr>
                <w:sz w:val="20"/>
                <w:szCs w:val="20"/>
              </w:rPr>
              <w:t>Kierunek: Sukcesywna redukcja emisji zanieczyszczeń z sektora komunalno-bytowego do poziomu nie powodującego negatywnego oddziaływania na jakość powietrza</w:t>
            </w:r>
          </w:p>
        </w:tc>
      </w:tr>
      <w:tr w:rsidR="00474A29" w:rsidRPr="00760496" w14:paraId="6979CD94" w14:textId="77777777" w:rsidTr="001F6DDB">
        <w:trPr>
          <w:trHeight w:val="651"/>
          <w:jc w:val="center"/>
        </w:trPr>
        <w:tc>
          <w:tcPr>
            <w:tcW w:w="802" w:type="dxa"/>
            <w:shd w:val="clear" w:color="C6D9F1" w:themeColor="text2" w:themeTint="33" w:fill="auto"/>
            <w:vAlign w:val="center"/>
          </w:tcPr>
          <w:p w14:paraId="0333881D"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6AF96D31" w14:textId="77777777" w:rsidR="00474A29" w:rsidRPr="00760496" w:rsidRDefault="00474A29" w:rsidP="007819B2">
            <w:pPr>
              <w:spacing w:before="20" w:after="20"/>
              <w:rPr>
                <w:rFonts w:cs="Arial"/>
                <w:sz w:val="20"/>
                <w:szCs w:val="20"/>
              </w:rPr>
            </w:pPr>
            <w:r w:rsidRPr="00760496">
              <w:rPr>
                <w:rFonts w:cs="Arial"/>
                <w:sz w:val="20"/>
                <w:szCs w:val="20"/>
              </w:rPr>
              <w:t>Realizacja planów kompleksowej termomodernizacji budynków użyteczności publicznej</w:t>
            </w:r>
          </w:p>
        </w:tc>
        <w:tc>
          <w:tcPr>
            <w:tcW w:w="2410" w:type="dxa"/>
            <w:shd w:val="clear" w:color="C6D9F1" w:themeColor="text2" w:themeTint="33" w:fill="auto"/>
            <w:vAlign w:val="center"/>
          </w:tcPr>
          <w:p w14:paraId="7DDED487" w14:textId="76770B23" w:rsidR="00474A29" w:rsidRPr="00760496" w:rsidRDefault="00474A29" w:rsidP="00163D6D">
            <w:pPr>
              <w:spacing w:before="80" w:after="80" w:line="240" w:lineRule="auto"/>
              <w:jc w:val="center"/>
              <w:rPr>
                <w:rFonts w:cs="Arial"/>
                <w:sz w:val="20"/>
                <w:szCs w:val="20"/>
              </w:rPr>
            </w:pPr>
            <w:r w:rsidRPr="00760496">
              <w:rPr>
                <w:rFonts w:cs="Arial"/>
                <w:sz w:val="20"/>
                <w:szCs w:val="20"/>
              </w:rPr>
              <w:t>Powiat Cieszyński</w:t>
            </w:r>
            <w:r w:rsidR="007819B2" w:rsidRPr="00760496">
              <w:rPr>
                <w:rFonts w:cs="Arial"/>
                <w:sz w:val="20"/>
                <w:szCs w:val="20"/>
              </w:rPr>
              <w:t>,</w:t>
            </w:r>
            <w:r w:rsidRPr="00760496">
              <w:rPr>
                <w:rFonts w:cs="Arial"/>
                <w:sz w:val="20"/>
                <w:szCs w:val="20"/>
              </w:rPr>
              <w:t xml:space="preserve"> </w:t>
            </w:r>
            <w:r w:rsidR="00163D6D">
              <w:rPr>
                <w:rFonts w:cs="Arial"/>
                <w:sz w:val="20"/>
                <w:szCs w:val="20"/>
              </w:rPr>
              <w:t>g</w:t>
            </w:r>
            <w:r w:rsidRPr="00760496">
              <w:rPr>
                <w:rFonts w:cs="Arial"/>
                <w:sz w:val="20"/>
                <w:szCs w:val="20"/>
              </w:rPr>
              <w:t xml:space="preserve">miny </w:t>
            </w:r>
            <w:r w:rsidR="00163D6D">
              <w:rPr>
                <w:rFonts w:cs="Arial"/>
                <w:sz w:val="20"/>
                <w:szCs w:val="20"/>
              </w:rPr>
              <w:t>p</w:t>
            </w:r>
            <w:r w:rsidRPr="00760496">
              <w:rPr>
                <w:rFonts w:cs="Arial"/>
                <w:sz w:val="20"/>
                <w:szCs w:val="20"/>
              </w:rPr>
              <w:t xml:space="preserve">owiatu </w:t>
            </w:r>
            <w:r w:rsidR="00163D6D">
              <w:rPr>
                <w:rFonts w:cs="Arial"/>
                <w:sz w:val="20"/>
                <w:szCs w:val="20"/>
              </w:rPr>
              <w:t>c</w:t>
            </w:r>
            <w:r w:rsidRPr="00760496">
              <w:rPr>
                <w:rFonts w:cs="Arial"/>
                <w:sz w:val="20"/>
                <w:szCs w:val="20"/>
              </w:rPr>
              <w:t>ieszyńskiego, jednostki sektora finansów publicznych</w:t>
            </w:r>
          </w:p>
        </w:tc>
        <w:tc>
          <w:tcPr>
            <w:tcW w:w="1063" w:type="dxa"/>
            <w:shd w:val="clear" w:color="C6D9F1" w:themeColor="text2" w:themeTint="33" w:fill="auto"/>
            <w:vAlign w:val="center"/>
          </w:tcPr>
          <w:p w14:paraId="688C4D2E" w14:textId="77777777" w:rsidR="00474A29" w:rsidRPr="00760496" w:rsidRDefault="004B29F3"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B"/>
            </w:r>
          </w:p>
        </w:tc>
      </w:tr>
      <w:tr w:rsidR="00474A29" w:rsidRPr="00760496" w14:paraId="1BD51140" w14:textId="77777777" w:rsidTr="005426A8">
        <w:trPr>
          <w:trHeight w:val="1049"/>
          <w:jc w:val="center"/>
        </w:trPr>
        <w:tc>
          <w:tcPr>
            <w:tcW w:w="802" w:type="dxa"/>
            <w:shd w:val="clear" w:color="C6D9F1" w:themeColor="text2" w:themeTint="33" w:fill="auto"/>
            <w:vAlign w:val="center"/>
          </w:tcPr>
          <w:p w14:paraId="00D087E0"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5AF95F6F" w14:textId="77777777" w:rsidR="00474A29" w:rsidRPr="00760496" w:rsidRDefault="00474A29" w:rsidP="00C65A88">
            <w:pPr>
              <w:spacing w:before="20" w:after="20"/>
              <w:rPr>
                <w:rFonts w:cs="Arial"/>
                <w:sz w:val="20"/>
                <w:szCs w:val="20"/>
              </w:rPr>
            </w:pPr>
            <w:r w:rsidRPr="00760496">
              <w:rPr>
                <w:rFonts w:cs="Arial"/>
                <w:sz w:val="20"/>
                <w:szCs w:val="20"/>
              </w:rPr>
              <w:t>Opracowanie i wdrożenie systemu zbierania informacji o rodzaju</w:t>
            </w:r>
            <w:r w:rsidR="00102F80" w:rsidRPr="00760496">
              <w:rPr>
                <w:rFonts w:cs="Arial"/>
                <w:sz w:val="20"/>
                <w:szCs w:val="20"/>
              </w:rPr>
              <w:t xml:space="preserve"> użytkowanych paliw stałych w </w:t>
            </w:r>
            <w:r w:rsidRPr="00760496">
              <w:rPr>
                <w:rFonts w:cs="Arial"/>
                <w:sz w:val="20"/>
                <w:szCs w:val="20"/>
              </w:rPr>
              <w:t>indywidualnych urządzeniach grzewczych</w:t>
            </w:r>
          </w:p>
        </w:tc>
        <w:tc>
          <w:tcPr>
            <w:tcW w:w="2410" w:type="dxa"/>
            <w:shd w:val="clear" w:color="C6D9F1" w:themeColor="text2" w:themeTint="33" w:fill="auto"/>
            <w:vAlign w:val="center"/>
          </w:tcPr>
          <w:p w14:paraId="2BCF14F8" w14:textId="7730775F" w:rsidR="00474A29" w:rsidRPr="00760496" w:rsidRDefault="00003F7D" w:rsidP="000D4E90">
            <w:pPr>
              <w:spacing w:before="80" w:after="80" w:line="240" w:lineRule="auto"/>
              <w:jc w:val="center"/>
              <w:rPr>
                <w:rFonts w:cs="Arial"/>
                <w:sz w:val="20"/>
                <w:szCs w:val="20"/>
              </w:rPr>
            </w:pPr>
            <w:r>
              <w:rPr>
                <w:rFonts w:cs="Arial"/>
                <w:sz w:val="20"/>
                <w:szCs w:val="20"/>
              </w:rPr>
              <w:t>G</w:t>
            </w:r>
            <w:r w:rsidR="00474A29" w:rsidRPr="00760496">
              <w:rPr>
                <w:rFonts w:cs="Arial"/>
                <w:sz w:val="20"/>
                <w:szCs w:val="20"/>
              </w:rPr>
              <w:t xml:space="preserve">miny </w:t>
            </w:r>
            <w:r w:rsidR="000D4E90">
              <w:rPr>
                <w:rFonts w:cs="Arial"/>
                <w:sz w:val="20"/>
                <w:szCs w:val="20"/>
              </w:rPr>
              <w:t>p</w:t>
            </w:r>
            <w:r w:rsidR="00474A29" w:rsidRPr="00760496">
              <w:rPr>
                <w:rFonts w:cs="Arial"/>
                <w:sz w:val="20"/>
                <w:szCs w:val="20"/>
              </w:rPr>
              <w:t xml:space="preserve">owiatu </w:t>
            </w:r>
            <w:r w:rsidR="000D4E90">
              <w:rPr>
                <w:rFonts w:cs="Arial"/>
                <w:sz w:val="20"/>
                <w:szCs w:val="20"/>
              </w:rPr>
              <w:t>c</w:t>
            </w:r>
            <w:r w:rsidR="00474A29" w:rsidRPr="00760496">
              <w:rPr>
                <w:rFonts w:cs="Arial"/>
                <w:sz w:val="20"/>
                <w:szCs w:val="20"/>
              </w:rPr>
              <w:t>ieszyńskiego</w:t>
            </w:r>
          </w:p>
        </w:tc>
        <w:tc>
          <w:tcPr>
            <w:tcW w:w="1063" w:type="dxa"/>
            <w:shd w:val="clear" w:color="C6D9F1" w:themeColor="text2" w:themeTint="33" w:fill="auto"/>
            <w:vAlign w:val="center"/>
          </w:tcPr>
          <w:p w14:paraId="426445C3" w14:textId="77777777" w:rsidR="00474A29" w:rsidRPr="00760496" w:rsidRDefault="004B29F3"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B"/>
            </w:r>
          </w:p>
        </w:tc>
      </w:tr>
      <w:tr w:rsidR="00C45379" w:rsidRPr="00760496" w14:paraId="18AD4564"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58037BB2" w14:textId="77777777" w:rsidR="00C45379" w:rsidRPr="00760496" w:rsidRDefault="00C45379" w:rsidP="00B4585C">
            <w:pPr>
              <w:spacing w:before="80" w:after="80" w:line="240" w:lineRule="auto"/>
              <w:jc w:val="center"/>
              <w:rPr>
                <w:sz w:val="20"/>
                <w:szCs w:val="20"/>
              </w:rPr>
            </w:pPr>
            <w:r w:rsidRPr="00760496">
              <w:rPr>
                <w:sz w:val="20"/>
                <w:szCs w:val="20"/>
              </w:rPr>
              <w:t>Kierunek: Wdrożenie mechanizmów motywujących do implementacji nowoczesnych rozwiązań w</w:t>
            </w:r>
            <w:r w:rsidR="00B4585C" w:rsidRPr="00760496">
              <w:rPr>
                <w:sz w:val="20"/>
                <w:szCs w:val="20"/>
              </w:rPr>
              <w:t> </w:t>
            </w:r>
            <w:r w:rsidRPr="00760496">
              <w:rPr>
                <w:sz w:val="20"/>
                <w:szCs w:val="20"/>
              </w:rPr>
              <w:t>przemyśle skutkujących redukcją emisji substancji zanieczyszczających</w:t>
            </w:r>
          </w:p>
        </w:tc>
      </w:tr>
      <w:tr w:rsidR="00474A29" w:rsidRPr="00760496" w14:paraId="7C5EA198" w14:textId="77777777" w:rsidTr="005426A8">
        <w:trPr>
          <w:trHeight w:val="1025"/>
          <w:jc w:val="center"/>
        </w:trPr>
        <w:tc>
          <w:tcPr>
            <w:tcW w:w="802" w:type="dxa"/>
            <w:shd w:val="clear" w:color="C6D9F1" w:themeColor="text2" w:themeTint="33" w:fill="auto"/>
            <w:vAlign w:val="center"/>
          </w:tcPr>
          <w:p w14:paraId="4A4BCC1E"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58E27CFA" w14:textId="77777777" w:rsidR="00474A29" w:rsidRPr="00760496" w:rsidRDefault="00474A29" w:rsidP="007819B2">
            <w:pPr>
              <w:spacing w:before="20" w:after="20"/>
              <w:rPr>
                <w:rFonts w:cs="Arial"/>
                <w:sz w:val="20"/>
                <w:szCs w:val="20"/>
              </w:rPr>
            </w:pPr>
            <w:r w:rsidRPr="00760496">
              <w:rPr>
                <w:rFonts w:cs="Arial"/>
                <w:sz w:val="20"/>
                <w:szCs w:val="20"/>
              </w:rPr>
              <w:t>Prowadzenie regularnych kontroli przestrzegania przepisów</w:t>
            </w:r>
            <w:r w:rsidR="007819B2" w:rsidRPr="00760496">
              <w:rPr>
                <w:rFonts w:cs="Arial"/>
                <w:sz w:val="20"/>
                <w:szCs w:val="20"/>
              </w:rPr>
              <w:t xml:space="preserve"> </w:t>
            </w:r>
            <w:r w:rsidRPr="00760496">
              <w:rPr>
                <w:rFonts w:cs="Arial"/>
                <w:sz w:val="20"/>
                <w:szCs w:val="20"/>
              </w:rPr>
              <w:t>prawnych i zapisów pozwoleń przez podmioty gospodarcze</w:t>
            </w:r>
          </w:p>
        </w:tc>
        <w:tc>
          <w:tcPr>
            <w:tcW w:w="2410" w:type="dxa"/>
            <w:shd w:val="clear" w:color="C6D9F1" w:themeColor="text2" w:themeTint="33" w:fill="auto"/>
            <w:vAlign w:val="center"/>
          </w:tcPr>
          <w:p w14:paraId="03E17A1C" w14:textId="77777777" w:rsidR="00474A29" w:rsidRPr="00760496" w:rsidRDefault="00474A29" w:rsidP="00F463F9">
            <w:pPr>
              <w:spacing w:before="80" w:after="80" w:line="240" w:lineRule="auto"/>
              <w:jc w:val="center"/>
              <w:rPr>
                <w:rFonts w:cs="Arial"/>
                <w:sz w:val="20"/>
                <w:szCs w:val="20"/>
              </w:rPr>
            </w:pPr>
            <w:r w:rsidRPr="00760496">
              <w:rPr>
                <w:rFonts w:cs="Arial"/>
                <w:sz w:val="20"/>
                <w:szCs w:val="20"/>
              </w:rPr>
              <w:t>WIOŚ w Katowicach</w:t>
            </w:r>
          </w:p>
        </w:tc>
        <w:tc>
          <w:tcPr>
            <w:tcW w:w="1063" w:type="dxa"/>
            <w:shd w:val="clear" w:color="C6D9F1" w:themeColor="text2" w:themeTint="33" w:fill="auto"/>
            <w:vAlign w:val="center"/>
          </w:tcPr>
          <w:p w14:paraId="7C163E3D" w14:textId="77777777" w:rsidR="00474A29" w:rsidRPr="00760496" w:rsidRDefault="00754AC2"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B"/>
            </w:r>
          </w:p>
        </w:tc>
      </w:tr>
      <w:tr w:rsidR="00474A29" w:rsidRPr="00760496" w14:paraId="682363FD" w14:textId="77777777" w:rsidTr="001F6DDB">
        <w:trPr>
          <w:trHeight w:val="136"/>
          <w:jc w:val="center"/>
        </w:trPr>
        <w:tc>
          <w:tcPr>
            <w:tcW w:w="802" w:type="dxa"/>
            <w:shd w:val="clear" w:color="C6D9F1" w:themeColor="text2" w:themeTint="33" w:fill="auto"/>
            <w:vAlign w:val="center"/>
          </w:tcPr>
          <w:p w14:paraId="556A32BD"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66295380" w14:textId="77777777" w:rsidR="00474A29" w:rsidRPr="00760496" w:rsidRDefault="00474A29" w:rsidP="007819B2">
            <w:pPr>
              <w:spacing w:before="20" w:after="20"/>
              <w:rPr>
                <w:rFonts w:cs="Arial"/>
                <w:sz w:val="20"/>
                <w:szCs w:val="20"/>
              </w:rPr>
            </w:pPr>
            <w:r w:rsidRPr="00760496">
              <w:rPr>
                <w:rFonts w:cs="Arial"/>
                <w:sz w:val="20"/>
                <w:szCs w:val="20"/>
              </w:rPr>
              <w:t>Realizacja inwestycji mających na celu ograniczenie emisji substancji zanieczyszczających z instalacji energetycznych i przemysłowych, oraz ograniczających szczególnie „niską emisję” oraz emisję niezorganizowaną</w:t>
            </w:r>
          </w:p>
        </w:tc>
        <w:tc>
          <w:tcPr>
            <w:tcW w:w="2410" w:type="dxa"/>
            <w:shd w:val="clear" w:color="C6D9F1" w:themeColor="text2" w:themeTint="33" w:fill="auto"/>
            <w:vAlign w:val="center"/>
          </w:tcPr>
          <w:p w14:paraId="5A754358" w14:textId="5D3C1C0F" w:rsidR="00474A29" w:rsidRPr="00760496" w:rsidRDefault="00474A29" w:rsidP="007F702F">
            <w:pPr>
              <w:spacing w:before="80" w:after="80" w:line="240" w:lineRule="auto"/>
              <w:jc w:val="center"/>
              <w:rPr>
                <w:rFonts w:cs="Arial"/>
                <w:sz w:val="20"/>
                <w:szCs w:val="20"/>
              </w:rPr>
            </w:pPr>
            <w:r w:rsidRPr="00760496">
              <w:rPr>
                <w:rFonts w:cs="Arial"/>
                <w:sz w:val="20"/>
                <w:szCs w:val="20"/>
              </w:rPr>
              <w:t>Powiat Cieszyński</w:t>
            </w:r>
            <w:r w:rsidR="007819B2" w:rsidRPr="00760496">
              <w:rPr>
                <w:rFonts w:cs="Arial"/>
                <w:sz w:val="20"/>
                <w:szCs w:val="20"/>
              </w:rPr>
              <w:t xml:space="preserve">, </w:t>
            </w:r>
            <w:r w:rsidRPr="00760496">
              <w:rPr>
                <w:rFonts w:cs="Arial"/>
                <w:sz w:val="20"/>
                <w:szCs w:val="20"/>
              </w:rPr>
              <w:t>przedsiębiorstwa</w:t>
            </w:r>
            <w:r w:rsidR="007819B2" w:rsidRPr="00760496">
              <w:rPr>
                <w:rFonts w:cs="Arial"/>
                <w:sz w:val="20"/>
                <w:szCs w:val="20"/>
              </w:rPr>
              <w:t xml:space="preserve"> </w:t>
            </w:r>
            <w:r w:rsidRPr="00760496">
              <w:rPr>
                <w:rFonts w:cs="Arial"/>
                <w:sz w:val="20"/>
                <w:szCs w:val="20"/>
              </w:rPr>
              <w:t>energetyczne</w:t>
            </w:r>
            <w:r w:rsidR="007819B2" w:rsidRPr="00760496">
              <w:rPr>
                <w:rFonts w:cs="Arial"/>
                <w:sz w:val="20"/>
                <w:szCs w:val="20"/>
              </w:rPr>
              <w:t xml:space="preserve"> </w:t>
            </w:r>
            <w:r w:rsidR="004A66A4" w:rsidRPr="00760496">
              <w:rPr>
                <w:rFonts w:cs="Arial"/>
                <w:sz w:val="20"/>
                <w:szCs w:val="20"/>
              </w:rPr>
              <w:t>i </w:t>
            </w:r>
            <w:r w:rsidRPr="00760496">
              <w:rPr>
                <w:rFonts w:cs="Arial"/>
                <w:sz w:val="20"/>
                <w:szCs w:val="20"/>
              </w:rPr>
              <w:t>przemysłowe oraz</w:t>
            </w:r>
            <w:r w:rsidR="007819B2" w:rsidRPr="00760496">
              <w:rPr>
                <w:rFonts w:cs="Arial"/>
                <w:sz w:val="20"/>
                <w:szCs w:val="20"/>
              </w:rPr>
              <w:t xml:space="preserve"> </w:t>
            </w:r>
            <w:r w:rsidRPr="00760496">
              <w:rPr>
                <w:rFonts w:cs="Arial"/>
                <w:sz w:val="20"/>
                <w:szCs w:val="20"/>
              </w:rPr>
              <w:t>inne podmioty</w:t>
            </w:r>
            <w:r w:rsidR="007819B2" w:rsidRPr="00760496">
              <w:rPr>
                <w:rFonts w:cs="Arial"/>
                <w:sz w:val="20"/>
                <w:szCs w:val="20"/>
              </w:rPr>
              <w:t xml:space="preserve"> </w:t>
            </w:r>
            <w:r w:rsidRPr="00760496">
              <w:rPr>
                <w:rFonts w:cs="Arial"/>
                <w:sz w:val="20"/>
                <w:szCs w:val="20"/>
              </w:rPr>
              <w:t xml:space="preserve">gospodarcze, </w:t>
            </w:r>
            <w:r w:rsidR="000D4E90">
              <w:rPr>
                <w:rFonts w:cs="Arial"/>
                <w:sz w:val="20"/>
                <w:szCs w:val="20"/>
              </w:rPr>
              <w:t>g</w:t>
            </w:r>
            <w:r w:rsidRPr="00760496">
              <w:rPr>
                <w:rFonts w:cs="Arial"/>
                <w:sz w:val="20"/>
                <w:szCs w:val="20"/>
              </w:rPr>
              <w:t>miny powiatu cieszyńskiego, osoby fizyczne</w:t>
            </w:r>
          </w:p>
        </w:tc>
        <w:tc>
          <w:tcPr>
            <w:tcW w:w="1063" w:type="dxa"/>
            <w:shd w:val="clear" w:color="C6D9F1" w:themeColor="text2" w:themeTint="33" w:fill="auto"/>
            <w:vAlign w:val="center"/>
          </w:tcPr>
          <w:p w14:paraId="5FA56BBF" w14:textId="77777777" w:rsidR="00474A29" w:rsidRPr="00760496" w:rsidRDefault="004B29F3"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B"/>
            </w:r>
          </w:p>
        </w:tc>
      </w:tr>
      <w:tr w:rsidR="00474A29" w:rsidRPr="00760496" w14:paraId="53024303" w14:textId="77777777" w:rsidTr="005426A8">
        <w:trPr>
          <w:trHeight w:val="685"/>
          <w:jc w:val="center"/>
        </w:trPr>
        <w:tc>
          <w:tcPr>
            <w:tcW w:w="802" w:type="dxa"/>
            <w:shd w:val="clear" w:color="C6D9F1" w:themeColor="text2" w:themeTint="33" w:fill="auto"/>
            <w:vAlign w:val="center"/>
          </w:tcPr>
          <w:p w14:paraId="30BFC670"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482C953F" w14:textId="77777777" w:rsidR="00474A29" w:rsidRPr="00760496" w:rsidRDefault="00474A29" w:rsidP="007819B2">
            <w:pPr>
              <w:spacing w:before="20" w:after="20"/>
              <w:rPr>
                <w:rFonts w:cs="Arial"/>
                <w:sz w:val="20"/>
                <w:szCs w:val="20"/>
              </w:rPr>
            </w:pPr>
            <w:r w:rsidRPr="00760496">
              <w:rPr>
                <w:rFonts w:cs="Arial"/>
                <w:sz w:val="20"/>
                <w:szCs w:val="20"/>
              </w:rPr>
              <w:t>Realizacja inwestycji w zakresie produkcji paliw niskoemisyjnych i biopaliw</w:t>
            </w:r>
          </w:p>
        </w:tc>
        <w:tc>
          <w:tcPr>
            <w:tcW w:w="2410" w:type="dxa"/>
            <w:shd w:val="clear" w:color="C6D9F1" w:themeColor="text2" w:themeTint="33" w:fill="auto"/>
            <w:vAlign w:val="center"/>
          </w:tcPr>
          <w:p w14:paraId="71667491" w14:textId="77777777" w:rsidR="00474A29" w:rsidRPr="00760496" w:rsidRDefault="007819B2" w:rsidP="007819B2">
            <w:pPr>
              <w:spacing w:before="80" w:after="80" w:line="240" w:lineRule="auto"/>
              <w:jc w:val="center"/>
              <w:rPr>
                <w:rFonts w:cs="Arial"/>
                <w:sz w:val="20"/>
                <w:szCs w:val="20"/>
              </w:rPr>
            </w:pPr>
            <w:r w:rsidRPr="00760496">
              <w:rPr>
                <w:rFonts w:cs="Arial"/>
                <w:sz w:val="20"/>
                <w:szCs w:val="20"/>
              </w:rPr>
              <w:t>P</w:t>
            </w:r>
            <w:r w:rsidR="00474A29" w:rsidRPr="00760496">
              <w:rPr>
                <w:rFonts w:cs="Arial"/>
                <w:sz w:val="20"/>
                <w:szCs w:val="20"/>
              </w:rPr>
              <w:t>odmioty</w:t>
            </w:r>
            <w:r w:rsidRPr="00760496">
              <w:rPr>
                <w:rFonts w:cs="Arial"/>
                <w:sz w:val="20"/>
                <w:szCs w:val="20"/>
              </w:rPr>
              <w:t xml:space="preserve"> </w:t>
            </w:r>
            <w:r w:rsidR="00474A29" w:rsidRPr="00760496">
              <w:rPr>
                <w:rFonts w:cs="Arial"/>
                <w:sz w:val="20"/>
                <w:szCs w:val="20"/>
              </w:rPr>
              <w:t>gospodarcze</w:t>
            </w:r>
          </w:p>
        </w:tc>
        <w:tc>
          <w:tcPr>
            <w:tcW w:w="1063" w:type="dxa"/>
            <w:shd w:val="clear" w:color="C6D9F1" w:themeColor="text2" w:themeTint="33" w:fill="auto"/>
            <w:vAlign w:val="center"/>
          </w:tcPr>
          <w:p w14:paraId="0292C0FC" w14:textId="77777777" w:rsidR="00474A29" w:rsidRPr="00760496" w:rsidRDefault="00724521"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F"/>
            </w:r>
          </w:p>
        </w:tc>
      </w:tr>
      <w:tr w:rsidR="00474A29" w:rsidRPr="00760496" w14:paraId="77534CD6" w14:textId="77777777" w:rsidTr="005426A8">
        <w:trPr>
          <w:trHeight w:val="682"/>
          <w:jc w:val="center"/>
        </w:trPr>
        <w:tc>
          <w:tcPr>
            <w:tcW w:w="802" w:type="dxa"/>
            <w:shd w:val="clear" w:color="C6D9F1" w:themeColor="text2" w:themeTint="33" w:fill="auto"/>
            <w:vAlign w:val="center"/>
          </w:tcPr>
          <w:p w14:paraId="18D19E2A"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3CAD7418" w14:textId="77777777" w:rsidR="00474A29" w:rsidRPr="00760496" w:rsidRDefault="00474A29" w:rsidP="007819B2">
            <w:pPr>
              <w:spacing w:before="20" w:after="20"/>
              <w:rPr>
                <w:rFonts w:cs="Arial"/>
                <w:sz w:val="20"/>
                <w:szCs w:val="20"/>
              </w:rPr>
            </w:pPr>
            <w:r w:rsidRPr="00760496">
              <w:rPr>
                <w:rFonts w:cs="Arial"/>
                <w:sz w:val="20"/>
                <w:szCs w:val="20"/>
              </w:rPr>
              <w:t>Stworzenie preferencji dla rozwoju produkcji urządzeń do pozyskiwania energii w sposób bezemisyjny</w:t>
            </w:r>
          </w:p>
        </w:tc>
        <w:tc>
          <w:tcPr>
            <w:tcW w:w="2410" w:type="dxa"/>
            <w:shd w:val="clear" w:color="C6D9F1" w:themeColor="text2" w:themeTint="33" w:fill="auto"/>
            <w:vAlign w:val="center"/>
          </w:tcPr>
          <w:p w14:paraId="654B9774" w14:textId="77777777" w:rsidR="00474A29" w:rsidRPr="00760496" w:rsidRDefault="007819B2" w:rsidP="007819B2">
            <w:pPr>
              <w:spacing w:before="80" w:after="80" w:line="240" w:lineRule="auto"/>
              <w:jc w:val="center"/>
              <w:rPr>
                <w:rFonts w:cs="Arial"/>
                <w:sz w:val="20"/>
                <w:szCs w:val="20"/>
              </w:rPr>
            </w:pPr>
            <w:r w:rsidRPr="00760496">
              <w:rPr>
                <w:rFonts w:cs="Arial"/>
                <w:sz w:val="20"/>
                <w:szCs w:val="20"/>
              </w:rPr>
              <w:t>P</w:t>
            </w:r>
            <w:r w:rsidR="00474A29" w:rsidRPr="00760496">
              <w:rPr>
                <w:rFonts w:cs="Arial"/>
                <w:sz w:val="20"/>
                <w:szCs w:val="20"/>
              </w:rPr>
              <w:t>odmioty</w:t>
            </w:r>
            <w:r w:rsidRPr="00760496">
              <w:rPr>
                <w:rFonts w:cs="Arial"/>
                <w:sz w:val="20"/>
                <w:szCs w:val="20"/>
              </w:rPr>
              <w:t xml:space="preserve"> </w:t>
            </w:r>
            <w:r w:rsidR="00474A29" w:rsidRPr="00760496">
              <w:rPr>
                <w:rFonts w:cs="Arial"/>
                <w:sz w:val="20"/>
                <w:szCs w:val="20"/>
              </w:rPr>
              <w:t>gospodarcze, placówki edukacyjne</w:t>
            </w:r>
          </w:p>
        </w:tc>
        <w:tc>
          <w:tcPr>
            <w:tcW w:w="1063" w:type="dxa"/>
            <w:shd w:val="clear" w:color="C6D9F1" w:themeColor="text2" w:themeTint="33" w:fill="auto"/>
            <w:vAlign w:val="center"/>
          </w:tcPr>
          <w:p w14:paraId="1FFE3C12" w14:textId="77777777" w:rsidR="00474A29" w:rsidRPr="00760496" w:rsidRDefault="00754AC2"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D"/>
            </w:r>
          </w:p>
        </w:tc>
      </w:tr>
      <w:tr w:rsidR="001379EB" w:rsidRPr="00760496" w14:paraId="0D87DAE0"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51B7A6D3" w14:textId="77777777" w:rsidR="001379EB" w:rsidRPr="00760496" w:rsidRDefault="001379EB" w:rsidP="00B4585C">
            <w:pPr>
              <w:spacing w:before="80" w:after="80" w:line="240" w:lineRule="auto"/>
              <w:jc w:val="center"/>
              <w:rPr>
                <w:sz w:val="20"/>
                <w:szCs w:val="20"/>
              </w:rPr>
            </w:pPr>
            <w:r w:rsidRPr="00760496">
              <w:rPr>
                <w:sz w:val="20"/>
                <w:szCs w:val="20"/>
              </w:rPr>
              <w:t>Kierunek: Wzmocnienie systemu edukacji ekologicznej społeczeństwa skierowanej na promocję postaw służących ochronie</w:t>
            </w:r>
            <w:r w:rsidR="00B4585C" w:rsidRPr="00760496">
              <w:rPr>
                <w:sz w:val="20"/>
                <w:szCs w:val="20"/>
              </w:rPr>
              <w:t xml:space="preserve"> powietrza</w:t>
            </w:r>
          </w:p>
        </w:tc>
      </w:tr>
      <w:tr w:rsidR="00474A29" w:rsidRPr="00760496" w14:paraId="6E1E5634" w14:textId="77777777" w:rsidTr="001F6DDB">
        <w:trPr>
          <w:trHeight w:val="136"/>
          <w:jc w:val="center"/>
        </w:trPr>
        <w:tc>
          <w:tcPr>
            <w:tcW w:w="802" w:type="dxa"/>
            <w:shd w:val="clear" w:color="C6D9F1" w:themeColor="text2" w:themeTint="33" w:fill="auto"/>
            <w:vAlign w:val="center"/>
          </w:tcPr>
          <w:p w14:paraId="2FE47E45"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6BCCEE10" w14:textId="77777777" w:rsidR="00474A29" w:rsidRPr="00760496" w:rsidRDefault="00474A29" w:rsidP="007819B2">
            <w:pPr>
              <w:spacing w:before="20" w:after="20"/>
              <w:rPr>
                <w:rFonts w:cs="Arial"/>
                <w:sz w:val="20"/>
                <w:szCs w:val="20"/>
              </w:rPr>
            </w:pPr>
            <w:r w:rsidRPr="00760496">
              <w:rPr>
                <w:rFonts w:cs="Arial"/>
                <w:sz w:val="20"/>
                <w:szCs w:val="20"/>
              </w:rPr>
              <w:t>Rozwój systemu informacyjnego dotyczącego monitoringu jakości</w:t>
            </w:r>
            <w:r w:rsidR="007819B2" w:rsidRPr="00760496">
              <w:rPr>
                <w:rFonts w:cs="Arial"/>
                <w:sz w:val="20"/>
                <w:szCs w:val="20"/>
              </w:rPr>
              <w:t xml:space="preserve"> </w:t>
            </w:r>
            <w:r w:rsidRPr="00760496">
              <w:rPr>
                <w:rFonts w:cs="Arial"/>
                <w:sz w:val="20"/>
                <w:szCs w:val="20"/>
              </w:rPr>
              <w:t>powietrza i stanu jakości powietrza w skali lokalnej</w:t>
            </w:r>
          </w:p>
        </w:tc>
        <w:tc>
          <w:tcPr>
            <w:tcW w:w="2410" w:type="dxa"/>
            <w:shd w:val="clear" w:color="C6D9F1" w:themeColor="text2" w:themeTint="33" w:fill="auto"/>
            <w:vAlign w:val="center"/>
          </w:tcPr>
          <w:p w14:paraId="2FD5C337" w14:textId="77777777" w:rsidR="00474A29" w:rsidRPr="00760496" w:rsidRDefault="00474A29" w:rsidP="00F463F9">
            <w:pPr>
              <w:spacing w:before="80" w:after="80" w:line="240" w:lineRule="auto"/>
              <w:jc w:val="center"/>
              <w:rPr>
                <w:rFonts w:cs="Arial"/>
                <w:sz w:val="20"/>
                <w:szCs w:val="20"/>
              </w:rPr>
            </w:pPr>
            <w:r w:rsidRPr="00760496">
              <w:rPr>
                <w:rFonts w:cs="Arial"/>
                <w:sz w:val="20"/>
                <w:szCs w:val="20"/>
              </w:rPr>
              <w:t>WIOŚ w Katowicach</w:t>
            </w:r>
            <w:r w:rsidR="00DD4B1B">
              <w:rPr>
                <w:rFonts w:cs="Arial"/>
                <w:sz w:val="20"/>
                <w:szCs w:val="20"/>
              </w:rPr>
              <w:t>, GIOŚ</w:t>
            </w:r>
          </w:p>
        </w:tc>
        <w:tc>
          <w:tcPr>
            <w:tcW w:w="1063" w:type="dxa"/>
            <w:shd w:val="clear" w:color="C6D9F1" w:themeColor="text2" w:themeTint="33" w:fill="auto"/>
            <w:vAlign w:val="center"/>
          </w:tcPr>
          <w:p w14:paraId="36AEE1EF" w14:textId="77777777" w:rsidR="00474A29" w:rsidRPr="00760496" w:rsidRDefault="0015475F"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D"/>
            </w:r>
          </w:p>
        </w:tc>
      </w:tr>
      <w:tr w:rsidR="00474A29" w:rsidRPr="00760496" w14:paraId="61683063" w14:textId="77777777" w:rsidTr="000006F3">
        <w:trPr>
          <w:trHeight w:val="1213"/>
          <w:jc w:val="center"/>
        </w:trPr>
        <w:tc>
          <w:tcPr>
            <w:tcW w:w="802" w:type="dxa"/>
            <w:shd w:val="clear" w:color="C6D9F1" w:themeColor="text2" w:themeTint="33" w:fill="auto"/>
            <w:vAlign w:val="center"/>
          </w:tcPr>
          <w:p w14:paraId="1CDDF491"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09FC12E8" w14:textId="77777777" w:rsidR="00474A29" w:rsidRPr="00760496" w:rsidRDefault="00474A29" w:rsidP="00C65A88">
            <w:pPr>
              <w:spacing w:before="20" w:after="20"/>
              <w:rPr>
                <w:rFonts w:cs="Arial"/>
                <w:sz w:val="20"/>
                <w:szCs w:val="20"/>
              </w:rPr>
            </w:pPr>
            <w:r w:rsidRPr="00760496">
              <w:rPr>
                <w:rFonts w:cs="Arial"/>
                <w:sz w:val="20"/>
                <w:szCs w:val="20"/>
              </w:rPr>
              <w:t>Prowadzenie kampanii edukacyjnych mających na celu wskazywanie prawidłowych postaw odnośnie</w:t>
            </w:r>
            <w:r w:rsidR="00C65A88" w:rsidRPr="00760496">
              <w:rPr>
                <w:rFonts w:cs="Arial"/>
                <w:sz w:val="20"/>
                <w:szCs w:val="20"/>
              </w:rPr>
              <w:t xml:space="preserve"> </w:t>
            </w:r>
            <w:r w:rsidRPr="00760496">
              <w:rPr>
                <w:rFonts w:cs="Arial"/>
                <w:sz w:val="20"/>
                <w:szCs w:val="20"/>
              </w:rPr>
              <w:t>ochrony powietrza, a także środków ostrożności odnośnie negatywnych skutków złej jakości powietrza</w:t>
            </w:r>
          </w:p>
        </w:tc>
        <w:tc>
          <w:tcPr>
            <w:tcW w:w="2410" w:type="dxa"/>
            <w:shd w:val="clear" w:color="C6D9F1" w:themeColor="text2" w:themeTint="33" w:fill="auto"/>
            <w:vAlign w:val="center"/>
          </w:tcPr>
          <w:p w14:paraId="266DF28C" w14:textId="10D76F66" w:rsidR="00474A29" w:rsidRPr="00760496" w:rsidRDefault="00474A29" w:rsidP="000D4E90">
            <w:pPr>
              <w:spacing w:before="80" w:after="80" w:line="240" w:lineRule="auto"/>
              <w:jc w:val="center"/>
              <w:rPr>
                <w:rFonts w:cs="Arial"/>
                <w:sz w:val="20"/>
                <w:szCs w:val="20"/>
              </w:rPr>
            </w:pPr>
            <w:r w:rsidRPr="00760496">
              <w:rPr>
                <w:rFonts w:cs="Arial"/>
                <w:sz w:val="20"/>
                <w:szCs w:val="20"/>
              </w:rPr>
              <w:t>Powiat Cieszyński</w:t>
            </w:r>
            <w:r w:rsidR="007819B2" w:rsidRPr="00760496">
              <w:rPr>
                <w:rFonts w:cs="Arial"/>
                <w:sz w:val="20"/>
                <w:szCs w:val="20"/>
              </w:rPr>
              <w:t xml:space="preserve">, </w:t>
            </w:r>
            <w:r w:rsidR="000D4E90">
              <w:rPr>
                <w:rFonts w:cs="Arial"/>
                <w:sz w:val="20"/>
                <w:szCs w:val="20"/>
              </w:rPr>
              <w:t>gminy powiatu c</w:t>
            </w:r>
            <w:r w:rsidRPr="00760496">
              <w:rPr>
                <w:rFonts w:cs="Arial"/>
                <w:sz w:val="20"/>
                <w:szCs w:val="20"/>
              </w:rPr>
              <w:t>ieszyńskiego, Organizacje Ekologiczne, Śląski Państwowy Wojewódzki Inspektor Sanitarny</w:t>
            </w:r>
          </w:p>
        </w:tc>
        <w:tc>
          <w:tcPr>
            <w:tcW w:w="1063" w:type="dxa"/>
            <w:shd w:val="clear" w:color="C6D9F1" w:themeColor="text2" w:themeTint="33" w:fill="auto"/>
            <w:vAlign w:val="center"/>
          </w:tcPr>
          <w:p w14:paraId="62FEBB66" w14:textId="77777777" w:rsidR="00474A29" w:rsidRPr="00760496" w:rsidRDefault="004B29F3"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B"/>
            </w:r>
          </w:p>
        </w:tc>
      </w:tr>
      <w:tr w:rsidR="00474A29" w:rsidRPr="00760496" w14:paraId="611310EE" w14:textId="77777777" w:rsidTr="005426A8">
        <w:trPr>
          <w:trHeight w:val="1252"/>
          <w:jc w:val="center"/>
        </w:trPr>
        <w:tc>
          <w:tcPr>
            <w:tcW w:w="802" w:type="dxa"/>
            <w:shd w:val="clear" w:color="C6D9F1" w:themeColor="text2" w:themeTint="33" w:fill="auto"/>
            <w:vAlign w:val="center"/>
          </w:tcPr>
          <w:p w14:paraId="75153B3A"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4A8E042D" w14:textId="77777777" w:rsidR="00474A29" w:rsidRPr="00760496" w:rsidRDefault="00474A29" w:rsidP="007819B2">
            <w:pPr>
              <w:spacing w:before="20" w:after="20"/>
              <w:rPr>
                <w:rFonts w:cs="Arial"/>
                <w:sz w:val="20"/>
                <w:szCs w:val="20"/>
              </w:rPr>
            </w:pPr>
            <w:r w:rsidRPr="00760496">
              <w:rPr>
                <w:rFonts w:cs="Arial"/>
                <w:sz w:val="20"/>
                <w:szCs w:val="20"/>
              </w:rPr>
              <w:t>Prowadzenie działań kontrolnych w zakresie zakazu spalania odpadów w indywidualnych systemach grzewczych jako elementu zmian w świadomości społeczeństwa oraz środek prewencyjny</w:t>
            </w:r>
          </w:p>
        </w:tc>
        <w:tc>
          <w:tcPr>
            <w:tcW w:w="2410" w:type="dxa"/>
            <w:shd w:val="clear" w:color="C6D9F1" w:themeColor="text2" w:themeTint="33" w:fill="auto"/>
            <w:vAlign w:val="center"/>
          </w:tcPr>
          <w:p w14:paraId="4542FF99" w14:textId="21832660" w:rsidR="00474A29" w:rsidRPr="00760496" w:rsidRDefault="00474A29" w:rsidP="00003F7D">
            <w:pPr>
              <w:spacing w:before="80" w:after="80" w:line="240" w:lineRule="auto"/>
              <w:jc w:val="center"/>
              <w:rPr>
                <w:rFonts w:cs="Arial"/>
                <w:sz w:val="20"/>
                <w:szCs w:val="20"/>
              </w:rPr>
            </w:pPr>
            <w:r w:rsidRPr="00760496">
              <w:rPr>
                <w:rFonts w:cs="Arial"/>
                <w:sz w:val="20"/>
                <w:szCs w:val="20"/>
              </w:rPr>
              <w:t xml:space="preserve">Gminy </w:t>
            </w:r>
            <w:r w:rsidR="00003F7D">
              <w:rPr>
                <w:rFonts w:cs="Arial"/>
                <w:sz w:val="20"/>
                <w:szCs w:val="20"/>
              </w:rPr>
              <w:t>p</w:t>
            </w:r>
            <w:r w:rsidRPr="00760496">
              <w:rPr>
                <w:rFonts w:cs="Arial"/>
                <w:sz w:val="20"/>
                <w:szCs w:val="20"/>
              </w:rPr>
              <w:t xml:space="preserve">owiatu </w:t>
            </w:r>
            <w:r w:rsidR="00003F7D">
              <w:rPr>
                <w:rFonts w:cs="Arial"/>
                <w:sz w:val="20"/>
                <w:szCs w:val="20"/>
              </w:rPr>
              <w:t>c</w:t>
            </w:r>
            <w:r w:rsidRPr="00760496">
              <w:rPr>
                <w:rFonts w:cs="Arial"/>
                <w:sz w:val="20"/>
                <w:szCs w:val="20"/>
              </w:rPr>
              <w:t>ieszyńskiego, Straż miejska,</w:t>
            </w:r>
            <w:r w:rsidR="007819B2" w:rsidRPr="00760496">
              <w:rPr>
                <w:rFonts w:cs="Arial"/>
                <w:sz w:val="20"/>
                <w:szCs w:val="20"/>
              </w:rPr>
              <w:t xml:space="preserve"> </w:t>
            </w:r>
            <w:r w:rsidRPr="00760496">
              <w:rPr>
                <w:rFonts w:cs="Arial"/>
                <w:sz w:val="20"/>
                <w:szCs w:val="20"/>
              </w:rPr>
              <w:t>Policja</w:t>
            </w:r>
          </w:p>
        </w:tc>
        <w:tc>
          <w:tcPr>
            <w:tcW w:w="1063" w:type="dxa"/>
            <w:shd w:val="clear" w:color="C6D9F1" w:themeColor="text2" w:themeTint="33" w:fill="auto"/>
            <w:vAlign w:val="center"/>
          </w:tcPr>
          <w:p w14:paraId="365474D6" w14:textId="77777777" w:rsidR="00474A29" w:rsidRPr="00760496" w:rsidRDefault="004B29F3"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B"/>
            </w:r>
          </w:p>
        </w:tc>
      </w:tr>
      <w:tr w:rsidR="00474A29" w:rsidRPr="00760496" w14:paraId="6A6B3BE4" w14:textId="77777777" w:rsidTr="00F463F9">
        <w:trPr>
          <w:trHeight w:val="136"/>
          <w:jc w:val="center"/>
        </w:trPr>
        <w:tc>
          <w:tcPr>
            <w:tcW w:w="9214" w:type="dxa"/>
            <w:gridSpan w:val="4"/>
            <w:tcBorders>
              <w:bottom w:val="single" w:sz="4" w:space="0" w:color="auto"/>
            </w:tcBorders>
            <w:shd w:val="clear" w:color="auto" w:fill="C2D69B" w:themeFill="accent3" w:themeFillTint="99"/>
            <w:vAlign w:val="center"/>
          </w:tcPr>
          <w:p w14:paraId="337D5679" w14:textId="77777777" w:rsidR="00474A29" w:rsidRPr="00760496" w:rsidRDefault="00474A29" w:rsidP="00B4585C">
            <w:pPr>
              <w:spacing w:before="80" w:after="80" w:line="240" w:lineRule="auto"/>
              <w:jc w:val="center"/>
              <w:rPr>
                <w:rFonts w:cs="Arial"/>
                <w:sz w:val="20"/>
                <w:szCs w:val="20"/>
              </w:rPr>
            </w:pPr>
            <w:r w:rsidRPr="00760496">
              <w:rPr>
                <w:sz w:val="20"/>
                <w:szCs w:val="20"/>
              </w:rPr>
              <w:t>Cel:</w:t>
            </w:r>
            <w:r w:rsidRPr="00760496">
              <w:rPr>
                <w:rFonts w:eastAsia="Times New Roman" w:cs="Arial"/>
                <w:sz w:val="20"/>
                <w:szCs w:val="20"/>
                <w:lang w:eastAsia="pl-PL"/>
              </w:rPr>
              <w:t xml:space="preserve"> Realizacja racjonalnej gospodarki energetycznej łączącej efektywność energetyczną z</w:t>
            </w:r>
            <w:r w:rsidR="006E3BE0" w:rsidRPr="00760496">
              <w:rPr>
                <w:rFonts w:eastAsia="Times New Roman" w:cs="Arial"/>
                <w:sz w:val="20"/>
                <w:szCs w:val="20"/>
                <w:lang w:eastAsia="pl-PL"/>
              </w:rPr>
              <w:t> </w:t>
            </w:r>
            <w:r w:rsidRPr="00760496">
              <w:rPr>
                <w:rFonts w:eastAsia="Times New Roman" w:cs="Arial"/>
                <w:sz w:val="20"/>
                <w:szCs w:val="20"/>
                <w:lang w:eastAsia="pl-PL"/>
              </w:rPr>
              <w:t>nowoczesnymi technologiami</w:t>
            </w:r>
          </w:p>
        </w:tc>
      </w:tr>
      <w:tr w:rsidR="001379EB" w:rsidRPr="00760496" w14:paraId="38981EFC"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2EE59529" w14:textId="77777777" w:rsidR="001379EB" w:rsidRPr="00760496" w:rsidRDefault="001379EB" w:rsidP="00B4585C">
            <w:pPr>
              <w:spacing w:before="80" w:after="80" w:line="240" w:lineRule="auto"/>
              <w:jc w:val="center"/>
              <w:rPr>
                <w:sz w:val="20"/>
                <w:szCs w:val="20"/>
              </w:rPr>
            </w:pPr>
            <w:r w:rsidRPr="00760496">
              <w:rPr>
                <w:sz w:val="20"/>
                <w:szCs w:val="20"/>
              </w:rPr>
              <w:t>Kierunek: Wspieranie finansowe i technologiczne inwestycji w technologie mające na celu efektywne wykorzystanie energii</w:t>
            </w:r>
          </w:p>
        </w:tc>
      </w:tr>
      <w:tr w:rsidR="00474A29" w:rsidRPr="00760496" w14:paraId="7348C8FC" w14:textId="77777777" w:rsidTr="001F6DDB">
        <w:trPr>
          <w:trHeight w:val="136"/>
          <w:jc w:val="center"/>
        </w:trPr>
        <w:tc>
          <w:tcPr>
            <w:tcW w:w="802" w:type="dxa"/>
            <w:shd w:val="clear" w:color="C6D9F1" w:themeColor="text2" w:themeTint="33" w:fill="auto"/>
            <w:vAlign w:val="center"/>
          </w:tcPr>
          <w:p w14:paraId="3EE98243"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1F372094" w14:textId="77777777" w:rsidR="00474A29" w:rsidRPr="00760496" w:rsidRDefault="00474A29" w:rsidP="007819B2">
            <w:pPr>
              <w:spacing w:before="20" w:after="20"/>
              <w:rPr>
                <w:rFonts w:cs="Arial"/>
                <w:sz w:val="20"/>
                <w:szCs w:val="20"/>
              </w:rPr>
            </w:pPr>
            <w:r w:rsidRPr="00760496">
              <w:rPr>
                <w:rFonts w:cs="Arial"/>
                <w:sz w:val="20"/>
                <w:szCs w:val="20"/>
              </w:rPr>
              <w:t>Poprawa efektywności energetycznej w budynkach użyteczności publicznej, w tym poprzez ich kompleksową termomodernizację</w:t>
            </w:r>
          </w:p>
        </w:tc>
        <w:tc>
          <w:tcPr>
            <w:tcW w:w="2410" w:type="dxa"/>
            <w:shd w:val="clear" w:color="C6D9F1" w:themeColor="text2" w:themeTint="33" w:fill="auto"/>
            <w:vAlign w:val="center"/>
          </w:tcPr>
          <w:p w14:paraId="20E9983F" w14:textId="5254988E" w:rsidR="00474A29" w:rsidRPr="00760496" w:rsidRDefault="007819B2" w:rsidP="000D4E90">
            <w:pPr>
              <w:spacing w:before="80" w:after="80" w:line="240" w:lineRule="auto"/>
              <w:jc w:val="center"/>
              <w:rPr>
                <w:rFonts w:cs="Arial"/>
                <w:sz w:val="20"/>
                <w:szCs w:val="20"/>
              </w:rPr>
            </w:pPr>
            <w:r w:rsidRPr="00760496">
              <w:rPr>
                <w:rFonts w:cs="Arial"/>
                <w:sz w:val="20"/>
                <w:szCs w:val="20"/>
              </w:rPr>
              <w:t xml:space="preserve">Powiat Cieszyński, </w:t>
            </w:r>
            <w:r w:rsidR="000D4E90">
              <w:rPr>
                <w:rFonts w:cs="Arial"/>
                <w:sz w:val="20"/>
                <w:szCs w:val="20"/>
              </w:rPr>
              <w:t>g</w:t>
            </w:r>
            <w:r w:rsidRPr="00760496">
              <w:rPr>
                <w:rFonts w:cs="Arial"/>
                <w:sz w:val="20"/>
                <w:szCs w:val="20"/>
              </w:rPr>
              <w:t xml:space="preserve">miny </w:t>
            </w:r>
            <w:r w:rsidR="000D4E90">
              <w:rPr>
                <w:rFonts w:cs="Arial"/>
                <w:sz w:val="20"/>
                <w:szCs w:val="20"/>
              </w:rPr>
              <w:t>p</w:t>
            </w:r>
            <w:r w:rsidRPr="00760496">
              <w:rPr>
                <w:rFonts w:cs="Arial"/>
                <w:sz w:val="20"/>
                <w:szCs w:val="20"/>
              </w:rPr>
              <w:t xml:space="preserve">owiatu </w:t>
            </w:r>
            <w:r w:rsidR="000D4E90">
              <w:rPr>
                <w:rFonts w:cs="Arial"/>
                <w:sz w:val="20"/>
                <w:szCs w:val="20"/>
              </w:rPr>
              <w:t>c</w:t>
            </w:r>
            <w:r w:rsidRPr="00760496">
              <w:rPr>
                <w:rFonts w:cs="Arial"/>
                <w:sz w:val="20"/>
                <w:szCs w:val="20"/>
              </w:rPr>
              <w:t>ieszyńskiego, jednostki sektora finansów publicznych</w:t>
            </w:r>
          </w:p>
        </w:tc>
        <w:tc>
          <w:tcPr>
            <w:tcW w:w="1063" w:type="dxa"/>
            <w:shd w:val="clear" w:color="C6D9F1" w:themeColor="text2" w:themeTint="33" w:fill="auto"/>
            <w:vAlign w:val="center"/>
          </w:tcPr>
          <w:p w14:paraId="3C82717E" w14:textId="77777777" w:rsidR="00474A29" w:rsidRPr="00760496" w:rsidRDefault="00414000"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D"/>
            </w:r>
          </w:p>
        </w:tc>
      </w:tr>
      <w:tr w:rsidR="00474A29" w:rsidRPr="00760496" w14:paraId="301858D4" w14:textId="77777777" w:rsidTr="001F6DDB">
        <w:trPr>
          <w:trHeight w:val="136"/>
          <w:jc w:val="center"/>
        </w:trPr>
        <w:tc>
          <w:tcPr>
            <w:tcW w:w="802" w:type="dxa"/>
            <w:shd w:val="clear" w:color="C6D9F1" w:themeColor="text2" w:themeTint="33" w:fill="auto"/>
            <w:vAlign w:val="center"/>
          </w:tcPr>
          <w:p w14:paraId="4A53600F"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7B990AAB" w14:textId="77777777" w:rsidR="00474A29" w:rsidRPr="00760496" w:rsidRDefault="00474A29" w:rsidP="007819B2">
            <w:pPr>
              <w:spacing w:before="80" w:after="80" w:line="240" w:lineRule="auto"/>
              <w:rPr>
                <w:rFonts w:cs="Arial"/>
                <w:sz w:val="20"/>
                <w:szCs w:val="20"/>
              </w:rPr>
            </w:pPr>
            <w:r w:rsidRPr="00760496">
              <w:rPr>
                <w:rFonts w:cs="Arial"/>
                <w:sz w:val="20"/>
                <w:szCs w:val="20"/>
              </w:rPr>
              <w:t>Poprawa efektywności energetycznej w budynkach mieszkalnych, w tym poprzez ich kompleksową termomodernizację</w:t>
            </w:r>
          </w:p>
        </w:tc>
        <w:tc>
          <w:tcPr>
            <w:tcW w:w="2410" w:type="dxa"/>
            <w:shd w:val="clear" w:color="C6D9F1" w:themeColor="text2" w:themeTint="33" w:fill="auto"/>
            <w:vAlign w:val="center"/>
          </w:tcPr>
          <w:p w14:paraId="393B3F8D" w14:textId="27082F78" w:rsidR="00474A29" w:rsidRPr="00760496" w:rsidRDefault="007F702F" w:rsidP="000D4E90">
            <w:pPr>
              <w:spacing w:before="80" w:after="80" w:line="240" w:lineRule="auto"/>
              <w:jc w:val="center"/>
              <w:rPr>
                <w:rFonts w:cs="Arial"/>
                <w:sz w:val="20"/>
                <w:szCs w:val="20"/>
              </w:rPr>
            </w:pPr>
            <w:r>
              <w:rPr>
                <w:rFonts w:cs="Arial"/>
                <w:sz w:val="20"/>
                <w:szCs w:val="20"/>
              </w:rPr>
              <w:t>G</w:t>
            </w:r>
            <w:r w:rsidR="007819B2" w:rsidRPr="00760496">
              <w:rPr>
                <w:rFonts w:cs="Arial"/>
                <w:sz w:val="20"/>
                <w:szCs w:val="20"/>
              </w:rPr>
              <w:t xml:space="preserve">miny </w:t>
            </w:r>
            <w:r w:rsidR="000D4E90">
              <w:rPr>
                <w:rFonts w:cs="Arial"/>
                <w:sz w:val="20"/>
                <w:szCs w:val="20"/>
              </w:rPr>
              <w:t>p</w:t>
            </w:r>
            <w:r w:rsidR="007819B2" w:rsidRPr="00760496">
              <w:rPr>
                <w:rFonts w:cs="Arial"/>
                <w:sz w:val="20"/>
                <w:szCs w:val="20"/>
              </w:rPr>
              <w:t xml:space="preserve">owiatu </w:t>
            </w:r>
            <w:r w:rsidR="000D4E90">
              <w:rPr>
                <w:rFonts w:cs="Arial"/>
                <w:sz w:val="20"/>
                <w:szCs w:val="20"/>
              </w:rPr>
              <w:t>c</w:t>
            </w:r>
            <w:r w:rsidR="007819B2" w:rsidRPr="00760496">
              <w:rPr>
                <w:rFonts w:cs="Arial"/>
                <w:sz w:val="20"/>
                <w:szCs w:val="20"/>
              </w:rPr>
              <w:t>ieszyńskiego, zarządzający nieruchomościami</w:t>
            </w:r>
          </w:p>
        </w:tc>
        <w:tc>
          <w:tcPr>
            <w:tcW w:w="1063" w:type="dxa"/>
            <w:shd w:val="clear" w:color="C6D9F1" w:themeColor="text2" w:themeTint="33" w:fill="auto"/>
            <w:vAlign w:val="center"/>
          </w:tcPr>
          <w:p w14:paraId="3101E0C3" w14:textId="77777777" w:rsidR="00474A29" w:rsidRPr="00760496" w:rsidRDefault="00414000" w:rsidP="00B125DC">
            <w:pPr>
              <w:spacing w:before="80" w:after="80" w:line="240" w:lineRule="auto"/>
              <w:jc w:val="center"/>
              <w:rPr>
                <w:rFonts w:eastAsia="Times New Roman" w:cs="Arial"/>
                <w:b/>
                <w:sz w:val="20"/>
                <w:szCs w:val="20"/>
                <w:lang w:eastAsia="pl-PL"/>
              </w:rPr>
            </w:pPr>
            <w:r w:rsidRPr="00760496">
              <w:rPr>
                <w:rFonts w:eastAsia="Calibri" w:cs="Arial"/>
                <w:b/>
                <w:snapToGrid w:val="0"/>
                <w:szCs w:val="18"/>
                <w:lang w:eastAsia="pl-PL"/>
              </w:rPr>
              <w:sym w:font="Symbol" w:char="F0AD"/>
            </w:r>
          </w:p>
        </w:tc>
      </w:tr>
      <w:tr w:rsidR="001379EB" w:rsidRPr="00760496" w14:paraId="7E9E5935"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02ABDACC" w14:textId="77777777" w:rsidR="00936920" w:rsidRDefault="001379EB" w:rsidP="00B4585C">
            <w:pPr>
              <w:spacing w:before="80" w:after="80" w:line="240" w:lineRule="auto"/>
              <w:jc w:val="center"/>
              <w:rPr>
                <w:sz w:val="20"/>
                <w:szCs w:val="20"/>
              </w:rPr>
            </w:pPr>
            <w:r w:rsidRPr="00760496">
              <w:rPr>
                <w:sz w:val="20"/>
                <w:szCs w:val="20"/>
              </w:rPr>
              <w:t xml:space="preserve">Kierunek: Wzmocnienie systemu wykorzystania odnawialnych źródeł energii w skali </w:t>
            </w:r>
          </w:p>
          <w:p w14:paraId="31149B80" w14:textId="15F56CE0" w:rsidR="001379EB" w:rsidRPr="00760496" w:rsidRDefault="001379EB" w:rsidP="00B4585C">
            <w:pPr>
              <w:spacing w:before="80" w:after="80" w:line="240" w:lineRule="auto"/>
              <w:jc w:val="center"/>
              <w:rPr>
                <w:sz w:val="20"/>
                <w:szCs w:val="20"/>
              </w:rPr>
            </w:pPr>
            <w:r w:rsidRPr="00760496">
              <w:rPr>
                <w:sz w:val="20"/>
                <w:szCs w:val="20"/>
              </w:rPr>
              <w:t>powiatu cieszyńskiego</w:t>
            </w:r>
          </w:p>
        </w:tc>
      </w:tr>
      <w:tr w:rsidR="00474A29" w:rsidRPr="00760496" w14:paraId="67818D69" w14:textId="77777777" w:rsidTr="001F6DDB">
        <w:trPr>
          <w:trHeight w:val="136"/>
          <w:jc w:val="center"/>
        </w:trPr>
        <w:tc>
          <w:tcPr>
            <w:tcW w:w="802" w:type="dxa"/>
            <w:shd w:val="clear" w:color="C6D9F1" w:themeColor="text2" w:themeTint="33" w:fill="auto"/>
            <w:vAlign w:val="center"/>
          </w:tcPr>
          <w:p w14:paraId="1BD1530C"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486BB286" w14:textId="77777777" w:rsidR="00474A29" w:rsidRPr="00760496" w:rsidRDefault="00474A29" w:rsidP="007819B2">
            <w:pPr>
              <w:spacing w:before="80" w:after="80" w:line="240" w:lineRule="auto"/>
              <w:rPr>
                <w:rFonts w:cs="Arial"/>
                <w:sz w:val="20"/>
                <w:szCs w:val="20"/>
              </w:rPr>
            </w:pPr>
            <w:r w:rsidRPr="00760496">
              <w:rPr>
                <w:rFonts w:cs="Arial"/>
                <w:sz w:val="20"/>
                <w:szCs w:val="20"/>
              </w:rPr>
              <w:t>Realizacja inwestycji w odnawialne źródła energii na terenie powiatu cieszyńskiego</w:t>
            </w:r>
          </w:p>
        </w:tc>
        <w:tc>
          <w:tcPr>
            <w:tcW w:w="2410" w:type="dxa"/>
            <w:shd w:val="clear" w:color="C6D9F1" w:themeColor="text2" w:themeTint="33" w:fill="auto"/>
            <w:vAlign w:val="center"/>
          </w:tcPr>
          <w:p w14:paraId="66AC9D3D" w14:textId="77777777" w:rsidR="00474A29" w:rsidRPr="00760496" w:rsidRDefault="007819B2" w:rsidP="007819B2">
            <w:pPr>
              <w:spacing w:before="80" w:after="80" w:line="240" w:lineRule="auto"/>
              <w:jc w:val="center"/>
              <w:rPr>
                <w:rFonts w:cs="Arial"/>
                <w:sz w:val="20"/>
                <w:szCs w:val="20"/>
              </w:rPr>
            </w:pPr>
            <w:r w:rsidRPr="00760496">
              <w:rPr>
                <w:rFonts w:cs="Arial"/>
                <w:sz w:val="20"/>
                <w:szCs w:val="20"/>
              </w:rPr>
              <w:t>Powiat Cieszyński, jednostki sektora finansów publicznych, osoby fizyczne, wspólnoty i spółdzielnie mieszkaniowe oraz przedsiębiorstwa</w:t>
            </w:r>
          </w:p>
        </w:tc>
        <w:tc>
          <w:tcPr>
            <w:tcW w:w="1063" w:type="dxa"/>
            <w:shd w:val="clear" w:color="C6D9F1" w:themeColor="text2" w:themeTint="33" w:fill="auto"/>
            <w:vAlign w:val="center"/>
          </w:tcPr>
          <w:p w14:paraId="07190FD8" w14:textId="77777777" w:rsidR="00474A29" w:rsidRPr="00760496" w:rsidRDefault="001B0512" w:rsidP="00B125DC">
            <w:pPr>
              <w:spacing w:before="80" w:after="80" w:line="240" w:lineRule="auto"/>
              <w:jc w:val="center"/>
              <w:rPr>
                <w:rFonts w:eastAsia="Calibri" w:cs="Arial"/>
                <w:b/>
                <w:snapToGrid w:val="0"/>
                <w:sz w:val="20"/>
                <w:szCs w:val="20"/>
                <w:lang w:eastAsia="pl-PL"/>
              </w:rPr>
            </w:pPr>
            <w:r w:rsidRPr="00760496">
              <w:rPr>
                <w:rFonts w:eastAsia="Calibri" w:cs="Arial"/>
                <w:b/>
                <w:snapToGrid w:val="0"/>
                <w:szCs w:val="18"/>
                <w:lang w:eastAsia="pl-PL"/>
              </w:rPr>
              <w:sym w:font="Symbol" w:char="F0AD"/>
            </w:r>
          </w:p>
        </w:tc>
      </w:tr>
      <w:tr w:rsidR="00474A29" w:rsidRPr="00760496" w14:paraId="6E121D66" w14:textId="77777777" w:rsidTr="005426A8">
        <w:trPr>
          <w:trHeight w:val="1170"/>
          <w:jc w:val="center"/>
        </w:trPr>
        <w:tc>
          <w:tcPr>
            <w:tcW w:w="802" w:type="dxa"/>
            <w:shd w:val="clear" w:color="C6D9F1" w:themeColor="text2" w:themeTint="33" w:fill="auto"/>
            <w:vAlign w:val="center"/>
          </w:tcPr>
          <w:p w14:paraId="701ADAF8"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514F5687" w14:textId="77777777" w:rsidR="00474A29" w:rsidRPr="00760496" w:rsidRDefault="00474A29" w:rsidP="00102F80">
            <w:pPr>
              <w:spacing w:before="20" w:after="20"/>
              <w:rPr>
                <w:rFonts w:cs="Arial"/>
                <w:sz w:val="20"/>
                <w:szCs w:val="20"/>
              </w:rPr>
            </w:pPr>
            <w:r w:rsidRPr="00760496">
              <w:rPr>
                <w:rFonts w:cs="Arial"/>
                <w:sz w:val="20"/>
                <w:szCs w:val="20"/>
              </w:rPr>
              <w:t>Aktualizacja założeń do planów zaopatrzenia w</w:t>
            </w:r>
            <w:r w:rsidR="00102F80" w:rsidRPr="00760496">
              <w:rPr>
                <w:rFonts w:cs="Arial"/>
                <w:sz w:val="20"/>
                <w:szCs w:val="20"/>
              </w:rPr>
              <w:t> </w:t>
            </w:r>
            <w:r w:rsidRPr="00760496">
              <w:rPr>
                <w:rFonts w:cs="Arial"/>
                <w:sz w:val="20"/>
                <w:szCs w:val="20"/>
              </w:rPr>
              <w:t>ciepło, energię elektryczną i paliwa gazowe z</w:t>
            </w:r>
            <w:r w:rsidR="00102F80" w:rsidRPr="00760496">
              <w:rPr>
                <w:rFonts w:cs="Arial"/>
                <w:sz w:val="20"/>
                <w:szCs w:val="20"/>
              </w:rPr>
              <w:t> </w:t>
            </w:r>
            <w:r w:rsidRPr="00760496">
              <w:rPr>
                <w:rFonts w:cs="Arial"/>
                <w:sz w:val="20"/>
                <w:szCs w:val="20"/>
              </w:rPr>
              <w:t>określeniem możliwości wykorzystania odnawialnych źródeł energii</w:t>
            </w:r>
          </w:p>
        </w:tc>
        <w:tc>
          <w:tcPr>
            <w:tcW w:w="2410" w:type="dxa"/>
            <w:shd w:val="clear" w:color="C6D9F1" w:themeColor="text2" w:themeTint="33" w:fill="auto"/>
            <w:vAlign w:val="center"/>
          </w:tcPr>
          <w:p w14:paraId="6BB74B63" w14:textId="47CFD5DC" w:rsidR="00474A29" w:rsidRPr="00760496" w:rsidRDefault="007F702F" w:rsidP="000D4E90">
            <w:pPr>
              <w:spacing w:before="80" w:after="80" w:line="240" w:lineRule="auto"/>
              <w:jc w:val="center"/>
              <w:rPr>
                <w:rFonts w:cs="Arial"/>
                <w:sz w:val="20"/>
                <w:szCs w:val="20"/>
              </w:rPr>
            </w:pPr>
            <w:r>
              <w:rPr>
                <w:rFonts w:cs="Arial"/>
                <w:sz w:val="20"/>
                <w:szCs w:val="20"/>
              </w:rPr>
              <w:t>G</w:t>
            </w:r>
            <w:r w:rsidR="007819B2" w:rsidRPr="00760496">
              <w:rPr>
                <w:rFonts w:cs="Arial"/>
                <w:sz w:val="20"/>
                <w:szCs w:val="20"/>
              </w:rPr>
              <w:t xml:space="preserve">miny </w:t>
            </w:r>
            <w:r w:rsidR="000D4E90">
              <w:rPr>
                <w:rFonts w:cs="Arial"/>
                <w:sz w:val="20"/>
                <w:szCs w:val="20"/>
              </w:rPr>
              <w:t>p</w:t>
            </w:r>
            <w:r w:rsidR="007819B2" w:rsidRPr="00760496">
              <w:rPr>
                <w:rFonts w:cs="Arial"/>
                <w:sz w:val="20"/>
                <w:szCs w:val="20"/>
              </w:rPr>
              <w:t xml:space="preserve">owiatu </w:t>
            </w:r>
            <w:r w:rsidR="000D4E90">
              <w:rPr>
                <w:rFonts w:cs="Arial"/>
                <w:sz w:val="20"/>
                <w:szCs w:val="20"/>
              </w:rPr>
              <w:t>c</w:t>
            </w:r>
            <w:r w:rsidR="007819B2" w:rsidRPr="00760496">
              <w:rPr>
                <w:rFonts w:cs="Arial"/>
                <w:sz w:val="20"/>
                <w:szCs w:val="20"/>
              </w:rPr>
              <w:t>ieszyńskiego</w:t>
            </w:r>
          </w:p>
        </w:tc>
        <w:tc>
          <w:tcPr>
            <w:tcW w:w="1063" w:type="dxa"/>
            <w:shd w:val="clear" w:color="C6D9F1" w:themeColor="text2" w:themeTint="33" w:fill="auto"/>
            <w:vAlign w:val="center"/>
          </w:tcPr>
          <w:p w14:paraId="71D406B4" w14:textId="77777777" w:rsidR="00474A29" w:rsidRPr="00760496" w:rsidRDefault="002C6002" w:rsidP="00B125DC">
            <w:pPr>
              <w:spacing w:before="80" w:after="80" w:line="240" w:lineRule="auto"/>
              <w:jc w:val="center"/>
              <w:rPr>
                <w:rFonts w:eastAsia="Calibri" w:cs="Arial"/>
                <w:b/>
                <w:snapToGrid w:val="0"/>
                <w:sz w:val="20"/>
                <w:szCs w:val="20"/>
                <w:lang w:eastAsia="pl-PL"/>
              </w:rPr>
            </w:pPr>
            <w:r w:rsidRPr="00760496">
              <w:rPr>
                <w:rFonts w:eastAsia="Calibri" w:cs="Arial"/>
                <w:b/>
                <w:snapToGrid w:val="0"/>
                <w:szCs w:val="18"/>
                <w:lang w:eastAsia="pl-PL"/>
              </w:rPr>
              <w:sym w:font="Symbol" w:char="F0AB"/>
            </w:r>
          </w:p>
        </w:tc>
      </w:tr>
      <w:tr w:rsidR="001379EB" w:rsidRPr="00760496" w14:paraId="16537A09"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47FED58E" w14:textId="77777777" w:rsidR="001379EB" w:rsidRPr="00760496" w:rsidRDefault="001379EB" w:rsidP="00B4585C">
            <w:pPr>
              <w:spacing w:before="80" w:after="80" w:line="240" w:lineRule="auto"/>
              <w:jc w:val="center"/>
              <w:rPr>
                <w:sz w:val="20"/>
                <w:szCs w:val="20"/>
              </w:rPr>
            </w:pPr>
            <w:r w:rsidRPr="00760496">
              <w:rPr>
                <w:sz w:val="20"/>
                <w:szCs w:val="20"/>
              </w:rPr>
              <w:t>Kierunek: Kształtowanie postaw służących efektywnemu wykorzystywaniu energii</w:t>
            </w:r>
          </w:p>
        </w:tc>
      </w:tr>
      <w:tr w:rsidR="00474A29" w:rsidRPr="00760496" w14:paraId="02CC7A66" w14:textId="77777777" w:rsidTr="001F6DDB">
        <w:trPr>
          <w:trHeight w:val="136"/>
          <w:jc w:val="center"/>
        </w:trPr>
        <w:tc>
          <w:tcPr>
            <w:tcW w:w="802" w:type="dxa"/>
            <w:shd w:val="clear" w:color="C6D9F1" w:themeColor="text2" w:themeTint="33" w:fill="auto"/>
            <w:vAlign w:val="center"/>
          </w:tcPr>
          <w:p w14:paraId="1B7D6FC2"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363519B4" w14:textId="77777777" w:rsidR="00474A29" w:rsidRPr="00760496" w:rsidRDefault="00474A29" w:rsidP="00102F80">
            <w:pPr>
              <w:spacing w:before="20" w:after="20"/>
              <w:rPr>
                <w:rFonts w:cs="Arial"/>
                <w:sz w:val="20"/>
                <w:szCs w:val="20"/>
              </w:rPr>
            </w:pPr>
            <w:r w:rsidRPr="00760496">
              <w:rPr>
                <w:rFonts w:cs="Arial"/>
                <w:sz w:val="20"/>
                <w:szCs w:val="20"/>
              </w:rPr>
              <w:t>Realizacja działań proefektywnościowych (w tym działań w zakresie budownictwa efektywnego energetycznie) przez osoby fizyczne, wspólnoty i</w:t>
            </w:r>
            <w:r w:rsidR="00102F80" w:rsidRPr="00760496">
              <w:rPr>
                <w:rFonts w:cs="Arial"/>
                <w:sz w:val="20"/>
                <w:szCs w:val="20"/>
              </w:rPr>
              <w:t> </w:t>
            </w:r>
            <w:r w:rsidRPr="00760496">
              <w:rPr>
                <w:rFonts w:cs="Arial"/>
                <w:sz w:val="20"/>
                <w:szCs w:val="20"/>
              </w:rPr>
              <w:t>spółdzielnie mieszkaniowe oraz przedsiębiorstwa</w:t>
            </w:r>
          </w:p>
        </w:tc>
        <w:tc>
          <w:tcPr>
            <w:tcW w:w="2410" w:type="dxa"/>
            <w:shd w:val="clear" w:color="C6D9F1" w:themeColor="text2" w:themeTint="33" w:fill="auto"/>
            <w:vAlign w:val="center"/>
          </w:tcPr>
          <w:p w14:paraId="2E27D905" w14:textId="645F4CCD" w:rsidR="00474A29" w:rsidRPr="00760496" w:rsidRDefault="00853EE3" w:rsidP="000D4E90">
            <w:pPr>
              <w:spacing w:before="80" w:after="80" w:line="240" w:lineRule="auto"/>
              <w:jc w:val="center"/>
              <w:rPr>
                <w:rFonts w:cs="Arial"/>
                <w:sz w:val="20"/>
                <w:szCs w:val="20"/>
              </w:rPr>
            </w:pPr>
            <w:r w:rsidRPr="00760496">
              <w:rPr>
                <w:rFonts w:cs="Arial"/>
                <w:sz w:val="20"/>
                <w:szCs w:val="20"/>
              </w:rPr>
              <w:t>O</w:t>
            </w:r>
            <w:r w:rsidR="007819B2" w:rsidRPr="00760496">
              <w:rPr>
                <w:rFonts w:cs="Arial"/>
                <w:sz w:val="20"/>
                <w:szCs w:val="20"/>
              </w:rPr>
              <w:t xml:space="preserve">soby fizyczne, wspólnoty i spółdzielnie mieszkaniowe oraz przedsiębiorstwa, </w:t>
            </w:r>
            <w:r w:rsidR="000D4E90">
              <w:rPr>
                <w:rFonts w:cs="Arial"/>
                <w:sz w:val="20"/>
                <w:szCs w:val="20"/>
              </w:rPr>
              <w:t>g</w:t>
            </w:r>
            <w:r w:rsidR="007819B2" w:rsidRPr="00760496">
              <w:rPr>
                <w:rFonts w:cs="Arial"/>
                <w:sz w:val="20"/>
                <w:szCs w:val="20"/>
              </w:rPr>
              <w:t>miny powiatu cieszyńskiego</w:t>
            </w:r>
          </w:p>
        </w:tc>
        <w:tc>
          <w:tcPr>
            <w:tcW w:w="1063" w:type="dxa"/>
            <w:shd w:val="clear" w:color="C6D9F1" w:themeColor="text2" w:themeTint="33" w:fill="auto"/>
            <w:vAlign w:val="center"/>
          </w:tcPr>
          <w:p w14:paraId="49BD6B5C" w14:textId="77777777" w:rsidR="00474A29" w:rsidRPr="00760496" w:rsidRDefault="00487C0A" w:rsidP="00B125DC">
            <w:pPr>
              <w:spacing w:before="80" w:after="80" w:line="240" w:lineRule="auto"/>
              <w:jc w:val="center"/>
              <w:rPr>
                <w:rFonts w:eastAsia="Calibri" w:cs="Arial"/>
                <w:b/>
                <w:snapToGrid w:val="0"/>
                <w:sz w:val="20"/>
                <w:szCs w:val="20"/>
                <w:lang w:eastAsia="pl-PL"/>
              </w:rPr>
            </w:pPr>
            <w:r w:rsidRPr="00760496">
              <w:rPr>
                <w:rFonts w:eastAsia="Calibri" w:cs="Arial"/>
                <w:b/>
                <w:snapToGrid w:val="0"/>
                <w:szCs w:val="18"/>
                <w:lang w:eastAsia="pl-PL"/>
              </w:rPr>
              <w:sym w:font="Symbol" w:char="F0AD"/>
            </w:r>
          </w:p>
        </w:tc>
      </w:tr>
      <w:tr w:rsidR="00474A29" w:rsidRPr="00760496" w14:paraId="2BA9B62E" w14:textId="77777777" w:rsidTr="001F6DDB">
        <w:trPr>
          <w:trHeight w:val="136"/>
          <w:jc w:val="center"/>
        </w:trPr>
        <w:tc>
          <w:tcPr>
            <w:tcW w:w="802" w:type="dxa"/>
            <w:shd w:val="clear" w:color="C6D9F1" w:themeColor="text2" w:themeTint="33" w:fill="auto"/>
            <w:vAlign w:val="center"/>
          </w:tcPr>
          <w:p w14:paraId="79804396"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48ADDBF6" w14:textId="77777777" w:rsidR="00474A29" w:rsidRPr="00760496" w:rsidRDefault="00474A29" w:rsidP="00C65A88">
            <w:pPr>
              <w:spacing w:before="20" w:after="20"/>
              <w:rPr>
                <w:rFonts w:cs="Arial"/>
                <w:sz w:val="20"/>
                <w:szCs w:val="20"/>
              </w:rPr>
            </w:pPr>
            <w:r w:rsidRPr="00760496">
              <w:rPr>
                <w:rFonts w:cs="Arial"/>
                <w:sz w:val="20"/>
                <w:szCs w:val="20"/>
              </w:rPr>
              <w:t>Kształtowanie postaw społecznych w kierunku wdrażania zasad</w:t>
            </w:r>
            <w:r w:rsidR="007819B2" w:rsidRPr="00760496">
              <w:rPr>
                <w:rFonts w:cs="Arial"/>
                <w:sz w:val="20"/>
                <w:szCs w:val="20"/>
              </w:rPr>
              <w:t xml:space="preserve"> </w:t>
            </w:r>
            <w:r w:rsidRPr="00760496">
              <w:rPr>
                <w:rFonts w:cs="Arial"/>
                <w:sz w:val="20"/>
                <w:szCs w:val="20"/>
              </w:rPr>
              <w:t>efektywności energetycznej poprzez edukację ekologiczną, a także wzorce</w:t>
            </w:r>
          </w:p>
        </w:tc>
        <w:tc>
          <w:tcPr>
            <w:tcW w:w="2410" w:type="dxa"/>
            <w:shd w:val="clear" w:color="C6D9F1" w:themeColor="text2" w:themeTint="33" w:fill="auto"/>
            <w:vAlign w:val="center"/>
          </w:tcPr>
          <w:p w14:paraId="50DC50B2" w14:textId="07FBE2DB" w:rsidR="00474A29" w:rsidRPr="00760496" w:rsidRDefault="007F702F" w:rsidP="000D4E90">
            <w:pPr>
              <w:spacing w:before="80" w:after="80" w:line="240" w:lineRule="auto"/>
              <w:jc w:val="center"/>
              <w:rPr>
                <w:rFonts w:cs="Arial"/>
                <w:sz w:val="20"/>
                <w:szCs w:val="20"/>
              </w:rPr>
            </w:pPr>
            <w:r>
              <w:rPr>
                <w:rFonts w:cs="Arial"/>
                <w:sz w:val="20"/>
                <w:szCs w:val="20"/>
              </w:rPr>
              <w:t>G</w:t>
            </w:r>
            <w:r w:rsidR="007819B2" w:rsidRPr="00760496">
              <w:rPr>
                <w:rFonts w:cs="Arial"/>
                <w:sz w:val="20"/>
                <w:szCs w:val="20"/>
              </w:rPr>
              <w:t xml:space="preserve">miny </w:t>
            </w:r>
            <w:r w:rsidR="000D4E90">
              <w:rPr>
                <w:rFonts w:cs="Arial"/>
                <w:sz w:val="20"/>
                <w:szCs w:val="20"/>
              </w:rPr>
              <w:t>p</w:t>
            </w:r>
            <w:r w:rsidR="007819B2" w:rsidRPr="00760496">
              <w:rPr>
                <w:rFonts w:cs="Arial"/>
                <w:sz w:val="20"/>
                <w:szCs w:val="20"/>
              </w:rPr>
              <w:t xml:space="preserve">owiatu </w:t>
            </w:r>
            <w:r w:rsidR="000D4E90">
              <w:rPr>
                <w:rFonts w:cs="Arial"/>
                <w:sz w:val="20"/>
                <w:szCs w:val="20"/>
              </w:rPr>
              <w:t>c</w:t>
            </w:r>
            <w:r w:rsidR="007819B2" w:rsidRPr="00760496">
              <w:rPr>
                <w:rFonts w:cs="Arial"/>
                <w:sz w:val="20"/>
                <w:szCs w:val="20"/>
              </w:rPr>
              <w:t>ieszyńskiego</w:t>
            </w:r>
          </w:p>
        </w:tc>
        <w:tc>
          <w:tcPr>
            <w:tcW w:w="1063" w:type="dxa"/>
            <w:shd w:val="clear" w:color="C6D9F1" w:themeColor="text2" w:themeTint="33" w:fill="auto"/>
            <w:vAlign w:val="center"/>
          </w:tcPr>
          <w:p w14:paraId="2F109ED2" w14:textId="77777777" w:rsidR="00474A29" w:rsidRPr="00760496" w:rsidRDefault="00487C0A" w:rsidP="00B125DC">
            <w:pPr>
              <w:spacing w:before="80" w:after="80" w:line="240" w:lineRule="auto"/>
              <w:jc w:val="center"/>
              <w:rPr>
                <w:rFonts w:eastAsia="Calibri" w:cs="Arial"/>
                <w:b/>
                <w:snapToGrid w:val="0"/>
                <w:sz w:val="20"/>
                <w:szCs w:val="20"/>
                <w:lang w:eastAsia="pl-PL"/>
              </w:rPr>
            </w:pPr>
            <w:r w:rsidRPr="00760496">
              <w:rPr>
                <w:rFonts w:eastAsia="Calibri" w:cs="Arial"/>
                <w:b/>
                <w:snapToGrid w:val="0"/>
                <w:szCs w:val="18"/>
                <w:lang w:eastAsia="pl-PL"/>
              </w:rPr>
              <w:sym w:font="Symbol" w:char="F0AD"/>
            </w:r>
          </w:p>
        </w:tc>
      </w:tr>
      <w:tr w:rsidR="00474A29" w:rsidRPr="00760496" w14:paraId="19BEDBFE" w14:textId="77777777" w:rsidTr="005426A8">
        <w:trPr>
          <w:trHeight w:val="1922"/>
          <w:jc w:val="center"/>
        </w:trPr>
        <w:tc>
          <w:tcPr>
            <w:tcW w:w="802" w:type="dxa"/>
            <w:shd w:val="clear" w:color="C6D9F1" w:themeColor="text2" w:themeTint="33" w:fill="auto"/>
            <w:vAlign w:val="center"/>
          </w:tcPr>
          <w:p w14:paraId="28BEDF06" w14:textId="77777777" w:rsidR="00474A29" w:rsidRPr="00760496" w:rsidRDefault="00474A29" w:rsidP="00B125DC">
            <w:pPr>
              <w:pStyle w:val="Akapitzlist"/>
              <w:numPr>
                <w:ilvl w:val="0"/>
                <w:numId w:val="6"/>
              </w:numPr>
              <w:spacing w:before="80" w:after="80" w:line="240" w:lineRule="auto"/>
              <w:jc w:val="center"/>
              <w:rPr>
                <w:rFonts w:eastAsia="Times New Roman" w:cs="Arial"/>
                <w:b/>
                <w:iCs/>
                <w:sz w:val="20"/>
                <w:szCs w:val="20"/>
                <w:lang w:eastAsia="pl-PL"/>
              </w:rPr>
            </w:pPr>
          </w:p>
        </w:tc>
        <w:tc>
          <w:tcPr>
            <w:tcW w:w="4939" w:type="dxa"/>
            <w:shd w:val="clear" w:color="C6D9F1" w:themeColor="text2" w:themeTint="33" w:fill="auto"/>
            <w:vAlign w:val="center"/>
          </w:tcPr>
          <w:p w14:paraId="3D7EBAA1" w14:textId="77777777" w:rsidR="00474A29" w:rsidRPr="00760496" w:rsidRDefault="00474A29" w:rsidP="007819B2">
            <w:pPr>
              <w:spacing w:before="20" w:after="20"/>
              <w:rPr>
                <w:rFonts w:cs="Arial"/>
                <w:sz w:val="20"/>
                <w:szCs w:val="20"/>
              </w:rPr>
            </w:pPr>
            <w:r w:rsidRPr="00760496">
              <w:rPr>
                <w:rFonts w:cs="Arial"/>
                <w:sz w:val="20"/>
                <w:szCs w:val="20"/>
              </w:rPr>
              <w:t>Realizacja działań z zakresu ograniczania emisji ze źródeł spalania o małej mocy do 1MW poprzez wymiany systemów grzewczych na niskoemisyjne oraz poprzez montaż filtrów nakominowych ograniczających emisję</w:t>
            </w:r>
          </w:p>
        </w:tc>
        <w:tc>
          <w:tcPr>
            <w:tcW w:w="2410" w:type="dxa"/>
            <w:shd w:val="clear" w:color="C6D9F1" w:themeColor="text2" w:themeTint="33" w:fill="auto"/>
            <w:vAlign w:val="center"/>
          </w:tcPr>
          <w:p w14:paraId="41CA76F9" w14:textId="77777777" w:rsidR="00474A29" w:rsidRPr="00760496" w:rsidRDefault="007E2CE1" w:rsidP="007E2CE1">
            <w:pPr>
              <w:spacing w:before="80" w:after="80" w:line="240" w:lineRule="auto"/>
              <w:jc w:val="center"/>
              <w:rPr>
                <w:rFonts w:cs="Arial"/>
                <w:sz w:val="20"/>
                <w:szCs w:val="20"/>
              </w:rPr>
            </w:pPr>
            <w:r>
              <w:rPr>
                <w:rFonts w:cs="Arial"/>
                <w:sz w:val="20"/>
                <w:szCs w:val="20"/>
              </w:rPr>
              <w:t>L</w:t>
            </w:r>
            <w:r w:rsidR="007819B2" w:rsidRPr="00760496">
              <w:rPr>
                <w:rFonts w:cs="Arial"/>
                <w:sz w:val="20"/>
                <w:szCs w:val="20"/>
              </w:rPr>
              <w:t>okalni producenci i</w:t>
            </w:r>
            <w:r w:rsidR="00853EE3" w:rsidRPr="00760496">
              <w:rPr>
                <w:rFonts w:cs="Arial"/>
                <w:sz w:val="20"/>
                <w:szCs w:val="20"/>
              </w:rPr>
              <w:t> </w:t>
            </w:r>
            <w:r w:rsidR="007819B2" w:rsidRPr="00760496">
              <w:rPr>
                <w:rFonts w:cs="Arial"/>
                <w:sz w:val="20"/>
                <w:szCs w:val="20"/>
              </w:rPr>
              <w:t>dystrybutorzy ciepła sieciowego, mieszkańcy</w:t>
            </w:r>
            <w:r w:rsidR="00700FA0" w:rsidRPr="00760496">
              <w:rPr>
                <w:rFonts w:cs="Arial"/>
                <w:sz w:val="20"/>
                <w:szCs w:val="20"/>
              </w:rPr>
              <w:t xml:space="preserve"> </w:t>
            </w:r>
            <w:r w:rsidR="007819B2" w:rsidRPr="00760496">
              <w:rPr>
                <w:rFonts w:cs="Arial"/>
                <w:sz w:val="20"/>
                <w:szCs w:val="20"/>
              </w:rPr>
              <w:t>województwa, spółdzielnie i wspólnoty mieszkaniowe, jednostki sektora finansów publicznych</w:t>
            </w:r>
          </w:p>
        </w:tc>
        <w:tc>
          <w:tcPr>
            <w:tcW w:w="1063" w:type="dxa"/>
            <w:shd w:val="clear" w:color="C6D9F1" w:themeColor="text2" w:themeTint="33" w:fill="auto"/>
            <w:vAlign w:val="center"/>
          </w:tcPr>
          <w:p w14:paraId="0F43090C" w14:textId="77777777" w:rsidR="00474A29" w:rsidRPr="00760496" w:rsidRDefault="00487C0A" w:rsidP="00B125DC">
            <w:pPr>
              <w:spacing w:before="80" w:after="80" w:line="240" w:lineRule="auto"/>
              <w:jc w:val="center"/>
              <w:rPr>
                <w:rFonts w:eastAsia="Calibri" w:cs="Arial"/>
                <w:b/>
                <w:snapToGrid w:val="0"/>
                <w:sz w:val="20"/>
                <w:szCs w:val="20"/>
                <w:lang w:eastAsia="pl-PL"/>
              </w:rPr>
            </w:pPr>
            <w:r w:rsidRPr="00760496">
              <w:rPr>
                <w:rFonts w:eastAsia="Calibri" w:cs="Arial"/>
                <w:b/>
                <w:snapToGrid w:val="0"/>
                <w:szCs w:val="18"/>
                <w:lang w:eastAsia="pl-PL"/>
              </w:rPr>
              <w:sym w:font="Symbol" w:char="F0AD"/>
            </w:r>
          </w:p>
        </w:tc>
      </w:tr>
    </w:tbl>
    <w:p w14:paraId="4A0A4F74" w14:textId="77777777" w:rsidR="00B125DC" w:rsidRPr="00760496" w:rsidRDefault="00B125DC" w:rsidP="00930528"/>
    <w:p w14:paraId="0896E71E" w14:textId="77777777" w:rsidR="00371A48" w:rsidRPr="00760496" w:rsidRDefault="00371A48" w:rsidP="00930528"/>
    <w:p w14:paraId="202D1270" w14:textId="77777777" w:rsidR="00F818CA" w:rsidRPr="00760496" w:rsidRDefault="00F818CA"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1. Wdrożenie obecnego programu ochrony powietrza wraz z weryfikacją zakładanych efektów</w:t>
      </w:r>
    </w:p>
    <w:p w14:paraId="7C29106D" w14:textId="77777777" w:rsidR="002F1B05" w:rsidRPr="00760496" w:rsidRDefault="002F1B05" w:rsidP="007B1EBB"/>
    <w:p w14:paraId="4E681936" w14:textId="7A665321" w:rsidR="00DD4678" w:rsidRPr="00760496" w:rsidRDefault="00DF0680" w:rsidP="007B1EBB">
      <w:r w:rsidRPr="00484641">
        <w:t>Powiat Cieszyński wraz z gminami</w:t>
      </w:r>
      <w:r w:rsidR="00DD4678" w:rsidRPr="00484641">
        <w:t xml:space="preserve"> powiatu w roku 2019 i 2020 realizował zadania ujęte</w:t>
      </w:r>
      <w:r w:rsidR="00DD4678" w:rsidRPr="00760496">
        <w:t xml:space="preserve"> w Programie Ochrony Powietrza dla Województwa Śląskiego. Do tych zadań należało przede wszystkim:</w:t>
      </w:r>
    </w:p>
    <w:p w14:paraId="0A9C10F3" w14:textId="77777777" w:rsidR="00DD4678" w:rsidRPr="00760496" w:rsidRDefault="00075E40" w:rsidP="002D2CF6">
      <w:pPr>
        <w:pStyle w:val="Akapitzlist"/>
        <w:numPr>
          <w:ilvl w:val="0"/>
          <w:numId w:val="106"/>
        </w:numPr>
      </w:pPr>
      <w:r>
        <w:t>u</w:t>
      </w:r>
      <w:r w:rsidR="00DD4678" w:rsidRPr="00760496">
        <w:t>dzielanie dofinansowań do wymiany starych wysokoemisyjnych źródeł ciepła,</w:t>
      </w:r>
    </w:p>
    <w:p w14:paraId="2042F613" w14:textId="77777777" w:rsidR="00DD4678" w:rsidRPr="00760496" w:rsidRDefault="00075E40" w:rsidP="002D2CF6">
      <w:pPr>
        <w:pStyle w:val="Akapitzlist"/>
        <w:numPr>
          <w:ilvl w:val="0"/>
          <w:numId w:val="106"/>
        </w:numPr>
      </w:pPr>
      <w:r>
        <w:t>p</w:t>
      </w:r>
      <w:r w:rsidR="00DD4678" w:rsidRPr="00760496">
        <w:t>rowadzenie kontroli spalania odpadów w systemach grzewczych,</w:t>
      </w:r>
    </w:p>
    <w:p w14:paraId="43E6E86E" w14:textId="77777777" w:rsidR="00DD4678" w:rsidRPr="00760496" w:rsidRDefault="00075E40" w:rsidP="002D2CF6">
      <w:pPr>
        <w:pStyle w:val="Akapitzlist"/>
        <w:numPr>
          <w:ilvl w:val="0"/>
          <w:numId w:val="106"/>
        </w:numPr>
      </w:pPr>
      <w:r>
        <w:t>c</w:t>
      </w:r>
      <w:r w:rsidR="00DD4678" w:rsidRPr="00760496">
        <w:t>zyszczenie ulic i chodników na mokro,</w:t>
      </w:r>
    </w:p>
    <w:p w14:paraId="0C6FA047" w14:textId="77777777" w:rsidR="00AF7919" w:rsidRPr="00760496" w:rsidRDefault="00075E40" w:rsidP="002D2CF6">
      <w:pPr>
        <w:pStyle w:val="Akapitzlist"/>
        <w:numPr>
          <w:ilvl w:val="0"/>
          <w:numId w:val="106"/>
        </w:numPr>
      </w:pPr>
      <w:r>
        <w:t>m</w:t>
      </w:r>
      <w:r w:rsidR="00AF7919" w:rsidRPr="00760496">
        <w:t>odernizację oświetlenia ulicznego,</w:t>
      </w:r>
    </w:p>
    <w:p w14:paraId="31646EE1" w14:textId="77777777" w:rsidR="00DD4678" w:rsidRPr="00760496" w:rsidRDefault="00075E40" w:rsidP="002D2CF6">
      <w:pPr>
        <w:pStyle w:val="Akapitzlist"/>
        <w:numPr>
          <w:ilvl w:val="0"/>
          <w:numId w:val="106"/>
        </w:numPr>
      </w:pPr>
      <w:r>
        <w:t>z</w:t>
      </w:r>
      <w:r w:rsidR="00DD4678" w:rsidRPr="00760496">
        <w:t>apewnienie mieszkańcom dostępu do danych pomiarowych prowadzonych w ramach państwowego monitoringu powietrza,</w:t>
      </w:r>
    </w:p>
    <w:p w14:paraId="74FE7238" w14:textId="77777777" w:rsidR="00DD4678" w:rsidRPr="00760496" w:rsidRDefault="00075E40" w:rsidP="002D2CF6">
      <w:pPr>
        <w:pStyle w:val="Akapitzlist"/>
        <w:numPr>
          <w:ilvl w:val="0"/>
          <w:numId w:val="106"/>
        </w:numPr>
      </w:pPr>
      <w:r>
        <w:t>r</w:t>
      </w:r>
      <w:r w:rsidR="00DD4678" w:rsidRPr="00760496">
        <w:t>ealizacja zadań określonych w planie działań krótkoterminowych.</w:t>
      </w:r>
    </w:p>
    <w:p w14:paraId="6070CF4B" w14:textId="77777777" w:rsidR="00DD4678" w:rsidRPr="00760496" w:rsidRDefault="00DD4678" w:rsidP="007B1EBB"/>
    <w:p w14:paraId="62CD6150" w14:textId="77777777" w:rsidR="00DD4678" w:rsidRPr="00760496" w:rsidRDefault="00DD4678" w:rsidP="007B1EBB">
      <w:r w:rsidRPr="00760496">
        <w:t>Realizacje poszczególnych punktów zostały opisane szczegółowo</w:t>
      </w:r>
      <w:r w:rsidR="00BA26C0" w:rsidRPr="00760496">
        <w:t xml:space="preserve"> w ramach innych zadań związanych z efektywnością energetyczną i redukcją niskiej emisji.</w:t>
      </w:r>
    </w:p>
    <w:p w14:paraId="7C1B1792" w14:textId="77777777" w:rsidR="00BA26C0" w:rsidRPr="00760496" w:rsidRDefault="00BA26C0" w:rsidP="007B1EBB"/>
    <w:p w14:paraId="36643041" w14:textId="77777777" w:rsidR="00915F6A" w:rsidRPr="00760496" w:rsidRDefault="00BA26C0" w:rsidP="007B1EBB">
      <w:r w:rsidRPr="00760496">
        <w:t>Ponadto</w:t>
      </w:r>
      <w:r w:rsidR="00DC6B49" w:rsidRPr="00760496">
        <w:t xml:space="preserve"> należy wspomnieć, że</w:t>
      </w:r>
      <w:r w:rsidRPr="00760496">
        <w:t xml:space="preserve"> </w:t>
      </w:r>
      <w:r w:rsidR="00915F6A" w:rsidRPr="00760496">
        <w:t>Powiatowe Centrum Zarządzania Kryzysowego,</w:t>
      </w:r>
      <w:r w:rsidRPr="00760496">
        <w:t xml:space="preserve"> na bieżąco realizuje zgodnie z </w:t>
      </w:r>
      <w:r w:rsidR="00915F6A" w:rsidRPr="00760496">
        <w:t>Planem działań krótkoterminowych, stanowiącym część „Programu ochrony powietrza dla terenu województwa śląskiego mającego na celu osiągnięcie poziomów dopuszczalnych substancji w powietrzu oraz pułapu stężenia ekspozycji” zadania informowania oraz alarmowania ludności w przypadku wystąpienia przekroczeń stężeń dopuszczalnych substancji niebezpiecznych w powietrzu.</w:t>
      </w:r>
    </w:p>
    <w:p w14:paraId="3C9BFCF6" w14:textId="77777777" w:rsidR="005426A8" w:rsidRPr="00760496" w:rsidRDefault="007F5CAE" w:rsidP="007B1EBB">
      <w:r w:rsidRPr="00760496">
        <w:t>Informacje o stanie powietrza, jak również ostrzeżenia o niebezpiecznych zjawiskach meteorologicznych zamieszczane są na stronie inter</w:t>
      </w:r>
      <w:r w:rsidR="00BA26C0" w:rsidRPr="00760496">
        <w:t>netowej Starostwa Powiatowego w </w:t>
      </w:r>
      <w:r w:rsidRPr="00760496">
        <w:t>zakładce: Jakość powietrza. Do realizacji Powiatowego Programu zapobiegania przestępczości służą ponadto zaplanowane, jak i doraźne działania innych jednostek organizacyjnych, straży, służb i inspekcji działających na rzecz Powiatu</w:t>
      </w:r>
      <w:r w:rsidR="00BA26C0" w:rsidRPr="00760496">
        <w:t>.</w:t>
      </w:r>
    </w:p>
    <w:p w14:paraId="474450EB" w14:textId="77777777" w:rsidR="005426A8" w:rsidRPr="00760496" w:rsidRDefault="005426A8">
      <w:pPr>
        <w:spacing w:after="200"/>
        <w:jc w:val="left"/>
      </w:pPr>
      <w:r w:rsidRPr="00760496">
        <w:br w:type="page"/>
      </w:r>
    </w:p>
    <w:p w14:paraId="22E12243" w14:textId="77777777" w:rsidR="004D2A2F" w:rsidRPr="00760496" w:rsidRDefault="004D2A2F"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lastRenderedPageBreak/>
        <w:t>2. Opracowanie i wdrażanie planów gospodarki niskoemisyjnej lub programów ograniczania niskiej emisji w skali lokalnej</w:t>
      </w:r>
    </w:p>
    <w:p w14:paraId="31EC247B" w14:textId="77777777" w:rsidR="00FC1AB5" w:rsidRPr="00760496" w:rsidRDefault="00FC1AB5" w:rsidP="004D1370">
      <w:pPr>
        <w:rPr>
          <w:rFonts w:cs="Arial"/>
        </w:rPr>
      </w:pPr>
    </w:p>
    <w:p w14:paraId="4B4048BE" w14:textId="77777777" w:rsidR="009A0706" w:rsidRPr="00760496" w:rsidRDefault="009A0706" w:rsidP="004D1370">
      <w:pPr>
        <w:rPr>
          <w:rStyle w:val="Wyrnienieintensywne"/>
          <w:sz w:val="23"/>
          <w:szCs w:val="23"/>
        </w:rPr>
      </w:pPr>
      <w:r w:rsidRPr="00760496">
        <w:rPr>
          <w:rStyle w:val="Wyrnienieintensywne"/>
          <w:sz w:val="23"/>
          <w:szCs w:val="23"/>
        </w:rPr>
        <w:t>Miasto Cieszyn</w:t>
      </w:r>
    </w:p>
    <w:p w14:paraId="7C33747D" w14:textId="653AA0FB" w:rsidR="009A0706" w:rsidRPr="00760496" w:rsidRDefault="00EC39D3" w:rsidP="002D2CF6">
      <w:pPr>
        <w:pStyle w:val="Akapitzlist"/>
        <w:numPr>
          <w:ilvl w:val="0"/>
          <w:numId w:val="72"/>
        </w:numPr>
      </w:pPr>
      <w:r w:rsidRPr="00760496">
        <w:t>Uchwała</w:t>
      </w:r>
      <w:r w:rsidR="009A0706" w:rsidRPr="00760496">
        <w:t xml:space="preserve"> </w:t>
      </w:r>
      <w:r w:rsidR="00C00F45" w:rsidRPr="00760496">
        <w:t>N</w:t>
      </w:r>
      <w:r w:rsidR="009A0706" w:rsidRPr="00760496">
        <w:t>r X/66/15 Rady Miejski</w:t>
      </w:r>
      <w:r w:rsidR="00A51C08" w:rsidRPr="00760496">
        <w:t>ej Cieszyna z dnia 28 maja 2015 </w:t>
      </w:r>
      <w:r w:rsidRPr="00760496">
        <w:t>r. w </w:t>
      </w:r>
      <w:r w:rsidR="009A0706" w:rsidRPr="00760496">
        <w:t xml:space="preserve">sprawie przyjęcia Planu </w:t>
      </w:r>
      <w:r w:rsidR="00DD4B1B">
        <w:t>G</w:t>
      </w:r>
      <w:r w:rsidR="009A0706" w:rsidRPr="00760496">
        <w:t xml:space="preserve">ospodarki </w:t>
      </w:r>
      <w:r w:rsidR="00DD4B1B">
        <w:t>N</w:t>
      </w:r>
      <w:r w:rsidR="009A0706" w:rsidRPr="00760496">
        <w:t xml:space="preserve">iskoemisyjnej Cieszyna; aktualizacja – </w:t>
      </w:r>
      <w:r w:rsidRPr="00760496">
        <w:t>U</w:t>
      </w:r>
      <w:r w:rsidR="004D1370" w:rsidRPr="00760496">
        <w:t>chwała Nr </w:t>
      </w:r>
      <w:r w:rsidR="009A0706" w:rsidRPr="00760496">
        <w:t>XLV/470/18 z dnia 24 maja 2018 r.</w:t>
      </w:r>
      <w:r w:rsidR="007F702F">
        <w:t>,</w:t>
      </w:r>
    </w:p>
    <w:p w14:paraId="5D08ECF3" w14:textId="77777777" w:rsidR="00B67A02" w:rsidRPr="00760496" w:rsidRDefault="00B67A02" w:rsidP="002D2CF6">
      <w:pPr>
        <w:pStyle w:val="Akapitzlist"/>
        <w:numPr>
          <w:ilvl w:val="0"/>
          <w:numId w:val="72"/>
        </w:numPr>
      </w:pPr>
      <w:r w:rsidRPr="00760496">
        <w:t>Programu Ograniczania Niskiej Emisji nie opracowano.</w:t>
      </w:r>
    </w:p>
    <w:p w14:paraId="3A7704C3" w14:textId="77777777" w:rsidR="009A0706" w:rsidRPr="00760496" w:rsidRDefault="009A0706" w:rsidP="004D1370"/>
    <w:p w14:paraId="02FE888E" w14:textId="77777777" w:rsidR="00782FBE" w:rsidRPr="00760496" w:rsidRDefault="00A51C08" w:rsidP="004D1370">
      <w:r w:rsidRPr="00760496">
        <w:t>Z</w:t>
      </w:r>
      <w:r w:rsidR="00782FBE" w:rsidRPr="00760496">
        <w:t xml:space="preserve"> budżetu miasta </w:t>
      </w:r>
      <w:r w:rsidR="007E2CE1">
        <w:t xml:space="preserve">w 2020 roku </w:t>
      </w:r>
      <w:r w:rsidR="00782FBE" w:rsidRPr="00760496">
        <w:t>udzielono 24 dotacje celowe (w 2018 r. – 48, w 2019 r. – 120) na dofinansowanie kosztów modernizacji systemów ogrzewania budynków i lokali mieszkalnych, z których zrealizowanych zostało ostatecznie 19 przedsięwzięć (w 2018 r. – 40, w 2019 r. – 107), a wartość udzielonych dotacji wyniosła prawie 66</w:t>
      </w:r>
      <w:r w:rsidR="00B0536E" w:rsidRPr="00760496">
        <w:t> 000,00</w:t>
      </w:r>
      <w:r w:rsidR="00782FBE" w:rsidRPr="00760496">
        <w:t xml:space="preserve"> zł (w 20</w:t>
      </w:r>
      <w:r w:rsidR="00B0536E" w:rsidRPr="00760496">
        <w:t>18 r. – 165 000,00</w:t>
      </w:r>
      <w:r w:rsidR="00782FBE" w:rsidRPr="00760496">
        <w:t xml:space="preserve"> zł, w 2019 r. – 398</w:t>
      </w:r>
      <w:r w:rsidR="00B0536E" w:rsidRPr="00760496">
        <w:t> 000,00</w:t>
      </w:r>
      <w:r w:rsidR="00782FBE" w:rsidRPr="00760496">
        <w:t xml:space="preserve"> zł).</w:t>
      </w:r>
    </w:p>
    <w:p w14:paraId="3FCD18C3" w14:textId="77777777" w:rsidR="00A51C08" w:rsidRPr="00760496" w:rsidRDefault="00A51C08" w:rsidP="004D1370">
      <w:pPr>
        <w:rPr>
          <w:rFonts w:cs="Arial"/>
        </w:rPr>
      </w:pPr>
    </w:p>
    <w:p w14:paraId="3A3BB925" w14:textId="77777777" w:rsidR="009A0706" w:rsidRPr="00760496" w:rsidRDefault="009A0706" w:rsidP="004D1370">
      <w:pPr>
        <w:rPr>
          <w:rStyle w:val="Wyrnienieintensywne"/>
          <w:sz w:val="23"/>
          <w:szCs w:val="23"/>
        </w:rPr>
      </w:pPr>
      <w:r w:rsidRPr="00760496">
        <w:rPr>
          <w:rStyle w:val="Wyrnienieintensywne"/>
          <w:sz w:val="23"/>
          <w:szCs w:val="23"/>
        </w:rPr>
        <w:t>Miasto Ustroń</w:t>
      </w:r>
    </w:p>
    <w:p w14:paraId="203AA526" w14:textId="2022D11A" w:rsidR="009A0706" w:rsidRPr="00760496" w:rsidRDefault="009A0706" w:rsidP="002D2CF6">
      <w:pPr>
        <w:pStyle w:val="Akapitzlist"/>
        <w:numPr>
          <w:ilvl w:val="0"/>
          <w:numId w:val="72"/>
        </w:numPr>
      </w:pPr>
      <w:r w:rsidRPr="00760496">
        <w:t>Uchwał</w:t>
      </w:r>
      <w:r w:rsidR="00EC39D3" w:rsidRPr="00760496">
        <w:t>a</w:t>
      </w:r>
      <w:r w:rsidR="00C00F45" w:rsidRPr="00760496">
        <w:t xml:space="preserve"> Nr</w:t>
      </w:r>
      <w:r w:rsidRPr="00760496">
        <w:t xml:space="preserve"> XV/220/2020 zmieniająca Plan Gospodar</w:t>
      </w:r>
      <w:r w:rsidR="007F702F">
        <w:t>ki Niskoemisyjnej Miasta Ustroń,</w:t>
      </w:r>
    </w:p>
    <w:p w14:paraId="04DE5B14" w14:textId="77777777" w:rsidR="00B67A02" w:rsidRPr="00760496" w:rsidRDefault="00B67A02" w:rsidP="002D2CF6">
      <w:pPr>
        <w:pStyle w:val="Akapitzlist"/>
        <w:numPr>
          <w:ilvl w:val="0"/>
          <w:numId w:val="72"/>
        </w:numPr>
      </w:pPr>
      <w:r w:rsidRPr="00760496">
        <w:t>Programu Ograniczania Niskiej Emisji nie opracowano.</w:t>
      </w:r>
    </w:p>
    <w:p w14:paraId="6158D18D" w14:textId="77777777" w:rsidR="009A0706" w:rsidRPr="00760496" w:rsidRDefault="009A0706" w:rsidP="004D1370"/>
    <w:p w14:paraId="276BEC69" w14:textId="5CEC97FA" w:rsidR="009A0706" w:rsidRPr="00760496" w:rsidRDefault="009A0706" w:rsidP="004D1370">
      <w:r w:rsidRPr="00760496">
        <w:t xml:space="preserve">W 2019 r. Miasto Ustroń realizując </w:t>
      </w:r>
      <w:r w:rsidR="00DD4B1B">
        <w:t>PGN</w:t>
      </w:r>
      <w:r w:rsidRPr="00760496">
        <w:t>, pozyskało środk</w:t>
      </w:r>
      <w:r w:rsidR="0015507E">
        <w:t>i finansowe w formie pożyczki z </w:t>
      </w:r>
      <w:r w:rsidR="007F702F">
        <w:t>Wojewódzkiego Funduszu Ochrony Ś</w:t>
      </w:r>
      <w:r w:rsidRPr="00760496">
        <w:t>rodowiska i Gospodarki Wodnej w Katow</w:t>
      </w:r>
      <w:r w:rsidR="0015507E">
        <w:t>icach w </w:t>
      </w:r>
      <w:r w:rsidR="00B0536E" w:rsidRPr="00760496">
        <w:t>wysokości 456 232,06 zł</w:t>
      </w:r>
      <w:r w:rsidRPr="00760496">
        <w:t>. Jednorazowe dofinansowa</w:t>
      </w:r>
      <w:r w:rsidR="0015507E">
        <w:t>nie na wymianę pieca wynosiło 6 </w:t>
      </w:r>
      <w:r w:rsidRPr="00760496">
        <w:t>032,00 zł i podpisano 78 umów.</w:t>
      </w:r>
    </w:p>
    <w:p w14:paraId="725937FB" w14:textId="77777777" w:rsidR="009A0706" w:rsidRPr="00760496" w:rsidRDefault="009A0706" w:rsidP="004D1370"/>
    <w:p w14:paraId="63C58F18" w14:textId="6BF5081A" w:rsidR="009A0706" w:rsidRPr="00760496" w:rsidRDefault="009A0706" w:rsidP="004D1370">
      <w:r w:rsidRPr="00760496">
        <w:t xml:space="preserve">W 2020 r. Miasto Ustroń realizując </w:t>
      </w:r>
      <w:r w:rsidR="00DD4B1B">
        <w:t>Plan</w:t>
      </w:r>
      <w:r w:rsidRPr="00760496">
        <w:t>, pozyskało środk</w:t>
      </w:r>
      <w:r w:rsidR="007E2CE1">
        <w:t>i finansowe w formie pożyczki z </w:t>
      </w:r>
      <w:r w:rsidR="007F702F">
        <w:t>Wojewódzkiego Funduszu Ochrony Ś</w:t>
      </w:r>
      <w:r w:rsidRPr="00760496">
        <w:t>rodowiska i G</w:t>
      </w:r>
      <w:r w:rsidR="007E2CE1">
        <w:t>ospodarki Wodnej w Katowicach w </w:t>
      </w:r>
      <w:r w:rsidRPr="00760496">
        <w:t>wysokości 176 891,96 zł. Jednorazowe dofinansowa</w:t>
      </w:r>
      <w:r w:rsidR="007E2CE1">
        <w:t>nie na wymianę pieca wynosiło 6 </w:t>
      </w:r>
      <w:r w:rsidRPr="00760496">
        <w:t>032,00 zł i podpisano 30 umów</w:t>
      </w:r>
      <w:r w:rsidR="00E25D24" w:rsidRPr="00760496">
        <w:t>.</w:t>
      </w:r>
    </w:p>
    <w:p w14:paraId="2D0F6FC0" w14:textId="77777777" w:rsidR="009A0706" w:rsidRPr="00760496" w:rsidRDefault="009A0706" w:rsidP="004D1370"/>
    <w:p w14:paraId="443EDF08" w14:textId="77777777" w:rsidR="009A0706" w:rsidRPr="00760496" w:rsidRDefault="009A0706" w:rsidP="004D1370"/>
    <w:p w14:paraId="3AFF1E48" w14:textId="77777777" w:rsidR="009A0706" w:rsidRPr="00760496" w:rsidRDefault="009A0706" w:rsidP="004D1370">
      <w:pPr>
        <w:rPr>
          <w:rStyle w:val="Wyrnienieintensywne"/>
          <w:sz w:val="23"/>
          <w:szCs w:val="23"/>
        </w:rPr>
      </w:pPr>
      <w:r w:rsidRPr="00760496">
        <w:rPr>
          <w:rStyle w:val="Wyrnienieintensywne"/>
          <w:sz w:val="23"/>
          <w:szCs w:val="23"/>
        </w:rPr>
        <w:t>Miasto Wisła</w:t>
      </w:r>
    </w:p>
    <w:p w14:paraId="68398AF8" w14:textId="14DFC7A3" w:rsidR="009A0706" w:rsidRPr="00760496" w:rsidRDefault="009A0706" w:rsidP="002D2CF6">
      <w:pPr>
        <w:pStyle w:val="Akapitzlist"/>
        <w:numPr>
          <w:ilvl w:val="0"/>
          <w:numId w:val="72"/>
        </w:numPr>
      </w:pPr>
      <w:r w:rsidRPr="00760496">
        <w:t xml:space="preserve">Program </w:t>
      </w:r>
      <w:r w:rsidR="00DD4B1B">
        <w:t>O</w:t>
      </w:r>
      <w:r w:rsidRPr="00760496">
        <w:t xml:space="preserve">graniczenia </w:t>
      </w:r>
      <w:r w:rsidR="00DD4B1B">
        <w:t>N</w:t>
      </w:r>
      <w:r w:rsidRPr="00760496">
        <w:t xml:space="preserve">iskiej </w:t>
      </w:r>
      <w:r w:rsidR="00DD4B1B">
        <w:t>E</w:t>
      </w:r>
      <w:r w:rsidRPr="00760496">
        <w:t xml:space="preserve">misji dla Miasta Wisła – </w:t>
      </w:r>
      <w:r w:rsidR="00EC39D3" w:rsidRPr="00760496">
        <w:t>U</w:t>
      </w:r>
      <w:r w:rsidRPr="00760496">
        <w:t>chwała</w:t>
      </w:r>
      <w:r w:rsidR="00EC39D3" w:rsidRPr="00760496">
        <w:t xml:space="preserve"> Nr</w:t>
      </w:r>
      <w:r w:rsidRPr="00760496">
        <w:t xml:space="preserve"> XXXIX/546/2018 Rady Miasta Wisła z dn</w:t>
      </w:r>
      <w:r w:rsidR="007F702F">
        <w:t>ia 29 marca 2018 r. ze zmianami,</w:t>
      </w:r>
    </w:p>
    <w:p w14:paraId="02952BA2" w14:textId="77777777" w:rsidR="00B67A02" w:rsidRPr="00760496" w:rsidRDefault="00B67A02" w:rsidP="002D2CF6">
      <w:pPr>
        <w:pStyle w:val="Akapitzlist"/>
        <w:numPr>
          <w:ilvl w:val="0"/>
          <w:numId w:val="72"/>
        </w:numPr>
      </w:pPr>
      <w:r w:rsidRPr="00760496">
        <w:t xml:space="preserve">Plan </w:t>
      </w:r>
      <w:r w:rsidR="00DD4B1B">
        <w:t>G</w:t>
      </w:r>
      <w:r w:rsidRPr="00760496">
        <w:t xml:space="preserve">ospodarki </w:t>
      </w:r>
      <w:r w:rsidR="00DD4B1B">
        <w:t>N</w:t>
      </w:r>
      <w:r w:rsidRPr="00760496">
        <w:t xml:space="preserve">iskoemisyjnej dla Gminy Wisła do roku 2020 </w:t>
      </w:r>
      <w:r w:rsidR="00EC39D3" w:rsidRPr="00760496">
        <w:t>został w dniu 22 </w:t>
      </w:r>
      <w:r w:rsidRPr="00760496">
        <w:t xml:space="preserve">czerwca 2016 r. przyjęty </w:t>
      </w:r>
      <w:r w:rsidR="00DD4B1B">
        <w:t>Uchwałą N</w:t>
      </w:r>
      <w:r w:rsidRPr="00760496">
        <w:t>r XIX/254/2016 Rady Miasta Wisła.</w:t>
      </w:r>
    </w:p>
    <w:p w14:paraId="2FB789AB" w14:textId="77777777" w:rsidR="009A0706" w:rsidRPr="00760496" w:rsidRDefault="009A0706" w:rsidP="004D1370"/>
    <w:p w14:paraId="2F293838" w14:textId="7B0A6F4B" w:rsidR="009A0706" w:rsidRPr="00760496" w:rsidRDefault="007E2CE1" w:rsidP="004D1370">
      <w:r>
        <w:t>Na podstawie U</w:t>
      </w:r>
      <w:r w:rsidR="009A0706" w:rsidRPr="00760496">
        <w:t>chwały Nr XXXVII/513/2018 Rady Miasta Wisła z dnia 25 stycznia 2018 r. w sprawie udzielania dotacji celowej na dofinansowanie kosztów inwestycji służących ochronie powietrza polegających na wymianie źródeł ciepła w budynkach mieszkalny</w:t>
      </w:r>
      <w:r w:rsidR="008A6E1C">
        <w:t>ch w roku 2019 wypłacono dotacje</w:t>
      </w:r>
      <w:r w:rsidR="009A0706" w:rsidRPr="00760496">
        <w:t xml:space="preserve"> na łączną kwotę 409 </w:t>
      </w:r>
      <w:r w:rsidR="00FB740E" w:rsidRPr="00760496">
        <w:t>889,76 zł dla 60 nieruchomości</w:t>
      </w:r>
      <w:r w:rsidR="009A0706" w:rsidRPr="00760496">
        <w:t>.</w:t>
      </w:r>
    </w:p>
    <w:p w14:paraId="5B5E97AE" w14:textId="77777777" w:rsidR="009A0706" w:rsidRPr="00760496" w:rsidRDefault="009A0706" w:rsidP="004D1370"/>
    <w:p w14:paraId="56EDD829" w14:textId="3BA05AAF" w:rsidR="009A0706" w:rsidRPr="00760496" w:rsidRDefault="00D34595" w:rsidP="004D1370">
      <w:r w:rsidRPr="00760496">
        <w:t>W</w:t>
      </w:r>
      <w:r w:rsidR="009A0706" w:rsidRPr="00760496">
        <w:t xml:space="preserve"> roku 2020 w ramach udzielonej dotacji mieszkańcy wymienili 65 stary</w:t>
      </w:r>
      <w:r w:rsidRPr="00760496">
        <w:t xml:space="preserve">ch </w:t>
      </w:r>
      <w:r w:rsidR="008A6E1C" w:rsidRPr="00936920">
        <w:t>nie</w:t>
      </w:r>
      <w:r w:rsidR="00831779" w:rsidRPr="00936920">
        <w:t>ekologicznych</w:t>
      </w:r>
      <w:r w:rsidRPr="00760496">
        <w:t xml:space="preserve"> pieców na: 48 pieców gazowych, 8 pieców na pellet, 9 pieców na drewno</w:t>
      </w:r>
      <w:r w:rsidR="009A0706" w:rsidRPr="00760496">
        <w:t>.</w:t>
      </w:r>
      <w:r w:rsidR="00FB740E" w:rsidRPr="00760496">
        <w:t xml:space="preserve"> W roku 2020 wypłacono dotację w wysokości 447 952,22 zł.</w:t>
      </w:r>
    </w:p>
    <w:p w14:paraId="7D8A7096" w14:textId="77777777" w:rsidR="009A0706" w:rsidRDefault="009A0706" w:rsidP="004D1370"/>
    <w:p w14:paraId="7AAADEB0" w14:textId="77777777" w:rsidR="004A53B8" w:rsidRDefault="004A53B8" w:rsidP="004D1370"/>
    <w:p w14:paraId="5A5C8EB9" w14:textId="77777777" w:rsidR="008A6E1C" w:rsidRPr="00760496" w:rsidRDefault="008A6E1C" w:rsidP="004D1370"/>
    <w:p w14:paraId="430E2693" w14:textId="77777777" w:rsidR="009A0706" w:rsidRPr="00CB5C36" w:rsidRDefault="009A0706" w:rsidP="004D1370">
      <w:pPr>
        <w:rPr>
          <w:rStyle w:val="Wyrnienieintensywne"/>
          <w:sz w:val="23"/>
          <w:szCs w:val="23"/>
        </w:rPr>
      </w:pPr>
      <w:r w:rsidRPr="00CB5C36">
        <w:rPr>
          <w:rStyle w:val="Wyrnienieintensywne"/>
          <w:sz w:val="23"/>
          <w:szCs w:val="23"/>
        </w:rPr>
        <w:lastRenderedPageBreak/>
        <w:t>Gmina Strumień</w:t>
      </w:r>
    </w:p>
    <w:p w14:paraId="10EAA774" w14:textId="5E42B227" w:rsidR="007E2CE1" w:rsidRPr="00CB5C36" w:rsidRDefault="009A0706" w:rsidP="002D2CF6">
      <w:pPr>
        <w:pStyle w:val="Akapitzlist"/>
        <w:numPr>
          <w:ilvl w:val="0"/>
          <w:numId w:val="72"/>
        </w:numPr>
      </w:pPr>
      <w:r w:rsidRPr="00CB5C36">
        <w:t>Uchwałą Nr XIII.124.2015 Rady Miejskiej w Strumieniu z dnia 2 grudnia</w:t>
      </w:r>
      <w:r w:rsidR="00DD4B1B" w:rsidRPr="00CB5C36">
        <w:t xml:space="preserve"> 2015 r. został przyjęty „Plan G</w:t>
      </w:r>
      <w:r w:rsidRPr="00CB5C36">
        <w:t xml:space="preserve">ospodarki </w:t>
      </w:r>
      <w:r w:rsidR="00DD4B1B" w:rsidRPr="00CB5C36">
        <w:t>N</w:t>
      </w:r>
      <w:r w:rsidRPr="00CB5C36">
        <w:t>is</w:t>
      </w:r>
      <w:r w:rsidR="00EC39D3" w:rsidRPr="00CB5C36">
        <w:t>koemisyjnej dla Gminy Strumień”</w:t>
      </w:r>
      <w:r w:rsidR="00A151F6" w:rsidRPr="00CB5C36">
        <w:t>.</w:t>
      </w:r>
      <w:r w:rsidR="00B24FE6" w:rsidRPr="00CB5C36">
        <w:t xml:space="preserve"> </w:t>
      </w:r>
      <w:r w:rsidR="00A151F6" w:rsidRPr="00CB5C36">
        <w:t>Program Ograniczenia Niskiej Emisji dla Gminy Strumień st</w:t>
      </w:r>
      <w:r w:rsidR="00CB5C36" w:rsidRPr="00CB5C36">
        <w:t xml:space="preserve">anowi załącznik do uchwalonego </w:t>
      </w:r>
      <w:r w:rsidR="00A151F6" w:rsidRPr="00CB5C36">
        <w:t>w dniu 2 grudnia 2015 r. Planu Gospodarki Niskoemisyjnej dla Gminy Strumień,</w:t>
      </w:r>
    </w:p>
    <w:p w14:paraId="2E6A3FB0" w14:textId="5ED62F83" w:rsidR="00B24FE6" w:rsidRPr="00CB5C36" w:rsidRDefault="009A0706" w:rsidP="00B24FE6">
      <w:pPr>
        <w:pStyle w:val="Akapitzlist"/>
        <w:numPr>
          <w:ilvl w:val="0"/>
          <w:numId w:val="72"/>
        </w:numPr>
      </w:pPr>
      <w:r w:rsidRPr="00CB5C36">
        <w:t>Uchwałą Nr XLIV.365.2018 Rady M</w:t>
      </w:r>
      <w:r w:rsidR="007E2CE1" w:rsidRPr="00CB5C36">
        <w:t>iejskiej w Strumieniu z </w:t>
      </w:r>
      <w:r w:rsidR="00C00F45" w:rsidRPr="00CB5C36">
        <w:t>dnia 28 </w:t>
      </w:r>
      <w:r w:rsidRPr="00CB5C36">
        <w:t>lutego 2018 r. oraz Uchwałą Nr VII.56.2019 Rady M</w:t>
      </w:r>
      <w:r w:rsidR="007E2CE1" w:rsidRPr="00CB5C36">
        <w:t>iejskiej w Strumieniu z </w:t>
      </w:r>
      <w:r w:rsidR="00C00F45" w:rsidRPr="00CB5C36">
        <w:t>dnia 30 </w:t>
      </w:r>
      <w:r w:rsidRPr="00CB5C36">
        <w:t>kwietnia 2019 r.</w:t>
      </w:r>
      <w:r w:rsidR="00B24FE6" w:rsidRPr="00CB5C36">
        <w:t xml:space="preserve"> dokonano aktualizacji </w:t>
      </w:r>
      <w:r w:rsidR="00B24FE6" w:rsidRPr="00CB5C36">
        <w:rPr>
          <w:rFonts w:cs="Arial"/>
          <w:shd w:val="clear" w:color="auto" w:fill="FFFFFF"/>
        </w:rPr>
        <w:t>Planu Gospodarki Niskoemisyjnej dla Gminy Strumień.</w:t>
      </w:r>
      <w:r w:rsidR="00B24FE6" w:rsidRPr="00CB5C36">
        <w:rPr>
          <w:rFonts w:cs="Arial"/>
          <w:sz w:val="18"/>
          <w:szCs w:val="18"/>
          <w:shd w:val="clear" w:color="auto" w:fill="FFFFFF"/>
        </w:rPr>
        <w:t xml:space="preserve"> </w:t>
      </w:r>
    </w:p>
    <w:p w14:paraId="0A1FE5EE" w14:textId="77777777" w:rsidR="009A0706" w:rsidRPr="00760496" w:rsidRDefault="009A0706" w:rsidP="004D1370"/>
    <w:p w14:paraId="04C482BA" w14:textId="74B5ADD5" w:rsidR="009A0706" w:rsidRPr="00760496" w:rsidRDefault="009A0706" w:rsidP="004D1370">
      <w:r w:rsidRPr="00760496">
        <w:t>W 20</w:t>
      </w:r>
      <w:r w:rsidR="00AF26EB">
        <w:t>19 roku G</w:t>
      </w:r>
      <w:r w:rsidRPr="00760496">
        <w:t xml:space="preserve">mina Strumień dofinansowała wymianę 18 kotłów. Zainstalowano 12 kotłów gazowych oraz 6 kotłów z automatycznym dozowaniem paliwa, w tym: 4 kotły opalane węglem kamiennym i 2 kotły opalane biomasą. Mieszkańcy </w:t>
      </w:r>
      <w:r w:rsidR="000D4E90">
        <w:t>g</w:t>
      </w:r>
      <w:r w:rsidRPr="00760496">
        <w:t xml:space="preserve">miny, przy udziale środków pochodzących z Programu „Czyste Powietrze”, wymienili ponadto 16 niskosprawnych kotłów, które zastąpiono następującymi źródłami ciepła: 11 kotłów gazowych, 3 kotły na biomasę, 1 kocioł na węgiel i 1 pompę ciepła. Środki przeznaczone na to zadania wyniosły 107 908,80 zł </w:t>
      </w:r>
      <w:r w:rsidR="00B24FE6">
        <w:br/>
      </w:r>
      <w:r w:rsidRPr="00760496">
        <w:t>i pochodziły z WFOŚiGW.</w:t>
      </w:r>
    </w:p>
    <w:p w14:paraId="01D7D3F2" w14:textId="77777777" w:rsidR="009A0706" w:rsidRPr="00760496" w:rsidRDefault="009A0706" w:rsidP="004D1370"/>
    <w:p w14:paraId="4FEA8B22" w14:textId="12E8D236" w:rsidR="009A0706" w:rsidRPr="00760496" w:rsidRDefault="009A0706" w:rsidP="004D1370">
      <w:r w:rsidRPr="00760496">
        <w:t xml:space="preserve">W 2020 roku </w:t>
      </w:r>
      <w:r w:rsidR="00AF26EB">
        <w:t>G</w:t>
      </w:r>
      <w:r w:rsidRPr="00760496">
        <w:t>mina Strumień dofinansowała wymianę 28 kotłów</w:t>
      </w:r>
      <w:r w:rsidR="008B3385" w:rsidRPr="00760496">
        <w:t xml:space="preserve"> na kwotę 112 000,00 zł</w:t>
      </w:r>
      <w:r w:rsidRPr="00760496">
        <w:t>. Zainstalowano 24 kotły gazowe oraz 4 kotły z automatycznym doz</w:t>
      </w:r>
      <w:r w:rsidR="00A64C49" w:rsidRPr="00760496">
        <w:t>owaniem paliwa, w tym: 2 </w:t>
      </w:r>
      <w:r w:rsidRPr="00760496">
        <w:t>kotły opalane węglem kamiennym i 2 kotły opalane biomasą. Mieszkańcy gminy, przy udziale środków pochodzących z Programu „Czyste Powietrze”, wymienili ponadto 58 nisko sprawnych kotłów, które zastąpiono następującymi źródłami ciepł</w:t>
      </w:r>
      <w:r w:rsidR="00A64C49" w:rsidRPr="00760496">
        <w:t>a: 42 kotły gazowe, 5 </w:t>
      </w:r>
      <w:r w:rsidRPr="00760496">
        <w:t>kotłów na biomasę, 3 kotły na węgiel, 2 systemy ogrzewania elektrycznego i 6 pomp ciepła.</w:t>
      </w:r>
    </w:p>
    <w:p w14:paraId="73E8753C" w14:textId="77777777" w:rsidR="009A0706" w:rsidRPr="00760496" w:rsidRDefault="009A0706" w:rsidP="004D1370">
      <w:pPr>
        <w:rPr>
          <w:rFonts w:cs="Arial"/>
        </w:rPr>
      </w:pPr>
    </w:p>
    <w:p w14:paraId="21C267D1" w14:textId="77777777" w:rsidR="009A0706" w:rsidRPr="00760496" w:rsidRDefault="009A0706" w:rsidP="004D1370">
      <w:pPr>
        <w:rPr>
          <w:rStyle w:val="Wyrnienieintensywne"/>
          <w:sz w:val="23"/>
          <w:szCs w:val="23"/>
        </w:rPr>
      </w:pPr>
      <w:r w:rsidRPr="00760496">
        <w:rPr>
          <w:rStyle w:val="Wyrnienieintensywne"/>
          <w:sz w:val="23"/>
          <w:szCs w:val="23"/>
        </w:rPr>
        <w:t>Gmina Skoczów</w:t>
      </w:r>
    </w:p>
    <w:p w14:paraId="3A1580D0" w14:textId="2A8D5497" w:rsidR="009A0706" w:rsidRPr="00760496" w:rsidRDefault="009A0706" w:rsidP="002D2CF6">
      <w:pPr>
        <w:pStyle w:val="Akapitzlist"/>
        <w:numPr>
          <w:ilvl w:val="0"/>
          <w:numId w:val="72"/>
        </w:numPr>
        <w:rPr>
          <w:rStyle w:val="Wyrnienieintensywne"/>
          <w:b w:val="0"/>
          <w:i w:val="0"/>
        </w:rPr>
      </w:pPr>
      <w:r w:rsidRPr="00760496">
        <w:rPr>
          <w:rStyle w:val="Wyrnienieintensywne"/>
          <w:b w:val="0"/>
          <w:i w:val="0"/>
        </w:rPr>
        <w:t>W 2016 roku Rada Miejska Skoczow</w:t>
      </w:r>
      <w:r w:rsidR="00DD4B1B">
        <w:rPr>
          <w:rStyle w:val="Wyrnienieintensywne"/>
          <w:b w:val="0"/>
          <w:i w:val="0"/>
        </w:rPr>
        <w:t>a przyjęła do realizacji „Plan G</w:t>
      </w:r>
      <w:r w:rsidRPr="00760496">
        <w:rPr>
          <w:rStyle w:val="Wyrnienieintensywne"/>
          <w:b w:val="0"/>
          <w:i w:val="0"/>
        </w:rPr>
        <w:t xml:space="preserve">ospodarki </w:t>
      </w:r>
      <w:r w:rsidR="00DD4B1B">
        <w:rPr>
          <w:rStyle w:val="Wyrnienieintensywne"/>
          <w:b w:val="0"/>
          <w:i w:val="0"/>
        </w:rPr>
        <w:t>N</w:t>
      </w:r>
      <w:r w:rsidRPr="00760496">
        <w:rPr>
          <w:rStyle w:val="Wyrnienieintensywne"/>
          <w:b w:val="0"/>
          <w:i w:val="0"/>
        </w:rPr>
        <w:t>isko</w:t>
      </w:r>
      <w:r w:rsidR="00EC39D3" w:rsidRPr="00760496">
        <w:rPr>
          <w:rStyle w:val="Wyrnienieintensywne"/>
          <w:b w:val="0"/>
          <w:i w:val="0"/>
        </w:rPr>
        <w:t>emisyjnej dla Gminy Skoczów” – Uchwała N</w:t>
      </w:r>
      <w:r w:rsidRPr="00760496">
        <w:rPr>
          <w:rStyle w:val="Wyrnienieintensywne"/>
          <w:b w:val="0"/>
          <w:i w:val="0"/>
        </w:rPr>
        <w:t>r X</w:t>
      </w:r>
      <w:r w:rsidR="00EC39D3" w:rsidRPr="00760496">
        <w:rPr>
          <w:rStyle w:val="Wyrnienieintensywne"/>
          <w:b w:val="0"/>
          <w:i w:val="0"/>
        </w:rPr>
        <w:t>VIII/197/2016 z dnia 19.04.2016 </w:t>
      </w:r>
      <w:r w:rsidRPr="00760496">
        <w:rPr>
          <w:rStyle w:val="Wyrnienieintensywne"/>
          <w:b w:val="0"/>
          <w:i w:val="0"/>
        </w:rPr>
        <w:t>r.</w:t>
      </w:r>
      <w:r w:rsidR="007F702F">
        <w:rPr>
          <w:rStyle w:val="Wyrnienieintensywne"/>
          <w:b w:val="0"/>
          <w:i w:val="0"/>
        </w:rPr>
        <w:t>,</w:t>
      </w:r>
    </w:p>
    <w:p w14:paraId="65FB74C4" w14:textId="77777777" w:rsidR="00EF4F37" w:rsidRPr="00760496" w:rsidRDefault="00EF4F37" w:rsidP="002D2CF6">
      <w:pPr>
        <w:pStyle w:val="Akapitzlist"/>
        <w:numPr>
          <w:ilvl w:val="0"/>
          <w:numId w:val="72"/>
        </w:numPr>
        <w:rPr>
          <w:rStyle w:val="Wyrnienieintensywne"/>
          <w:b w:val="0"/>
          <w:i w:val="0"/>
        </w:rPr>
      </w:pPr>
      <w:r w:rsidRPr="00760496">
        <w:t>Programu Ograniczania Niskiej Emisji nie opracowano.</w:t>
      </w:r>
    </w:p>
    <w:p w14:paraId="7ABB6ECC" w14:textId="77777777" w:rsidR="009A0706" w:rsidRPr="00760496" w:rsidRDefault="009A0706" w:rsidP="004D1370"/>
    <w:p w14:paraId="03968206" w14:textId="77777777" w:rsidR="009A0706" w:rsidRPr="00760496" w:rsidRDefault="00DD4B1B" w:rsidP="004D1370">
      <w:r>
        <w:t>W ramach Planu Gospodarki Niskoemisyjnej</w:t>
      </w:r>
      <w:r w:rsidR="009A0706" w:rsidRPr="00760496">
        <w:t xml:space="preserve"> w 2019 r. na wymianę 55 </w:t>
      </w:r>
      <w:r>
        <w:t>kotłów przyznano w </w:t>
      </w:r>
      <w:r w:rsidR="009A0706" w:rsidRPr="00760496">
        <w:t>sumie 219 467,66 zł dofinansowania. Natomiast w 202</w:t>
      </w:r>
      <w:r>
        <w:t>0 roku dofinansowano wymianę 98 </w:t>
      </w:r>
      <w:r w:rsidR="009A0706" w:rsidRPr="00760496">
        <w:t>kotłów.</w:t>
      </w:r>
    </w:p>
    <w:p w14:paraId="5E40C4BD" w14:textId="77777777" w:rsidR="009A0706" w:rsidRPr="00760496" w:rsidRDefault="009A0706" w:rsidP="004D1370">
      <w:pPr>
        <w:rPr>
          <w:rFonts w:cs="Arial"/>
        </w:rPr>
      </w:pPr>
    </w:p>
    <w:p w14:paraId="75C87E05" w14:textId="77777777" w:rsidR="00A32585" w:rsidRPr="00760496" w:rsidRDefault="00A32585" w:rsidP="004D1370">
      <w:pPr>
        <w:shd w:val="clear" w:color="auto" w:fill="FFFFFF" w:themeFill="background1"/>
        <w:rPr>
          <w:rStyle w:val="Wyrnienieintensywne"/>
          <w:sz w:val="23"/>
          <w:szCs w:val="23"/>
        </w:rPr>
      </w:pPr>
      <w:r w:rsidRPr="00760496">
        <w:rPr>
          <w:rStyle w:val="Wyrnienieintensywne"/>
          <w:sz w:val="23"/>
          <w:szCs w:val="23"/>
        </w:rPr>
        <w:t>Gmina Istebna</w:t>
      </w:r>
    </w:p>
    <w:p w14:paraId="27976D38" w14:textId="26DCC771" w:rsidR="00BE350C" w:rsidRPr="00760496" w:rsidRDefault="00B67A02" w:rsidP="002D2CF6">
      <w:pPr>
        <w:pStyle w:val="Akapitzlist"/>
        <w:numPr>
          <w:ilvl w:val="0"/>
          <w:numId w:val="71"/>
        </w:numPr>
        <w:rPr>
          <w:rFonts w:cs="Arial"/>
        </w:rPr>
      </w:pPr>
      <w:r w:rsidRPr="00760496">
        <w:rPr>
          <w:rFonts w:cs="Arial"/>
        </w:rPr>
        <w:t>Uchwała Nr XXIV/189/2016 Rady Gminy Istebna z dnia 30 listopada 2016 r. w sprawie przyjęcia Planu Gospodarki Niskoemisyjnej dla Gminy Istebna</w:t>
      </w:r>
      <w:r w:rsidR="007F702F">
        <w:rPr>
          <w:rFonts w:cs="Arial"/>
        </w:rPr>
        <w:t>,</w:t>
      </w:r>
    </w:p>
    <w:p w14:paraId="7745CA4B" w14:textId="561BEA86" w:rsidR="00A32585" w:rsidRPr="00760496" w:rsidRDefault="00EC39D3" w:rsidP="002D2CF6">
      <w:pPr>
        <w:pStyle w:val="Akapitzlist"/>
        <w:numPr>
          <w:ilvl w:val="0"/>
          <w:numId w:val="71"/>
        </w:numPr>
        <w:rPr>
          <w:rFonts w:cs="Arial"/>
        </w:rPr>
      </w:pPr>
      <w:r w:rsidRPr="00760496">
        <w:rPr>
          <w:rFonts w:cs="Arial"/>
        </w:rPr>
        <w:t>Uchwała N</w:t>
      </w:r>
      <w:r w:rsidR="00C00F45" w:rsidRPr="00760496">
        <w:rPr>
          <w:rFonts w:cs="Arial"/>
        </w:rPr>
        <w:t xml:space="preserve">r XXVII/221/2017 Rady Gminy Istebna z dnia 31 marca 2017 r. sprawie przyjęcia </w:t>
      </w:r>
      <w:r w:rsidR="00A32585" w:rsidRPr="00760496">
        <w:rPr>
          <w:rFonts w:cs="Arial"/>
        </w:rPr>
        <w:t>Program</w:t>
      </w:r>
      <w:r w:rsidR="00C00F45" w:rsidRPr="00760496">
        <w:rPr>
          <w:rFonts w:cs="Arial"/>
        </w:rPr>
        <w:t>u</w:t>
      </w:r>
      <w:r w:rsidR="00A32585" w:rsidRPr="00760496">
        <w:rPr>
          <w:rFonts w:cs="Arial"/>
        </w:rPr>
        <w:t xml:space="preserve"> </w:t>
      </w:r>
      <w:r w:rsidR="00DD4B1B">
        <w:rPr>
          <w:rFonts w:cs="Arial"/>
        </w:rPr>
        <w:t>O</w:t>
      </w:r>
      <w:r w:rsidR="00A32585" w:rsidRPr="00760496">
        <w:rPr>
          <w:rFonts w:cs="Arial"/>
        </w:rPr>
        <w:t xml:space="preserve">graniczenia </w:t>
      </w:r>
      <w:r w:rsidR="00DD4B1B">
        <w:rPr>
          <w:rFonts w:cs="Arial"/>
        </w:rPr>
        <w:t>Niskiej E</w:t>
      </w:r>
      <w:r w:rsidR="00A32585" w:rsidRPr="00760496">
        <w:rPr>
          <w:rFonts w:cs="Arial"/>
        </w:rPr>
        <w:t>misji dla Gminy Isteb</w:t>
      </w:r>
      <w:r w:rsidR="00A151F6">
        <w:rPr>
          <w:rFonts w:cs="Arial"/>
        </w:rPr>
        <w:t>na na lata 2017-</w:t>
      </w:r>
      <w:r w:rsidR="00A32585" w:rsidRPr="00760496">
        <w:rPr>
          <w:rFonts w:cs="Arial"/>
        </w:rPr>
        <w:t>2022.</w:t>
      </w:r>
    </w:p>
    <w:p w14:paraId="4B6E8DFD" w14:textId="77777777" w:rsidR="00BC45E5" w:rsidRPr="00DD4B1B" w:rsidRDefault="00BC45E5" w:rsidP="004D1370">
      <w:pPr>
        <w:rPr>
          <w:rFonts w:cs="Arial"/>
          <w:sz w:val="18"/>
        </w:rPr>
      </w:pPr>
    </w:p>
    <w:p w14:paraId="6B4A0EBB" w14:textId="77777777" w:rsidR="00FF26B9" w:rsidRPr="00760496" w:rsidRDefault="00A32585" w:rsidP="004D1370">
      <w:r w:rsidRPr="00760496">
        <w:rPr>
          <w:rFonts w:cs="Arial"/>
        </w:rPr>
        <w:t>W ramach programu w 2019 r. dokonano:</w:t>
      </w:r>
      <w:r w:rsidR="00FF26B9" w:rsidRPr="00760496">
        <w:rPr>
          <w:rFonts w:cs="Arial"/>
        </w:rPr>
        <w:t xml:space="preserve"> </w:t>
      </w:r>
      <w:r w:rsidRPr="00760496">
        <w:rPr>
          <w:rFonts w:cs="Arial"/>
        </w:rPr>
        <w:t>demontażu 54 starych jednostek grzewczych,</w:t>
      </w:r>
      <w:r w:rsidR="00FF26B9" w:rsidRPr="00760496">
        <w:rPr>
          <w:rFonts w:cs="Arial"/>
        </w:rPr>
        <w:t xml:space="preserve"> </w:t>
      </w:r>
      <w:r w:rsidR="00BE350C" w:rsidRPr="00760496">
        <w:rPr>
          <w:rFonts w:cs="Arial"/>
        </w:rPr>
        <w:t>montażu:</w:t>
      </w:r>
      <w:r w:rsidR="00FF26B9" w:rsidRPr="00760496">
        <w:rPr>
          <w:rFonts w:cs="Arial"/>
        </w:rPr>
        <w:t xml:space="preserve"> </w:t>
      </w:r>
      <w:r w:rsidRPr="00760496">
        <w:rPr>
          <w:rFonts w:cs="Arial"/>
        </w:rPr>
        <w:t>37 kotłów opalanych ekogroszkiem,</w:t>
      </w:r>
      <w:r w:rsidR="00FF26B9" w:rsidRPr="00760496">
        <w:rPr>
          <w:rFonts w:cs="Arial"/>
        </w:rPr>
        <w:t xml:space="preserve"> </w:t>
      </w:r>
      <w:r w:rsidR="00BE350C" w:rsidRPr="00760496">
        <w:rPr>
          <w:rFonts w:cs="Arial"/>
        </w:rPr>
        <w:t>13 kotłów opalanych biomasą,</w:t>
      </w:r>
      <w:r w:rsidR="00FF26B9" w:rsidRPr="00760496">
        <w:rPr>
          <w:rFonts w:cs="Arial"/>
        </w:rPr>
        <w:t xml:space="preserve"> </w:t>
      </w:r>
      <w:r w:rsidRPr="00760496">
        <w:rPr>
          <w:rFonts w:cs="Arial"/>
        </w:rPr>
        <w:t>2 kotłów gazowych</w:t>
      </w:r>
      <w:r w:rsidR="00BE350C" w:rsidRPr="00760496">
        <w:rPr>
          <w:rFonts w:cs="Arial"/>
        </w:rPr>
        <w:t>,</w:t>
      </w:r>
      <w:r w:rsidR="00FF26B9" w:rsidRPr="00760496">
        <w:rPr>
          <w:rFonts w:cs="Arial"/>
        </w:rPr>
        <w:t xml:space="preserve"> </w:t>
      </w:r>
      <w:r w:rsidRPr="00760496">
        <w:rPr>
          <w:rFonts w:cs="Arial"/>
        </w:rPr>
        <w:t>2 pomp ciepła.</w:t>
      </w:r>
      <w:r w:rsidR="00FF26B9" w:rsidRPr="00760496">
        <w:rPr>
          <w:rFonts w:cs="Arial"/>
        </w:rPr>
        <w:t xml:space="preserve"> </w:t>
      </w:r>
      <w:r w:rsidR="00BE350C" w:rsidRPr="00760496">
        <w:t xml:space="preserve">Zadanie realizowane przy wsparciu </w:t>
      </w:r>
      <w:r w:rsidR="00970866" w:rsidRPr="00760496">
        <w:t>WFOŚiGW</w:t>
      </w:r>
      <w:r w:rsidR="00BE350C" w:rsidRPr="00760496">
        <w:t xml:space="preserve"> w Katowicach. Koszt realizacji zadania w 2019 r. wyniósł 823 039,04 zł, w tym: </w:t>
      </w:r>
    </w:p>
    <w:p w14:paraId="13240463" w14:textId="77777777" w:rsidR="00FF26B9" w:rsidRPr="00760496" w:rsidRDefault="00BE350C" w:rsidP="002D2CF6">
      <w:pPr>
        <w:pStyle w:val="Akapitzlist"/>
        <w:numPr>
          <w:ilvl w:val="0"/>
          <w:numId w:val="73"/>
        </w:numPr>
        <w:rPr>
          <w:rFonts w:cs="Arial"/>
        </w:rPr>
      </w:pPr>
      <w:r w:rsidRPr="00760496">
        <w:t>43</w:t>
      </w:r>
      <w:r w:rsidR="00FF26B9" w:rsidRPr="00760496">
        <w:t>9 200,00 zł – pożyczka WFOŚiGW,</w:t>
      </w:r>
    </w:p>
    <w:p w14:paraId="67C90588" w14:textId="77777777" w:rsidR="00A32585" w:rsidRPr="00760496" w:rsidRDefault="00BE350C" w:rsidP="002D2CF6">
      <w:pPr>
        <w:pStyle w:val="Akapitzlist"/>
        <w:numPr>
          <w:ilvl w:val="0"/>
          <w:numId w:val="73"/>
        </w:numPr>
        <w:rPr>
          <w:rFonts w:cs="Arial"/>
        </w:rPr>
      </w:pPr>
      <w:r w:rsidRPr="00760496">
        <w:t>383 839,04 zł – środki inwestorów (właścicieli budynków).</w:t>
      </w:r>
    </w:p>
    <w:p w14:paraId="25E61BC2" w14:textId="387954B1" w:rsidR="00BC45E5" w:rsidRPr="00760496" w:rsidRDefault="00BC45E5" w:rsidP="004D1370">
      <w:pPr>
        <w:rPr>
          <w:rFonts w:cs="Arial"/>
        </w:rPr>
      </w:pPr>
      <w:r w:rsidRPr="00760496">
        <w:t>W ramach programu w 2020 r. dokonano:</w:t>
      </w:r>
      <w:r w:rsidR="00FF26B9" w:rsidRPr="00760496">
        <w:t xml:space="preserve"> </w:t>
      </w:r>
      <w:r w:rsidRPr="00760496">
        <w:t>demontażu 41 starych jednostek grzewczych,</w:t>
      </w:r>
      <w:r w:rsidR="00FF26B9" w:rsidRPr="00760496">
        <w:t xml:space="preserve"> </w:t>
      </w:r>
      <w:r w:rsidRPr="00760496">
        <w:t>montażu:</w:t>
      </w:r>
      <w:r w:rsidR="00FF26B9" w:rsidRPr="00760496">
        <w:t xml:space="preserve"> </w:t>
      </w:r>
      <w:r w:rsidRPr="00760496">
        <w:t>11 kotłów opalanych ekogroszkiem,</w:t>
      </w:r>
      <w:r w:rsidR="00FF26B9" w:rsidRPr="00760496">
        <w:t xml:space="preserve"> </w:t>
      </w:r>
      <w:r w:rsidRPr="00760496">
        <w:t>28 kotłów opalanych biomasą,</w:t>
      </w:r>
      <w:r w:rsidR="0015507E">
        <w:t xml:space="preserve"> </w:t>
      </w:r>
      <w:r w:rsidRPr="00760496">
        <w:t>2 pomp ciepła.</w:t>
      </w:r>
    </w:p>
    <w:p w14:paraId="07C3A3CB" w14:textId="77777777" w:rsidR="00D65AB8" w:rsidRPr="00760496" w:rsidRDefault="008D62E7" w:rsidP="004D1370">
      <w:r w:rsidRPr="00760496">
        <w:t>Koszt realizacji zadania w 2020 r. wyniósł: 717 6</w:t>
      </w:r>
      <w:r w:rsidR="00D65AB8" w:rsidRPr="00760496">
        <w:t>45,04 zł, w tym:</w:t>
      </w:r>
    </w:p>
    <w:p w14:paraId="776F4CB4" w14:textId="77777777" w:rsidR="00D65AB8" w:rsidRPr="00760496" w:rsidRDefault="008D62E7" w:rsidP="002D2CF6">
      <w:pPr>
        <w:pStyle w:val="Akapitzlist"/>
        <w:numPr>
          <w:ilvl w:val="0"/>
          <w:numId w:val="74"/>
        </w:numPr>
      </w:pPr>
      <w:r w:rsidRPr="00760496">
        <w:lastRenderedPageBreak/>
        <w:t>środki WFOŚiGW w</w:t>
      </w:r>
      <w:r w:rsidR="00B128C6" w:rsidRPr="00760496">
        <w:t> </w:t>
      </w:r>
      <w:r w:rsidRPr="00760496">
        <w:t>Katowicach: 337 403,20 zł,</w:t>
      </w:r>
    </w:p>
    <w:p w14:paraId="03DE8ACF" w14:textId="77777777" w:rsidR="008D62E7" w:rsidRPr="00760496" w:rsidRDefault="008D62E7" w:rsidP="002D2CF6">
      <w:pPr>
        <w:pStyle w:val="Akapitzlist"/>
        <w:numPr>
          <w:ilvl w:val="0"/>
          <w:numId w:val="74"/>
        </w:numPr>
      </w:pPr>
      <w:r w:rsidRPr="00760496">
        <w:t>środki inwestorów indywidualnych: 380 241,84 zł.</w:t>
      </w:r>
    </w:p>
    <w:p w14:paraId="4E063443" w14:textId="77777777" w:rsidR="00C501A1" w:rsidRPr="00760496" w:rsidRDefault="00C501A1" w:rsidP="004D1370">
      <w:pPr>
        <w:rPr>
          <w:rStyle w:val="Wyrnienieintensywne"/>
          <w:sz w:val="23"/>
          <w:szCs w:val="23"/>
        </w:rPr>
      </w:pPr>
      <w:r w:rsidRPr="00760496">
        <w:rPr>
          <w:rStyle w:val="Wyrnienieintensywne"/>
          <w:sz w:val="23"/>
          <w:szCs w:val="23"/>
        </w:rPr>
        <w:t>Gmina Hażlach</w:t>
      </w:r>
    </w:p>
    <w:p w14:paraId="5F0FC2DB" w14:textId="7EDC0341" w:rsidR="002E7B2B" w:rsidRPr="00760496" w:rsidRDefault="002E7B2B" w:rsidP="002D2CF6">
      <w:pPr>
        <w:pStyle w:val="Akapitzlist"/>
        <w:numPr>
          <w:ilvl w:val="0"/>
          <w:numId w:val="70"/>
        </w:numPr>
      </w:pPr>
      <w:r w:rsidRPr="00760496">
        <w:t xml:space="preserve">Plan Gospodarki Niskoemisyjnej dla Gminy Hażlach został opracowany w 2016 </w:t>
      </w:r>
      <w:r w:rsidR="00B128C6" w:rsidRPr="00760496">
        <w:t>roku i </w:t>
      </w:r>
      <w:r w:rsidR="00EC39D3" w:rsidRPr="00760496">
        <w:t>przyjęty U</w:t>
      </w:r>
      <w:r w:rsidRPr="00760496">
        <w:t xml:space="preserve">chwałą </w:t>
      </w:r>
      <w:r w:rsidR="00EC39D3" w:rsidRPr="00760496">
        <w:t>N</w:t>
      </w:r>
      <w:r w:rsidRPr="00760496">
        <w:t>r III/18/2016 Rady Gminy Ha</w:t>
      </w:r>
      <w:r w:rsidR="00D65AB8" w:rsidRPr="00760496">
        <w:t>żlach z dnia 30 marca 2016</w:t>
      </w:r>
      <w:r w:rsidR="00B70F8C" w:rsidRPr="00760496">
        <w:t xml:space="preserve"> </w:t>
      </w:r>
      <w:r w:rsidR="00D65AB8" w:rsidRPr="00760496">
        <w:t>r., a </w:t>
      </w:r>
      <w:r w:rsidRPr="00760496">
        <w:t xml:space="preserve">następnie zmieniony </w:t>
      </w:r>
      <w:r w:rsidR="005A3C94">
        <w:t>U</w:t>
      </w:r>
      <w:r w:rsidRPr="00760496">
        <w:t>chwałą nr V/44/2018 Rady Gminy Hażlach z dnia 28 maja 2018</w:t>
      </w:r>
      <w:r w:rsidR="00EC39D3" w:rsidRPr="00760496">
        <w:t xml:space="preserve"> </w:t>
      </w:r>
      <w:r w:rsidRPr="00760496">
        <w:t>r.</w:t>
      </w:r>
      <w:r w:rsidR="007F702F">
        <w:t>,</w:t>
      </w:r>
    </w:p>
    <w:p w14:paraId="7AB34790" w14:textId="77777777" w:rsidR="00EC39D3" w:rsidRPr="00760496" w:rsidRDefault="00EC39D3" w:rsidP="002D2CF6">
      <w:pPr>
        <w:pStyle w:val="Akapitzlist"/>
        <w:numPr>
          <w:ilvl w:val="0"/>
          <w:numId w:val="70"/>
        </w:numPr>
      </w:pPr>
      <w:r w:rsidRPr="00760496">
        <w:t>Programu Ograniczania Niskiej Emisji nie opracowano.</w:t>
      </w:r>
    </w:p>
    <w:p w14:paraId="4ACD50C1" w14:textId="77777777" w:rsidR="002E7B2B" w:rsidRPr="00760496" w:rsidRDefault="002E7B2B" w:rsidP="004D1370"/>
    <w:p w14:paraId="419FD641" w14:textId="78C23209" w:rsidR="00C501A1" w:rsidRPr="00760496" w:rsidRDefault="00C501A1" w:rsidP="004D1370">
      <w:pPr>
        <w:rPr>
          <w:rFonts w:cs="Arial"/>
        </w:rPr>
      </w:pPr>
      <w:r w:rsidRPr="00760496">
        <w:rPr>
          <w:rFonts w:cs="Arial"/>
        </w:rPr>
        <w:t>W 2019 roku, na podstawie Uchwały Nr V/38/2018 Rady Gminy</w:t>
      </w:r>
      <w:r w:rsidR="00B128C6" w:rsidRPr="00760496">
        <w:rPr>
          <w:rFonts w:cs="Arial"/>
        </w:rPr>
        <w:t xml:space="preserve"> </w:t>
      </w:r>
      <w:r w:rsidRPr="00760496">
        <w:rPr>
          <w:rFonts w:cs="Arial"/>
        </w:rPr>
        <w:t>Hażlach w sprawie zasad udzielania dotacji celowych na</w:t>
      </w:r>
      <w:r w:rsidR="00B128C6" w:rsidRPr="00760496">
        <w:rPr>
          <w:rFonts w:cs="Arial"/>
        </w:rPr>
        <w:t xml:space="preserve"> </w:t>
      </w:r>
      <w:r w:rsidRPr="00760496">
        <w:rPr>
          <w:rFonts w:cs="Arial"/>
        </w:rPr>
        <w:t>dofinansowanie kosztów wymiany źródeł ciepła w budynkach</w:t>
      </w:r>
      <w:r w:rsidR="00B128C6" w:rsidRPr="00760496">
        <w:rPr>
          <w:rFonts w:cs="Arial"/>
        </w:rPr>
        <w:t xml:space="preserve"> </w:t>
      </w:r>
      <w:r w:rsidRPr="00760496">
        <w:rPr>
          <w:rFonts w:cs="Arial"/>
        </w:rPr>
        <w:t xml:space="preserve">mieszkalnych lub w lokalach mieszkalnych na terenie </w:t>
      </w:r>
      <w:r w:rsidR="007F702F">
        <w:rPr>
          <w:rFonts w:cs="Arial"/>
        </w:rPr>
        <w:t>g</w:t>
      </w:r>
      <w:r w:rsidRPr="00760496">
        <w:rPr>
          <w:rFonts w:cs="Arial"/>
        </w:rPr>
        <w:t>miny</w:t>
      </w:r>
      <w:r w:rsidR="00B128C6" w:rsidRPr="00760496">
        <w:rPr>
          <w:rFonts w:cs="Arial"/>
        </w:rPr>
        <w:t xml:space="preserve"> </w:t>
      </w:r>
      <w:r w:rsidR="0015507E">
        <w:rPr>
          <w:rFonts w:cs="Arial"/>
        </w:rPr>
        <w:t>Hażlach udzielono 17 dotacji na </w:t>
      </w:r>
      <w:r w:rsidRPr="00760496">
        <w:rPr>
          <w:rFonts w:cs="Arial"/>
        </w:rPr>
        <w:t>zakup i montaż nowego źródła</w:t>
      </w:r>
      <w:r w:rsidR="00B128C6" w:rsidRPr="00760496">
        <w:rPr>
          <w:rFonts w:cs="Arial"/>
        </w:rPr>
        <w:t xml:space="preserve"> </w:t>
      </w:r>
      <w:r w:rsidRPr="00760496">
        <w:rPr>
          <w:rFonts w:cs="Arial"/>
        </w:rPr>
        <w:t>ciepła na łączną kwotę 33</w:t>
      </w:r>
      <w:r w:rsidR="00B128C6" w:rsidRPr="00760496">
        <w:rPr>
          <w:rFonts w:cs="Arial"/>
        </w:rPr>
        <w:t xml:space="preserve"> </w:t>
      </w:r>
      <w:r w:rsidRPr="00760496">
        <w:rPr>
          <w:rFonts w:cs="Arial"/>
        </w:rPr>
        <w:t>804,00 zł.</w:t>
      </w:r>
      <w:r w:rsidR="00931EE6" w:rsidRPr="00760496">
        <w:rPr>
          <w:rFonts w:cs="Arial"/>
        </w:rPr>
        <w:t xml:space="preserve"> </w:t>
      </w:r>
      <w:r w:rsidRPr="00760496">
        <w:rPr>
          <w:rFonts w:cs="Arial"/>
        </w:rPr>
        <w:t>Montaż nowych źródeł ciepła:</w:t>
      </w:r>
      <w:r w:rsidR="00FF26B9" w:rsidRPr="00760496">
        <w:rPr>
          <w:rFonts w:cs="Arial"/>
        </w:rPr>
        <w:t xml:space="preserve"> </w:t>
      </w:r>
      <w:r w:rsidRPr="00760496">
        <w:rPr>
          <w:rFonts w:cs="Arial"/>
        </w:rPr>
        <w:t>piec gazowy: 10 szt</w:t>
      </w:r>
      <w:r w:rsidR="00B128C6" w:rsidRPr="00760496">
        <w:rPr>
          <w:rFonts w:cs="Arial"/>
        </w:rPr>
        <w:t>.,</w:t>
      </w:r>
      <w:r w:rsidR="00FF26B9" w:rsidRPr="00760496">
        <w:rPr>
          <w:rFonts w:cs="Arial"/>
        </w:rPr>
        <w:t xml:space="preserve"> </w:t>
      </w:r>
      <w:r w:rsidRPr="00760496">
        <w:rPr>
          <w:rFonts w:cs="Arial"/>
        </w:rPr>
        <w:t>piec węglowy 5 klasy: 7 szt</w:t>
      </w:r>
      <w:r w:rsidR="00B128C6" w:rsidRPr="00760496">
        <w:rPr>
          <w:rFonts w:cs="Arial"/>
        </w:rPr>
        <w:t>.</w:t>
      </w:r>
    </w:p>
    <w:p w14:paraId="2BEB42CC" w14:textId="77777777" w:rsidR="00EB42D9" w:rsidRPr="00760496" w:rsidRDefault="00EB42D9" w:rsidP="004D1370">
      <w:pPr>
        <w:rPr>
          <w:rFonts w:cs="Arial"/>
        </w:rPr>
      </w:pPr>
    </w:p>
    <w:p w14:paraId="7B6E5503" w14:textId="082DF2E3" w:rsidR="00EB42D9" w:rsidRPr="00760496" w:rsidRDefault="00931EE6" w:rsidP="004D1370">
      <w:pPr>
        <w:rPr>
          <w:rFonts w:cs="Arial"/>
        </w:rPr>
      </w:pPr>
      <w:r w:rsidRPr="00760496">
        <w:rPr>
          <w:rFonts w:cs="Arial"/>
        </w:rPr>
        <w:t>W 2020 roku</w:t>
      </w:r>
      <w:r w:rsidR="004954B6" w:rsidRPr="00760496">
        <w:rPr>
          <w:rFonts w:cs="Arial"/>
        </w:rPr>
        <w:t xml:space="preserve"> udzielono 29</w:t>
      </w:r>
      <w:r w:rsidR="004A3142" w:rsidRPr="00760496">
        <w:rPr>
          <w:rFonts w:cs="Arial"/>
        </w:rPr>
        <w:t xml:space="preserve"> </w:t>
      </w:r>
      <w:r w:rsidR="004954B6" w:rsidRPr="00760496">
        <w:rPr>
          <w:rFonts w:cs="Arial"/>
        </w:rPr>
        <w:t>dotacji na zakup i montaż nowego źródła ciepła na łączną</w:t>
      </w:r>
      <w:r w:rsidR="004A3142" w:rsidRPr="00760496">
        <w:rPr>
          <w:rFonts w:cs="Arial"/>
        </w:rPr>
        <w:t xml:space="preserve"> </w:t>
      </w:r>
      <w:r w:rsidR="004954B6" w:rsidRPr="00760496">
        <w:rPr>
          <w:rFonts w:cs="Arial"/>
        </w:rPr>
        <w:t xml:space="preserve">kwotę </w:t>
      </w:r>
      <w:r w:rsidR="004A53B8">
        <w:rPr>
          <w:rFonts w:cs="Arial"/>
        </w:rPr>
        <w:br/>
      </w:r>
      <w:r w:rsidR="004954B6" w:rsidRPr="00760496">
        <w:rPr>
          <w:rFonts w:cs="Arial"/>
        </w:rPr>
        <w:t>86</w:t>
      </w:r>
      <w:r w:rsidRPr="00760496">
        <w:rPr>
          <w:rFonts w:cs="Arial"/>
        </w:rPr>
        <w:t xml:space="preserve"> </w:t>
      </w:r>
      <w:r w:rsidR="004954B6" w:rsidRPr="00760496">
        <w:rPr>
          <w:rFonts w:cs="Arial"/>
        </w:rPr>
        <w:t>107,00 zł.</w:t>
      </w:r>
      <w:r w:rsidRPr="00760496">
        <w:rPr>
          <w:rFonts w:cs="Arial"/>
        </w:rPr>
        <w:t xml:space="preserve"> </w:t>
      </w:r>
      <w:r w:rsidR="004954B6" w:rsidRPr="00760496">
        <w:rPr>
          <w:rFonts w:cs="Arial"/>
        </w:rPr>
        <w:t>Montaż nowych źródeł ciepła:</w:t>
      </w:r>
      <w:r w:rsidR="00FF26B9" w:rsidRPr="00760496">
        <w:rPr>
          <w:rFonts w:cs="Arial"/>
        </w:rPr>
        <w:t xml:space="preserve"> </w:t>
      </w:r>
      <w:r w:rsidR="004954B6" w:rsidRPr="00760496">
        <w:rPr>
          <w:rFonts w:cs="Arial"/>
        </w:rPr>
        <w:t>piec gazowy: 21 szt</w:t>
      </w:r>
      <w:r w:rsidRPr="00760496">
        <w:rPr>
          <w:rFonts w:cs="Arial"/>
        </w:rPr>
        <w:t>.,</w:t>
      </w:r>
      <w:r w:rsidR="00FF26B9" w:rsidRPr="00760496">
        <w:rPr>
          <w:rFonts w:cs="Arial"/>
        </w:rPr>
        <w:t xml:space="preserve"> piec węglowy 5 klasy: 8 </w:t>
      </w:r>
      <w:r w:rsidR="004954B6" w:rsidRPr="00760496">
        <w:rPr>
          <w:rFonts w:cs="Arial"/>
        </w:rPr>
        <w:t>szt</w:t>
      </w:r>
      <w:r w:rsidRPr="00760496">
        <w:rPr>
          <w:rFonts w:cs="Arial"/>
        </w:rPr>
        <w:t>.</w:t>
      </w:r>
    </w:p>
    <w:p w14:paraId="35EA8461" w14:textId="77777777" w:rsidR="00B128C6" w:rsidRPr="00760496" w:rsidRDefault="00B128C6" w:rsidP="004D1370">
      <w:pPr>
        <w:rPr>
          <w:rFonts w:cs="Arial"/>
        </w:rPr>
      </w:pPr>
    </w:p>
    <w:p w14:paraId="00E54386" w14:textId="77777777" w:rsidR="00AC46AD" w:rsidRPr="00760496" w:rsidRDefault="00FA39A4" w:rsidP="004D1370">
      <w:pPr>
        <w:rPr>
          <w:rStyle w:val="Wyrnienieintensywne"/>
          <w:sz w:val="23"/>
          <w:szCs w:val="23"/>
        </w:rPr>
      </w:pPr>
      <w:r w:rsidRPr="00760496">
        <w:rPr>
          <w:rStyle w:val="Wyrnienieintensywne"/>
          <w:sz w:val="23"/>
          <w:szCs w:val="23"/>
        </w:rPr>
        <w:t>Gmina Chybie</w:t>
      </w:r>
    </w:p>
    <w:p w14:paraId="765C2DB0" w14:textId="75D2D9C5" w:rsidR="00FF26B9" w:rsidRPr="00760496" w:rsidRDefault="00FF26B9" w:rsidP="002D2CF6">
      <w:pPr>
        <w:pStyle w:val="Akapitzlist"/>
        <w:numPr>
          <w:ilvl w:val="0"/>
          <w:numId w:val="72"/>
        </w:numPr>
      </w:pPr>
      <w:r w:rsidRPr="00760496">
        <w:t>Program Ograniczenia N</w:t>
      </w:r>
      <w:r w:rsidR="00A151F6">
        <w:t xml:space="preserve">iskiej Emisji dla Gminy Chybie </w:t>
      </w:r>
      <w:r w:rsidRPr="00760496">
        <w:t xml:space="preserve">został przyjęty przez Radę Gminy Chybie </w:t>
      </w:r>
      <w:r w:rsidR="00EC39D3" w:rsidRPr="00760496">
        <w:t>U</w:t>
      </w:r>
      <w:r w:rsidRPr="00760496">
        <w:t>chwałą Nr XXXIV/296/2018 z dnia 20 marca 2018</w:t>
      </w:r>
      <w:r w:rsidR="00B70F8C" w:rsidRPr="00760496">
        <w:t xml:space="preserve"> </w:t>
      </w:r>
      <w:r w:rsidR="005A3C94">
        <w:t>r.</w:t>
      </w:r>
      <w:r w:rsidR="007F702F">
        <w:t>,</w:t>
      </w:r>
    </w:p>
    <w:p w14:paraId="4951BA1D" w14:textId="77777777" w:rsidR="00EF4F37" w:rsidRPr="00760496" w:rsidRDefault="00EF4F37" w:rsidP="002D2CF6">
      <w:pPr>
        <w:pStyle w:val="Akapitzlist"/>
        <w:numPr>
          <w:ilvl w:val="0"/>
          <w:numId w:val="72"/>
        </w:numPr>
      </w:pPr>
      <w:r w:rsidRPr="00760496">
        <w:t>Planu Gospodarki Niskoemisyjnej nie opracowano.</w:t>
      </w:r>
    </w:p>
    <w:p w14:paraId="5F5DD59B" w14:textId="77777777" w:rsidR="00FF26B9" w:rsidRPr="00760496" w:rsidRDefault="00FF26B9" w:rsidP="004D1370"/>
    <w:p w14:paraId="2DD88ACE" w14:textId="0E1D7D71" w:rsidR="00FF26B9" w:rsidRPr="00760496" w:rsidRDefault="00FF26B9" w:rsidP="004D1370">
      <w:r w:rsidRPr="00760496">
        <w:t xml:space="preserve">Na </w:t>
      </w:r>
      <w:r w:rsidR="000D4E90">
        <w:t>realizację zadania w 2019 roku g</w:t>
      </w:r>
      <w:r w:rsidRPr="00760496">
        <w:t>mina przeznaczyła 257 836,70 zł, z czego:</w:t>
      </w:r>
    </w:p>
    <w:p w14:paraId="6751BF19" w14:textId="77777777" w:rsidR="00FF26B9" w:rsidRPr="00760496" w:rsidRDefault="00FF26B9" w:rsidP="002D2CF6">
      <w:pPr>
        <w:pStyle w:val="Akapitzlist"/>
        <w:numPr>
          <w:ilvl w:val="1"/>
          <w:numId w:val="72"/>
        </w:numPr>
      </w:pPr>
      <w:r w:rsidRPr="00760496">
        <w:t>56 682,00 zł – dotacja WFOŚiGW w Katowicach,</w:t>
      </w:r>
    </w:p>
    <w:p w14:paraId="461D201D" w14:textId="77777777" w:rsidR="00FF26B9" w:rsidRPr="00760496" w:rsidRDefault="00FF26B9" w:rsidP="002D2CF6">
      <w:pPr>
        <w:pStyle w:val="Akapitzlist"/>
        <w:numPr>
          <w:ilvl w:val="1"/>
          <w:numId w:val="72"/>
        </w:numPr>
      </w:pPr>
      <w:r w:rsidRPr="00760496">
        <w:t>46 756,70 zł – pożyczka WFOŚiGW w Katowicach,</w:t>
      </w:r>
    </w:p>
    <w:p w14:paraId="6665BFF1" w14:textId="77777777" w:rsidR="00FF26B9" w:rsidRPr="00760496" w:rsidRDefault="00FF26B9" w:rsidP="002D2CF6">
      <w:pPr>
        <w:pStyle w:val="Akapitzlist"/>
        <w:numPr>
          <w:ilvl w:val="1"/>
          <w:numId w:val="72"/>
        </w:numPr>
      </w:pPr>
      <w:r w:rsidRPr="00760496">
        <w:t>154 398,00 zł – umorzenie pożyczki WFOŚiGW w Katowicach.</w:t>
      </w:r>
    </w:p>
    <w:p w14:paraId="68815E5C" w14:textId="77777777" w:rsidR="00FF26B9" w:rsidRPr="00760496" w:rsidRDefault="00FF26B9" w:rsidP="004D1370">
      <w:pPr>
        <w:rPr>
          <w:rFonts w:cs="Arial"/>
        </w:rPr>
      </w:pPr>
      <w:r w:rsidRPr="00760496">
        <w:t>W efekcie realizacji zadania, w ramach udzielonych mieszkańcom dotacji udało się zlikwidować 47 starych kotłów, które zostały wymienione na: kotły węglowe klasy 5 (20 szt.), kotły na biomasę (4 szt.) oraz na piece gazowe (23 szt.).</w:t>
      </w:r>
    </w:p>
    <w:p w14:paraId="460DD925" w14:textId="77777777" w:rsidR="00FF26B9" w:rsidRPr="00760496" w:rsidRDefault="00FF26B9" w:rsidP="004D1370">
      <w:pPr>
        <w:rPr>
          <w:rFonts w:cs="Arial"/>
        </w:rPr>
      </w:pPr>
    </w:p>
    <w:p w14:paraId="1C504599" w14:textId="724383A1" w:rsidR="00FF26B9" w:rsidRPr="00760496" w:rsidRDefault="00FF26B9" w:rsidP="004D1370">
      <w:pPr>
        <w:rPr>
          <w:rFonts w:cs="Arial"/>
        </w:rPr>
      </w:pPr>
      <w:r w:rsidRPr="00760496">
        <w:rPr>
          <w:rFonts w:cs="Arial"/>
        </w:rPr>
        <w:t xml:space="preserve">W </w:t>
      </w:r>
      <w:r w:rsidR="00461E28" w:rsidRPr="00760496">
        <w:rPr>
          <w:rFonts w:cs="Arial"/>
        </w:rPr>
        <w:t>2020</w:t>
      </w:r>
      <w:r w:rsidRPr="00760496">
        <w:rPr>
          <w:rFonts w:cs="Arial"/>
        </w:rPr>
        <w:t xml:space="preserve"> r. </w:t>
      </w:r>
      <w:r w:rsidR="00AF26EB">
        <w:rPr>
          <w:rFonts w:cs="Arial"/>
        </w:rPr>
        <w:t>G</w:t>
      </w:r>
      <w:r w:rsidRPr="00760496">
        <w:rPr>
          <w:rFonts w:cs="Arial"/>
        </w:rPr>
        <w:t>mina Chybie przeznaczyła na realizację zadania 109</w:t>
      </w:r>
      <w:r w:rsidR="00D65AB8" w:rsidRPr="00760496">
        <w:rPr>
          <w:rFonts w:cs="Arial"/>
        </w:rPr>
        <w:t xml:space="preserve"> </w:t>
      </w:r>
      <w:r w:rsidRPr="00760496">
        <w:rPr>
          <w:rFonts w:cs="Arial"/>
        </w:rPr>
        <w:t>932,35 zł. W efekcie realizacji zadania, w ramach udzielonych mieszkańcom d</w:t>
      </w:r>
      <w:r w:rsidR="00853EE3" w:rsidRPr="00760496">
        <w:rPr>
          <w:rFonts w:cs="Arial"/>
        </w:rPr>
        <w:t>otacji udało się zlikwidować 20 </w:t>
      </w:r>
      <w:r w:rsidRPr="00760496">
        <w:rPr>
          <w:rFonts w:cs="Arial"/>
        </w:rPr>
        <w:t>starych kotłów, które zostały wymienione na: kotły węg</w:t>
      </w:r>
      <w:r w:rsidR="0015507E">
        <w:rPr>
          <w:rFonts w:cs="Arial"/>
        </w:rPr>
        <w:t>lowe klasy 5 (6 szt.), kotły na </w:t>
      </w:r>
      <w:r w:rsidRPr="00760496">
        <w:rPr>
          <w:rFonts w:cs="Arial"/>
        </w:rPr>
        <w:t>biomasę (2 szt.) oraz na piece gazowe (12 szt.).</w:t>
      </w:r>
    </w:p>
    <w:p w14:paraId="4E8ABA4D" w14:textId="77777777" w:rsidR="00FF26B9" w:rsidRPr="00760496" w:rsidRDefault="00FF26B9" w:rsidP="004D1370">
      <w:pPr>
        <w:rPr>
          <w:rFonts w:cs="Arial"/>
        </w:rPr>
      </w:pPr>
    </w:p>
    <w:p w14:paraId="6CA1ED9F" w14:textId="77777777" w:rsidR="00CF3387" w:rsidRPr="00760496" w:rsidRDefault="00CF3387" w:rsidP="004D1370">
      <w:pPr>
        <w:rPr>
          <w:rStyle w:val="Wyrnienieintensywne"/>
          <w:sz w:val="23"/>
          <w:szCs w:val="23"/>
        </w:rPr>
      </w:pPr>
      <w:r w:rsidRPr="00760496">
        <w:rPr>
          <w:rStyle w:val="Wyrnienieintensywne"/>
          <w:sz w:val="23"/>
          <w:szCs w:val="23"/>
        </w:rPr>
        <w:t>Gmina Goleszów</w:t>
      </w:r>
    </w:p>
    <w:p w14:paraId="1B25E433" w14:textId="597BC1F0" w:rsidR="00CF3387" w:rsidRPr="00760496" w:rsidRDefault="00F94BDB" w:rsidP="002D2CF6">
      <w:pPr>
        <w:pStyle w:val="Akapitzlist"/>
        <w:numPr>
          <w:ilvl w:val="0"/>
          <w:numId w:val="72"/>
        </w:numPr>
        <w:rPr>
          <w:rStyle w:val="Wyrnienieintensywne"/>
          <w:b w:val="0"/>
          <w:i w:val="0"/>
        </w:rPr>
      </w:pPr>
      <w:r w:rsidRPr="00760496">
        <w:rPr>
          <w:rStyle w:val="Wyrnienieintensywne"/>
          <w:b w:val="0"/>
          <w:i w:val="0"/>
        </w:rPr>
        <w:t>Rada Gminy Goleszó</w:t>
      </w:r>
      <w:r w:rsidR="00EC39D3" w:rsidRPr="00760496">
        <w:rPr>
          <w:rStyle w:val="Wyrnienieintensywne"/>
          <w:b w:val="0"/>
          <w:i w:val="0"/>
        </w:rPr>
        <w:t>w podjęła 28 grudnia 2016 roku Uchwałę N</w:t>
      </w:r>
      <w:r w:rsidRPr="00760496">
        <w:rPr>
          <w:rStyle w:val="Wyrnienieintensywne"/>
          <w:b w:val="0"/>
          <w:i w:val="0"/>
        </w:rPr>
        <w:t>r 0007.69.2016 w sprawie Planu Gospodarki Niskoemisyjnej Gminy Goleszów. W dniu 27 luteg</w:t>
      </w:r>
      <w:r w:rsidR="007D441B">
        <w:rPr>
          <w:rStyle w:val="Wyrnienieintensywne"/>
          <w:b w:val="0"/>
          <w:i w:val="0"/>
        </w:rPr>
        <w:t xml:space="preserve">o </w:t>
      </w:r>
      <w:r w:rsidR="004A53B8">
        <w:rPr>
          <w:rStyle w:val="Wyrnienieintensywne"/>
          <w:b w:val="0"/>
          <w:i w:val="0"/>
        </w:rPr>
        <w:br/>
      </w:r>
      <w:r w:rsidR="007D441B">
        <w:rPr>
          <w:rStyle w:val="Wyrnienieintensywne"/>
          <w:b w:val="0"/>
          <w:i w:val="0"/>
        </w:rPr>
        <w:t xml:space="preserve">2019 roku Rada Gminy </w:t>
      </w:r>
      <w:r w:rsidR="006B3014">
        <w:rPr>
          <w:rStyle w:val="Wyrnienieintensywne"/>
          <w:b w:val="0"/>
          <w:i w:val="0"/>
        </w:rPr>
        <w:t xml:space="preserve">Uchwałą Nr </w:t>
      </w:r>
      <w:r w:rsidR="006B3014" w:rsidRPr="00760496">
        <w:rPr>
          <w:rStyle w:val="Wyrnienieintensywne"/>
          <w:b w:val="0"/>
          <w:i w:val="0"/>
        </w:rPr>
        <w:t>0007.13.2019</w:t>
      </w:r>
      <w:r w:rsidR="006B3014">
        <w:rPr>
          <w:rStyle w:val="Wyrnienieintensywne"/>
          <w:b w:val="0"/>
          <w:i w:val="0"/>
        </w:rPr>
        <w:t xml:space="preserve"> dokonała aktualizacji tego dokumentu</w:t>
      </w:r>
      <w:r w:rsidR="00F54D0D" w:rsidRPr="00760496">
        <w:rPr>
          <w:rStyle w:val="Wyrnienieintensywne"/>
          <w:b w:val="0"/>
          <w:i w:val="0"/>
        </w:rPr>
        <w:t>.</w:t>
      </w:r>
      <w:r w:rsidR="00D91B97">
        <w:rPr>
          <w:rStyle w:val="Wyrnienieintensywne"/>
          <w:b w:val="0"/>
          <w:i w:val="0"/>
        </w:rPr>
        <w:t xml:space="preserve"> Koszt wykonania a</w:t>
      </w:r>
      <w:r w:rsidR="0019073F">
        <w:rPr>
          <w:rStyle w:val="Wyrnienieintensywne"/>
          <w:b w:val="0"/>
          <w:i w:val="0"/>
        </w:rPr>
        <w:t>ktualizacji wyniósł 5 535,00 zł</w:t>
      </w:r>
      <w:r w:rsidR="00AF26EB">
        <w:rPr>
          <w:rStyle w:val="Wyrnienieintensywne"/>
          <w:b w:val="0"/>
          <w:i w:val="0"/>
        </w:rPr>
        <w:t>,</w:t>
      </w:r>
    </w:p>
    <w:p w14:paraId="17B040B0" w14:textId="77777777" w:rsidR="00EF4F37" w:rsidRPr="00760496" w:rsidRDefault="00EF4F37" w:rsidP="002D2CF6">
      <w:pPr>
        <w:pStyle w:val="Akapitzlist"/>
        <w:numPr>
          <w:ilvl w:val="0"/>
          <w:numId w:val="72"/>
        </w:numPr>
        <w:rPr>
          <w:rStyle w:val="Wyrnienieintensywne"/>
          <w:b w:val="0"/>
          <w:i w:val="0"/>
        </w:rPr>
      </w:pPr>
      <w:r w:rsidRPr="00760496">
        <w:t>Programu Ograniczania Niskiej Emisji nie opracowano.</w:t>
      </w:r>
    </w:p>
    <w:p w14:paraId="5FAE5057" w14:textId="77777777" w:rsidR="00F94BDB" w:rsidRPr="00760496" w:rsidRDefault="00F94BDB" w:rsidP="004D1370">
      <w:pPr>
        <w:rPr>
          <w:rStyle w:val="Wyrnienieintensywne"/>
          <w:b w:val="0"/>
          <w:i w:val="0"/>
        </w:rPr>
      </w:pPr>
    </w:p>
    <w:p w14:paraId="3D4D007C" w14:textId="77777777" w:rsidR="00F54D0D" w:rsidRPr="00760496" w:rsidRDefault="00F54D0D" w:rsidP="004D1370">
      <w:pPr>
        <w:rPr>
          <w:rStyle w:val="Wyrnienieintensywne"/>
          <w:b w:val="0"/>
          <w:i w:val="0"/>
        </w:rPr>
      </w:pPr>
      <w:r w:rsidRPr="00760496">
        <w:t>W 2019 roku dotowanych było 30 inwestycji, na które udz</w:t>
      </w:r>
      <w:r w:rsidR="00853EE3" w:rsidRPr="00760496">
        <w:t>ielono dofinansowania łącznie w </w:t>
      </w:r>
      <w:r w:rsidRPr="00760496">
        <w:t>kwocie 115 434,34 zł. Środki na ten cel pozyskano w całości z częściowo umarzalnej pożyczki z Wojewódzkiego Funduszu Ochrony Ś</w:t>
      </w:r>
      <w:r w:rsidR="00853EE3" w:rsidRPr="00760496">
        <w:t>rodowiska i Gospodarki Wodnej w </w:t>
      </w:r>
      <w:r w:rsidRPr="00760496">
        <w:t>Katowicach.</w:t>
      </w:r>
    </w:p>
    <w:p w14:paraId="4E185795" w14:textId="77777777" w:rsidR="00F54D0D" w:rsidRPr="00760496" w:rsidRDefault="00F54D0D" w:rsidP="004D1370">
      <w:pPr>
        <w:rPr>
          <w:rStyle w:val="Wyrnienieintensywne"/>
          <w:b w:val="0"/>
          <w:i w:val="0"/>
        </w:rPr>
      </w:pPr>
    </w:p>
    <w:p w14:paraId="16E4D45C" w14:textId="08B4F080" w:rsidR="00CF3387" w:rsidRPr="00760496" w:rsidRDefault="006B3014" w:rsidP="004D1370">
      <w:pPr>
        <w:rPr>
          <w:rStyle w:val="Wyrnienieintensywne"/>
          <w:b w:val="0"/>
          <w:i w:val="0"/>
        </w:rPr>
      </w:pPr>
      <w:r w:rsidRPr="00347436">
        <w:rPr>
          <w:rStyle w:val="Wyrnienieintensywne"/>
          <w:b w:val="0"/>
          <w:i w:val="0"/>
        </w:rPr>
        <w:t>Ponadto</w:t>
      </w:r>
      <w:r w:rsidR="00853EE3" w:rsidRPr="00347436">
        <w:rPr>
          <w:rStyle w:val="Wyrnienieintensywne"/>
          <w:b w:val="0"/>
          <w:i w:val="0"/>
        </w:rPr>
        <w:t xml:space="preserve"> wykonano przyłącze gazowe</w:t>
      </w:r>
      <w:r w:rsidR="00CF3387" w:rsidRPr="00347436">
        <w:rPr>
          <w:rStyle w:val="Wyrnienieintensywne"/>
          <w:b w:val="0"/>
          <w:i w:val="0"/>
        </w:rPr>
        <w:t xml:space="preserve"> w budynku komunalnym przy ul. Cisowej 40</w:t>
      </w:r>
      <w:r w:rsidR="00853EE3" w:rsidRPr="00347436">
        <w:rPr>
          <w:rStyle w:val="Wyrnienieintensywne"/>
          <w:b w:val="0"/>
          <w:i w:val="0"/>
        </w:rPr>
        <w:t xml:space="preserve"> w </w:t>
      </w:r>
      <w:r w:rsidR="00CF3387" w:rsidRPr="00347436">
        <w:rPr>
          <w:rStyle w:val="Wyrnienieintensywne"/>
          <w:b w:val="0"/>
          <w:i w:val="0"/>
        </w:rPr>
        <w:t xml:space="preserve">Cisownicy. Zadanie to wpisuje się w szersze działania </w:t>
      </w:r>
      <w:r w:rsidR="00AF26EB" w:rsidRPr="00347436">
        <w:rPr>
          <w:rStyle w:val="Wyrnienieintensywne"/>
          <w:b w:val="0"/>
          <w:i w:val="0"/>
        </w:rPr>
        <w:t>G</w:t>
      </w:r>
      <w:r w:rsidR="00CF3387" w:rsidRPr="00347436">
        <w:rPr>
          <w:rStyle w:val="Wyrnienieintensywne"/>
          <w:b w:val="0"/>
          <w:i w:val="0"/>
        </w:rPr>
        <w:t>miny, zmierzające do wymiany</w:t>
      </w:r>
      <w:r w:rsidR="00853EE3" w:rsidRPr="00347436">
        <w:rPr>
          <w:rStyle w:val="Wyrnienieintensywne"/>
          <w:b w:val="0"/>
          <w:i w:val="0"/>
        </w:rPr>
        <w:t xml:space="preserve"> </w:t>
      </w:r>
      <w:r w:rsidR="00CF3387" w:rsidRPr="00347436">
        <w:rPr>
          <w:rStyle w:val="Wyrnienieintensywne"/>
          <w:b w:val="0"/>
          <w:i w:val="0"/>
        </w:rPr>
        <w:t>źródeł</w:t>
      </w:r>
      <w:r w:rsidR="00347436" w:rsidRPr="00347436">
        <w:rPr>
          <w:rStyle w:val="Wyrnienieintensywne"/>
          <w:b w:val="0"/>
          <w:i w:val="0"/>
        </w:rPr>
        <w:t xml:space="preserve"> ciepła w budynkach komunalnych</w:t>
      </w:r>
      <w:r w:rsidR="00853EE3" w:rsidRPr="00347436">
        <w:rPr>
          <w:rStyle w:val="Wyrnienieintensywne"/>
          <w:b w:val="0"/>
          <w:i w:val="0"/>
        </w:rPr>
        <w:t>.</w:t>
      </w:r>
    </w:p>
    <w:p w14:paraId="63B3901B" w14:textId="77777777" w:rsidR="00B25596" w:rsidRPr="00760496" w:rsidRDefault="00B25596" w:rsidP="004D1370">
      <w:pPr>
        <w:rPr>
          <w:rStyle w:val="Wyrnienieintensywne"/>
          <w:b w:val="0"/>
          <w:i w:val="0"/>
        </w:rPr>
      </w:pPr>
    </w:p>
    <w:p w14:paraId="7AAC4EF8" w14:textId="1B66F110" w:rsidR="00B25596" w:rsidRPr="00760496" w:rsidRDefault="00B25596" w:rsidP="004D1370">
      <w:pPr>
        <w:rPr>
          <w:rStyle w:val="Wyrnienieintensywne"/>
          <w:b w:val="0"/>
          <w:i w:val="0"/>
          <w:color w:val="auto"/>
        </w:rPr>
      </w:pPr>
      <w:r w:rsidRPr="00760496">
        <w:rPr>
          <w:rStyle w:val="Wyrnienieintensywne"/>
          <w:b w:val="0"/>
          <w:i w:val="0"/>
        </w:rPr>
        <w:t>W roku 2020 kontynuowano program dofinansowywania tego typu przedsięwzi</w:t>
      </w:r>
      <w:r w:rsidR="005A3C94">
        <w:rPr>
          <w:rStyle w:val="Wyrnienieintensywne"/>
          <w:b w:val="0"/>
          <w:i w:val="0"/>
        </w:rPr>
        <w:t>ęć</w:t>
      </w:r>
      <w:r w:rsidRPr="00760496">
        <w:rPr>
          <w:rStyle w:val="Wyrnienieintensywne"/>
          <w:b w:val="0"/>
          <w:i w:val="0"/>
        </w:rPr>
        <w:t xml:space="preserve">. Podpisano z mieszkańcami gminy 50 umów, które zrealizowano. Każdy </w:t>
      </w:r>
      <w:r w:rsidR="00853EE3" w:rsidRPr="00760496">
        <w:rPr>
          <w:rStyle w:val="Wyrnienieintensywne"/>
          <w:b w:val="0"/>
          <w:i w:val="0"/>
        </w:rPr>
        <w:t>z </w:t>
      </w:r>
      <w:r w:rsidRPr="00760496">
        <w:rPr>
          <w:rStyle w:val="Wyrnienieintensywne"/>
          <w:b w:val="0"/>
          <w:i w:val="0"/>
        </w:rPr>
        <w:t xml:space="preserve">inwestorów otrzymał dotację </w:t>
      </w:r>
      <w:r w:rsidR="004A53B8">
        <w:rPr>
          <w:rStyle w:val="Wyrnienieintensywne"/>
          <w:b w:val="0"/>
          <w:i w:val="0"/>
        </w:rPr>
        <w:br/>
      </w:r>
      <w:r w:rsidRPr="00760496">
        <w:rPr>
          <w:rStyle w:val="Wyrnienieintensywne"/>
          <w:b w:val="0"/>
          <w:i w:val="0"/>
        </w:rPr>
        <w:t>w wysokości 4</w:t>
      </w:r>
      <w:r w:rsidR="004A66A4" w:rsidRPr="00760496">
        <w:rPr>
          <w:rStyle w:val="Wyrnienieintensywne"/>
          <w:b w:val="0"/>
          <w:i w:val="0"/>
        </w:rPr>
        <w:t> </w:t>
      </w:r>
      <w:r w:rsidRPr="00760496">
        <w:rPr>
          <w:rStyle w:val="Wyrnienieintensywne"/>
          <w:b w:val="0"/>
          <w:i w:val="0"/>
        </w:rPr>
        <w:t>000</w:t>
      </w:r>
      <w:r w:rsidR="004A66A4" w:rsidRPr="00760496">
        <w:rPr>
          <w:rStyle w:val="Wyrnienieintensywne"/>
          <w:b w:val="0"/>
          <w:i w:val="0"/>
        </w:rPr>
        <w:t>,00</w:t>
      </w:r>
      <w:r w:rsidRPr="00760496">
        <w:rPr>
          <w:rStyle w:val="Wyrnienieintensywne"/>
          <w:b w:val="0"/>
          <w:i w:val="0"/>
        </w:rPr>
        <w:t xml:space="preserve"> zł. Większość wymieniła swoje </w:t>
      </w:r>
      <w:r w:rsidR="005A3C94">
        <w:rPr>
          <w:rStyle w:val="Wyrnienieintensywne"/>
          <w:b w:val="0"/>
          <w:i w:val="0"/>
        </w:rPr>
        <w:t>stare piece na kotły gazowe (45 </w:t>
      </w:r>
      <w:r w:rsidRPr="00760496">
        <w:rPr>
          <w:rStyle w:val="Wyrnienieintensywne"/>
          <w:b w:val="0"/>
          <w:i w:val="0"/>
        </w:rPr>
        <w:t>inwestorów), jedna osob</w:t>
      </w:r>
      <w:r w:rsidR="004A66A4" w:rsidRPr="00760496">
        <w:rPr>
          <w:rStyle w:val="Wyrnienieintensywne"/>
          <w:b w:val="0"/>
          <w:i w:val="0"/>
        </w:rPr>
        <w:t>a zainstalowała pompę ciepła, a </w:t>
      </w:r>
      <w:r w:rsidRPr="00760496">
        <w:rPr>
          <w:rStyle w:val="Wyrnienieintensywne"/>
          <w:b w:val="0"/>
          <w:i w:val="0"/>
        </w:rPr>
        <w:t>pozo</w:t>
      </w:r>
      <w:r w:rsidR="00853EE3" w:rsidRPr="00760496">
        <w:rPr>
          <w:rStyle w:val="Wyrnienieintensywne"/>
          <w:b w:val="0"/>
          <w:i w:val="0"/>
        </w:rPr>
        <w:t>stałe 4 </w:t>
      </w:r>
      <w:r w:rsidRPr="00760496">
        <w:rPr>
          <w:rStyle w:val="Wyrnienieintensywne"/>
          <w:b w:val="0"/>
          <w:i w:val="0"/>
        </w:rPr>
        <w:t xml:space="preserve">osoby wymieniły swoje dotychczasowe źródła ciepła na piece opalane ekogroszkiem, posiadające </w:t>
      </w:r>
      <w:r w:rsidR="005A3C94">
        <w:rPr>
          <w:rStyle w:val="Wyrnienieintensywne"/>
          <w:b w:val="0"/>
          <w:i w:val="0"/>
        </w:rPr>
        <w:t>certyfikat 5 </w:t>
      </w:r>
      <w:r w:rsidRPr="00760496">
        <w:rPr>
          <w:rStyle w:val="Wyrnienieintensywne"/>
          <w:b w:val="0"/>
          <w:i w:val="0"/>
        </w:rPr>
        <w:t>klasy zgodny z obo</w:t>
      </w:r>
      <w:r w:rsidR="004A66A4" w:rsidRPr="00760496">
        <w:rPr>
          <w:rStyle w:val="Wyrnienieintensywne"/>
          <w:b w:val="0"/>
          <w:i w:val="0"/>
        </w:rPr>
        <w:t>wiązującymi normami krajowymi i </w:t>
      </w:r>
      <w:r w:rsidRPr="00760496">
        <w:rPr>
          <w:rStyle w:val="Wyrnienieintensywne"/>
          <w:b w:val="0"/>
          <w:i w:val="0"/>
        </w:rPr>
        <w:t xml:space="preserve">unijnymi. Na wymianę kotłów </w:t>
      </w:r>
      <w:r w:rsidR="00AF26EB">
        <w:rPr>
          <w:rStyle w:val="Wyrnienieintensywne"/>
          <w:b w:val="0"/>
          <w:i w:val="0"/>
        </w:rPr>
        <w:t>G</w:t>
      </w:r>
      <w:r w:rsidRPr="00760496">
        <w:rPr>
          <w:rStyle w:val="Wyrnienieintensywne"/>
          <w:b w:val="0"/>
          <w:i w:val="0"/>
        </w:rPr>
        <w:t>mina zaciągnęła</w:t>
      </w:r>
      <w:r w:rsidR="004A66A4" w:rsidRPr="00760496">
        <w:rPr>
          <w:rStyle w:val="Wyrnienieintensywne"/>
          <w:b w:val="0"/>
          <w:i w:val="0"/>
        </w:rPr>
        <w:t xml:space="preserve"> częściowo umarzalną pożyczkę w </w:t>
      </w:r>
      <w:r w:rsidRPr="00760496">
        <w:rPr>
          <w:rStyle w:val="Wyrnienieintensywne"/>
          <w:b w:val="0"/>
          <w:i w:val="0"/>
        </w:rPr>
        <w:t>Wojewódzki</w:t>
      </w:r>
      <w:r w:rsidR="005A3C94">
        <w:rPr>
          <w:rStyle w:val="Wyrnienieintensywne"/>
          <w:b w:val="0"/>
          <w:i w:val="0"/>
        </w:rPr>
        <w:t>m Funduszu Ochrony Środowiska i </w:t>
      </w:r>
      <w:r w:rsidRPr="00760496">
        <w:rPr>
          <w:rStyle w:val="Wyrnienieintensywne"/>
          <w:b w:val="0"/>
          <w:i w:val="0"/>
        </w:rPr>
        <w:t>Gospodarki Wodnej w Ka</w:t>
      </w:r>
      <w:r w:rsidR="004A66A4" w:rsidRPr="00760496">
        <w:rPr>
          <w:rStyle w:val="Wyrnienieintensywne"/>
          <w:b w:val="0"/>
          <w:i w:val="0"/>
        </w:rPr>
        <w:t>towicach w </w:t>
      </w:r>
      <w:r w:rsidR="00853EE3" w:rsidRPr="00760496">
        <w:rPr>
          <w:rStyle w:val="Wyrnienieintensywne"/>
          <w:b w:val="0"/>
          <w:i w:val="0"/>
        </w:rPr>
        <w:t xml:space="preserve">wysokości </w:t>
      </w:r>
      <w:r w:rsidR="00853EE3" w:rsidRPr="00760496">
        <w:t>199 622</w:t>
      </w:r>
      <w:r w:rsidR="00853EE3" w:rsidRPr="00760496">
        <w:rPr>
          <w:rStyle w:val="Wyrnienieintensywne"/>
          <w:b w:val="0"/>
          <w:i w:val="0"/>
        </w:rPr>
        <w:t>,50 </w:t>
      </w:r>
      <w:r w:rsidRPr="00760496">
        <w:rPr>
          <w:rStyle w:val="Wyrnienieintensywne"/>
          <w:b w:val="0"/>
          <w:i w:val="0"/>
        </w:rPr>
        <w:t>zł.</w:t>
      </w:r>
    </w:p>
    <w:p w14:paraId="28780941" w14:textId="77777777" w:rsidR="006656A5" w:rsidRPr="00760496" w:rsidRDefault="006656A5" w:rsidP="004D1370"/>
    <w:p w14:paraId="2007DC61" w14:textId="77777777" w:rsidR="005C1776" w:rsidRPr="00760496" w:rsidRDefault="005C1776" w:rsidP="004D1370">
      <w:pPr>
        <w:rPr>
          <w:rStyle w:val="Wyrnienieintensywne"/>
          <w:sz w:val="23"/>
          <w:szCs w:val="23"/>
        </w:rPr>
      </w:pPr>
      <w:r w:rsidRPr="00760496">
        <w:rPr>
          <w:rStyle w:val="Wyrnienieintensywne"/>
          <w:sz w:val="23"/>
          <w:szCs w:val="23"/>
        </w:rPr>
        <w:t>Gmina Brenna</w:t>
      </w:r>
    </w:p>
    <w:p w14:paraId="689E3FF1" w14:textId="28CE7AE4" w:rsidR="00EF4F37" w:rsidRPr="00760496" w:rsidRDefault="00EF4F37" w:rsidP="002D2CF6">
      <w:pPr>
        <w:pStyle w:val="Akapitzlist"/>
        <w:numPr>
          <w:ilvl w:val="0"/>
          <w:numId w:val="72"/>
        </w:numPr>
      </w:pPr>
      <w:r w:rsidRPr="00760496">
        <w:t xml:space="preserve">Plan Gospodarki Niskoemisyjnej dla Gminy Brenna został przyjęty </w:t>
      </w:r>
      <w:r w:rsidR="00EC39D3" w:rsidRPr="00760496">
        <w:t>Uchwałą N</w:t>
      </w:r>
      <w:r w:rsidR="006F7023" w:rsidRPr="00760496">
        <w:t>r </w:t>
      </w:r>
      <w:r w:rsidRPr="00760496">
        <w:t>XII/130/2016 Rady Gminy B</w:t>
      </w:r>
      <w:r w:rsidR="006B3014">
        <w:t>renna z dnia 23 czerwca 2016 r.</w:t>
      </w:r>
      <w:r w:rsidRPr="00760496">
        <w:t xml:space="preserve"> w sprawie przyjęcia „Planu Gospodarki Niskoemisyjn</w:t>
      </w:r>
      <w:r w:rsidR="006B3014">
        <w:t>ej Gminy Brenna” na lata 2016-</w:t>
      </w:r>
      <w:r w:rsidRPr="00760496">
        <w:t xml:space="preserve">2020. Plan został zaktualizowany </w:t>
      </w:r>
      <w:r w:rsidR="006F7023" w:rsidRPr="00760496">
        <w:t>U</w:t>
      </w:r>
      <w:r w:rsidRPr="00760496">
        <w:t xml:space="preserve">chwałą </w:t>
      </w:r>
      <w:r w:rsidR="006F7023" w:rsidRPr="00760496">
        <w:t>N</w:t>
      </w:r>
      <w:r w:rsidRPr="00760496">
        <w:t>r XXX/338/2018 Rady G</w:t>
      </w:r>
      <w:r w:rsidR="006F7023" w:rsidRPr="00760496">
        <w:t>miny Brenna z dnia 24 maja 2018 </w:t>
      </w:r>
      <w:r w:rsidRPr="00760496">
        <w:t>r.</w:t>
      </w:r>
      <w:r w:rsidR="00AF26EB">
        <w:t>,</w:t>
      </w:r>
    </w:p>
    <w:p w14:paraId="1A07DE10" w14:textId="44F9DB49" w:rsidR="00EF4F37" w:rsidRPr="00760496" w:rsidRDefault="00281C03" w:rsidP="002D2CF6">
      <w:pPr>
        <w:pStyle w:val="Akapitzlist"/>
        <w:numPr>
          <w:ilvl w:val="0"/>
          <w:numId w:val="72"/>
        </w:numPr>
      </w:pPr>
      <w:r w:rsidRPr="00760496">
        <w:t>Programu Ograniczania Niskiej Emisji nie opracowano</w:t>
      </w:r>
      <w:r w:rsidR="00EF4F37" w:rsidRPr="00760496">
        <w:t>.</w:t>
      </w:r>
    </w:p>
    <w:p w14:paraId="3ADED9AA" w14:textId="77777777" w:rsidR="005C1776" w:rsidRPr="00760496" w:rsidRDefault="005C1776" w:rsidP="004D1370"/>
    <w:p w14:paraId="12511E09" w14:textId="144D461C" w:rsidR="006656A5" w:rsidRPr="00760496" w:rsidRDefault="005C1776" w:rsidP="004D1370">
      <w:r w:rsidRPr="00760496">
        <w:t>Na dofinansowa</w:t>
      </w:r>
      <w:r w:rsidR="00DD4B1B">
        <w:t>nia</w:t>
      </w:r>
      <w:r w:rsidRPr="00760496">
        <w:t xml:space="preserve"> do wymiany kotłów grzewczych na </w:t>
      </w:r>
      <w:r w:rsidR="0015507E">
        <w:t>nowe kotły na gaz oraz kotły na </w:t>
      </w:r>
      <w:r w:rsidRPr="00760496">
        <w:t xml:space="preserve">paliwo stałe, które spełniają wymagania 5 klasy według normy PN-EN 303-5:2012 przeznaczono </w:t>
      </w:r>
      <w:r w:rsidR="006B3014">
        <w:br/>
      </w:r>
      <w:r w:rsidRPr="00760496">
        <w:t xml:space="preserve">w 2019 r. 128 000,00 zł. Zrealizowano </w:t>
      </w:r>
      <w:r w:rsidR="00172C93" w:rsidRPr="00760496">
        <w:t>30 umów i w sumie wypłacono 119 </w:t>
      </w:r>
      <w:r w:rsidRPr="00760496">
        <w:t>588,00 zł.</w:t>
      </w:r>
      <w:r w:rsidRPr="00760496">
        <w:cr/>
      </w:r>
    </w:p>
    <w:p w14:paraId="4CF9F97D" w14:textId="77777777" w:rsidR="006656A5" w:rsidRPr="00760496" w:rsidRDefault="00D95684" w:rsidP="004D1370">
      <w:r w:rsidRPr="00760496">
        <w:t>W 2020 roku na podstawie wniosków składanych przez</w:t>
      </w:r>
      <w:r w:rsidR="00AA1E21" w:rsidRPr="00760496">
        <w:t xml:space="preserve"> mieszkańców gminy udzielono 29 </w:t>
      </w:r>
      <w:r w:rsidRPr="00760496">
        <w:t xml:space="preserve">dotacji na realizację </w:t>
      </w:r>
      <w:r w:rsidR="00DD4B1B">
        <w:t>Planu</w:t>
      </w:r>
      <w:r w:rsidRPr="00760496">
        <w:t xml:space="preserve"> Gospodarki Niskoem</w:t>
      </w:r>
      <w:r w:rsidR="00AA1E21" w:rsidRPr="00760496">
        <w:t>isyjnej i w sumie wypłacono 114 </w:t>
      </w:r>
      <w:r w:rsidR="00DD4B1B">
        <w:t>626,00 </w:t>
      </w:r>
      <w:r w:rsidRPr="00760496">
        <w:t>zł.</w:t>
      </w:r>
    </w:p>
    <w:p w14:paraId="2D556E4D" w14:textId="77777777" w:rsidR="006B3014" w:rsidRDefault="006B3014" w:rsidP="004D1370">
      <w:pPr>
        <w:rPr>
          <w:rStyle w:val="Wyrnienieintensywne"/>
          <w:sz w:val="23"/>
          <w:szCs w:val="23"/>
        </w:rPr>
      </w:pPr>
    </w:p>
    <w:p w14:paraId="6A8D61FF" w14:textId="77777777" w:rsidR="002D4E42" w:rsidRPr="00760496" w:rsidRDefault="002D4E42" w:rsidP="004D1370">
      <w:pPr>
        <w:rPr>
          <w:rStyle w:val="Wyrnienieintensywne"/>
          <w:sz w:val="23"/>
          <w:szCs w:val="23"/>
        </w:rPr>
      </w:pPr>
      <w:r w:rsidRPr="00760496">
        <w:rPr>
          <w:rStyle w:val="Wyrnienieintensywne"/>
          <w:sz w:val="23"/>
          <w:szCs w:val="23"/>
        </w:rPr>
        <w:t>Gmina Zebrzydowice</w:t>
      </w:r>
    </w:p>
    <w:p w14:paraId="4CF56394" w14:textId="420F2CA6" w:rsidR="002D4E42" w:rsidRPr="00760496" w:rsidRDefault="002D4E42" w:rsidP="002D2CF6">
      <w:pPr>
        <w:pStyle w:val="Akapitzlist"/>
        <w:numPr>
          <w:ilvl w:val="0"/>
          <w:numId w:val="72"/>
        </w:numPr>
        <w:rPr>
          <w:rStyle w:val="Wyrnienieintensywne"/>
          <w:b w:val="0"/>
          <w:i w:val="0"/>
        </w:rPr>
      </w:pPr>
      <w:r w:rsidRPr="00760496">
        <w:rPr>
          <w:rStyle w:val="Wyrnienieintensywne"/>
          <w:b w:val="0"/>
          <w:i w:val="0"/>
        </w:rPr>
        <w:t>Gmina posiada opracowany w 2017</w:t>
      </w:r>
      <w:r w:rsidR="006F7023" w:rsidRPr="00760496">
        <w:rPr>
          <w:rStyle w:val="Wyrnienieintensywne"/>
          <w:b w:val="0"/>
          <w:i w:val="0"/>
        </w:rPr>
        <w:t xml:space="preserve"> </w:t>
      </w:r>
      <w:r w:rsidRPr="00760496">
        <w:rPr>
          <w:rStyle w:val="Wyrnienieintensywne"/>
          <w:b w:val="0"/>
          <w:i w:val="0"/>
        </w:rPr>
        <w:t>r. oraz zaktualizowany w 2018</w:t>
      </w:r>
      <w:r w:rsidR="00B70F8C" w:rsidRPr="00760496">
        <w:rPr>
          <w:rStyle w:val="Wyrnienieintensywne"/>
          <w:b w:val="0"/>
          <w:i w:val="0"/>
        </w:rPr>
        <w:t xml:space="preserve"> </w:t>
      </w:r>
      <w:r w:rsidRPr="00760496">
        <w:rPr>
          <w:rStyle w:val="Wyrnienieintensywne"/>
          <w:b w:val="0"/>
          <w:i w:val="0"/>
        </w:rPr>
        <w:t>r. Program Ograniczania Niskiej Emisji na terenie Gminy Zeb</w:t>
      </w:r>
      <w:r w:rsidR="00C41399" w:rsidRPr="00760496">
        <w:rPr>
          <w:rStyle w:val="Wyrnienieintensywne"/>
          <w:b w:val="0"/>
          <w:i w:val="0"/>
        </w:rPr>
        <w:t xml:space="preserve">rzydowice w </w:t>
      </w:r>
      <w:r w:rsidR="006B3014">
        <w:rPr>
          <w:rStyle w:val="Wyrnienieintensywne"/>
          <w:b w:val="0"/>
          <w:i w:val="0"/>
        </w:rPr>
        <w:t>latach 2017-</w:t>
      </w:r>
      <w:r w:rsidR="00AF26EB">
        <w:rPr>
          <w:rStyle w:val="Wyrnienieintensywne"/>
          <w:b w:val="0"/>
          <w:i w:val="0"/>
        </w:rPr>
        <w:t>2022,</w:t>
      </w:r>
    </w:p>
    <w:p w14:paraId="7CFA0CD6" w14:textId="77777777" w:rsidR="00EF4F37" w:rsidRPr="00760496" w:rsidRDefault="00EF4F37" w:rsidP="002D2CF6">
      <w:pPr>
        <w:pStyle w:val="Akapitzlist"/>
        <w:numPr>
          <w:ilvl w:val="0"/>
          <w:numId w:val="72"/>
        </w:numPr>
        <w:rPr>
          <w:rStyle w:val="Wyrnienieintensywne"/>
          <w:b w:val="0"/>
          <w:bCs w:val="0"/>
          <w:i w:val="0"/>
          <w:iCs w:val="0"/>
          <w:color w:val="auto"/>
        </w:rPr>
      </w:pPr>
      <w:r w:rsidRPr="00760496">
        <w:t>Planu Gospodarki Niskoemisyjnej nie opracowano.</w:t>
      </w:r>
    </w:p>
    <w:p w14:paraId="1FCB7969" w14:textId="77777777" w:rsidR="002D4E42" w:rsidRPr="00760496" w:rsidRDefault="002D4E42" w:rsidP="004D1370">
      <w:pPr>
        <w:ind w:left="360"/>
        <w:rPr>
          <w:rStyle w:val="Wyrnienieintensywne"/>
          <w:b w:val="0"/>
          <w:i w:val="0"/>
        </w:rPr>
      </w:pPr>
    </w:p>
    <w:p w14:paraId="5BFD7ACC" w14:textId="74D4519D" w:rsidR="00C41399" w:rsidRPr="00760496" w:rsidRDefault="00122A16" w:rsidP="004D1370">
      <w:r w:rsidRPr="00760496">
        <w:t>Gmina Zebrzydowice dofinansowała w 2019</w:t>
      </w:r>
      <w:r w:rsidR="00C41399" w:rsidRPr="00760496">
        <w:t xml:space="preserve"> </w:t>
      </w:r>
      <w:r w:rsidRPr="00760496">
        <w:t>r. łącznie wymianę: 88 kotłów nieefektywnych na: 6</w:t>
      </w:r>
      <w:r w:rsidR="00225216" w:rsidRPr="00760496">
        <w:t>2</w:t>
      </w:r>
      <w:r w:rsidR="006B3014">
        <w:t xml:space="preserve"> kotły</w:t>
      </w:r>
      <w:r w:rsidRPr="00760496">
        <w:t xml:space="preserve"> na gaz, 2</w:t>
      </w:r>
      <w:r w:rsidR="00225216" w:rsidRPr="00760496">
        <w:t>2</w:t>
      </w:r>
      <w:r w:rsidRPr="00760496">
        <w:t xml:space="preserve"> na węgiel (ekogroszek) oraz 4 na pellet. Łączna kwota dofinansowania wyniosła: 573</w:t>
      </w:r>
      <w:r w:rsidR="00C41399" w:rsidRPr="00760496">
        <w:t xml:space="preserve"> </w:t>
      </w:r>
      <w:r w:rsidRPr="00760496">
        <w:t xml:space="preserve">697,00 zł, na którą składają się: </w:t>
      </w:r>
    </w:p>
    <w:p w14:paraId="265CD328" w14:textId="77777777" w:rsidR="00C41399" w:rsidRPr="00760496" w:rsidRDefault="00122A16" w:rsidP="002D2CF6">
      <w:pPr>
        <w:pStyle w:val="Akapitzlist"/>
        <w:numPr>
          <w:ilvl w:val="0"/>
          <w:numId w:val="95"/>
        </w:numPr>
      </w:pPr>
      <w:r w:rsidRPr="00760496">
        <w:t>250 000,00 zł – pożyczka z WFOŚiGW w Katowicach,</w:t>
      </w:r>
    </w:p>
    <w:p w14:paraId="521D6059" w14:textId="77777777" w:rsidR="00C41399" w:rsidRPr="00760496" w:rsidRDefault="00122A16" w:rsidP="002D2CF6">
      <w:pPr>
        <w:pStyle w:val="Akapitzlist"/>
        <w:numPr>
          <w:ilvl w:val="0"/>
          <w:numId w:val="95"/>
        </w:numPr>
      </w:pPr>
      <w:r w:rsidRPr="00760496">
        <w:t xml:space="preserve">223 400,00 zł </w:t>
      </w:r>
      <w:r w:rsidR="00C41399" w:rsidRPr="00760496">
        <w:t xml:space="preserve">- </w:t>
      </w:r>
      <w:r w:rsidRPr="00760496">
        <w:t>umorzenia z WFOŚiGW w Katowicach,</w:t>
      </w:r>
    </w:p>
    <w:p w14:paraId="4C0626B9" w14:textId="61EFC28E" w:rsidR="00122A16" w:rsidRPr="00760496" w:rsidRDefault="00122A16" w:rsidP="002D2CF6">
      <w:pPr>
        <w:pStyle w:val="Akapitzlist"/>
        <w:numPr>
          <w:ilvl w:val="0"/>
          <w:numId w:val="95"/>
        </w:numPr>
      </w:pPr>
      <w:r w:rsidRPr="00760496">
        <w:t xml:space="preserve">100 297,00 zł – środki </w:t>
      </w:r>
      <w:r w:rsidR="00AF26EB">
        <w:t>G</w:t>
      </w:r>
      <w:r w:rsidRPr="00760496">
        <w:t>miny Zebrzydow</w:t>
      </w:r>
      <w:r w:rsidR="00C41399" w:rsidRPr="00760496">
        <w:t>ice.</w:t>
      </w:r>
    </w:p>
    <w:p w14:paraId="230872BB" w14:textId="77777777" w:rsidR="002D4E42" w:rsidRPr="00760496" w:rsidRDefault="00122A16" w:rsidP="004D1370">
      <w:r w:rsidRPr="00760496">
        <w:t>Całkowity koszt zrealizowanego zadania wyniósł: 1 051 030,46 zł, w tym wkład własny mieszkańców: 477 333,46 zł</w:t>
      </w:r>
      <w:r w:rsidR="00C41399" w:rsidRPr="00760496">
        <w:t>.</w:t>
      </w:r>
    </w:p>
    <w:p w14:paraId="16263C83" w14:textId="77777777" w:rsidR="00122A16" w:rsidRPr="00760496" w:rsidRDefault="00122A16" w:rsidP="004D1370"/>
    <w:p w14:paraId="53EC397E" w14:textId="104BE7F4" w:rsidR="00936C41" w:rsidRPr="00760496" w:rsidRDefault="00936C41" w:rsidP="004D1370">
      <w:r w:rsidRPr="00760496">
        <w:t xml:space="preserve">W 2020 r. </w:t>
      </w:r>
      <w:r w:rsidR="00AF26EB">
        <w:t>G</w:t>
      </w:r>
      <w:r w:rsidRPr="00760496">
        <w:t xml:space="preserve">mina Zebrzydowice dofinansowała łącznie wymianę: 116 nieefektywnych kotłów na: 94 kotły na gaz, </w:t>
      </w:r>
      <w:r w:rsidR="00225216" w:rsidRPr="00760496">
        <w:t>50</w:t>
      </w:r>
      <w:r w:rsidRPr="00760496">
        <w:t xml:space="preserve"> na węgiel (ekogroszek) oraz 2 na pellet. Łączna kwota dofinansowania wyniosła: 803 143,20 zł, w tym 140 658,20 zł z budżetu </w:t>
      </w:r>
      <w:r w:rsidR="00AF26EB">
        <w:t>G</w:t>
      </w:r>
      <w:r w:rsidRPr="00760496">
        <w:t xml:space="preserve">miny Zebrzydowice. Całkowity koszt zrealizowanego zadania wyniósł: 1 438 523,08 zł, w tym wkład własny mieszkańców: </w:t>
      </w:r>
      <w:r w:rsidR="006B3014">
        <w:br/>
      </w:r>
      <w:r w:rsidRPr="00760496">
        <w:t>635 379,88 zł.</w:t>
      </w:r>
    </w:p>
    <w:p w14:paraId="7CFDE893" w14:textId="77777777" w:rsidR="00961AA4" w:rsidRPr="00760496" w:rsidRDefault="00961AA4" w:rsidP="004D1370"/>
    <w:p w14:paraId="33D04B09" w14:textId="77777777" w:rsidR="00BC2DF7" w:rsidRPr="00760496" w:rsidRDefault="00BC2DF7" w:rsidP="004D1370">
      <w:pPr>
        <w:rPr>
          <w:rStyle w:val="Wyrnienieintensywne"/>
          <w:sz w:val="24"/>
        </w:rPr>
      </w:pPr>
      <w:r w:rsidRPr="00760496">
        <w:rPr>
          <w:rStyle w:val="Wyrnienieintensywne"/>
          <w:sz w:val="24"/>
        </w:rPr>
        <w:t>Gmina Dębowiec</w:t>
      </w:r>
    </w:p>
    <w:p w14:paraId="58DB6705" w14:textId="3DE95092" w:rsidR="00BC2DF7" w:rsidRPr="00760496" w:rsidRDefault="00BC2DF7" w:rsidP="002D2CF6">
      <w:pPr>
        <w:pStyle w:val="Akapitzlist"/>
        <w:numPr>
          <w:ilvl w:val="0"/>
          <w:numId w:val="72"/>
        </w:numPr>
      </w:pPr>
      <w:r w:rsidRPr="00760496">
        <w:t>P</w:t>
      </w:r>
      <w:r w:rsidR="00EF4F37" w:rsidRPr="00760496">
        <w:t xml:space="preserve">lan </w:t>
      </w:r>
      <w:r w:rsidRPr="00760496">
        <w:t>G</w:t>
      </w:r>
      <w:r w:rsidR="00EF4F37" w:rsidRPr="00760496">
        <w:t xml:space="preserve">ospodarki </w:t>
      </w:r>
      <w:r w:rsidRPr="00760496">
        <w:t>N</w:t>
      </w:r>
      <w:r w:rsidR="00EF4F37" w:rsidRPr="00760496">
        <w:t>iskoemisyjnej</w:t>
      </w:r>
      <w:r w:rsidRPr="00760496">
        <w:t xml:space="preserve"> </w:t>
      </w:r>
      <w:r w:rsidR="006B3014">
        <w:t>dla Gminy Dębowiec przyjęty został</w:t>
      </w:r>
      <w:r w:rsidR="006B3014" w:rsidRPr="00760496">
        <w:t xml:space="preserve"> </w:t>
      </w:r>
      <w:r w:rsidRPr="00760496">
        <w:t>U</w:t>
      </w:r>
      <w:r w:rsidR="006B3014">
        <w:t>chwałą</w:t>
      </w:r>
      <w:r w:rsidRPr="00760496">
        <w:t xml:space="preserve"> </w:t>
      </w:r>
      <w:r w:rsidR="006B3014">
        <w:br/>
      </w:r>
      <w:r w:rsidR="006F7023" w:rsidRPr="00760496">
        <w:t>N</w:t>
      </w:r>
      <w:r w:rsidRPr="00760496">
        <w:t>r 11</w:t>
      </w:r>
      <w:r w:rsidR="00AF26EB">
        <w:t>8/XVI/2016 Rady Gminy Dębowiec z</w:t>
      </w:r>
      <w:r w:rsidRPr="00760496">
        <w:t xml:space="preserve"> dnia 29 stycznia 2016</w:t>
      </w:r>
      <w:r w:rsidR="006F7023" w:rsidRPr="00760496">
        <w:t xml:space="preserve"> </w:t>
      </w:r>
      <w:r w:rsidRPr="00760496">
        <w:t>r.</w:t>
      </w:r>
      <w:r w:rsidR="00AF26EB">
        <w:t>,</w:t>
      </w:r>
    </w:p>
    <w:p w14:paraId="740C00FB" w14:textId="77777777" w:rsidR="00EF4F37" w:rsidRPr="00760496" w:rsidRDefault="00EF4F37" w:rsidP="002D2CF6">
      <w:pPr>
        <w:pStyle w:val="Akapitzlist"/>
        <w:numPr>
          <w:ilvl w:val="0"/>
          <w:numId w:val="72"/>
        </w:numPr>
      </w:pPr>
      <w:r w:rsidRPr="00760496">
        <w:t>Programu Ograniczania Niskiej Emisji nie opracowano.</w:t>
      </w:r>
    </w:p>
    <w:p w14:paraId="0B8E990B" w14:textId="77777777" w:rsidR="00BC2DF7" w:rsidRPr="00760496" w:rsidRDefault="00BC2DF7" w:rsidP="004D1370"/>
    <w:p w14:paraId="7891F836" w14:textId="5C0C8A2A" w:rsidR="00BC2DF7" w:rsidRPr="00760496" w:rsidRDefault="00BC2DF7" w:rsidP="004D1370">
      <w:r w:rsidRPr="00760496">
        <w:t>W 2019 roku mieszkańcy gminy złożyli do urzędu 27 wniosków o przyznanie dotacji celowej na dofinansowanie kosztów inwestycji z zakresu ochrony powietrza związanych z wymianą źródeł ciepła. W ramach p</w:t>
      </w:r>
      <w:r w:rsidR="00DD4B1B">
        <w:t xml:space="preserve">lanu </w:t>
      </w:r>
      <w:r w:rsidRPr="00760496">
        <w:t>udzielo</w:t>
      </w:r>
      <w:r w:rsidR="006F7023" w:rsidRPr="00760496">
        <w:t>no dofinansowania na wymianę 18 </w:t>
      </w:r>
      <w:r w:rsidR="00831779" w:rsidRPr="00760496">
        <w:t>nieekologicznych</w:t>
      </w:r>
      <w:r w:rsidRPr="00760496">
        <w:t xml:space="preserve"> źródeł ciepła. </w:t>
      </w:r>
      <w:r w:rsidR="00991533">
        <w:t>Na zadanie przeznaczono środki G</w:t>
      </w:r>
      <w:r w:rsidRPr="00760496">
        <w:t>miny Dębowiec w wysokości 70 443,23 zł. Natomiast w 2020 roku mieszkańcy złożyli 14 wniosk</w:t>
      </w:r>
      <w:r w:rsidR="0015507E">
        <w:t>ów. Udzielono dofinansowania na </w:t>
      </w:r>
      <w:r w:rsidRPr="00760496">
        <w:t>wymianę 10 </w:t>
      </w:r>
      <w:r w:rsidR="00831779" w:rsidRPr="00760496">
        <w:t>nieekologicznych</w:t>
      </w:r>
      <w:r w:rsidRPr="00760496">
        <w:t xml:space="preserve"> źródeł ciepła. </w:t>
      </w:r>
      <w:r w:rsidR="0075147D">
        <w:t>Na zadanie przeznaczono środki G</w:t>
      </w:r>
      <w:r w:rsidRPr="00760496">
        <w:t>miny</w:t>
      </w:r>
      <w:r w:rsidR="0075147D">
        <w:t xml:space="preserve"> Dębowiec</w:t>
      </w:r>
      <w:r w:rsidRPr="00760496">
        <w:t xml:space="preserve"> w wysokości 40 000,00 zł</w:t>
      </w:r>
      <w:r w:rsidR="00944A38" w:rsidRPr="00760496">
        <w:t>.</w:t>
      </w:r>
    </w:p>
    <w:p w14:paraId="12EC18D2" w14:textId="77777777" w:rsidR="004D2A2F" w:rsidRPr="00760496" w:rsidRDefault="004D2A2F"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3. Realizacja zadań monitoringowych jakości powietrza w ramach Państwowego Monitoringu Środowiska</w:t>
      </w:r>
    </w:p>
    <w:p w14:paraId="0680E4AB" w14:textId="77777777" w:rsidR="0040300F" w:rsidRPr="005A3C94" w:rsidRDefault="0040300F" w:rsidP="00930528">
      <w:pPr>
        <w:rPr>
          <w:rFonts w:cs="Arial"/>
          <w:sz w:val="20"/>
        </w:rPr>
      </w:pPr>
    </w:p>
    <w:p w14:paraId="19D12653" w14:textId="6EC348EA" w:rsidR="00FF6FFF" w:rsidRPr="00760496" w:rsidRDefault="00FF6FFF" w:rsidP="00FF6FFF">
      <w:pPr>
        <w:rPr>
          <w:rFonts w:cs="Arial"/>
          <w:szCs w:val="24"/>
        </w:rPr>
      </w:pPr>
      <w:r w:rsidRPr="00760496">
        <w:rPr>
          <w:rFonts w:cs="Arial"/>
        </w:rPr>
        <w:t>Zgodnie z art. 88 ust. 1 ustawy z dnia 27 kwietnia 2001 r. Prawo ochrony środowiska</w:t>
      </w:r>
      <w:r w:rsidR="00614C85" w:rsidRPr="00760496">
        <w:rPr>
          <w:rFonts w:cs="Arial"/>
        </w:rPr>
        <w:t xml:space="preserve"> </w:t>
      </w:r>
      <w:r w:rsidR="0033210D">
        <w:rPr>
          <w:rFonts w:cs="Arial"/>
        </w:rPr>
        <w:br/>
      </w:r>
      <w:r w:rsidRPr="00760496">
        <w:rPr>
          <w:rFonts w:cs="Arial"/>
        </w:rPr>
        <w:t xml:space="preserve">oceny jakości powietrza i obserwacji zmian dokonuje się w ramach państwowego monitoringu środowiska. Podstawowym celem monitoringu jakości powietrza jest uzyskanie informacji o poziomach stężeń substancji w powietrzu oraz wyników ocen jakości powietrza. </w:t>
      </w:r>
      <w:r w:rsidRPr="00760496">
        <w:rPr>
          <w:rFonts w:cs="Arial"/>
          <w:szCs w:val="24"/>
        </w:rPr>
        <w:t>W celu oceny jakości powietrza na terenie województwa śląskiego wyznaczono 5 stref:</w:t>
      </w:r>
    </w:p>
    <w:p w14:paraId="07B80C75" w14:textId="77777777" w:rsidR="00FF6FFF" w:rsidRPr="00760496" w:rsidRDefault="00FF6FFF" w:rsidP="002D2CF6">
      <w:pPr>
        <w:pStyle w:val="Akapitzlist"/>
        <w:numPr>
          <w:ilvl w:val="0"/>
          <w:numId w:val="60"/>
        </w:numPr>
        <w:rPr>
          <w:rFonts w:cs="Arial"/>
          <w:szCs w:val="24"/>
        </w:rPr>
      </w:pPr>
      <w:r w:rsidRPr="00760496">
        <w:rPr>
          <w:rFonts w:cs="Arial"/>
          <w:szCs w:val="24"/>
        </w:rPr>
        <w:t>Aglomeracja górnośląska (kod strefy: PL2401),</w:t>
      </w:r>
    </w:p>
    <w:p w14:paraId="3AC290DD" w14:textId="77777777" w:rsidR="00FF6FFF" w:rsidRPr="00760496" w:rsidRDefault="00FF6FFF" w:rsidP="002D2CF6">
      <w:pPr>
        <w:pStyle w:val="Akapitzlist"/>
        <w:numPr>
          <w:ilvl w:val="0"/>
          <w:numId w:val="60"/>
        </w:numPr>
        <w:spacing w:after="200"/>
        <w:rPr>
          <w:rFonts w:eastAsiaTheme="minorEastAsia" w:cs="Arial"/>
          <w:b/>
          <w:bCs/>
          <w:sz w:val="20"/>
          <w:szCs w:val="20"/>
          <w:lang w:eastAsia="pl-PL"/>
        </w:rPr>
      </w:pPr>
      <w:r w:rsidRPr="00760496">
        <w:rPr>
          <w:rFonts w:cs="Arial"/>
          <w:szCs w:val="24"/>
        </w:rPr>
        <w:t>Aglomeracja rybnicko-j</w:t>
      </w:r>
      <w:r w:rsidR="00225BD0" w:rsidRPr="00760496">
        <w:rPr>
          <w:rFonts w:cs="Arial"/>
          <w:szCs w:val="24"/>
        </w:rPr>
        <w:t>astrzębska (kod strefy: PL2402),</w:t>
      </w:r>
    </w:p>
    <w:p w14:paraId="553C3624" w14:textId="77777777" w:rsidR="00FF6FFF" w:rsidRPr="00760496" w:rsidRDefault="00225BD0" w:rsidP="002D2CF6">
      <w:pPr>
        <w:pStyle w:val="Akapitzlist"/>
        <w:numPr>
          <w:ilvl w:val="0"/>
          <w:numId w:val="60"/>
        </w:numPr>
        <w:spacing w:after="200"/>
        <w:rPr>
          <w:rFonts w:eastAsiaTheme="minorEastAsia" w:cs="Arial"/>
          <w:b/>
          <w:bCs/>
          <w:sz w:val="20"/>
          <w:szCs w:val="20"/>
          <w:lang w:eastAsia="pl-PL"/>
        </w:rPr>
      </w:pPr>
      <w:r w:rsidRPr="00760496">
        <w:rPr>
          <w:rFonts w:cs="Arial"/>
          <w:szCs w:val="24"/>
        </w:rPr>
        <w:t>Miasto Bielsko-Biała (PL2403),</w:t>
      </w:r>
    </w:p>
    <w:p w14:paraId="01F5E457" w14:textId="77777777" w:rsidR="00FF6FFF" w:rsidRPr="00760496" w:rsidRDefault="00225BD0" w:rsidP="002D2CF6">
      <w:pPr>
        <w:pStyle w:val="Akapitzlist"/>
        <w:numPr>
          <w:ilvl w:val="0"/>
          <w:numId w:val="60"/>
        </w:numPr>
        <w:spacing w:after="200"/>
        <w:rPr>
          <w:rFonts w:eastAsiaTheme="minorEastAsia" w:cs="Arial"/>
          <w:b/>
          <w:bCs/>
          <w:sz w:val="20"/>
          <w:szCs w:val="20"/>
          <w:lang w:eastAsia="pl-PL"/>
        </w:rPr>
      </w:pPr>
      <w:r w:rsidRPr="00760496">
        <w:rPr>
          <w:rFonts w:cs="Arial"/>
          <w:szCs w:val="24"/>
        </w:rPr>
        <w:t>Miasto Częstochowa (PL2404),</w:t>
      </w:r>
    </w:p>
    <w:p w14:paraId="5145883D" w14:textId="77777777" w:rsidR="00FF6FFF" w:rsidRPr="00760496" w:rsidRDefault="00FF6FFF" w:rsidP="002D2CF6">
      <w:pPr>
        <w:pStyle w:val="Akapitzlist"/>
        <w:numPr>
          <w:ilvl w:val="0"/>
          <w:numId w:val="60"/>
        </w:numPr>
        <w:spacing w:after="200"/>
        <w:rPr>
          <w:rFonts w:eastAsiaTheme="minorEastAsia" w:cs="Arial"/>
          <w:b/>
          <w:bCs/>
          <w:sz w:val="20"/>
          <w:szCs w:val="20"/>
          <w:u w:val="single"/>
          <w:lang w:eastAsia="pl-PL"/>
        </w:rPr>
      </w:pPr>
      <w:r w:rsidRPr="00760496">
        <w:rPr>
          <w:rFonts w:cs="Arial"/>
          <w:szCs w:val="24"/>
          <w:u w:val="single"/>
        </w:rPr>
        <w:t>Strefa śląska (PL2405), do której należy powiat cieszyński</w:t>
      </w:r>
      <w:r w:rsidR="00225BD0" w:rsidRPr="00760496">
        <w:rPr>
          <w:rFonts w:cs="Arial"/>
          <w:szCs w:val="24"/>
          <w:u w:val="single"/>
        </w:rPr>
        <w:t>.</w:t>
      </w:r>
    </w:p>
    <w:p w14:paraId="73887390" w14:textId="77777777" w:rsidR="00FF6FFF" w:rsidRPr="00760496" w:rsidRDefault="00FF6FFF" w:rsidP="00FF6FFF">
      <w:pPr>
        <w:jc w:val="center"/>
        <w:rPr>
          <w:rFonts w:cs="Arial"/>
        </w:rPr>
      </w:pPr>
      <w:r w:rsidRPr="00760496">
        <w:rPr>
          <w:rFonts w:cs="Arial"/>
          <w:noProof/>
          <w:lang w:eastAsia="pl-PL"/>
        </w:rPr>
        <w:lastRenderedPageBreak/>
        <w:drawing>
          <wp:inline distT="0" distB="0" distL="0" distR="0" wp14:anchorId="32D999CA" wp14:editId="60EDAAC7">
            <wp:extent cx="4840642" cy="644830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3">
                      <a:extLst>
                        <a:ext uri="{28A0092B-C50C-407E-A947-70E740481C1C}">
                          <a14:useLocalDpi xmlns:a14="http://schemas.microsoft.com/office/drawing/2010/main" val="0"/>
                        </a:ext>
                      </a:extLst>
                    </a:blip>
                    <a:stretch>
                      <a:fillRect/>
                    </a:stretch>
                  </pic:blipFill>
                  <pic:spPr>
                    <a:xfrm>
                      <a:off x="0" y="0"/>
                      <a:ext cx="4851144" cy="6462292"/>
                    </a:xfrm>
                    <a:prstGeom prst="rect">
                      <a:avLst/>
                    </a:prstGeom>
                  </pic:spPr>
                </pic:pic>
              </a:graphicData>
            </a:graphic>
          </wp:inline>
        </w:drawing>
      </w:r>
    </w:p>
    <w:p w14:paraId="54C63F44" w14:textId="2E95FBED" w:rsidR="00FF6FFF" w:rsidRPr="00760496" w:rsidRDefault="00FF6FFF" w:rsidP="00FF6FFF">
      <w:pPr>
        <w:pStyle w:val="Legenda"/>
        <w:jc w:val="center"/>
      </w:pPr>
      <w:bookmarkStart w:id="95" w:name="_Toc88045248"/>
      <w:r w:rsidRPr="00760496">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20</w:t>
      </w:r>
      <w:r w:rsidR="00CB2FD3">
        <w:rPr>
          <w:noProof/>
        </w:rPr>
        <w:fldChar w:fldCharType="end"/>
      </w:r>
      <w:r w:rsidRPr="00760496">
        <w:t>. Podział województwa śląskiego na strefy dla c</w:t>
      </w:r>
      <w:r w:rsidR="00AB451F">
        <w:t>elów oceny jakości powietrza za </w:t>
      </w:r>
      <w:r w:rsidRPr="00760496">
        <w:t>2020 r.</w:t>
      </w:r>
      <w:bookmarkEnd w:id="95"/>
    </w:p>
    <w:p w14:paraId="5475F988" w14:textId="77777777" w:rsidR="00FF6FFF" w:rsidRPr="00760496" w:rsidRDefault="00FF6FFF" w:rsidP="00FF6FFF">
      <w:pPr>
        <w:jc w:val="center"/>
        <w:rPr>
          <w:sz w:val="18"/>
        </w:rPr>
      </w:pPr>
      <w:r w:rsidRPr="00760496">
        <w:rPr>
          <w:sz w:val="18"/>
        </w:rPr>
        <w:t>źródło: GIOŚ</w:t>
      </w:r>
    </w:p>
    <w:p w14:paraId="4CF2AA7A" w14:textId="77777777" w:rsidR="00FF6FFF" w:rsidRPr="00760496" w:rsidRDefault="00FF6FFF" w:rsidP="00930528">
      <w:pPr>
        <w:rPr>
          <w:rFonts w:cs="Arial"/>
          <w:szCs w:val="24"/>
        </w:rPr>
      </w:pPr>
    </w:p>
    <w:p w14:paraId="1482DC85" w14:textId="49C6D304" w:rsidR="00FF6FFF" w:rsidRPr="00760496" w:rsidRDefault="00FF6FFF" w:rsidP="00FF6FFF">
      <w:pPr>
        <w:rPr>
          <w:rFonts w:cs="Arial"/>
          <w:szCs w:val="24"/>
        </w:rPr>
      </w:pPr>
      <w:r w:rsidRPr="00760496">
        <w:rPr>
          <w:rFonts w:cs="Arial"/>
          <w:szCs w:val="24"/>
        </w:rPr>
        <w:t xml:space="preserve">W 2020 roku program pomiarów jakości powietrza realizowany był zgodnie z „Programem Państwowego Monitoringu Środowiska Województwa </w:t>
      </w:r>
      <w:r w:rsidR="0075147D">
        <w:rPr>
          <w:rFonts w:cs="Arial"/>
          <w:szCs w:val="24"/>
        </w:rPr>
        <w:t>Śląskiego na lata 2016-</w:t>
      </w:r>
      <w:r w:rsidR="00944A38" w:rsidRPr="00760496">
        <w:rPr>
          <w:rFonts w:cs="Arial"/>
          <w:szCs w:val="24"/>
        </w:rPr>
        <w:t>2020”.</w:t>
      </w:r>
    </w:p>
    <w:p w14:paraId="7B5297C1" w14:textId="6B9A200F" w:rsidR="00FF6FFF" w:rsidRPr="00760496" w:rsidRDefault="00FF6FFF" w:rsidP="00FF6FFF">
      <w:pPr>
        <w:rPr>
          <w:rFonts w:cs="Arial"/>
          <w:szCs w:val="24"/>
        </w:rPr>
      </w:pPr>
      <w:r w:rsidRPr="00760496">
        <w:rPr>
          <w:rFonts w:cs="Arial"/>
          <w:szCs w:val="24"/>
        </w:rPr>
        <w:t>Monitoring stężeń zanieczyszczeń powietrza był prow</w:t>
      </w:r>
      <w:r w:rsidR="00795C68" w:rsidRPr="00760496">
        <w:rPr>
          <w:rFonts w:cs="Arial"/>
          <w:szCs w:val="24"/>
        </w:rPr>
        <w:t>adzony na 205 stanowiskach w 29 </w:t>
      </w:r>
      <w:r w:rsidRPr="00760496">
        <w:rPr>
          <w:rFonts w:cs="Arial"/>
          <w:szCs w:val="24"/>
        </w:rPr>
        <w:t xml:space="preserve">lokalizacjach. W 26 lokalizacjach kontynuowane były pomiary na stacjach tła miejskiego, na 3 tła komunikacyjnego w Katowicach, w Częstochowie i Bielsku-Białej, 1 stacji pozamiejskiej tła regionalnego w Złotym Potoku (gmina Janów, powiat częstochowski), oraz </w:t>
      </w:r>
      <w:r w:rsidR="0075147D">
        <w:rPr>
          <w:rFonts w:cs="Arial"/>
          <w:szCs w:val="24"/>
        </w:rPr>
        <w:br/>
      </w:r>
      <w:r w:rsidRPr="00760496">
        <w:rPr>
          <w:rFonts w:cs="Arial"/>
          <w:szCs w:val="24"/>
        </w:rPr>
        <w:t>1 podmiejskiej w Ustroniu i 1 pozamiejskiej w Goczałkowicach-Zdroju na obszarach uzdrowisk. Pomiary automatyczne i manualne były wykonywane na stanowiskach typu intensywnego.</w:t>
      </w:r>
    </w:p>
    <w:p w14:paraId="2A94C538" w14:textId="77777777" w:rsidR="00FF6FFF" w:rsidRPr="00760496" w:rsidRDefault="00FF6FFF" w:rsidP="00FF6FFF">
      <w:pPr>
        <w:spacing w:after="240"/>
        <w:rPr>
          <w:rFonts w:cs="Arial"/>
        </w:rPr>
      </w:pPr>
      <w:r w:rsidRPr="00760496">
        <w:rPr>
          <w:rFonts w:cs="Arial"/>
          <w:szCs w:val="24"/>
        </w:rPr>
        <w:lastRenderedPageBreak/>
        <w:t xml:space="preserve">Na terenie powiatu </w:t>
      </w:r>
      <w:r w:rsidR="00075C3A" w:rsidRPr="00760496">
        <w:rPr>
          <w:rFonts w:cs="Arial"/>
          <w:szCs w:val="24"/>
        </w:rPr>
        <w:t>cieszyńskiego</w:t>
      </w:r>
      <w:r w:rsidRPr="00760496">
        <w:rPr>
          <w:rFonts w:cs="Arial"/>
          <w:szCs w:val="24"/>
        </w:rPr>
        <w:t xml:space="preserve"> funkcjonuje stacja pomiarowa w </w:t>
      </w:r>
      <w:r w:rsidRPr="00760496">
        <w:t xml:space="preserve">Ustroniu, ul. Sanatoryjna 7. </w:t>
      </w:r>
      <w:r w:rsidRPr="00760496">
        <w:rPr>
          <w:rFonts w:cs="Arial"/>
        </w:rPr>
        <w:t xml:space="preserve">Zestawienie wszystkich wynikowych klas dla </w:t>
      </w:r>
      <w:r w:rsidRPr="00760496">
        <w:t xml:space="preserve">strefy śląskiej </w:t>
      </w:r>
      <w:r w:rsidRPr="00760496">
        <w:rPr>
          <w:rFonts w:cs="Arial"/>
        </w:rPr>
        <w:t>z uwzględnieniem kryterium ochrony zdrowia, zostało przedstawione w poniższej tabeli.</w:t>
      </w:r>
    </w:p>
    <w:p w14:paraId="285EC3CC" w14:textId="403272C2" w:rsidR="000F67C1" w:rsidRPr="00760496" w:rsidRDefault="000F67C1" w:rsidP="000F67C1">
      <w:pPr>
        <w:pStyle w:val="Legenda"/>
        <w:rPr>
          <w:rFonts w:eastAsia="Times New Roman"/>
        </w:rPr>
      </w:pPr>
      <w:bookmarkStart w:id="96" w:name="_Toc80102197"/>
      <w:bookmarkStart w:id="97" w:name="_Toc60304157"/>
      <w:bookmarkStart w:id="98" w:name="_Toc48296573"/>
      <w:bookmarkStart w:id="99" w:name="_Toc88045285"/>
      <w:r w:rsidRPr="00760496">
        <w:rPr>
          <w:rFonts w:eastAsia="Times New Roman"/>
        </w:rPr>
        <w:t xml:space="preserve">Tabela </w:t>
      </w:r>
      <w:r w:rsidRPr="00760496">
        <w:fldChar w:fldCharType="begin"/>
      </w:r>
      <w:r w:rsidRPr="00760496">
        <w:rPr>
          <w:rFonts w:eastAsia="Times New Roman"/>
        </w:rPr>
        <w:instrText xml:space="preserve"> SEQ Tabela \* ARABIC </w:instrText>
      </w:r>
      <w:r w:rsidRPr="00760496">
        <w:fldChar w:fldCharType="separate"/>
      </w:r>
      <w:r w:rsidR="00B14AF0">
        <w:rPr>
          <w:rFonts w:eastAsia="Times New Roman"/>
          <w:noProof/>
        </w:rPr>
        <w:t>16</w:t>
      </w:r>
      <w:r w:rsidRPr="00760496">
        <w:fldChar w:fldCharType="end"/>
      </w:r>
      <w:r w:rsidRPr="00760496">
        <w:rPr>
          <w:rFonts w:eastAsia="Times New Roman"/>
        </w:rPr>
        <w:t>. Wynikowe klasy dla poszczególnych zanieczyszcze</w:t>
      </w:r>
      <w:r w:rsidR="0015507E">
        <w:rPr>
          <w:rFonts w:eastAsia="Times New Roman"/>
        </w:rPr>
        <w:t>ń, uzyskane w ocenie rocznej za </w:t>
      </w:r>
      <w:r w:rsidRPr="00760496">
        <w:rPr>
          <w:rFonts w:eastAsia="Times New Roman"/>
        </w:rPr>
        <w:t>2020 rok dokonanej z uwzględnieniem kryteriów ustanowionych w celu ochrony zdrowia.</w:t>
      </w:r>
      <w:bookmarkEnd w:id="96"/>
      <w:bookmarkEnd w:id="97"/>
      <w:bookmarkEnd w:id="98"/>
      <w:bookmarkEnd w:id="9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
        <w:gridCol w:w="625"/>
        <w:gridCol w:w="637"/>
        <w:gridCol w:w="558"/>
        <w:gridCol w:w="703"/>
        <w:gridCol w:w="595"/>
        <w:gridCol w:w="799"/>
        <w:gridCol w:w="511"/>
        <w:gridCol w:w="511"/>
        <w:gridCol w:w="522"/>
        <w:gridCol w:w="450"/>
        <w:gridCol w:w="799"/>
        <w:gridCol w:w="860"/>
      </w:tblGrid>
      <w:tr w:rsidR="000F67C1" w:rsidRPr="00760496" w14:paraId="345160B3" w14:textId="77777777" w:rsidTr="0015507E">
        <w:trPr>
          <w:trHeight w:val="546"/>
          <w:jc w:val="center"/>
        </w:trPr>
        <w:tc>
          <w:tcPr>
            <w:tcW w:w="1502"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568A2367"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Nazwa strefy</w:t>
            </w: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0C7D0C66"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Symbol klasy wynikowej</w:t>
            </w:r>
          </w:p>
        </w:tc>
      </w:tr>
      <w:tr w:rsidR="000F67C1" w:rsidRPr="00760496" w14:paraId="5193A3F1" w14:textId="77777777" w:rsidTr="0015507E">
        <w:trPr>
          <w:trHeight w:val="41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F77CFC" w14:textId="77777777" w:rsidR="000F67C1" w:rsidRPr="00760496" w:rsidRDefault="000F67C1">
            <w:pPr>
              <w:spacing w:line="240" w:lineRule="auto"/>
              <w:jc w:val="left"/>
              <w:rPr>
                <w:rFonts w:eastAsia="Calibri"/>
                <w:b/>
                <w:color w:val="000000" w:themeColor="text1"/>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1828DBD"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SO</w:t>
            </w:r>
            <w:r w:rsidRPr="00760496">
              <w:rPr>
                <w:b/>
                <w:sz w:val="20"/>
                <w:vertAlign w:val="subscript"/>
              </w:rPr>
              <w:t>2</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8845C5C"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NO</w:t>
            </w:r>
            <w:r w:rsidRPr="00760496">
              <w:rPr>
                <w:b/>
                <w:sz w:val="20"/>
                <w:vertAlign w:val="subscript"/>
              </w:rPr>
              <w:t>2</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78D800F2"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CO</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1A947B7"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C</w:t>
            </w:r>
            <w:r w:rsidRPr="00760496">
              <w:rPr>
                <w:b/>
                <w:sz w:val="20"/>
                <w:vertAlign w:val="subscript"/>
              </w:rPr>
              <w:t>6</w:t>
            </w:r>
            <w:r w:rsidRPr="00760496">
              <w:rPr>
                <w:b/>
                <w:sz w:val="20"/>
              </w:rPr>
              <w:t>H</w:t>
            </w:r>
            <w:r w:rsidRPr="00760496">
              <w:rPr>
                <w:b/>
                <w:sz w:val="20"/>
                <w:vertAlign w:val="subscript"/>
              </w:rPr>
              <w:t>6</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630FE71"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O</w:t>
            </w:r>
            <w:r w:rsidRPr="00760496">
              <w:rPr>
                <w:b/>
                <w:sz w:val="20"/>
                <w:vertAlign w:val="subscript"/>
              </w:rPr>
              <w:t>3</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09DE90D"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PM10</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050273D0"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Pb</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A21AF1B"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As</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09476FA9"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Cd</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4935980"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Ni</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73DD3254" w14:textId="77777777" w:rsidR="000F67C1" w:rsidRPr="00760496" w:rsidRDefault="000F67C1">
            <w:pPr>
              <w:suppressAutoHyphens/>
              <w:spacing w:line="240" w:lineRule="auto"/>
              <w:jc w:val="center"/>
              <w:rPr>
                <w:rFonts w:eastAsia="Calibri"/>
                <w:b/>
                <w:color w:val="000000" w:themeColor="text1"/>
                <w:sz w:val="20"/>
              </w:rPr>
            </w:pPr>
            <w:r w:rsidRPr="00760496">
              <w:rPr>
                <w:b/>
                <w:sz w:val="20"/>
              </w:rPr>
              <w:t>B(a)P</w:t>
            </w:r>
          </w:p>
        </w:tc>
        <w:tc>
          <w:tcPr>
            <w:tcW w:w="0" w:type="auto"/>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07E0AE84" w14:textId="66871054" w:rsidR="000F67C1" w:rsidRPr="00760496" w:rsidRDefault="000F67C1">
            <w:pPr>
              <w:suppressAutoHyphens/>
              <w:spacing w:line="240" w:lineRule="auto"/>
              <w:jc w:val="center"/>
              <w:rPr>
                <w:rFonts w:eastAsia="Calibri"/>
                <w:b/>
                <w:color w:val="000000" w:themeColor="text1"/>
                <w:sz w:val="20"/>
              </w:rPr>
            </w:pPr>
            <w:r w:rsidRPr="00760496">
              <w:rPr>
                <w:b/>
                <w:sz w:val="20"/>
              </w:rPr>
              <w:t>PM2,5</w:t>
            </w:r>
          </w:p>
        </w:tc>
      </w:tr>
      <w:tr w:rsidR="000F67C1" w:rsidRPr="00760496" w14:paraId="629134AB" w14:textId="77777777" w:rsidTr="0015507E">
        <w:trPr>
          <w:trHeight w:val="559"/>
          <w:jc w:val="center"/>
        </w:trPr>
        <w:tc>
          <w:tcPr>
            <w:tcW w:w="1502" w:type="dxa"/>
            <w:tcBorders>
              <w:top w:val="single" w:sz="4" w:space="0" w:color="000000"/>
              <w:left w:val="single" w:sz="4" w:space="0" w:color="000000"/>
              <w:bottom w:val="single" w:sz="4" w:space="0" w:color="000000"/>
              <w:right w:val="single" w:sz="4" w:space="0" w:color="000000"/>
            </w:tcBorders>
            <w:vAlign w:val="center"/>
            <w:hideMark/>
          </w:tcPr>
          <w:p w14:paraId="280531EA" w14:textId="77777777" w:rsidR="000F67C1" w:rsidRPr="00760496" w:rsidRDefault="000F67C1">
            <w:pPr>
              <w:suppressAutoHyphens/>
              <w:spacing w:line="240" w:lineRule="auto"/>
              <w:jc w:val="center"/>
              <w:rPr>
                <w:rFonts w:eastAsia="Calibri"/>
                <w:color w:val="000000" w:themeColor="text1"/>
                <w:sz w:val="20"/>
              </w:rPr>
            </w:pPr>
            <w:r w:rsidRPr="00760496">
              <w:rPr>
                <w:sz w:val="20"/>
              </w:rPr>
              <w:t>strefa śląska</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6A589DEB" w14:textId="77777777" w:rsidR="000F67C1" w:rsidRPr="00760496" w:rsidRDefault="000F67C1">
            <w:pPr>
              <w:suppressAutoHyphens/>
              <w:spacing w:line="240" w:lineRule="auto"/>
              <w:jc w:val="center"/>
              <w:rPr>
                <w:rFonts w:eastAsia="Calibri"/>
                <w:color w:val="000000" w:themeColor="text1"/>
                <w:sz w:val="20"/>
              </w:rPr>
            </w:pPr>
            <w:r w:rsidRPr="00760496">
              <w:rPr>
                <w:sz w:val="20"/>
              </w:rPr>
              <w:t>A</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64AF3E40" w14:textId="77777777" w:rsidR="000F67C1" w:rsidRPr="00760496" w:rsidRDefault="000F67C1">
            <w:pPr>
              <w:suppressAutoHyphens/>
              <w:spacing w:line="240" w:lineRule="auto"/>
              <w:jc w:val="center"/>
              <w:rPr>
                <w:rFonts w:eastAsia="Calibri"/>
                <w:color w:val="000000" w:themeColor="text1"/>
                <w:sz w:val="20"/>
              </w:rPr>
            </w:pPr>
            <w:r w:rsidRPr="00760496">
              <w:rPr>
                <w:sz w:val="20"/>
              </w:rPr>
              <w:t>A</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31F3FD16" w14:textId="77777777" w:rsidR="000F67C1" w:rsidRPr="00760496" w:rsidRDefault="000F67C1">
            <w:pPr>
              <w:suppressAutoHyphens/>
              <w:spacing w:line="240" w:lineRule="auto"/>
              <w:jc w:val="center"/>
              <w:rPr>
                <w:rFonts w:eastAsia="Calibri"/>
                <w:color w:val="000000" w:themeColor="text1"/>
                <w:sz w:val="20"/>
              </w:rPr>
            </w:pPr>
            <w:r w:rsidRPr="00760496">
              <w:rPr>
                <w:sz w:val="20"/>
              </w:rPr>
              <w:t>A</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7840F4AE" w14:textId="77777777" w:rsidR="000F67C1" w:rsidRPr="00760496" w:rsidRDefault="000F67C1">
            <w:pPr>
              <w:suppressAutoHyphens/>
              <w:spacing w:line="240" w:lineRule="auto"/>
              <w:jc w:val="center"/>
              <w:rPr>
                <w:rFonts w:eastAsia="Calibri"/>
                <w:color w:val="000000" w:themeColor="text1"/>
                <w:sz w:val="20"/>
              </w:rPr>
            </w:pPr>
            <w:r w:rsidRPr="00760496">
              <w:rPr>
                <w:sz w:val="20"/>
              </w:rPr>
              <w:t>A</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6EF7A02F" w14:textId="77777777" w:rsidR="000F67C1" w:rsidRPr="00760496" w:rsidRDefault="000F67C1">
            <w:pPr>
              <w:spacing w:line="240" w:lineRule="auto"/>
              <w:jc w:val="center"/>
              <w:rPr>
                <w:rFonts w:eastAsia="Calibri"/>
                <w:sz w:val="20"/>
              </w:rPr>
            </w:pPr>
            <w:r w:rsidRPr="00760496">
              <w:rPr>
                <w:sz w:val="20"/>
              </w:rPr>
              <w:t>A</w:t>
            </w:r>
          </w:p>
          <w:p w14:paraId="2CC91759" w14:textId="77777777" w:rsidR="000F67C1" w:rsidRPr="00760496" w:rsidRDefault="000F67C1">
            <w:pPr>
              <w:suppressAutoHyphens/>
              <w:spacing w:line="240" w:lineRule="auto"/>
              <w:jc w:val="center"/>
              <w:rPr>
                <w:rFonts w:eastAsia="Calibri"/>
                <w:sz w:val="20"/>
              </w:rPr>
            </w:pPr>
            <w:r w:rsidRPr="00760496">
              <w:rPr>
                <w:sz w:val="20"/>
              </w:rPr>
              <w:t>D2*</w:t>
            </w:r>
          </w:p>
        </w:tc>
        <w:tc>
          <w:tcPr>
            <w:tcW w:w="0" w:type="auto"/>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99176F1" w14:textId="77777777" w:rsidR="000F67C1" w:rsidRPr="00760496" w:rsidRDefault="000F67C1">
            <w:pPr>
              <w:suppressAutoHyphens/>
              <w:spacing w:line="240" w:lineRule="auto"/>
              <w:jc w:val="center"/>
              <w:rPr>
                <w:rFonts w:eastAsia="Calibri"/>
                <w:color w:val="000000" w:themeColor="text1"/>
                <w:sz w:val="20"/>
              </w:rPr>
            </w:pPr>
            <w:r w:rsidRPr="00760496">
              <w:rPr>
                <w:sz w:val="20"/>
              </w:rPr>
              <w:t>C</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1C8CCB94" w14:textId="77777777" w:rsidR="000F67C1" w:rsidRPr="00760496" w:rsidRDefault="000F67C1">
            <w:pPr>
              <w:suppressAutoHyphens/>
              <w:spacing w:line="240" w:lineRule="auto"/>
              <w:jc w:val="center"/>
              <w:rPr>
                <w:rFonts w:eastAsia="Calibri"/>
                <w:color w:val="000000" w:themeColor="text1"/>
                <w:sz w:val="20"/>
              </w:rPr>
            </w:pPr>
            <w:r w:rsidRPr="00760496">
              <w:rPr>
                <w:sz w:val="20"/>
              </w:rPr>
              <w:t>A</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606A9FF1" w14:textId="77777777" w:rsidR="000F67C1" w:rsidRPr="00760496" w:rsidRDefault="000F67C1">
            <w:pPr>
              <w:suppressAutoHyphens/>
              <w:spacing w:line="240" w:lineRule="auto"/>
              <w:jc w:val="center"/>
              <w:rPr>
                <w:rFonts w:eastAsia="Calibri"/>
                <w:color w:val="000000" w:themeColor="text1"/>
                <w:sz w:val="20"/>
              </w:rPr>
            </w:pPr>
            <w:r w:rsidRPr="00760496">
              <w:rPr>
                <w:sz w:val="20"/>
              </w:rPr>
              <w:t>A</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7586BCB6" w14:textId="77777777" w:rsidR="000F67C1" w:rsidRPr="00760496" w:rsidRDefault="000F67C1">
            <w:pPr>
              <w:suppressAutoHyphens/>
              <w:spacing w:line="240" w:lineRule="auto"/>
              <w:jc w:val="center"/>
              <w:rPr>
                <w:rFonts w:eastAsia="Calibri"/>
                <w:color w:val="000000" w:themeColor="text1"/>
                <w:sz w:val="20"/>
              </w:rPr>
            </w:pPr>
            <w:r w:rsidRPr="00760496">
              <w:rPr>
                <w:sz w:val="20"/>
              </w:rPr>
              <w:t>A</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4D027BFE" w14:textId="77777777" w:rsidR="000F67C1" w:rsidRPr="00760496" w:rsidRDefault="000F67C1">
            <w:pPr>
              <w:suppressAutoHyphens/>
              <w:spacing w:line="240" w:lineRule="auto"/>
              <w:jc w:val="center"/>
              <w:rPr>
                <w:rFonts w:eastAsia="Calibri"/>
                <w:color w:val="000000" w:themeColor="text1"/>
                <w:sz w:val="20"/>
              </w:rPr>
            </w:pPr>
            <w:r w:rsidRPr="00760496">
              <w:rPr>
                <w:sz w:val="20"/>
              </w:rPr>
              <w:t>A</w:t>
            </w:r>
          </w:p>
        </w:tc>
        <w:tc>
          <w:tcPr>
            <w:tcW w:w="0" w:type="auto"/>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735B8C12" w14:textId="77777777" w:rsidR="000F67C1" w:rsidRPr="00760496" w:rsidRDefault="000F67C1">
            <w:pPr>
              <w:suppressAutoHyphens/>
              <w:spacing w:line="240" w:lineRule="auto"/>
              <w:jc w:val="center"/>
              <w:rPr>
                <w:rFonts w:eastAsia="Calibri"/>
                <w:color w:val="000000" w:themeColor="text1"/>
                <w:sz w:val="20"/>
              </w:rPr>
            </w:pPr>
            <w:r w:rsidRPr="00760496">
              <w:rPr>
                <w:sz w:val="20"/>
              </w:rPr>
              <w:t>C</w:t>
            </w:r>
          </w:p>
        </w:tc>
        <w:tc>
          <w:tcPr>
            <w:tcW w:w="0" w:type="auto"/>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1A1995B6" w14:textId="77777777" w:rsidR="000F67C1" w:rsidRPr="00760496" w:rsidRDefault="00B323D6">
            <w:pPr>
              <w:suppressAutoHyphens/>
              <w:spacing w:line="240" w:lineRule="auto"/>
              <w:jc w:val="center"/>
              <w:rPr>
                <w:rFonts w:eastAsia="Calibri"/>
                <w:color w:val="000000" w:themeColor="text1"/>
                <w:sz w:val="20"/>
              </w:rPr>
            </w:pPr>
            <w:r w:rsidRPr="00760496">
              <w:rPr>
                <w:sz w:val="20"/>
              </w:rPr>
              <w:t xml:space="preserve">C, </w:t>
            </w:r>
            <w:r w:rsidR="000F67C1" w:rsidRPr="00760496">
              <w:rPr>
                <w:sz w:val="20"/>
              </w:rPr>
              <w:t>C1</w:t>
            </w:r>
          </w:p>
        </w:tc>
      </w:tr>
    </w:tbl>
    <w:p w14:paraId="779E5DE2" w14:textId="77777777" w:rsidR="000F67C1" w:rsidRPr="00760496" w:rsidRDefault="000F67C1" w:rsidP="000F67C1">
      <w:pPr>
        <w:spacing w:line="240" w:lineRule="auto"/>
        <w:rPr>
          <w:rFonts w:eastAsia="Calibri" w:cs="Arial"/>
          <w:iCs/>
          <w:color w:val="000000" w:themeColor="text1"/>
          <w:sz w:val="20"/>
          <w:szCs w:val="20"/>
        </w:rPr>
      </w:pPr>
      <w:r w:rsidRPr="00760496">
        <w:rPr>
          <w:rFonts w:cs="Arial"/>
          <w:iCs/>
          <w:sz w:val="20"/>
          <w:szCs w:val="20"/>
        </w:rPr>
        <w:t>* D2 - klasa strefy O</w:t>
      </w:r>
      <w:r w:rsidRPr="00760496">
        <w:rPr>
          <w:rFonts w:cs="Arial"/>
          <w:iCs/>
          <w:sz w:val="20"/>
          <w:szCs w:val="20"/>
          <w:vertAlign w:val="subscript"/>
        </w:rPr>
        <w:t>3</w:t>
      </w:r>
      <w:r w:rsidRPr="00760496">
        <w:rPr>
          <w:rFonts w:cs="Arial"/>
          <w:iCs/>
          <w:sz w:val="20"/>
          <w:szCs w:val="20"/>
        </w:rPr>
        <w:t xml:space="preserve"> wg poziomu celu długoterminowego</w:t>
      </w:r>
    </w:p>
    <w:p w14:paraId="1184982C" w14:textId="77777777" w:rsidR="000F67C1" w:rsidRPr="00760496" w:rsidRDefault="000F67C1" w:rsidP="000F67C1">
      <w:pPr>
        <w:spacing w:line="240" w:lineRule="auto"/>
        <w:rPr>
          <w:rFonts w:cs="Arial"/>
          <w:iCs/>
          <w:sz w:val="20"/>
          <w:szCs w:val="20"/>
        </w:rPr>
      </w:pPr>
      <w:r w:rsidRPr="00760496">
        <w:rPr>
          <w:rFonts w:cs="Arial"/>
          <w:iCs/>
          <w:sz w:val="20"/>
          <w:szCs w:val="20"/>
        </w:rPr>
        <w:t>* C1 - klasa strefy dla PM</w:t>
      </w:r>
      <w:r w:rsidR="004E5822" w:rsidRPr="00760496">
        <w:rPr>
          <w:rFonts w:cs="Arial"/>
          <w:iCs/>
          <w:sz w:val="20"/>
          <w:szCs w:val="20"/>
        </w:rPr>
        <w:t xml:space="preserve"> </w:t>
      </w:r>
      <w:r w:rsidRPr="00760496">
        <w:rPr>
          <w:rFonts w:cs="Arial"/>
          <w:iCs/>
          <w:sz w:val="20"/>
          <w:szCs w:val="20"/>
        </w:rPr>
        <w:t>2.5 I oraz II faza</w:t>
      </w:r>
    </w:p>
    <w:p w14:paraId="26CE8735" w14:textId="7DA72AF0" w:rsidR="000F67C1" w:rsidRPr="00760496" w:rsidRDefault="000F67C1" w:rsidP="000F67C1">
      <w:pPr>
        <w:jc w:val="center"/>
        <w:rPr>
          <w:rFonts w:cs="Arial"/>
          <w:i/>
          <w:iCs/>
          <w:sz w:val="18"/>
          <w:szCs w:val="20"/>
        </w:rPr>
      </w:pPr>
      <w:r w:rsidRPr="00760496">
        <w:rPr>
          <w:rFonts w:cs="Arial"/>
          <w:iCs/>
          <w:sz w:val="18"/>
          <w:szCs w:val="20"/>
        </w:rPr>
        <w:t xml:space="preserve">źródło: </w:t>
      </w:r>
      <w:r w:rsidRPr="00760496">
        <w:rPr>
          <w:rFonts w:cs="Arial"/>
          <w:i/>
          <w:iCs/>
          <w:sz w:val="18"/>
          <w:szCs w:val="20"/>
        </w:rPr>
        <w:t>Roczna ocena jakości powietrza w województwie śląskim raport wojewódzki za rok 2020</w:t>
      </w:r>
    </w:p>
    <w:p w14:paraId="5C25D112" w14:textId="77777777" w:rsidR="00EB0451" w:rsidRPr="00760496" w:rsidRDefault="00EB0451" w:rsidP="00A019D3">
      <w:pPr>
        <w:pStyle w:val="Bezodstpw"/>
        <w:rPr>
          <w:rFonts w:cs="Arial"/>
        </w:rPr>
      </w:pPr>
    </w:p>
    <w:p w14:paraId="31D2910E" w14:textId="4C380F9A" w:rsidR="00A019D3" w:rsidRPr="00760496" w:rsidRDefault="00A019D3" w:rsidP="00A019D3">
      <w:pPr>
        <w:pStyle w:val="Bezodstpw"/>
        <w:rPr>
          <w:rFonts w:cs="Arial"/>
        </w:rPr>
      </w:pPr>
      <w:r w:rsidRPr="00760496">
        <w:rPr>
          <w:rFonts w:cs="Arial"/>
        </w:rPr>
        <w:t xml:space="preserve">Jak wynika z </w:t>
      </w:r>
      <w:r w:rsidRPr="00760496">
        <w:rPr>
          <w:rFonts w:cs="Arial"/>
          <w:i/>
          <w:iCs/>
        </w:rPr>
        <w:t xml:space="preserve">Rocznej oceny jakości powietrza w województwie śląskim raport wojewódzki </w:t>
      </w:r>
      <w:r w:rsidR="000B7C60">
        <w:rPr>
          <w:rFonts w:cs="Arial"/>
          <w:i/>
          <w:iCs/>
        </w:rPr>
        <w:br/>
      </w:r>
      <w:r w:rsidRPr="00760496">
        <w:rPr>
          <w:rFonts w:cs="Arial"/>
          <w:i/>
          <w:iCs/>
        </w:rPr>
        <w:t xml:space="preserve">za rok 2020 </w:t>
      </w:r>
      <w:r w:rsidRPr="00760496">
        <w:rPr>
          <w:rFonts w:cs="Arial"/>
        </w:rPr>
        <w:t xml:space="preserve">na terenie strefy śląskiej, </w:t>
      </w:r>
      <w:r w:rsidRPr="00760496">
        <w:rPr>
          <w:rFonts w:cs="Arial"/>
          <w:szCs w:val="24"/>
        </w:rPr>
        <w:t xml:space="preserve">stwierdzono występowanie w ciągu roku ponadnormatywnego stężenia pyłu zawieszonego PM10, przekroczenie wartości docelowej stężenia </w:t>
      </w:r>
      <w:r w:rsidRPr="00760496">
        <w:rPr>
          <w:rFonts w:cs="Arial"/>
        </w:rPr>
        <w:t>średniorocznego</w:t>
      </w:r>
      <w:r w:rsidRPr="00760496">
        <w:rPr>
          <w:rFonts w:cs="Arial"/>
          <w:szCs w:val="24"/>
        </w:rPr>
        <w:t xml:space="preserve"> </w:t>
      </w:r>
      <w:r w:rsidRPr="00760496">
        <w:rPr>
          <w:rFonts w:cs="Arial"/>
        </w:rPr>
        <w:t>benzo(a)pirenu w pyle PM10, a także przekroczenie poziomów celu długoterminowego, określonego w odniesieniu do stężenia ozonu oraz pyłu PM2,5. Stężenia zanieczyszczeń na terenie strefy śląskiej, ze względu na ochronę roślin, nie zostały przekroczone w przypadku żadnego z zanieczyszczeń. Zestawienie wszystkich wynikowych klas strefy śląskiej z uwzględnieniem kryterium ochrony roślin, zostało pr</w:t>
      </w:r>
      <w:bookmarkStart w:id="100" w:name="_Toc493154955"/>
      <w:bookmarkStart w:id="101" w:name="_Toc469998994"/>
      <w:bookmarkStart w:id="102" w:name="_Toc420956336"/>
      <w:bookmarkStart w:id="103" w:name="_Toc382402500"/>
      <w:bookmarkStart w:id="104" w:name="_Toc376425420"/>
      <w:bookmarkStart w:id="105" w:name="_Toc536696976"/>
      <w:bookmarkStart w:id="106" w:name="_Toc48296574"/>
      <w:r w:rsidRPr="00760496">
        <w:rPr>
          <w:rFonts w:cs="Arial"/>
        </w:rPr>
        <w:t>zedstawione w poniższej tabeli.</w:t>
      </w:r>
    </w:p>
    <w:p w14:paraId="7613A70A" w14:textId="77777777" w:rsidR="00A019D3" w:rsidRPr="00760496" w:rsidRDefault="00A019D3" w:rsidP="00A019D3">
      <w:pPr>
        <w:pStyle w:val="Bezodstpw"/>
        <w:rPr>
          <w:rFonts w:cs="Arial"/>
        </w:rPr>
      </w:pPr>
    </w:p>
    <w:p w14:paraId="6AFC2C7B" w14:textId="77777777" w:rsidR="00A019D3" w:rsidRPr="00760496" w:rsidRDefault="00A019D3" w:rsidP="00A019D3">
      <w:pPr>
        <w:pStyle w:val="Legenda"/>
        <w:rPr>
          <w:rFonts w:eastAsia="Times New Roman"/>
        </w:rPr>
      </w:pPr>
      <w:bookmarkStart w:id="107" w:name="_Toc80102198"/>
      <w:bookmarkStart w:id="108" w:name="_Toc60304158"/>
      <w:bookmarkStart w:id="109" w:name="_Toc88045286"/>
      <w:r w:rsidRPr="00760496">
        <w:rPr>
          <w:rFonts w:eastAsia="Times New Roman"/>
        </w:rPr>
        <w:t xml:space="preserve">Tabela </w:t>
      </w:r>
      <w:r w:rsidRPr="00760496">
        <w:fldChar w:fldCharType="begin"/>
      </w:r>
      <w:r w:rsidRPr="00760496">
        <w:rPr>
          <w:rFonts w:eastAsia="Times New Roman"/>
        </w:rPr>
        <w:instrText xml:space="preserve"> SEQ Tabela \* ARABIC </w:instrText>
      </w:r>
      <w:r w:rsidRPr="00760496">
        <w:fldChar w:fldCharType="separate"/>
      </w:r>
      <w:r w:rsidR="00B14AF0">
        <w:rPr>
          <w:rFonts w:eastAsia="Times New Roman"/>
          <w:noProof/>
        </w:rPr>
        <w:t>17</w:t>
      </w:r>
      <w:r w:rsidRPr="00760496">
        <w:fldChar w:fldCharType="end"/>
      </w:r>
      <w:r w:rsidRPr="00760496">
        <w:rPr>
          <w:rFonts w:eastAsia="Times New Roman"/>
        </w:rPr>
        <w:t xml:space="preserve">. </w:t>
      </w:r>
      <w:bookmarkEnd w:id="100"/>
      <w:bookmarkEnd w:id="101"/>
      <w:bookmarkEnd w:id="102"/>
      <w:bookmarkEnd w:id="103"/>
      <w:bookmarkEnd w:id="104"/>
      <w:r w:rsidRPr="00760496">
        <w:rPr>
          <w:rFonts w:eastAsia="Times New Roman"/>
        </w:rPr>
        <w:t>Klasy dla poszczególnych zanieczyszczeń, uzyskane w ocenie rocznej za 2020 rok dokonanej z uwzględnieniem kryteriów ustanowionych w celu ochrony roślin</w:t>
      </w:r>
      <w:bookmarkEnd w:id="105"/>
      <w:r w:rsidRPr="00760496">
        <w:rPr>
          <w:rFonts w:eastAsia="Times New Roman"/>
        </w:rPr>
        <w:t>.</w:t>
      </w:r>
      <w:bookmarkEnd w:id="106"/>
      <w:bookmarkEnd w:id="107"/>
      <w:bookmarkEnd w:id="108"/>
      <w:bookmarkEnd w:id="10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1984"/>
        <w:gridCol w:w="1984"/>
        <w:gridCol w:w="1984"/>
      </w:tblGrid>
      <w:tr w:rsidR="00A019D3" w:rsidRPr="00760496" w14:paraId="7BCB7000" w14:textId="77777777" w:rsidTr="00A019D3">
        <w:trPr>
          <w:trHeight w:val="343"/>
          <w:jc w:val="center"/>
        </w:trPr>
        <w:tc>
          <w:tcPr>
            <w:tcW w:w="3120"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674362A4" w14:textId="77777777" w:rsidR="00A019D3" w:rsidRPr="00760496" w:rsidRDefault="00A019D3">
            <w:pPr>
              <w:suppressAutoHyphens/>
              <w:spacing w:before="20" w:after="20" w:line="240" w:lineRule="auto"/>
              <w:jc w:val="center"/>
              <w:rPr>
                <w:rFonts w:eastAsia="Calibri" w:cs="Arial"/>
                <w:b/>
                <w:color w:val="000000" w:themeColor="text1"/>
                <w:sz w:val="20"/>
              </w:rPr>
            </w:pPr>
            <w:r w:rsidRPr="00760496">
              <w:rPr>
                <w:rFonts w:cs="Arial"/>
                <w:b/>
                <w:sz w:val="20"/>
              </w:rPr>
              <w:t>Nazwa strefy</w:t>
            </w:r>
          </w:p>
        </w:tc>
        <w:tc>
          <w:tcPr>
            <w:tcW w:w="5952"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F2C2671" w14:textId="77777777" w:rsidR="00A019D3" w:rsidRPr="00760496" w:rsidRDefault="00A019D3">
            <w:pPr>
              <w:suppressAutoHyphens/>
              <w:spacing w:before="20" w:after="20" w:line="240" w:lineRule="auto"/>
              <w:jc w:val="center"/>
              <w:rPr>
                <w:rFonts w:eastAsia="Calibri" w:cs="Arial"/>
                <w:b/>
                <w:color w:val="000000" w:themeColor="text1"/>
                <w:sz w:val="20"/>
              </w:rPr>
            </w:pPr>
            <w:r w:rsidRPr="00760496">
              <w:rPr>
                <w:rFonts w:cs="Arial"/>
                <w:b/>
                <w:sz w:val="20"/>
              </w:rPr>
              <w:t>Symbol klasy wynikowej</w:t>
            </w:r>
          </w:p>
        </w:tc>
      </w:tr>
      <w:tr w:rsidR="00A019D3" w:rsidRPr="00760496" w14:paraId="2A98C1D8" w14:textId="77777777" w:rsidTr="00A019D3">
        <w:trPr>
          <w:trHeight w:val="36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949D9F" w14:textId="77777777" w:rsidR="00A019D3" w:rsidRPr="00760496" w:rsidRDefault="00A019D3">
            <w:pPr>
              <w:spacing w:line="240" w:lineRule="auto"/>
              <w:jc w:val="left"/>
              <w:rPr>
                <w:rFonts w:eastAsia="Calibri" w:cs="Arial"/>
                <w:b/>
                <w:color w:val="000000" w:themeColor="text1"/>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E6FACB6" w14:textId="77777777" w:rsidR="00A019D3" w:rsidRPr="00760496" w:rsidRDefault="00A019D3">
            <w:pPr>
              <w:suppressAutoHyphens/>
              <w:spacing w:before="20" w:after="20" w:line="240" w:lineRule="auto"/>
              <w:jc w:val="center"/>
              <w:rPr>
                <w:rFonts w:eastAsia="Calibri" w:cs="Arial"/>
                <w:b/>
                <w:color w:val="000000" w:themeColor="text1"/>
                <w:sz w:val="20"/>
              </w:rPr>
            </w:pPr>
            <w:r w:rsidRPr="00760496">
              <w:rPr>
                <w:rFonts w:cs="Arial"/>
                <w:b/>
                <w:sz w:val="20"/>
              </w:rPr>
              <w:t>SO</w:t>
            </w:r>
            <w:r w:rsidRPr="00760496">
              <w:rPr>
                <w:rFonts w:cs="Arial"/>
                <w:b/>
                <w:sz w:val="20"/>
                <w:vertAlign w:val="subscript"/>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D4194B1" w14:textId="77777777" w:rsidR="00A019D3" w:rsidRPr="00760496" w:rsidRDefault="00A019D3">
            <w:pPr>
              <w:suppressAutoHyphens/>
              <w:spacing w:before="20" w:after="20" w:line="240" w:lineRule="auto"/>
              <w:jc w:val="center"/>
              <w:rPr>
                <w:rFonts w:eastAsia="Calibri" w:cs="Arial"/>
                <w:b/>
                <w:color w:val="000000" w:themeColor="text1"/>
                <w:sz w:val="20"/>
              </w:rPr>
            </w:pPr>
            <w:r w:rsidRPr="00760496">
              <w:rPr>
                <w:rFonts w:cs="Arial"/>
                <w:b/>
                <w:sz w:val="20"/>
              </w:rPr>
              <w:t>NO</w:t>
            </w:r>
            <w:r w:rsidRPr="00760496">
              <w:rPr>
                <w:rFonts w:cs="Arial"/>
                <w:b/>
                <w:sz w:val="20"/>
                <w:vertAlign w:val="subscript"/>
              </w:rPr>
              <w:t>X</w:t>
            </w:r>
          </w:p>
        </w:tc>
        <w:tc>
          <w:tcPr>
            <w:tcW w:w="19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7F20438" w14:textId="77777777" w:rsidR="00A019D3" w:rsidRPr="00760496" w:rsidRDefault="00A019D3">
            <w:pPr>
              <w:suppressAutoHyphens/>
              <w:spacing w:before="20" w:after="20" w:line="240" w:lineRule="auto"/>
              <w:jc w:val="center"/>
              <w:rPr>
                <w:rFonts w:eastAsia="Calibri" w:cs="Arial"/>
                <w:b/>
                <w:color w:val="000000" w:themeColor="text1"/>
                <w:sz w:val="20"/>
              </w:rPr>
            </w:pPr>
            <w:r w:rsidRPr="00760496">
              <w:rPr>
                <w:rFonts w:cs="Arial"/>
                <w:b/>
                <w:sz w:val="20"/>
              </w:rPr>
              <w:t>O</w:t>
            </w:r>
            <w:r w:rsidRPr="00760496">
              <w:rPr>
                <w:rFonts w:cs="Arial"/>
                <w:b/>
                <w:sz w:val="20"/>
                <w:vertAlign w:val="subscript"/>
              </w:rPr>
              <w:t>3</w:t>
            </w:r>
          </w:p>
        </w:tc>
      </w:tr>
      <w:tr w:rsidR="00A019D3" w:rsidRPr="00760496" w14:paraId="16020DF7" w14:textId="77777777" w:rsidTr="0015507E">
        <w:trPr>
          <w:trHeight w:val="569"/>
          <w:jc w:val="center"/>
        </w:trPr>
        <w:tc>
          <w:tcPr>
            <w:tcW w:w="3120" w:type="dxa"/>
            <w:tcBorders>
              <w:top w:val="single" w:sz="4" w:space="0" w:color="000000"/>
              <w:left w:val="single" w:sz="4" w:space="0" w:color="000000"/>
              <w:bottom w:val="single" w:sz="4" w:space="0" w:color="000000"/>
              <w:right w:val="single" w:sz="4" w:space="0" w:color="000000"/>
            </w:tcBorders>
            <w:vAlign w:val="center"/>
            <w:hideMark/>
          </w:tcPr>
          <w:p w14:paraId="41514BB8" w14:textId="77777777" w:rsidR="00A019D3" w:rsidRPr="00760496" w:rsidRDefault="00A019D3">
            <w:pPr>
              <w:suppressAutoHyphens/>
              <w:spacing w:before="20" w:after="20" w:line="240" w:lineRule="auto"/>
              <w:jc w:val="center"/>
              <w:rPr>
                <w:rFonts w:eastAsia="Calibri"/>
                <w:color w:val="000000" w:themeColor="text1"/>
                <w:sz w:val="20"/>
              </w:rPr>
            </w:pPr>
            <w:r w:rsidRPr="00760496">
              <w:rPr>
                <w:rFonts w:cs="Arial"/>
                <w:sz w:val="20"/>
              </w:rPr>
              <w:t xml:space="preserve">strefa </w:t>
            </w:r>
            <w:r w:rsidRPr="00760496">
              <w:rPr>
                <w:sz w:val="20"/>
              </w:rPr>
              <w:t>śląska</w:t>
            </w:r>
          </w:p>
        </w:tc>
        <w:tc>
          <w:tcPr>
            <w:tcW w:w="1984"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66D299EC" w14:textId="77777777" w:rsidR="00A019D3" w:rsidRPr="00760496" w:rsidRDefault="00A019D3">
            <w:pPr>
              <w:suppressAutoHyphens/>
              <w:spacing w:before="20" w:after="20" w:line="240" w:lineRule="auto"/>
              <w:jc w:val="center"/>
              <w:rPr>
                <w:rFonts w:eastAsia="Calibri" w:cs="Arial"/>
                <w:color w:val="000000" w:themeColor="text1"/>
                <w:sz w:val="20"/>
              </w:rPr>
            </w:pPr>
            <w:r w:rsidRPr="00760496">
              <w:rPr>
                <w:rFonts w:cs="Arial"/>
                <w:sz w:val="20"/>
              </w:rPr>
              <w:t>A</w:t>
            </w:r>
          </w:p>
        </w:tc>
        <w:tc>
          <w:tcPr>
            <w:tcW w:w="1984"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3867E8E6" w14:textId="77777777" w:rsidR="00A019D3" w:rsidRPr="00760496" w:rsidRDefault="00A019D3">
            <w:pPr>
              <w:suppressAutoHyphens/>
              <w:spacing w:before="20" w:after="20" w:line="240" w:lineRule="auto"/>
              <w:jc w:val="center"/>
              <w:rPr>
                <w:rFonts w:eastAsia="Calibri" w:cs="Arial"/>
                <w:color w:val="000000" w:themeColor="text1"/>
                <w:sz w:val="20"/>
              </w:rPr>
            </w:pPr>
            <w:r w:rsidRPr="00760496">
              <w:rPr>
                <w:rFonts w:cs="Arial"/>
                <w:sz w:val="20"/>
              </w:rPr>
              <w:t>A</w:t>
            </w:r>
          </w:p>
        </w:tc>
        <w:tc>
          <w:tcPr>
            <w:tcW w:w="1984"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055E8431" w14:textId="65693B5F" w:rsidR="00A019D3" w:rsidRPr="00760496" w:rsidRDefault="0015507E">
            <w:pPr>
              <w:suppressAutoHyphens/>
              <w:spacing w:before="20" w:after="20" w:line="240" w:lineRule="auto"/>
              <w:jc w:val="center"/>
              <w:rPr>
                <w:rFonts w:eastAsia="Calibri" w:cs="Arial"/>
                <w:color w:val="000000" w:themeColor="text1"/>
                <w:sz w:val="20"/>
              </w:rPr>
            </w:pPr>
            <w:r>
              <w:rPr>
                <w:rFonts w:cs="Arial"/>
                <w:sz w:val="20"/>
              </w:rPr>
              <w:t>A/</w:t>
            </w:r>
            <w:r w:rsidR="00A019D3" w:rsidRPr="00760496">
              <w:rPr>
                <w:rFonts w:cs="Arial"/>
                <w:sz w:val="20"/>
              </w:rPr>
              <w:t>D2*</w:t>
            </w:r>
          </w:p>
        </w:tc>
      </w:tr>
    </w:tbl>
    <w:p w14:paraId="67DE7F1D" w14:textId="77777777" w:rsidR="00A019D3" w:rsidRPr="00760496" w:rsidRDefault="00A019D3" w:rsidP="00A019D3">
      <w:pPr>
        <w:spacing w:line="240" w:lineRule="auto"/>
        <w:rPr>
          <w:rFonts w:eastAsia="Calibri" w:cs="Arial"/>
          <w:iCs/>
          <w:color w:val="000000" w:themeColor="text1"/>
          <w:sz w:val="20"/>
        </w:rPr>
      </w:pPr>
      <w:r w:rsidRPr="00760496">
        <w:rPr>
          <w:rFonts w:cs="Arial"/>
          <w:iCs/>
          <w:sz w:val="20"/>
        </w:rPr>
        <w:t>* D2 - klasa strefy O</w:t>
      </w:r>
      <w:r w:rsidRPr="00760496">
        <w:rPr>
          <w:rFonts w:cs="Arial"/>
          <w:iCs/>
          <w:sz w:val="20"/>
          <w:vertAlign w:val="subscript"/>
        </w:rPr>
        <w:t>3</w:t>
      </w:r>
      <w:r w:rsidRPr="00760496">
        <w:rPr>
          <w:rFonts w:cs="Arial"/>
          <w:iCs/>
          <w:sz w:val="20"/>
        </w:rPr>
        <w:t xml:space="preserve"> wg poziomu celu długoterminowego</w:t>
      </w:r>
    </w:p>
    <w:p w14:paraId="5DBF7930" w14:textId="77777777" w:rsidR="00A019D3" w:rsidRPr="00760496" w:rsidRDefault="00A019D3" w:rsidP="00A019D3">
      <w:pPr>
        <w:spacing w:before="40" w:line="240" w:lineRule="auto"/>
        <w:jc w:val="center"/>
        <w:rPr>
          <w:rFonts w:cs="Arial"/>
          <w:i/>
          <w:iCs/>
          <w:sz w:val="20"/>
        </w:rPr>
      </w:pPr>
      <w:r w:rsidRPr="00760496">
        <w:rPr>
          <w:rFonts w:cs="Arial"/>
          <w:iCs/>
          <w:sz w:val="20"/>
        </w:rPr>
        <w:t xml:space="preserve">źródło: </w:t>
      </w:r>
      <w:r w:rsidRPr="00760496">
        <w:rPr>
          <w:rFonts w:cs="Arial"/>
          <w:i/>
          <w:iCs/>
          <w:sz w:val="20"/>
        </w:rPr>
        <w:t>Roczna ocena jakości powietrza w województwie śląskim raport wojewódzki za rok 2020</w:t>
      </w:r>
    </w:p>
    <w:p w14:paraId="159917BB" w14:textId="77777777" w:rsidR="000F67C1" w:rsidRPr="00760496" w:rsidRDefault="000F67C1" w:rsidP="00FF6FFF">
      <w:pPr>
        <w:spacing w:after="240"/>
        <w:rPr>
          <w:rFonts w:cs="Arial"/>
        </w:rPr>
      </w:pPr>
    </w:p>
    <w:p w14:paraId="2D302CFD" w14:textId="77777777" w:rsidR="00A35D09" w:rsidRPr="00760496" w:rsidRDefault="00A35D09" w:rsidP="00A35D09">
      <w:pPr>
        <w:spacing w:before="40" w:line="240" w:lineRule="auto"/>
        <w:rPr>
          <w:rFonts w:cs="Arial"/>
          <w:i/>
          <w:iCs/>
          <w:sz w:val="20"/>
        </w:rPr>
        <w:sectPr w:rsidR="00A35D09" w:rsidRPr="00760496" w:rsidSect="00C01F76">
          <w:pgSz w:w="11906" w:h="16838"/>
          <w:pgMar w:top="1417" w:right="1417" w:bottom="1417" w:left="1417" w:header="708" w:footer="708" w:gutter="0"/>
          <w:cols w:space="708"/>
          <w:docGrid w:linePitch="360"/>
        </w:sectPr>
      </w:pPr>
    </w:p>
    <w:p w14:paraId="2C3AA766" w14:textId="77777777" w:rsidR="00A35D09" w:rsidRPr="00760496" w:rsidRDefault="00A35D09" w:rsidP="00A35D09">
      <w:pPr>
        <w:jc w:val="center"/>
      </w:pPr>
      <w:r w:rsidRPr="00760496">
        <w:rPr>
          <w:noProof/>
          <w:lang w:eastAsia="pl-PL"/>
        </w:rPr>
        <w:lastRenderedPageBreak/>
        <w:drawing>
          <wp:inline distT="0" distB="0" distL="0" distR="0" wp14:anchorId="18BD90AD" wp14:editId="3B640468">
            <wp:extent cx="3764280" cy="483298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4280" cy="4832985"/>
                    </a:xfrm>
                    <a:prstGeom prst="rect">
                      <a:avLst/>
                    </a:prstGeom>
                    <a:noFill/>
                    <a:ln>
                      <a:noFill/>
                    </a:ln>
                  </pic:spPr>
                </pic:pic>
              </a:graphicData>
            </a:graphic>
          </wp:inline>
        </w:drawing>
      </w:r>
    </w:p>
    <w:p w14:paraId="6134C473" w14:textId="77777777" w:rsidR="00A35D09" w:rsidRPr="00760496" w:rsidRDefault="00A35D09" w:rsidP="00A35D09">
      <w:pPr>
        <w:pStyle w:val="Legenda"/>
        <w:jc w:val="center"/>
        <w:rPr>
          <w:szCs w:val="20"/>
        </w:rPr>
      </w:pPr>
      <w:bookmarkStart w:id="110" w:name="_Toc80179067"/>
      <w:bookmarkStart w:id="111" w:name="_Toc60304212"/>
      <w:bookmarkStart w:id="112" w:name="_Toc48296615"/>
      <w:bookmarkStart w:id="113" w:name="_Toc88045249"/>
      <w:r w:rsidRPr="00760496">
        <w:rPr>
          <w:szCs w:val="20"/>
        </w:rPr>
        <w:t xml:space="preserve">Rysunek </w:t>
      </w:r>
      <w:r w:rsidRPr="00760496">
        <w:fldChar w:fldCharType="begin"/>
      </w:r>
      <w:r w:rsidRPr="00760496">
        <w:rPr>
          <w:szCs w:val="20"/>
        </w:rPr>
        <w:instrText xml:space="preserve"> SEQ Rysunek \* ARABIC </w:instrText>
      </w:r>
      <w:r w:rsidRPr="00760496">
        <w:fldChar w:fldCharType="separate"/>
      </w:r>
      <w:r w:rsidR="00B14AF0">
        <w:rPr>
          <w:noProof/>
          <w:szCs w:val="20"/>
        </w:rPr>
        <w:t>21</w:t>
      </w:r>
      <w:r w:rsidRPr="00760496">
        <w:fldChar w:fldCharType="end"/>
      </w:r>
      <w:r w:rsidRPr="00760496">
        <w:rPr>
          <w:szCs w:val="20"/>
        </w:rPr>
        <w:t>. Lokalizacja stacji pomiarowych na terenie województwa śląskiego.</w:t>
      </w:r>
      <w:bookmarkEnd w:id="110"/>
      <w:bookmarkEnd w:id="111"/>
      <w:bookmarkEnd w:id="112"/>
      <w:bookmarkEnd w:id="113"/>
    </w:p>
    <w:p w14:paraId="40616C29" w14:textId="77777777" w:rsidR="00A35D09" w:rsidRPr="00760496" w:rsidRDefault="00A35D09" w:rsidP="00A35D09">
      <w:pPr>
        <w:spacing w:before="40"/>
        <w:jc w:val="center"/>
        <w:rPr>
          <w:rFonts w:cs="Arial"/>
          <w:i/>
          <w:iCs/>
          <w:sz w:val="20"/>
        </w:rPr>
      </w:pPr>
      <w:r w:rsidRPr="00760496">
        <w:rPr>
          <w:rFonts w:cs="Arial"/>
          <w:iCs/>
          <w:sz w:val="20"/>
        </w:rPr>
        <w:t xml:space="preserve">źródło: </w:t>
      </w:r>
      <w:r w:rsidRPr="00760496">
        <w:rPr>
          <w:rFonts w:cs="Arial"/>
          <w:i/>
          <w:iCs/>
          <w:sz w:val="20"/>
        </w:rPr>
        <w:t>Roczna ocena jakości powietrza w województwie śląskim raport wojewódzki za rok 2020</w:t>
      </w:r>
    </w:p>
    <w:p w14:paraId="747F2873" w14:textId="77777777" w:rsidR="00A35D09" w:rsidRPr="00760496" w:rsidRDefault="00A35D09" w:rsidP="00A35D09">
      <w:pPr>
        <w:spacing w:before="40"/>
        <w:jc w:val="center"/>
        <w:rPr>
          <w:rFonts w:cs="Arial"/>
          <w:i/>
          <w:iCs/>
          <w:sz w:val="20"/>
        </w:rPr>
      </w:pPr>
    </w:p>
    <w:p w14:paraId="4D3FAF86" w14:textId="77777777" w:rsidR="00A35D09" w:rsidRPr="00760496" w:rsidRDefault="00A35D09" w:rsidP="00A35D09">
      <w:pPr>
        <w:jc w:val="center"/>
      </w:pPr>
      <w:r w:rsidRPr="00760496">
        <w:rPr>
          <w:noProof/>
          <w:lang w:eastAsia="pl-PL"/>
        </w:rPr>
        <w:drawing>
          <wp:inline distT="0" distB="0" distL="0" distR="0" wp14:anchorId="0709CF2B" wp14:editId="1E5D5FBE">
            <wp:extent cx="4256694" cy="4833257"/>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6810" cy="4833388"/>
                    </a:xfrm>
                    <a:prstGeom prst="rect">
                      <a:avLst/>
                    </a:prstGeom>
                    <a:noFill/>
                    <a:ln>
                      <a:noFill/>
                    </a:ln>
                  </pic:spPr>
                </pic:pic>
              </a:graphicData>
            </a:graphic>
          </wp:inline>
        </w:drawing>
      </w:r>
    </w:p>
    <w:p w14:paraId="1F3D8950" w14:textId="77777777" w:rsidR="00A35D09" w:rsidRPr="00760496" w:rsidRDefault="00A35D09" w:rsidP="00A35D09">
      <w:pPr>
        <w:pStyle w:val="Legenda"/>
        <w:jc w:val="center"/>
        <w:rPr>
          <w:rFonts w:eastAsia="Calibri" w:cs="Arial"/>
        </w:rPr>
      </w:pPr>
      <w:bookmarkStart w:id="114" w:name="_Toc80179068"/>
      <w:bookmarkStart w:id="115" w:name="_Toc60304213"/>
      <w:bookmarkStart w:id="116" w:name="_Toc88045250"/>
      <w:r w:rsidRPr="00760496">
        <w:rPr>
          <w:rFonts w:eastAsia="Calibri"/>
        </w:rPr>
        <w:t xml:space="preserve">Rysunek </w:t>
      </w:r>
      <w:r w:rsidRPr="00760496">
        <w:fldChar w:fldCharType="begin"/>
      </w:r>
      <w:r w:rsidRPr="00760496">
        <w:rPr>
          <w:rFonts w:eastAsia="Calibri"/>
        </w:rPr>
        <w:instrText xml:space="preserve"> SEQ Rysunek \* ARABIC </w:instrText>
      </w:r>
      <w:r w:rsidRPr="00760496">
        <w:fldChar w:fldCharType="separate"/>
      </w:r>
      <w:r w:rsidR="00B14AF0">
        <w:rPr>
          <w:rFonts w:eastAsia="Calibri"/>
          <w:noProof/>
        </w:rPr>
        <w:t>22</w:t>
      </w:r>
      <w:r w:rsidRPr="00760496">
        <w:fldChar w:fldCharType="end"/>
      </w:r>
      <w:r w:rsidRPr="00760496">
        <w:rPr>
          <w:rFonts w:eastAsia="Calibri"/>
        </w:rPr>
        <w:t>.</w:t>
      </w:r>
      <w:r w:rsidRPr="00760496">
        <w:rPr>
          <w:rFonts w:cs="Arial"/>
          <w:szCs w:val="20"/>
        </w:rPr>
        <w:t xml:space="preserve"> Obszar przekroczeń PM10 w województwie śląskim w roku 2020.</w:t>
      </w:r>
      <w:bookmarkEnd w:id="114"/>
      <w:bookmarkEnd w:id="115"/>
      <w:bookmarkEnd w:id="116"/>
    </w:p>
    <w:p w14:paraId="16C98F8B" w14:textId="77777777" w:rsidR="00A35D09" w:rsidRPr="00760496" w:rsidRDefault="00A35D09" w:rsidP="00A35D09">
      <w:pPr>
        <w:jc w:val="center"/>
        <w:rPr>
          <w:rFonts w:eastAsia="Calibri" w:cs="Arial"/>
          <w:i/>
          <w:iCs/>
          <w:sz w:val="20"/>
          <w:szCs w:val="20"/>
        </w:rPr>
      </w:pPr>
      <w:r w:rsidRPr="00760496">
        <w:rPr>
          <w:rFonts w:cs="Arial"/>
          <w:bCs/>
          <w:sz w:val="20"/>
          <w:szCs w:val="20"/>
          <w:lang w:eastAsia="pl-PL"/>
        </w:rPr>
        <w:t xml:space="preserve">źródło: </w:t>
      </w:r>
      <w:r w:rsidRPr="00760496">
        <w:rPr>
          <w:rFonts w:cs="Arial"/>
          <w:i/>
          <w:iCs/>
          <w:sz w:val="20"/>
          <w:szCs w:val="20"/>
        </w:rPr>
        <w:t>Roczna ocena jakości powietrza w województwie śląskim raport wojewódzki za rok 2020</w:t>
      </w:r>
    </w:p>
    <w:p w14:paraId="4D9473EE" w14:textId="77777777" w:rsidR="00A35D09" w:rsidRPr="00760496" w:rsidRDefault="00A35D09" w:rsidP="00A35D09">
      <w:pPr>
        <w:jc w:val="center"/>
        <w:sectPr w:rsidR="00A35D09" w:rsidRPr="00760496" w:rsidSect="00A35D09">
          <w:pgSz w:w="16838" w:h="11906" w:orient="landscape"/>
          <w:pgMar w:top="1417" w:right="1417" w:bottom="1417" w:left="1417" w:header="708" w:footer="708" w:gutter="0"/>
          <w:cols w:num="2" w:space="708"/>
          <w:docGrid w:linePitch="360"/>
        </w:sectPr>
      </w:pPr>
    </w:p>
    <w:p w14:paraId="53304049" w14:textId="77777777" w:rsidR="00A35D09" w:rsidRPr="00760496" w:rsidRDefault="00A35D09" w:rsidP="00A35D09">
      <w:pPr>
        <w:jc w:val="center"/>
      </w:pPr>
      <w:r w:rsidRPr="00760496">
        <w:rPr>
          <w:noProof/>
          <w:lang w:eastAsia="pl-PL"/>
        </w:rPr>
        <w:lastRenderedPageBreak/>
        <w:drawing>
          <wp:inline distT="0" distB="0" distL="0" distR="0" wp14:anchorId="7F2EBB8F" wp14:editId="3EDE5E5A">
            <wp:extent cx="4298950" cy="444119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8950" cy="4441190"/>
                    </a:xfrm>
                    <a:prstGeom prst="rect">
                      <a:avLst/>
                    </a:prstGeom>
                    <a:noFill/>
                    <a:ln>
                      <a:noFill/>
                    </a:ln>
                  </pic:spPr>
                </pic:pic>
              </a:graphicData>
            </a:graphic>
          </wp:inline>
        </w:drawing>
      </w:r>
    </w:p>
    <w:p w14:paraId="7D1F0DA7" w14:textId="77777777" w:rsidR="00A35D09" w:rsidRPr="00760496" w:rsidRDefault="00A35D09" w:rsidP="00A35D09">
      <w:pPr>
        <w:pStyle w:val="Legenda"/>
        <w:jc w:val="center"/>
        <w:rPr>
          <w:rFonts w:eastAsia="Calibri" w:cs="Arial"/>
        </w:rPr>
      </w:pPr>
      <w:bookmarkStart w:id="117" w:name="_Toc80179069"/>
      <w:bookmarkStart w:id="118" w:name="_Toc60304214"/>
      <w:bookmarkStart w:id="119" w:name="_Toc48296616"/>
      <w:bookmarkStart w:id="120" w:name="_Toc88045251"/>
      <w:r w:rsidRPr="00760496">
        <w:rPr>
          <w:rFonts w:eastAsia="Calibri"/>
        </w:rPr>
        <w:t xml:space="preserve">Rysunek </w:t>
      </w:r>
      <w:r w:rsidRPr="00760496">
        <w:fldChar w:fldCharType="begin"/>
      </w:r>
      <w:r w:rsidRPr="00760496">
        <w:rPr>
          <w:rFonts w:eastAsia="Calibri"/>
        </w:rPr>
        <w:instrText xml:space="preserve"> SEQ Rysunek \* ARABIC </w:instrText>
      </w:r>
      <w:r w:rsidRPr="00760496">
        <w:fldChar w:fldCharType="separate"/>
      </w:r>
      <w:r w:rsidR="00B14AF0">
        <w:rPr>
          <w:rFonts w:eastAsia="Calibri"/>
          <w:noProof/>
        </w:rPr>
        <w:t>23</w:t>
      </w:r>
      <w:r w:rsidRPr="00760496">
        <w:fldChar w:fldCharType="end"/>
      </w:r>
      <w:r w:rsidRPr="00760496">
        <w:rPr>
          <w:rFonts w:eastAsia="Calibri"/>
        </w:rPr>
        <w:t>.</w:t>
      </w:r>
      <w:r w:rsidRPr="00760496">
        <w:rPr>
          <w:rFonts w:cs="Arial"/>
          <w:szCs w:val="20"/>
        </w:rPr>
        <w:t xml:space="preserve"> Obszar przekroczeń B(a)P w województwie śląskim w roku 2020.</w:t>
      </w:r>
      <w:bookmarkEnd w:id="117"/>
      <w:bookmarkEnd w:id="118"/>
      <w:bookmarkEnd w:id="119"/>
      <w:bookmarkEnd w:id="120"/>
    </w:p>
    <w:p w14:paraId="2B5BB768" w14:textId="77777777" w:rsidR="00A35D09" w:rsidRPr="00760496" w:rsidRDefault="00A35D09" w:rsidP="00A35D09">
      <w:pPr>
        <w:jc w:val="center"/>
        <w:rPr>
          <w:rFonts w:eastAsia="Calibri" w:cs="Arial"/>
          <w:i/>
          <w:iCs/>
          <w:sz w:val="20"/>
          <w:szCs w:val="20"/>
        </w:rPr>
      </w:pPr>
      <w:r w:rsidRPr="00760496">
        <w:rPr>
          <w:rFonts w:cs="Arial"/>
          <w:bCs/>
          <w:sz w:val="20"/>
          <w:szCs w:val="20"/>
          <w:lang w:eastAsia="pl-PL"/>
        </w:rPr>
        <w:t xml:space="preserve">źródło: </w:t>
      </w:r>
      <w:r w:rsidRPr="00760496">
        <w:rPr>
          <w:rFonts w:cs="Arial"/>
          <w:i/>
          <w:iCs/>
          <w:sz w:val="20"/>
          <w:szCs w:val="20"/>
        </w:rPr>
        <w:t>Roczna ocena jakości powietrza w województwie śląskim raport wojewódzki za rok 2020</w:t>
      </w:r>
    </w:p>
    <w:p w14:paraId="7897CE72" w14:textId="77777777" w:rsidR="00A35D09" w:rsidRPr="00760496" w:rsidRDefault="00A35D09" w:rsidP="00A35D09">
      <w:pPr>
        <w:jc w:val="center"/>
        <w:rPr>
          <w:rFonts w:cs="Arial"/>
          <w:i/>
          <w:iCs/>
          <w:sz w:val="20"/>
          <w:szCs w:val="20"/>
        </w:rPr>
      </w:pPr>
    </w:p>
    <w:p w14:paraId="72D7D80F" w14:textId="77777777" w:rsidR="00A35D09" w:rsidRPr="00760496" w:rsidRDefault="00A35D09" w:rsidP="00A35D09">
      <w:pPr>
        <w:rPr>
          <w:rFonts w:cs="Arial"/>
          <w:i/>
          <w:iCs/>
          <w:sz w:val="20"/>
          <w:szCs w:val="20"/>
        </w:rPr>
      </w:pPr>
    </w:p>
    <w:p w14:paraId="5D889FF9" w14:textId="77777777" w:rsidR="00A35D09" w:rsidRPr="00760496" w:rsidRDefault="00A35D09" w:rsidP="00A35D09">
      <w:pPr>
        <w:jc w:val="center"/>
        <w:rPr>
          <w:rFonts w:cs="Arial"/>
          <w:i/>
          <w:iCs/>
          <w:sz w:val="20"/>
          <w:szCs w:val="20"/>
        </w:rPr>
      </w:pPr>
      <w:r w:rsidRPr="00760496">
        <w:rPr>
          <w:noProof/>
          <w:lang w:eastAsia="pl-PL"/>
        </w:rPr>
        <w:drawing>
          <wp:inline distT="0" distB="0" distL="0" distR="0" wp14:anchorId="73D670D8" wp14:editId="04B3F99F">
            <wp:extent cx="3990340" cy="44297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0340" cy="4429760"/>
                    </a:xfrm>
                    <a:prstGeom prst="rect">
                      <a:avLst/>
                    </a:prstGeom>
                    <a:noFill/>
                    <a:ln>
                      <a:noFill/>
                    </a:ln>
                  </pic:spPr>
                </pic:pic>
              </a:graphicData>
            </a:graphic>
          </wp:inline>
        </w:drawing>
      </w:r>
    </w:p>
    <w:p w14:paraId="5D6DFC48" w14:textId="668DB2C6" w:rsidR="00A35D09" w:rsidRPr="00760496" w:rsidRDefault="00A35D09" w:rsidP="00A35D09">
      <w:pPr>
        <w:pStyle w:val="Legenda"/>
        <w:jc w:val="center"/>
        <w:rPr>
          <w:rFonts w:eastAsia="Calibri" w:cs="Arial"/>
        </w:rPr>
      </w:pPr>
      <w:bookmarkStart w:id="121" w:name="_Toc80179070"/>
      <w:bookmarkStart w:id="122" w:name="_Toc88045252"/>
      <w:r w:rsidRPr="00760496">
        <w:rPr>
          <w:rFonts w:eastAsia="Calibri"/>
        </w:rPr>
        <w:t xml:space="preserve">Rysunek </w:t>
      </w:r>
      <w:r w:rsidRPr="00760496">
        <w:fldChar w:fldCharType="begin"/>
      </w:r>
      <w:r w:rsidRPr="00760496">
        <w:rPr>
          <w:rFonts w:eastAsia="Calibri"/>
        </w:rPr>
        <w:instrText xml:space="preserve"> SEQ Rysunek \* ARABIC </w:instrText>
      </w:r>
      <w:r w:rsidRPr="00760496">
        <w:fldChar w:fldCharType="separate"/>
      </w:r>
      <w:r w:rsidR="00B14AF0">
        <w:rPr>
          <w:rFonts w:eastAsia="Calibri"/>
          <w:noProof/>
        </w:rPr>
        <w:t>24</w:t>
      </w:r>
      <w:r w:rsidRPr="00760496">
        <w:fldChar w:fldCharType="end"/>
      </w:r>
      <w:r w:rsidRPr="00760496">
        <w:rPr>
          <w:rFonts w:eastAsia="Calibri"/>
        </w:rPr>
        <w:t>.</w:t>
      </w:r>
      <w:r w:rsidRPr="00760496">
        <w:rPr>
          <w:rFonts w:cs="Arial"/>
          <w:szCs w:val="20"/>
        </w:rPr>
        <w:t xml:space="preserve"> Obszar przekroczeń poziomu dopuszczalnego – faza II - stężenia pyłu zawieszonego PM2,5 w województwie śląskim w roku 2020.</w:t>
      </w:r>
      <w:bookmarkEnd w:id="121"/>
      <w:bookmarkEnd w:id="122"/>
    </w:p>
    <w:p w14:paraId="5F74346A" w14:textId="77777777" w:rsidR="00A35D09" w:rsidRPr="00760496" w:rsidRDefault="00A35D09" w:rsidP="00A35D09">
      <w:pPr>
        <w:jc w:val="center"/>
        <w:rPr>
          <w:rFonts w:cs="Arial"/>
        </w:rPr>
      </w:pPr>
      <w:r w:rsidRPr="00760496">
        <w:rPr>
          <w:rFonts w:cs="Arial"/>
          <w:bCs/>
          <w:sz w:val="20"/>
          <w:szCs w:val="20"/>
          <w:lang w:eastAsia="pl-PL"/>
        </w:rPr>
        <w:t xml:space="preserve">źródło: </w:t>
      </w:r>
      <w:r w:rsidRPr="00760496">
        <w:rPr>
          <w:rFonts w:cs="Arial"/>
          <w:i/>
          <w:iCs/>
          <w:sz w:val="20"/>
          <w:szCs w:val="20"/>
        </w:rPr>
        <w:t>Roczna ocena jakości powietrza w województwie śląskim raport wojewódzki za rok 2020</w:t>
      </w:r>
    </w:p>
    <w:p w14:paraId="080BB3AF" w14:textId="77777777" w:rsidR="00A35D09" w:rsidRPr="00760496" w:rsidRDefault="00A35D09" w:rsidP="00FF6FFF">
      <w:pPr>
        <w:spacing w:after="240"/>
        <w:rPr>
          <w:rFonts w:cs="Arial"/>
        </w:rPr>
        <w:sectPr w:rsidR="00A35D09" w:rsidRPr="00760496" w:rsidSect="00A35D09">
          <w:type w:val="continuous"/>
          <w:pgSz w:w="16838" w:h="11906" w:orient="landscape"/>
          <w:pgMar w:top="1417" w:right="1417" w:bottom="1417" w:left="1417" w:header="708" w:footer="708" w:gutter="0"/>
          <w:cols w:num="2" w:space="708"/>
          <w:docGrid w:linePitch="360"/>
        </w:sectPr>
      </w:pPr>
    </w:p>
    <w:p w14:paraId="43F8E6A3" w14:textId="77777777" w:rsidR="00A35D09" w:rsidRPr="00760496" w:rsidRDefault="00A35D09" w:rsidP="00FF6FFF">
      <w:pPr>
        <w:spacing w:after="240"/>
        <w:rPr>
          <w:rFonts w:cs="Arial"/>
        </w:rPr>
      </w:pPr>
    </w:p>
    <w:p w14:paraId="3EB4DF8B" w14:textId="77777777" w:rsidR="00A35D09" w:rsidRPr="00760496" w:rsidRDefault="00A35D09" w:rsidP="00FF6FFF">
      <w:pPr>
        <w:spacing w:after="240"/>
        <w:rPr>
          <w:rFonts w:cs="Arial"/>
        </w:rPr>
        <w:sectPr w:rsidR="00A35D09" w:rsidRPr="00760496" w:rsidSect="00A35D09">
          <w:type w:val="continuous"/>
          <w:pgSz w:w="16838" w:h="11906" w:orient="landscape"/>
          <w:pgMar w:top="1417" w:right="1417" w:bottom="1417" w:left="1417" w:header="708" w:footer="708" w:gutter="0"/>
          <w:cols w:space="708"/>
          <w:docGrid w:linePitch="360"/>
        </w:sectPr>
      </w:pPr>
    </w:p>
    <w:p w14:paraId="3BF0B9A7" w14:textId="77777777" w:rsidR="004D2A2F" w:rsidRPr="00760496" w:rsidRDefault="004D2A2F"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lastRenderedPageBreak/>
        <w:t>4. Uwzględnienie w planach rozwoju transportu działań mających wpływ na jakość powietrza, poprzez m.in. upłynnienie ruchu pojazdów, budowę obwodnic, oraz wprowadzanie ograniczeń w ruchu pojazdów ciężkich na drogach miast</w:t>
      </w:r>
    </w:p>
    <w:p w14:paraId="1D0F1390" w14:textId="77777777" w:rsidR="004D2A2F" w:rsidRPr="00760496" w:rsidRDefault="004D2A2F" w:rsidP="00930528">
      <w:pPr>
        <w:rPr>
          <w:rFonts w:cs="Arial"/>
        </w:rPr>
      </w:pPr>
    </w:p>
    <w:p w14:paraId="666E3142" w14:textId="12CCD6F7" w:rsidR="006E3BE0" w:rsidRDefault="006E3BE0" w:rsidP="00930528">
      <w:pPr>
        <w:rPr>
          <w:rFonts w:cs="Arial"/>
        </w:rPr>
      </w:pPr>
      <w:r w:rsidRPr="00760496">
        <w:rPr>
          <w:rFonts w:cs="Arial"/>
        </w:rPr>
        <w:t>W ramach realizacji powyższego zadania m.in. poprzez upłynnienie ruchu pojazdów, budowę obwodnic, oraz wprowadzanie ograniczeń w ruchu pojazdów ciężkich na drogach miast</w:t>
      </w:r>
      <w:r w:rsidR="00F128C7" w:rsidRPr="00760496">
        <w:rPr>
          <w:rFonts w:cs="Arial"/>
        </w:rPr>
        <w:t xml:space="preserve">, </w:t>
      </w:r>
      <w:r w:rsidR="0075147D">
        <w:rPr>
          <w:rFonts w:cs="Arial"/>
        </w:rPr>
        <w:br/>
      </w:r>
      <w:r w:rsidR="00F128C7" w:rsidRPr="00760496">
        <w:rPr>
          <w:rFonts w:cs="Arial"/>
        </w:rPr>
        <w:t>w latach 2019-2020</w:t>
      </w:r>
      <w:r w:rsidR="0033210D">
        <w:rPr>
          <w:rFonts w:cs="Arial"/>
        </w:rPr>
        <w:t xml:space="preserve"> na</w:t>
      </w:r>
      <w:r w:rsidR="001E3E1C">
        <w:rPr>
          <w:rFonts w:cs="Arial"/>
        </w:rPr>
        <w:t xml:space="preserve"> terenie powiatu cieszyńskiego</w:t>
      </w:r>
      <w:r w:rsidR="00F128C7" w:rsidRPr="00760496">
        <w:rPr>
          <w:rFonts w:cs="Arial"/>
        </w:rPr>
        <w:t xml:space="preserve"> realizowano następujące działania:</w:t>
      </w:r>
    </w:p>
    <w:p w14:paraId="2C64A8CA" w14:textId="77777777" w:rsidR="005A3C94" w:rsidRPr="00760496" w:rsidRDefault="005A3C94" w:rsidP="00930528">
      <w:pPr>
        <w:rPr>
          <w:rFonts w:cs="Arial"/>
        </w:rPr>
      </w:pPr>
    </w:p>
    <w:p w14:paraId="2CAC11DE" w14:textId="1509A3FB" w:rsidR="00F128C7" w:rsidRPr="00760496" w:rsidRDefault="00F128C7" w:rsidP="00F35538">
      <w:pPr>
        <w:pStyle w:val="Akapitzlist"/>
        <w:numPr>
          <w:ilvl w:val="0"/>
          <w:numId w:val="56"/>
        </w:numPr>
        <w:rPr>
          <w:rFonts w:cs="Arial"/>
        </w:rPr>
      </w:pPr>
      <w:r w:rsidRPr="00760496">
        <w:rPr>
          <w:rFonts w:cs="Arial"/>
        </w:rPr>
        <w:t>Remont nawierzchni drogi powiatowej 2602 S Skoczów –</w:t>
      </w:r>
      <w:r w:rsidR="0033210D">
        <w:rPr>
          <w:rFonts w:cs="Arial"/>
        </w:rPr>
        <w:t xml:space="preserve"> </w:t>
      </w:r>
      <w:r w:rsidRPr="00760496">
        <w:rPr>
          <w:rFonts w:cs="Arial"/>
        </w:rPr>
        <w:t>Brenna (ul. Górecka w</w:t>
      </w:r>
      <w:r w:rsidR="00D01A39" w:rsidRPr="00760496">
        <w:rPr>
          <w:rFonts w:cs="Arial"/>
        </w:rPr>
        <w:t> </w:t>
      </w:r>
      <w:r w:rsidRPr="00760496">
        <w:rPr>
          <w:rFonts w:cs="Arial"/>
        </w:rPr>
        <w:t>Brennej wraz z remontem istniejącego chodnika na odc. ok. 1</w:t>
      </w:r>
      <w:r w:rsidR="00000297" w:rsidRPr="00760496">
        <w:rPr>
          <w:rFonts w:cs="Arial"/>
        </w:rPr>
        <w:t xml:space="preserve"> </w:t>
      </w:r>
      <w:r w:rsidRPr="00760496">
        <w:rPr>
          <w:rFonts w:cs="Arial"/>
        </w:rPr>
        <w:t>km). Wartość całkowita zadania wyniosła 1 06</w:t>
      </w:r>
      <w:r w:rsidR="00E0078A" w:rsidRPr="00760496">
        <w:rPr>
          <w:rFonts w:cs="Arial"/>
        </w:rPr>
        <w:t>8</w:t>
      </w:r>
      <w:r w:rsidRPr="00760496">
        <w:rPr>
          <w:rFonts w:cs="Arial"/>
        </w:rPr>
        <w:t> </w:t>
      </w:r>
      <w:r w:rsidR="00E0078A" w:rsidRPr="00760496">
        <w:rPr>
          <w:rFonts w:cs="Arial"/>
        </w:rPr>
        <w:t>440</w:t>
      </w:r>
      <w:r w:rsidRPr="00760496">
        <w:rPr>
          <w:rFonts w:cs="Arial"/>
        </w:rPr>
        <w:t>,00 zł, w tym:</w:t>
      </w:r>
    </w:p>
    <w:p w14:paraId="60364C3C" w14:textId="0282568E" w:rsidR="00F128C7" w:rsidRPr="00760496" w:rsidRDefault="00F128C7" w:rsidP="00F35538">
      <w:pPr>
        <w:pStyle w:val="Akapitzlist"/>
        <w:numPr>
          <w:ilvl w:val="1"/>
          <w:numId w:val="56"/>
        </w:numPr>
        <w:rPr>
          <w:rFonts w:cs="Arial"/>
        </w:rPr>
      </w:pPr>
      <w:r w:rsidRPr="00760496">
        <w:rPr>
          <w:rFonts w:cs="Arial"/>
        </w:rPr>
        <w:t xml:space="preserve">Budżet </w:t>
      </w:r>
      <w:r w:rsidR="00D01A39" w:rsidRPr="00760496">
        <w:rPr>
          <w:rFonts w:cs="Arial"/>
        </w:rPr>
        <w:t>P</w:t>
      </w:r>
      <w:r w:rsidR="0075147D">
        <w:rPr>
          <w:rFonts w:cs="Arial"/>
        </w:rPr>
        <w:t>owiatu: 223</w:t>
      </w:r>
      <w:r w:rsidRPr="00760496">
        <w:rPr>
          <w:rFonts w:cs="Arial"/>
        </w:rPr>
        <w:t> </w:t>
      </w:r>
      <w:r w:rsidR="00E0078A" w:rsidRPr="00760496">
        <w:rPr>
          <w:rFonts w:cs="Arial"/>
        </w:rPr>
        <w:t>945</w:t>
      </w:r>
      <w:r w:rsidRPr="00760496">
        <w:rPr>
          <w:rFonts w:cs="Arial"/>
        </w:rPr>
        <w:t>,00 zł,</w:t>
      </w:r>
    </w:p>
    <w:p w14:paraId="1E178ACB" w14:textId="6BF44A5A" w:rsidR="00F128C7" w:rsidRPr="00760496" w:rsidRDefault="00F128C7" w:rsidP="00F35538">
      <w:pPr>
        <w:pStyle w:val="Akapitzlist"/>
        <w:numPr>
          <w:ilvl w:val="1"/>
          <w:numId w:val="56"/>
        </w:numPr>
        <w:rPr>
          <w:rFonts w:cs="Arial"/>
        </w:rPr>
      </w:pPr>
      <w:r w:rsidRPr="00760496">
        <w:rPr>
          <w:rFonts w:cs="Arial"/>
        </w:rPr>
        <w:t xml:space="preserve">Budżet </w:t>
      </w:r>
      <w:r w:rsidR="00991533">
        <w:rPr>
          <w:rFonts w:cs="Arial"/>
        </w:rPr>
        <w:t>G</w:t>
      </w:r>
      <w:r w:rsidRPr="00760496">
        <w:rPr>
          <w:rFonts w:cs="Arial"/>
        </w:rPr>
        <w:t>miny</w:t>
      </w:r>
      <w:r w:rsidR="00E645E8" w:rsidRPr="00760496">
        <w:rPr>
          <w:rFonts w:cs="Arial"/>
        </w:rPr>
        <w:t xml:space="preserve"> Brenna</w:t>
      </w:r>
      <w:r w:rsidRPr="00760496">
        <w:rPr>
          <w:rFonts w:cs="Arial"/>
        </w:rPr>
        <w:t>: 96 346,00 zł,</w:t>
      </w:r>
    </w:p>
    <w:p w14:paraId="08343DEE" w14:textId="77777777" w:rsidR="00F128C7" w:rsidRPr="00760496" w:rsidRDefault="00F128C7" w:rsidP="00F35538">
      <w:pPr>
        <w:pStyle w:val="Akapitzlist"/>
        <w:numPr>
          <w:ilvl w:val="1"/>
          <w:numId w:val="56"/>
        </w:numPr>
        <w:rPr>
          <w:rFonts w:cs="Arial"/>
        </w:rPr>
      </w:pPr>
      <w:r w:rsidRPr="00760496">
        <w:rPr>
          <w:rFonts w:cs="Arial"/>
        </w:rPr>
        <w:t>Budżet Państwa: 748 149,00 zł.</w:t>
      </w:r>
    </w:p>
    <w:p w14:paraId="57387F11" w14:textId="77777777" w:rsidR="00D01A39" w:rsidRPr="00760496" w:rsidRDefault="00D01A39" w:rsidP="00D01A39">
      <w:pPr>
        <w:rPr>
          <w:rFonts w:cs="Arial"/>
        </w:rPr>
      </w:pPr>
    </w:p>
    <w:p w14:paraId="2D6FA471" w14:textId="5D3F243B" w:rsidR="00D01A39" w:rsidRPr="00760496" w:rsidRDefault="00D01A39" w:rsidP="00E0078A">
      <w:pPr>
        <w:pStyle w:val="Akapitzlist"/>
        <w:numPr>
          <w:ilvl w:val="0"/>
          <w:numId w:val="56"/>
        </w:numPr>
        <w:rPr>
          <w:rFonts w:cs="Arial"/>
        </w:rPr>
      </w:pPr>
      <w:r w:rsidRPr="00760496">
        <w:rPr>
          <w:rFonts w:cs="Arial"/>
        </w:rPr>
        <w:t>Remont nawierzchni drogi powiatowej 2634 S Chybie – Zarzecze (ul. Wyzwolenia w Chybiu i Zarzeczu</w:t>
      </w:r>
      <w:r w:rsidR="00E0078A" w:rsidRPr="00760496">
        <w:rPr>
          <w:rFonts w:cs="Arial"/>
        </w:rPr>
        <w:t xml:space="preserve"> na odc. ok. 1</w:t>
      </w:r>
      <w:r w:rsidR="000B2AF2">
        <w:rPr>
          <w:rFonts w:cs="Arial"/>
        </w:rPr>
        <w:t xml:space="preserve"> </w:t>
      </w:r>
      <w:r w:rsidR="00E0078A" w:rsidRPr="00760496">
        <w:rPr>
          <w:rFonts w:cs="Arial"/>
        </w:rPr>
        <w:t>km</w:t>
      </w:r>
      <w:r w:rsidRPr="00760496">
        <w:rPr>
          <w:rFonts w:cs="Arial"/>
        </w:rPr>
        <w:t xml:space="preserve">). </w:t>
      </w:r>
      <w:r w:rsidR="00E645E8" w:rsidRPr="00760496">
        <w:rPr>
          <w:rFonts w:cs="Arial"/>
        </w:rPr>
        <w:t xml:space="preserve">Wartość całkowita zadania wyniosła </w:t>
      </w:r>
      <w:r w:rsidR="0075147D">
        <w:rPr>
          <w:rFonts w:cs="Arial"/>
        </w:rPr>
        <w:br/>
      </w:r>
      <w:r w:rsidR="00E645E8" w:rsidRPr="00760496">
        <w:rPr>
          <w:rFonts w:cs="Arial"/>
        </w:rPr>
        <w:t>5</w:t>
      </w:r>
      <w:r w:rsidR="00E0078A" w:rsidRPr="00760496">
        <w:rPr>
          <w:rFonts w:cs="Arial"/>
        </w:rPr>
        <w:t>11</w:t>
      </w:r>
      <w:r w:rsidR="00E645E8" w:rsidRPr="00760496">
        <w:rPr>
          <w:rFonts w:cs="Arial"/>
        </w:rPr>
        <w:t> </w:t>
      </w:r>
      <w:r w:rsidR="00E0078A" w:rsidRPr="00760496">
        <w:rPr>
          <w:rFonts w:cs="Arial"/>
        </w:rPr>
        <w:t>143</w:t>
      </w:r>
      <w:r w:rsidR="00E645E8" w:rsidRPr="00760496">
        <w:rPr>
          <w:rFonts w:cs="Arial"/>
        </w:rPr>
        <w:t>,00 zł, w tym:</w:t>
      </w:r>
    </w:p>
    <w:p w14:paraId="2F0440CB" w14:textId="77777777" w:rsidR="00E645E8" w:rsidRPr="00760496" w:rsidRDefault="00E645E8" w:rsidP="002D2CF6">
      <w:pPr>
        <w:pStyle w:val="Akapitzlist"/>
        <w:numPr>
          <w:ilvl w:val="1"/>
          <w:numId w:val="57"/>
        </w:numPr>
        <w:rPr>
          <w:rFonts w:cs="Arial"/>
        </w:rPr>
      </w:pPr>
      <w:r w:rsidRPr="00760496">
        <w:rPr>
          <w:rFonts w:cs="Arial"/>
        </w:rPr>
        <w:t>Budżet Powiatu: 4</w:t>
      </w:r>
      <w:r w:rsidR="00E0078A" w:rsidRPr="00760496">
        <w:rPr>
          <w:rFonts w:cs="Arial"/>
        </w:rPr>
        <w:t>11 143</w:t>
      </w:r>
      <w:r w:rsidRPr="00760496">
        <w:rPr>
          <w:rFonts w:cs="Arial"/>
        </w:rPr>
        <w:t>,00 zł,</w:t>
      </w:r>
    </w:p>
    <w:p w14:paraId="513678FF" w14:textId="7083129D" w:rsidR="00E645E8" w:rsidRPr="00760496" w:rsidRDefault="00E645E8" w:rsidP="002D2CF6">
      <w:pPr>
        <w:pStyle w:val="Akapitzlist"/>
        <w:numPr>
          <w:ilvl w:val="1"/>
          <w:numId w:val="57"/>
        </w:numPr>
        <w:rPr>
          <w:rFonts w:cs="Arial"/>
        </w:rPr>
      </w:pPr>
      <w:r w:rsidRPr="00760496">
        <w:rPr>
          <w:rFonts w:cs="Arial"/>
        </w:rPr>
        <w:t xml:space="preserve">Budżet </w:t>
      </w:r>
      <w:r w:rsidR="00991533">
        <w:rPr>
          <w:rFonts w:cs="Arial"/>
        </w:rPr>
        <w:t>G</w:t>
      </w:r>
      <w:r w:rsidRPr="00760496">
        <w:rPr>
          <w:rFonts w:cs="Arial"/>
        </w:rPr>
        <w:t>miny Chybie: 100 000,00 zł.</w:t>
      </w:r>
    </w:p>
    <w:p w14:paraId="31CCB2E4" w14:textId="77777777" w:rsidR="00E645E8" w:rsidRPr="00760496" w:rsidRDefault="00E645E8" w:rsidP="00E645E8">
      <w:pPr>
        <w:rPr>
          <w:rFonts w:cs="Arial"/>
        </w:rPr>
      </w:pPr>
    </w:p>
    <w:p w14:paraId="14F7B005" w14:textId="77777777" w:rsidR="00E645E8" w:rsidRPr="00760496" w:rsidRDefault="00E645E8" w:rsidP="00F35538">
      <w:pPr>
        <w:pStyle w:val="Akapitzlist"/>
        <w:numPr>
          <w:ilvl w:val="0"/>
          <w:numId w:val="56"/>
        </w:numPr>
        <w:rPr>
          <w:rFonts w:cs="Arial"/>
        </w:rPr>
      </w:pPr>
      <w:r w:rsidRPr="00760496">
        <w:rPr>
          <w:rFonts w:cs="Arial"/>
        </w:rPr>
        <w:t xml:space="preserve">Remont nawierzchni drogi powiatowej 2616 S Kaczyce Dln. – Kończyce Wlk. – Dębowiec – Skoczów (ul. Skoczowska w Dębowcu). Wartość całkowita zadania wyniosła </w:t>
      </w:r>
      <w:r w:rsidR="00E3616A" w:rsidRPr="00760496">
        <w:rPr>
          <w:rFonts w:cs="Arial"/>
        </w:rPr>
        <w:t>717 386</w:t>
      </w:r>
      <w:r w:rsidRPr="00760496">
        <w:rPr>
          <w:rFonts w:cs="Arial"/>
        </w:rPr>
        <w:t>,00 zł, w tym:</w:t>
      </w:r>
    </w:p>
    <w:p w14:paraId="7D286576" w14:textId="77777777" w:rsidR="00E645E8" w:rsidRPr="00760496" w:rsidRDefault="00E645E8" w:rsidP="002D2CF6">
      <w:pPr>
        <w:pStyle w:val="Akapitzlist"/>
        <w:numPr>
          <w:ilvl w:val="1"/>
          <w:numId w:val="57"/>
        </w:numPr>
        <w:rPr>
          <w:rFonts w:cs="Arial"/>
        </w:rPr>
      </w:pPr>
      <w:r w:rsidRPr="00760496">
        <w:rPr>
          <w:rFonts w:cs="Arial"/>
        </w:rPr>
        <w:t xml:space="preserve">Budżet Powiatu: </w:t>
      </w:r>
      <w:r w:rsidR="00E3616A" w:rsidRPr="00760496">
        <w:rPr>
          <w:rFonts w:cs="Arial"/>
        </w:rPr>
        <w:t>682 386</w:t>
      </w:r>
      <w:r w:rsidRPr="00760496">
        <w:rPr>
          <w:rFonts w:cs="Arial"/>
        </w:rPr>
        <w:t>,00 zł,</w:t>
      </w:r>
    </w:p>
    <w:p w14:paraId="11C9622C" w14:textId="1D308612" w:rsidR="00E645E8" w:rsidRPr="00760496" w:rsidRDefault="00E645E8" w:rsidP="002D2CF6">
      <w:pPr>
        <w:pStyle w:val="Akapitzlist"/>
        <w:numPr>
          <w:ilvl w:val="1"/>
          <w:numId w:val="57"/>
        </w:numPr>
        <w:rPr>
          <w:rFonts w:cs="Arial"/>
        </w:rPr>
      </w:pPr>
      <w:r w:rsidRPr="00760496">
        <w:rPr>
          <w:rFonts w:cs="Arial"/>
        </w:rPr>
        <w:t xml:space="preserve">Budżet </w:t>
      </w:r>
      <w:r w:rsidR="00991533">
        <w:rPr>
          <w:rFonts w:cs="Arial"/>
        </w:rPr>
        <w:t>G</w:t>
      </w:r>
      <w:r w:rsidRPr="00760496">
        <w:rPr>
          <w:rFonts w:cs="Arial"/>
        </w:rPr>
        <w:t>miny Dębowiec: 35 000,00 zł.</w:t>
      </w:r>
    </w:p>
    <w:p w14:paraId="75C7E0A9" w14:textId="77777777" w:rsidR="00E645E8" w:rsidRPr="00760496" w:rsidRDefault="00E645E8" w:rsidP="00E645E8">
      <w:pPr>
        <w:rPr>
          <w:rFonts w:cs="Arial"/>
        </w:rPr>
      </w:pPr>
    </w:p>
    <w:p w14:paraId="1002B9D2" w14:textId="77777777" w:rsidR="00E645E8" w:rsidRPr="00760496" w:rsidRDefault="00E645E8" w:rsidP="00F35538">
      <w:pPr>
        <w:pStyle w:val="Akapitzlist"/>
        <w:numPr>
          <w:ilvl w:val="0"/>
          <w:numId w:val="56"/>
        </w:numPr>
        <w:rPr>
          <w:rFonts w:cs="Arial"/>
        </w:rPr>
      </w:pPr>
      <w:r w:rsidRPr="00760496">
        <w:rPr>
          <w:rFonts w:cs="Arial"/>
        </w:rPr>
        <w:t>Przebudowa drogi powiatowej nr 2608</w:t>
      </w:r>
      <w:r w:rsidR="000B2AF2">
        <w:rPr>
          <w:rFonts w:cs="Arial"/>
        </w:rPr>
        <w:t xml:space="preserve"> </w:t>
      </w:r>
      <w:r w:rsidRPr="00760496">
        <w:rPr>
          <w:rFonts w:cs="Arial"/>
        </w:rPr>
        <w:t>S w Dzięgielowie (od km 4+804,52 do km 5+868,43). Wartość całkowita zadania wyniosła 3 445 837,00 zł, w tym:</w:t>
      </w:r>
    </w:p>
    <w:p w14:paraId="539F5BAB" w14:textId="77777777" w:rsidR="00E645E8" w:rsidRPr="00760496" w:rsidRDefault="00E645E8" w:rsidP="00F35538">
      <w:pPr>
        <w:pStyle w:val="Akapitzlist"/>
        <w:numPr>
          <w:ilvl w:val="1"/>
          <w:numId w:val="56"/>
        </w:numPr>
        <w:rPr>
          <w:rFonts w:cs="Arial"/>
        </w:rPr>
      </w:pPr>
      <w:r w:rsidRPr="00760496">
        <w:rPr>
          <w:rFonts w:cs="Arial"/>
        </w:rPr>
        <w:t>Budżet Powiatu: 1 681 564,00 zł,</w:t>
      </w:r>
    </w:p>
    <w:p w14:paraId="238C99AC" w14:textId="78C8BE57" w:rsidR="00E645E8" w:rsidRPr="00760496" w:rsidRDefault="00E645E8" w:rsidP="00F35538">
      <w:pPr>
        <w:pStyle w:val="Akapitzlist"/>
        <w:numPr>
          <w:ilvl w:val="1"/>
          <w:numId w:val="56"/>
        </w:numPr>
        <w:rPr>
          <w:rFonts w:cs="Arial"/>
        </w:rPr>
      </w:pPr>
      <w:r w:rsidRPr="00760496">
        <w:rPr>
          <w:rFonts w:cs="Arial"/>
        </w:rPr>
        <w:t xml:space="preserve">Budżet </w:t>
      </w:r>
      <w:r w:rsidR="00991533">
        <w:rPr>
          <w:rFonts w:cs="Arial"/>
        </w:rPr>
        <w:t>G</w:t>
      </w:r>
      <w:r w:rsidRPr="00760496">
        <w:rPr>
          <w:rFonts w:cs="Arial"/>
        </w:rPr>
        <w:t>miny Goleszów: 150 000,00 zł,</w:t>
      </w:r>
    </w:p>
    <w:p w14:paraId="63F01A33" w14:textId="77777777" w:rsidR="00E645E8" w:rsidRPr="00760496" w:rsidRDefault="00E645E8" w:rsidP="00F35538">
      <w:pPr>
        <w:pStyle w:val="Akapitzlist"/>
        <w:numPr>
          <w:ilvl w:val="1"/>
          <w:numId w:val="56"/>
        </w:numPr>
        <w:rPr>
          <w:rFonts w:cs="Arial"/>
        </w:rPr>
      </w:pPr>
      <w:r w:rsidRPr="00760496">
        <w:rPr>
          <w:rFonts w:cs="Arial"/>
        </w:rPr>
        <w:t>Budżet Państwa: 1 614 273,00 zł.</w:t>
      </w:r>
    </w:p>
    <w:p w14:paraId="0D29F1A5" w14:textId="77777777" w:rsidR="00E645E8" w:rsidRPr="00760496" w:rsidRDefault="00E645E8" w:rsidP="00E645E8">
      <w:pPr>
        <w:rPr>
          <w:rFonts w:cs="Arial"/>
        </w:rPr>
      </w:pPr>
    </w:p>
    <w:p w14:paraId="1D27F5A0" w14:textId="77777777" w:rsidR="00E645E8" w:rsidRPr="00760496" w:rsidRDefault="00E645E8" w:rsidP="00F35538">
      <w:pPr>
        <w:pStyle w:val="Akapitzlist"/>
        <w:numPr>
          <w:ilvl w:val="0"/>
          <w:numId w:val="56"/>
        </w:numPr>
        <w:rPr>
          <w:rFonts w:cs="Arial"/>
        </w:rPr>
      </w:pPr>
      <w:r w:rsidRPr="00760496">
        <w:rPr>
          <w:rFonts w:cs="Arial"/>
        </w:rPr>
        <w:t>Rozbiórka istniejącego i budowa nowego mos</w:t>
      </w:r>
      <w:r w:rsidR="009519C4" w:rsidRPr="00760496">
        <w:rPr>
          <w:rFonts w:cs="Arial"/>
        </w:rPr>
        <w:t>tu nad rzeką Wisłą w Ochabach w </w:t>
      </w:r>
      <w:r w:rsidRPr="00760496">
        <w:rPr>
          <w:rFonts w:cs="Arial"/>
        </w:rPr>
        <w:t>ciągu drogi powiatowej nr 2619 S wraz z budową obiektu tymczasowego. Wartość całkowita zadania wyniosła 7 579 498,00 zł, w tym:</w:t>
      </w:r>
    </w:p>
    <w:p w14:paraId="2106B4D2" w14:textId="77777777" w:rsidR="00E645E8" w:rsidRPr="00760496" w:rsidRDefault="00E645E8" w:rsidP="00F35538">
      <w:pPr>
        <w:pStyle w:val="Akapitzlist"/>
        <w:numPr>
          <w:ilvl w:val="1"/>
          <w:numId w:val="56"/>
        </w:numPr>
        <w:rPr>
          <w:rFonts w:cs="Arial"/>
        </w:rPr>
      </w:pPr>
      <w:r w:rsidRPr="00760496">
        <w:rPr>
          <w:rFonts w:cs="Arial"/>
        </w:rPr>
        <w:t>Budżet Powiatu: 1</w:t>
      </w:r>
      <w:r w:rsidR="00AE2A6B" w:rsidRPr="00760496">
        <w:rPr>
          <w:rFonts w:cs="Arial"/>
        </w:rPr>
        <w:t> </w:t>
      </w:r>
      <w:r w:rsidRPr="00760496">
        <w:rPr>
          <w:rFonts w:cs="Arial"/>
        </w:rPr>
        <w:t>8</w:t>
      </w:r>
      <w:r w:rsidR="00AE2A6B" w:rsidRPr="00760496">
        <w:rPr>
          <w:rFonts w:cs="Arial"/>
        </w:rPr>
        <w:t>94 875,00 zł,</w:t>
      </w:r>
    </w:p>
    <w:p w14:paraId="1953B0E3" w14:textId="32A411F6" w:rsidR="00AE2A6B" w:rsidRPr="00760496" w:rsidRDefault="00AE2A6B" w:rsidP="00F35538">
      <w:pPr>
        <w:pStyle w:val="Akapitzlist"/>
        <w:numPr>
          <w:ilvl w:val="1"/>
          <w:numId w:val="56"/>
        </w:numPr>
        <w:rPr>
          <w:rFonts w:cs="Arial"/>
        </w:rPr>
      </w:pPr>
      <w:r w:rsidRPr="00760496">
        <w:rPr>
          <w:rFonts w:cs="Arial"/>
        </w:rPr>
        <w:t xml:space="preserve">Budżet </w:t>
      </w:r>
      <w:r w:rsidR="00991533">
        <w:rPr>
          <w:rFonts w:cs="Arial"/>
        </w:rPr>
        <w:t>G</w:t>
      </w:r>
      <w:r w:rsidRPr="00760496">
        <w:rPr>
          <w:rFonts w:cs="Arial"/>
        </w:rPr>
        <w:t>miny Skoczów: 1 894 875,00 zł,</w:t>
      </w:r>
    </w:p>
    <w:p w14:paraId="3AB5AAB7" w14:textId="77777777" w:rsidR="00AE2A6B" w:rsidRPr="00760496" w:rsidRDefault="00AE2A6B" w:rsidP="00F35538">
      <w:pPr>
        <w:pStyle w:val="Akapitzlist"/>
        <w:numPr>
          <w:ilvl w:val="1"/>
          <w:numId w:val="56"/>
        </w:numPr>
        <w:rPr>
          <w:rFonts w:cs="Arial"/>
        </w:rPr>
      </w:pPr>
      <w:r w:rsidRPr="00760496">
        <w:rPr>
          <w:rFonts w:cs="Arial"/>
        </w:rPr>
        <w:t>Budżet Państwa: 3 789 749,00 zł.</w:t>
      </w:r>
    </w:p>
    <w:p w14:paraId="6662F56F" w14:textId="77777777" w:rsidR="00CF1A4D" w:rsidRPr="00760496" w:rsidRDefault="00CF1A4D" w:rsidP="00CF1A4D">
      <w:pPr>
        <w:rPr>
          <w:rFonts w:cs="Arial"/>
        </w:rPr>
      </w:pPr>
    </w:p>
    <w:p w14:paraId="7D6EA40C" w14:textId="77777777" w:rsidR="00CF1A4D" w:rsidRPr="00760496" w:rsidRDefault="00CF1A4D" w:rsidP="00F35538">
      <w:pPr>
        <w:pStyle w:val="Akapitzlist"/>
        <w:numPr>
          <w:ilvl w:val="0"/>
          <w:numId w:val="56"/>
        </w:numPr>
        <w:rPr>
          <w:rFonts w:cs="Arial"/>
        </w:rPr>
      </w:pPr>
      <w:r w:rsidRPr="00760496">
        <w:rPr>
          <w:rFonts w:cs="Arial"/>
        </w:rPr>
        <w:t>Rozbudowa drogi powiatowej 2627 S – ul. Główna w Pruchnej - Etap I. Wartość całkowita zadania wyniosła 1 798 764,00 zł, w tym:</w:t>
      </w:r>
    </w:p>
    <w:p w14:paraId="189862D0" w14:textId="77777777" w:rsidR="00CF1A4D" w:rsidRPr="00760496" w:rsidRDefault="00CF1A4D" w:rsidP="00F35538">
      <w:pPr>
        <w:pStyle w:val="Akapitzlist"/>
        <w:numPr>
          <w:ilvl w:val="1"/>
          <w:numId w:val="56"/>
        </w:numPr>
        <w:rPr>
          <w:rFonts w:cs="Arial"/>
        </w:rPr>
      </w:pPr>
      <w:r w:rsidRPr="00760496">
        <w:rPr>
          <w:rFonts w:cs="Arial"/>
        </w:rPr>
        <w:t>Budżet Powiatu: 843 399,00 zł,</w:t>
      </w:r>
    </w:p>
    <w:p w14:paraId="2913822E" w14:textId="6F7039A4" w:rsidR="00CF1A4D" w:rsidRPr="00760496" w:rsidRDefault="00CF1A4D" w:rsidP="00F35538">
      <w:pPr>
        <w:pStyle w:val="Akapitzlist"/>
        <w:numPr>
          <w:ilvl w:val="1"/>
          <w:numId w:val="56"/>
        </w:numPr>
        <w:rPr>
          <w:rFonts w:cs="Arial"/>
        </w:rPr>
      </w:pPr>
      <w:r w:rsidRPr="00760496">
        <w:rPr>
          <w:rFonts w:cs="Arial"/>
        </w:rPr>
        <w:t xml:space="preserve">Budżet </w:t>
      </w:r>
      <w:r w:rsidR="00991533">
        <w:rPr>
          <w:rFonts w:cs="Arial"/>
        </w:rPr>
        <w:t>G</w:t>
      </w:r>
      <w:r w:rsidRPr="00760496">
        <w:rPr>
          <w:rFonts w:cs="Arial"/>
        </w:rPr>
        <w:t>miny Strumień: 213 492,00 zł,</w:t>
      </w:r>
    </w:p>
    <w:p w14:paraId="6C75F686" w14:textId="77777777" w:rsidR="000B2AF2" w:rsidRDefault="00CF1A4D" w:rsidP="00F35538">
      <w:pPr>
        <w:pStyle w:val="Akapitzlist"/>
        <w:numPr>
          <w:ilvl w:val="1"/>
          <w:numId w:val="56"/>
        </w:numPr>
        <w:rPr>
          <w:rFonts w:cs="Arial"/>
        </w:rPr>
      </w:pPr>
      <w:r w:rsidRPr="00760496">
        <w:rPr>
          <w:rFonts w:cs="Arial"/>
        </w:rPr>
        <w:t>Budżet Państwa: 741 873,00 zł.</w:t>
      </w:r>
    </w:p>
    <w:p w14:paraId="047F6E64" w14:textId="77777777" w:rsidR="000B2AF2" w:rsidRDefault="000B2AF2">
      <w:pPr>
        <w:spacing w:after="200"/>
        <w:jc w:val="left"/>
        <w:rPr>
          <w:rFonts w:cs="Arial"/>
        </w:rPr>
      </w:pPr>
      <w:r>
        <w:rPr>
          <w:rFonts w:cs="Arial"/>
        </w:rPr>
        <w:br w:type="page"/>
      </w:r>
    </w:p>
    <w:p w14:paraId="27BAA19C" w14:textId="77777777" w:rsidR="00834962" w:rsidRPr="00347436" w:rsidRDefault="00834962" w:rsidP="00834962">
      <w:pPr>
        <w:pStyle w:val="Akapitzlist"/>
        <w:numPr>
          <w:ilvl w:val="0"/>
          <w:numId w:val="56"/>
        </w:numPr>
        <w:rPr>
          <w:rFonts w:cs="Arial"/>
        </w:rPr>
      </w:pPr>
      <w:r w:rsidRPr="00347436">
        <w:rPr>
          <w:rFonts w:cs="Arial"/>
        </w:rPr>
        <w:lastRenderedPageBreak/>
        <w:t>Rozbudowa drogi powiatowej 2602</w:t>
      </w:r>
      <w:r w:rsidR="000B2AF2" w:rsidRPr="00347436">
        <w:rPr>
          <w:rFonts w:cs="Arial"/>
        </w:rPr>
        <w:t xml:space="preserve"> </w:t>
      </w:r>
      <w:r w:rsidRPr="00347436">
        <w:rPr>
          <w:rFonts w:cs="Arial"/>
        </w:rPr>
        <w:t>S – ul. Góreckie</w:t>
      </w:r>
      <w:r w:rsidR="000B2AF2" w:rsidRPr="00347436">
        <w:rPr>
          <w:rFonts w:cs="Arial"/>
        </w:rPr>
        <w:t>j w Skoczowie na odcinku ok.1,2 </w:t>
      </w:r>
      <w:r w:rsidRPr="00347436">
        <w:rPr>
          <w:rFonts w:cs="Arial"/>
        </w:rPr>
        <w:t>km (od przejazdu kolejowego do drogi ekspresowej S52) z rozbiórka mostu nad Bajerską i budowa nowego obiektu inżynierskiego. Wartość całkowita zadania wyniosła 9 485 541,00 zł, w tym:</w:t>
      </w:r>
    </w:p>
    <w:p w14:paraId="3DD6A8C0" w14:textId="77777777" w:rsidR="00834962" w:rsidRPr="00347436" w:rsidRDefault="00834962" w:rsidP="00834962">
      <w:pPr>
        <w:pStyle w:val="Akapitzlist"/>
        <w:numPr>
          <w:ilvl w:val="1"/>
          <w:numId w:val="56"/>
        </w:numPr>
        <w:rPr>
          <w:rFonts w:cs="Arial"/>
        </w:rPr>
      </w:pPr>
      <w:r w:rsidRPr="00347436">
        <w:rPr>
          <w:rFonts w:cs="Arial"/>
        </w:rPr>
        <w:t>Budżet Powiatu: 1 668 251,00 zł,</w:t>
      </w:r>
    </w:p>
    <w:p w14:paraId="6F14A7BD" w14:textId="677C8460" w:rsidR="00834962" w:rsidRPr="00347436" w:rsidRDefault="00834962" w:rsidP="00834962">
      <w:pPr>
        <w:pStyle w:val="Akapitzlist"/>
        <w:numPr>
          <w:ilvl w:val="1"/>
          <w:numId w:val="56"/>
        </w:numPr>
        <w:rPr>
          <w:rFonts w:cs="Arial"/>
        </w:rPr>
      </w:pPr>
      <w:r w:rsidRPr="00347436">
        <w:rPr>
          <w:rFonts w:cs="Arial"/>
        </w:rPr>
        <w:t xml:space="preserve">Budżet </w:t>
      </w:r>
      <w:r w:rsidR="00991533" w:rsidRPr="00347436">
        <w:rPr>
          <w:rFonts w:cs="Arial"/>
        </w:rPr>
        <w:t>G</w:t>
      </w:r>
      <w:r w:rsidRPr="00347436">
        <w:rPr>
          <w:rFonts w:cs="Arial"/>
        </w:rPr>
        <w:t>miny Skoczów: 1 668 251,00 zł</w:t>
      </w:r>
      <w:r w:rsidR="00760496" w:rsidRPr="00347436">
        <w:rPr>
          <w:rFonts w:cs="Arial"/>
        </w:rPr>
        <w:t>,</w:t>
      </w:r>
    </w:p>
    <w:p w14:paraId="0673DD46" w14:textId="77777777" w:rsidR="00760496" w:rsidRPr="00347436" w:rsidRDefault="00760496" w:rsidP="00834962">
      <w:pPr>
        <w:pStyle w:val="Akapitzlist"/>
        <w:numPr>
          <w:ilvl w:val="1"/>
          <w:numId w:val="56"/>
        </w:numPr>
        <w:rPr>
          <w:rFonts w:cs="Arial"/>
        </w:rPr>
      </w:pPr>
      <w:r w:rsidRPr="00347436">
        <w:rPr>
          <w:rFonts w:cs="Arial"/>
        </w:rPr>
        <w:t>Budżet Państwa: 6 149 038,00 zł.</w:t>
      </w:r>
    </w:p>
    <w:p w14:paraId="25FC7137" w14:textId="77777777" w:rsidR="00834962" w:rsidRPr="00760496" w:rsidRDefault="00834962" w:rsidP="00CF1A4D">
      <w:pPr>
        <w:rPr>
          <w:rFonts w:cs="Arial"/>
        </w:rPr>
      </w:pPr>
    </w:p>
    <w:p w14:paraId="609019F4" w14:textId="73CC05F8" w:rsidR="00665D75" w:rsidRPr="00760496" w:rsidRDefault="00665D75" w:rsidP="00665D75">
      <w:pPr>
        <w:pStyle w:val="Akapitzlist"/>
        <w:numPr>
          <w:ilvl w:val="0"/>
          <w:numId w:val="56"/>
        </w:numPr>
        <w:rPr>
          <w:rFonts w:cs="Arial"/>
        </w:rPr>
      </w:pPr>
      <w:r w:rsidRPr="00760496">
        <w:rPr>
          <w:rFonts w:cs="Arial"/>
        </w:rPr>
        <w:t>Remont drogi powiatowej 2602 S Skoczów – Brenna</w:t>
      </w:r>
      <w:r w:rsidR="0015507E">
        <w:rPr>
          <w:rFonts w:cs="Arial"/>
        </w:rPr>
        <w:t xml:space="preserve"> (ul. Górecka w Brennej na odc. </w:t>
      </w:r>
      <w:r w:rsidRPr="00760496">
        <w:rPr>
          <w:rFonts w:cs="Arial"/>
        </w:rPr>
        <w:t>ok. 1</w:t>
      </w:r>
      <w:r w:rsidR="000B2AF2">
        <w:rPr>
          <w:rFonts w:cs="Arial"/>
        </w:rPr>
        <w:t xml:space="preserve"> </w:t>
      </w:r>
      <w:r w:rsidRPr="00760496">
        <w:rPr>
          <w:rFonts w:cs="Arial"/>
        </w:rPr>
        <w:t>km). Wartość całkowita zadania wyniosła 605 134,00 zł, w tym:</w:t>
      </w:r>
    </w:p>
    <w:p w14:paraId="134090B7" w14:textId="77777777" w:rsidR="00665D75" w:rsidRPr="00760496" w:rsidRDefault="00665D75" w:rsidP="00665D75">
      <w:pPr>
        <w:pStyle w:val="Akapitzlist"/>
        <w:numPr>
          <w:ilvl w:val="1"/>
          <w:numId w:val="56"/>
        </w:numPr>
        <w:rPr>
          <w:rFonts w:cs="Arial"/>
        </w:rPr>
      </w:pPr>
      <w:r w:rsidRPr="00760496">
        <w:rPr>
          <w:rFonts w:cs="Arial"/>
        </w:rPr>
        <w:t>Budżet Powiatu: 183 077,00 zł,</w:t>
      </w:r>
    </w:p>
    <w:p w14:paraId="2EFC859D" w14:textId="2C65A90A" w:rsidR="00665D75" w:rsidRPr="00760496" w:rsidRDefault="00665D75" w:rsidP="00665D75">
      <w:pPr>
        <w:pStyle w:val="Akapitzlist"/>
        <w:numPr>
          <w:ilvl w:val="1"/>
          <w:numId w:val="56"/>
        </w:numPr>
        <w:rPr>
          <w:rFonts w:cs="Arial"/>
        </w:rPr>
      </w:pPr>
      <w:r w:rsidRPr="00760496">
        <w:rPr>
          <w:rFonts w:cs="Arial"/>
        </w:rPr>
        <w:t xml:space="preserve">Budżet </w:t>
      </w:r>
      <w:r w:rsidR="00991533">
        <w:rPr>
          <w:rFonts w:cs="Arial"/>
        </w:rPr>
        <w:t>G</w:t>
      </w:r>
      <w:r w:rsidRPr="00760496">
        <w:rPr>
          <w:rFonts w:cs="Arial"/>
        </w:rPr>
        <w:t>min: 89 234,00 zł,</w:t>
      </w:r>
    </w:p>
    <w:p w14:paraId="289E964D" w14:textId="77777777" w:rsidR="00665D75" w:rsidRPr="00760496" w:rsidRDefault="00665D75" w:rsidP="00665D75">
      <w:pPr>
        <w:pStyle w:val="Akapitzlist"/>
        <w:numPr>
          <w:ilvl w:val="1"/>
          <w:numId w:val="56"/>
        </w:numPr>
        <w:rPr>
          <w:rFonts w:cs="Arial"/>
        </w:rPr>
      </w:pPr>
      <w:r w:rsidRPr="00760496">
        <w:rPr>
          <w:rFonts w:cs="Arial"/>
        </w:rPr>
        <w:t>Budżet Państwa: 332 823,00 zł.</w:t>
      </w:r>
    </w:p>
    <w:p w14:paraId="66F8DFA3" w14:textId="77777777" w:rsidR="00601B4D" w:rsidRPr="00760496" w:rsidRDefault="00601B4D" w:rsidP="00601B4D">
      <w:pPr>
        <w:rPr>
          <w:rFonts w:cs="Arial"/>
        </w:rPr>
      </w:pPr>
    </w:p>
    <w:p w14:paraId="74A85DFB" w14:textId="77777777" w:rsidR="00601B4D" w:rsidRPr="00E025A8" w:rsidRDefault="00601B4D" w:rsidP="00601B4D">
      <w:pPr>
        <w:pStyle w:val="Akapitzlist"/>
        <w:numPr>
          <w:ilvl w:val="0"/>
          <w:numId w:val="56"/>
        </w:numPr>
        <w:rPr>
          <w:rFonts w:cs="Arial"/>
        </w:rPr>
      </w:pPr>
      <w:r w:rsidRPr="00E025A8">
        <w:rPr>
          <w:rFonts w:cs="Arial"/>
        </w:rPr>
        <w:t>Remont drogi powiatowej 2616 S Kaczyce Dln. – Kończyce Wlk. – Dębowiec – Skoczów (ul. Główna w Simoradzu i Skoczowska w Dębowcu na odc. ok. 1</w:t>
      </w:r>
      <w:r w:rsidR="000B2AF2" w:rsidRPr="00E025A8">
        <w:rPr>
          <w:rFonts w:cs="Arial"/>
        </w:rPr>
        <w:t xml:space="preserve"> </w:t>
      </w:r>
      <w:r w:rsidRPr="00E025A8">
        <w:rPr>
          <w:rFonts w:cs="Arial"/>
        </w:rPr>
        <w:t>km). Wartość całkowita zadania wyniosła 424 980,00 zł, w tym:</w:t>
      </w:r>
    </w:p>
    <w:p w14:paraId="7A2A6A5B" w14:textId="77777777" w:rsidR="00601B4D" w:rsidRPr="00E025A8" w:rsidRDefault="00601B4D" w:rsidP="00601B4D">
      <w:pPr>
        <w:pStyle w:val="Akapitzlist"/>
        <w:numPr>
          <w:ilvl w:val="1"/>
          <w:numId w:val="56"/>
        </w:numPr>
        <w:rPr>
          <w:rFonts w:cs="Arial"/>
        </w:rPr>
      </w:pPr>
      <w:r w:rsidRPr="00E025A8">
        <w:rPr>
          <w:rFonts w:cs="Arial"/>
        </w:rPr>
        <w:t>Budżet Powiatu: 389 980,00 zł,</w:t>
      </w:r>
    </w:p>
    <w:p w14:paraId="483F0EC8" w14:textId="0C4B115F" w:rsidR="00601B4D" w:rsidRPr="00E025A8" w:rsidRDefault="00601B4D" w:rsidP="00601B4D">
      <w:pPr>
        <w:pStyle w:val="Akapitzlist"/>
        <w:numPr>
          <w:ilvl w:val="1"/>
          <w:numId w:val="56"/>
        </w:numPr>
        <w:rPr>
          <w:rFonts w:cs="Arial"/>
        </w:rPr>
      </w:pPr>
      <w:r w:rsidRPr="00E025A8">
        <w:rPr>
          <w:rFonts w:cs="Arial"/>
        </w:rPr>
        <w:t xml:space="preserve">Budżet </w:t>
      </w:r>
      <w:r w:rsidR="00991533" w:rsidRPr="00E025A8">
        <w:rPr>
          <w:rFonts w:cs="Arial"/>
        </w:rPr>
        <w:t>G</w:t>
      </w:r>
      <w:r w:rsidRPr="00E025A8">
        <w:rPr>
          <w:rFonts w:cs="Arial"/>
        </w:rPr>
        <w:t>min: 35 000,00 zł.</w:t>
      </w:r>
    </w:p>
    <w:p w14:paraId="3626F3E3" w14:textId="77777777" w:rsidR="008D5FAC" w:rsidRPr="00760496" w:rsidRDefault="008D5FAC" w:rsidP="008D5FAC">
      <w:pPr>
        <w:rPr>
          <w:rFonts w:cs="Arial"/>
        </w:rPr>
      </w:pPr>
    </w:p>
    <w:p w14:paraId="0F670E28" w14:textId="77777777" w:rsidR="008D5FAC" w:rsidRPr="00760496" w:rsidRDefault="008D5FAC" w:rsidP="00F35538">
      <w:pPr>
        <w:pStyle w:val="Akapitzlist"/>
        <w:numPr>
          <w:ilvl w:val="0"/>
          <w:numId w:val="56"/>
        </w:numPr>
        <w:rPr>
          <w:rFonts w:cs="Arial"/>
        </w:rPr>
      </w:pPr>
      <w:r w:rsidRPr="00760496">
        <w:rPr>
          <w:rFonts w:cs="Arial"/>
        </w:rPr>
        <w:t>Remont nawierzchni drogi powiatowej 2646 S Pie</w:t>
      </w:r>
      <w:r w:rsidR="003B22B3" w:rsidRPr="00760496">
        <w:rPr>
          <w:rFonts w:cs="Arial"/>
        </w:rPr>
        <w:t>lgrzymowice – Zebrzydowice (ul. </w:t>
      </w:r>
      <w:r w:rsidRPr="00760496">
        <w:rPr>
          <w:rFonts w:cs="Arial"/>
        </w:rPr>
        <w:t>Ks. Janusza w Zebrzydowicach wraz z remontem istniejącego prawostronnego chodnika na odcinku ok. 0,4</w:t>
      </w:r>
      <w:r w:rsidR="000B2AF2">
        <w:rPr>
          <w:rFonts w:cs="Arial"/>
        </w:rPr>
        <w:t xml:space="preserve"> </w:t>
      </w:r>
      <w:r w:rsidRPr="00760496">
        <w:rPr>
          <w:rFonts w:cs="Arial"/>
        </w:rPr>
        <w:t>km). Wartość całkowita zadania wyniosła 775 </w:t>
      </w:r>
      <w:r w:rsidR="00761D4D" w:rsidRPr="00760496">
        <w:rPr>
          <w:rFonts w:cs="Arial"/>
        </w:rPr>
        <w:t>054</w:t>
      </w:r>
      <w:r w:rsidRPr="00760496">
        <w:rPr>
          <w:rFonts w:cs="Arial"/>
        </w:rPr>
        <w:t xml:space="preserve">,00 zł, w tym: </w:t>
      </w:r>
    </w:p>
    <w:p w14:paraId="7F96BAF7" w14:textId="77777777" w:rsidR="008D5FAC" w:rsidRPr="00760496" w:rsidRDefault="008D5FAC" w:rsidP="00F35538">
      <w:pPr>
        <w:pStyle w:val="Akapitzlist"/>
        <w:numPr>
          <w:ilvl w:val="1"/>
          <w:numId w:val="56"/>
        </w:numPr>
        <w:rPr>
          <w:rFonts w:cs="Arial"/>
        </w:rPr>
      </w:pPr>
      <w:r w:rsidRPr="00760496">
        <w:rPr>
          <w:rFonts w:cs="Arial"/>
        </w:rPr>
        <w:t>Budżet Powiatu: 11</w:t>
      </w:r>
      <w:r w:rsidR="00761D4D" w:rsidRPr="00760496">
        <w:rPr>
          <w:rFonts w:cs="Arial"/>
        </w:rPr>
        <w:t>5</w:t>
      </w:r>
      <w:r w:rsidRPr="00760496">
        <w:rPr>
          <w:rFonts w:cs="Arial"/>
        </w:rPr>
        <w:t> </w:t>
      </w:r>
      <w:r w:rsidR="00761D4D" w:rsidRPr="00760496">
        <w:rPr>
          <w:rFonts w:cs="Arial"/>
        </w:rPr>
        <w:t>527</w:t>
      </w:r>
      <w:r w:rsidRPr="00760496">
        <w:rPr>
          <w:rFonts w:cs="Arial"/>
        </w:rPr>
        <w:t>,00 zł,</w:t>
      </w:r>
    </w:p>
    <w:p w14:paraId="548F9CE6" w14:textId="36997492" w:rsidR="008D5FAC" w:rsidRPr="00760496" w:rsidRDefault="008D5FAC" w:rsidP="00F35538">
      <w:pPr>
        <w:pStyle w:val="Akapitzlist"/>
        <w:numPr>
          <w:ilvl w:val="1"/>
          <w:numId w:val="56"/>
        </w:numPr>
        <w:rPr>
          <w:rFonts w:cs="Arial"/>
        </w:rPr>
      </w:pPr>
      <w:r w:rsidRPr="00760496">
        <w:rPr>
          <w:rFonts w:cs="Arial"/>
        </w:rPr>
        <w:t xml:space="preserve">Budżet </w:t>
      </w:r>
      <w:r w:rsidR="00991533">
        <w:rPr>
          <w:rFonts w:cs="Arial"/>
        </w:rPr>
        <w:t>G</w:t>
      </w:r>
      <w:r w:rsidRPr="00760496">
        <w:rPr>
          <w:rFonts w:cs="Arial"/>
        </w:rPr>
        <w:t>miny Zebrzydowice: 116 388,00 zł,</w:t>
      </w:r>
    </w:p>
    <w:p w14:paraId="24831779" w14:textId="77777777" w:rsidR="008D5FAC" w:rsidRPr="00760496" w:rsidRDefault="008D5FAC" w:rsidP="00F35538">
      <w:pPr>
        <w:pStyle w:val="Akapitzlist"/>
        <w:numPr>
          <w:ilvl w:val="1"/>
          <w:numId w:val="56"/>
        </w:numPr>
        <w:rPr>
          <w:rFonts w:cs="Arial"/>
        </w:rPr>
      </w:pPr>
      <w:r w:rsidRPr="00760496">
        <w:rPr>
          <w:rFonts w:cs="Arial"/>
        </w:rPr>
        <w:t>Budżet Państwa: 543 140,00 zł.</w:t>
      </w:r>
    </w:p>
    <w:p w14:paraId="5428305B" w14:textId="77777777" w:rsidR="00BA56C6" w:rsidRPr="00760496" w:rsidRDefault="00BA56C6" w:rsidP="00BA56C6">
      <w:pPr>
        <w:rPr>
          <w:rFonts w:cs="Arial"/>
        </w:rPr>
      </w:pPr>
    </w:p>
    <w:p w14:paraId="24D40421" w14:textId="77777777" w:rsidR="00BA56C6" w:rsidRPr="00E025A8" w:rsidRDefault="00B6766F" w:rsidP="00B6766F">
      <w:pPr>
        <w:pStyle w:val="Akapitzlist"/>
        <w:numPr>
          <w:ilvl w:val="0"/>
          <w:numId w:val="56"/>
        </w:numPr>
        <w:rPr>
          <w:rFonts w:cs="Arial"/>
        </w:rPr>
      </w:pPr>
      <w:r w:rsidRPr="00E025A8">
        <w:rPr>
          <w:rFonts w:cs="Arial"/>
        </w:rPr>
        <w:t>Przebudowa drogi powiatowej nr 2675 S - ul. Czarne w Wiśle na odcinku 2,9 km - etap I - od obrębu skrzyżowania z drogą wojewódzką DW 942 na odc. ok. 1,4</w:t>
      </w:r>
      <w:r w:rsidR="000B2AF2" w:rsidRPr="00E025A8">
        <w:rPr>
          <w:rFonts w:cs="Arial"/>
        </w:rPr>
        <w:t xml:space="preserve"> </w:t>
      </w:r>
      <w:r w:rsidRPr="00E025A8">
        <w:rPr>
          <w:rFonts w:cs="Arial"/>
        </w:rPr>
        <w:t>km</w:t>
      </w:r>
      <w:r w:rsidR="00BA56C6" w:rsidRPr="00E025A8">
        <w:rPr>
          <w:rFonts w:cs="Arial"/>
        </w:rPr>
        <w:t xml:space="preserve">. Wartość całkowita zadania wyniosła </w:t>
      </w:r>
      <w:r w:rsidRPr="00E025A8">
        <w:rPr>
          <w:rFonts w:cs="Arial"/>
        </w:rPr>
        <w:t>18 385 405,</w:t>
      </w:r>
      <w:r w:rsidR="00BA56C6" w:rsidRPr="00E025A8">
        <w:rPr>
          <w:rFonts w:cs="Arial"/>
        </w:rPr>
        <w:t>00 zł, w tym:</w:t>
      </w:r>
    </w:p>
    <w:p w14:paraId="74AF1D22" w14:textId="77777777" w:rsidR="00B6766F" w:rsidRPr="00E025A8" w:rsidRDefault="00B6766F" w:rsidP="00B6766F">
      <w:pPr>
        <w:pStyle w:val="Akapitzlist"/>
        <w:numPr>
          <w:ilvl w:val="1"/>
          <w:numId w:val="56"/>
        </w:numPr>
        <w:rPr>
          <w:rFonts w:cs="Arial"/>
        </w:rPr>
      </w:pPr>
      <w:r w:rsidRPr="00E025A8">
        <w:rPr>
          <w:rFonts w:cs="Arial"/>
        </w:rPr>
        <w:t>Budżet Powiatu: 7 817 117,00 zł,</w:t>
      </w:r>
    </w:p>
    <w:p w14:paraId="7CFD9590" w14:textId="54AA8259" w:rsidR="00B6766F" w:rsidRPr="00E025A8" w:rsidRDefault="00B6766F" w:rsidP="00B6766F">
      <w:pPr>
        <w:pStyle w:val="Akapitzlist"/>
        <w:numPr>
          <w:ilvl w:val="1"/>
          <w:numId w:val="56"/>
        </w:numPr>
        <w:rPr>
          <w:rFonts w:cs="Arial"/>
        </w:rPr>
      </w:pPr>
      <w:r w:rsidRPr="00E025A8">
        <w:rPr>
          <w:rFonts w:cs="Arial"/>
        </w:rPr>
        <w:t xml:space="preserve">Budżet </w:t>
      </w:r>
      <w:r w:rsidR="00991533" w:rsidRPr="00E025A8">
        <w:rPr>
          <w:rFonts w:cs="Arial"/>
        </w:rPr>
        <w:t>G</w:t>
      </w:r>
      <w:r w:rsidRPr="00E025A8">
        <w:rPr>
          <w:rFonts w:cs="Arial"/>
        </w:rPr>
        <w:t>miny Wisła: 1 400 000,00 zł,</w:t>
      </w:r>
    </w:p>
    <w:p w14:paraId="275FAB07" w14:textId="77777777" w:rsidR="00B6766F" w:rsidRPr="00E025A8" w:rsidRDefault="00B6766F" w:rsidP="00B6766F">
      <w:pPr>
        <w:pStyle w:val="Akapitzlist"/>
        <w:numPr>
          <w:ilvl w:val="1"/>
          <w:numId w:val="56"/>
        </w:numPr>
        <w:rPr>
          <w:rFonts w:cs="Arial"/>
        </w:rPr>
      </w:pPr>
      <w:r w:rsidRPr="00E025A8">
        <w:rPr>
          <w:rFonts w:cs="Arial"/>
        </w:rPr>
        <w:t>Dofinansowanie UE: 9 168 288,00 zł.</w:t>
      </w:r>
    </w:p>
    <w:p w14:paraId="1C30ECCF" w14:textId="77777777" w:rsidR="008C3C58" w:rsidRPr="00760496" w:rsidRDefault="008C3C58" w:rsidP="008C3C58">
      <w:pPr>
        <w:rPr>
          <w:rFonts w:cs="Arial"/>
        </w:rPr>
      </w:pPr>
    </w:p>
    <w:p w14:paraId="1BF97CB2" w14:textId="06861E40" w:rsidR="008C3C58" w:rsidRPr="00760496" w:rsidRDefault="008C3C58" w:rsidP="00F35538">
      <w:pPr>
        <w:pStyle w:val="Akapitzlist"/>
        <w:numPr>
          <w:ilvl w:val="0"/>
          <w:numId w:val="56"/>
        </w:numPr>
        <w:rPr>
          <w:rFonts w:cs="Arial"/>
        </w:rPr>
      </w:pPr>
      <w:r w:rsidRPr="00760496">
        <w:rPr>
          <w:rFonts w:cs="Arial"/>
        </w:rPr>
        <w:t>Remont drogi powiatowej 2633 S Strumień – La</w:t>
      </w:r>
      <w:r w:rsidR="009519C4" w:rsidRPr="00760496">
        <w:rPr>
          <w:rFonts w:cs="Arial"/>
        </w:rPr>
        <w:t>ndek – Jasienica (ul. Bielska w </w:t>
      </w:r>
      <w:r w:rsidRPr="00760496">
        <w:rPr>
          <w:rFonts w:cs="Arial"/>
        </w:rPr>
        <w:t>Chybiu). Wartość całkowita zadania wyniosła 173 18</w:t>
      </w:r>
      <w:r w:rsidR="0015507E">
        <w:rPr>
          <w:rFonts w:cs="Arial"/>
        </w:rPr>
        <w:t>5,00 zł i została poniesiona ze </w:t>
      </w:r>
      <w:r w:rsidR="00991533">
        <w:rPr>
          <w:rFonts w:cs="Arial"/>
        </w:rPr>
        <w:t>środków Powiatu C</w:t>
      </w:r>
      <w:r w:rsidRPr="00760496">
        <w:rPr>
          <w:rFonts w:cs="Arial"/>
        </w:rPr>
        <w:t>ieszyńskiego.</w:t>
      </w:r>
    </w:p>
    <w:p w14:paraId="4D3174AE" w14:textId="77777777" w:rsidR="008C3C58" w:rsidRPr="00760496" w:rsidRDefault="008C3C58" w:rsidP="008C3C58">
      <w:pPr>
        <w:rPr>
          <w:rFonts w:cs="Arial"/>
        </w:rPr>
      </w:pPr>
    </w:p>
    <w:p w14:paraId="7D562401" w14:textId="77777777" w:rsidR="008C3C58" w:rsidRPr="00760496" w:rsidRDefault="00490C32" w:rsidP="00F35538">
      <w:pPr>
        <w:pStyle w:val="Akapitzlist"/>
        <w:numPr>
          <w:ilvl w:val="0"/>
          <w:numId w:val="56"/>
        </w:numPr>
        <w:rPr>
          <w:rFonts w:cs="Arial"/>
        </w:rPr>
      </w:pPr>
      <w:r w:rsidRPr="00760496">
        <w:rPr>
          <w:rFonts w:cs="Arial"/>
        </w:rPr>
        <w:t>Remont drogi powiatowej 2610 S Goleszów – Dzięgielów – Leszna (ul. Grabowa w</w:t>
      </w:r>
      <w:r w:rsidR="009519C4" w:rsidRPr="00760496">
        <w:rPr>
          <w:rFonts w:cs="Arial"/>
        </w:rPr>
        <w:t> </w:t>
      </w:r>
      <w:r w:rsidRPr="00760496">
        <w:rPr>
          <w:rFonts w:cs="Arial"/>
        </w:rPr>
        <w:t>Goleszowie). Wartość całkowita zadania wyniosła 543 041,00 zł, w tym:</w:t>
      </w:r>
    </w:p>
    <w:p w14:paraId="6CB030AC" w14:textId="77777777" w:rsidR="00490C32" w:rsidRPr="00760496" w:rsidRDefault="00333777" w:rsidP="00F35538">
      <w:pPr>
        <w:pStyle w:val="Akapitzlist"/>
        <w:numPr>
          <w:ilvl w:val="1"/>
          <w:numId w:val="56"/>
        </w:numPr>
        <w:rPr>
          <w:rFonts w:cs="Arial"/>
        </w:rPr>
      </w:pPr>
      <w:r w:rsidRPr="00760496">
        <w:rPr>
          <w:rFonts w:cs="Arial"/>
        </w:rPr>
        <w:t>Budżet Powiatu: 361 799,00 zł,</w:t>
      </w:r>
    </w:p>
    <w:p w14:paraId="3E482F7E" w14:textId="46C54056" w:rsidR="00333777" w:rsidRPr="00760496" w:rsidRDefault="00333777" w:rsidP="00F35538">
      <w:pPr>
        <w:pStyle w:val="Akapitzlist"/>
        <w:numPr>
          <w:ilvl w:val="1"/>
          <w:numId w:val="56"/>
        </w:numPr>
        <w:rPr>
          <w:rFonts w:cs="Arial"/>
        </w:rPr>
      </w:pPr>
      <w:r w:rsidRPr="00760496">
        <w:rPr>
          <w:rFonts w:cs="Arial"/>
        </w:rPr>
        <w:t xml:space="preserve">Budżet </w:t>
      </w:r>
      <w:r w:rsidR="00991533">
        <w:rPr>
          <w:rFonts w:cs="Arial"/>
        </w:rPr>
        <w:t>G</w:t>
      </w:r>
      <w:r w:rsidRPr="00760496">
        <w:rPr>
          <w:rFonts w:cs="Arial"/>
        </w:rPr>
        <w:t>min: 181 242,00 zł.</w:t>
      </w:r>
    </w:p>
    <w:p w14:paraId="7252DC19" w14:textId="77777777" w:rsidR="00490C32" w:rsidRPr="00760496" w:rsidRDefault="00490C32" w:rsidP="00490C32">
      <w:pPr>
        <w:pStyle w:val="Akapitzlist"/>
        <w:ind w:left="0"/>
        <w:rPr>
          <w:rFonts w:cs="Arial"/>
        </w:rPr>
      </w:pPr>
    </w:p>
    <w:p w14:paraId="6FD2976D" w14:textId="422D2B91" w:rsidR="00490C32" w:rsidRPr="00760496" w:rsidRDefault="00490C32" w:rsidP="00F35538">
      <w:pPr>
        <w:pStyle w:val="Akapitzlist"/>
        <w:numPr>
          <w:ilvl w:val="0"/>
          <w:numId w:val="56"/>
        </w:numPr>
        <w:rPr>
          <w:rFonts w:cs="Arial"/>
        </w:rPr>
      </w:pPr>
      <w:r w:rsidRPr="00760496">
        <w:rPr>
          <w:rFonts w:cs="Arial"/>
        </w:rPr>
        <w:t xml:space="preserve">Remont nawierzchni drogi powiatowej 2624 S gr. Państwa – Kaczyce – Pogwizdów – Cieszyn (ul. Cieszyńska w Pogwizdowie). Wartość całkowita zadania wyniosła 461 390,00 zł i została poniesiona ze środków </w:t>
      </w:r>
      <w:r w:rsidR="00991533">
        <w:rPr>
          <w:rFonts w:cs="Arial"/>
        </w:rPr>
        <w:t>Powiatu C</w:t>
      </w:r>
      <w:r w:rsidRPr="00760496">
        <w:rPr>
          <w:rFonts w:cs="Arial"/>
        </w:rPr>
        <w:t>ieszyńskiego.</w:t>
      </w:r>
    </w:p>
    <w:p w14:paraId="7D08239C" w14:textId="77777777" w:rsidR="00490C32" w:rsidRPr="00760496" w:rsidRDefault="00490C32" w:rsidP="00490C32">
      <w:pPr>
        <w:rPr>
          <w:rFonts w:cs="Arial"/>
        </w:rPr>
      </w:pPr>
    </w:p>
    <w:p w14:paraId="3C4B10FB" w14:textId="77777777" w:rsidR="00490C32" w:rsidRPr="00760496" w:rsidRDefault="00862350" w:rsidP="00F35538">
      <w:pPr>
        <w:pStyle w:val="Akapitzlist"/>
        <w:numPr>
          <w:ilvl w:val="0"/>
          <w:numId w:val="56"/>
        </w:numPr>
        <w:rPr>
          <w:rFonts w:cs="Arial"/>
        </w:rPr>
      </w:pPr>
      <w:r w:rsidRPr="00760496">
        <w:rPr>
          <w:rFonts w:cs="Arial"/>
        </w:rPr>
        <w:lastRenderedPageBreak/>
        <w:t>Rozbudowa drogi powiatowej 2621S - ul. Długiej w Hażlachu na odcinku od lasu Brzezie w kierunku centrum Hażlacha (do istniejącego chodnika). Wartość całkowita zadania wyniosła 3 359 900,00 zł, w tym:</w:t>
      </w:r>
    </w:p>
    <w:p w14:paraId="26D74A06" w14:textId="77777777" w:rsidR="00862350" w:rsidRPr="00760496" w:rsidRDefault="00862350" w:rsidP="00F35538">
      <w:pPr>
        <w:pStyle w:val="Akapitzlist"/>
        <w:numPr>
          <w:ilvl w:val="1"/>
          <w:numId w:val="56"/>
        </w:numPr>
        <w:rPr>
          <w:rFonts w:cs="Arial"/>
        </w:rPr>
      </w:pPr>
      <w:r w:rsidRPr="00760496">
        <w:rPr>
          <w:rFonts w:cs="Arial"/>
        </w:rPr>
        <w:t>Budżet Powiatu: 1 283 081,00 zł,</w:t>
      </w:r>
    </w:p>
    <w:p w14:paraId="2C3F7DAE" w14:textId="7AE41756" w:rsidR="00862350" w:rsidRPr="00760496" w:rsidRDefault="00862350" w:rsidP="00F35538">
      <w:pPr>
        <w:pStyle w:val="Akapitzlist"/>
        <w:numPr>
          <w:ilvl w:val="1"/>
          <w:numId w:val="56"/>
        </w:numPr>
        <w:rPr>
          <w:rFonts w:cs="Arial"/>
        </w:rPr>
      </w:pPr>
      <w:r w:rsidRPr="00760496">
        <w:rPr>
          <w:rFonts w:cs="Arial"/>
        </w:rPr>
        <w:t xml:space="preserve">Budżet </w:t>
      </w:r>
      <w:r w:rsidR="00991533">
        <w:rPr>
          <w:rFonts w:cs="Arial"/>
        </w:rPr>
        <w:t>G</w:t>
      </w:r>
      <w:r w:rsidRPr="00760496">
        <w:rPr>
          <w:rFonts w:cs="Arial"/>
        </w:rPr>
        <w:t>miny</w:t>
      </w:r>
      <w:r w:rsidR="00426477" w:rsidRPr="00760496">
        <w:rPr>
          <w:rFonts w:cs="Arial"/>
        </w:rPr>
        <w:t xml:space="preserve"> Hażlach</w:t>
      </w:r>
      <w:r w:rsidRPr="00760496">
        <w:rPr>
          <w:rFonts w:cs="Arial"/>
        </w:rPr>
        <w:t>: 320 770,00 zł,</w:t>
      </w:r>
    </w:p>
    <w:p w14:paraId="1AC54A37" w14:textId="77777777" w:rsidR="00862350" w:rsidRPr="00760496" w:rsidRDefault="00B6766F" w:rsidP="00F35538">
      <w:pPr>
        <w:pStyle w:val="Akapitzlist"/>
        <w:numPr>
          <w:ilvl w:val="1"/>
          <w:numId w:val="56"/>
        </w:numPr>
        <w:rPr>
          <w:rFonts w:cs="Arial"/>
        </w:rPr>
      </w:pPr>
      <w:r w:rsidRPr="00760496">
        <w:rPr>
          <w:rFonts w:cs="Arial"/>
        </w:rPr>
        <w:t>Budżet Państwa</w:t>
      </w:r>
      <w:r w:rsidR="00862350" w:rsidRPr="00760496">
        <w:rPr>
          <w:rFonts w:cs="Arial"/>
        </w:rPr>
        <w:t>: 1 756 048,00 zł.</w:t>
      </w:r>
    </w:p>
    <w:p w14:paraId="1DBCD6D5" w14:textId="77777777" w:rsidR="00862350" w:rsidRPr="00760496" w:rsidRDefault="00862350" w:rsidP="00862350">
      <w:pPr>
        <w:rPr>
          <w:rFonts w:cs="Arial"/>
        </w:rPr>
      </w:pPr>
    </w:p>
    <w:p w14:paraId="708A5B5A" w14:textId="77777777" w:rsidR="00862350" w:rsidRPr="00760496" w:rsidRDefault="00C8050D" w:rsidP="00F35538">
      <w:pPr>
        <w:pStyle w:val="Akapitzlist"/>
        <w:numPr>
          <w:ilvl w:val="0"/>
          <w:numId w:val="56"/>
        </w:numPr>
        <w:rPr>
          <w:rFonts w:cs="Arial"/>
        </w:rPr>
      </w:pPr>
      <w:r w:rsidRPr="00760496">
        <w:rPr>
          <w:rFonts w:cs="Arial"/>
        </w:rPr>
        <w:t xml:space="preserve">Remont drogi powiatowej 2638 S Skoczów – Landek (ul. Landecka w Pierśćcu). Wartość całkowita zadania wyniosła 411 322,00 </w:t>
      </w:r>
      <w:r w:rsidR="00822E38" w:rsidRPr="00760496">
        <w:rPr>
          <w:rFonts w:cs="Arial"/>
        </w:rPr>
        <w:t>z</w:t>
      </w:r>
      <w:r w:rsidRPr="00760496">
        <w:rPr>
          <w:rFonts w:cs="Arial"/>
        </w:rPr>
        <w:t>ł, w tym:</w:t>
      </w:r>
    </w:p>
    <w:p w14:paraId="06DF91D2" w14:textId="77777777" w:rsidR="00C8050D" w:rsidRPr="00760496" w:rsidRDefault="00C8050D" w:rsidP="00F35538">
      <w:pPr>
        <w:pStyle w:val="Akapitzlist"/>
        <w:numPr>
          <w:ilvl w:val="1"/>
          <w:numId w:val="56"/>
        </w:numPr>
        <w:rPr>
          <w:rFonts w:cs="Arial"/>
        </w:rPr>
      </w:pPr>
      <w:r w:rsidRPr="00760496">
        <w:rPr>
          <w:rFonts w:cs="Arial"/>
        </w:rPr>
        <w:t>Budżet Powiatu: 205 661,00 zł,</w:t>
      </w:r>
    </w:p>
    <w:p w14:paraId="49E9DE29" w14:textId="570064E2" w:rsidR="00C8050D" w:rsidRPr="00760496" w:rsidRDefault="00C8050D" w:rsidP="00F35538">
      <w:pPr>
        <w:pStyle w:val="Akapitzlist"/>
        <w:numPr>
          <w:ilvl w:val="1"/>
          <w:numId w:val="56"/>
        </w:numPr>
        <w:rPr>
          <w:rFonts w:cs="Arial"/>
        </w:rPr>
      </w:pPr>
      <w:r w:rsidRPr="00760496">
        <w:rPr>
          <w:rFonts w:cs="Arial"/>
        </w:rPr>
        <w:t xml:space="preserve">Budżet </w:t>
      </w:r>
      <w:r w:rsidR="00991533">
        <w:rPr>
          <w:rFonts w:cs="Arial"/>
        </w:rPr>
        <w:t>G</w:t>
      </w:r>
      <w:r w:rsidRPr="00760496">
        <w:rPr>
          <w:rFonts w:cs="Arial"/>
        </w:rPr>
        <w:t>miny</w:t>
      </w:r>
      <w:r w:rsidR="00426477" w:rsidRPr="00760496">
        <w:rPr>
          <w:rFonts w:cs="Arial"/>
        </w:rPr>
        <w:t xml:space="preserve"> Skoczów</w:t>
      </w:r>
      <w:r w:rsidRPr="00760496">
        <w:rPr>
          <w:rFonts w:cs="Arial"/>
        </w:rPr>
        <w:t>: 205 661,00 zł.</w:t>
      </w:r>
    </w:p>
    <w:p w14:paraId="2BFC9F91" w14:textId="77777777" w:rsidR="00FC5480" w:rsidRPr="00760496" w:rsidRDefault="00FC5480" w:rsidP="00FC5480">
      <w:pPr>
        <w:rPr>
          <w:rFonts w:cs="Arial"/>
        </w:rPr>
      </w:pPr>
    </w:p>
    <w:p w14:paraId="15823AE5" w14:textId="77777777" w:rsidR="00FC5480" w:rsidRPr="00E025A8" w:rsidRDefault="00FC5480" w:rsidP="00F35538">
      <w:pPr>
        <w:pStyle w:val="Akapitzlist"/>
        <w:numPr>
          <w:ilvl w:val="0"/>
          <w:numId w:val="56"/>
        </w:numPr>
        <w:rPr>
          <w:rFonts w:cs="Arial"/>
        </w:rPr>
      </w:pPr>
      <w:r w:rsidRPr="00E025A8">
        <w:rPr>
          <w:rFonts w:cs="Arial"/>
        </w:rPr>
        <w:t>Remont drogi powiatowej 2660 S (ul. Pawłowicka w Strumieniu). Wartość całkowita zadania wyniosła 611 137,00 zł, w tym:</w:t>
      </w:r>
    </w:p>
    <w:p w14:paraId="401A2607" w14:textId="77777777" w:rsidR="00FC5480" w:rsidRPr="00E025A8" w:rsidRDefault="00FC5480" w:rsidP="00F35538">
      <w:pPr>
        <w:pStyle w:val="Akapitzlist"/>
        <w:numPr>
          <w:ilvl w:val="1"/>
          <w:numId w:val="56"/>
        </w:numPr>
        <w:rPr>
          <w:rFonts w:cs="Arial"/>
        </w:rPr>
      </w:pPr>
      <w:r w:rsidRPr="00E025A8">
        <w:rPr>
          <w:rFonts w:cs="Arial"/>
        </w:rPr>
        <w:t>Budżet Powiatu: 411 577,00 zł,</w:t>
      </w:r>
    </w:p>
    <w:p w14:paraId="4631B548" w14:textId="2127FAB2" w:rsidR="00FC5480" w:rsidRPr="00E025A8" w:rsidRDefault="00FC5480" w:rsidP="00F35538">
      <w:pPr>
        <w:pStyle w:val="Akapitzlist"/>
        <w:numPr>
          <w:ilvl w:val="1"/>
          <w:numId w:val="56"/>
        </w:numPr>
        <w:rPr>
          <w:rFonts w:cs="Arial"/>
        </w:rPr>
      </w:pPr>
      <w:r w:rsidRPr="00E025A8">
        <w:rPr>
          <w:rFonts w:cs="Arial"/>
        </w:rPr>
        <w:t xml:space="preserve">Budżet </w:t>
      </w:r>
      <w:r w:rsidR="00991533" w:rsidRPr="00E025A8">
        <w:rPr>
          <w:rFonts w:cs="Arial"/>
        </w:rPr>
        <w:t>G</w:t>
      </w:r>
      <w:r w:rsidRPr="00E025A8">
        <w:rPr>
          <w:rFonts w:cs="Arial"/>
        </w:rPr>
        <w:t>miny</w:t>
      </w:r>
      <w:r w:rsidR="005F69E8" w:rsidRPr="00E025A8">
        <w:rPr>
          <w:rFonts w:cs="Arial"/>
        </w:rPr>
        <w:t xml:space="preserve"> Strumień</w:t>
      </w:r>
      <w:r w:rsidRPr="00E025A8">
        <w:rPr>
          <w:rFonts w:cs="Arial"/>
        </w:rPr>
        <w:t>: 199 560,00 zł.</w:t>
      </w:r>
    </w:p>
    <w:p w14:paraId="7C0463B8" w14:textId="77777777" w:rsidR="005F69E8" w:rsidRPr="00760496" w:rsidRDefault="005F69E8" w:rsidP="005F69E8">
      <w:pPr>
        <w:rPr>
          <w:rFonts w:cs="Arial"/>
        </w:rPr>
      </w:pPr>
    </w:p>
    <w:p w14:paraId="4F727E82" w14:textId="46BF61E3" w:rsidR="005F69E8" w:rsidRPr="00760496" w:rsidRDefault="005F69E8" w:rsidP="00F35538">
      <w:pPr>
        <w:pStyle w:val="Akapitzlist"/>
        <w:numPr>
          <w:ilvl w:val="0"/>
          <w:numId w:val="56"/>
        </w:numPr>
        <w:rPr>
          <w:rFonts w:cs="Arial"/>
        </w:rPr>
      </w:pPr>
      <w:r w:rsidRPr="00760496">
        <w:rPr>
          <w:rFonts w:cs="Arial"/>
        </w:rPr>
        <w:t xml:space="preserve">Remont drogi powiatowej 2627 S Kaczyce Dln. – Kończyce M. – Pruchna – Drogomyśl – Chybie (ul. Tuwima w Kaczycach). Wartość całkowita zadania wyniosła </w:t>
      </w:r>
      <w:r w:rsidR="00E025A8">
        <w:rPr>
          <w:rFonts w:cs="Arial"/>
        </w:rPr>
        <w:br/>
      </w:r>
      <w:r w:rsidRPr="00760496">
        <w:rPr>
          <w:rFonts w:cs="Arial"/>
        </w:rPr>
        <w:t>307 616,00 zł, w tym:</w:t>
      </w:r>
    </w:p>
    <w:p w14:paraId="766C1405" w14:textId="77777777" w:rsidR="005F69E8" w:rsidRPr="00760496" w:rsidRDefault="005F69E8" w:rsidP="00F35538">
      <w:pPr>
        <w:pStyle w:val="Akapitzlist"/>
        <w:numPr>
          <w:ilvl w:val="1"/>
          <w:numId w:val="56"/>
        </w:numPr>
        <w:rPr>
          <w:rFonts w:cs="Arial"/>
        </w:rPr>
      </w:pPr>
      <w:r w:rsidRPr="00760496">
        <w:rPr>
          <w:rFonts w:cs="Arial"/>
        </w:rPr>
        <w:t>Budżet Powiatu: 157 616,00 zł,</w:t>
      </w:r>
    </w:p>
    <w:p w14:paraId="2B48F901" w14:textId="66FF0DEC" w:rsidR="005F69E8" w:rsidRPr="00760496" w:rsidRDefault="005F69E8" w:rsidP="00F35538">
      <w:pPr>
        <w:pStyle w:val="Akapitzlist"/>
        <w:numPr>
          <w:ilvl w:val="1"/>
          <w:numId w:val="56"/>
        </w:numPr>
        <w:rPr>
          <w:rFonts w:cs="Arial"/>
        </w:rPr>
      </w:pPr>
      <w:r w:rsidRPr="00760496">
        <w:rPr>
          <w:rFonts w:cs="Arial"/>
        </w:rPr>
        <w:t xml:space="preserve">Budżet </w:t>
      </w:r>
      <w:r w:rsidR="00991533">
        <w:rPr>
          <w:rFonts w:cs="Arial"/>
        </w:rPr>
        <w:t>G</w:t>
      </w:r>
      <w:r w:rsidRPr="00760496">
        <w:rPr>
          <w:rFonts w:cs="Arial"/>
        </w:rPr>
        <w:t>miny Zebrzydowice: 150 000,00 zł.</w:t>
      </w:r>
    </w:p>
    <w:p w14:paraId="29857880" w14:textId="77777777" w:rsidR="005E07AC" w:rsidRPr="00760496" w:rsidRDefault="005E07AC" w:rsidP="00700FA0">
      <w:pPr>
        <w:rPr>
          <w:rFonts w:cs="Arial"/>
        </w:rPr>
      </w:pPr>
    </w:p>
    <w:p w14:paraId="006C97E0" w14:textId="77777777" w:rsidR="007D2D59" w:rsidRPr="00760496" w:rsidRDefault="00700FA0" w:rsidP="00700FA0">
      <w:pPr>
        <w:rPr>
          <w:rFonts w:cs="Arial"/>
        </w:rPr>
      </w:pPr>
      <w:r w:rsidRPr="00760496">
        <w:rPr>
          <w:rFonts w:cs="Arial"/>
        </w:rPr>
        <w:t xml:space="preserve">Zarząd Dróg Wojewódzkich w Katowicach </w:t>
      </w:r>
      <w:r w:rsidR="007D2D59" w:rsidRPr="00760496">
        <w:rPr>
          <w:rFonts w:cs="Arial"/>
        </w:rPr>
        <w:t>realizował następujące zadania:</w:t>
      </w:r>
    </w:p>
    <w:p w14:paraId="610B29E4" w14:textId="77777777" w:rsidR="007D2D59" w:rsidRPr="00760496" w:rsidRDefault="007D2D59" w:rsidP="00700FA0">
      <w:pPr>
        <w:rPr>
          <w:rFonts w:cs="Arial"/>
        </w:rPr>
      </w:pPr>
    </w:p>
    <w:p w14:paraId="0452EE8B" w14:textId="77777777" w:rsidR="00700FA0" w:rsidRPr="00760496" w:rsidRDefault="00700FA0" w:rsidP="002D2CF6">
      <w:pPr>
        <w:pStyle w:val="Akapitzlist"/>
        <w:numPr>
          <w:ilvl w:val="0"/>
          <w:numId w:val="82"/>
        </w:numPr>
        <w:rPr>
          <w:rFonts w:cs="Arial"/>
        </w:rPr>
      </w:pPr>
      <w:r w:rsidRPr="00760496">
        <w:rPr>
          <w:rFonts w:cs="Arial"/>
        </w:rPr>
        <w:t>Przebudowę drogi wojewódzkiej nr 941 od obwodnicy miasta Ustroń do drogi wojewódzkiej nr 942 w Wiśle, obejmu</w:t>
      </w:r>
      <w:r w:rsidR="007D2D59" w:rsidRPr="00760496">
        <w:rPr>
          <w:rFonts w:cs="Arial"/>
        </w:rPr>
        <w:t>jącą swym zakresem przebudowę w </w:t>
      </w:r>
      <w:r w:rsidRPr="00760496">
        <w:rPr>
          <w:rFonts w:cs="Arial"/>
        </w:rPr>
        <w:t>istniejącym śladzie drogi jednojezdniowej, dwukierunkowej –</w:t>
      </w:r>
      <w:r w:rsidR="007D2D59" w:rsidRPr="00760496">
        <w:rPr>
          <w:rFonts w:cs="Arial"/>
        </w:rPr>
        <w:t xml:space="preserve"> na długości ok. 5,1 </w:t>
      </w:r>
      <w:r w:rsidRPr="00760496">
        <w:rPr>
          <w:rFonts w:cs="Arial"/>
        </w:rPr>
        <w:t>km z pełną wymianą konstrukcji nawierzchni, rozbudową skrzyżowań, usprawnieniem systemu odwadniającego. Parametry drogi po przebudowie:</w:t>
      </w:r>
    </w:p>
    <w:p w14:paraId="7C95F9D9" w14:textId="77777777" w:rsidR="00700FA0" w:rsidRPr="00760496" w:rsidRDefault="00700FA0" w:rsidP="002D2CF6">
      <w:pPr>
        <w:pStyle w:val="Akapitzlist"/>
        <w:numPr>
          <w:ilvl w:val="0"/>
          <w:numId w:val="81"/>
        </w:numPr>
        <w:rPr>
          <w:rFonts w:cs="Arial"/>
        </w:rPr>
      </w:pPr>
      <w:r w:rsidRPr="00760496">
        <w:rPr>
          <w:rFonts w:cs="Arial"/>
        </w:rPr>
        <w:t>Klasa „G”,</w:t>
      </w:r>
    </w:p>
    <w:p w14:paraId="209EF23E" w14:textId="77777777" w:rsidR="00700FA0" w:rsidRPr="00760496" w:rsidRDefault="00700FA0" w:rsidP="002D2CF6">
      <w:pPr>
        <w:pStyle w:val="Akapitzlist"/>
        <w:numPr>
          <w:ilvl w:val="0"/>
          <w:numId w:val="81"/>
        </w:numPr>
        <w:rPr>
          <w:rFonts w:cs="Arial"/>
        </w:rPr>
      </w:pPr>
      <w:r w:rsidRPr="00760496">
        <w:rPr>
          <w:rFonts w:cs="Arial"/>
        </w:rPr>
        <w:t>Jedna jezdnia,</w:t>
      </w:r>
    </w:p>
    <w:p w14:paraId="0CC00A78" w14:textId="77777777" w:rsidR="00700FA0" w:rsidRPr="00760496" w:rsidRDefault="00700FA0" w:rsidP="002D2CF6">
      <w:pPr>
        <w:pStyle w:val="Akapitzlist"/>
        <w:numPr>
          <w:ilvl w:val="0"/>
          <w:numId w:val="81"/>
        </w:numPr>
        <w:rPr>
          <w:rFonts w:cs="Arial"/>
        </w:rPr>
      </w:pPr>
      <w:r w:rsidRPr="00760496">
        <w:rPr>
          <w:rFonts w:cs="Arial"/>
        </w:rPr>
        <w:t>Po jednym pasie ruchu w każdym z kierunków.</w:t>
      </w:r>
    </w:p>
    <w:p w14:paraId="3E5E5E2F" w14:textId="77777777" w:rsidR="00700FA0" w:rsidRPr="00760496" w:rsidRDefault="00700FA0" w:rsidP="007D2D59">
      <w:pPr>
        <w:ind w:left="708"/>
        <w:rPr>
          <w:rFonts w:cs="Arial"/>
        </w:rPr>
      </w:pPr>
      <w:r w:rsidRPr="00760496">
        <w:rPr>
          <w:rFonts w:cs="Arial"/>
        </w:rPr>
        <w:t xml:space="preserve">Okres budowy to lata 2019-2021, a koszt inwestycji to kwota w wysokości 102 100 000,00 zł. Środki poniesione zostały z budżetu </w:t>
      </w:r>
      <w:r w:rsidR="00347900" w:rsidRPr="00760496">
        <w:rPr>
          <w:rFonts w:cs="Arial"/>
        </w:rPr>
        <w:t>W</w:t>
      </w:r>
      <w:r w:rsidRPr="00760496">
        <w:rPr>
          <w:rFonts w:cs="Arial"/>
        </w:rPr>
        <w:t xml:space="preserve">ojewództwa </w:t>
      </w:r>
      <w:r w:rsidR="00347900" w:rsidRPr="00760496">
        <w:rPr>
          <w:rFonts w:cs="Arial"/>
        </w:rPr>
        <w:t>Śląskiego.</w:t>
      </w:r>
    </w:p>
    <w:p w14:paraId="454FFA94" w14:textId="77777777" w:rsidR="007D2D59" w:rsidRPr="00760496" w:rsidRDefault="007D2D59" w:rsidP="007D2D59">
      <w:pPr>
        <w:rPr>
          <w:rFonts w:cs="Arial"/>
        </w:rPr>
      </w:pPr>
    </w:p>
    <w:p w14:paraId="284CE0E0" w14:textId="77777777" w:rsidR="007D2D59" w:rsidRPr="00760496" w:rsidRDefault="007D2D59" w:rsidP="002D2CF6">
      <w:pPr>
        <w:pStyle w:val="Akapitzlist"/>
        <w:numPr>
          <w:ilvl w:val="0"/>
          <w:numId w:val="82"/>
        </w:numPr>
        <w:rPr>
          <w:rFonts w:cs="Arial"/>
        </w:rPr>
      </w:pPr>
      <w:r w:rsidRPr="00760496">
        <w:rPr>
          <w:rFonts w:cs="Arial"/>
        </w:rPr>
        <w:t>Remont nawierzchni jezdni drogi wojewódzkiej nr 938 w miejscowości Hażlach od km 16+880 do km 18+430 w roku 2019. Środki poniesione na realizację zadania zostały poniesione z budżetu Województwa Śląskiego.</w:t>
      </w:r>
    </w:p>
    <w:p w14:paraId="285BB470" w14:textId="77777777" w:rsidR="007D2D59" w:rsidRPr="00760496" w:rsidRDefault="007D2D59" w:rsidP="007D2D59">
      <w:pPr>
        <w:pStyle w:val="Akapitzlist"/>
        <w:rPr>
          <w:rFonts w:cs="Arial"/>
        </w:rPr>
      </w:pPr>
    </w:p>
    <w:p w14:paraId="6125F5F7" w14:textId="77777777" w:rsidR="007D2D59" w:rsidRPr="00760496" w:rsidRDefault="007D2D59" w:rsidP="002D2CF6">
      <w:pPr>
        <w:pStyle w:val="Akapitzlist"/>
        <w:numPr>
          <w:ilvl w:val="0"/>
          <w:numId w:val="82"/>
        </w:numPr>
        <w:rPr>
          <w:rFonts w:cs="Arial"/>
        </w:rPr>
      </w:pPr>
      <w:r w:rsidRPr="00760496">
        <w:rPr>
          <w:rFonts w:cs="Arial"/>
        </w:rPr>
        <w:t>Bieżące utrzymanie dróg wojewódzkich polegające na wykonaniu napraw wielkopowierzchniowych na drodze wojewódzkiej nr 941 w miejscowości Istebna w roku 2020. Środki poniesione na realizację zadania zostały poniesione z budżetu Województwa Śląskiego.</w:t>
      </w:r>
    </w:p>
    <w:p w14:paraId="0859F74D" w14:textId="77777777" w:rsidR="007D2D59" w:rsidRPr="00760496" w:rsidRDefault="007D2D59" w:rsidP="007D2D59">
      <w:pPr>
        <w:pStyle w:val="Akapitzlist"/>
        <w:rPr>
          <w:rFonts w:cs="Arial"/>
        </w:rPr>
      </w:pPr>
    </w:p>
    <w:p w14:paraId="7E70EE08" w14:textId="77777777" w:rsidR="007D2D59" w:rsidRPr="00760496" w:rsidRDefault="007D2D59" w:rsidP="002D2CF6">
      <w:pPr>
        <w:pStyle w:val="Akapitzlist"/>
        <w:numPr>
          <w:ilvl w:val="0"/>
          <w:numId w:val="82"/>
        </w:numPr>
        <w:rPr>
          <w:rFonts w:cs="Arial"/>
        </w:rPr>
      </w:pPr>
      <w:r w:rsidRPr="00760496">
        <w:rPr>
          <w:rFonts w:cs="Arial"/>
        </w:rPr>
        <w:t>Remont drogi wojewódzkiej nr 943 od przejścia granicznego do ronda w Jasnowicach w roku 2019. Środki poniesione na realizację zadania zostały poniesione z budżetu Województwa Śląskiego.</w:t>
      </w:r>
    </w:p>
    <w:p w14:paraId="4D68976D" w14:textId="77777777" w:rsidR="004D2A2F" w:rsidRPr="00760496" w:rsidRDefault="00CF678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lastRenderedPageBreak/>
        <w:t>5. Rozwój komunikacji publicznej w oparciu o nowoczesny niskoemisyjny tabor autobusowy oraz stworzenie zintegrowanego systemu komunikacji miejskiej (tramwaj/autobus/pociąg) mającego na celu przesiadkę z indywidualnych samochodów na rzecz transportu zbiorowego</w:t>
      </w:r>
    </w:p>
    <w:p w14:paraId="40860771" w14:textId="77777777" w:rsidR="004D2A2F" w:rsidRPr="00760496" w:rsidRDefault="004D2A2F" w:rsidP="004D2A2F">
      <w:pPr>
        <w:rPr>
          <w:rFonts w:cs="Arial"/>
        </w:rPr>
      </w:pPr>
    </w:p>
    <w:p w14:paraId="70D84188" w14:textId="77777777" w:rsidR="00216B90" w:rsidRPr="00760496" w:rsidRDefault="00216B90" w:rsidP="00216B90">
      <w:pPr>
        <w:rPr>
          <w:rFonts w:cs="Arial"/>
        </w:rPr>
      </w:pPr>
      <w:r w:rsidRPr="00760496">
        <w:t>Powiat Cieszyński posiada opracowany i uchwalony w 2014 roku „Plan zrównoważonego rozwoju publicznego transportu zbiorowego dla Powiatu Cieszyńskiego”. Opisane w nim szlaki komunikacyjne, generatory ruchu, potrzeby przewozowe, pożądany standard, przewidywany sposób organizacji rynku przewozowego w Powiecie oraz kierunki rozwoju publicznego transportu na obszarze Powiatu Cieszyńskiego, stanowią podstawę do kolejnych działań Powiatu jako Organizatora w zakresie publicznego transportu zbiorowego.</w:t>
      </w:r>
    </w:p>
    <w:p w14:paraId="3356E330" w14:textId="77777777" w:rsidR="00216B90" w:rsidRPr="00760496" w:rsidRDefault="00216B90" w:rsidP="00930528">
      <w:pPr>
        <w:rPr>
          <w:rFonts w:cs="Arial"/>
        </w:rPr>
      </w:pPr>
    </w:p>
    <w:p w14:paraId="275667C1" w14:textId="77777777" w:rsidR="000D3AD5" w:rsidRPr="00760496" w:rsidRDefault="000D3AD5" w:rsidP="000D3AD5">
      <w:pPr>
        <w:rPr>
          <w:rFonts w:cs="Arial"/>
        </w:rPr>
      </w:pPr>
      <w:r w:rsidRPr="00760496">
        <w:rPr>
          <w:rFonts w:cs="Arial"/>
        </w:rPr>
        <w:t>Na terenie powiatu cieszyńskiego od 1 maja 2020 r., operatorzy obsługiwali następujące linie komunikacyjne:</w:t>
      </w:r>
    </w:p>
    <w:p w14:paraId="38D71D3F" w14:textId="77777777" w:rsidR="000D3AD5" w:rsidRPr="00760496" w:rsidRDefault="000D3AD5" w:rsidP="000D3AD5">
      <w:pPr>
        <w:rPr>
          <w:rFonts w:cs="Arial"/>
        </w:rPr>
      </w:pPr>
    </w:p>
    <w:p w14:paraId="2F89D454" w14:textId="77777777" w:rsidR="000D3AD5" w:rsidRPr="00760496" w:rsidRDefault="000D3AD5" w:rsidP="000D3AD5">
      <w:pPr>
        <w:rPr>
          <w:rFonts w:cs="Arial"/>
        </w:rPr>
      </w:pPr>
      <w:r w:rsidRPr="00760496">
        <w:rPr>
          <w:rFonts w:cs="Arial"/>
        </w:rPr>
        <w:t>DAS - obsługiwał pięć linii komunikacyjnych:</w:t>
      </w:r>
    </w:p>
    <w:p w14:paraId="55A35735" w14:textId="77777777" w:rsidR="000D3AD5" w:rsidRPr="00760496" w:rsidRDefault="000D3AD5" w:rsidP="00F35538">
      <w:pPr>
        <w:pStyle w:val="Akapitzlist"/>
        <w:numPr>
          <w:ilvl w:val="0"/>
          <w:numId w:val="53"/>
        </w:numPr>
        <w:rPr>
          <w:rFonts w:cs="Arial"/>
        </w:rPr>
      </w:pPr>
      <w:r w:rsidRPr="00760496">
        <w:rPr>
          <w:rFonts w:cs="Arial"/>
        </w:rPr>
        <w:t>Cieszyn – Ogrodzona – Dębowiec Podlesie,</w:t>
      </w:r>
    </w:p>
    <w:p w14:paraId="76556B09" w14:textId="77777777" w:rsidR="000D3AD5" w:rsidRPr="00760496" w:rsidRDefault="000D3AD5" w:rsidP="00F35538">
      <w:pPr>
        <w:pStyle w:val="Akapitzlist"/>
        <w:numPr>
          <w:ilvl w:val="0"/>
          <w:numId w:val="53"/>
        </w:numPr>
        <w:rPr>
          <w:rFonts w:cs="Arial"/>
        </w:rPr>
      </w:pPr>
      <w:r w:rsidRPr="00760496">
        <w:rPr>
          <w:rFonts w:cs="Arial"/>
        </w:rPr>
        <w:t>Cieszyn – Gumna – Kostkowice – Dębowiec – Skoczów,</w:t>
      </w:r>
    </w:p>
    <w:p w14:paraId="45F82FDB" w14:textId="77777777" w:rsidR="000D3AD5" w:rsidRPr="00760496" w:rsidRDefault="000D3AD5" w:rsidP="00F35538">
      <w:pPr>
        <w:pStyle w:val="Akapitzlist"/>
        <w:numPr>
          <w:ilvl w:val="0"/>
          <w:numId w:val="53"/>
        </w:numPr>
        <w:rPr>
          <w:rFonts w:cs="Arial"/>
        </w:rPr>
      </w:pPr>
      <w:r w:rsidRPr="00760496">
        <w:rPr>
          <w:rFonts w:cs="Arial"/>
        </w:rPr>
        <w:t>Cieszyn – Ustroń – Jaworzynka Trzycatek,</w:t>
      </w:r>
    </w:p>
    <w:p w14:paraId="5D50BA80" w14:textId="77777777" w:rsidR="000D3AD5" w:rsidRPr="00760496" w:rsidRDefault="000D3AD5" w:rsidP="00F35538">
      <w:pPr>
        <w:pStyle w:val="Akapitzlist"/>
        <w:numPr>
          <w:ilvl w:val="0"/>
          <w:numId w:val="53"/>
        </w:numPr>
        <w:rPr>
          <w:rFonts w:cs="Arial"/>
        </w:rPr>
      </w:pPr>
      <w:r w:rsidRPr="00760496">
        <w:rPr>
          <w:rFonts w:cs="Arial"/>
        </w:rPr>
        <w:t>Ustroń Nierodzim – Bładnice Dolne – Skoczów – Górki Szpotawice,</w:t>
      </w:r>
    </w:p>
    <w:p w14:paraId="7D0FA773" w14:textId="77777777" w:rsidR="000D3AD5" w:rsidRPr="00760496" w:rsidRDefault="000D3AD5" w:rsidP="00F35538">
      <w:pPr>
        <w:pStyle w:val="Akapitzlist"/>
        <w:numPr>
          <w:ilvl w:val="0"/>
          <w:numId w:val="53"/>
        </w:numPr>
        <w:rPr>
          <w:rFonts w:cs="Arial"/>
        </w:rPr>
      </w:pPr>
      <w:r w:rsidRPr="00760496">
        <w:rPr>
          <w:rFonts w:cs="Arial"/>
        </w:rPr>
        <w:t>Cieszyn – Pruchna – Bąków – Zbytków – Strumień – Zarzecze.</w:t>
      </w:r>
    </w:p>
    <w:p w14:paraId="5C97D6A5" w14:textId="77777777" w:rsidR="000D3AD5" w:rsidRPr="00760496" w:rsidRDefault="000D3AD5" w:rsidP="000D3AD5">
      <w:pPr>
        <w:rPr>
          <w:rFonts w:cs="Arial"/>
        </w:rPr>
      </w:pPr>
    </w:p>
    <w:p w14:paraId="48125920" w14:textId="77777777" w:rsidR="000D3AD5" w:rsidRPr="00760496" w:rsidRDefault="000D3AD5" w:rsidP="000D3AD5">
      <w:pPr>
        <w:rPr>
          <w:rFonts w:cs="Arial"/>
        </w:rPr>
      </w:pPr>
      <w:r w:rsidRPr="00760496">
        <w:rPr>
          <w:rFonts w:cs="Arial"/>
        </w:rPr>
        <w:t>TRANS-BUS - obsługiwał jedenaście linii komunikacyjnych:</w:t>
      </w:r>
    </w:p>
    <w:p w14:paraId="02F1EAA9" w14:textId="77777777" w:rsidR="000D3AD5" w:rsidRPr="00760496" w:rsidRDefault="000D3AD5" w:rsidP="00F35538">
      <w:pPr>
        <w:pStyle w:val="Akapitzlist"/>
        <w:numPr>
          <w:ilvl w:val="0"/>
          <w:numId w:val="54"/>
        </w:numPr>
        <w:rPr>
          <w:rFonts w:cs="Arial"/>
        </w:rPr>
      </w:pPr>
      <w:r w:rsidRPr="00760496">
        <w:rPr>
          <w:rFonts w:cs="Arial"/>
        </w:rPr>
        <w:t>Cieszyn – Dzięgielów – Cisownica pod Tułem,</w:t>
      </w:r>
    </w:p>
    <w:p w14:paraId="15C3F431" w14:textId="77777777" w:rsidR="000D3AD5" w:rsidRPr="00760496" w:rsidRDefault="000D3AD5" w:rsidP="00F35538">
      <w:pPr>
        <w:pStyle w:val="Akapitzlist"/>
        <w:numPr>
          <w:ilvl w:val="0"/>
          <w:numId w:val="54"/>
        </w:numPr>
        <w:rPr>
          <w:rFonts w:cs="Arial"/>
        </w:rPr>
      </w:pPr>
      <w:r w:rsidRPr="00760496">
        <w:rPr>
          <w:rFonts w:cs="Arial"/>
        </w:rPr>
        <w:t>Cieszyn – Dzięgielów – Leszna Górna Podlesie,</w:t>
      </w:r>
    </w:p>
    <w:p w14:paraId="197BC862" w14:textId="77777777" w:rsidR="000D3AD5" w:rsidRPr="00760496" w:rsidRDefault="000D3AD5" w:rsidP="00F35538">
      <w:pPr>
        <w:pStyle w:val="Akapitzlist"/>
        <w:numPr>
          <w:ilvl w:val="0"/>
          <w:numId w:val="54"/>
        </w:numPr>
        <w:rPr>
          <w:rFonts w:cs="Arial"/>
        </w:rPr>
      </w:pPr>
      <w:r w:rsidRPr="00760496">
        <w:rPr>
          <w:rFonts w:cs="Arial"/>
        </w:rPr>
        <w:t>Cieszyn – Hażlach Skrzyżowanie – Kończyce Wielkie – Zebrzydowice Kisielów,</w:t>
      </w:r>
    </w:p>
    <w:p w14:paraId="3CC31425" w14:textId="77777777" w:rsidR="000D3AD5" w:rsidRPr="00760496" w:rsidRDefault="000D3AD5" w:rsidP="00F35538">
      <w:pPr>
        <w:pStyle w:val="Akapitzlist"/>
        <w:numPr>
          <w:ilvl w:val="0"/>
          <w:numId w:val="54"/>
        </w:numPr>
        <w:rPr>
          <w:rFonts w:cs="Arial"/>
        </w:rPr>
      </w:pPr>
      <w:r w:rsidRPr="00760496">
        <w:rPr>
          <w:rFonts w:cs="Arial"/>
        </w:rPr>
        <w:t>Cieszyn – Hażlach Skrzyżowanie – Kończyce Wygoda – Kończyce Wielkie,</w:t>
      </w:r>
    </w:p>
    <w:p w14:paraId="22E8A04B" w14:textId="77777777" w:rsidR="000D3AD5" w:rsidRPr="00760496" w:rsidRDefault="000D3AD5" w:rsidP="00F35538">
      <w:pPr>
        <w:pStyle w:val="Akapitzlist"/>
        <w:numPr>
          <w:ilvl w:val="0"/>
          <w:numId w:val="54"/>
        </w:numPr>
        <w:rPr>
          <w:rFonts w:cs="Arial"/>
        </w:rPr>
      </w:pPr>
      <w:r w:rsidRPr="00760496">
        <w:rPr>
          <w:rFonts w:cs="Arial"/>
        </w:rPr>
        <w:t>Cieszyn – Hażlach – Dębowiec,</w:t>
      </w:r>
    </w:p>
    <w:p w14:paraId="515A1059" w14:textId="77777777" w:rsidR="000D3AD5" w:rsidRPr="00760496" w:rsidRDefault="000D3AD5" w:rsidP="00F35538">
      <w:pPr>
        <w:pStyle w:val="Akapitzlist"/>
        <w:numPr>
          <w:ilvl w:val="0"/>
          <w:numId w:val="54"/>
        </w:numPr>
        <w:rPr>
          <w:rFonts w:cs="Arial"/>
        </w:rPr>
      </w:pPr>
      <w:r w:rsidRPr="00760496">
        <w:rPr>
          <w:rFonts w:cs="Arial"/>
        </w:rPr>
        <w:t>Cieszyn – Zamarski – Hażlach Dęby – Kończyce Wielkie,</w:t>
      </w:r>
    </w:p>
    <w:p w14:paraId="0731FB87" w14:textId="77777777" w:rsidR="000D3AD5" w:rsidRPr="00760496" w:rsidRDefault="000D3AD5" w:rsidP="00F35538">
      <w:pPr>
        <w:pStyle w:val="Akapitzlist"/>
        <w:numPr>
          <w:ilvl w:val="0"/>
          <w:numId w:val="54"/>
        </w:numPr>
        <w:rPr>
          <w:rFonts w:cs="Arial"/>
        </w:rPr>
      </w:pPr>
      <w:r w:rsidRPr="00760496">
        <w:rPr>
          <w:rFonts w:cs="Arial"/>
        </w:rPr>
        <w:t>Cieszyn – Brzezówka – Pogwizdów – Kaczyce – Zebrzydowice – Marklowice G.,</w:t>
      </w:r>
    </w:p>
    <w:p w14:paraId="238B31AD" w14:textId="77777777" w:rsidR="000D3AD5" w:rsidRPr="00760496" w:rsidRDefault="000D3AD5" w:rsidP="00F35538">
      <w:pPr>
        <w:pStyle w:val="Akapitzlist"/>
        <w:numPr>
          <w:ilvl w:val="0"/>
          <w:numId w:val="54"/>
        </w:numPr>
        <w:rPr>
          <w:rFonts w:cs="Arial"/>
        </w:rPr>
      </w:pPr>
      <w:r w:rsidRPr="00760496">
        <w:rPr>
          <w:rFonts w:cs="Arial"/>
        </w:rPr>
        <w:t>Goleszów Centrum – Kisielów – Skoczów,</w:t>
      </w:r>
    </w:p>
    <w:p w14:paraId="2DFD8633" w14:textId="77777777" w:rsidR="000D3AD5" w:rsidRPr="00760496" w:rsidRDefault="000D3AD5" w:rsidP="00F35538">
      <w:pPr>
        <w:pStyle w:val="Akapitzlist"/>
        <w:numPr>
          <w:ilvl w:val="0"/>
          <w:numId w:val="54"/>
        </w:numPr>
        <w:rPr>
          <w:rFonts w:cs="Arial"/>
        </w:rPr>
      </w:pPr>
      <w:r w:rsidRPr="00760496">
        <w:rPr>
          <w:rFonts w:cs="Arial"/>
        </w:rPr>
        <w:t>Cieszyn – Hażlach – Kończyce M. – Zebrzydowice – Marklowice G.,</w:t>
      </w:r>
    </w:p>
    <w:p w14:paraId="72122FE3" w14:textId="77777777" w:rsidR="000D3AD5" w:rsidRPr="00760496" w:rsidRDefault="000D3AD5" w:rsidP="00F35538">
      <w:pPr>
        <w:pStyle w:val="Akapitzlist"/>
        <w:numPr>
          <w:ilvl w:val="0"/>
          <w:numId w:val="54"/>
        </w:numPr>
        <w:rPr>
          <w:rFonts w:cs="Arial"/>
        </w:rPr>
      </w:pPr>
      <w:r w:rsidRPr="00760496">
        <w:rPr>
          <w:rFonts w:cs="Arial"/>
        </w:rPr>
        <w:t>Cieszyn – Hażlach – Pruchna – Drogomyśl – Chybie,</w:t>
      </w:r>
    </w:p>
    <w:p w14:paraId="3EC3FDBE" w14:textId="77777777" w:rsidR="000D3AD5" w:rsidRPr="00760496" w:rsidRDefault="000D3AD5" w:rsidP="00F35538">
      <w:pPr>
        <w:pStyle w:val="Akapitzlist"/>
        <w:numPr>
          <w:ilvl w:val="0"/>
          <w:numId w:val="54"/>
        </w:numPr>
        <w:rPr>
          <w:rFonts w:cs="Arial"/>
        </w:rPr>
      </w:pPr>
      <w:r w:rsidRPr="00760496">
        <w:rPr>
          <w:rFonts w:cs="Arial"/>
        </w:rPr>
        <w:t>Skoczów – Drogomyśl – Chybie – Strumień.</w:t>
      </w:r>
    </w:p>
    <w:p w14:paraId="7FEA399C" w14:textId="77777777" w:rsidR="000D3AD5" w:rsidRPr="00760496" w:rsidRDefault="000D3AD5" w:rsidP="000D3AD5">
      <w:pPr>
        <w:rPr>
          <w:rFonts w:cs="Arial"/>
        </w:rPr>
      </w:pPr>
    </w:p>
    <w:p w14:paraId="57B122D6" w14:textId="77777777" w:rsidR="000D3AD5" w:rsidRPr="00760496" w:rsidRDefault="000D3AD5" w:rsidP="000D3AD5">
      <w:pPr>
        <w:rPr>
          <w:rFonts w:cs="Arial"/>
        </w:rPr>
      </w:pPr>
      <w:r w:rsidRPr="00760496">
        <w:rPr>
          <w:rFonts w:cs="Arial"/>
        </w:rPr>
        <w:t>WISPOL – obsługiwał dziesięć linii komunikacyjnych:</w:t>
      </w:r>
    </w:p>
    <w:p w14:paraId="41924DAC" w14:textId="77777777" w:rsidR="000D3AD5" w:rsidRPr="00760496" w:rsidRDefault="000D3AD5" w:rsidP="00F35538">
      <w:pPr>
        <w:pStyle w:val="Akapitzlist"/>
        <w:numPr>
          <w:ilvl w:val="0"/>
          <w:numId w:val="55"/>
        </w:numPr>
        <w:rPr>
          <w:rFonts w:cs="Arial"/>
        </w:rPr>
      </w:pPr>
      <w:r w:rsidRPr="00760496">
        <w:rPr>
          <w:rFonts w:cs="Arial"/>
        </w:rPr>
        <w:t>Cieszyn – Ustroń Zawodzie – Wisła Malinka – Przełęcz Salmopolska,</w:t>
      </w:r>
    </w:p>
    <w:p w14:paraId="24BAA8D6" w14:textId="77777777" w:rsidR="000D3AD5" w:rsidRPr="00760496" w:rsidRDefault="000D3AD5" w:rsidP="00F35538">
      <w:pPr>
        <w:pStyle w:val="Akapitzlist"/>
        <w:numPr>
          <w:ilvl w:val="0"/>
          <w:numId w:val="55"/>
        </w:numPr>
        <w:rPr>
          <w:rFonts w:cs="Arial"/>
        </w:rPr>
      </w:pPr>
      <w:r w:rsidRPr="00760496">
        <w:rPr>
          <w:rFonts w:cs="Arial"/>
        </w:rPr>
        <w:t>Skoczów – Ustroń Centrum – Wisła Jawornik – Wisła Łabajów,</w:t>
      </w:r>
    </w:p>
    <w:p w14:paraId="27EBDC0E" w14:textId="77777777" w:rsidR="000D3AD5" w:rsidRPr="00760496" w:rsidRDefault="000D3AD5" w:rsidP="00F35538">
      <w:pPr>
        <w:pStyle w:val="Akapitzlist"/>
        <w:numPr>
          <w:ilvl w:val="0"/>
          <w:numId w:val="55"/>
        </w:numPr>
        <w:rPr>
          <w:rFonts w:cs="Arial"/>
        </w:rPr>
      </w:pPr>
      <w:r w:rsidRPr="00760496">
        <w:rPr>
          <w:rFonts w:cs="Arial"/>
        </w:rPr>
        <w:t>Cieszyn – Ustroń – Wisła – Koniaków Ochodzita,</w:t>
      </w:r>
    </w:p>
    <w:p w14:paraId="1E65D569" w14:textId="77777777" w:rsidR="000D3AD5" w:rsidRPr="00760496" w:rsidRDefault="000D3AD5" w:rsidP="00F35538">
      <w:pPr>
        <w:pStyle w:val="Akapitzlist"/>
        <w:numPr>
          <w:ilvl w:val="0"/>
          <w:numId w:val="55"/>
        </w:numPr>
        <w:rPr>
          <w:rFonts w:cs="Arial"/>
        </w:rPr>
      </w:pPr>
      <w:r w:rsidRPr="00760496">
        <w:rPr>
          <w:rFonts w:cs="Arial"/>
        </w:rPr>
        <w:t>Cieszyn – Ustroń Zawodzie – Ustroń Równica,</w:t>
      </w:r>
    </w:p>
    <w:p w14:paraId="43B8EC32" w14:textId="77777777" w:rsidR="000D3AD5" w:rsidRPr="00760496" w:rsidRDefault="000D3AD5" w:rsidP="00F35538">
      <w:pPr>
        <w:pStyle w:val="Akapitzlist"/>
        <w:numPr>
          <w:ilvl w:val="0"/>
          <w:numId w:val="55"/>
        </w:numPr>
        <w:rPr>
          <w:rFonts w:cs="Arial"/>
        </w:rPr>
      </w:pPr>
      <w:r w:rsidRPr="00760496">
        <w:rPr>
          <w:rFonts w:cs="Arial"/>
        </w:rPr>
        <w:t>Ustroń Równica – Ustroń Centrum – Wisła Centrum – Wisła Czarne,</w:t>
      </w:r>
    </w:p>
    <w:p w14:paraId="284A05D8" w14:textId="77777777" w:rsidR="000D3AD5" w:rsidRPr="00760496" w:rsidRDefault="000D3AD5" w:rsidP="00F35538">
      <w:pPr>
        <w:pStyle w:val="Akapitzlist"/>
        <w:numPr>
          <w:ilvl w:val="0"/>
          <w:numId w:val="55"/>
        </w:numPr>
        <w:rPr>
          <w:rFonts w:cs="Arial"/>
        </w:rPr>
      </w:pPr>
      <w:r w:rsidRPr="00760496">
        <w:rPr>
          <w:rFonts w:cs="Arial"/>
        </w:rPr>
        <w:t>Cieszyn – Kozakowice – Ustroń Skrzyżowanie – Ustroń Lipowiec,</w:t>
      </w:r>
    </w:p>
    <w:p w14:paraId="3ACEF47A" w14:textId="77777777" w:rsidR="000D3AD5" w:rsidRPr="00760496" w:rsidRDefault="000D3AD5" w:rsidP="00F35538">
      <w:pPr>
        <w:pStyle w:val="Akapitzlist"/>
        <w:numPr>
          <w:ilvl w:val="0"/>
          <w:numId w:val="55"/>
        </w:numPr>
        <w:rPr>
          <w:rFonts w:cs="Arial"/>
        </w:rPr>
      </w:pPr>
      <w:r w:rsidRPr="00760496">
        <w:rPr>
          <w:rFonts w:cs="Arial"/>
        </w:rPr>
        <w:t>Skoczów – Ustroń Zawodzie – Ustroń Jaszowiec,</w:t>
      </w:r>
    </w:p>
    <w:p w14:paraId="3085D153" w14:textId="77777777" w:rsidR="000D3AD5" w:rsidRPr="00760496" w:rsidRDefault="000D3AD5" w:rsidP="00F35538">
      <w:pPr>
        <w:pStyle w:val="Akapitzlist"/>
        <w:numPr>
          <w:ilvl w:val="0"/>
          <w:numId w:val="55"/>
        </w:numPr>
        <w:rPr>
          <w:rFonts w:cs="Arial"/>
        </w:rPr>
      </w:pPr>
      <w:r w:rsidRPr="00760496">
        <w:rPr>
          <w:rFonts w:cs="Arial"/>
        </w:rPr>
        <w:t>Cieszyn – Skoczów - Brenna Leśnica – Brenna Bukowa,</w:t>
      </w:r>
    </w:p>
    <w:p w14:paraId="18BC314D" w14:textId="77777777" w:rsidR="000D3AD5" w:rsidRPr="00760496" w:rsidRDefault="000D3AD5" w:rsidP="00F35538">
      <w:pPr>
        <w:pStyle w:val="Akapitzlist"/>
        <w:numPr>
          <w:ilvl w:val="0"/>
          <w:numId w:val="55"/>
        </w:numPr>
        <w:rPr>
          <w:rFonts w:cs="Arial"/>
        </w:rPr>
      </w:pPr>
      <w:r w:rsidRPr="00760496">
        <w:rPr>
          <w:rFonts w:cs="Arial"/>
        </w:rPr>
        <w:t>Cieszyn – Skoczów - Brenna Bukowa – Brenna Węgierski,</w:t>
      </w:r>
    </w:p>
    <w:p w14:paraId="06BC09C7" w14:textId="77777777" w:rsidR="000D3AD5" w:rsidRPr="00760496" w:rsidRDefault="000D3AD5" w:rsidP="00F35538">
      <w:pPr>
        <w:pStyle w:val="Akapitzlist"/>
        <w:numPr>
          <w:ilvl w:val="0"/>
          <w:numId w:val="55"/>
        </w:numPr>
        <w:rPr>
          <w:rFonts w:cs="Arial"/>
        </w:rPr>
      </w:pPr>
      <w:r w:rsidRPr="00760496">
        <w:rPr>
          <w:rFonts w:cs="Arial"/>
        </w:rPr>
        <w:t>Istebna Jasnowice – Wisła d.a.</w:t>
      </w:r>
    </w:p>
    <w:p w14:paraId="76CFD09C" w14:textId="77777777" w:rsidR="000D3AD5" w:rsidRPr="00760496" w:rsidRDefault="000D3AD5" w:rsidP="000D3AD5">
      <w:pPr>
        <w:rPr>
          <w:rFonts w:cs="Arial"/>
        </w:rPr>
      </w:pPr>
    </w:p>
    <w:p w14:paraId="1D82EF27" w14:textId="77777777" w:rsidR="001A4FC6" w:rsidRPr="00760496" w:rsidRDefault="000D3AD5" w:rsidP="000D3AD5">
      <w:pPr>
        <w:rPr>
          <w:rFonts w:cs="Arial"/>
        </w:rPr>
      </w:pPr>
      <w:r w:rsidRPr="00760496">
        <w:rPr>
          <w:rFonts w:cs="Arial"/>
        </w:rPr>
        <w:t>W 2020 r. wykonano łącznie na wszystkich liniach komunikacyjnych 1 979 194 km</w:t>
      </w:r>
      <w:r w:rsidR="006656A5" w:rsidRPr="00760496">
        <w:rPr>
          <w:rFonts w:cs="Arial"/>
        </w:rPr>
        <w:t>.</w:t>
      </w:r>
    </w:p>
    <w:p w14:paraId="431D7605" w14:textId="77777777" w:rsidR="000D3AD5" w:rsidRPr="00760496" w:rsidRDefault="000D3AD5" w:rsidP="000D3AD5">
      <w:pPr>
        <w:jc w:val="center"/>
        <w:rPr>
          <w:rFonts w:cs="Arial"/>
        </w:rPr>
      </w:pPr>
      <w:r w:rsidRPr="00760496">
        <w:rPr>
          <w:rFonts w:cs="Arial"/>
          <w:noProof/>
          <w:lang w:eastAsia="pl-PL"/>
        </w:rPr>
        <w:lastRenderedPageBreak/>
        <w:drawing>
          <wp:inline distT="0" distB="0" distL="0" distR="0" wp14:anchorId="077BF2A7" wp14:editId="39189263">
            <wp:extent cx="4990666" cy="705394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chwytywanie.PNG"/>
                    <pic:cNvPicPr/>
                  </pic:nvPicPr>
                  <pic:blipFill>
                    <a:blip r:embed="rId38">
                      <a:extLst>
                        <a:ext uri="{28A0092B-C50C-407E-A947-70E740481C1C}">
                          <a14:useLocalDpi xmlns:a14="http://schemas.microsoft.com/office/drawing/2010/main" val="0"/>
                        </a:ext>
                      </a:extLst>
                    </a:blip>
                    <a:stretch>
                      <a:fillRect/>
                    </a:stretch>
                  </pic:blipFill>
                  <pic:spPr>
                    <a:xfrm>
                      <a:off x="0" y="0"/>
                      <a:ext cx="4995135" cy="7060260"/>
                    </a:xfrm>
                    <a:prstGeom prst="rect">
                      <a:avLst/>
                    </a:prstGeom>
                  </pic:spPr>
                </pic:pic>
              </a:graphicData>
            </a:graphic>
          </wp:inline>
        </w:drawing>
      </w:r>
    </w:p>
    <w:p w14:paraId="5C458943" w14:textId="77777777" w:rsidR="000D3AD5" w:rsidRPr="00760496" w:rsidRDefault="000D3AD5" w:rsidP="000D3AD5">
      <w:pPr>
        <w:pStyle w:val="Legenda"/>
        <w:jc w:val="center"/>
      </w:pPr>
      <w:bookmarkStart w:id="123" w:name="_Toc88045253"/>
      <w:r w:rsidRPr="00760496">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25</w:t>
      </w:r>
      <w:r w:rsidR="00CB2FD3">
        <w:rPr>
          <w:noProof/>
        </w:rPr>
        <w:fldChar w:fldCharType="end"/>
      </w:r>
      <w:r w:rsidRPr="00760496">
        <w:t>. Schemat graficzny przewozów w powiecie cieszyńskim</w:t>
      </w:r>
      <w:r w:rsidR="00127541" w:rsidRPr="00760496">
        <w:t>.</w:t>
      </w:r>
      <w:bookmarkEnd w:id="123"/>
    </w:p>
    <w:p w14:paraId="72AFBB4F" w14:textId="77777777" w:rsidR="000D3AD5" w:rsidRPr="00760496" w:rsidRDefault="00E83E05" w:rsidP="00E83E05">
      <w:pPr>
        <w:jc w:val="center"/>
        <w:rPr>
          <w:sz w:val="18"/>
        </w:rPr>
      </w:pPr>
      <w:r w:rsidRPr="00760496">
        <w:rPr>
          <w:sz w:val="18"/>
        </w:rPr>
        <w:t>ź</w:t>
      </w:r>
      <w:r w:rsidR="000D3AD5" w:rsidRPr="00760496">
        <w:rPr>
          <w:sz w:val="18"/>
        </w:rPr>
        <w:t>ródło</w:t>
      </w:r>
      <w:r w:rsidRPr="00760496">
        <w:rPr>
          <w:sz w:val="18"/>
        </w:rPr>
        <w:t>: Raport o stanie Powiatu Cieszyńskiego za rok 2020</w:t>
      </w:r>
    </w:p>
    <w:p w14:paraId="5AB1BC16" w14:textId="77777777" w:rsidR="000D3AD5" w:rsidRPr="00760496" w:rsidRDefault="000D3AD5" w:rsidP="000D3AD5">
      <w:pPr>
        <w:rPr>
          <w:rFonts w:cs="Arial"/>
        </w:rPr>
      </w:pPr>
    </w:p>
    <w:p w14:paraId="6F897187" w14:textId="404CC534" w:rsidR="001A4FC6" w:rsidRPr="00760496" w:rsidRDefault="001A4FC6" w:rsidP="001A4FC6">
      <w:r w:rsidRPr="00760496">
        <w:t>Przewozy te były wykonywane na podstawie zezwol</w:t>
      </w:r>
      <w:r w:rsidR="0015507E">
        <w:t>eń wydawanych przez Starostę na </w:t>
      </w:r>
      <w:r w:rsidRPr="00760496">
        <w:t>wykonywanie regularnych przewozów osób w k</w:t>
      </w:r>
      <w:r w:rsidR="0015507E">
        <w:t>rajowym transporcie drogowym na </w:t>
      </w:r>
      <w:r w:rsidRPr="00760496">
        <w:t>podstawie przepisów ustawy z dnia 6 września 2001 r. o transporcie drogowym.</w:t>
      </w:r>
    </w:p>
    <w:p w14:paraId="06D54A92" w14:textId="77777777" w:rsidR="00DF74AF" w:rsidRPr="00760496" w:rsidRDefault="00DF74AF" w:rsidP="001A4FC6"/>
    <w:p w14:paraId="3F9A86B3" w14:textId="061A75FF" w:rsidR="00DF74AF" w:rsidRPr="00760496" w:rsidRDefault="00DF74AF" w:rsidP="00DF74AF">
      <w:r w:rsidRPr="00760496">
        <w:t>W 2019 roku wykonana została modernizacja taboru autob</w:t>
      </w:r>
      <w:r w:rsidR="00CE27B7" w:rsidRPr="00760496">
        <w:t>usowego transportu zbiorowego w </w:t>
      </w:r>
      <w:r w:rsidRPr="00760496">
        <w:t xml:space="preserve">Cieszynie: Zakład Gospodarki Komunalnej w Cieszynie </w:t>
      </w:r>
      <w:r w:rsidR="00991533">
        <w:t>s</w:t>
      </w:r>
      <w:r w:rsidRPr="00760496">
        <w:t>p. z o.o. zakupił dwa autobusy spełniające normę Euro 6.</w:t>
      </w:r>
      <w:r w:rsidR="00A03A24" w:rsidRPr="00760496">
        <w:t xml:space="preserve"> Koszt inwestycji wyniósł 2 078 700,00 zł (leasing).</w:t>
      </w:r>
    </w:p>
    <w:p w14:paraId="262E5BB1" w14:textId="77777777" w:rsidR="00CF6782" w:rsidRPr="00760496" w:rsidRDefault="00CF678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lastRenderedPageBreak/>
        <w:t>6. Wdrażanie Inteligentnych Systemów Zarządzania Ruchem oraz mechanizmów wspomagających zarządzanie ruchem i transportem, jak: punkty przesiadkowe, plany centrów logistycznych na obrzeżach miast, BUSpasy, poprawa oznakowania dróg, strefy ograniczonego ruchu pojazdów w miastach</w:t>
      </w:r>
    </w:p>
    <w:p w14:paraId="5B8066E5" w14:textId="77777777" w:rsidR="0040300F" w:rsidRPr="00760496" w:rsidRDefault="0040300F" w:rsidP="001F6DDB">
      <w:pPr>
        <w:rPr>
          <w:rFonts w:cs="Arial"/>
        </w:rPr>
      </w:pPr>
    </w:p>
    <w:p w14:paraId="67F857F9" w14:textId="77777777" w:rsidR="00EA3B4E" w:rsidRPr="00760496" w:rsidRDefault="00EA3B4E" w:rsidP="0015507E">
      <w:pPr>
        <w:rPr>
          <w:rFonts w:cs="Arial"/>
        </w:rPr>
      </w:pPr>
      <w:r w:rsidRPr="00760496">
        <w:rPr>
          <w:rFonts w:cs="Arial"/>
        </w:rPr>
        <w:t>Gminy powiatu cieszyńskiego w raportowanych latach wdrażały inteligentne systemy zarządzania ruchem oraz mechanizmy wspomagające zarządzanie ruchem i transportem.</w:t>
      </w:r>
      <w:r w:rsidR="00B26941">
        <w:rPr>
          <w:rFonts w:cs="Arial"/>
        </w:rPr>
        <w:t xml:space="preserve"> Zostało to przedstawione poniżej.</w:t>
      </w:r>
    </w:p>
    <w:p w14:paraId="3D53E42B" w14:textId="77777777" w:rsidR="00EA3B4E" w:rsidRPr="00760496" w:rsidRDefault="00EA3B4E" w:rsidP="0015507E">
      <w:pPr>
        <w:rPr>
          <w:rFonts w:cs="Arial"/>
        </w:rPr>
      </w:pPr>
    </w:p>
    <w:p w14:paraId="566510FF" w14:textId="77777777" w:rsidR="003B67E7" w:rsidRPr="00760496" w:rsidRDefault="003B67E7" w:rsidP="0015507E">
      <w:pPr>
        <w:rPr>
          <w:rStyle w:val="Wyrnienieintensywne"/>
          <w:sz w:val="23"/>
          <w:szCs w:val="23"/>
        </w:rPr>
      </w:pPr>
      <w:r w:rsidRPr="00760496">
        <w:rPr>
          <w:rStyle w:val="Wyrnienieintensywne"/>
          <w:sz w:val="23"/>
          <w:szCs w:val="23"/>
        </w:rPr>
        <w:t>Miasto Cieszyn</w:t>
      </w:r>
    </w:p>
    <w:p w14:paraId="7E49FC7F" w14:textId="12E437B3" w:rsidR="003B67E7" w:rsidRPr="00760496" w:rsidRDefault="003B67E7" w:rsidP="002D2CF6">
      <w:pPr>
        <w:pStyle w:val="Akapitzlist"/>
        <w:numPr>
          <w:ilvl w:val="0"/>
          <w:numId w:val="154"/>
        </w:numPr>
        <w:rPr>
          <w:rFonts w:cs="Arial"/>
        </w:rPr>
      </w:pPr>
      <w:r w:rsidRPr="00760496">
        <w:rPr>
          <w:rFonts w:cs="Arial"/>
        </w:rPr>
        <w:t xml:space="preserve">Projekt Open Air Museum Cieszyn – Czeski Cieszyn. Na zrewitalizowanych brzegach rzeki Olzy powstała atrakcyjna przestrzeń do wypoczynku lub aktywnego spędzania czasu – </w:t>
      </w:r>
      <w:r w:rsidRPr="00831779">
        <w:rPr>
          <w:rFonts w:cs="Arial"/>
        </w:rPr>
        <w:t>https://openairmuseum.info/pl/galeria</w:t>
      </w:r>
      <w:r w:rsidRPr="00760496">
        <w:rPr>
          <w:rFonts w:cs="Arial"/>
        </w:rPr>
        <w:t xml:space="preserve"> ze ścieżką pieszo-rowerową o szerokości 2,4 – 3,5 m bitumiczną w kolorze na</w:t>
      </w:r>
      <w:r w:rsidR="0015507E">
        <w:rPr>
          <w:rFonts w:cs="Arial"/>
        </w:rPr>
        <w:t>turalnym, w obrębie stojaków na </w:t>
      </w:r>
      <w:r w:rsidRPr="00760496">
        <w:rPr>
          <w:rFonts w:cs="Arial"/>
        </w:rPr>
        <w:t xml:space="preserve">rowery oraz siedzisk wykonano nawierzchnię żwirową, wzdłuż ścieżki zamontowano 5 gablot z podświetleniem LED </w:t>
      </w:r>
      <w:r w:rsidR="0015507E">
        <w:rPr>
          <w:rFonts w:cs="Arial"/>
        </w:rPr>
        <w:t>– (city-lightów, wyposażonych w </w:t>
      </w:r>
      <w:r w:rsidRPr="00760496">
        <w:rPr>
          <w:rFonts w:cs="Arial"/>
        </w:rPr>
        <w:t>ładowarki USB i sieci Wi-fi) będących nośnikiem treści muzealnych na 7 panelach zmiennych i jednym stałym w każdym. Koszt inw</w:t>
      </w:r>
      <w:r w:rsidR="0015507E">
        <w:rPr>
          <w:rFonts w:cs="Arial"/>
        </w:rPr>
        <w:t>estycji wyniósł w 2019 roku – 3 </w:t>
      </w:r>
      <w:r w:rsidRPr="00760496">
        <w:rPr>
          <w:rFonts w:cs="Arial"/>
        </w:rPr>
        <w:t>036 810,00 zł i pochodził ze środków Miasta Cieszyn oraz z dofinansowania unijnego.</w:t>
      </w:r>
    </w:p>
    <w:p w14:paraId="7768899F" w14:textId="77777777" w:rsidR="003B67E7" w:rsidRPr="00760496" w:rsidRDefault="003B67E7" w:rsidP="0015507E">
      <w:pPr>
        <w:rPr>
          <w:rFonts w:cs="Arial"/>
        </w:rPr>
      </w:pPr>
    </w:p>
    <w:p w14:paraId="007491C6" w14:textId="77777777" w:rsidR="00765534" w:rsidRPr="00760496" w:rsidRDefault="00765534" w:rsidP="0015507E">
      <w:pPr>
        <w:rPr>
          <w:rStyle w:val="Wyrnienieintensywne"/>
          <w:sz w:val="23"/>
          <w:szCs w:val="23"/>
        </w:rPr>
      </w:pPr>
      <w:r w:rsidRPr="00760496">
        <w:rPr>
          <w:rStyle w:val="Wyrnienieintensywne"/>
          <w:sz w:val="23"/>
          <w:szCs w:val="23"/>
        </w:rPr>
        <w:t>Miasto Wisła</w:t>
      </w:r>
    </w:p>
    <w:p w14:paraId="130919E5" w14:textId="09041DFD" w:rsidR="00765534" w:rsidRPr="00760496" w:rsidRDefault="00765534" w:rsidP="002D2CF6">
      <w:pPr>
        <w:pStyle w:val="Akapitzlist"/>
        <w:numPr>
          <w:ilvl w:val="0"/>
          <w:numId w:val="113"/>
        </w:numPr>
        <w:rPr>
          <w:rStyle w:val="Wyrnienieintensywne"/>
          <w:b w:val="0"/>
          <w:i w:val="0"/>
        </w:rPr>
      </w:pPr>
      <w:r w:rsidRPr="00760496">
        <w:rPr>
          <w:rStyle w:val="Wyrnienieintensywne"/>
          <w:b w:val="0"/>
          <w:i w:val="0"/>
        </w:rPr>
        <w:t xml:space="preserve">W 2019 roku miała miejsce budowa węzła przesiadkowego w rejonie dworca kolejowego w Wiśle Centrum – etap I. Koszt realizacji przedsięwzięcia wyniósł 2 830 995,85 zł i został poniesiony z budżetu miasta oraz w </w:t>
      </w:r>
      <w:r w:rsidR="00121871">
        <w:rPr>
          <w:rStyle w:val="Wyrnienieintensywne"/>
          <w:b w:val="0"/>
          <w:i w:val="0"/>
        </w:rPr>
        <w:t xml:space="preserve">ramach dofinansowania </w:t>
      </w:r>
      <w:r w:rsidR="00E025A8">
        <w:rPr>
          <w:rStyle w:val="Wyrnienieintensywne"/>
          <w:b w:val="0"/>
          <w:i w:val="0"/>
        </w:rPr>
        <w:br/>
      </w:r>
      <w:r w:rsidR="00121871">
        <w:rPr>
          <w:rStyle w:val="Wyrnienieintensywne"/>
          <w:b w:val="0"/>
          <w:i w:val="0"/>
        </w:rPr>
        <w:t>z RPO WSL,</w:t>
      </w:r>
    </w:p>
    <w:p w14:paraId="5F332C2D" w14:textId="77777777" w:rsidR="00765534" w:rsidRPr="00760496" w:rsidRDefault="00765534" w:rsidP="002D2CF6">
      <w:pPr>
        <w:pStyle w:val="Akapitzlist"/>
        <w:numPr>
          <w:ilvl w:val="0"/>
          <w:numId w:val="113"/>
        </w:numPr>
        <w:rPr>
          <w:rStyle w:val="Wyrnienieintensywne"/>
          <w:b w:val="0"/>
          <w:i w:val="0"/>
        </w:rPr>
      </w:pPr>
      <w:r w:rsidRPr="00760496">
        <w:rPr>
          <w:rStyle w:val="Wyrnienieintensywne"/>
          <w:b w:val="0"/>
          <w:i w:val="0"/>
        </w:rPr>
        <w:t>Budowa placu manewrowego przy centrum przesiadkowym – ul. 1 Maja. Koszt inwestycji wyniósł 113 589,77 zł i został poniesiony ze środków własnych miasta.</w:t>
      </w:r>
    </w:p>
    <w:p w14:paraId="4932925A" w14:textId="77777777" w:rsidR="00765534" w:rsidRPr="00760496" w:rsidRDefault="00765534" w:rsidP="0015507E">
      <w:pPr>
        <w:rPr>
          <w:rFonts w:cs="Arial"/>
        </w:rPr>
      </w:pPr>
    </w:p>
    <w:p w14:paraId="34255A51" w14:textId="77777777" w:rsidR="00943163" w:rsidRPr="00760496" w:rsidRDefault="00943163" w:rsidP="0015507E">
      <w:pPr>
        <w:rPr>
          <w:rStyle w:val="Wyrnienieintensywne"/>
          <w:sz w:val="23"/>
          <w:szCs w:val="23"/>
        </w:rPr>
      </w:pPr>
      <w:r w:rsidRPr="00760496">
        <w:rPr>
          <w:rStyle w:val="Wyrnienieintensywne"/>
          <w:sz w:val="23"/>
          <w:szCs w:val="23"/>
        </w:rPr>
        <w:t>Gmina Strumień</w:t>
      </w:r>
    </w:p>
    <w:p w14:paraId="1806A42E" w14:textId="7DFF1F44" w:rsidR="00943163" w:rsidRPr="00760496" w:rsidRDefault="00943163" w:rsidP="002D2CF6">
      <w:pPr>
        <w:pStyle w:val="Akapitzlist"/>
        <w:numPr>
          <w:ilvl w:val="0"/>
          <w:numId w:val="100"/>
        </w:numPr>
        <w:rPr>
          <w:rStyle w:val="Wyrnienieintensywne"/>
          <w:rFonts w:cs="Arial"/>
          <w:b w:val="0"/>
          <w:bCs w:val="0"/>
          <w:i w:val="0"/>
          <w:iCs w:val="0"/>
          <w:color w:val="auto"/>
        </w:rPr>
      </w:pPr>
      <w:r w:rsidRPr="00760496">
        <w:rPr>
          <w:rStyle w:val="Wyrnienieintensywne"/>
          <w:b w:val="0"/>
          <w:i w:val="0"/>
        </w:rPr>
        <w:t xml:space="preserve">W ramach zadania w 2019 roku powstały 4 przystanki autobusowe w tym dwa przy </w:t>
      </w:r>
      <w:r w:rsidR="00E025A8">
        <w:rPr>
          <w:rStyle w:val="Wyrnienieintensywne"/>
          <w:b w:val="0"/>
          <w:i w:val="0"/>
        </w:rPr>
        <w:br/>
      </w:r>
      <w:r w:rsidRPr="00760496">
        <w:rPr>
          <w:rStyle w:val="Wyrnienieintensywne"/>
          <w:b w:val="0"/>
          <w:i w:val="0"/>
        </w:rPr>
        <w:t>ul. Golasowickiej oraz dwa przy ul. Głównej w rejonie skrzyżowania z ul. Szkolną w Bąkowie. Zakupione zostały również dwie wiaty przystankowe, które umieszczone zostały w Pruchnej przy ul. Głównej obok stadniny koni, przy nowo wyremontowanym odcinku drogi powiatowej. Koszt realizacji zadania wyniós</w:t>
      </w:r>
      <w:r w:rsidR="00121871">
        <w:rPr>
          <w:rStyle w:val="Wyrnienieintensywne"/>
          <w:b w:val="0"/>
          <w:i w:val="0"/>
        </w:rPr>
        <w:t>ł 75 630,70 zł,</w:t>
      </w:r>
    </w:p>
    <w:p w14:paraId="51D52884" w14:textId="4CAE986D" w:rsidR="00943163" w:rsidRPr="00760496" w:rsidRDefault="00943163" w:rsidP="002D2CF6">
      <w:pPr>
        <w:pStyle w:val="Akapitzlist"/>
        <w:numPr>
          <w:ilvl w:val="0"/>
          <w:numId w:val="100"/>
        </w:numPr>
        <w:rPr>
          <w:rFonts w:cs="Arial"/>
        </w:rPr>
      </w:pPr>
      <w:r w:rsidRPr="00760496">
        <w:rPr>
          <w:rStyle w:val="Wyrnienieintensywne"/>
          <w:b w:val="0"/>
          <w:i w:val="0"/>
        </w:rPr>
        <w:t xml:space="preserve">W 2020 roku </w:t>
      </w:r>
      <w:r w:rsidRPr="00760496">
        <w:t xml:space="preserve">zakupionych zostało pięć wiat przystankowych, które umieszczone zostały w następujących lokalizacjach: przystanek Bąków Szkoła, przy ul. Głównej w Bąkowie, przystanek Drogomyśl Dębina, przy ul. Głównej w Drogomyślu, przystanek Zabłocie, przy ul. Bielskiej w Zabłociu, przystanek Pruchna Ośrodek Zdrowia, przy </w:t>
      </w:r>
      <w:r w:rsidR="00E025A8">
        <w:br/>
      </w:r>
      <w:r w:rsidRPr="00760496">
        <w:t xml:space="preserve">ul. Głównej w Pruchnej, przystanek Drogomyśl Piramida, przy ul. Głównej </w:t>
      </w:r>
      <w:r w:rsidR="00E025A8">
        <w:br/>
      </w:r>
      <w:r w:rsidRPr="00760496">
        <w:t>w Drogomyślu.</w:t>
      </w:r>
    </w:p>
    <w:p w14:paraId="79802571" w14:textId="77777777" w:rsidR="00121871" w:rsidRDefault="00121871" w:rsidP="0015507E">
      <w:pPr>
        <w:spacing w:after="200"/>
        <w:rPr>
          <w:rFonts w:cs="Arial"/>
        </w:rPr>
      </w:pPr>
      <w:r>
        <w:rPr>
          <w:rFonts w:cs="Arial"/>
        </w:rPr>
        <w:br w:type="page"/>
      </w:r>
    </w:p>
    <w:p w14:paraId="442969EB" w14:textId="77777777" w:rsidR="00D45A29" w:rsidRPr="00760496" w:rsidRDefault="00D45A29" w:rsidP="0015507E">
      <w:pPr>
        <w:rPr>
          <w:rStyle w:val="Wyrnienieintensywne"/>
          <w:sz w:val="23"/>
          <w:szCs w:val="23"/>
        </w:rPr>
      </w:pPr>
      <w:r w:rsidRPr="00760496">
        <w:rPr>
          <w:rStyle w:val="Wyrnienieintensywne"/>
          <w:sz w:val="23"/>
          <w:szCs w:val="23"/>
        </w:rPr>
        <w:lastRenderedPageBreak/>
        <w:t>Gmina Istebna</w:t>
      </w:r>
    </w:p>
    <w:p w14:paraId="03D13E9B" w14:textId="77777777" w:rsidR="00D45A29" w:rsidRPr="00760496" w:rsidRDefault="00A32585" w:rsidP="002D2CF6">
      <w:pPr>
        <w:pStyle w:val="Akapitzlist"/>
        <w:numPr>
          <w:ilvl w:val="0"/>
          <w:numId w:val="64"/>
        </w:numPr>
        <w:rPr>
          <w:rFonts w:cs="Arial"/>
        </w:rPr>
      </w:pPr>
      <w:r w:rsidRPr="00760496">
        <w:rPr>
          <w:rFonts w:cs="Arial"/>
        </w:rPr>
        <w:t xml:space="preserve">Sołectwo Istebna w ramach Funduszu Sołeckiego </w:t>
      </w:r>
      <w:r w:rsidR="00D45A29" w:rsidRPr="00760496">
        <w:rPr>
          <w:rFonts w:cs="Arial"/>
        </w:rPr>
        <w:t xml:space="preserve">w 2019 roku </w:t>
      </w:r>
      <w:r w:rsidRPr="00760496">
        <w:rPr>
          <w:rFonts w:cs="Arial"/>
        </w:rPr>
        <w:t xml:space="preserve">zrealizowało przedsięwzięcie mające na celu bezpieczeństwo i wygodę użytkowników komunikacji zbiorowej. Zadanie polegało na zakupie </w:t>
      </w:r>
      <w:r w:rsidR="00D45A29" w:rsidRPr="00760496">
        <w:rPr>
          <w:rFonts w:cs="Arial"/>
        </w:rPr>
        <w:t>i montażu wiat przystankowych w </w:t>
      </w:r>
      <w:r w:rsidRPr="00760496">
        <w:rPr>
          <w:rFonts w:cs="Arial"/>
        </w:rPr>
        <w:t>przysiółkach Istebna Rozlewnia i Istebna Andziołówka. Koszt całkowity zadania wyniósł:</w:t>
      </w:r>
    </w:p>
    <w:p w14:paraId="0D5B78CF" w14:textId="77777777" w:rsidR="00D45A29" w:rsidRPr="00760496" w:rsidRDefault="00A32585" w:rsidP="002D2CF6">
      <w:pPr>
        <w:pStyle w:val="Akapitzlist"/>
        <w:numPr>
          <w:ilvl w:val="1"/>
          <w:numId w:val="64"/>
        </w:numPr>
        <w:rPr>
          <w:rFonts w:cs="Arial"/>
        </w:rPr>
      </w:pPr>
      <w:r w:rsidRPr="00760496">
        <w:rPr>
          <w:rFonts w:cs="Arial"/>
        </w:rPr>
        <w:t>Istebna Rozlewnia 21 824,17 zł,</w:t>
      </w:r>
    </w:p>
    <w:p w14:paraId="09364F08" w14:textId="77777777" w:rsidR="00D45A29" w:rsidRPr="00760496" w:rsidRDefault="00A32585" w:rsidP="002D2CF6">
      <w:pPr>
        <w:pStyle w:val="Akapitzlist"/>
        <w:numPr>
          <w:ilvl w:val="1"/>
          <w:numId w:val="64"/>
        </w:numPr>
        <w:rPr>
          <w:rFonts w:cs="Arial"/>
        </w:rPr>
      </w:pPr>
      <w:r w:rsidRPr="00760496">
        <w:rPr>
          <w:rFonts w:cs="Arial"/>
        </w:rPr>
        <w:t>Istebna Andziołówka 21 814,91 zł.</w:t>
      </w:r>
    </w:p>
    <w:p w14:paraId="0382915E" w14:textId="2A52FE64" w:rsidR="00F775AA" w:rsidRPr="00760496" w:rsidRDefault="00D45A29" w:rsidP="002D2CF6">
      <w:pPr>
        <w:pStyle w:val="Akapitzlist"/>
        <w:numPr>
          <w:ilvl w:val="0"/>
          <w:numId w:val="64"/>
        </w:numPr>
        <w:rPr>
          <w:rFonts w:cs="Arial"/>
        </w:rPr>
      </w:pPr>
      <w:r w:rsidRPr="00760496">
        <w:t>W 2019 roku została z</w:t>
      </w:r>
      <w:r w:rsidR="00F775AA" w:rsidRPr="00760496">
        <w:t>akupion</w:t>
      </w:r>
      <w:r w:rsidRPr="00760496">
        <w:t>a</w:t>
      </w:r>
      <w:r w:rsidR="00F775AA" w:rsidRPr="00760496">
        <w:t xml:space="preserve"> i zmontowan</w:t>
      </w:r>
      <w:r w:rsidRPr="00760496">
        <w:t>a wiata przystankowa</w:t>
      </w:r>
      <w:r w:rsidR="00F775AA" w:rsidRPr="00760496">
        <w:t xml:space="preserve"> w Koniakowie Pietraszynie. Koszt całkowity realizacji zadania wyniósł 21 824,17 zł</w:t>
      </w:r>
      <w:r w:rsidRPr="00760496">
        <w:t xml:space="preserve"> i zos</w:t>
      </w:r>
      <w:r w:rsidR="005577CF">
        <w:t>tał poniesiony ze środków G</w:t>
      </w:r>
      <w:r w:rsidR="00121871">
        <w:t>miny,</w:t>
      </w:r>
    </w:p>
    <w:p w14:paraId="430F841D" w14:textId="77777777" w:rsidR="004D259B" w:rsidRPr="00760496" w:rsidRDefault="004D259B" w:rsidP="002D2CF6">
      <w:pPr>
        <w:pStyle w:val="Akapitzlist"/>
        <w:numPr>
          <w:ilvl w:val="0"/>
          <w:numId w:val="64"/>
        </w:numPr>
        <w:rPr>
          <w:rFonts w:cs="Arial"/>
        </w:rPr>
      </w:pPr>
      <w:r w:rsidRPr="00760496">
        <w:t>W 2020 roku został wykonany remont wiaty przystankowej Jaworzynka Duraje, w ramach którego odtworzono drewnianą wiatę prz</w:t>
      </w:r>
      <w:r w:rsidR="00121871">
        <w:t>ystankową w kwocie 20 192,71 zł,</w:t>
      </w:r>
    </w:p>
    <w:p w14:paraId="454C1285" w14:textId="77777777" w:rsidR="00664227" w:rsidRPr="00760496" w:rsidRDefault="00664227" w:rsidP="002D2CF6">
      <w:pPr>
        <w:pStyle w:val="Akapitzlist"/>
        <w:numPr>
          <w:ilvl w:val="0"/>
          <w:numId w:val="64"/>
        </w:numPr>
        <w:rPr>
          <w:rFonts w:cs="Arial"/>
        </w:rPr>
      </w:pPr>
      <w:r w:rsidRPr="00760496">
        <w:rPr>
          <w:rFonts w:cs="Arial"/>
        </w:rPr>
        <w:t xml:space="preserve">Remont wiaty przystankowej Koniaków Szańce realizowany był w 2020 roku. W zakres remontu wchodziła wymiana szyby, remont ścianki obłożonej kamieniem wiaty przystankowej, szlifowanie i lakierowanie powierzchni drewnianych, malowanie kosza na </w:t>
      </w:r>
      <w:r w:rsidR="00000297" w:rsidRPr="00760496">
        <w:rPr>
          <w:rFonts w:cs="Arial"/>
        </w:rPr>
        <w:t xml:space="preserve">śmieci. Koszt remontu wyniósł 8 </w:t>
      </w:r>
      <w:r w:rsidR="00121871">
        <w:rPr>
          <w:rFonts w:cs="Arial"/>
        </w:rPr>
        <w:t>900,00 zł,</w:t>
      </w:r>
    </w:p>
    <w:p w14:paraId="126F44D2" w14:textId="77777777" w:rsidR="00664227" w:rsidRPr="00760496" w:rsidRDefault="00664227" w:rsidP="002D2CF6">
      <w:pPr>
        <w:pStyle w:val="Akapitzlist"/>
        <w:numPr>
          <w:ilvl w:val="0"/>
          <w:numId w:val="64"/>
        </w:numPr>
        <w:rPr>
          <w:rFonts w:cs="Arial"/>
        </w:rPr>
      </w:pPr>
      <w:r w:rsidRPr="00760496">
        <w:rPr>
          <w:rFonts w:cs="Arial"/>
        </w:rPr>
        <w:t>W 2020 roku realizowana była p</w:t>
      </w:r>
      <w:r w:rsidRPr="00760496">
        <w:t>rzebudowa wiaty przystankowej Koniaków – Koczy Zamek”. W ramach zadania przebudowano istniejącą wiatę włącznie z fundamentem na wzór innych drewnianych wiat w sołectwie. Koszt realizacji wyniósł 29 007,48 zł.</w:t>
      </w:r>
    </w:p>
    <w:p w14:paraId="51AFF139" w14:textId="77777777" w:rsidR="00EB6720" w:rsidRPr="00760496" w:rsidRDefault="00EB6720" w:rsidP="0015507E">
      <w:pPr>
        <w:rPr>
          <w:rFonts w:cs="Arial"/>
        </w:rPr>
      </w:pPr>
    </w:p>
    <w:p w14:paraId="65C5F5BD" w14:textId="77777777" w:rsidR="00EB6720" w:rsidRPr="00760496" w:rsidRDefault="00EB6720" w:rsidP="0015507E">
      <w:pPr>
        <w:rPr>
          <w:rStyle w:val="Wyrnienieintensywne"/>
          <w:sz w:val="23"/>
          <w:szCs w:val="23"/>
        </w:rPr>
      </w:pPr>
      <w:r w:rsidRPr="00760496">
        <w:rPr>
          <w:rStyle w:val="Wyrnienieintensywne"/>
          <w:sz w:val="23"/>
          <w:szCs w:val="23"/>
        </w:rPr>
        <w:t>Gmina Chybie</w:t>
      </w:r>
    </w:p>
    <w:p w14:paraId="76715249" w14:textId="74C52A76" w:rsidR="00864227" w:rsidRPr="00760496" w:rsidRDefault="00864227" w:rsidP="002D2CF6">
      <w:pPr>
        <w:pStyle w:val="Akapitzlist"/>
        <w:numPr>
          <w:ilvl w:val="0"/>
          <w:numId w:val="75"/>
        </w:numPr>
        <w:rPr>
          <w:rFonts w:cs="Arial"/>
        </w:rPr>
      </w:pPr>
      <w:r w:rsidRPr="00760496">
        <w:rPr>
          <w:rFonts w:cs="Arial"/>
        </w:rPr>
        <w:t xml:space="preserve">W 2020 roku </w:t>
      </w:r>
      <w:r w:rsidR="00EB6720" w:rsidRPr="00760496">
        <w:rPr>
          <w:rFonts w:cs="Arial"/>
        </w:rPr>
        <w:t xml:space="preserve">zakupiono wiaty przystankowe w ilości 3 szt. </w:t>
      </w:r>
      <w:r w:rsidRPr="00760496">
        <w:rPr>
          <w:rFonts w:cs="Arial"/>
        </w:rPr>
        <w:t>K</w:t>
      </w:r>
      <w:r w:rsidR="00EB6720" w:rsidRPr="00760496">
        <w:rPr>
          <w:rFonts w:cs="Arial"/>
        </w:rPr>
        <w:t>osz</w:t>
      </w:r>
      <w:r w:rsidRPr="00760496">
        <w:rPr>
          <w:rFonts w:cs="Arial"/>
        </w:rPr>
        <w:t>t zadania wyniósł 17</w:t>
      </w:r>
      <w:r w:rsidR="00A9349A" w:rsidRPr="00760496">
        <w:rPr>
          <w:rFonts w:cs="Arial"/>
        </w:rPr>
        <w:t> </w:t>
      </w:r>
      <w:r w:rsidRPr="00760496">
        <w:rPr>
          <w:rFonts w:cs="Arial"/>
        </w:rPr>
        <w:t>650,50 zł i z</w:t>
      </w:r>
      <w:r w:rsidR="00EC5FBC" w:rsidRPr="00760496">
        <w:rPr>
          <w:rFonts w:cs="Arial"/>
        </w:rPr>
        <w:t>o</w:t>
      </w:r>
      <w:r w:rsidR="00991533">
        <w:rPr>
          <w:rFonts w:cs="Arial"/>
        </w:rPr>
        <w:t>stał poniesiony ze środków G</w:t>
      </w:r>
      <w:r w:rsidRPr="00760496">
        <w:rPr>
          <w:rFonts w:cs="Arial"/>
        </w:rPr>
        <w:t>miny Chybie,</w:t>
      </w:r>
    </w:p>
    <w:p w14:paraId="746EB9AC" w14:textId="5D63CCD3" w:rsidR="00EB6720" w:rsidRDefault="00991533" w:rsidP="002D2CF6">
      <w:pPr>
        <w:pStyle w:val="Akapitzlist"/>
        <w:numPr>
          <w:ilvl w:val="0"/>
          <w:numId w:val="75"/>
        </w:numPr>
        <w:rPr>
          <w:rFonts w:cs="Arial"/>
        </w:rPr>
      </w:pPr>
      <w:r>
        <w:rPr>
          <w:rFonts w:cs="Arial"/>
        </w:rPr>
        <w:t>W porozumieniu z Powiatem C</w:t>
      </w:r>
      <w:r w:rsidR="00864227" w:rsidRPr="00760496">
        <w:rPr>
          <w:rFonts w:cs="Arial"/>
        </w:rPr>
        <w:t xml:space="preserve">ieszyńskim w 2020 roku zamontowano przy </w:t>
      </w:r>
      <w:r>
        <w:rPr>
          <w:rFonts w:cs="Arial"/>
        </w:rPr>
        <w:br/>
      </w:r>
      <w:r w:rsidR="00864227" w:rsidRPr="00760496">
        <w:rPr>
          <w:rFonts w:cs="Arial"/>
        </w:rPr>
        <w:t>ul. Bielskiej w Chybiu 2 radary prędkości. Celem zadania było zwiększenie poziomu bezpieczeństwa na drodze. Gmina Chybie dofinans</w:t>
      </w:r>
      <w:r w:rsidR="00A9349A" w:rsidRPr="00760496">
        <w:rPr>
          <w:rFonts w:cs="Arial"/>
        </w:rPr>
        <w:t>owała to zadanie w 50% kwotą 12 </w:t>
      </w:r>
      <w:r w:rsidR="00864227" w:rsidRPr="00760496">
        <w:rPr>
          <w:rFonts w:cs="Arial"/>
        </w:rPr>
        <w:t>607,50 zł.</w:t>
      </w:r>
    </w:p>
    <w:p w14:paraId="56D5DEC3" w14:textId="77777777" w:rsidR="00CF6782" w:rsidRPr="00760496" w:rsidRDefault="00CF678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7. Wspieranie rozwoju transportu rowerowego oraz wdrażanie rozwiązań na rzecz jego integracji z miejskimi systemami transportowymi m.in. poprzez rozwój i modernizację infrastruktury oraz zmiany organizacji ruchu</w:t>
      </w:r>
    </w:p>
    <w:p w14:paraId="65CFD29A" w14:textId="77777777" w:rsidR="00CF6782" w:rsidRPr="00760496" w:rsidRDefault="00CF6782" w:rsidP="00CF6782">
      <w:pPr>
        <w:rPr>
          <w:rFonts w:cs="Arial"/>
        </w:rPr>
      </w:pPr>
    </w:p>
    <w:p w14:paraId="70CF5022" w14:textId="77777777" w:rsidR="00584EA2" w:rsidRPr="00760496" w:rsidRDefault="00584EA2" w:rsidP="0015507E">
      <w:pPr>
        <w:rPr>
          <w:rFonts w:cs="Arial"/>
        </w:rPr>
      </w:pPr>
      <w:r w:rsidRPr="00760496">
        <w:rPr>
          <w:rFonts w:cs="Arial"/>
        </w:rPr>
        <w:t>Powyższe zadanie polegające na wspieraniu rozwoju transportu rowerowego oraz wdrażanie rozwiązań na rzecz jego integracji z miejskimi systemami transportowymi było realizowane przez gminy powiatu cieszyńskiego w latach 2019-2020. Przedsięwzięcia te zostały opisane poniżej.</w:t>
      </w:r>
    </w:p>
    <w:p w14:paraId="5C4221A9" w14:textId="77777777" w:rsidR="00584EA2" w:rsidRPr="00760496" w:rsidRDefault="00584EA2" w:rsidP="0015507E">
      <w:pPr>
        <w:rPr>
          <w:rFonts w:cs="Arial"/>
        </w:rPr>
      </w:pPr>
    </w:p>
    <w:p w14:paraId="70122D3A" w14:textId="77777777" w:rsidR="00EA3B4E" w:rsidRPr="00760496" w:rsidRDefault="00EA3B4E" w:rsidP="0015507E">
      <w:pPr>
        <w:rPr>
          <w:rFonts w:cs="Arial"/>
        </w:rPr>
      </w:pPr>
      <w:r w:rsidRPr="00760496">
        <w:rPr>
          <w:rStyle w:val="Wyrnienieintensywne"/>
          <w:sz w:val="23"/>
          <w:szCs w:val="23"/>
        </w:rPr>
        <w:t>Miasto Cieszyn</w:t>
      </w:r>
    </w:p>
    <w:p w14:paraId="045E0C4D" w14:textId="167B8820" w:rsidR="00EA3B4E" w:rsidRPr="00760496" w:rsidRDefault="00A03F0F" w:rsidP="0015507E">
      <w:r>
        <w:t>W</w:t>
      </w:r>
      <w:r w:rsidR="00EA3B4E" w:rsidRPr="00760496">
        <w:t xml:space="preserve"> 2019 r. w ramach realizacji projektu pn. „Open Air Museum” </w:t>
      </w:r>
      <w:r w:rsidR="005577CF">
        <w:t>G</w:t>
      </w:r>
      <w:r>
        <w:t>mina przebudowała</w:t>
      </w:r>
      <w:r w:rsidR="00EA3B4E" w:rsidRPr="00760496">
        <w:t xml:space="preserve"> drogę wewnętrzną (Al. Piastowska) na ścieżkę pieszo rowerową. Na odcinku 420 m. wykonano nową nawierzchnię asfaltową.</w:t>
      </w:r>
    </w:p>
    <w:p w14:paraId="270A8DC3" w14:textId="77777777" w:rsidR="00A03F0F" w:rsidRDefault="00A03F0F" w:rsidP="0015507E">
      <w:pPr>
        <w:spacing w:after="200"/>
        <w:rPr>
          <w:rFonts w:cs="Arial"/>
        </w:rPr>
      </w:pPr>
      <w:r>
        <w:rPr>
          <w:rFonts w:cs="Arial"/>
        </w:rPr>
        <w:br w:type="page"/>
      </w:r>
    </w:p>
    <w:p w14:paraId="5AED369F" w14:textId="77777777" w:rsidR="00EA3B4E" w:rsidRPr="00760496" w:rsidRDefault="00EA3B4E" w:rsidP="00EA3B4E">
      <w:pPr>
        <w:rPr>
          <w:rStyle w:val="Wyrnienieintensywne"/>
          <w:sz w:val="23"/>
          <w:szCs w:val="23"/>
        </w:rPr>
      </w:pPr>
      <w:r w:rsidRPr="00760496">
        <w:rPr>
          <w:rStyle w:val="Wyrnienieintensywne"/>
          <w:sz w:val="23"/>
          <w:szCs w:val="23"/>
        </w:rPr>
        <w:lastRenderedPageBreak/>
        <w:t>Miasto Ustroń</w:t>
      </w:r>
    </w:p>
    <w:p w14:paraId="59556839" w14:textId="24D513F5" w:rsidR="00EA3B4E" w:rsidRPr="00760496" w:rsidRDefault="00EA3B4E" w:rsidP="00EA3B4E">
      <w:pPr>
        <w:rPr>
          <w:rFonts w:cs="Arial"/>
        </w:rPr>
      </w:pPr>
      <w:r w:rsidRPr="00760496">
        <w:rPr>
          <w:rFonts w:cs="Arial"/>
        </w:rPr>
        <w:t xml:space="preserve">W ramach „Ustroń Bike System” w Ustroniu w 2019 roku pojawiły się miejskie rowery, które zaczęły służyć mieszkańcom do przemieszczania się pomiędzy dzielnicami, z domu do pracy i z powrotem oraz do celów rekreacyjnych. Rowery są znakomitym środkiem transportu dla wczasowiczów i turystów. Obecnie do dyspozycji jest 70 rowerów, zaparkowanych w siedmiu stacjach bazowych: na rynku, w Hermanicach przy ul. Skoczowskiej, na Polanie przy ul. Wczasowej, w Lipowcu, przy parkingu stadionu miejskiego oraz w Nierodzimiu na ścieżce rowerowej. Koszt inwestycji wyniósł 102 000,00 zł i został </w:t>
      </w:r>
      <w:r w:rsidR="005577CF">
        <w:rPr>
          <w:rFonts w:cs="Arial"/>
        </w:rPr>
        <w:t>poniesiony ze środków własnych G</w:t>
      </w:r>
      <w:r w:rsidRPr="00760496">
        <w:rPr>
          <w:rFonts w:cs="Arial"/>
        </w:rPr>
        <w:t>miny oraz w ramach dofinansowania z UE. Za okres od 29 sierpnia do 31 października 2019 roku można pokazać następujące dane:</w:t>
      </w:r>
    </w:p>
    <w:p w14:paraId="3C8C3337" w14:textId="77777777" w:rsidR="00EA3B4E" w:rsidRPr="00760496" w:rsidRDefault="00EA3B4E" w:rsidP="002D2CF6">
      <w:pPr>
        <w:pStyle w:val="Akapitzlist"/>
        <w:numPr>
          <w:ilvl w:val="0"/>
          <w:numId w:val="100"/>
        </w:numPr>
        <w:rPr>
          <w:rFonts w:cs="Arial"/>
        </w:rPr>
      </w:pPr>
      <w:r w:rsidRPr="00760496">
        <w:rPr>
          <w:rFonts w:cs="Arial"/>
        </w:rPr>
        <w:t>liczba wypożyczeń – 437,</w:t>
      </w:r>
    </w:p>
    <w:p w14:paraId="69959D05" w14:textId="77777777" w:rsidR="00EA3B4E" w:rsidRPr="00760496" w:rsidRDefault="00EA3B4E" w:rsidP="002D2CF6">
      <w:pPr>
        <w:pStyle w:val="Akapitzlist"/>
        <w:numPr>
          <w:ilvl w:val="0"/>
          <w:numId w:val="100"/>
        </w:numPr>
        <w:rPr>
          <w:rFonts w:cs="Arial"/>
        </w:rPr>
      </w:pPr>
      <w:r w:rsidRPr="00760496">
        <w:rPr>
          <w:rFonts w:cs="Arial"/>
        </w:rPr>
        <w:t>średnia dzienna liczba wypożyczeń – 6,94,</w:t>
      </w:r>
    </w:p>
    <w:p w14:paraId="2BB5B311" w14:textId="77777777" w:rsidR="00EA3B4E" w:rsidRPr="00760496" w:rsidRDefault="00EA3B4E" w:rsidP="002D2CF6">
      <w:pPr>
        <w:pStyle w:val="Akapitzlist"/>
        <w:numPr>
          <w:ilvl w:val="0"/>
          <w:numId w:val="100"/>
        </w:numPr>
        <w:rPr>
          <w:rFonts w:cs="Arial"/>
        </w:rPr>
      </w:pPr>
      <w:r w:rsidRPr="00760496">
        <w:rPr>
          <w:rFonts w:cs="Arial"/>
        </w:rPr>
        <w:t>liczba minut wypożyczeń – 34.420,</w:t>
      </w:r>
    </w:p>
    <w:p w14:paraId="74A35C61" w14:textId="77777777" w:rsidR="00EA3B4E" w:rsidRPr="00760496" w:rsidRDefault="00EA3B4E" w:rsidP="002D2CF6">
      <w:pPr>
        <w:pStyle w:val="Akapitzlist"/>
        <w:numPr>
          <w:ilvl w:val="0"/>
          <w:numId w:val="100"/>
        </w:numPr>
        <w:rPr>
          <w:rFonts w:cs="Arial"/>
        </w:rPr>
      </w:pPr>
      <w:r w:rsidRPr="00760496">
        <w:rPr>
          <w:rFonts w:cs="Arial"/>
        </w:rPr>
        <w:t>średni czas wypożyczenia w minutach – 78,76,</w:t>
      </w:r>
    </w:p>
    <w:p w14:paraId="3A1BE0D6" w14:textId="77777777" w:rsidR="00EA3B4E" w:rsidRPr="00760496" w:rsidRDefault="00EA3B4E" w:rsidP="002D2CF6">
      <w:pPr>
        <w:pStyle w:val="Akapitzlist"/>
        <w:numPr>
          <w:ilvl w:val="0"/>
          <w:numId w:val="100"/>
        </w:numPr>
        <w:rPr>
          <w:rFonts w:cs="Arial"/>
        </w:rPr>
      </w:pPr>
      <w:r w:rsidRPr="00760496">
        <w:rPr>
          <w:rFonts w:cs="Arial"/>
        </w:rPr>
        <w:t>przejechany dystans w metrach – 423.748,</w:t>
      </w:r>
    </w:p>
    <w:p w14:paraId="5A8D4549" w14:textId="77777777" w:rsidR="00EA3B4E" w:rsidRPr="00760496" w:rsidRDefault="00EA3B4E" w:rsidP="002D2CF6">
      <w:pPr>
        <w:pStyle w:val="Akapitzlist"/>
        <w:numPr>
          <w:ilvl w:val="0"/>
          <w:numId w:val="100"/>
        </w:numPr>
        <w:rPr>
          <w:rFonts w:cs="Arial"/>
        </w:rPr>
      </w:pPr>
      <w:r w:rsidRPr="00760496">
        <w:rPr>
          <w:rFonts w:cs="Arial"/>
        </w:rPr>
        <w:t>średni dystans w metrach na jedno wypożyczenie – 969,68,</w:t>
      </w:r>
    </w:p>
    <w:p w14:paraId="78A7EFA9" w14:textId="77777777" w:rsidR="00EA3B4E" w:rsidRPr="00760496" w:rsidRDefault="00EA3B4E" w:rsidP="002D2CF6">
      <w:pPr>
        <w:pStyle w:val="Akapitzlist"/>
        <w:numPr>
          <w:ilvl w:val="0"/>
          <w:numId w:val="100"/>
        </w:numPr>
        <w:rPr>
          <w:rFonts w:cs="Arial"/>
        </w:rPr>
      </w:pPr>
      <w:r w:rsidRPr="00760496">
        <w:rPr>
          <w:rFonts w:cs="Arial"/>
        </w:rPr>
        <w:t>liczba osób wypożyczających – 253,</w:t>
      </w:r>
    </w:p>
    <w:p w14:paraId="5DA2270C" w14:textId="77777777" w:rsidR="00EA3B4E" w:rsidRPr="00760496" w:rsidRDefault="00EA3B4E" w:rsidP="002D2CF6">
      <w:pPr>
        <w:pStyle w:val="Akapitzlist"/>
        <w:numPr>
          <w:ilvl w:val="0"/>
          <w:numId w:val="100"/>
        </w:numPr>
        <w:rPr>
          <w:rFonts w:cs="Arial"/>
        </w:rPr>
      </w:pPr>
      <w:r w:rsidRPr="00760496">
        <w:rPr>
          <w:rFonts w:cs="Arial"/>
        </w:rPr>
        <w:t>dzięki kilometrom przejechanym na rowerze, a nie samochodem ograniczona została emisja CO</w:t>
      </w:r>
      <w:r w:rsidRPr="00760496">
        <w:rPr>
          <w:rFonts w:cs="Arial"/>
          <w:vertAlign w:val="subscript"/>
        </w:rPr>
        <w:t>2</w:t>
      </w:r>
      <w:r w:rsidRPr="00760496">
        <w:rPr>
          <w:rFonts w:cs="Arial"/>
        </w:rPr>
        <w:t xml:space="preserve"> o 289.116 gramów.</w:t>
      </w:r>
    </w:p>
    <w:p w14:paraId="30C0CC8E" w14:textId="77777777" w:rsidR="00584EA2" w:rsidRPr="00760496" w:rsidRDefault="00584EA2" w:rsidP="00584EA2"/>
    <w:p w14:paraId="6F742B37" w14:textId="77777777" w:rsidR="00584EA2" w:rsidRPr="00760496" w:rsidRDefault="00584EA2" w:rsidP="00584EA2">
      <w:pPr>
        <w:rPr>
          <w:rStyle w:val="Wyrnienieintensywne"/>
          <w:sz w:val="23"/>
          <w:szCs w:val="23"/>
        </w:rPr>
      </w:pPr>
      <w:r w:rsidRPr="00760496">
        <w:rPr>
          <w:rStyle w:val="Wyrnienieintensywne"/>
          <w:sz w:val="23"/>
          <w:szCs w:val="23"/>
        </w:rPr>
        <w:t>Gmina Skoczów</w:t>
      </w:r>
    </w:p>
    <w:p w14:paraId="56AACFB2" w14:textId="7997732D" w:rsidR="00584EA2" w:rsidRPr="00760496" w:rsidRDefault="00584EA2" w:rsidP="00584EA2">
      <w:r w:rsidRPr="00760496">
        <w:t xml:space="preserve">Gmina realizowała zadanie poprzez koszenie poboczy i przycinki gałęzi wzdłuż tras rowerowych. Zadanie to było realizowane na bieżąco. W </w:t>
      </w:r>
      <w:r w:rsidR="0015507E">
        <w:t>latach 2019-2020 wydatkowano na </w:t>
      </w:r>
      <w:r w:rsidRPr="00760496">
        <w:t xml:space="preserve">ten cel </w:t>
      </w:r>
      <w:r w:rsidR="003D715E" w:rsidRPr="00760496">
        <w:t xml:space="preserve">kwotę w wysokości </w:t>
      </w:r>
      <w:r w:rsidRPr="00760496">
        <w:t>9 984,34 zł.</w:t>
      </w:r>
    </w:p>
    <w:p w14:paraId="71EEBD19" w14:textId="77777777" w:rsidR="00584EA2" w:rsidRDefault="00584EA2" w:rsidP="00584EA2"/>
    <w:p w14:paraId="6ED95553" w14:textId="77777777" w:rsidR="009953DB" w:rsidRPr="00760496" w:rsidRDefault="009953DB" w:rsidP="009953DB">
      <w:pPr>
        <w:rPr>
          <w:rStyle w:val="Wyrnienieintensywne"/>
          <w:sz w:val="23"/>
          <w:szCs w:val="23"/>
        </w:rPr>
      </w:pPr>
      <w:r w:rsidRPr="00760496">
        <w:rPr>
          <w:rStyle w:val="Wyrnienieintensywne"/>
          <w:sz w:val="23"/>
          <w:szCs w:val="23"/>
        </w:rPr>
        <w:t xml:space="preserve">Gmina </w:t>
      </w:r>
      <w:r>
        <w:rPr>
          <w:rStyle w:val="Wyrnienieintensywne"/>
          <w:sz w:val="23"/>
          <w:szCs w:val="23"/>
        </w:rPr>
        <w:t>Goleszów</w:t>
      </w:r>
    </w:p>
    <w:p w14:paraId="22AB4B10" w14:textId="5656CC3F" w:rsidR="009953DB" w:rsidRDefault="009953DB" w:rsidP="00584EA2">
      <w:r w:rsidRPr="009953DB">
        <w:t>Tworzenie tras rowerowych</w:t>
      </w:r>
      <w:r>
        <w:t xml:space="preserve"> realizowane jest na bieżąco.</w:t>
      </w:r>
      <w:r w:rsidRPr="009953DB">
        <w:t xml:space="preserve"> Gmina Goleszów posiada 72 km tras rowerowych, w tym 38,5 km trasy rowerowej pod nazwą „Śladami stroju cieszyńskiego”</w:t>
      </w:r>
      <w:r w:rsidR="00E64546">
        <w:t>.</w:t>
      </w:r>
    </w:p>
    <w:p w14:paraId="206B6CAC" w14:textId="77777777" w:rsidR="009953DB" w:rsidRPr="00760496" w:rsidRDefault="009953DB" w:rsidP="00584EA2"/>
    <w:p w14:paraId="5434BD61" w14:textId="77777777" w:rsidR="00584EA2" w:rsidRPr="00760496" w:rsidRDefault="00584EA2" w:rsidP="00584EA2">
      <w:r w:rsidRPr="00760496">
        <w:rPr>
          <w:rStyle w:val="Wyrnienieintensywne"/>
          <w:sz w:val="23"/>
          <w:szCs w:val="23"/>
        </w:rPr>
        <w:t>Gmina Brenna</w:t>
      </w:r>
    </w:p>
    <w:p w14:paraId="0652033D" w14:textId="38578C50" w:rsidR="00584EA2" w:rsidRPr="00760496" w:rsidRDefault="00584EA2" w:rsidP="00584EA2">
      <w:pPr>
        <w:rPr>
          <w:rFonts w:cs="Arial"/>
        </w:rPr>
      </w:pPr>
      <w:r w:rsidRPr="00760496">
        <w:t>Gmina zaczęła realizację zadania pn.: „Ścieżka spacerowo</w:t>
      </w:r>
      <w:r w:rsidR="0015507E">
        <w:t>-rowerowa w Górkach Wielkich od </w:t>
      </w:r>
      <w:r w:rsidRPr="00760496">
        <w:t>kładki na Wiśle przez ul. Spokojną i wały rzeki Brennicy”. W 2020 r. została podpisana umowa o dofinansowanie realizacji projektu „Rowerem przez Beskidy – etap 1” ze środków Unii Europejskiej w ramach Regionalnego Programu Operacyjnego Wojewódz</w:t>
      </w:r>
      <w:r w:rsidR="009953DB">
        <w:t xml:space="preserve">twa Śląskiego na lata 2014-2020. </w:t>
      </w:r>
      <w:r w:rsidRPr="00760496">
        <w:t xml:space="preserve">Projekt jest realizowany w partnerstwie przez 3 gminy powiatu cieszyńskiego. W przypadku </w:t>
      </w:r>
      <w:r w:rsidR="000D4E90">
        <w:t>g</w:t>
      </w:r>
      <w:r w:rsidRPr="00760496">
        <w:t>miny Brenna projekt obejmie około 4,26 km tras rowerowych, zlokalizowanych w śladzie Wiślanej Trasy Rowerowej oraz utworzony zostanie fragment nowej wojewódzkiej trasy rowerowej o nr 604. Dokumentacja jest w fazie projektowej. Dodatkowo dla odcinka o długości ok. 1 km w kierunku Skoczowa przygotowano dokumentację projektową i oczekuje ona na zatwierdzenie w Starostwie Powiatowym.</w:t>
      </w:r>
    </w:p>
    <w:p w14:paraId="1352FC33" w14:textId="77777777" w:rsidR="00584EA2" w:rsidRPr="00760496" w:rsidRDefault="00584EA2" w:rsidP="00CF6782">
      <w:pPr>
        <w:rPr>
          <w:rFonts w:cs="Arial"/>
        </w:rPr>
      </w:pPr>
    </w:p>
    <w:p w14:paraId="71A1FD7A" w14:textId="77777777" w:rsidR="00EA3B4E" w:rsidRPr="00760496" w:rsidRDefault="00EA3B4E" w:rsidP="00EA3B4E">
      <w:pPr>
        <w:rPr>
          <w:rStyle w:val="Wyrnienieintensywne"/>
          <w:sz w:val="23"/>
          <w:szCs w:val="23"/>
        </w:rPr>
      </w:pPr>
      <w:r w:rsidRPr="00760496">
        <w:rPr>
          <w:rStyle w:val="Wyrnienieintensywne"/>
          <w:sz w:val="23"/>
          <w:szCs w:val="23"/>
        </w:rPr>
        <w:t>Gmina Zebrzydowice</w:t>
      </w:r>
    </w:p>
    <w:p w14:paraId="6E862010" w14:textId="77777777" w:rsidR="00016564" w:rsidRDefault="00F20A7A" w:rsidP="009953DB">
      <w:pPr>
        <w:rPr>
          <w:rFonts w:cs="Arial"/>
        </w:rPr>
      </w:pPr>
      <w:r w:rsidRPr="00760496">
        <w:rPr>
          <w:rFonts w:cs="Arial"/>
        </w:rPr>
        <w:t xml:space="preserve">Gmina </w:t>
      </w:r>
      <w:r w:rsidR="0097078A" w:rsidRPr="00760496">
        <w:rPr>
          <w:rFonts w:cs="Arial"/>
        </w:rPr>
        <w:t>w ramach zadania realizowała inwestycję pn.: „Rowerem po żelaznym szlaku”.</w:t>
      </w:r>
      <w:r w:rsidRPr="00760496">
        <w:rPr>
          <w:rFonts w:cs="Arial"/>
        </w:rPr>
        <w:t xml:space="preserve"> </w:t>
      </w:r>
      <w:r w:rsidR="0097078A" w:rsidRPr="00760496">
        <w:rPr>
          <w:rFonts w:cs="Arial"/>
        </w:rPr>
        <w:t>N</w:t>
      </w:r>
      <w:r w:rsidRPr="00760496">
        <w:rPr>
          <w:rFonts w:cs="Arial"/>
        </w:rPr>
        <w:t>akłady finansowe poniesione w 2019</w:t>
      </w:r>
      <w:r w:rsidR="00FD08E9" w:rsidRPr="00760496">
        <w:rPr>
          <w:rFonts w:cs="Arial"/>
        </w:rPr>
        <w:t xml:space="preserve"> </w:t>
      </w:r>
      <w:r w:rsidRPr="00760496">
        <w:rPr>
          <w:rFonts w:cs="Arial"/>
        </w:rPr>
        <w:t>r.</w:t>
      </w:r>
      <w:r w:rsidR="0097078A" w:rsidRPr="00760496">
        <w:rPr>
          <w:rFonts w:cs="Arial"/>
        </w:rPr>
        <w:t xml:space="preserve"> wyniosły </w:t>
      </w:r>
      <w:r w:rsidRPr="00760496">
        <w:rPr>
          <w:rFonts w:cs="Arial"/>
        </w:rPr>
        <w:t>899 003,57 zł</w:t>
      </w:r>
      <w:r w:rsidR="0097078A" w:rsidRPr="00760496">
        <w:rPr>
          <w:rFonts w:cs="Arial"/>
        </w:rPr>
        <w:t>.</w:t>
      </w:r>
      <w:r w:rsidR="00B63DC9" w:rsidRPr="00760496">
        <w:rPr>
          <w:rFonts w:cs="Arial"/>
        </w:rPr>
        <w:t xml:space="preserve"> Było to zadanie wieloletnie zakończone w 2020 roku.</w:t>
      </w:r>
      <w:r w:rsidR="003D715E" w:rsidRPr="00760496">
        <w:rPr>
          <w:rFonts w:cs="Arial"/>
        </w:rPr>
        <w:t xml:space="preserve"> </w:t>
      </w:r>
      <w:r w:rsidRPr="00760496">
        <w:rPr>
          <w:rFonts w:cs="Arial"/>
        </w:rPr>
        <w:t>Zadanie dofinansowane z programu INTERRE</w:t>
      </w:r>
      <w:r w:rsidR="003D715E" w:rsidRPr="00760496">
        <w:rPr>
          <w:rFonts w:cs="Arial"/>
        </w:rPr>
        <w:t>G V-A Republika Czeska – Polska</w:t>
      </w:r>
      <w:r w:rsidRPr="00760496">
        <w:rPr>
          <w:rFonts w:cs="Arial"/>
        </w:rPr>
        <w:t xml:space="preserve">. Wykonano 0,634 km ścieżki rowerowej po nieczynnej trasie kolejowej wraz </w:t>
      </w:r>
      <w:r w:rsidR="0097078A" w:rsidRPr="00760496">
        <w:rPr>
          <w:rFonts w:cs="Arial"/>
        </w:rPr>
        <w:t>z </w:t>
      </w:r>
      <w:r w:rsidRPr="00760496">
        <w:rPr>
          <w:rFonts w:cs="Arial"/>
        </w:rPr>
        <w:t>punktem odpoczynkowym i oznakowaniem.</w:t>
      </w:r>
    </w:p>
    <w:p w14:paraId="2A88F1A3" w14:textId="77777777" w:rsidR="00EA3B4E" w:rsidRPr="00760496" w:rsidRDefault="00EA3B4E" w:rsidP="00EA3B4E">
      <w:pPr>
        <w:rPr>
          <w:rStyle w:val="Wyrnienieintensywne"/>
          <w:sz w:val="23"/>
          <w:szCs w:val="23"/>
        </w:rPr>
      </w:pPr>
      <w:r w:rsidRPr="00760496">
        <w:rPr>
          <w:rStyle w:val="Wyrnienieintensywne"/>
          <w:sz w:val="23"/>
          <w:szCs w:val="23"/>
        </w:rPr>
        <w:lastRenderedPageBreak/>
        <w:t>Gmina Dębowiec</w:t>
      </w:r>
    </w:p>
    <w:p w14:paraId="62AABC60" w14:textId="3A113B91" w:rsidR="009C0A55" w:rsidRPr="00760496" w:rsidRDefault="009C0A55" w:rsidP="002E28A7">
      <w:r w:rsidRPr="00760496">
        <w:t xml:space="preserve">W 2019 roku </w:t>
      </w:r>
      <w:r w:rsidR="00991533">
        <w:t>G</w:t>
      </w:r>
      <w:r w:rsidRPr="00760496">
        <w:t>mina Dębowiec wykonała budowę ścieżki rowerowe i nordic walkingowej</w:t>
      </w:r>
      <w:r w:rsidR="0010112D" w:rsidRPr="00760496">
        <w:t xml:space="preserve"> w ramach przebudowy ul. Rzecznej w Kostkowicach</w:t>
      </w:r>
      <w:r w:rsidRPr="00760496">
        <w:t>.</w:t>
      </w:r>
      <w:r w:rsidR="0010112D" w:rsidRPr="00760496">
        <w:t xml:space="preserve"> Całkowita długość wybudowanego odcinka to ponad 450 m.</w:t>
      </w:r>
      <w:r w:rsidRPr="00760496">
        <w:t xml:space="preserve"> Środki poniesione na ten cel wyniosły 255 727,15</w:t>
      </w:r>
      <w:r w:rsidR="0010112D" w:rsidRPr="00760496">
        <w:t xml:space="preserve"> zł i pochodziły z </w:t>
      </w:r>
      <w:r w:rsidR="00991533">
        <w:t>budżetu G</w:t>
      </w:r>
      <w:r w:rsidRPr="00760496">
        <w:t>miny oraz w ramach dofinansowania PROW 2014-2020.</w:t>
      </w:r>
    </w:p>
    <w:p w14:paraId="4B0997A0" w14:textId="77777777" w:rsidR="00CF6782" w:rsidRPr="00F818CA" w:rsidRDefault="00CF678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8. Realizacja</w:t>
      </w:r>
      <w:r w:rsidRPr="00CF6782">
        <w:rPr>
          <w:rFonts w:ascii="Arial" w:hAnsi="Arial" w:cs="Arial"/>
          <w:i w:val="0"/>
          <w:color w:val="auto"/>
        </w:rPr>
        <w:t xml:space="preserve"> planów kompleksowej termomodernizacji budynków użyteczności publicznej</w:t>
      </w:r>
    </w:p>
    <w:p w14:paraId="4A0AAC6B" w14:textId="77777777" w:rsidR="007E16F3" w:rsidRPr="00BA2AD8" w:rsidRDefault="007E16F3" w:rsidP="00930528">
      <w:pPr>
        <w:rPr>
          <w:rFonts w:cs="Arial"/>
        </w:rPr>
      </w:pPr>
    </w:p>
    <w:p w14:paraId="16854FCD" w14:textId="77777777" w:rsidR="004A3142" w:rsidRDefault="00225BD0" w:rsidP="00930528">
      <w:pPr>
        <w:rPr>
          <w:rFonts w:cs="Arial"/>
        </w:rPr>
      </w:pPr>
      <w:r>
        <w:rPr>
          <w:rFonts w:cs="Arial"/>
        </w:rPr>
        <w:t xml:space="preserve">Na terenie powiatu cieszyńskiego w roku 2019 oraz 2020 realizowane były kompleksowe termomodernizacje budynków użyteczności publicznej. Zadania zostały szczegółowo opisane w tabeli </w:t>
      </w:r>
      <w:r w:rsidRPr="00436962">
        <w:rPr>
          <w:rFonts w:cs="Arial"/>
        </w:rPr>
        <w:t xml:space="preserve">nr </w:t>
      </w:r>
      <w:r w:rsidR="007B5B8B" w:rsidRPr="00436962">
        <w:rPr>
          <w:rFonts w:cs="Arial"/>
        </w:rPr>
        <w:t>18.</w:t>
      </w:r>
    </w:p>
    <w:p w14:paraId="13533787" w14:textId="77777777" w:rsidR="00225BD0" w:rsidRDefault="00225BD0" w:rsidP="00930528">
      <w:pPr>
        <w:rPr>
          <w:rFonts w:cs="Arial"/>
        </w:rPr>
      </w:pPr>
    </w:p>
    <w:p w14:paraId="7A85F787" w14:textId="42799415" w:rsidR="00B128C6" w:rsidRDefault="004A3142" w:rsidP="004A3142">
      <w:pPr>
        <w:pStyle w:val="Legenda"/>
        <w:rPr>
          <w:rFonts w:cs="Arial"/>
        </w:rPr>
      </w:pPr>
      <w:bookmarkStart w:id="124" w:name="_Toc88045287"/>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18</w:t>
      </w:r>
      <w:r w:rsidR="00CB2FD3">
        <w:rPr>
          <w:noProof/>
        </w:rPr>
        <w:fldChar w:fldCharType="end"/>
      </w:r>
      <w:r>
        <w:t>.</w:t>
      </w:r>
      <w:r w:rsidR="00471834">
        <w:t xml:space="preserve"> Zrealizowane termomodernizacje</w:t>
      </w:r>
      <w:r w:rsidR="00225BD0">
        <w:t xml:space="preserve"> budynków użyteczności publicznej na terenie powiatu cieszyńskiego w latach 2019-2020</w:t>
      </w:r>
      <w:r w:rsidR="00127541">
        <w:t>.</w:t>
      </w:r>
      <w:bookmarkEnd w:id="124"/>
    </w:p>
    <w:tbl>
      <w:tblPr>
        <w:tblStyle w:val="Tabela-Siatka"/>
        <w:tblW w:w="9072" w:type="dxa"/>
        <w:jc w:val="center"/>
        <w:tblLayout w:type="fixed"/>
        <w:tblLook w:val="04A0" w:firstRow="1" w:lastRow="0" w:firstColumn="1" w:lastColumn="0" w:noHBand="0" w:noVBand="1"/>
      </w:tblPr>
      <w:tblGrid>
        <w:gridCol w:w="530"/>
        <w:gridCol w:w="1118"/>
        <w:gridCol w:w="1536"/>
        <w:gridCol w:w="1460"/>
        <w:gridCol w:w="4428"/>
      </w:tblGrid>
      <w:tr w:rsidR="00B128C6" w:rsidRPr="00651A40" w14:paraId="159A63C3" w14:textId="77777777" w:rsidTr="00CB7CE5">
        <w:trPr>
          <w:trHeight w:val="583"/>
          <w:tblHeader/>
          <w:jc w:val="center"/>
        </w:trPr>
        <w:tc>
          <w:tcPr>
            <w:tcW w:w="530" w:type="dxa"/>
            <w:shd w:val="clear" w:color="auto" w:fill="C2D69B" w:themeFill="accent3" w:themeFillTint="99"/>
            <w:vAlign w:val="center"/>
          </w:tcPr>
          <w:p w14:paraId="0075ECCF" w14:textId="77777777" w:rsidR="00B128C6" w:rsidRPr="00651A40" w:rsidRDefault="00B128C6" w:rsidP="004D1370">
            <w:pPr>
              <w:jc w:val="center"/>
              <w:rPr>
                <w:rFonts w:cs="Arial"/>
                <w:b/>
                <w:sz w:val="19"/>
                <w:szCs w:val="19"/>
              </w:rPr>
            </w:pPr>
            <w:r w:rsidRPr="00651A40">
              <w:rPr>
                <w:rFonts w:cs="Arial"/>
                <w:b/>
                <w:sz w:val="19"/>
                <w:szCs w:val="19"/>
              </w:rPr>
              <w:t>Lp.</w:t>
            </w:r>
          </w:p>
        </w:tc>
        <w:tc>
          <w:tcPr>
            <w:tcW w:w="1118" w:type="dxa"/>
            <w:shd w:val="clear" w:color="auto" w:fill="C2D69B" w:themeFill="accent3" w:themeFillTint="99"/>
            <w:vAlign w:val="center"/>
          </w:tcPr>
          <w:p w14:paraId="470A70EE" w14:textId="77777777" w:rsidR="00B128C6" w:rsidRPr="00651A40" w:rsidRDefault="004A3142" w:rsidP="004D1370">
            <w:pPr>
              <w:jc w:val="center"/>
              <w:rPr>
                <w:rFonts w:cs="Arial"/>
                <w:b/>
                <w:sz w:val="19"/>
                <w:szCs w:val="19"/>
              </w:rPr>
            </w:pPr>
            <w:r w:rsidRPr="00651A40">
              <w:rPr>
                <w:rFonts w:cs="Arial"/>
                <w:b/>
                <w:sz w:val="19"/>
                <w:szCs w:val="19"/>
              </w:rPr>
              <w:t>Rok realizacji</w:t>
            </w:r>
          </w:p>
        </w:tc>
        <w:tc>
          <w:tcPr>
            <w:tcW w:w="1536" w:type="dxa"/>
            <w:shd w:val="clear" w:color="auto" w:fill="C2D69B" w:themeFill="accent3" w:themeFillTint="99"/>
            <w:vAlign w:val="center"/>
          </w:tcPr>
          <w:p w14:paraId="769B28FC" w14:textId="77777777" w:rsidR="00B128C6" w:rsidRPr="00651A40" w:rsidRDefault="00B128C6" w:rsidP="004D1370">
            <w:pPr>
              <w:jc w:val="center"/>
              <w:rPr>
                <w:rFonts w:cs="Arial"/>
                <w:b/>
                <w:sz w:val="19"/>
                <w:szCs w:val="19"/>
              </w:rPr>
            </w:pPr>
            <w:r w:rsidRPr="00651A40">
              <w:rPr>
                <w:rFonts w:cs="Arial"/>
                <w:b/>
                <w:sz w:val="19"/>
                <w:szCs w:val="19"/>
              </w:rPr>
              <w:t>Koszt</w:t>
            </w:r>
            <w:r w:rsidR="004A3142" w:rsidRPr="00651A40">
              <w:rPr>
                <w:rFonts w:cs="Arial"/>
                <w:b/>
                <w:sz w:val="19"/>
                <w:szCs w:val="19"/>
              </w:rPr>
              <w:t xml:space="preserve"> zadania</w:t>
            </w:r>
          </w:p>
        </w:tc>
        <w:tc>
          <w:tcPr>
            <w:tcW w:w="1460" w:type="dxa"/>
            <w:shd w:val="clear" w:color="auto" w:fill="C2D69B" w:themeFill="accent3" w:themeFillTint="99"/>
            <w:vAlign w:val="center"/>
          </w:tcPr>
          <w:p w14:paraId="39803EA3" w14:textId="77777777" w:rsidR="00B128C6" w:rsidRPr="00651A40" w:rsidRDefault="00B128C6" w:rsidP="004D1370">
            <w:pPr>
              <w:jc w:val="center"/>
              <w:rPr>
                <w:rFonts w:cs="Arial"/>
                <w:b/>
                <w:sz w:val="19"/>
                <w:szCs w:val="19"/>
              </w:rPr>
            </w:pPr>
            <w:r w:rsidRPr="00651A40">
              <w:rPr>
                <w:rFonts w:cs="Arial"/>
                <w:b/>
                <w:sz w:val="19"/>
                <w:szCs w:val="19"/>
              </w:rPr>
              <w:t>Źródło</w:t>
            </w:r>
            <w:r w:rsidR="004A3142" w:rsidRPr="00651A40">
              <w:rPr>
                <w:rFonts w:cs="Arial"/>
                <w:b/>
                <w:sz w:val="19"/>
                <w:szCs w:val="19"/>
              </w:rPr>
              <w:t xml:space="preserve"> finansowania</w:t>
            </w:r>
          </w:p>
        </w:tc>
        <w:tc>
          <w:tcPr>
            <w:tcW w:w="4428" w:type="dxa"/>
            <w:shd w:val="clear" w:color="auto" w:fill="C2D69B" w:themeFill="accent3" w:themeFillTint="99"/>
            <w:vAlign w:val="center"/>
          </w:tcPr>
          <w:p w14:paraId="07EFCD0F" w14:textId="77777777" w:rsidR="00B128C6" w:rsidRPr="00651A40" w:rsidRDefault="00B128C6" w:rsidP="004D1370">
            <w:pPr>
              <w:jc w:val="center"/>
              <w:rPr>
                <w:rFonts w:cs="Arial"/>
                <w:b/>
                <w:sz w:val="19"/>
                <w:szCs w:val="19"/>
              </w:rPr>
            </w:pPr>
            <w:r w:rsidRPr="00651A40">
              <w:rPr>
                <w:rFonts w:cs="Arial"/>
                <w:b/>
                <w:sz w:val="19"/>
                <w:szCs w:val="19"/>
              </w:rPr>
              <w:t>Opis</w:t>
            </w:r>
            <w:r w:rsidR="004A3142" w:rsidRPr="00651A40">
              <w:rPr>
                <w:rFonts w:cs="Arial"/>
                <w:b/>
                <w:sz w:val="19"/>
                <w:szCs w:val="19"/>
              </w:rPr>
              <w:t xml:space="preserve"> realizacji</w:t>
            </w:r>
          </w:p>
        </w:tc>
      </w:tr>
      <w:tr w:rsidR="00616131" w:rsidRPr="00651A40" w14:paraId="376BD558" w14:textId="77777777" w:rsidTr="00B844B2">
        <w:trPr>
          <w:trHeight w:hRule="exact" w:val="357"/>
          <w:jc w:val="center"/>
        </w:trPr>
        <w:tc>
          <w:tcPr>
            <w:tcW w:w="9072" w:type="dxa"/>
            <w:gridSpan w:val="5"/>
            <w:shd w:val="clear" w:color="auto" w:fill="EAF1DD" w:themeFill="accent3" w:themeFillTint="33"/>
            <w:vAlign w:val="center"/>
          </w:tcPr>
          <w:p w14:paraId="519AB703" w14:textId="179AF156" w:rsidR="00616131" w:rsidRPr="00651A40" w:rsidRDefault="00F51CFA" w:rsidP="004D1370">
            <w:pPr>
              <w:jc w:val="center"/>
              <w:rPr>
                <w:rFonts w:cs="Arial"/>
                <w:b/>
                <w:sz w:val="19"/>
                <w:szCs w:val="19"/>
              </w:rPr>
            </w:pPr>
            <w:r>
              <w:rPr>
                <w:rFonts w:cs="Arial"/>
                <w:b/>
                <w:sz w:val="19"/>
                <w:szCs w:val="19"/>
              </w:rPr>
              <w:t>Powiat Cieszyński</w:t>
            </w:r>
          </w:p>
        </w:tc>
      </w:tr>
      <w:tr w:rsidR="00484641" w:rsidRPr="00F51CFA" w14:paraId="0BCF1E8B" w14:textId="77777777" w:rsidTr="00D728A3">
        <w:trPr>
          <w:trHeight w:val="923"/>
          <w:jc w:val="center"/>
        </w:trPr>
        <w:tc>
          <w:tcPr>
            <w:tcW w:w="530" w:type="dxa"/>
            <w:shd w:val="clear" w:color="auto" w:fill="auto"/>
            <w:vAlign w:val="center"/>
          </w:tcPr>
          <w:p w14:paraId="3DF34A23" w14:textId="21937219" w:rsidR="00484641" w:rsidRPr="00484641" w:rsidRDefault="00484641" w:rsidP="004D1370">
            <w:pPr>
              <w:jc w:val="center"/>
              <w:rPr>
                <w:rFonts w:cs="Arial"/>
                <w:sz w:val="18"/>
                <w:szCs w:val="18"/>
              </w:rPr>
            </w:pPr>
            <w:r w:rsidRPr="00484641">
              <w:rPr>
                <w:rFonts w:cs="Arial"/>
                <w:sz w:val="18"/>
                <w:szCs w:val="18"/>
              </w:rPr>
              <w:t>1.</w:t>
            </w:r>
          </w:p>
        </w:tc>
        <w:tc>
          <w:tcPr>
            <w:tcW w:w="1118" w:type="dxa"/>
            <w:shd w:val="clear" w:color="auto" w:fill="auto"/>
            <w:vAlign w:val="center"/>
          </w:tcPr>
          <w:p w14:paraId="396FEF2A" w14:textId="050D9CE8" w:rsidR="00484641" w:rsidRPr="00484641" w:rsidRDefault="00484641" w:rsidP="004D1370">
            <w:pPr>
              <w:jc w:val="center"/>
              <w:rPr>
                <w:rFonts w:cs="Arial"/>
                <w:sz w:val="18"/>
                <w:szCs w:val="18"/>
              </w:rPr>
            </w:pPr>
            <w:r w:rsidRPr="00484641">
              <w:rPr>
                <w:rFonts w:cs="Arial"/>
                <w:sz w:val="18"/>
                <w:szCs w:val="18"/>
              </w:rPr>
              <w:t>2019</w:t>
            </w:r>
          </w:p>
        </w:tc>
        <w:tc>
          <w:tcPr>
            <w:tcW w:w="1536" w:type="dxa"/>
            <w:shd w:val="clear" w:color="auto" w:fill="auto"/>
            <w:vAlign w:val="center"/>
          </w:tcPr>
          <w:p w14:paraId="1636FEEB" w14:textId="77F57E01" w:rsidR="00484641" w:rsidRPr="00484641" w:rsidRDefault="00484641" w:rsidP="004D1370">
            <w:pPr>
              <w:jc w:val="center"/>
              <w:rPr>
                <w:rFonts w:cs="Arial"/>
                <w:sz w:val="18"/>
                <w:szCs w:val="18"/>
              </w:rPr>
            </w:pPr>
            <w:r w:rsidRPr="00484641">
              <w:rPr>
                <w:rFonts w:cs="Arial"/>
                <w:sz w:val="18"/>
                <w:szCs w:val="18"/>
              </w:rPr>
              <w:t>15 000,00 zł</w:t>
            </w:r>
          </w:p>
        </w:tc>
        <w:tc>
          <w:tcPr>
            <w:tcW w:w="1460" w:type="dxa"/>
            <w:shd w:val="clear" w:color="auto" w:fill="auto"/>
            <w:vAlign w:val="center"/>
          </w:tcPr>
          <w:p w14:paraId="56DE3CFC" w14:textId="435A787D" w:rsidR="00484641" w:rsidRPr="00484641" w:rsidRDefault="00484641" w:rsidP="004D1370">
            <w:pPr>
              <w:jc w:val="center"/>
              <w:rPr>
                <w:rFonts w:cs="Arial"/>
                <w:sz w:val="18"/>
                <w:szCs w:val="18"/>
              </w:rPr>
            </w:pPr>
            <w:r w:rsidRPr="00484641">
              <w:rPr>
                <w:rFonts w:cs="Arial"/>
                <w:sz w:val="18"/>
                <w:szCs w:val="18"/>
              </w:rPr>
              <w:t>Powiat Cieszyński</w:t>
            </w:r>
          </w:p>
        </w:tc>
        <w:tc>
          <w:tcPr>
            <w:tcW w:w="4428" w:type="dxa"/>
            <w:shd w:val="clear" w:color="auto" w:fill="auto"/>
            <w:vAlign w:val="center"/>
          </w:tcPr>
          <w:p w14:paraId="26D6718E" w14:textId="290A16BF" w:rsidR="00484641" w:rsidRPr="00484641" w:rsidRDefault="00484641" w:rsidP="00F51CFA">
            <w:pPr>
              <w:jc w:val="center"/>
              <w:rPr>
                <w:rFonts w:cs="Arial"/>
                <w:sz w:val="18"/>
                <w:szCs w:val="18"/>
              </w:rPr>
            </w:pPr>
            <w:r w:rsidRPr="00484641">
              <w:rPr>
                <w:rFonts w:cs="Arial"/>
                <w:sz w:val="18"/>
                <w:szCs w:val="18"/>
              </w:rPr>
              <w:t xml:space="preserve">W budynku Szkolnego Schroniska Młodzieżowego „Granit” wykonano docieplenie południowej ściany styropianem o grubości 10 cm. </w:t>
            </w:r>
          </w:p>
        </w:tc>
      </w:tr>
      <w:tr w:rsidR="00FF318A" w:rsidRPr="00F51CFA" w14:paraId="4EFE7645" w14:textId="77777777" w:rsidTr="003E0E46">
        <w:trPr>
          <w:trHeight w:val="2255"/>
          <w:jc w:val="center"/>
        </w:trPr>
        <w:tc>
          <w:tcPr>
            <w:tcW w:w="530" w:type="dxa"/>
            <w:shd w:val="clear" w:color="auto" w:fill="auto"/>
            <w:vAlign w:val="center"/>
          </w:tcPr>
          <w:p w14:paraId="51CD0107" w14:textId="77777777" w:rsidR="00FF318A" w:rsidRPr="00484641" w:rsidRDefault="00FF318A" w:rsidP="003E0E46">
            <w:pPr>
              <w:jc w:val="center"/>
              <w:rPr>
                <w:rFonts w:cs="Arial"/>
                <w:sz w:val="18"/>
                <w:szCs w:val="18"/>
              </w:rPr>
            </w:pPr>
            <w:r w:rsidRPr="00484641">
              <w:rPr>
                <w:rFonts w:cs="Arial"/>
                <w:sz w:val="18"/>
                <w:szCs w:val="18"/>
              </w:rPr>
              <w:t>2.</w:t>
            </w:r>
          </w:p>
        </w:tc>
        <w:tc>
          <w:tcPr>
            <w:tcW w:w="1118" w:type="dxa"/>
            <w:shd w:val="clear" w:color="auto" w:fill="auto"/>
            <w:vAlign w:val="center"/>
          </w:tcPr>
          <w:p w14:paraId="40AD3E70" w14:textId="77777777" w:rsidR="00FF318A" w:rsidRPr="00484641" w:rsidRDefault="00FF318A" w:rsidP="003E0E46">
            <w:pPr>
              <w:jc w:val="center"/>
              <w:rPr>
                <w:rFonts w:cs="Arial"/>
                <w:sz w:val="18"/>
                <w:szCs w:val="18"/>
              </w:rPr>
            </w:pPr>
            <w:r w:rsidRPr="00484641">
              <w:rPr>
                <w:rFonts w:cs="Arial"/>
                <w:sz w:val="18"/>
                <w:szCs w:val="18"/>
              </w:rPr>
              <w:t>2019</w:t>
            </w:r>
          </w:p>
        </w:tc>
        <w:tc>
          <w:tcPr>
            <w:tcW w:w="1536" w:type="dxa"/>
            <w:shd w:val="clear" w:color="auto" w:fill="auto"/>
            <w:vAlign w:val="center"/>
          </w:tcPr>
          <w:p w14:paraId="346F891E" w14:textId="3ED6067A" w:rsidR="00DA5367" w:rsidRDefault="00FF318A" w:rsidP="003E0E46">
            <w:pPr>
              <w:jc w:val="center"/>
              <w:rPr>
                <w:rFonts w:cs="Arial"/>
                <w:sz w:val="18"/>
                <w:szCs w:val="18"/>
              </w:rPr>
            </w:pPr>
            <w:r w:rsidRPr="00484641">
              <w:rPr>
                <w:rFonts w:cs="Arial"/>
                <w:sz w:val="18"/>
                <w:szCs w:val="18"/>
              </w:rPr>
              <w:t>785 417,05 zł,</w:t>
            </w:r>
          </w:p>
          <w:p w14:paraId="514120CF" w14:textId="35EC21B6" w:rsidR="00FF318A" w:rsidRPr="00484641" w:rsidRDefault="00FF318A" w:rsidP="003E0E46">
            <w:pPr>
              <w:jc w:val="center"/>
              <w:rPr>
                <w:rFonts w:cs="Arial"/>
                <w:sz w:val="18"/>
                <w:szCs w:val="18"/>
              </w:rPr>
            </w:pPr>
            <w:r w:rsidRPr="00484641">
              <w:rPr>
                <w:rFonts w:cs="Arial"/>
                <w:sz w:val="18"/>
                <w:szCs w:val="18"/>
              </w:rPr>
              <w:t>w tym:</w:t>
            </w:r>
          </w:p>
          <w:p w14:paraId="4A948209" w14:textId="77777777" w:rsidR="00FF318A" w:rsidRPr="00484641" w:rsidRDefault="00FF318A" w:rsidP="003E0E46">
            <w:pPr>
              <w:jc w:val="center"/>
              <w:rPr>
                <w:rFonts w:cs="Arial"/>
                <w:sz w:val="18"/>
                <w:szCs w:val="18"/>
              </w:rPr>
            </w:pPr>
            <w:r w:rsidRPr="00484641">
              <w:rPr>
                <w:rFonts w:cs="Arial"/>
                <w:sz w:val="18"/>
                <w:szCs w:val="18"/>
              </w:rPr>
              <w:t>667 604,48 zł dofinansowanie</w:t>
            </w:r>
          </w:p>
        </w:tc>
        <w:tc>
          <w:tcPr>
            <w:tcW w:w="1460" w:type="dxa"/>
            <w:shd w:val="clear" w:color="auto" w:fill="auto"/>
            <w:vAlign w:val="center"/>
          </w:tcPr>
          <w:p w14:paraId="3E4D6F22" w14:textId="77777777" w:rsidR="00FF318A" w:rsidRPr="00484641" w:rsidRDefault="00FF318A" w:rsidP="003E0E46">
            <w:pPr>
              <w:jc w:val="center"/>
              <w:rPr>
                <w:rFonts w:cs="Arial"/>
                <w:sz w:val="18"/>
                <w:szCs w:val="18"/>
              </w:rPr>
            </w:pPr>
            <w:r w:rsidRPr="00484641">
              <w:rPr>
                <w:rFonts w:cs="Arial"/>
                <w:sz w:val="18"/>
                <w:szCs w:val="18"/>
              </w:rPr>
              <w:t>Powiat Cieszyński, RPO WSL 2014-2020</w:t>
            </w:r>
          </w:p>
        </w:tc>
        <w:tc>
          <w:tcPr>
            <w:tcW w:w="4428" w:type="dxa"/>
            <w:shd w:val="clear" w:color="auto" w:fill="auto"/>
            <w:vAlign w:val="center"/>
          </w:tcPr>
          <w:p w14:paraId="3BAD395A" w14:textId="637CCBE3" w:rsidR="00FF318A" w:rsidRPr="00484641" w:rsidRDefault="00FF318A" w:rsidP="003E0E46">
            <w:pPr>
              <w:jc w:val="center"/>
              <w:rPr>
                <w:rFonts w:cs="Arial"/>
                <w:sz w:val="18"/>
                <w:szCs w:val="18"/>
              </w:rPr>
            </w:pPr>
            <w:r w:rsidRPr="00484641">
              <w:rPr>
                <w:rFonts w:cs="Arial"/>
                <w:sz w:val="18"/>
                <w:szCs w:val="18"/>
              </w:rPr>
              <w:t>Dziedzictwo Śląska Cieszyńskiego - prace konserwator</w:t>
            </w:r>
            <w:r w:rsidR="00EE55F2">
              <w:rPr>
                <w:rFonts w:cs="Arial"/>
                <w:sz w:val="18"/>
                <w:szCs w:val="18"/>
              </w:rPr>
              <w:t>skie w Muzeum Beskidzkim im. A. </w:t>
            </w:r>
            <w:r w:rsidRPr="00484641">
              <w:rPr>
                <w:rFonts w:cs="Arial"/>
                <w:sz w:val="18"/>
                <w:szCs w:val="18"/>
              </w:rPr>
              <w:t>Podżorskiego w Wiśle. W ramach zadania zostały wykonane następujące prace:</w:t>
            </w:r>
          </w:p>
          <w:p w14:paraId="7F7E0EE7" w14:textId="77777777" w:rsidR="00FF318A" w:rsidRPr="00484641" w:rsidRDefault="00FF318A" w:rsidP="003E0E46">
            <w:pPr>
              <w:jc w:val="center"/>
              <w:rPr>
                <w:rFonts w:cs="Arial"/>
                <w:sz w:val="18"/>
                <w:szCs w:val="18"/>
              </w:rPr>
            </w:pPr>
            <w:r w:rsidRPr="00484641">
              <w:rPr>
                <w:rFonts w:cs="Arial"/>
                <w:sz w:val="18"/>
                <w:szCs w:val="18"/>
              </w:rPr>
              <w:t>- wykonanie izolacji przeciwwilgociowej ścian Muzeum wraz z nadzorami;</w:t>
            </w:r>
          </w:p>
          <w:p w14:paraId="220EB2A0" w14:textId="77777777" w:rsidR="00FF318A" w:rsidRPr="00484641" w:rsidRDefault="00FF318A" w:rsidP="003E0E46">
            <w:pPr>
              <w:jc w:val="center"/>
              <w:rPr>
                <w:rFonts w:cs="Arial"/>
                <w:sz w:val="18"/>
                <w:szCs w:val="18"/>
              </w:rPr>
            </w:pPr>
            <w:r w:rsidRPr="00484641">
              <w:rPr>
                <w:rFonts w:cs="Arial"/>
                <w:sz w:val="18"/>
                <w:szCs w:val="18"/>
              </w:rPr>
              <w:t>- remont elewacji i wymiana pokrycia dachowego wraz z nadzorami;</w:t>
            </w:r>
          </w:p>
          <w:p w14:paraId="28E75D99" w14:textId="2FE91F9C" w:rsidR="00FF318A" w:rsidRPr="00484641" w:rsidRDefault="00FF318A" w:rsidP="003E0E46">
            <w:pPr>
              <w:jc w:val="center"/>
              <w:rPr>
                <w:rFonts w:cs="Arial"/>
                <w:sz w:val="18"/>
                <w:szCs w:val="18"/>
              </w:rPr>
            </w:pPr>
            <w:r w:rsidRPr="00484641">
              <w:rPr>
                <w:rFonts w:cs="Arial"/>
                <w:sz w:val="18"/>
                <w:szCs w:val="18"/>
              </w:rPr>
              <w:t xml:space="preserve">- </w:t>
            </w:r>
            <w:r w:rsidR="00471834">
              <w:rPr>
                <w:rFonts w:cs="Arial"/>
                <w:sz w:val="18"/>
                <w:szCs w:val="18"/>
              </w:rPr>
              <w:t>promocja (tablice informacyjno-</w:t>
            </w:r>
            <w:r w:rsidRPr="00484641">
              <w:rPr>
                <w:rFonts w:cs="Arial"/>
                <w:sz w:val="18"/>
                <w:szCs w:val="18"/>
              </w:rPr>
              <w:t>pamiątkowe)</w:t>
            </w:r>
            <w:r w:rsidR="00EE55F2">
              <w:rPr>
                <w:rFonts w:cs="Arial"/>
                <w:sz w:val="18"/>
                <w:szCs w:val="18"/>
              </w:rPr>
              <w:t>.</w:t>
            </w:r>
          </w:p>
        </w:tc>
      </w:tr>
      <w:tr w:rsidR="0058185D" w:rsidRPr="00FF318A" w14:paraId="114BD3C9" w14:textId="77777777" w:rsidTr="00D728A3">
        <w:trPr>
          <w:trHeight w:val="923"/>
          <w:jc w:val="center"/>
        </w:trPr>
        <w:tc>
          <w:tcPr>
            <w:tcW w:w="530" w:type="dxa"/>
            <w:shd w:val="clear" w:color="auto" w:fill="auto"/>
            <w:vAlign w:val="center"/>
          </w:tcPr>
          <w:p w14:paraId="0B5A6E9B" w14:textId="1070CAB2" w:rsidR="0058185D" w:rsidRPr="00FF318A" w:rsidRDefault="0058185D" w:rsidP="004D1370">
            <w:pPr>
              <w:jc w:val="center"/>
              <w:rPr>
                <w:rFonts w:cs="Arial"/>
                <w:sz w:val="18"/>
                <w:szCs w:val="18"/>
              </w:rPr>
            </w:pPr>
            <w:r w:rsidRPr="00484641">
              <w:rPr>
                <w:rFonts w:cs="Arial"/>
                <w:sz w:val="18"/>
                <w:szCs w:val="18"/>
              </w:rPr>
              <w:t>3.</w:t>
            </w:r>
          </w:p>
        </w:tc>
        <w:tc>
          <w:tcPr>
            <w:tcW w:w="1118" w:type="dxa"/>
            <w:vMerge w:val="restart"/>
            <w:shd w:val="clear" w:color="auto" w:fill="auto"/>
            <w:vAlign w:val="center"/>
          </w:tcPr>
          <w:p w14:paraId="2751E8A8" w14:textId="14C294D0" w:rsidR="0058185D" w:rsidRPr="00FF318A" w:rsidRDefault="0058185D" w:rsidP="0058185D">
            <w:pPr>
              <w:jc w:val="center"/>
              <w:rPr>
                <w:rFonts w:cs="Arial"/>
                <w:sz w:val="18"/>
                <w:szCs w:val="18"/>
              </w:rPr>
            </w:pPr>
            <w:r w:rsidRPr="00FF318A">
              <w:rPr>
                <w:rFonts w:cs="Arial"/>
                <w:sz w:val="18"/>
                <w:szCs w:val="18"/>
              </w:rPr>
              <w:t>2019</w:t>
            </w:r>
          </w:p>
        </w:tc>
        <w:tc>
          <w:tcPr>
            <w:tcW w:w="1536" w:type="dxa"/>
            <w:vMerge w:val="restart"/>
            <w:shd w:val="clear" w:color="auto" w:fill="auto"/>
            <w:vAlign w:val="center"/>
          </w:tcPr>
          <w:p w14:paraId="0C573F4A" w14:textId="7FCDC9C5" w:rsidR="0058185D" w:rsidRPr="00FF318A" w:rsidRDefault="0058185D" w:rsidP="00FF318A">
            <w:pPr>
              <w:jc w:val="center"/>
              <w:rPr>
                <w:rFonts w:cs="Arial"/>
                <w:sz w:val="18"/>
                <w:szCs w:val="18"/>
              </w:rPr>
            </w:pPr>
            <w:r>
              <w:rPr>
                <w:rFonts w:cs="Arial"/>
                <w:sz w:val="18"/>
                <w:szCs w:val="18"/>
              </w:rPr>
              <w:t xml:space="preserve">7 756 869,70 zł, w tym: </w:t>
            </w:r>
            <w:r w:rsidRPr="00FF318A">
              <w:rPr>
                <w:rFonts w:cs="Arial"/>
                <w:sz w:val="18"/>
                <w:szCs w:val="18"/>
              </w:rPr>
              <w:t>6 345 533,99 zł dofinansowanie</w:t>
            </w:r>
          </w:p>
        </w:tc>
        <w:tc>
          <w:tcPr>
            <w:tcW w:w="1460" w:type="dxa"/>
            <w:vMerge w:val="restart"/>
            <w:shd w:val="clear" w:color="auto" w:fill="auto"/>
            <w:vAlign w:val="center"/>
          </w:tcPr>
          <w:p w14:paraId="0A23AD96" w14:textId="3F02BB1B" w:rsidR="0058185D" w:rsidRPr="00FF318A" w:rsidRDefault="0058185D" w:rsidP="004D1370">
            <w:pPr>
              <w:jc w:val="center"/>
              <w:rPr>
                <w:rFonts w:cs="Arial"/>
                <w:sz w:val="18"/>
                <w:szCs w:val="18"/>
              </w:rPr>
            </w:pPr>
            <w:r w:rsidRPr="00484641">
              <w:rPr>
                <w:rFonts w:cs="Arial"/>
                <w:sz w:val="18"/>
                <w:szCs w:val="18"/>
              </w:rPr>
              <w:t>Powiat Cieszyński</w:t>
            </w:r>
            <w:r>
              <w:rPr>
                <w:rFonts w:cs="Arial"/>
                <w:sz w:val="18"/>
                <w:szCs w:val="18"/>
              </w:rPr>
              <w:t xml:space="preserve">, </w:t>
            </w:r>
            <w:r w:rsidRPr="00FF318A">
              <w:rPr>
                <w:rFonts w:cs="Arial"/>
                <w:sz w:val="18"/>
                <w:szCs w:val="18"/>
              </w:rPr>
              <w:t>UE-EFRR</w:t>
            </w:r>
          </w:p>
        </w:tc>
        <w:tc>
          <w:tcPr>
            <w:tcW w:w="4428" w:type="dxa"/>
            <w:shd w:val="clear" w:color="auto" w:fill="auto"/>
            <w:vAlign w:val="center"/>
          </w:tcPr>
          <w:p w14:paraId="18248603" w14:textId="5440151C" w:rsidR="0058185D" w:rsidRPr="00FF318A" w:rsidRDefault="0058185D" w:rsidP="00FF318A">
            <w:pPr>
              <w:jc w:val="center"/>
              <w:rPr>
                <w:sz w:val="18"/>
                <w:szCs w:val="18"/>
              </w:rPr>
            </w:pPr>
            <w:r w:rsidRPr="00FF318A">
              <w:rPr>
                <w:sz w:val="18"/>
                <w:szCs w:val="18"/>
              </w:rPr>
              <w:t>Centrum Kształcenia Praktycznego i Zawodowego w</w:t>
            </w:r>
            <w:r w:rsidR="00EE55F2">
              <w:rPr>
                <w:sz w:val="18"/>
                <w:szCs w:val="18"/>
              </w:rPr>
              <w:t> </w:t>
            </w:r>
            <w:r w:rsidRPr="00FF318A">
              <w:rPr>
                <w:sz w:val="18"/>
                <w:szCs w:val="18"/>
              </w:rPr>
              <w:t>Bażanowicach.</w:t>
            </w:r>
          </w:p>
          <w:p w14:paraId="15C713B5" w14:textId="7BA81DBF" w:rsidR="0058185D" w:rsidRPr="00FF318A" w:rsidRDefault="0058185D" w:rsidP="00FF318A">
            <w:pPr>
              <w:jc w:val="center"/>
              <w:rPr>
                <w:sz w:val="18"/>
                <w:szCs w:val="18"/>
              </w:rPr>
            </w:pPr>
            <w:r w:rsidRPr="00FF318A">
              <w:rPr>
                <w:rFonts w:cs="Arial"/>
                <w:sz w:val="18"/>
                <w:szCs w:val="18"/>
              </w:rPr>
              <w:t xml:space="preserve">Wykonano: </w:t>
            </w:r>
            <w:r w:rsidRPr="00FF318A">
              <w:rPr>
                <w:sz w:val="18"/>
                <w:szCs w:val="18"/>
              </w:rPr>
              <w:t>termomodernizację trzech budynków, wymianę oświetlenia, okien, drzwi zewnętrznych, wymianę źródła ciepła, wymianę instala</w:t>
            </w:r>
            <w:r>
              <w:rPr>
                <w:sz w:val="18"/>
                <w:szCs w:val="18"/>
              </w:rPr>
              <w:t>cji c.o., oraz wykonano gruntową</w:t>
            </w:r>
            <w:r w:rsidRPr="00FF318A">
              <w:rPr>
                <w:sz w:val="18"/>
                <w:szCs w:val="18"/>
              </w:rPr>
              <w:t xml:space="preserve"> pomp</w:t>
            </w:r>
            <w:r>
              <w:rPr>
                <w:sz w:val="18"/>
                <w:szCs w:val="18"/>
              </w:rPr>
              <w:t>ę</w:t>
            </w:r>
            <w:r w:rsidRPr="00FF318A">
              <w:rPr>
                <w:sz w:val="18"/>
                <w:szCs w:val="18"/>
              </w:rPr>
              <w:t xml:space="preserve"> ciepła.</w:t>
            </w:r>
          </w:p>
        </w:tc>
      </w:tr>
      <w:tr w:rsidR="0058185D" w:rsidRPr="00FF318A" w14:paraId="63CDFA36" w14:textId="77777777" w:rsidTr="00D728A3">
        <w:trPr>
          <w:trHeight w:val="923"/>
          <w:jc w:val="center"/>
        </w:trPr>
        <w:tc>
          <w:tcPr>
            <w:tcW w:w="530" w:type="dxa"/>
            <w:shd w:val="clear" w:color="auto" w:fill="auto"/>
            <w:vAlign w:val="center"/>
          </w:tcPr>
          <w:p w14:paraId="1AD31CC1" w14:textId="6440D26B" w:rsidR="0058185D" w:rsidRPr="00FF318A" w:rsidRDefault="0058185D" w:rsidP="004D1370">
            <w:pPr>
              <w:jc w:val="center"/>
              <w:rPr>
                <w:rFonts w:cs="Arial"/>
                <w:sz w:val="18"/>
                <w:szCs w:val="18"/>
              </w:rPr>
            </w:pPr>
            <w:r w:rsidRPr="00484641">
              <w:rPr>
                <w:rFonts w:cs="Arial"/>
                <w:sz w:val="18"/>
                <w:szCs w:val="18"/>
              </w:rPr>
              <w:t>4.</w:t>
            </w:r>
          </w:p>
        </w:tc>
        <w:tc>
          <w:tcPr>
            <w:tcW w:w="1118" w:type="dxa"/>
            <w:vMerge/>
            <w:shd w:val="clear" w:color="auto" w:fill="auto"/>
            <w:vAlign w:val="center"/>
          </w:tcPr>
          <w:p w14:paraId="3002DFF9" w14:textId="38D58DC1" w:rsidR="0058185D" w:rsidRPr="00FF318A" w:rsidRDefault="0058185D" w:rsidP="004D1370">
            <w:pPr>
              <w:jc w:val="center"/>
              <w:rPr>
                <w:rFonts w:cs="Arial"/>
                <w:sz w:val="18"/>
                <w:szCs w:val="18"/>
              </w:rPr>
            </w:pPr>
          </w:p>
        </w:tc>
        <w:tc>
          <w:tcPr>
            <w:tcW w:w="1536" w:type="dxa"/>
            <w:vMerge/>
            <w:shd w:val="clear" w:color="auto" w:fill="auto"/>
            <w:vAlign w:val="center"/>
          </w:tcPr>
          <w:p w14:paraId="79570E59" w14:textId="77777777" w:rsidR="0058185D" w:rsidRPr="00FF318A" w:rsidRDefault="0058185D" w:rsidP="004D1370">
            <w:pPr>
              <w:jc w:val="center"/>
              <w:rPr>
                <w:rFonts w:cs="Arial"/>
                <w:sz w:val="18"/>
                <w:szCs w:val="18"/>
              </w:rPr>
            </w:pPr>
          </w:p>
        </w:tc>
        <w:tc>
          <w:tcPr>
            <w:tcW w:w="1460" w:type="dxa"/>
            <w:vMerge/>
            <w:shd w:val="clear" w:color="auto" w:fill="auto"/>
            <w:vAlign w:val="center"/>
          </w:tcPr>
          <w:p w14:paraId="1BCE63B2" w14:textId="77777777" w:rsidR="0058185D" w:rsidRPr="00FF318A" w:rsidRDefault="0058185D" w:rsidP="004D1370">
            <w:pPr>
              <w:jc w:val="center"/>
              <w:rPr>
                <w:rFonts w:cs="Arial"/>
                <w:sz w:val="18"/>
                <w:szCs w:val="18"/>
              </w:rPr>
            </w:pPr>
          </w:p>
        </w:tc>
        <w:tc>
          <w:tcPr>
            <w:tcW w:w="4428" w:type="dxa"/>
            <w:shd w:val="clear" w:color="auto" w:fill="auto"/>
            <w:vAlign w:val="center"/>
          </w:tcPr>
          <w:p w14:paraId="7BE7CCE0" w14:textId="257D5223" w:rsidR="0058185D" w:rsidRPr="00FF318A" w:rsidRDefault="0058185D" w:rsidP="00FF318A">
            <w:pPr>
              <w:jc w:val="center"/>
              <w:rPr>
                <w:rFonts w:cs="Arial"/>
                <w:sz w:val="18"/>
                <w:szCs w:val="18"/>
              </w:rPr>
            </w:pPr>
            <w:r w:rsidRPr="00FF318A">
              <w:rPr>
                <w:sz w:val="18"/>
                <w:szCs w:val="18"/>
              </w:rPr>
              <w:t>I LO im. A. Osuchowskiego w Cieszynie.</w:t>
            </w:r>
          </w:p>
          <w:p w14:paraId="57D364C7" w14:textId="58188AE1" w:rsidR="0058185D" w:rsidRPr="00FF318A" w:rsidRDefault="0058185D" w:rsidP="00FF318A">
            <w:pPr>
              <w:jc w:val="center"/>
              <w:rPr>
                <w:rFonts w:cs="Arial"/>
                <w:sz w:val="18"/>
                <w:szCs w:val="18"/>
              </w:rPr>
            </w:pPr>
            <w:r w:rsidRPr="00FF318A">
              <w:rPr>
                <w:sz w:val="18"/>
                <w:szCs w:val="18"/>
              </w:rPr>
              <w:t>Wykonano: wymianę okien, ocieplenie stropu ostatniej kondygnacji, prace odtworzeniowe.</w:t>
            </w:r>
          </w:p>
        </w:tc>
      </w:tr>
      <w:tr w:rsidR="00FF318A" w:rsidRPr="00FF318A" w14:paraId="08FDFA4D" w14:textId="77777777" w:rsidTr="00D728A3">
        <w:trPr>
          <w:trHeight w:val="923"/>
          <w:jc w:val="center"/>
        </w:trPr>
        <w:tc>
          <w:tcPr>
            <w:tcW w:w="530" w:type="dxa"/>
            <w:shd w:val="clear" w:color="auto" w:fill="auto"/>
            <w:vAlign w:val="center"/>
          </w:tcPr>
          <w:p w14:paraId="7FE7FFC4" w14:textId="25D54211" w:rsidR="00FF318A" w:rsidRPr="00FF318A" w:rsidRDefault="00FF318A" w:rsidP="004D1370">
            <w:pPr>
              <w:jc w:val="center"/>
              <w:rPr>
                <w:rFonts w:cs="Arial"/>
                <w:sz w:val="18"/>
                <w:szCs w:val="18"/>
              </w:rPr>
            </w:pPr>
            <w:r w:rsidRPr="00484641">
              <w:rPr>
                <w:rFonts w:cs="Arial"/>
                <w:sz w:val="18"/>
                <w:szCs w:val="18"/>
              </w:rPr>
              <w:t>5.</w:t>
            </w:r>
          </w:p>
        </w:tc>
        <w:tc>
          <w:tcPr>
            <w:tcW w:w="1118" w:type="dxa"/>
            <w:shd w:val="clear" w:color="auto" w:fill="auto"/>
            <w:vAlign w:val="center"/>
          </w:tcPr>
          <w:p w14:paraId="024C0003" w14:textId="366CF65E" w:rsidR="00FF318A" w:rsidRPr="00FF318A" w:rsidRDefault="0058185D" w:rsidP="004D1370">
            <w:pPr>
              <w:jc w:val="center"/>
              <w:rPr>
                <w:rFonts w:cs="Arial"/>
                <w:sz w:val="18"/>
                <w:szCs w:val="18"/>
              </w:rPr>
            </w:pPr>
            <w:r>
              <w:rPr>
                <w:rFonts w:cs="Arial"/>
                <w:sz w:val="18"/>
                <w:szCs w:val="18"/>
              </w:rPr>
              <w:t>2018-2020</w:t>
            </w:r>
          </w:p>
        </w:tc>
        <w:tc>
          <w:tcPr>
            <w:tcW w:w="1536" w:type="dxa"/>
            <w:vMerge/>
            <w:shd w:val="clear" w:color="auto" w:fill="auto"/>
            <w:vAlign w:val="center"/>
          </w:tcPr>
          <w:p w14:paraId="38A925AB" w14:textId="77777777" w:rsidR="00FF318A" w:rsidRPr="00FF318A" w:rsidRDefault="00FF318A" w:rsidP="004D1370">
            <w:pPr>
              <w:jc w:val="center"/>
              <w:rPr>
                <w:rFonts w:cs="Arial"/>
                <w:sz w:val="18"/>
                <w:szCs w:val="18"/>
              </w:rPr>
            </w:pPr>
          </w:p>
        </w:tc>
        <w:tc>
          <w:tcPr>
            <w:tcW w:w="1460" w:type="dxa"/>
            <w:vMerge/>
            <w:shd w:val="clear" w:color="auto" w:fill="auto"/>
            <w:vAlign w:val="center"/>
          </w:tcPr>
          <w:p w14:paraId="4C16DBE7" w14:textId="77777777" w:rsidR="00FF318A" w:rsidRPr="00FF318A" w:rsidRDefault="00FF318A" w:rsidP="004D1370">
            <w:pPr>
              <w:jc w:val="center"/>
              <w:rPr>
                <w:rFonts w:cs="Arial"/>
                <w:sz w:val="18"/>
                <w:szCs w:val="18"/>
              </w:rPr>
            </w:pPr>
          </w:p>
        </w:tc>
        <w:tc>
          <w:tcPr>
            <w:tcW w:w="4428" w:type="dxa"/>
            <w:shd w:val="clear" w:color="auto" w:fill="auto"/>
            <w:vAlign w:val="center"/>
          </w:tcPr>
          <w:p w14:paraId="57706E05" w14:textId="6D0974F3" w:rsidR="00FF318A" w:rsidRPr="00FF318A" w:rsidRDefault="00471834" w:rsidP="00FF318A">
            <w:pPr>
              <w:jc w:val="center"/>
              <w:rPr>
                <w:rFonts w:cs="Arial"/>
                <w:sz w:val="18"/>
                <w:szCs w:val="18"/>
              </w:rPr>
            </w:pPr>
            <w:r>
              <w:rPr>
                <w:rFonts w:cs="Arial"/>
                <w:sz w:val="18"/>
                <w:szCs w:val="18"/>
              </w:rPr>
              <w:t>II LO</w:t>
            </w:r>
            <w:r w:rsidR="00FF318A" w:rsidRPr="00FF318A">
              <w:rPr>
                <w:rFonts w:cs="Arial"/>
                <w:sz w:val="18"/>
                <w:szCs w:val="18"/>
              </w:rPr>
              <w:t xml:space="preserve"> im. M. Kopernika w Cieszynie.</w:t>
            </w:r>
          </w:p>
          <w:p w14:paraId="23FF020A" w14:textId="0F39AC22" w:rsidR="00FF318A" w:rsidRPr="00FF318A" w:rsidRDefault="00FF318A" w:rsidP="00FF318A">
            <w:pPr>
              <w:jc w:val="center"/>
              <w:rPr>
                <w:rFonts w:cs="Arial"/>
                <w:sz w:val="18"/>
                <w:szCs w:val="18"/>
              </w:rPr>
            </w:pPr>
            <w:r w:rsidRPr="00FF318A">
              <w:rPr>
                <w:rFonts w:cs="Arial"/>
                <w:sz w:val="18"/>
                <w:szCs w:val="18"/>
              </w:rPr>
              <w:t>Wykonano: wymianę okien wraz z pracami odtworzeniowymi tynków, ocieplenie ściany, ocieplenie stropu auli, system wentylacji mechanicznej oraz elewację budynku</w:t>
            </w:r>
          </w:p>
        </w:tc>
      </w:tr>
      <w:tr w:rsidR="00FF318A" w:rsidRPr="00FF318A" w14:paraId="19F5AA8A" w14:textId="77777777" w:rsidTr="00D728A3">
        <w:trPr>
          <w:trHeight w:val="923"/>
          <w:jc w:val="center"/>
        </w:trPr>
        <w:tc>
          <w:tcPr>
            <w:tcW w:w="530" w:type="dxa"/>
            <w:shd w:val="clear" w:color="auto" w:fill="auto"/>
            <w:vAlign w:val="center"/>
          </w:tcPr>
          <w:p w14:paraId="7B160B2A" w14:textId="01545A66" w:rsidR="00FF318A" w:rsidRPr="00FF318A" w:rsidRDefault="00FF318A" w:rsidP="004D1370">
            <w:pPr>
              <w:jc w:val="center"/>
              <w:rPr>
                <w:rFonts w:cs="Arial"/>
                <w:sz w:val="18"/>
                <w:szCs w:val="18"/>
              </w:rPr>
            </w:pPr>
            <w:r w:rsidRPr="00484641">
              <w:rPr>
                <w:rFonts w:cs="Arial"/>
                <w:sz w:val="18"/>
                <w:szCs w:val="18"/>
              </w:rPr>
              <w:t>6.</w:t>
            </w:r>
          </w:p>
        </w:tc>
        <w:tc>
          <w:tcPr>
            <w:tcW w:w="1118" w:type="dxa"/>
            <w:shd w:val="clear" w:color="auto" w:fill="auto"/>
            <w:vAlign w:val="center"/>
          </w:tcPr>
          <w:p w14:paraId="17B73E2D" w14:textId="0D343CD5" w:rsidR="00FF318A" w:rsidRPr="00FF318A" w:rsidRDefault="0058185D" w:rsidP="004D1370">
            <w:pPr>
              <w:jc w:val="center"/>
              <w:rPr>
                <w:rFonts w:cs="Arial"/>
                <w:sz w:val="18"/>
                <w:szCs w:val="18"/>
              </w:rPr>
            </w:pPr>
            <w:r>
              <w:rPr>
                <w:rFonts w:cs="Arial"/>
                <w:sz w:val="18"/>
                <w:szCs w:val="18"/>
              </w:rPr>
              <w:t>2019-2020</w:t>
            </w:r>
          </w:p>
        </w:tc>
        <w:tc>
          <w:tcPr>
            <w:tcW w:w="1536" w:type="dxa"/>
            <w:vMerge/>
            <w:shd w:val="clear" w:color="auto" w:fill="auto"/>
            <w:vAlign w:val="center"/>
          </w:tcPr>
          <w:p w14:paraId="6BD8F7D2" w14:textId="77777777" w:rsidR="00FF318A" w:rsidRPr="00FF318A" w:rsidRDefault="00FF318A" w:rsidP="004D1370">
            <w:pPr>
              <w:jc w:val="center"/>
              <w:rPr>
                <w:rFonts w:cs="Arial"/>
                <w:sz w:val="18"/>
                <w:szCs w:val="18"/>
              </w:rPr>
            </w:pPr>
          </w:p>
        </w:tc>
        <w:tc>
          <w:tcPr>
            <w:tcW w:w="1460" w:type="dxa"/>
            <w:vMerge/>
            <w:shd w:val="clear" w:color="auto" w:fill="auto"/>
            <w:vAlign w:val="center"/>
          </w:tcPr>
          <w:p w14:paraId="7DA82B52" w14:textId="77777777" w:rsidR="00FF318A" w:rsidRPr="00FF318A" w:rsidRDefault="00FF318A" w:rsidP="004D1370">
            <w:pPr>
              <w:jc w:val="center"/>
              <w:rPr>
                <w:rFonts w:cs="Arial"/>
                <w:sz w:val="18"/>
                <w:szCs w:val="18"/>
              </w:rPr>
            </w:pPr>
          </w:p>
        </w:tc>
        <w:tc>
          <w:tcPr>
            <w:tcW w:w="4428" w:type="dxa"/>
            <w:shd w:val="clear" w:color="auto" w:fill="auto"/>
            <w:vAlign w:val="center"/>
          </w:tcPr>
          <w:p w14:paraId="14E7AC25" w14:textId="7DAE4A2A" w:rsidR="00FF318A" w:rsidRPr="00FF318A" w:rsidRDefault="00FF318A" w:rsidP="00FF318A">
            <w:pPr>
              <w:jc w:val="center"/>
              <w:rPr>
                <w:rFonts w:cs="Arial"/>
                <w:sz w:val="18"/>
                <w:szCs w:val="18"/>
              </w:rPr>
            </w:pPr>
            <w:r w:rsidRPr="00FF318A">
              <w:rPr>
                <w:rFonts w:cs="Arial"/>
                <w:sz w:val="18"/>
                <w:szCs w:val="18"/>
              </w:rPr>
              <w:t>Zespół Szkół Budowlanych im. Gen. S. Grota Roweckiego w Cieszynie.</w:t>
            </w:r>
          </w:p>
          <w:p w14:paraId="3792E8B1" w14:textId="16C3D405" w:rsidR="00FF318A" w:rsidRPr="00FF318A" w:rsidRDefault="00FF318A" w:rsidP="00FF318A">
            <w:pPr>
              <w:jc w:val="center"/>
              <w:rPr>
                <w:rFonts w:cs="Arial"/>
                <w:sz w:val="18"/>
                <w:szCs w:val="18"/>
              </w:rPr>
            </w:pPr>
            <w:r w:rsidRPr="00FF318A">
              <w:rPr>
                <w:rFonts w:cs="Arial"/>
                <w:sz w:val="18"/>
                <w:szCs w:val="18"/>
              </w:rPr>
              <w:t>Wykonano: wymianę instalacji c.o.; ocieplenie ścian od podwórza, ocieplenie ścian frontowych, wymianę okien i drzwi.</w:t>
            </w:r>
          </w:p>
        </w:tc>
      </w:tr>
      <w:tr w:rsidR="00FF318A" w:rsidRPr="00F51CFA" w14:paraId="06716CCA" w14:textId="77777777" w:rsidTr="00D728A3">
        <w:trPr>
          <w:trHeight w:val="1251"/>
          <w:jc w:val="center"/>
        </w:trPr>
        <w:tc>
          <w:tcPr>
            <w:tcW w:w="530" w:type="dxa"/>
            <w:shd w:val="clear" w:color="auto" w:fill="auto"/>
            <w:vAlign w:val="center"/>
          </w:tcPr>
          <w:p w14:paraId="09BC7EDF" w14:textId="08E8B1BE" w:rsidR="00FF318A" w:rsidRPr="00484641" w:rsidRDefault="00FF318A" w:rsidP="004D1370">
            <w:pPr>
              <w:jc w:val="center"/>
              <w:rPr>
                <w:rFonts w:cs="Arial"/>
                <w:sz w:val="18"/>
                <w:szCs w:val="18"/>
              </w:rPr>
            </w:pPr>
            <w:r w:rsidRPr="00484641">
              <w:rPr>
                <w:rFonts w:cs="Arial"/>
                <w:sz w:val="18"/>
                <w:szCs w:val="18"/>
              </w:rPr>
              <w:lastRenderedPageBreak/>
              <w:t>7.</w:t>
            </w:r>
          </w:p>
        </w:tc>
        <w:tc>
          <w:tcPr>
            <w:tcW w:w="1118" w:type="dxa"/>
            <w:shd w:val="clear" w:color="auto" w:fill="auto"/>
            <w:vAlign w:val="center"/>
          </w:tcPr>
          <w:p w14:paraId="1F5BE277" w14:textId="48673A41" w:rsidR="00FF318A" w:rsidRPr="00484641" w:rsidRDefault="00FF318A" w:rsidP="004D1370">
            <w:pPr>
              <w:jc w:val="center"/>
              <w:rPr>
                <w:rFonts w:cs="Arial"/>
                <w:sz w:val="18"/>
                <w:szCs w:val="18"/>
              </w:rPr>
            </w:pPr>
            <w:r w:rsidRPr="00484641">
              <w:rPr>
                <w:rFonts w:cs="Arial"/>
                <w:sz w:val="18"/>
                <w:szCs w:val="18"/>
              </w:rPr>
              <w:t>2020</w:t>
            </w:r>
          </w:p>
        </w:tc>
        <w:tc>
          <w:tcPr>
            <w:tcW w:w="1536" w:type="dxa"/>
            <w:shd w:val="clear" w:color="auto" w:fill="auto"/>
            <w:vAlign w:val="center"/>
          </w:tcPr>
          <w:p w14:paraId="230BC493" w14:textId="3A676076" w:rsidR="00FF318A" w:rsidRPr="00484641" w:rsidRDefault="00FF318A" w:rsidP="0083149F">
            <w:pPr>
              <w:jc w:val="center"/>
              <w:rPr>
                <w:rFonts w:cs="Arial"/>
                <w:sz w:val="18"/>
                <w:szCs w:val="18"/>
              </w:rPr>
            </w:pPr>
            <w:r w:rsidRPr="00484641">
              <w:rPr>
                <w:rFonts w:cs="Arial"/>
                <w:sz w:val="18"/>
                <w:szCs w:val="18"/>
              </w:rPr>
              <w:t>36 578,99 zł</w:t>
            </w:r>
          </w:p>
        </w:tc>
        <w:tc>
          <w:tcPr>
            <w:tcW w:w="1460" w:type="dxa"/>
            <w:shd w:val="clear" w:color="auto" w:fill="auto"/>
            <w:vAlign w:val="center"/>
          </w:tcPr>
          <w:p w14:paraId="158110F9" w14:textId="3FD5E4FD" w:rsidR="00FF318A" w:rsidRPr="00484641" w:rsidRDefault="00FF318A" w:rsidP="0083149F">
            <w:pPr>
              <w:jc w:val="center"/>
              <w:rPr>
                <w:rFonts w:cs="Arial"/>
                <w:sz w:val="18"/>
                <w:szCs w:val="18"/>
              </w:rPr>
            </w:pPr>
            <w:r w:rsidRPr="00484641">
              <w:rPr>
                <w:rFonts w:cs="Arial"/>
                <w:sz w:val="18"/>
                <w:szCs w:val="18"/>
              </w:rPr>
              <w:t>Powiat Cieszyński</w:t>
            </w:r>
          </w:p>
        </w:tc>
        <w:tc>
          <w:tcPr>
            <w:tcW w:w="4428" w:type="dxa"/>
            <w:shd w:val="clear" w:color="auto" w:fill="auto"/>
            <w:vAlign w:val="center"/>
          </w:tcPr>
          <w:p w14:paraId="1374E492" w14:textId="6342E917" w:rsidR="00FF318A" w:rsidRPr="00484641" w:rsidRDefault="00FF318A" w:rsidP="003E7B4A">
            <w:pPr>
              <w:jc w:val="center"/>
              <w:rPr>
                <w:rFonts w:cs="Arial"/>
                <w:sz w:val="18"/>
                <w:szCs w:val="18"/>
              </w:rPr>
            </w:pPr>
            <w:r w:rsidRPr="00484641">
              <w:rPr>
                <w:rFonts w:cs="Arial"/>
                <w:sz w:val="18"/>
                <w:szCs w:val="18"/>
              </w:rPr>
              <w:t xml:space="preserve">Modernizacja internatu Zespołu Szkół </w:t>
            </w:r>
            <w:r w:rsidR="00EE55F2">
              <w:rPr>
                <w:rFonts w:cs="Arial"/>
                <w:sz w:val="18"/>
                <w:szCs w:val="18"/>
              </w:rPr>
              <w:t>im. </w:t>
            </w:r>
            <w:r w:rsidRPr="003E7B4A">
              <w:rPr>
                <w:rFonts w:cs="Arial"/>
                <w:sz w:val="18"/>
                <w:szCs w:val="18"/>
              </w:rPr>
              <w:t>W.</w:t>
            </w:r>
            <w:r>
              <w:rPr>
                <w:rFonts w:cs="Arial"/>
                <w:sz w:val="18"/>
                <w:szCs w:val="18"/>
              </w:rPr>
              <w:t> </w:t>
            </w:r>
            <w:r w:rsidRPr="003E7B4A">
              <w:rPr>
                <w:rFonts w:cs="Arial"/>
                <w:sz w:val="18"/>
                <w:szCs w:val="18"/>
              </w:rPr>
              <w:t>Szybiński</w:t>
            </w:r>
            <w:r>
              <w:rPr>
                <w:rFonts w:cs="Arial"/>
                <w:sz w:val="18"/>
                <w:szCs w:val="18"/>
              </w:rPr>
              <w:t>ego przy ul. Kraszewskiego 11 w </w:t>
            </w:r>
            <w:r w:rsidRPr="003E7B4A">
              <w:rPr>
                <w:rFonts w:cs="Arial"/>
                <w:sz w:val="18"/>
                <w:szCs w:val="18"/>
              </w:rPr>
              <w:t xml:space="preserve">Cieszynie </w:t>
            </w:r>
            <w:r w:rsidRPr="00484641">
              <w:rPr>
                <w:rFonts w:cs="Arial"/>
                <w:sz w:val="18"/>
                <w:szCs w:val="18"/>
              </w:rPr>
              <w:t>(dokumentacja). W 2020 r. poniesiono koszt opracowania dokumentacji projektowo-kosztorysowej dot. remontu i przebudowy pomieszczeń II i III piętra.</w:t>
            </w:r>
          </w:p>
        </w:tc>
      </w:tr>
      <w:tr w:rsidR="00FF318A" w:rsidRPr="00651A40" w14:paraId="00992CE1" w14:textId="77777777" w:rsidTr="00B844B2">
        <w:trPr>
          <w:trHeight w:val="356"/>
          <w:jc w:val="center"/>
        </w:trPr>
        <w:tc>
          <w:tcPr>
            <w:tcW w:w="9072" w:type="dxa"/>
            <w:gridSpan w:val="5"/>
            <w:shd w:val="clear" w:color="auto" w:fill="EAF1DD" w:themeFill="accent3" w:themeFillTint="33"/>
            <w:vAlign w:val="center"/>
          </w:tcPr>
          <w:p w14:paraId="5EF1E2DD" w14:textId="77777777" w:rsidR="00FF318A" w:rsidRPr="00651A40" w:rsidRDefault="00FF318A" w:rsidP="004D1370">
            <w:pPr>
              <w:tabs>
                <w:tab w:val="left" w:pos="1159"/>
              </w:tabs>
              <w:jc w:val="center"/>
              <w:rPr>
                <w:b/>
                <w:sz w:val="19"/>
                <w:szCs w:val="19"/>
              </w:rPr>
            </w:pPr>
            <w:r w:rsidRPr="00651A40">
              <w:rPr>
                <w:b/>
                <w:sz w:val="19"/>
                <w:szCs w:val="19"/>
              </w:rPr>
              <w:t>Cieszyn</w:t>
            </w:r>
          </w:p>
        </w:tc>
      </w:tr>
      <w:tr w:rsidR="00FF318A" w:rsidRPr="000D5044" w14:paraId="19751096" w14:textId="77777777" w:rsidTr="00D728A3">
        <w:trPr>
          <w:trHeight w:val="763"/>
          <w:jc w:val="center"/>
        </w:trPr>
        <w:tc>
          <w:tcPr>
            <w:tcW w:w="530" w:type="dxa"/>
            <w:vAlign w:val="center"/>
          </w:tcPr>
          <w:p w14:paraId="0F5B5921" w14:textId="5E3BF47A" w:rsidR="00FF318A" w:rsidRPr="00484641" w:rsidRDefault="00FF318A" w:rsidP="004D1370">
            <w:pPr>
              <w:jc w:val="center"/>
              <w:rPr>
                <w:rFonts w:cs="Arial"/>
                <w:sz w:val="18"/>
                <w:szCs w:val="18"/>
              </w:rPr>
            </w:pPr>
            <w:r w:rsidRPr="00484641">
              <w:rPr>
                <w:rFonts w:cs="Arial"/>
                <w:sz w:val="18"/>
                <w:szCs w:val="18"/>
              </w:rPr>
              <w:t>8.</w:t>
            </w:r>
          </w:p>
        </w:tc>
        <w:tc>
          <w:tcPr>
            <w:tcW w:w="1118" w:type="dxa"/>
            <w:vMerge w:val="restart"/>
            <w:vAlign w:val="center"/>
          </w:tcPr>
          <w:p w14:paraId="3E7712F8" w14:textId="77777777" w:rsidR="00FF318A" w:rsidRPr="00484641" w:rsidRDefault="00FF318A" w:rsidP="004D1370">
            <w:pPr>
              <w:jc w:val="center"/>
              <w:rPr>
                <w:rFonts w:cs="Arial"/>
                <w:sz w:val="18"/>
                <w:szCs w:val="18"/>
              </w:rPr>
            </w:pPr>
            <w:r w:rsidRPr="00484641">
              <w:rPr>
                <w:rFonts w:cs="Arial"/>
                <w:sz w:val="18"/>
                <w:szCs w:val="18"/>
              </w:rPr>
              <w:t>2019-2020</w:t>
            </w:r>
          </w:p>
        </w:tc>
        <w:tc>
          <w:tcPr>
            <w:tcW w:w="1536" w:type="dxa"/>
            <w:vAlign w:val="center"/>
          </w:tcPr>
          <w:p w14:paraId="791F7A1C" w14:textId="77777777" w:rsidR="00FF318A" w:rsidRPr="00484641" w:rsidRDefault="00FF318A" w:rsidP="004D1370">
            <w:pPr>
              <w:jc w:val="center"/>
              <w:rPr>
                <w:rFonts w:cs="Arial"/>
                <w:sz w:val="18"/>
                <w:szCs w:val="18"/>
              </w:rPr>
            </w:pPr>
            <w:r w:rsidRPr="00484641">
              <w:rPr>
                <w:rFonts w:cs="Arial"/>
                <w:sz w:val="18"/>
                <w:szCs w:val="18"/>
              </w:rPr>
              <w:t>1 217 104,05 zł</w:t>
            </w:r>
          </w:p>
        </w:tc>
        <w:tc>
          <w:tcPr>
            <w:tcW w:w="1460" w:type="dxa"/>
            <w:vAlign w:val="center"/>
          </w:tcPr>
          <w:p w14:paraId="479C8DBD" w14:textId="77777777" w:rsidR="00FF318A" w:rsidRPr="00484641" w:rsidRDefault="00FF318A" w:rsidP="004D1370">
            <w:pPr>
              <w:jc w:val="center"/>
              <w:rPr>
                <w:rFonts w:cs="Arial"/>
                <w:sz w:val="18"/>
                <w:szCs w:val="18"/>
              </w:rPr>
            </w:pPr>
            <w:r w:rsidRPr="00484641">
              <w:rPr>
                <w:rFonts w:cs="Arial"/>
                <w:sz w:val="18"/>
                <w:szCs w:val="18"/>
              </w:rPr>
              <w:t>Miasto Cieszyn</w:t>
            </w:r>
          </w:p>
        </w:tc>
        <w:tc>
          <w:tcPr>
            <w:tcW w:w="4428" w:type="dxa"/>
            <w:vAlign w:val="center"/>
          </w:tcPr>
          <w:p w14:paraId="5BF67861" w14:textId="77777777" w:rsidR="00FF318A" w:rsidRPr="00484641" w:rsidRDefault="00FF318A" w:rsidP="00B4069F">
            <w:pPr>
              <w:tabs>
                <w:tab w:val="left" w:pos="1159"/>
              </w:tabs>
              <w:jc w:val="center"/>
              <w:rPr>
                <w:sz w:val="18"/>
                <w:szCs w:val="18"/>
                <w:highlight w:val="yellow"/>
              </w:rPr>
            </w:pPr>
            <w:r w:rsidRPr="00484641">
              <w:rPr>
                <w:sz w:val="18"/>
                <w:szCs w:val="18"/>
              </w:rPr>
              <w:t>Wykonano remont elewacji budynku SP-4. Etap III – obejmujący remont elewacji po obrysie zewnętrznym budynku.</w:t>
            </w:r>
          </w:p>
        </w:tc>
      </w:tr>
      <w:tr w:rsidR="00FF318A" w:rsidRPr="000D5044" w14:paraId="11E73988" w14:textId="77777777" w:rsidTr="00D728A3">
        <w:trPr>
          <w:trHeight w:val="1241"/>
          <w:jc w:val="center"/>
        </w:trPr>
        <w:tc>
          <w:tcPr>
            <w:tcW w:w="530" w:type="dxa"/>
            <w:vAlign w:val="center"/>
          </w:tcPr>
          <w:p w14:paraId="3B09FAD2" w14:textId="3D1EDD50" w:rsidR="00FF318A" w:rsidRPr="00484641" w:rsidRDefault="00FF318A" w:rsidP="004D1370">
            <w:pPr>
              <w:jc w:val="center"/>
              <w:rPr>
                <w:rFonts w:cs="Arial"/>
                <w:sz w:val="18"/>
                <w:szCs w:val="18"/>
              </w:rPr>
            </w:pPr>
            <w:r w:rsidRPr="00484641">
              <w:rPr>
                <w:rFonts w:cs="Arial"/>
                <w:sz w:val="18"/>
                <w:szCs w:val="18"/>
              </w:rPr>
              <w:t>9.</w:t>
            </w:r>
          </w:p>
        </w:tc>
        <w:tc>
          <w:tcPr>
            <w:tcW w:w="1118" w:type="dxa"/>
            <w:vMerge/>
            <w:vAlign w:val="center"/>
          </w:tcPr>
          <w:p w14:paraId="08E82A33" w14:textId="77777777" w:rsidR="00FF318A" w:rsidRPr="00484641" w:rsidRDefault="00FF318A" w:rsidP="004D1370">
            <w:pPr>
              <w:jc w:val="center"/>
              <w:rPr>
                <w:rFonts w:cs="Arial"/>
                <w:sz w:val="18"/>
                <w:szCs w:val="18"/>
              </w:rPr>
            </w:pPr>
          </w:p>
        </w:tc>
        <w:tc>
          <w:tcPr>
            <w:tcW w:w="1536" w:type="dxa"/>
            <w:vAlign w:val="center"/>
          </w:tcPr>
          <w:p w14:paraId="4DA7AD2F" w14:textId="77777777" w:rsidR="00FF318A" w:rsidRPr="00484641" w:rsidRDefault="00FF318A" w:rsidP="004D1370">
            <w:pPr>
              <w:jc w:val="center"/>
              <w:rPr>
                <w:rFonts w:cs="Arial"/>
                <w:sz w:val="18"/>
                <w:szCs w:val="18"/>
              </w:rPr>
            </w:pPr>
            <w:r w:rsidRPr="00484641">
              <w:rPr>
                <w:rFonts w:cs="Arial"/>
                <w:sz w:val="18"/>
                <w:szCs w:val="18"/>
              </w:rPr>
              <w:t>115 112,28 zł</w:t>
            </w:r>
          </w:p>
        </w:tc>
        <w:tc>
          <w:tcPr>
            <w:tcW w:w="1460" w:type="dxa"/>
            <w:vAlign w:val="center"/>
          </w:tcPr>
          <w:p w14:paraId="34ABC8EE" w14:textId="70DCA4AC" w:rsidR="00FF318A" w:rsidRPr="00484641" w:rsidRDefault="00FF318A" w:rsidP="004D1370">
            <w:pPr>
              <w:jc w:val="center"/>
              <w:rPr>
                <w:rFonts w:cs="Arial"/>
                <w:sz w:val="18"/>
                <w:szCs w:val="18"/>
              </w:rPr>
            </w:pPr>
            <w:r w:rsidRPr="00484641">
              <w:rPr>
                <w:rFonts w:cs="Arial"/>
                <w:sz w:val="18"/>
                <w:szCs w:val="18"/>
              </w:rPr>
              <w:t>Zakład Budynków Miejskich w Cie</w:t>
            </w:r>
            <w:r w:rsidR="00471834">
              <w:rPr>
                <w:rFonts w:cs="Arial"/>
                <w:sz w:val="18"/>
                <w:szCs w:val="18"/>
              </w:rPr>
              <w:t>szynie s</w:t>
            </w:r>
            <w:r w:rsidRPr="00484641">
              <w:rPr>
                <w:rFonts w:cs="Arial"/>
                <w:sz w:val="18"/>
                <w:szCs w:val="18"/>
              </w:rPr>
              <w:t>p. z o.o.</w:t>
            </w:r>
          </w:p>
        </w:tc>
        <w:tc>
          <w:tcPr>
            <w:tcW w:w="4428" w:type="dxa"/>
            <w:vAlign w:val="center"/>
          </w:tcPr>
          <w:p w14:paraId="3D4818AB" w14:textId="77777777" w:rsidR="00FF318A" w:rsidRPr="00484641" w:rsidRDefault="00FF318A" w:rsidP="00B4069F">
            <w:pPr>
              <w:tabs>
                <w:tab w:val="left" w:pos="1159"/>
              </w:tabs>
              <w:jc w:val="center"/>
              <w:rPr>
                <w:sz w:val="18"/>
                <w:szCs w:val="18"/>
              </w:rPr>
            </w:pPr>
            <w:r w:rsidRPr="00484641">
              <w:rPr>
                <w:sz w:val="18"/>
                <w:szCs w:val="18"/>
              </w:rPr>
              <w:t>Termomodernizacja budynku siedziby Zakładu Budynków Miejskich Spółka z o.o. Zakres inwestycji obejmował częściową termomodernizację budynku przy ul. Liburnia 2a w Cieszynie w zakresie docieplenia elewacji frontowej i bocznej.</w:t>
            </w:r>
          </w:p>
        </w:tc>
      </w:tr>
      <w:tr w:rsidR="00FF318A" w:rsidRPr="000D5044" w14:paraId="319EF61F" w14:textId="77777777" w:rsidTr="00D728A3">
        <w:trPr>
          <w:trHeight w:val="1713"/>
          <w:jc w:val="center"/>
        </w:trPr>
        <w:tc>
          <w:tcPr>
            <w:tcW w:w="530" w:type="dxa"/>
            <w:vAlign w:val="center"/>
          </w:tcPr>
          <w:p w14:paraId="6E96CEF9" w14:textId="641D1C9A" w:rsidR="00FF318A" w:rsidRPr="00484641" w:rsidRDefault="00FF318A" w:rsidP="004D1370">
            <w:pPr>
              <w:jc w:val="center"/>
              <w:rPr>
                <w:rFonts w:cs="Arial"/>
                <w:sz w:val="18"/>
                <w:szCs w:val="18"/>
              </w:rPr>
            </w:pPr>
            <w:r w:rsidRPr="00484641">
              <w:rPr>
                <w:rFonts w:cs="Arial"/>
                <w:sz w:val="18"/>
                <w:szCs w:val="18"/>
              </w:rPr>
              <w:t>10.</w:t>
            </w:r>
          </w:p>
        </w:tc>
        <w:tc>
          <w:tcPr>
            <w:tcW w:w="1118" w:type="dxa"/>
            <w:vMerge/>
            <w:vAlign w:val="center"/>
          </w:tcPr>
          <w:p w14:paraId="2A8F2BFB" w14:textId="77777777" w:rsidR="00FF318A" w:rsidRPr="00484641" w:rsidRDefault="00FF318A" w:rsidP="004D1370">
            <w:pPr>
              <w:jc w:val="center"/>
              <w:rPr>
                <w:rFonts w:cs="Arial"/>
                <w:sz w:val="18"/>
                <w:szCs w:val="18"/>
              </w:rPr>
            </w:pPr>
          </w:p>
        </w:tc>
        <w:tc>
          <w:tcPr>
            <w:tcW w:w="1536" w:type="dxa"/>
            <w:vAlign w:val="center"/>
          </w:tcPr>
          <w:p w14:paraId="51970A09" w14:textId="77777777" w:rsidR="00FF318A" w:rsidRPr="00484641" w:rsidRDefault="00FF318A" w:rsidP="007B28E1">
            <w:pPr>
              <w:jc w:val="center"/>
              <w:rPr>
                <w:rFonts w:cs="Arial"/>
                <w:sz w:val="18"/>
                <w:szCs w:val="18"/>
              </w:rPr>
            </w:pPr>
            <w:r w:rsidRPr="00484641">
              <w:rPr>
                <w:rFonts w:cs="Arial"/>
                <w:sz w:val="18"/>
                <w:szCs w:val="18"/>
              </w:rPr>
              <w:t>4 305 845,87 zł,</w:t>
            </w:r>
          </w:p>
          <w:p w14:paraId="2A68CA8C" w14:textId="77777777" w:rsidR="00FF318A" w:rsidRPr="00484641" w:rsidRDefault="00FF318A" w:rsidP="00127541">
            <w:pPr>
              <w:jc w:val="center"/>
              <w:rPr>
                <w:rFonts w:cs="Arial"/>
                <w:sz w:val="18"/>
                <w:szCs w:val="18"/>
              </w:rPr>
            </w:pPr>
            <w:r w:rsidRPr="00484641">
              <w:rPr>
                <w:rFonts w:cs="Arial"/>
                <w:sz w:val="18"/>
                <w:szCs w:val="18"/>
              </w:rPr>
              <w:t xml:space="preserve">w tym ok. </w:t>
            </w:r>
          </w:p>
          <w:p w14:paraId="112F1715" w14:textId="77777777" w:rsidR="00FF318A" w:rsidRPr="00484641" w:rsidRDefault="00FF318A" w:rsidP="00127541">
            <w:pPr>
              <w:jc w:val="center"/>
              <w:rPr>
                <w:rFonts w:cs="Arial"/>
                <w:sz w:val="18"/>
                <w:szCs w:val="18"/>
              </w:rPr>
            </w:pPr>
            <w:r w:rsidRPr="00484641">
              <w:rPr>
                <w:rFonts w:cs="Arial"/>
                <w:sz w:val="18"/>
                <w:szCs w:val="18"/>
              </w:rPr>
              <w:t>747 671,64 zł</w:t>
            </w:r>
          </w:p>
          <w:p w14:paraId="56953946" w14:textId="77777777" w:rsidR="00FF318A" w:rsidRPr="00484641" w:rsidRDefault="00FF318A" w:rsidP="00127541">
            <w:pPr>
              <w:jc w:val="center"/>
              <w:rPr>
                <w:rFonts w:cs="Arial"/>
                <w:sz w:val="18"/>
                <w:szCs w:val="18"/>
              </w:rPr>
            </w:pPr>
            <w:r w:rsidRPr="00484641">
              <w:rPr>
                <w:rFonts w:cs="Arial"/>
                <w:sz w:val="18"/>
                <w:szCs w:val="18"/>
              </w:rPr>
              <w:t>w zakresie robót dociepleniowych oraz instalacji CO i CWU</w:t>
            </w:r>
          </w:p>
        </w:tc>
        <w:tc>
          <w:tcPr>
            <w:tcW w:w="1460" w:type="dxa"/>
            <w:vAlign w:val="center"/>
          </w:tcPr>
          <w:p w14:paraId="35C3188F" w14:textId="77777777" w:rsidR="00FF318A" w:rsidRPr="00484641" w:rsidRDefault="00FF318A" w:rsidP="004D1370">
            <w:pPr>
              <w:jc w:val="center"/>
              <w:rPr>
                <w:rFonts w:cs="Arial"/>
                <w:sz w:val="18"/>
                <w:szCs w:val="18"/>
              </w:rPr>
            </w:pPr>
            <w:r w:rsidRPr="00484641">
              <w:rPr>
                <w:rFonts w:cs="Arial"/>
                <w:sz w:val="18"/>
                <w:szCs w:val="18"/>
              </w:rPr>
              <w:t>Miasto Cieszyn / dotacja BGK</w:t>
            </w:r>
          </w:p>
        </w:tc>
        <w:tc>
          <w:tcPr>
            <w:tcW w:w="4428" w:type="dxa"/>
            <w:vAlign w:val="center"/>
          </w:tcPr>
          <w:p w14:paraId="1891EF88" w14:textId="77777777" w:rsidR="00FF318A" w:rsidRPr="00484641" w:rsidRDefault="00FF318A" w:rsidP="007B28E1">
            <w:pPr>
              <w:tabs>
                <w:tab w:val="left" w:pos="1159"/>
              </w:tabs>
              <w:jc w:val="center"/>
              <w:rPr>
                <w:sz w:val="18"/>
                <w:szCs w:val="18"/>
              </w:rPr>
            </w:pPr>
            <w:r w:rsidRPr="00484641">
              <w:rPr>
                <w:sz w:val="18"/>
                <w:szCs w:val="18"/>
              </w:rPr>
              <w:t>Przystosowanie nieruchomości przy ul. Błogockiej 30 w Cieszynie na cele noclegowni i schroniska dla osób bezdomnych, zgodnie z Rozporządzeniem Ministra Rodziny, Pracy i Polityki Społecznej z dnia 28 lipca 2017 roku w sprawie standardów noclegowni, schronisk dla osób bezdomnych i ogrzewalni.</w:t>
            </w:r>
          </w:p>
        </w:tc>
      </w:tr>
      <w:tr w:rsidR="00FF318A" w:rsidRPr="00651A40" w14:paraId="60AB0E8B" w14:textId="77777777" w:rsidTr="00B844B2">
        <w:trPr>
          <w:trHeight w:val="369"/>
          <w:jc w:val="center"/>
        </w:trPr>
        <w:tc>
          <w:tcPr>
            <w:tcW w:w="9072" w:type="dxa"/>
            <w:gridSpan w:val="5"/>
            <w:shd w:val="clear" w:color="auto" w:fill="EAF1DD" w:themeFill="accent3" w:themeFillTint="33"/>
            <w:vAlign w:val="center"/>
          </w:tcPr>
          <w:p w14:paraId="3A54C234" w14:textId="77777777" w:rsidR="00FF318A" w:rsidRPr="00651A40" w:rsidRDefault="00FF318A" w:rsidP="004D1370">
            <w:pPr>
              <w:tabs>
                <w:tab w:val="left" w:pos="1159"/>
              </w:tabs>
              <w:jc w:val="center"/>
              <w:rPr>
                <w:b/>
                <w:sz w:val="19"/>
                <w:szCs w:val="19"/>
              </w:rPr>
            </w:pPr>
            <w:r w:rsidRPr="00651A40">
              <w:rPr>
                <w:b/>
                <w:sz w:val="19"/>
                <w:szCs w:val="19"/>
              </w:rPr>
              <w:t>Ustroń</w:t>
            </w:r>
          </w:p>
        </w:tc>
      </w:tr>
      <w:tr w:rsidR="00FF318A" w:rsidRPr="000D5044" w14:paraId="4725D725" w14:textId="77777777" w:rsidTr="00B844B2">
        <w:trPr>
          <w:trHeight w:val="709"/>
          <w:jc w:val="center"/>
        </w:trPr>
        <w:tc>
          <w:tcPr>
            <w:tcW w:w="530" w:type="dxa"/>
            <w:vAlign w:val="center"/>
          </w:tcPr>
          <w:p w14:paraId="1D59D98B" w14:textId="7900C5C6" w:rsidR="00FF318A" w:rsidRPr="00484641" w:rsidRDefault="00FF318A" w:rsidP="004D1370">
            <w:pPr>
              <w:jc w:val="center"/>
              <w:rPr>
                <w:rFonts w:cs="Arial"/>
                <w:sz w:val="18"/>
                <w:szCs w:val="18"/>
              </w:rPr>
            </w:pPr>
            <w:r w:rsidRPr="00484641">
              <w:rPr>
                <w:rFonts w:cs="Arial"/>
                <w:sz w:val="18"/>
                <w:szCs w:val="18"/>
              </w:rPr>
              <w:t>11.</w:t>
            </w:r>
          </w:p>
        </w:tc>
        <w:tc>
          <w:tcPr>
            <w:tcW w:w="1118" w:type="dxa"/>
            <w:vMerge w:val="restart"/>
            <w:vAlign w:val="center"/>
          </w:tcPr>
          <w:p w14:paraId="1AFB6451" w14:textId="77777777" w:rsidR="00FF318A" w:rsidRPr="00484641" w:rsidRDefault="00FF318A" w:rsidP="004D1370">
            <w:pPr>
              <w:jc w:val="center"/>
              <w:rPr>
                <w:rFonts w:cs="Arial"/>
                <w:sz w:val="18"/>
                <w:szCs w:val="18"/>
                <w:highlight w:val="yellow"/>
              </w:rPr>
            </w:pPr>
            <w:r w:rsidRPr="00484641">
              <w:rPr>
                <w:rFonts w:cs="Arial"/>
                <w:sz w:val="18"/>
                <w:szCs w:val="18"/>
              </w:rPr>
              <w:t>2019-2020</w:t>
            </w:r>
          </w:p>
        </w:tc>
        <w:tc>
          <w:tcPr>
            <w:tcW w:w="1536" w:type="dxa"/>
            <w:vAlign w:val="center"/>
          </w:tcPr>
          <w:p w14:paraId="39444175" w14:textId="77777777" w:rsidR="00FF318A" w:rsidRPr="00484641" w:rsidRDefault="00FF318A" w:rsidP="004D1370">
            <w:pPr>
              <w:spacing w:before="120" w:after="120"/>
              <w:jc w:val="center"/>
              <w:rPr>
                <w:rFonts w:cs="Arial"/>
                <w:sz w:val="18"/>
                <w:szCs w:val="18"/>
              </w:rPr>
            </w:pPr>
            <w:r w:rsidRPr="00484641">
              <w:rPr>
                <w:rFonts w:cs="Arial"/>
                <w:sz w:val="18"/>
                <w:szCs w:val="18"/>
              </w:rPr>
              <w:t>2 075 305,90 zł</w:t>
            </w:r>
          </w:p>
        </w:tc>
        <w:tc>
          <w:tcPr>
            <w:tcW w:w="1460" w:type="dxa"/>
            <w:vMerge w:val="restart"/>
            <w:vAlign w:val="center"/>
          </w:tcPr>
          <w:p w14:paraId="0A8FEAAB" w14:textId="77777777" w:rsidR="00FF318A" w:rsidRPr="00484641" w:rsidRDefault="00FF318A" w:rsidP="00B4069F">
            <w:pPr>
              <w:jc w:val="center"/>
              <w:rPr>
                <w:rFonts w:cs="Arial"/>
                <w:sz w:val="18"/>
                <w:szCs w:val="18"/>
                <w:highlight w:val="yellow"/>
              </w:rPr>
            </w:pPr>
            <w:r w:rsidRPr="00484641">
              <w:rPr>
                <w:rFonts w:cs="Arial"/>
                <w:sz w:val="18"/>
                <w:szCs w:val="18"/>
              </w:rPr>
              <w:t>Miasto Ustroń, UE</w:t>
            </w:r>
          </w:p>
        </w:tc>
        <w:tc>
          <w:tcPr>
            <w:tcW w:w="4428" w:type="dxa"/>
            <w:vAlign w:val="center"/>
          </w:tcPr>
          <w:p w14:paraId="4E2A4856" w14:textId="77777777" w:rsidR="00FF318A" w:rsidRPr="00484641" w:rsidRDefault="00FF318A" w:rsidP="004D1370">
            <w:pPr>
              <w:tabs>
                <w:tab w:val="left" w:pos="1159"/>
              </w:tabs>
              <w:jc w:val="center"/>
              <w:rPr>
                <w:sz w:val="18"/>
                <w:szCs w:val="18"/>
                <w:highlight w:val="yellow"/>
              </w:rPr>
            </w:pPr>
            <w:r w:rsidRPr="00484641">
              <w:rPr>
                <w:sz w:val="18"/>
                <w:szCs w:val="18"/>
              </w:rPr>
              <w:t>Termomodernizacja i wykorzystanie energii odnawialnej w obiektach edukacyjnych na terenie Miasta Ustroń – Termomodernizacja SP-1.</w:t>
            </w:r>
          </w:p>
        </w:tc>
      </w:tr>
      <w:tr w:rsidR="00FF318A" w:rsidRPr="000D5044" w14:paraId="3B7CDA91" w14:textId="77777777" w:rsidTr="00B844B2">
        <w:trPr>
          <w:trHeight w:val="786"/>
          <w:jc w:val="center"/>
        </w:trPr>
        <w:tc>
          <w:tcPr>
            <w:tcW w:w="530" w:type="dxa"/>
            <w:vAlign w:val="center"/>
          </w:tcPr>
          <w:p w14:paraId="11BB805C" w14:textId="2DB02C46" w:rsidR="00FF318A" w:rsidRPr="00484641" w:rsidRDefault="00FF318A" w:rsidP="004D1370">
            <w:pPr>
              <w:jc w:val="center"/>
              <w:rPr>
                <w:rFonts w:cs="Arial"/>
                <w:sz w:val="18"/>
                <w:szCs w:val="18"/>
              </w:rPr>
            </w:pPr>
            <w:r w:rsidRPr="00484641">
              <w:rPr>
                <w:rFonts w:cs="Arial"/>
                <w:sz w:val="18"/>
                <w:szCs w:val="18"/>
              </w:rPr>
              <w:t>12.</w:t>
            </w:r>
          </w:p>
        </w:tc>
        <w:tc>
          <w:tcPr>
            <w:tcW w:w="1118" w:type="dxa"/>
            <w:vMerge/>
            <w:vAlign w:val="center"/>
          </w:tcPr>
          <w:p w14:paraId="6137FBB2" w14:textId="77777777" w:rsidR="00FF318A" w:rsidRPr="00484641" w:rsidRDefault="00FF318A" w:rsidP="004D1370">
            <w:pPr>
              <w:jc w:val="center"/>
              <w:rPr>
                <w:rFonts w:cs="Arial"/>
                <w:sz w:val="18"/>
                <w:szCs w:val="18"/>
              </w:rPr>
            </w:pPr>
          </w:p>
        </w:tc>
        <w:tc>
          <w:tcPr>
            <w:tcW w:w="1536" w:type="dxa"/>
            <w:vAlign w:val="center"/>
          </w:tcPr>
          <w:p w14:paraId="3BBFD74C" w14:textId="77777777" w:rsidR="00FF318A" w:rsidRPr="00484641" w:rsidRDefault="00FF318A" w:rsidP="004D1370">
            <w:pPr>
              <w:spacing w:before="120" w:after="120"/>
              <w:jc w:val="center"/>
              <w:rPr>
                <w:rFonts w:cs="Arial"/>
                <w:sz w:val="18"/>
                <w:szCs w:val="18"/>
              </w:rPr>
            </w:pPr>
            <w:r w:rsidRPr="00484641">
              <w:rPr>
                <w:rFonts w:cs="Arial"/>
                <w:sz w:val="18"/>
                <w:szCs w:val="18"/>
              </w:rPr>
              <w:t>1 191 690,14 zł</w:t>
            </w:r>
          </w:p>
        </w:tc>
        <w:tc>
          <w:tcPr>
            <w:tcW w:w="1460" w:type="dxa"/>
            <w:vMerge/>
            <w:vAlign w:val="center"/>
          </w:tcPr>
          <w:p w14:paraId="49B34D35" w14:textId="77777777" w:rsidR="00FF318A" w:rsidRPr="00484641" w:rsidRDefault="00FF318A" w:rsidP="004D1370">
            <w:pPr>
              <w:jc w:val="center"/>
              <w:rPr>
                <w:rFonts w:cs="Arial"/>
                <w:sz w:val="18"/>
                <w:szCs w:val="18"/>
              </w:rPr>
            </w:pPr>
          </w:p>
        </w:tc>
        <w:tc>
          <w:tcPr>
            <w:tcW w:w="4428" w:type="dxa"/>
            <w:vAlign w:val="center"/>
          </w:tcPr>
          <w:p w14:paraId="7EA5D8D8" w14:textId="77777777" w:rsidR="00FF318A" w:rsidRPr="00484641" w:rsidRDefault="00FF318A" w:rsidP="004D1370">
            <w:pPr>
              <w:tabs>
                <w:tab w:val="left" w:pos="1159"/>
              </w:tabs>
              <w:jc w:val="center"/>
              <w:rPr>
                <w:sz w:val="18"/>
                <w:szCs w:val="18"/>
              </w:rPr>
            </w:pPr>
            <w:r w:rsidRPr="00484641">
              <w:rPr>
                <w:sz w:val="18"/>
                <w:szCs w:val="18"/>
              </w:rPr>
              <w:t>Termomodernizacja i wykorzystanie energii odnawialnej w obiektach edukacyjnych na terenie Miasta Ustroń – Termomodernizacja P-1.</w:t>
            </w:r>
          </w:p>
        </w:tc>
      </w:tr>
      <w:tr w:rsidR="00FF318A" w14:paraId="496909FB" w14:textId="77777777" w:rsidTr="00B844B2">
        <w:trPr>
          <w:trHeight w:val="848"/>
          <w:jc w:val="center"/>
        </w:trPr>
        <w:tc>
          <w:tcPr>
            <w:tcW w:w="530" w:type="dxa"/>
            <w:vAlign w:val="center"/>
          </w:tcPr>
          <w:p w14:paraId="3FD9CF82" w14:textId="3E7100E3" w:rsidR="00FF318A" w:rsidRPr="00484641" w:rsidRDefault="00FF318A" w:rsidP="004D1370">
            <w:pPr>
              <w:jc w:val="center"/>
              <w:rPr>
                <w:rFonts w:cs="Arial"/>
                <w:sz w:val="18"/>
                <w:szCs w:val="18"/>
              </w:rPr>
            </w:pPr>
            <w:r>
              <w:rPr>
                <w:rFonts w:cs="Arial"/>
                <w:sz w:val="18"/>
                <w:szCs w:val="18"/>
              </w:rPr>
              <w:t>13.</w:t>
            </w:r>
          </w:p>
        </w:tc>
        <w:tc>
          <w:tcPr>
            <w:tcW w:w="1118" w:type="dxa"/>
            <w:vMerge/>
            <w:vAlign w:val="center"/>
          </w:tcPr>
          <w:p w14:paraId="21FA781C" w14:textId="77777777" w:rsidR="00FF318A" w:rsidRPr="00484641" w:rsidRDefault="00FF318A" w:rsidP="004D1370">
            <w:pPr>
              <w:jc w:val="center"/>
              <w:rPr>
                <w:rFonts w:cs="Arial"/>
                <w:sz w:val="18"/>
                <w:szCs w:val="18"/>
              </w:rPr>
            </w:pPr>
          </w:p>
        </w:tc>
        <w:tc>
          <w:tcPr>
            <w:tcW w:w="1536" w:type="dxa"/>
            <w:vAlign w:val="center"/>
          </w:tcPr>
          <w:p w14:paraId="20DE8165" w14:textId="77777777" w:rsidR="00FF318A" w:rsidRPr="00484641" w:rsidRDefault="00FF318A" w:rsidP="004D1370">
            <w:pPr>
              <w:spacing w:before="120" w:after="120"/>
              <w:jc w:val="center"/>
              <w:rPr>
                <w:rFonts w:cs="Arial"/>
                <w:sz w:val="18"/>
                <w:szCs w:val="18"/>
              </w:rPr>
            </w:pPr>
            <w:r w:rsidRPr="00484641">
              <w:rPr>
                <w:rFonts w:cs="Arial"/>
                <w:sz w:val="18"/>
                <w:szCs w:val="18"/>
              </w:rPr>
              <w:t>839 643,79 zł</w:t>
            </w:r>
          </w:p>
        </w:tc>
        <w:tc>
          <w:tcPr>
            <w:tcW w:w="1460" w:type="dxa"/>
            <w:vMerge/>
            <w:vAlign w:val="center"/>
          </w:tcPr>
          <w:p w14:paraId="1316D483" w14:textId="77777777" w:rsidR="00FF318A" w:rsidRPr="00484641" w:rsidRDefault="00FF318A" w:rsidP="004D1370">
            <w:pPr>
              <w:jc w:val="center"/>
              <w:rPr>
                <w:rFonts w:cs="Arial"/>
                <w:sz w:val="18"/>
                <w:szCs w:val="18"/>
              </w:rPr>
            </w:pPr>
          </w:p>
        </w:tc>
        <w:tc>
          <w:tcPr>
            <w:tcW w:w="4428" w:type="dxa"/>
            <w:vAlign w:val="center"/>
          </w:tcPr>
          <w:p w14:paraId="6DE370BE" w14:textId="77777777" w:rsidR="00FF318A" w:rsidRPr="00484641" w:rsidRDefault="00FF318A" w:rsidP="004D1370">
            <w:pPr>
              <w:tabs>
                <w:tab w:val="left" w:pos="1159"/>
              </w:tabs>
              <w:jc w:val="center"/>
              <w:rPr>
                <w:sz w:val="18"/>
                <w:szCs w:val="18"/>
                <w:highlight w:val="yellow"/>
              </w:rPr>
            </w:pPr>
            <w:r w:rsidRPr="00484641">
              <w:rPr>
                <w:sz w:val="18"/>
                <w:szCs w:val="18"/>
              </w:rPr>
              <w:t>Termomodernizacja i wykorzystanie energii odnawialnej w obiektach użyteczności publicznej na terenie Miasta Ustroń – Termomodernizacja Miejskiego Domu Spokojnej Starości.</w:t>
            </w:r>
          </w:p>
        </w:tc>
      </w:tr>
      <w:tr w:rsidR="00FF318A" w14:paraId="7FB8B44F" w14:textId="77777777" w:rsidTr="00B844B2">
        <w:trPr>
          <w:trHeight w:val="848"/>
          <w:jc w:val="center"/>
        </w:trPr>
        <w:tc>
          <w:tcPr>
            <w:tcW w:w="530" w:type="dxa"/>
            <w:vAlign w:val="center"/>
          </w:tcPr>
          <w:p w14:paraId="5DB0BDD2" w14:textId="103BCA4D" w:rsidR="00FF318A" w:rsidRPr="00484641" w:rsidRDefault="00FF318A" w:rsidP="004D1370">
            <w:pPr>
              <w:jc w:val="center"/>
              <w:rPr>
                <w:rFonts w:cs="Arial"/>
                <w:sz w:val="18"/>
                <w:szCs w:val="18"/>
              </w:rPr>
            </w:pPr>
            <w:r>
              <w:rPr>
                <w:rFonts w:cs="Arial"/>
                <w:sz w:val="18"/>
                <w:szCs w:val="18"/>
              </w:rPr>
              <w:t>14.</w:t>
            </w:r>
          </w:p>
        </w:tc>
        <w:tc>
          <w:tcPr>
            <w:tcW w:w="1118" w:type="dxa"/>
            <w:vMerge/>
            <w:vAlign w:val="center"/>
          </w:tcPr>
          <w:p w14:paraId="606F00BF" w14:textId="77777777" w:rsidR="00FF318A" w:rsidRPr="00484641" w:rsidRDefault="00FF318A" w:rsidP="004D1370">
            <w:pPr>
              <w:jc w:val="center"/>
              <w:rPr>
                <w:rFonts w:cs="Arial"/>
                <w:sz w:val="18"/>
                <w:szCs w:val="18"/>
              </w:rPr>
            </w:pPr>
          </w:p>
        </w:tc>
        <w:tc>
          <w:tcPr>
            <w:tcW w:w="1536" w:type="dxa"/>
            <w:vAlign w:val="center"/>
          </w:tcPr>
          <w:p w14:paraId="1D7C88F7" w14:textId="77777777" w:rsidR="00FF318A" w:rsidRPr="00484641" w:rsidRDefault="00FF318A" w:rsidP="004D1370">
            <w:pPr>
              <w:spacing w:before="120" w:after="120"/>
              <w:jc w:val="center"/>
              <w:rPr>
                <w:rFonts w:cs="Arial"/>
                <w:sz w:val="18"/>
                <w:szCs w:val="18"/>
              </w:rPr>
            </w:pPr>
            <w:r w:rsidRPr="00484641">
              <w:rPr>
                <w:rFonts w:cs="Arial"/>
                <w:sz w:val="18"/>
                <w:szCs w:val="18"/>
              </w:rPr>
              <w:t>1 691 488,67 zł</w:t>
            </w:r>
          </w:p>
        </w:tc>
        <w:tc>
          <w:tcPr>
            <w:tcW w:w="1460" w:type="dxa"/>
            <w:vMerge/>
            <w:vAlign w:val="center"/>
          </w:tcPr>
          <w:p w14:paraId="4D9F1C95" w14:textId="77777777" w:rsidR="00FF318A" w:rsidRPr="00484641" w:rsidRDefault="00FF318A" w:rsidP="004D1370">
            <w:pPr>
              <w:jc w:val="center"/>
              <w:rPr>
                <w:rFonts w:cs="Arial"/>
                <w:sz w:val="18"/>
                <w:szCs w:val="18"/>
              </w:rPr>
            </w:pPr>
          </w:p>
        </w:tc>
        <w:tc>
          <w:tcPr>
            <w:tcW w:w="4428" w:type="dxa"/>
            <w:vAlign w:val="center"/>
          </w:tcPr>
          <w:p w14:paraId="6C186A73" w14:textId="77777777" w:rsidR="00FF318A" w:rsidRPr="00484641" w:rsidRDefault="00FF318A" w:rsidP="004D1370">
            <w:pPr>
              <w:tabs>
                <w:tab w:val="left" w:pos="1159"/>
              </w:tabs>
              <w:jc w:val="center"/>
              <w:rPr>
                <w:sz w:val="18"/>
                <w:szCs w:val="18"/>
                <w:highlight w:val="yellow"/>
              </w:rPr>
            </w:pPr>
            <w:r w:rsidRPr="00484641">
              <w:rPr>
                <w:sz w:val="18"/>
                <w:szCs w:val="18"/>
              </w:rPr>
              <w:t>Termomodernizacja i wykorzystanie energii odnawialnej w obiektach edukacyjnych na terenie Miasta Ustroń – Termomodernizacja Żłobka.</w:t>
            </w:r>
          </w:p>
        </w:tc>
      </w:tr>
      <w:tr w:rsidR="00FF318A" w14:paraId="0BE55F38" w14:textId="77777777" w:rsidTr="00B844B2">
        <w:trPr>
          <w:trHeight w:val="848"/>
          <w:jc w:val="center"/>
        </w:trPr>
        <w:tc>
          <w:tcPr>
            <w:tcW w:w="530" w:type="dxa"/>
            <w:vAlign w:val="center"/>
          </w:tcPr>
          <w:p w14:paraId="6BEA48B0" w14:textId="17FFD0ED" w:rsidR="00FF318A" w:rsidRPr="00484641" w:rsidRDefault="00FF318A" w:rsidP="004D1370">
            <w:pPr>
              <w:jc w:val="center"/>
              <w:rPr>
                <w:rFonts w:cs="Arial"/>
                <w:sz w:val="18"/>
                <w:szCs w:val="18"/>
              </w:rPr>
            </w:pPr>
            <w:r>
              <w:rPr>
                <w:rFonts w:cs="Arial"/>
                <w:sz w:val="18"/>
              </w:rPr>
              <w:t>15.</w:t>
            </w:r>
          </w:p>
        </w:tc>
        <w:tc>
          <w:tcPr>
            <w:tcW w:w="1118" w:type="dxa"/>
            <w:vMerge w:val="restart"/>
            <w:vAlign w:val="center"/>
          </w:tcPr>
          <w:p w14:paraId="15F369DF" w14:textId="77777777" w:rsidR="00FF318A" w:rsidRPr="00484641" w:rsidRDefault="00FF318A" w:rsidP="004D1370">
            <w:pPr>
              <w:jc w:val="center"/>
              <w:rPr>
                <w:rFonts w:cs="Arial"/>
                <w:sz w:val="18"/>
                <w:szCs w:val="18"/>
              </w:rPr>
            </w:pPr>
            <w:r w:rsidRPr="00484641">
              <w:rPr>
                <w:rFonts w:cs="Arial"/>
                <w:sz w:val="18"/>
                <w:szCs w:val="18"/>
              </w:rPr>
              <w:t>2020</w:t>
            </w:r>
          </w:p>
        </w:tc>
        <w:tc>
          <w:tcPr>
            <w:tcW w:w="1536" w:type="dxa"/>
            <w:vAlign w:val="center"/>
          </w:tcPr>
          <w:p w14:paraId="36315313" w14:textId="77777777" w:rsidR="00FF318A" w:rsidRPr="00484641" w:rsidRDefault="00FF318A" w:rsidP="004D1370">
            <w:pPr>
              <w:spacing w:before="120" w:after="120"/>
              <w:jc w:val="center"/>
              <w:rPr>
                <w:rFonts w:cs="Arial"/>
                <w:sz w:val="18"/>
                <w:szCs w:val="18"/>
              </w:rPr>
            </w:pPr>
            <w:r w:rsidRPr="00484641">
              <w:rPr>
                <w:rFonts w:cs="Arial"/>
                <w:sz w:val="18"/>
                <w:szCs w:val="18"/>
              </w:rPr>
              <w:t>104 165,59 zł</w:t>
            </w:r>
          </w:p>
        </w:tc>
        <w:tc>
          <w:tcPr>
            <w:tcW w:w="1460" w:type="dxa"/>
            <w:vMerge w:val="restart"/>
            <w:vAlign w:val="center"/>
          </w:tcPr>
          <w:p w14:paraId="1D4CC92F" w14:textId="77777777" w:rsidR="00FF318A" w:rsidRPr="00484641" w:rsidRDefault="00FF318A" w:rsidP="00B4069F">
            <w:pPr>
              <w:jc w:val="center"/>
              <w:rPr>
                <w:rFonts w:cs="Arial"/>
                <w:sz w:val="18"/>
                <w:szCs w:val="18"/>
                <w:highlight w:val="yellow"/>
              </w:rPr>
            </w:pPr>
            <w:r w:rsidRPr="00484641">
              <w:rPr>
                <w:rFonts w:cs="Arial"/>
                <w:sz w:val="18"/>
                <w:szCs w:val="18"/>
              </w:rPr>
              <w:t>Miasto Ustroń, UE</w:t>
            </w:r>
          </w:p>
        </w:tc>
        <w:tc>
          <w:tcPr>
            <w:tcW w:w="4428" w:type="dxa"/>
            <w:vAlign w:val="center"/>
          </w:tcPr>
          <w:p w14:paraId="25CEDC47" w14:textId="77777777" w:rsidR="00FF318A" w:rsidRPr="00484641" w:rsidRDefault="00FF318A" w:rsidP="004D1370">
            <w:pPr>
              <w:tabs>
                <w:tab w:val="left" w:pos="1159"/>
              </w:tabs>
              <w:jc w:val="center"/>
              <w:rPr>
                <w:sz w:val="18"/>
                <w:szCs w:val="18"/>
              </w:rPr>
            </w:pPr>
            <w:r w:rsidRPr="00484641">
              <w:rPr>
                <w:sz w:val="18"/>
                <w:szCs w:val="18"/>
              </w:rPr>
              <w:t>Termomodernizacja i wykorzystanie energii odnawialnej w obiektach edukacyjnych na terenie Miasta Ustroń – Termomodernizacja SP-5.</w:t>
            </w:r>
          </w:p>
        </w:tc>
      </w:tr>
      <w:tr w:rsidR="00FF318A" w14:paraId="668C4400" w14:textId="77777777" w:rsidTr="00B844B2">
        <w:trPr>
          <w:trHeight w:val="848"/>
          <w:jc w:val="center"/>
        </w:trPr>
        <w:tc>
          <w:tcPr>
            <w:tcW w:w="530" w:type="dxa"/>
            <w:vAlign w:val="center"/>
          </w:tcPr>
          <w:p w14:paraId="7982AF7F" w14:textId="4BFED642" w:rsidR="00FF318A" w:rsidRPr="00484641" w:rsidRDefault="00FF318A" w:rsidP="004D1370">
            <w:pPr>
              <w:jc w:val="center"/>
              <w:rPr>
                <w:rFonts w:cs="Arial"/>
                <w:sz w:val="18"/>
                <w:szCs w:val="18"/>
              </w:rPr>
            </w:pPr>
            <w:r>
              <w:rPr>
                <w:rFonts w:cs="Arial"/>
                <w:sz w:val="18"/>
              </w:rPr>
              <w:t>16.</w:t>
            </w:r>
          </w:p>
        </w:tc>
        <w:tc>
          <w:tcPr>
            <w:tcW w:w="1118" w:type="dxa"/>
            <w:vMerge/>
            <w:vAlign w:val="center"/>
          </w:tcPr>
          <w:p w14:paraId="25939845" w14:textId="77777777" w:rsidR="00FF318A" w:rsidRPr="00484641" w:rsidRDefault="00FF318A" w:rsidP="004D1370">
            <w:pPr>
              <w:jc w:val="center"/>
              <w:rPr>
                <w:rFonts w:cs="Arial"/>
                <w:sz w:val="18"/>
                <w:szCs w:val="18"/>
              </w:rPr>
            </w:pPr>
          </w:p>
        </w:tc>
        <w:tc>
          <w:tcPr>
            <w:tcW w:w="1536" w:type="dxa"/>
            <w:vAlign w:val="center"/>
          </w:tcPr>
          <w:p w14:paraId="2A454FBB" w14:textId="77777777" w:rsidR="00FF318A" w:rsidRPr="00484641" w:rsidRDefault="00FF318A" w:rsidP="004D1370">
            <w:pPr>
              <w:spacing w:before="120" w:after="120"/>
              <w:jc w:val="center"/>
              <w:rPr>
                <w:rFonts w:cs="Arial"/>
                <w:sz w:val="18"/>
                <w:szCs w:val="18"/>
              </w:rPr>
            </w:pPr>
            <w:r w:rsidRPr="00484641">
              <w:rPr>
                <w:rFonts w:cs="Arial"/>
                <w:sz w:val="18"/>
                <w:szCs w:val="18"/>
              </w:rPr>
              <w:t>277 259,36 zł</w:t>
            </w:r>
          </w:p>
        </w:tc>
        <w:tc>
          <w:tcPr>
            <w:tcW w:w="1460" w:type="dxa"/>
            <w:vMerge/>
            <w:vAlign w:val="center"/>
          </w:tcPr>
          <w:p w14:paraId="40108968" w14:textId="77777777" w:rsidR="00FF318A" w:rsidRPr="00484641" w:rsidRDefault="00FF318A" w:rsidP="004D1370">
            <w:pPr>
              <w:jc w:val="center"/>
              <w:rPr>
                <w:rFonts w:cs="Arial"/>
                <w:sz w:val="18"/>
                <w:szCs w:val="18"/>
              </w:rPr>
            </w:pPr>
          </w:p>
        </w:tc>
        <w:tc>
          <w:tcPr>
            <w:tcW w:w="4428" w:type="dxa"/>
            <w:vAlign w:val="center"/>
          </w:tcPr>
          <w:p w14:paraId="557437C4" w14:textId="77777777" w:rsidR="00FF318A" w:rsidRPr="00484641" w:rsidRDefault="00FF318A" w:rsidP="004D1370">
            <w:pPr>
              <w:tabs>
                <w:tab w:val="left" w:pos="1159"/>
              </w:tabs>
              <w:jc w:val="center"/>
              <w:rPr>
                <w:sz w:val="18"/>
                <w:szCs w:val="18"/>
              </w:rPr>
            </w:pPr>
            <w:r w:rsidRPr="00484641">
              <w:rPr>
                <w:sz w:val="18"/>
                <w:szCs w:val="18"/>
              </w:rPr>
              <w:t>Termomodernizacja i wykorzystanie energii odnawialnej w obiektach edukacyjnych na terenie Miasta Ustroń – Termomodernizacja P-7.</w:t>
            </w:r>
          </w:p>
        </w:tc>
      </w:tr>
      <w:tr w:rsidR="00FF318A" w:rsidRPr="00651A40" w14:paraId="2820A339" w14:textId="77777777" w:rsidTr="00B844B2">
        <w:trPr>
          <w:trHeight w:val="369"/>
          <w:jc w:val="center"/>
        </w:trPr>
        <w:tc>
          <w:tcPr>
            <w:tcW w:w="9072" w:type="dxa"/>
            <w:gridSpan w:val="5"/>
            <w:shd w:val="clear" w:color="auto" w:fill="EAF1DD" w:themeFill="accent3" w:themeFillTint="33"/>
            <w:vAlign w:val="center"/>
          </w:tcPr>
          <w:p w14:paraId="2E19A01F" w14:textId="77777777" w:rsidR="00FF318A" w:rsidRPr="00651A40" w:rsidRDefault="00FF318A" w:rsidP="004D1370">
            <w:pPr>
              <w:tabs>
                <w:tab w:val="left" w:pos="1159"/>
              </w:tabs>
              <w:jc w:val="center"/>
              <w:rPr>
                <w:b/>
                <w:sz w:val="19"/>
                <w:szCs w:val="19"/>
              </w:rPr>
            </w:pPr>
            <w:r w:rsidRPr="00651A40">
              <w:rPr>
                <w:b/>
                <w:sz w:val="19"/>
                <w:szCs w:val="19"/>
              </w:rPr>
              <w:t>Wisła</w:t>
            </w:r>
          </w:p>
        </w:tc>
      </w:tr>
      <w:tr w:rsidR="00FF318A" w:rsidRPr="005216E6" w14:paraId="6A3EFA47" w14:textId="77777777" w:rsidTr="00B844B2">
        <w:trPr>
          <w:trHeight w:val="462"/>
          <w:jc w:val="center"/>
        </w:trPr>
        <w:tc>
          <w:tcPr>
            <w:tcW w:w="530" w:type="dxa"/>
            <w:vAlign w:val="center"/>
          </w:tcPr>
          <w:p w14:paraId="07229302" w14:textId="00DE9CA4" w:rsidR="00FF318A" w:rsidRPr="005216E6" w:rsidRDefault="00FF318A" w:rsidP="004D1370">
            <w:pPr>
              <w:jc w:val="center"/>
              <w:rPr>
                <w:rFonts w:cs="Arial"/>
                <w:sz w:val="18"/>
                <w:szCs w:val="18"/>
              </w:rPr>
            </w:pPr>
            <w:r>
              <w:rPr>
                <w:rFonts w:cs="Arial"/>
                <w:sz w:val="18"/>
              </w:rPr>
              <w:t>17.</w:t>
            </w:r>
          </w:p>
        </w:tc>
        <w:tc>
          <w:tcPr>
            <w:tcW w:w="1118" w:type="dxa"/>
            <w:vMerge w:val="restart"/>
            <w:vAlign w:val="center"/>
          </w:tcPr>
          <w:p w14:paraId="546E6A46" w14:textId="77777777" w:rsidR="00FF318A" w:rsidRPr="005216E6" w:rsidRDefault="00FF318A" w:rsidP="004D1370">
            <w:pPr>
              <w:jc w:val="center"/>
              <w:rPr>
                <w:rFonts w:cs="Arial"/>
                <w:sz w:val="18"/>
                <w:szCs w:val="18"/>
              </w:rPr>
            </w:pPr>
            <w:r w:rsidRPr="005216E6">
              <w:rPr>
                <w:rFonts w:cs="Arial"/>
                <w:sz w:val="18"/>
                <w:szCs w:val="18"/>
              </w:rPr>
              <w:t>2020</w:t>
            </w:r>
          </w:p>
        </w:tc>
        <w:tc>
          <w:tcPr>
            <w:tcW w:w="1536" w:type="dxa"/>
            <w:vAlign w:val="center"/>
          </w:tcPr>
          <w:p w14:paraId="2AEFE243" w14:textId="77777777" w:rsidR="00FF318A" w:rsidRPr="00436962" w:rsidRDefault="00FF318A" w:rsidP="004D1370">
            <w:pPr>
              <w:jc w:val="center"/>
              <w:rPr>
                <w:rFonts w:cs="Arial"/>
                <w:sz w:val="18"/>
                <w:szCs w:val="18"/>
              </w:rPr>
            </w:pPr>
            <w:r w:rsidRPr="00436962">
              <w:rPr>
                <w:rFonts w:cs="Arial"/>
                <w:sz w:val="18"/>
                <w:szCs w:val="18"/>
              </w:rPr>
              <w:t>407 495,73 zł</w:t>
            </w:r>
          </w:p>
        </w:tc>
        <w:tc>
          <w:tcPr>
            <w:tcW w:w="1460" w:type="dxa"/>
            <w:vMerge w:val="restart"/>
            <w:vAlign w:val="center"/>
          </w:tcPr>
          <w:p w14:paraId="4FC7EE38" w14:textId="77777777" w:rsidR="00FF318A" w:rsidRPr="005216E6" w:rsidRDefault="00FF318A" w:rsidP="004D1370">
            <w:pPr>
              <w:jc w:val="center"/>
              <w:rPr>
                <w:rFonts w:cs="Arial"/>
                <w:sz w:val="18"/>
                <w:szCs w:val="18"/>
              </w:rPr>
            </w:pPr>
            <w:r>
              <w:rPr>
                <w:rFonts w:cs="Arial"/>
                <w:sz w:val="18"/>
                <w:szCs w:val="18"/>
              </w:rPr>
              <w:t xml:space="preserve">Miasto Wisła, </w:t>
            </w:r>
            <w:r w:rsidRPr="000478CF">
              <w:rPr>
                <w:rFonts w:cs="Arial"/>
                <w:sz w:val="18"/>
                <w:szCs w:val="18"/>
              </w:rPr>
              <w:t>POIiŚ</w:t>
            </w:r>
          </w:p>
        </w:tc>
        <w:tc>
          <w:tcPr>
            <w:tcW w:w="4428" w:type="dxa"/>
            <w:vAlign w:val="center"/>
          </w:tcPr>
          <w:p w14:paraId="440AB7EE" w14:textId="77777777" w:rsidR="00FF318A" w:rsidRPr="005216E6" w:rsidRDefault="00FF318A" w:rsidP="004D1370">
            <w:pPr>
              <w:tabs>
                <w:tab w:val="left" w:pos="1159"/>
              </w:tabs>
              <w:jc w:val="center"/>
              <w:rPr>
                <w:sz w:val="18"/>
                <w:szCs w:val="18"/>
              </w:rPr>
            </w:pPr>
            <w:r w:rsidRPr="000478CF">
              <w:rPr>
                <w:sz w:val="18"/>
                <w:szCs w:val="18"/>
              </w:rPr>
              <w:t>Termomodernizacja budynku ul. Jawornik 56</w:t>
            </w:r>
            <w:r>
              <w:rPr>
                <w:sz w:val="18"/>
                <w:szCs w:val="18"/>
              </w:rPr>
              <w:t>.</w:t>
            </w:r>
          </w:p>
        </w:tc>
      </w:tr>
      <w:tr w:rsidR="00FF318A" w:rsidRPr="005216E6" w14:paraId="03FB3C6C" w14:textId="77777777" w:rsidTr="00B844B2">
        <w:trPr>
          <w:trHeight w:val="373"/>
          <w:jc w:val="center"/>
        </w:trPr>
        <w:tc>
          <w:tcPr>
            <w:tcW w:w="530" w:type="dxa"/>
            <w:vAlign w:val="center"/>
          </w:tcPr>
          <w:p w14:paraId="0D146750" w14:textId="5978D11D" w:rsidR="00FF318A" w:rsidRPr="005216E6" w:rsidRDefault="00FF318A" w:rsidP="004D1370">
            <w:pPr>
              <w:jc w:val="center"/>
              <w:rPr>
                <w:rFonts w:cs="Arial"/>
                <w:sz w:val="18"/>
                <w:szCs w:val="18"/>
              </w:rPr>
            </w:pPr>
            <w:r>
              <w:rPr>
                <w:rFonts w:cs="Arial"/>
                <w:sz w:val="18"/>
              </w:rPr>
              <w:t>18.</w:t>
            </w:r>
          </w:p>
        </w:tc>
        <w:tc>
          <w:tcPr>
            <w:tcW w:w="1118" w:type="dxa"/>
            <w:vMerge/>
            <w:vAlign w:val="center"/>
          </w:tcPr>
          <w:p w14:paraId="62CC22A8" w14:textId="77777777" w:rsidR="00FF318A" w:rsidRPr="005216E6" w:rsidRDefault="00FF318A" w:rsidP="004D1370">
            <w:pPr>
              <w:jc w:val="center"/>
              <w:rPr>
                <w:rFonts w:cs="Arial"/>
                <w:sz w:val="18"/>
                <w:szCs w:val="18"/>
              </w:rPr>
            </w:pPr>
          </w:p>
        </w:tc>
        <w:tc>
          <w:tcPr>
            <w:tcW w:w="1536" w:type="dxa"/>
            <w:vAlign w:val="center"/>
          </w:tcPr>
          <w:p w14:paraId="4C5A6285" w14:textId="77777777" w:rsidR="00FF318A" w:rsidRPr="00436962" w:rsidRDefault="00FF318A" w:rsidP="004D1370">
            <w:pPr>
              <w:jc w:val="center"/>
              <w:rPr>
                <w:rFonts w:cs="Arial"/>
                <w:sz w:val="18"/>
                <w:szCs w:val="18"/>
              </w:rPr>
            </w:pPr>
            <w:r w:rsidRPr="00436962">
              <w:rPr>
                <w:rFonts w:cs="Arial"/>
                <w:sz w:val="18"/>
                <w:szCs w:val="18"/>
              </w:rPr>
              <w:t>308 843,00 zł</w:t>
            </w:r>
          </w:p>
        </w:tc>
        <w:tc>
          <w:tcPr>
            <w:tcW w:w="1460" w:type="dxa"/>
            <w:vMerge/>
            <w:vAlign w:val="center"/>
          </w:tcPr>
          <w:p w14:paraId="428259D7" w14:textId="77777777" w:rsidR="00FF318A" w:rsidRPr="005216E6" w:rsidRDefault="00FF318A" w:rsidP="004D1370">
            <w:pPr>
              <w:jc w:val="center"/>
              <w:rPr>
                <w:rFonts w:cs="Arial"/>
                <w:sz w:val="18"/>
                <w:szCs w:val="18"/>
              </w:rPr>
            </w:pPr>
          </w:p>
        </w:tc>
        <w:tc>
          <w:tcPr>
            <w:tcW w:w="4428" w:type="dxa"/>
            <w:vAlign w:val="center"/>
          </w:tcPr>
          <w:p w14:paraId="1DBD5890" w14:textId="77777777" w:rsidR="00FF318A" w:rsidRPr="005216E6" w:rsidRDefault="00FF318A" w:rsidP="004D1370">
            <w:pPr>
              <w:tabs>
                <w:tab w:val="left" w:pos="1159"/>
              </w:tabs>
              <w:jc w:val="center"/>
              <w:rPr>
                <w:sz w:val="18"/>
                <w:szCs w:val="18"/>
                <w:highlight w:val="yellow"/>
              </w:rPr>
            </w:pPr>
            <w:r w:rsidRPr="000478CF">
              <w:rPr>
                <w:sz w:val="18"/>
                <w:szCs w:val="18"/>
              </w:rPr>
              <w:t>Termomodernizacja budynku Gimnazjalna 9</w:t>
            </w:r>
            <w:r>
              <w:rPr>
                <w:sz w:val="18"/>
                <w:szCs w:val="18"/>
              </w:rPr>
              <w:t>.</w:t>
            </w:r>
          </w:p>
        </w:tc>
      </w:tr>
      <w:tr w:rsidR="00FF318A" w:rsidRPr="00651A40" w14:paraId="1B872766" w14:textId="77777777" w:rsidTr="00B844B2">
        <w:trPr>
          <w:trHeight w:val="369"/>
          <w:jc w:val="center"/>
        </w:trPr>
        <w:tc>
          <w:tcPr>
            <w:tcW w:w="9072" w:type="dxa"/>
            <w:gridSpan w:val="5"/>
            <w:shd w:val="clear" w:color="auto" w:fill="EAF1DD" w:themeFill="accent3" w:themeFillTint="33"/>
            <w:vAlign w:val="center"/>
          </w:tcPr>
          <w:p w14:paraId="58499FE0" w14:textId="77777777" w:rsidR="00FF318A" w:rsidRPr="00651A40" w:rsidRDefault="00FF318A" w:rsidP="004D1370">
            <w:pPr>
              <w:tabs>
                <w:tab w:val="left" w:pos="1159"/>
              </w:tabs>
              <w:jc w:val="center"/>
              <w:rPr>
                <w:b/>
                <w:sz w:val="19"/>
                <w:szCs w:val="19"/>
              </w:rPr>
            </w:pPr>
            <w:r w:rsidRPr="00651A40">
              <w:rPr>
                <w:b/>
                <w:sz w:val="19"/>
                <w:szCs w:val="19"/>
              </w:rPr>
              <w:t>Strumień</w:t>
            </w:r>
          </w:p>
        </w:tc>
      </w:tr>
      <w:tr w:rsidR="00FF318A" w:rsidRPr="004E34C3" w14:paraId="47C5ED90" w14:textId="77777777" w:rsidTr="00B844B2">
        <w:trPr>
          <w:jc w:val="center"/>
        </w:trPr>
        <w:tc>
          <w:tcPr>
            <w:tcW w:w="530" w:type="dxa"/>
            <w:vAlign w:val="center"/>
          </w:tcPr>
          <w:p w14:paraId="2AFF316C" w14:textId="082EC74D" w:rsidR="00FF318A" w:rsidRPr="002F2F49" w:rsidRDefault="00FF318A" w:rsidP="004D1370">
            <w:pPr>
              <w:jc w:val="center"/>
              <w:rPr>
                <w:rFonts w:cs="Arial"/>
                <w:sz w:val="18"/>
                <w:szCs w:val="18"/>
              </w:rPr>
            </w:pPr>
            <w:r>
              <w:rPr>
                <w:rFonts w:cs="Arial"/>
                <w:sz w:val="18"/>
              </w:rPr>
              <w:t>19.</w:t>
            </w:r>
          </w:p>
        </w:tc>
        <w:tc>
          <w:tcPr>
            <w:tcW w:w="1118" w:type="dxa"/>
            <w:vAlign w:val="center"/>
          </w:tcPr>
          <w:p w14:paraId="1B17CD02" w14:textId="77777777" w:rsidR="00FF318A" w:rsidRPr="002F2F49" w:rsidRDefault="00FF318A" w:rsidP="004D1370">
            <w:pPr>
              <w:jc w:val="center"/>
              <w:rPr>
                <w:rFonts w:cs="Arial"/>
                <w:sz w:val="18"/>
                <w:szCs w:val="18"/>
              </w:rPr>
            </w:pPr>
            <w:r w:rsidRPr="002F2F49">
              <w:rPr>
                <w:rFonts w:cs="Arial"/>
                <w:sz w:val="18"/>
                <w:szCs w:val="18"/>
              </w:rPr>
              <w:t>2019</w:t>
            </w:r>
          </w:p>
        </w:tc>
        <w:tc>
          <w:tcPr>
            <w:tcW w:w="1536" w:type="dxa"/>
            <w:vAlign w:val="center"/>
          </w:tcPr>
          <w:p w14:paraId="7B209838" w14:textId="77777777" w:rsidR="00FF318A" w:rsidRPr="00436962" w:rsidRDefault="00FF318A" w:rsidP="004D1370">
            <w:pPr>
              <w:jc w:val="center"/>
              <w:rPr>
                <w:rFonts w:cs="Arial"/>
                <w:sz w:val="18"/>
                <w:szCs w:val="18"/>
              </w:rPr>
            </w:pPr>
            <w:r w:rsidRPr="00436962">
              <w:rPr>
                <w:sz w:val="18"/>
                <w:szCs w:val="18"/>
              </w:rPr>
              <w:t>49 077,00 zł</w:t>
            </w:r>
          </w:p>
        </w:tc>
        <w:tc>
          <w:tcPr>
            <w:tcW w:w="1460" w:type="dxa"/>
            <w:vAlign w:val="center"/>
          </w:tcPr>
          <w:p w14:paraId="2C7C9C06" w14:textId="77777777" w:rsidR="00FF318A" w:rsidRPr="002F2F49" w:rsidRDefault="00FF318A" w:rsidP="00D51001">
            <w:pPr>
              <w:jc w:val="center"/>
              <w:rPr>
                <w:rFonts w:cs="Arial"/>
                <w:sz w:val="18"/>
                <w:szCs w:val="18"/>
              </w:rPr>
            </w:pPr>
            <w:r w:rsidRPr="002F2F49">
              <w:rPr>
                <w:rFonts w:cs="Arial"/>
                <w:sz w:val="18"/>
                <w:szCs w:val="18"/>
              </w:rPr>
              <w:t>Gmina Strumień</w:t>
            </w:r>
          </w:p>
        </w:tc>
        <w:tc>
          <w:tcPr>
            <w:tcW w:w="4428" w:type="dxa"/>
            <w:vAlign w:val="center"/>
          </w:tcPr>
          <w:p w14:paraId="437A5970" w14:textId="77777777" w:rsidR="00FF318A" w:rsidRPr="002F2F49" w:rsidRDefault="00FF318A" w:rsidP="004D1370">
            <w:pPr>
              <w:tabs>
                <w:tab w:val="left" w:pos="1159"/>
              </w:tabs>
              <w:jc w:val="center"/>
              <w:rPr>
                <w:sz w:val="18"/>
                <w:szCs w:val="18"/>
                <w:highlight w:val="yellow"/>
              </w:rPr>
            </w:pPr>
            <w:r w:rsidRPr="002F2F49">
              <w:rPr>
                <w:sz w:val="18"/>
                <w:szCs w:val="18"/>
              </w:rPr>
              <w:t>Termomodernizacja ZS w Pruchnej. Opracowano aktualizację dokumentacji na kompleksową termomodernizację budynku wraz z zastosowaniem systemów OZE.</w:t>
            </w:r>
          </w:p>
        </w:tc>
      </w:tr>
      <w:tr w:rsidR="00FF318A" w:rsidRPr="004E34C3" w14:paraId="42A10FE3" w14:textId="77777777" w:rsidTr="00EE55F2">
        <w:trPr>
          <w:trHeight w:val="1822"/>
          <w:jc w:val="center"/>
        </w:trPr>
        <w:tc>
          <w:tcPr>
            <w:tcW w:w="530" w:type="dxa"/>
            <w:vAlign w:val="center"/>
          </w:tcPr>
          <w:p w14:paraId="0F3778EB" w14:textId="05A09976" w:rsidR="00FF318A" w:rsidRPr="002F2F49" w:rsidRDefault="00FF318A" w:rsidP="004D1370">
            <w:pPr>
              <w:jc w:val="center"/>
              <w:rPr>
                <w:rFonts w:cs="Arial"/>
                <w:sz w:val="18"/>
                <w:szCs w:val="18"/>
              </w:rPr>
            </w:pPr>
            <w:r>
              <w:rPr>
                <w:rFonts w:cs="Arial"/>
                <w:sz w:val="18"/>
              </w:rPr>
              <w:lastRenderedPageBreak/>
              <w:t>20.</w:t>
            </w:r>
          </w:p>
        </w:tc>
        <w:tc>
          <w:tcPr>
            <w:tcW w:w="1118" w:type="dxa"/>
            <w:vMerge w:val="restart"/>
            <w:vAlign w:val="center"/>
          </w:tcPr>
          <w:p w14:paraId="5E268D69" w14:textId="77777777" w:rsidR="00FF318A" w:rsidRPr="002F2F49" w:rsidRDefault="00FF318A" w:rsidP="004D1370">
            <w:pPr>
              <w:jc w:val="center"/>
              <w:rPr>
                <w:rFonts w:cs="Arial"/>
                <w:sz w:val="18"/>
                <w:szCs w:val="18"/>
              </w:rPr>
            </w:pPr>
            <w:r w:rsidRPr="002F2F49">
              <w:rPr>
                <w:rFonts w:cs="Arial"/>
                <w:sz w:val="18"/>
                <w:szCs w:val="18"/>
              </w:rPr>
              <w:t>2020</w:t>
            </w:r>
          </w:p>
        </w:tc>
        <w:tc>
          <w:tcPr>
            <w:tcW w:w="1536" w:type="dxa"/>
            <w:vAlign w:val="center"/>
          </w:tcPr>
          <w:p w14:paraId="080BDE46" w14:textId="77777777" w:rsidR="00FF318A" w:rsidRPr="00436962" w:rsidRDefault="00FF318A" w:rsidP="004D1370">
            <w:pPr>
              <w:jc w:val="center"/>
              <w:rPr>
                <w:sz w:val="18"/>
                <w:szCs w:val="18"/>
              </w:rPr>
            </w:pPr>
            <w:r w:rsidRPr="00436962">
              <w:rPr>
                <w:sz w:val="18"/>
                <w:szCs w:val="18"/>
              </w:rPr>
              <w:t>80 104,98 zł</w:t>
            </w:r>
          </w:p>
        </w:tc>
        <w:tc>
          <w:tcPr>
            <w:tcW w:w="1460" w:type="dxa"/>
            <w:vMerge w:val="restart"/>
            <w:vAlign w:val="center"/>
          </w:tcPr>
          <w:p w14:paraId="4A5AD0D6" w14:textId="77777777" w:rsidR="00FF318A" w:rsidRPr="002F2F49" w:rsidRDefault="00FF318A" w:rsidP="00D51001">
            <w:pPr>
              <w:jc w:val="center"/>
              <w:rPr>
                <w:rFonts w:cs="Arial"/>
                <w:sz w:val="18"/>
                <w:szCs w:val="18"/>
              </w:rPr>
            </w:pPr>
            <w:r w:rsidRPr="002F2F49">
              <w:rPr>
                <w:rFonts w:cs="Arial"/>
                <w:sz w:val="18"/>
                <w:szCs w:val="18"/>
              </w:rPr>
              <w:t>Gmina Strumień</w:t>
            </w:r>
          </w:p>
        </w:tc>
        <w:tc>
          <w:tcPr>
            <w:tcW w:w="4428" w:type="dxa"/>
            <w:vAlign w:val="center"/>
          </w:tcPr>
          <w:p w14:paraId="190A7E6E" w14:textId="5BA64F39" w:rsidR="00FF318A" w:rsidRPr="002F2F49" w:rsidRDefault="00FF318A" w:rsidP="005450F6">
            <w:pPr>
              <w:tabs>
                <w:tab w:val="left" w:pos="1159"/>
              </w:tabs>
              <w:jc w:val="center"/>
              <w:rPr>
                <w:sz w:val="18"/>
                <w:szCs w:val="18"/>
              </w:rPr>
            </w:pPr>
            <w:r w:rsidRPr="002F2F49">
              <w:rPr>
                <w:sz w:val="18"/>
                <w:szCs w:val="18"/>
              </w:rPr>
              <w:t>Modernizacja kotłowni w Strumieniu wraz z przebudową sieci c</w:t>
            </w:r>
            <w:r>
              <w:rPr>
                <w:sz w:val="18"/>
                <w:szCs w:val="18"/>
              </w:rPr>
              <w:t>iepłowniczej. W ramach zadania</w:t>
            </w:r>
            <w:r w:rsidRPr="002F2F49">
              <w:rPr>
                <w:sz w:val="18"/>
                <w:szCs w:val="18"/>
              </w:rPr>
              <w:t xml:space="preserve"> wykonano m.in.: modernizację uszkodzonej sieci ciepłowniczej miejskiego systemu ciepłowniczego w działce gminnej (tereny zielone) </w:t>
            </w:r>
            <w:r w:rsidR="00471834">
              <w:rPr>
                <w:sz w:val="18"/>
                <w:szCs w:val="18"/>
              </w:rPr>
              <w:br/>
            </w:r>
            <w:r w:rsidRPr="002F2F49">
              <w:rPr>
                <w:sz w:val="18"/>
                <w:szCs w:val="18"/>
              </w:rPr>
              <w:t>w rejonie ul. Kolejowej i Polnej w Strumieniu, likwidację zawilgocenia sieci ciepłowniczej w ilości 14 mb powrotu i zasilania o średnicy rury DN 20.</w:t>
            </w:r>
          </w:p>
        </w:tc>
      </w:tr>
      <w:tr w:rsidR="00FF318A" w:rsidRPr="004E34C3" w14:paraId="6FC2F6B4" w14:textId="77777777" w:rsidTr="00EE55F2">
        <w:trPr>
          <w:trHeight w:val="1536"/>
          <w:jc w:val="center"/>
        </w:trPr>
        <w:tc>
          <w:tcPr>
            <w:tcW w:w="530" w:type="dxa"/>
            <w:vAlign w:val="center"/>
          </w:tcPr>
          <w:p w14:paraId="37EB4DB5" w14:textId="7D2BF817" w:rsidR="00FF318A" w:rsidRPr="002F2F49" w:rsidRDefault="00FF318A" w:rsidP="004D1370">
            <w:pPr>
              <w:jc w:val="center"/>
              <w:rPr>
                <w:rFonts w:cs="Arial"/>
                <w:sz w:val="18"/>
                <w:szCs w:val="18"/>
              </w:rPr>
            </w:pPr>
            <w:r>
              <w:rPr>
                <w:rFonts w:cs="Arial"/>
                <w:sz w:val="18"/>
              </w:rPr>
              <w:t>21.</w:t>
            </w:r>
          </w:p>
        </w:tc>
        <w:tc>
          <w:tcPr>
            <w:tcW w:w="1118" w:type="dxa"/>
            <w:vMerge/>
            <w:vAlign w:val="center"/>
          </w:tcPr>
          <w:p w14:paraId="5910F537" w14:textId="77777777" w:rsidR="00FF318A" w:rsidRPr="002F2F49" w:rsidRDefault="00FF318A" w:rsidP="00D51001">
            <w:pPr>
              <w:jc w:val="center"/>
              <w:rPr>
                <w:rFonts w:cs="Arial"/>
                <w:sz w:val="18"/>
                <w:szCs w:val="18"/>
              </w:rPr>
            </w:pPr>
          </w:p>
        </w:tc>
        <w:tc>
          <w:tcPr>
            <w:tcW w:w="1536" w:type="dxa"/>
            <w:vAlign w:val="center"/>
          </w:tcPr>
          <w:p w14:paraId="7A9C1E5C" w14:textId="77777777" w:rsidR="00FF318A" w:rsidRPr="00436962" w:rsidRDefault="00FF318A" w:rsidP="00D51001">
            <w:pPr>
              <w:widowControl w:val="0"/>
              <w:spacing w:before="120" w:after="120"/>
              <w:jc w:val="center"/>
              <w:rPr>
                <w:sz w:val="18"/>
                <w:szCs w:val="18"/>
              </w:rPr>
            </w:pPr>
            <w:r w:rsidRPr="00436962">
              <w:rPr>
                <w:rFonts w:eastAsia="SimSun"/>
                <w:sz w:val="18"/>
                <w:szCs w:val="18"/>
              </w:rPr>
              <w:t>109 809,20 zł</w:t>
            </w:r>
          </w:p>
        </w:tc>
        <w:tc>
          <w:tcPr>
            <w:tcW w:w="1460" w:type="dxa"/>
            <w:vMerge/>
            <w:vAlign w:val="center"/>
          </w:tcPr>
          <w:p w14:paraId="5245B864" w14:textId="77777777" w:rsidR="00FF318A" w:rsidRPr="002F2F49" w:rsidRDefault="00FF318A" w:rsidP="00D51001">
            <w:pPr>
              <w:jc w:val="center"/>
              <w:rPr>
                <w:rFonts w:cs="Arial"/>
                <w:sz w:val="18"/>
                <w:szCs w:val="18"/>
              </w:rPr>
            </w:pPr>
          </w:p>
        </w:tc>
        <w:tc>
          <w:tcPr>
            <w:tcW w:w="4428" w:type="dxa"/>
            <w:vAlign w:val="center"/>
          </w:tcPr>
          <w:p w14:paraId="57BFAFAA" w14:textId="20191156" w:rsidR="00FF318A" w:rsidRPr="002F2F49" w:rsidRDefault="00FF318A" w:rsidP="00471834">
            <w:pPr>
              <w:tabs>
                <w:tab w:val="left" w:pos="1159"/>
              </w:tabs>
              <w:jc w:val="center"/>
              <w:rPr>
                <w:sz w:val="18"/>
                <w:szCs w:val="18"/>
              </w:rPr>
            </w:pPr>
            <w:r w:rsidRPr="002F2F49">
              <w:rPr>
                <w:sz w:val="18"/>
                <w:szCs w:val="18"/>
              </w:rPr>
              <w:t>W wyniku awarii dotychczasowych kotłów gazowych wymienione zostały na dwa kotły gazowe stanowiące źródło ciepła na potrzeby budynku Szkoły Podstawowej przy Zespole Szkolno</w:t>
            </w:r>
            <w:r w:rsidR="00471834">
              <w:rPr>
                <w:sz w:val="18"/>
                <w:szCs w:val="18"/>
              </w:rPr>
              <w:t>-</w:t>
            </w:r>
            <w:r w:rsidRPr="002F2F49">
              <w:rPr>
                <w:sz w:val="18"/>
                <w:szCs w:val="18"/>
              </w:rPr>
              <w:t>Przedszkolnym w Pruchnej, o mocy po 100 KW każdy.</w:t>
            </w:r>
          </w:p>
        </w:tc>
      </w:tr>
      <w:tr w:rsidR="00FF318A" w:rsidRPr="00651A40" w14:paraId="20647E93" w14:textId="77777777" w:rsidTr="00B844B2">
        <w:trPr>
          <w:trHeight w:hRule="exact" w:val="369"/>
          <w:jc w:val="center"/>
        </w:trPr>
        <w:tc>
          <w:tcPr>
            <w:tcW w:w="9072" w:type="dxa"/>
            <w:gridSpan w:val="5"/>
            <w:shd w:val="clear" w:color="auto" w:fill="EAF1DD" w:themeFill="accent3" w:themeFillTint="33"/>
            <w:vAlign w:val="center"/>
          </w:tcPr>
          <w:p w14:paraId="257F5173" w14:textId="77777777" w:rsidR="00FF318A" w:rsidRPr="00651A40" w:rsidRDefault="00FF318A" w:rsidP="004D1370">
            <w:pPr>
              <w:tabs>
                <w:tab w:val="left" w:pos="1159"/>
              </w:tabs>
              <w:jc w:val="center"/>
              <w:rPr>
                <w:b/>
                <w:sz w:val="19"/>
                <w:szCs w:val="19"/>
              </w:rPr>
            </w:pPr>
            <w:r w:rsidRPr="00651A40">
              <w:rPr>
                <w:b/>
                <w:sz w:val="19"/>
                <w:szCs w:val="19"/>
              </w:rPr>
              <w:t>Skoczów</w:t>
            </w:r>
          </w:p>
        </w:tc>
      </w:tr>
      <w:tr w:rsidR="00FF318A" w:rsidRPr="00027ABD" w14:paraId="48D41150" w14:textId="77777777" w:rsidTr="00B844B2">
        <w:trPr>
          <w:trHeight w:val="1268"/>
          <w:jc w:val="center"/>
        </w:trPr>
        <w:tc>
          <w:tcPr>
            <w:tcW w:w="530" w:type="dxa"/>
            <w:vAlign w:val="center"/>
          </w:tcPr>
          <w:p w14:paraId="4A58800E" w14:textId="427FE961" w:rsidR="00FF318A" w:rsidRPr="00027ABD" w:rsidRDefault="00FF318A" w:rsidP="004D1370">
            <w:pPr>
              <w:jc w:val="center"/>
              <w:rPr>
                <w:rFonts w:cs="Arial"/>
                <w:sz w:val="18"/>
              </w:rPr>
            </w:pPr>
            <w:r>
              <w:rPr>
                <w:rFonts w:cs="Arial"/>
                <w:sz w:val="18"/>
              </w:rPr>
              <w:t>22.</w:t>
            </w:r>
          </w:p>
        </w:tc>
        <w:tc>
          <w:tcPr>
            <w:tcW w:w="1118" w:type="dxa"/>
            <w:vAlign w:val="center"/>
          </w:tcPr>
          <w:p w14:paraId="40356AD5" w14:textId="77777777" w:rsidR="00FF318A" w:rsidRPr="00B11E43" w:rsidRDefault="00FF318A" w:rsidP="004D1370">
            <w:pPr>
              <w:jc w:val="center"/>
              <w:rPr>
                <w:rFonts w:cs="Arial"/>
                <w:sz w:val="18"/>
              </w:rPr>
            </w:pPr>
            <w:r w:rsidRPr="00B11E43">
              <w:rPr>
                <w:rFonts w:cs="Arial"/>
                <w:sz w:val="18"/>
              </w:rPr>
              <w:t>2019-2020</w:t>
            </w:r>
          </w:p>
        </w:tc>
        <w:tc>
          <w:tcPr>
            <w:tcW w:w="1536" w:type="dxa"/>
            <w:vAlign w:val="center"/>
          </w:tcPr>
          <w:p w14:paraId="5C504DBC" w14:textId="77777777" w:rsidR="00FF318A" w:rsidRPr="00436962" w:rsidRDefault="00FF318A" w:rsidP="004D1370">
            <w:pPr>
              <w:jc w:val="center"/>
              <w:rPr>
                <w:rFonts w:cs="Arial"/>
                <w:sz w:val="18"/>
              </w:rPr>
            </w:pPr>
            <w:r w:rsidRPr="00436962">
              <w:rPr>
                <w:rFonts w:cs="Arial"/>
                <w:sz w:val="18"/>
              </w:rPr>
              <w:t>7 989 000,00 zł,</w:t>
            </w:r>
          </w:p>
          <w:p w14:paraId="0FC315C4" w14:textId="77777777" w:rsidR="00FF318A" w:rsidRPr="00436962" w:rsidRDefault="00FF318A" w:rsidP="004D1370">
            <w:pPr>
              <w:jc w:val="center"/>
              <w:rPr>
                <w:rFonts w:cs="Arial"/>
                <w:sz w:val="18"/>
              </w:rPr>
            </w:pPr>
            <w:r w:rsidRPr="00436962">
              <w:rPr>
                <w:rFonts w:cs="Arial"/>
                <w:sz w:val="18"/>
              </w:rPr>
              <w:t>w tym:</w:t>
            </w:r>
          </w:p>
          <w:p w14:paraId="4A26CC54" w14:textId="77777777" w:rsidR="00FF318A" w:rsidRPr="00436962" w:rsidRDefault="00FF318A" w:rsidP="004D1370">
            <w:pPr>
              <w:jc w:val="center"/>
              <w:rPr>
                <w:sz w:val="18"/>
              </w:rPr>
            </w:pPr>
            <w:r w:rsidRPr="00436962">
              <w:rPr>
                <w:sz w:val="18"/>
              </w:rPr>
              <w:t>2 194 290,66 zł</w:t>
            </w:r>
            <w:r w:rsidRPr="00436962">
              <w:rPr>
                <w:sz w:val="18"/>
                <w:vertAlign w:val="superscript"/>
              </w:rPr>
              <w:t>1</w:t>
            </w:r>
            <w:r w:rsidRPr="00436962">
              <w:rPr>
                <w:sz w:val="18"/>
              </w:rPr>
              <w:t>,</w:t>
            </w:r>
          </w:p>
          <w:p w14:paraId="4D79A156" w14:textId="77777777" w:rsidR="00FF318A" w:rsidRPr="00436962" w:rsidRDefault="00FF318A" w:rsidP="004D1370">
            <w:pPr>
              <w:jc w:val="center"/>
              <w:rPr>
                <w:rFonts w:cs="Arial"/>
                <w:sz w:val="18"/>
              </w:rPr>
            </w:pPr>
            <w:r w:rsidRPr="00436962">
              <w:rPr>
                <w:sz w:val="18"/>
              </w:rPr>
              <w:t>1 479 407,92 zł</w:t>
            </w:r>
            <w:r w:rsidRPr="00436962">
              <w:rPr>
                <w:sz w:val="18"/>
                <w:vertAlign w:val="superscript"/>
              </w:rPr>
              <w:t>2</w:t>
            </w:r>
          </w:p>
        </w:tc>
        <w:tc>
          <w:tcPr>
            <w:tcW w:w="1460" w:type="dxa"/>
            <w:vAlign w:val="center"/>
          </w:tcPr>
          <w:p w14:paraId="4E2F2C85" w14:textId="77777777" w:rsidR="00FF318A" w:rsidRDefault="00FF318A" w:rsidP="00127541">
            <w:pPr>
              <w:jc w:val="center"/>
              <w:rPr>
                <w:sz w:val="18"/>
              </w:rPr>
            </w:pPr>
            <w:r w:rsidRPr="00B11E43">
              <w:rPr>
                <w:sz w:val="18"/>
              </w:rPr>
              <w:t>Gmina Skoczów, RFIL</w:t>
            </w:r>
            <w:r w:rsidRPr="00B11E43">
              <w:rPr>
                <w:sz w:val="18"/>
                <w:vertAlign w:val="superscript"/>
              </w:rPr>
              <w:t>1</w:t>
            </w:r>
            <w:r>
              <w:rPr>
                <w:sz w:val="18"/>
              </w:rPr>
              <w:t>,</w:t>
            </w:r>
          </w:p>
          <w:p w14:paraId="02CBC0B6" w14:textId="77777777" w:rsidR="00FF318A" w:rsidRPr="00B11E43" w:rsidRDefault="00FF318A" w:rsidP="00127541">
            <w:pPr>
              <w:jc w:val="center"/>
              <w:rPr>
                <w:rFonts w:cs="Arial"/>
                <w:sz w:val="18"/>
              </w:rPr>
            </w:pPr>
            <w:r w:rsidRPr="00B11E43">
              <w:rPr>
                <w:sz w:val="18"/>
              </w:rPr>
              <w:t>RPO W</w:t>
            </w:r>
            <w:r>
              <w:rPr>
                <w:sz w:val="18"/>
              </w:rPr>
              <w:t>ŚL</w:t>
            </w:r>
            <w:r w:rsidRPr="00B11E43">
              <w:rPr>
                <w:sz w:val="18"/>
                <w:vertAlign w:val="superscript"/>
              </w:rPr>
              <w:t>2</w:t>
            </w:r>
          </w:p>
        </w:tc>
        <w:tc>
          <w:tcPr>
            <w:tcW w:w="4428" w:type="dxa"/>
            <w:vAlign w:val="center"/>
          </w:tcPr>
          <w:p w14:paraId="5DACCA27" w14:textId="77777777" w:rsidR="00FF318A" w:rsidRPr="00B11E43" w:rsidRDefault="00FF318A" w:rsidP="004D1370">
            <w:pPr>
              <w:tabs>
                <w:tab w:val="left" w:pos="1159"/>
              </w:tabs>
              <w:jc w:val="center"/>
              <w:rPr>
                <w:sz w:val="18"/>
              </w:rPr>
            </w:pPr>
            <w:r w:rsidRPr="00B11E43">
              <w:rPr>
                <w:sz w:val="18"/>
              </w:rPr>
              <w:t xml:space="preserve">Kompleksowa termomodernizacja budynków na Stadionie Miejskim w Skoczowie przy ul. Sportowej 6 – hala i pawilon sportowy – inwestycja w trakcie realizacji. </w:t>
            </w:r>
            <w:r w:rsidRPr="00B11E43">
              <w:rPr>
                <w:rFonts w:cs="Arial"/>
                <w:sz w:val="18"/>
              </w:rPr>
              <w:t>Wysokość wydatkowanych w 2019 r. środków: 2 180 289,54 zł.</w:t>
            </w:r>
          </w:p>
        </w:tc>
      </w:tr>
      <w:tr w:rsidR="00FF318A" w:rsidRPr="004A5661" w14:paraId="198BD329" w14:textId="77777777" w:rsidTr="00EE55F2">
        <w:trPr>
          <w:trHeight w:val="955"/>
          <w:jc w:val="center"/>
        </w:trPr>
        <w:tc>
          <w:tcPr>
            <w:tcW w:w="530" w:type="dxa"/>
            <w:vAlign w:val="center"/>
          </w:tcPr>
          <w:p w14:paraId="0AA8FE10" w14:textId="4028FF3C" w:rsidR="00FF318A" w:rsidRPr="004A5661" w:rsidRDefault="00FF318A" w:rsidP="004D1370">
            <w:pPr>
              <w:jc w:val="center"/>
              <w:rPr>
                <w:rFonts w:cs="Arial"/>
                <w:sz w:val="18"/>
              </w:rPr>
            </w:pPr>
            <w:r>
              <w:rPr>
                <w:rFonts w:cs="Arial"/>
                <w:sz w:val="18"/>
              </w:rPr>
              <w:t>23.</w:t>
            </w:r>
          </w:p>
        </w:tc>
        <w:tc>
          <w:tcPr>
            <w:tcW w:w="1118" w:type="dxa"/>
            <w:vAlign w:val="center"/>
          </w:tcPr>
          <w:p w14:paraId="102750AE" w14:textId="77777777" w:rsidR="00FF318A" w:rsidRPr="004A5661" w:rsidRDefault="00FF318A" w:rsidP="004D1370">
            <w:pPr>
              <w:jc w:val="center"/>
              <w:rPr>
                <w:rFonts w:cs="Arial"/>
                <w:sz w:val="18"/>
              </w:rPr>
            </w:pPr>
            <w:r w:rsidRPr="004A5661">
              <w:rPr>
                <w:rFonts w:cs="Arial"/>
                <w:sz w:val="18"/>
              </w:rPr>
              <w:t>2019</w:t>
            </w:r>
          </w:p>
        </w:tc>
        <w:tc>
          <w:tcPr>
            <w:tcW w:w="1536" w:type="dxa"/>
            <w:vAlign w:val="center"/>
          </w:tcPr>
          <w:p w14:paraId="4F4EE4C6" w14:textId="77777777" w:rsidR="00FF318A" w:rsidRPr="00436962" w:rsidRDefault="00FF318A" w:rsidP="004D1370">
            <w:pPr>
              <w:jc w:val="center"/>
              <w:rPr>
                <w:rFonts w:cs="Arial"/>
                <w:sz w:val="18"/>
              </w:rPr>
            </w:pPr>
            <w:r w:rsidRPr="00436962">
              <w:rPr>
                <w:rFonts w:cs="Arial"/>
                <w:sz w:val="18"/>
              </w:rPr>
              <w:t>12 960,00 zł</w:t>
            </w:r>
          </w:p>
        </w:tc>
        <w:tc>
          <w:tcPr>
            <w:tcW w:w="1460" w:type="dxa"/>
            <w:vAlign w:val="center"/>
          </w:tcPr>
          <w:p w14:paraId="20AB574C" w14:textId="77777777" w:rsidR="00FF318A" w:rsidRPr="004A5661" w:rsidRDefault="00FF318A" w:rsidP="004D1370">
            <w:pPr>
              <w:jc w:val="center"/>
              <w:rPr>
                <w:rFonts w:cs="Arial"/>
                <w:sz w:val="18"/>
              </w:rPr>
            </w:pPr>
            <w:r w:rsidRPr="004A5661">
              <w:rPr>
                <w:rFonts w:cs="Arial"/>
                <w:sz w:val="18"/>
              </w:rPr>
              <w:t>Gmina Skoczów</w:t>
            </w:r>
          </w:p>
        </w:tc>
        <w:tc>
          <w:tcPr>
            <w:tcW w:w="4428" w:type="dxa"/>
            <w:vAlign w:val="center"/>
          </w:tcPr>
          <w:p w14:paraId="6840D081" w14:textId="77777777" w:rsidR="00FF318A" w:rsidRPr="004A5661" w:rsidRDefault="00FF318A" w:rsidP="004D1370">
            <w:pPr>
              <w:tabs>
                <w:tab w:val="left" w:pos="1159"/>
              </w:tabs>
              <w:jc w:val="center"/>
              <w:rPr>
                <w:sz w:val="18"/>
              </w:rPr>
            </w:pPr>
            <w:r w:rsidRPr="004A5661">
              <w:rPr>
                <w:sz w:val="18"/>
              </w:rPr>
              <w:t>Wymiana stolarki okiennej w pawilonie sportowym LKS Pogórze (etap I). Zostało wymienionych 13 szt. okien wraz z parapetami na I piętrze budynku pawilonu sportowego.</w:t>
            </w:r>
          </w:p>
        </w:tc>
      </w:tr>
      <w:tr w:rsidR="00FF318A" w:rsidRPr="00641DAD" w14:paraId="021B79CF" w14:textId="77777777" w:rsidTr="00B844B2">
        <w:trPr>
          <w:trHeight w:val="1412"/>
          <w:jc w:val="center"/>
        </w:trPr>
        <w:tc>
          <w:tcPr>
            <w:tcW w:w="530" w:type="dxa"/>
            <w:vAlign w:val="center"/>
          </w:tcPr>
          <w:p w14:paraId="24308DC2" w14:textId="7FD48832" w:rsidR="00FF318A" w:rsidRPr="00641DAD" w:rsidRDefault="00FF318A" w:rsidP="004D1370">
            <w:pPr>
              <w:jc w:val="center"/>
              <w:rPr>
                <w:rFonts w:cs="Arial"/>
                <w:sz w:val="18"/>
              </w:rPr>
            </w:pPr>
            <w:r>
              <w:rPr>
                <w:rFonts w:cs="Arial"/>
                <w:sz w:val="18"/>
              </w:rPr>
              <w:t>24.</w:t>
            </w:r>
          </w:p>
        </w:tc>
        <w:tc>
          <w:tcPr>
            <w:tcW w:w="1118" w:type="dxa"/>
            <w:vAlign w:val="center"/>
          </w:tcPr>
          <w:p w14:paraId="75BB185A" w14:textId="77777777" w:rsidR="00FF318A" w:rsidRPr="00641DAD" w:rsidRDefault="00FF318A" w:rsidP="004D1370">
            <w:pPr>
              <w:jc w:val="center"/>
              <w:rPr>
                <w:rFonts w:cs="Arial"/>
                <w:sz w:val="18"/>
              </w:rPr>
            </w:pPr>
            <w:r w:rsidRPr="00641DAD">
              <w:rPr>
                <w:rFonts w:cs="Arial"/>
                <w:sz w:val="18"/>
              </w:rPr>
              <w:t>20</w:t>
            </w:r>
            <w:r>
              <w:rPr>
                <w:rFonts w:cs="Arial"/>
                <w:sz w:val="18"/>
              </w:rPr>
              <w:t>20</w:t>
            </w:r>
            <w:r w:rsidRPr="00641DAD">
              <w:rPr>
                <w:rFonts w:cs="Arial"/>
                <w:sz w:val="18"/>
              </w:rPr>
              <w:t>-202</w:t>
            </w:r>
            <w:r>
              <w:rPr>
                <w:rFonts w:cs="Arial"/>
                <w:sz w:val="18"/>
              </w:rPr>
              <w:t>1</w:t>
            </w:r>
          </w:p>
        </w:tc>
        <w:tc>
          <w:tcPr>
            <w:tcW w:w="1536" w:type="dxa"/>
            <w:vAlign w:val="center"/>
          </w:tcPr>
          <w:p w14:paraId="25A21C79" w14:textId="77777777" w:rsidR="00FF318A" w:rsidRPr="00436962" w:rsidRDefault="00FF318A" w:rsidP="004D1370">
            <w:pPr>
              <w:jc w:val="center"/>
              <w:rPr>
                <w:rFonts w:cs="Arial"/>
                <w:sz w:val="18"/>
              </w:rPr>
            </w:pPr>
            <w:r w:rsidRPr="00436962">
              <w:rPr>
                <w:rFonts w:cs="Arial"/>
                <w:sz w:val="18"/>
              </w:rPr>
              <w:t>3 037 778,66 zł,</w:t>
            </w:r>
          </w:p>
          <w:p w14:paraId="572B1776" w14:textId="77777777" w:rsidR="00FF318A" w:rsidRPr="00436962" w:rsidRDefault="00FF318A" w:rsidP="004D1370">
            <w:pPr>
              <w:jc w:val="center"/>
              <w:rPr>
                <w:rFonts w:cs="Arial"/>
                <w:sz w:val="18"/>
              </w:rPr>
            </w:pPr>
            <w:r w:rsidRPr="00436962">
              <w:rPr>
                <w:rFonts w:cs="Arial"/>
                <w:sz w:val="18"/>
              </w:rPr>
              <w:t>w tym w 2020 r.:</w:t>
            </w:r>
          </w:p>
          <w:p w14:paraId="2B2FEAFA" w14:textId="77777777" w:rsidR="00FF318A" w:rsidRPr="00436962" w:rsidRDefault="00FF318A" w:rsidP="004D1370">
            <w:pPr>
              <w:jc w:val="center"/>
              <w:rPr>
                <w:rFonts w:cs="Arial"/>
                <w:sz w:val="18"/>
              </w:rPr>
            </w:pPr>
            <w:r w:rsidRPr="00436962">
              <w:rPr>
                <w:rFonts w:cs="Arial"/>
                <w:sz w:val="18"/>
              </w:rPr>
              <w:t>2 851 426,82 zł, w tym: 1 549 468,12 zł dofinansowanie</w:t>
            </w:r>
          </w:p>
        </w:tc>
        <w:tc>
          <w:tcPr>
            <w:tcW w:w="1460" w:type="dxa"/>
            <w:vAlign w:val="center"/>
          </w:tcPr>
          <w:p w14:paraId="68563BE1" w14:textId="77777777" w:rsidR="00FF318A" w:rsidRPr="00641DAD" w:rsidRDefault="00FF318A" w:rsidP="004D1370">
            <w:pPr>
              <w:jc w:val="center"/>
              <w:rPr>
                <w:rFonts w:cs="Arial"/>
                <w:sz w:val="18"/>
              </w:rPr>
            </w:pPr>
            <w:r w:rsidRPr="00641DAD">
              <w:rPr>
                <w:rFonts w:cs="Arial"/>
                <w:sz w:val="18"/>
              </w:rPr>
              <w:t>Gmina Skoczów, RPO WŚ na lata 2014-2020</w:t>
            </w:r>
          </w:p>
        </w:tc>
        <w:tc>
          <w:tcPr>
            <w:tcW w:w="4428" w:type="dxa"/>
            <w:vAlign w:val="center"/>
          </w:tcPr>
          <w:p w14:paraId="4F441661" w14:textId="77777777" w:rsidR="00FF318A" w:rsidRPr="00641DAD" w:rsidRDefault="00FF318A" w:rsidP="004D1370">
            <w:pPr>
              <w:tabs>
                <w:tab w:val="left" w:pos="1159"/>
              </w:tabs>
              <w:jc w:val="center"/>
              <w:rPr>
                <w:sz w:val="18"/>
              </w:rPr>
            </w:pPr>
            <w:r w:rsidRPr="00641DAD">
              <w:rPr>
                <w:sz w:val="18"/>
              </w:rPr>
              <w:t>Termom</w:t>
            </w:r>
            <w:r>
              <w:rPr>
                <w:sz w:val="18"/>
              </w:rPr>
              <w:t>odernizacja budynku szkolnego w </w:t>
            </w:r>
            <w:r w:rsidRPr="00641DAD">
              <w:rPr>
                <w:sz w:val="18"/>
              </w:rPr>
              <w:t>Skoczowie przy ul. Bielskiej 34. Działania miały na celu poprawę energetyczną tego obiektu oraz jakości powietrza w</w:t>
            </w:r>
            <w:r>
              <w:rPr>
                <w:sz w:val="18"/>
              </w:rPr>
              <w:t> </w:t>
            </w:r>
            <w:r w:rsidRPr="00641DAD">
              <w:rPr>
                <w:sz w:val="18"/>
              </w:rPr>
              <w:t>regionie.</w:t>
            </w:r>
          </w:p>
        </w:tc>
      </w:tr>
      <w:tr w:rsidR="00FF318A" w:rsidRPr="00641DAD" w14:paraId="1C07A47F" w14:textId="77777777" w:rsidTr="00EE55F2">
        <w:trPr>
          <w:trHeight w:val="1117"/>
          <w:jc w:val="center"/>
        </w:trPr>
        <w:tc>
          <w:tcPr>
            <w:tcW w:w="530" w:type="dxa"/>
            <w:vAlign w:val="center"/>
          </w:tcPr>
          <w:p w14:paraId="731CA342" w14:textId="1779D97B" w:rsidR="00FF318A" w:rsidRPr="00641DAD" w:rsidRDefault="00FF318A" w:rsidP="004D1370">
            <w:pPr>
              <w:jc w:val="center"/>
              <w:rPr>
                <w:rFonts w:cs="Arial"/>
                <w:sz w:val="18"/>
              </w:rPr>
            </w:pPr>
            <w:r>
              <w:rPr>
                <w:rFonts w:cs="Arial"/>
                <w:sz w:val="18"/>
              </w:rPr>
              <w:t>25.</w:t>
            </w:r>
          </w:p>
        </w:tc>
        <w:tc>
          <w:tcPr>
            <w:tcW w:w="1118" w:type="dxa"/>
            <w:vAlign w:val="center"/>
          </w:tcPr>
          <w:p w14:paraId="2CB00980" w14:textId="77777777" w:rsidR="00FF318A" w:rsidRPr="00641DAD" w:rsidRDefault="00FF318A" w:rsidP="004D1370">
            <w:pPr>
              <w:jc w:val="center"/>
              <w:rPr>
                <w:rFonts w:cs="Arial"/>
                <w:sz w:val="18"/>
              </w:rPr>
            </w:pPr>
            <w:r>
              <w:rPr>
                <w:rFonts w:cs="Arial"/>
                <w:sz w:val="18"/>
              </w:rPr>
              <w:t>2019-2021</w:t>
            </w:r>
          </w:p>
        </w:tc>
        <w:tc>
          <w:tcPr>
            <w:tcW w:w="1536" w:type="dxa"/>
            <w:vAlign w:val="center"/>
          </w:tcPr>
          <w:p w14:paraId="78693AE7" w14:textId="77777777" w:rsidR="00FF318A" w:rsidRPr="00436962" w:rsidRDefault="00FF318A" w:rsidP="004D1370">
            <w:pPr>
              <w:jc w:val="center"/>
              <w:rPr>
                <w:rFonts w:cs="Arial"/>
                <w:sz w:val="18"/>
              </w:rPr>
            </w:pPr>
            <w:r w:rsidRPr="00436962">
              <w:rPr>
                <w:rFonts w:cs="Arial"/>
                <w:sz w:val="18"/>
              </w:rPr>
              <w:t>1 829 640,02 zł</w:t>
            </w:r>
          </w:p>
        </w:tc>
        <w:tc>
          <w:tcPr>
            <w:tcW w:w="1460" w:type="dxa"/>
            <w:vAlign w:val="center"/>
          </w:tcPr>
          <w:p w14:paraId="7805B417" w14:textId="77777777" w:rsidR="00FF318A" w:rsidRPr="00641DAD" w:rsidRDefault="00FF318A" w:rsidP="00436962">
            <w:pPr>
              <w:jc w:val="center"/>
              <w:rPr>
                <w:rFonts w:cs="Arial"/>
                <w:sz w:val="18"/>
              </w:rPr>
            </w:pPr>
            <w:r>
              <w:rPr>
                <w:rFonts w:cs="Arial"/>
                <w:sz w:val="18"/>
              </w:rPr>
              <w:t>Gmina Skoczów, WFOŚiGW, RPO WSL</w:t>
            </w:r>
          </w:p>
        </w:tc>
        <w:tc>
          <w:tcPr>
            <w:tcW w:w="4428" w:type="dxa"/>
            <w:vAlign w:val="center"/>
          </w:tcPr>
          <w:p w14:paraId="0DDAC015" w14:textId="77777777" w:rsidR="00FF318A" w:rsidRPr="00641DAD" w:rsidRDefault="00FF318A" w:rsidP="004D1370">
            <w:pPr>
              <w:tabs>
                <w:tab w:val="left" w:pos="1159"/>
              </w:tabs>
              <w:jc w:val="center"/>
              <w:rPr>
                <w:sz w:val="18"/>
              </w:rPr>
            </w:pPr>
            <w:r>
              <w:rPr>
                <w:sz w:val="18"/>
              </w:rPr>
              <w:t>Realizowano roboty związane z przebudową kamienicy Rynek 3 w Skoczowie. W ramach inwestycji zrealizowano roboty w zakresie termomodernizacji.</w:t>
            </w:r>
          </w:p>
        </w:tc>
      </w:tr>
      <w:tr w:rsidR="00FF318A" w:rsidRPr="00651A40" w14:paraId="2FC89175" w14:textId="77777777" w:rsidTr="00B844B2">
        <w:trPr>
          <w:trHeight w:hRule="exact" w:val="369"/>
          <w:jc w:val="center"/>
        </w:trPr>
        <w:tc>
          <w:tcPr>
            <w:tcW w:w="9072" w:type="dxa"/>
            <w:gridSpan w:val="5"/>
            <w:shd w:val="clear" w:color="auto" w:fill="EAF1DD" w:themeFill="accent3" w:themeFillTint="33"/>
            <w:vAlign w:val="center"/>
          </w:tcPr>
          <w:p w14:paraId="6C3E5ED2" w14:textId="77777777" w:rsidR="00FF318A" w:rsidRPr="00651A40" w:rsidRDefault="00FF318A" w:rsidP="004D1370">
            <w:pPr>
              <w:jc w:val="center"/>
              <w:rPr>
                <w:rFonts w:cs="Arial"/>
                <w:b/>
                <w:sz w:val="18"/>
                <w:szCs w:val="18"/>
              </w:rPr>
            </w:pPr>
            <w:r w:rsidRPr="00651A40">
              <w:rPr>
                <w:rFonts w:cs="Arial"/>
                <w:b/>
                <w:sz w:val="18"/>
                <w:szCs w:val="18"/>
              </w:rPr>
              <w:t>Hażlach</w:t>
            </w:r>
          </w:p>
        </w:tc>
      </w:tr>
      <w:tr w:rsidR="00FF318A" w:rsidRPr="00B75F1A" w14:paraId="11BB4748" w14:textId="77777777" w:rsidTr="00B844B2">
        <w:trPr>
          <w:trHeight w:val="2568"/>
          <w:jc w:val="center"/>
        </w:trPr>
        <w:tc>
          <w:tcPr>
            <w:tcW w:w="530" w:type="dxa"/>
            <w:vAlign w:val="center"/>
          </w:tcPr>
          <w:p w14:paraId="3C80F006" w14:textId="5CE5282E" w:rsidR="00FF318A" w:rsidRPr="00B75F1A" w:rsidRDefault="00FF318A" w:rsidP="004D1370">
            <w:pPr>
              <w:jc w:val="center"/>
              <w:rPr>
                <w:rFonts w:cs="Arial"/>
                <w:sz w:val="18"/>
              </w:rPr>
            </w:pPr>
            <w:r>
              <w:rPr>
                <w:rFonts w:cs="Arial"/>
                <w:sz w:val="18"/>
              </w:rPr>
              <w:t>26.</w:t>
            </w:r>
          </w:p>
        </w:tc>
        <w:tc>
          <w:tcPr>
            <w:tcW w:w="1118" w:type="dxa"/>
            <w:vAlign w:val="center"/>
          </w:tcPr>
          <w:p w14:paraId="3984EAB3" w14:textId="77777777" w:rsidR="00FF318A" w:rsidRPr="00B75F1A" w:rsidRDefault="00FF318A" w:rsidP="004D1370">
            <w:pPr>
              <w:jc w:val="center"/>
              <w:rPr>
                <w:rFonts w:cs="Arial"/>
                <w:sz w:val="18"/>
              </w:rPr>
            </w:pPr>
            <w:r w:rsidRPr="00B75F1A">
              <w:rPr>
                <w:rFonts w:cs="Arial"/>
                <w:sz w:val="18"/>
              </w:rPr>
              <w:t>2019</w:t>
            </w:r>
          </w:p>
        </w:tc>
        <w:tc>
          <w:tcPr>
            <w:tcW w:w="1536" w:type="dxa"/>
            <w:vAlign w:val="center"/>
          </w:tcPr>
          <w:p w14:paraId="3B2CAAAC" w14:textId="77777777" w:rsidR="00FF318A" w:rsidRPr="00B4069F" w:rsidRDefault="00FF318A" w:rsidP="004D1370">
            <w:pPr>
              <w:jc w:val="center"/>
              <w:rPr>
                <w:rFonts w:cs="Arial"/>
                <w:sz w:val="18"/>
              </w:rPr>
            </w:pPr>
            <w:r w:rsidRPr="00B4069F">
              <w:rPr>
                <w:sz w:val="18"/>
              </w:rPr>
              <w:t>1 290 667,05</w:t>
            </w:r>
            <w:r w:rsidRPr="00B4069F">
              <w:rPr>
                <w:rFonts w:cs="Arial"/>
                <w:sz w:val="18"/>
              </w:rPr>
              <w:t xml:space="preserve"> zł, w tym:</w:t>
            </w:r>
          </w:p>
          <w:p w14:paraId="3B9C5390" w14:textId="77777777" w:rsidR="00FF318A" w:rsidRPr="00B4069F" w:rsidRDefault="00FF318A" w:rsidP="004D1370">
            <w:pPr>
              <w:jc w:val="center"/>
              <w:rPr>
                <w:rFonts w:cs="Arial"/>
                <w:sz w:val="18"/>
              </w:rPr>
            </w:pPr>
            <w:r w:rsidRPr="00B4069F">
              <w:rPr>
                <w:rFonts w:cs="Arial"/>
                <w:sz w:val="18"/>
              </w:rPr>
              <w:t>632 387,05 zł dofinansowanie</w:t>
            </w:r>
          </w:p>
        </w:tc>
        <w:tc>
          <w:tcPr>
            <w:tcW w:w="1460" w:type="dxa"/>
            <w:vAlign w:val="center"/>
          </w:tcPr>
          <w:p w14:paraId="773E954C" w14:textId="77777777" w:rsidR="00FF318A" w:rsidRPr="00B75F1A" w:rsidRDefault="00FF318A" w:rsidP="004D1370">
            <w:pPr>
              <w:jc w:val="center"/>
              <w:rPr>
                <w:rFonts w:cs="Arial"/>
                <w:sz w:val="18"/>
              </w:rPr>
            </w:pPr>
            <w:r w:rsidRPr="00B75F1A">
              <w:rPr>
                <w:rFonts w:cs="Arial"/>
                <w:sz w:val="18"/>
              </w:rPr>
              <w:t>Gmina Hażlach, RPO WŚL</w:t>
            </w:r>
          </w:p>
        </w:tc>
        <w:tc>
          <w:tcPr>
            <w:tcW w:w="4428" w:type="dxa"/>
            <w:vAlign w:val="center"/>
          </w:tcPr>
          <w:p w14:paraId="36F28A95" w14:textId="77777777" w:rsidR="00FF318A" w:rsidRPr="00B75F1A" w:rsidRDefault="00FF318A" w:rsidP="004D1370">
            <w:pPr>
              <w:jc w:val="center"/>
              <w:rPr>
                <w:rFonts w:cs="Arial"/>
                <w:sz w:val="18"/>
              </w:rPr>
            </w:pPr>
            <w:r w:rsidRPr="00B75F1A">
              <w:rPr>
                <w:rFonts w:cs="Arial"/>
                <w:sz w:val="18"/>
              </w:rPr>
              <w:t xml:space="preserve">Przebudowa, remont, docieplenie budynku Szkoły Podstawowej w Hażlachu wraz z adaptacją poddasza nieużytkowanego na cele dydaktyczne. </w:t>
            </w:r>
            <w:r>
              <w:rPr>
                <w:sz w:val="18"/>
              </w:rPr>
              <w:t>W </w:t>
            </w:r>
            <w:r w:rsidRPr="00B75F1A">
              <w:rPr>
                <w:sz w:val="18"/>
              </w:rPr>
              <w:t xml:space="preserve">ramach tego zadania wieloletniego w 2019 roku wykonano termomodernizację budynku (docieplenie ścian, stropodachu, wymiana pokrycia dachu, izolacja dachu, </w:t>
            </w:r>
            <w:r>
              <w:rPr>
                <w:sz w:val="18"/>
              </w:rPr>
              <w:t>wzmocnienie konstrukcji dachu i </w:t>
            </w:r>
            <w:r w:rsidRPr="00B75F1A">
              <w:rPr>
                <w:sz w:val="18"/>
              </w:rPr>
              <w:t>stropu, stolarka drzwiowa, okienna, instalacja c.o., wymiana kotłów, instalacja wody pożarowej). Dzięki realizacji przedsięwzięcia oszczędność zapotrzebowania ciepła wyniosła 64,13%.</w:t>
            </w:r>
          </w:p>
        </w:tc>
      </w:tr>
      <w:tr w:rsidR="00EE55F2" w:rsidRPr="00B75F1A" w14:paraId="7E88458B" w14:textId="77777777" w:rsidTr="00EE55F2">
        <w:trPr>
          <w:trHeight w:val="1159"/>
          <w:jc w:val="center"/>
        </w:trPr>
        <w:tc>
          <w:tcPr>
            <w:tcW w:w="530" w:type="dxa"/>
            <w:vAlign w:val="center"/>
          </w:tcPr>
          <w:p w14:paraId="58AA3DC4" w14:textId="5E435649" w:rsidR="00EE55F2" w:rsidRPr="00B75F1A" w:rsidRDefault="00EE55F2" w:rsidP="004D1370">
            <w:pPr>
              <w:jc w:val="center"/>
              <w:rPr>
                <w:rFonts w:cs="Arial"/>
                <w:sz w:val="18"/>
              </w:rPr>
            </w:pPr>
            <w:r>
              <w:rPr>
                <w:rFonts w:cs="Arial"/>
                <w:sz w:val="18"/>
              </w:rPr>
              <w:t>27.</w:t>
            </w:r>
          </w:p>
        </w:tc>
        <w:tc>
          <w:tcPr>
            <w:tcW w:w="1118" w:type="dxa"/>
            <w:vMerge w:val="restart"/>
            <w:vAlign w:val="center"/>
          </w:tcPr>
          <w:p w14:paraId="16107347" w14:textId="77777777" w:rsidR="00EE55F2" w:rsidRPr="00B75F1A" w:rsidRDefault="00EE55F2" w:rsidP="004D1370">
            <w:pPr>
              <w:jc w:val="center"/>
              <w:rPr>
                <w:rFonts w:cs="Arial"/>
                <w:sz w:val="18"/>
              </w:rPr>
            </w:pPr>
            <w:r>
              <w:rPr>
                <w:rFonts w:cs="Arial"/>
                <w:sz w:val="18"/>
              </w:rPr>
              <w:t>2019</w:t>
            </w:r>
          </w:p>
        </w:tc>
        <w:tc>
          <w:tcPr>
            <w:tcW w:w="1536" w:type="dxa"/>
            <w:vAlign w:val="center"/>
          </w:tcPr>
          <w:p w14:paraId="102333ED" w14:textId="77777777" w:rsidR="00EE55F2" w:rsidRPr="00B4069F" w:rsidRDefault="00EE55F2" w:rsidP="004D1370">
            <w:pPr>
              <w:jc w:val="center"/>
              <w:rPr>
                <w:rFonts w:cs="Arial"/>
                <w:sz w:val="18"/>
              </w:rPr>
            </w:pPr>
            <w:r w:rsidRPr="00B4069F">
              <w:rPr>
                <w:sz w:val="18"/>
              </w:rPr>
              <w:t>370 386,19 zł</w:t>
            </w:r>
          </w:p>
        </w:tc>
        <w:tc>
          <w:tcPr>
            <w:tcW w:w="1460" w:type="dxa"/>
            <w:vMerge w:val="restart"/>
            <w:vAlign w:val="center"/>
          </w:tcPr>
          <w:p w14:paraId="318BC95D" w14:textId="77777777" w:rsidR="00EE55F2" w:rsidRPr="00B75F1A" w:rsidRDefault="00EE55F2" w:rsidP="004D1370">
            <w:pPr>
              <w:jc w:val="center"/>
              <w:rPr>
                <w:rFonts w:cs="Arial"/>
                <w:sz w:val="18"/>
              </w:rPr>
            </w:pPr>
            <w:r w:rsidRPr="00B75F1A">
              <w:rPr>
                <w:rFonts w:cs="Arial"/>
                <w:sz w:val="18"/>
              </w:rPr>
              <w:t>Gmina Hażlach</w:t>
            </w:r>
          </w:p>
        </w:tc>
        <w:tc>
          <w:tcPr>
            <w:tcW w:w="4428" w:type="dxa"/>
            <w:vAlign w:val="center"/>
          </w:tcPr>
          <w:p w14:paraId="5AB8CC73" w14:textId="41396F90" w:rsidR="00EE55F2" w:rsidRPr="00B75F1A" w:rsidRDefault="00EE55F2" w:rsidP="004D1370">
            <w:pPr>
              <w:jc w:val="center"/>
              <w:rPr>
                <w:rFonts w:cs="Arial"/>
                <w:sz w:val="18"/>
              </w:rPr>
            </w:pPr>
            <w:r w:rsidRPr="00B75F1A">
              <w:rPr>
                <w:rFonts w:cs="Arial"/>
                <w:sz w:val="18"/>
              </w:rPr>
              <w:t xml:space="preserve">Termomodernizacja budynku gimnazjum w Kończycach Wielkich. </w:t>
            </w:r>
            <w:r w:rsidRPr="00B75F1A">
              <w:rPr>
                <w:sz w:val="18"/>
              </w:rPr>
              <w:t>W wyniku przeprowadzonej termomodernizacji zużycie energii cieplnej, energii końcowej oraz gazu cieplarnianego CO</w:t>
            </w:r>
            <w:r w:rsidRPr="001A625E">
              <w:rPr>
                <w:sz w:val="18"/>
                <w:vertAlign w:val="subscript"/>
              </w:rPr>
              <w:t>2</w:t>
            </w:r>
            <w:r>
              <w:rPr>
                <w:sz w:val="18"/>
              </w:rPr>
              <w:t xml:space="preserve"> i emisji pyłu PM</w:t>
            </w:r>
            <w:r w:rsidRPr="00B75F1A">
              <w:rPr>
                <w:sz w:val="18"/>
              </w:rPr>
              <w:t>10 zmniejszyło się o prawie 32%.</w:t>
            </w:r>
          </w:p>
        </w:tc>
      </w:tr>
      <w:tr w:rsidR="00EE55F2" w:rsidRPr="00B75F1A" w14:paraId="1EA59D7D" w14:textId="77777777" w:rsidTr="00EE55F2">
        <w:trPr>
          <w:trHeight w:val="708"/>
          <w:jc w:val="center"/>
        </w:trPr>
        <w:tc>
          <w:tcPr>
            <w:tcW w:w="530" w:type="dxa"/>
            <w:vAlign w:val="center"/>
          </w:tcPr>
          <w:p w14:paraId="4CE0E9AB" w14:textId="585205BC" w:rsidR="00EE55F2" w:rsidRPr="00B75F1A" w:rsidRDefault="00EE55F2" w:rsidP="004D1370">
            <w:pPr>
              <w:jc w:val="center"/>
              <w:rPr>
                <w:rFonts w:cs="Arial"/>
                <w:sz w:val="18"/>
              </w:rPr>
            </w:pPr>
            <w:r>
              <w:rPr>
                <w:rFonts w:cs="Arial"/>
                <w:sz w:val="18"/>
                <w:szCs w:val="18"/>
              </w:rPr>
              <w:t>28.</w:t>
            </w:r>
          </w:p>
        </w:tc>
        <w:tc>
          <w:tcPr>
            <w:tcW w:w="1118" w:type="dxa"/>
            <w:vMerge/>
            <w:vAlign w:val="center"/>
          </w:tcPr>
          <w:p w14:paraId="6B712ED8" w14:textId="77777777" w:rsidR="00EE55F2" w:rsidRPr="00B75F1A" w:rsidRDefault="00EE55F2" w:rsidP="004D1370">
            <w:pPr>
              <w:jc w:val="center"/>
              <w:rPr>
                <w:rFonts w:cs="Arial"/>
                <w:sz w:val="18"/>
              </w:rPr>
            </w:pPr>
          </w:p>
        </w:tc>
        <w:tc>
          <w:tcPr>
            <w:tcW w:w="1536" w:type="dxa"/>
            <w:vAlign w:val="center"/>
          </w:tcPr>
          <w:p w14:paraId="701EF99F" w14:textId="77777777" w:rsidR="00EE55F2" w:rsidRPr="00B4069F" w:rsidRDefault="00EE55F2" w:rsidP="004D1370">
            <w:pPr>
              <w:jc w:val="center"/>
              <w:rPr>
                <w:rFonts w:cs="Arial"/>
                <w:sz w:val="18"/>
              </w:rPr>
            </w:pPr>
            <w:r w:rsidRPr="00B4069F">
              <w:rPr>
                <w:sz w:val="18"/>
              </w:rPr>
              <w:t>3 690,00 zł</w:t>
            </w:r>
          </w:p>
        </w:tc>
        <w:tc>
          <w:tcPr>
            <w:tcW w:w="1460" w:type="dxa"/>
            <w:vMerge/>
            <w:vAlign w:val="center"/>
          </w:tcPr>
          <w:p w14:paraId="6F5B2AFD" w14:textId="77777777" w:rsidR="00EE55F2" w:rsidRPr="00B75F1A" w:rsidRDefault="00EE55F2" w:rsidP="004D1370">
            <w:pPr>
              <w:jc w:val="center"/>
              <w:rPr>
                <w:rFonts w:cs="Arial"/>
                <w:sz w:val="18"/>
              </w:rPr>
            </w:pPr>
          </w:p>
        </w:tc>
        <w:tc>
          <w:tcPr>
            <w:tcW w:w="4428" w:type="dxa"/>
            <w:vAlign w:val="center"/>
          </w:tcPr>
          <w:p w14:paraId="178D3136" w14:textId="77777777" w:rsidR="00EE55F2" w:rsidRPr="00B75F1A" w:rsidRDefault="00EE55F2" w:rsidP="004D1370">
            <w:pPr>
              <w:jc w:val="center"/>
              <w:rPr>
                <w:rFonts w:cs="Arial"/>
                <w:sz w:val="18"/>
              </w:rPr>
            </w:pPr>
            <w:r w:rsidRPr="00B75F1A">
              <w:rPr>
                <w:sz w:val="18"/>
              </w:rPr>
              <w:t>Uszczelniono kominy w budynku byłego gimnazjum w</w:t>
            </w:r>
            <w:r>
              <w:rPr>
                <w:sz w:val="18"/>
              </w:rPr>
              <w:t> </w:t>
            </w:r>
            <w:r w:rsidRPr="00B75F1A">
              <w:rPr>
                <w:sz w:val="18"/>
              </w:rPr>
              <w:t>Kończycach Wielkich</w:t>
            </w:r>
            <w:r>
              <w:rPr>
                <w:sz w:val="18"/>
              </w:rPr>
              <w:t>.</w:t>
            </w:r>
          </w:p>
        </w:tc>
      </w:tr>
      <w:tr w:rsidR="00EE55F2" w:rsidRPr="00B75F1A" w14:paraId="77E06DDB" w14:textId="77777777" w:rsidTr="00B844B2">
        <w:trPr>
          <w:trHeight w:val="568"/>
          <w:jc w:val="center"/>
        </w:trPr>
        <w:tc>
          <w:tcPr>
            <w:tcW w:w="530" w:type="dxa"/>
            <w:vAlign w:val="center"/>
          </w:tcPr>
          <w:p w14:paraId="52979914" w14:textId="5F6475AE" w:rsidR="00EE55F2" w:rsidRPr="00B75F1A" w:rsidRDefault="00EE55F2" w:rsidP="004D1370">
            <w:pPr>
              <w:jc w:val="center"/>
              <w:rPr>
                <w:rFonts w:cs="Arial"/>
                <w:sz w:val="18"/>
              </w:rPr>
            </w:pPr>
            <w:r>
              <w:rPr>
                <w:rFonts w:cs="Arial"/>
                <w:sz w:val="18"/>
                <w:szCs w:val="18"/>
              </w:rPr>
              <w:lastRenderedPageBreak/>
              <w:t>29.</w:t>
            </w:r>
          </w:p>
        </w:tc>
        <w:tc>
          <w:tcPr>
            <w:tcW w:w="1118" w:type="dxa"/>
            <w:vMerge w:val="restart"/>
            <w:vAlign w:val="center"/>
          </w:tcPr>
          <w:p w14:paraId="1CD877D9" w14:textId="5C34F691" w:rsidR="00EE55F2" w:rsidRPr="00B75F1A" w:rsidRDefault="00EE55F2" w:rsidP="004D1370">
            <w:pPr>
              <w:jc w:val="center"/>
              <w:rPr>
                <w:rFonts w:cs="Arial"/>
                <w:sz w:val="18"/>
              </w:rPr>
            </w:pPr>
            <w:r>
              <w:rPr>
                <w:rFonts w:cs="Arial"/>
                <w:sz w:val="18"/>
              </w:rPr>
              <w:t>2019</w:t>
            </w:r>
          </w:p>
        </w:tc>
        <w:tc>
          <w:tcPr>
            <w:tcW w:w="1536" w:type="dxa"/>
            <w:vAlign w:val="center"/>
          </w:tcPr>
          <w:p w14:paraId="377A82AB" w14:textId="77777777" w:rsidR="00EE55F2" w:rsidRPr="00B4069F" w:rsidRDefault="00EE55F2" w:rsidP="004D1370">
            <w:pPr>
              <w:jc w:val="center"/>
              <w:rPr>
                <w:rFonts w:cs="Arial"/>
                <w:sz w:val="18"/>
              </w:rPr>
            </w:pPr>
            <w:r w:rsidRPr="00B4069F">
              <w:rPr>
                <w:sz w:val="18"/>
              </w:rPr>
              <w:t>58 711,28 zł</w:t>
            </w:r>
          </w:p>
        </w:tc>
        <w:tc>
          <w:tcPr>
            <w:tcW w:w="1460" w:type="dxa"/>
            <w:vMerge w:val="restart"/>
            <w:vAlign w:val="center"/>
          </w:tcPr>
          <w:p w14:paraId="71F3B4DB" w14:textId="6827B2CF" w:rsidR="00EE55F2" w:rsidRPr="00B75F1A" w:rsidRDefault="00EE55F2" w:rsidP="004D1370">
            <w:pPr>
              <w:jc w:val="center"/>
              <w:rPr>
                <w:rFonts w:cs="Arial"/>
                <w:sz w:val="18"/>
              </w:rPr>
            </w:pPr>
            <w:r w:rsidRPr="00B75F1A">
              <w:rPr>
                <w:rFonts w:cs="Arial"/>
                <w:sz w:val="18"/>
              </w:rPr>
              <w:t>Gmina Hażlach</w:t>
            </w:r>
          </w:p>
        </w:tc>
        <w:tc>
          <w:tcPr>
            <w:tcW w:w="4428" w:type="dxa"/>
            <w:vAlign w:val="center"/>
          </w:tcPr>
          <w:p w14:paraId="2D6E347D" w14:textId="77777777" w:rsidR="00EE55F2" w:rsidRPr="00B75F1A" w:rsidRDefault="00EE55F2" w:rsidP="004D1370">
            <w:pPr>
              <w:jc w:val="center"/>
              <w:rPr>
                <w:rFonts w:cs="Arial"/>
                <w:sz w:val="18"/>
              </w:rPr>
            </w:pPr>
            <w:r w:rsidRPr="00B75F1A">
              <w:rPr>
                <w:rFonts w:cs="Arial"/>
                <w:sz w:val="18"/>
              </w:rPr>
              <w:t>Wykonano modernizację dachu na budynku przedszkola (segment środkowy) w Pogwizdowie</w:t>
            </w:r>
            <w:r>
              <w:rPr>
                <w:rFonts w:cs="Arial"/>
                <w:sz w:val="18"/>
              </w:rPr>
              <w:t>.</w:t>
            </w:r>
          </w:p>
        </w:tc>
      </w:tr>
      <w:tr w:rsidR="00EE55F2" w:rsidRPr="00B75F1A" w14:paraId="2C0530DA" w14:textId="77777777" w:rsidTr="00B844B2">
        <w:trPr>
          <w:trHeight w:val="548"/>
          <w:jc w:val="center"/>
        </w:trPr>
        <w:tc>
          <w:tcPr>
            <w:tcW w:w="530" w:type="dxa"/>
            <w:vAlign w:val="center"/>
          </w:tcPr>
          <w:p w14:paraId="77E37194" w14:textId="2C0379BE" w:rsidR="00EE55F2" w:rsidRPr="00B75F1A" w:rsidRDefault="00EE55F2" w:rsidP="004D1370">
            <w:pPr>
              <w:jc w:val="center"/>
              <w:rPr>
                <w:rFonts w:cs="Arial"/>
                <w:sz w:val="18"/>
              </w:rPr>
            </w:pPr>
            <w:r>
              <w:rPr>
                <w:rFonts w:cs="Arial"/>
                <w:sz w:val="18"/>
                <w:szCs w:val="18"/>
              </w:rPr>
              <w:t>30.</w:t>
            </w:r>
          </w:p>
        </w:tc>
        <w:tc>
          <w:tcPr>
            <w:tcW w:w="1118" w:type="dxa"/>
            <w:vMerge/>
            <w:vAlign w:val="center"/>
          </w:tcPr>
          <w:p w14:paraId="6B8920E4" w14:textId="665168F9" w:rsidR="00EE55F2" w:rsidRPr="00B75F1A" w:rsidRDefault="00EE55F2" w:rsidP="004D1370">
            <w:pPr>
              <w:jc w:val="center"/>
              <w:rPr>
                <w:rFonts w:cs="Arial"/>
                <w:sz w:val="18"/>
              </w:rPr>
            </w:pPr>
          </w:p>
        </w:tc>
        <w:tc>
          <w:tcPr>
            <w:tcW w:w="1536" w:type="dxa"/>
            <w:vAlign w:val="center"/>
          </w:tcPr>
          <w:p w14:paraId="06BFBADA" w14:textId="77777777" w:rsidR="00EE55F2" w:rsidRPr="00B4069F" w:rsidRDefault="00EE55F2" w:rsidP="004D1370">
            <w:pPr>
              <w:jc w:val="center"/>
              <w:rPr>
                <w:rFonts w:cs="Arial"/>
                <w:sz w:val="18"/>
              </w:rPr>
            </w:pPr>
            <w:r w:rsidRPr="00B4069F">
              <w:rPr>
                <w:sz w:val="18"/>
              </w:rPr>
              <w:t>141 725,04 zł</w:t>
            </w:r>
          </w:p>
        </w:tc>
        <w:tc>
          <w:tcPr>
            <w:tcW w:w="1460" w:type="dxa"/>
            <w:vMerge/>
            <w:vAlign w:val="center"/>
          </w:tcPr>
          <w:p w14:paraId="046FDF97" w14:textId="77777777" w:rsidR="00EE55F2" w:rsidRPr="00B75F1A" w:rsidRDefault="00EE55F2" w:rsidP="004D1370">
            <w:pPr>
              <w:jc w:val="center"/>
              <w:rPr>
                <w:rFonts w:cs="Arial"/>
                <w:sz w:val="18"/>
              </w:rPr>
            </w:pPr>
          </w:p>
        </w:tc>
        <w:tc>
          <w:tcPr>
            <w:tcW w:w="4428" w:type="dxa"/>
            <w:vAlign w:val="center"/>
          </w:tcPr>
          <w:p w14:paraId="52E165A4" w14:textId="77777777" w:rsidR="00EE55F2" w:rsidRPr="00B75F1A" w:rsidRDefault="00EE55F2" w:rsidP="004D1370">
            <w:pPr>
              <w:jc w:val="center"/>
              <w:rPr>
                <w:rFonts w:cs="Arial"/>
                <w:sz w:val="18"/>
              </w:rPr>
            </w:pPr>
            <w:r w:rsidRPr="00B75F1A">
              <w:rPr>
                <w:sz w:val="18"/>
              </w:rPr>
              <w:t>Wyremontowano elewację budynku (starej części) przedszkola w Pogwizdowie</w:t>
            </w:r>
            <w:r>
              <w:rPr>
                <w:sz w:val="18"/>
              </w:rPr>
              <w:t>.</w:t>
            </w:r>
          </w:p>
        </w:tc>
      </w:tr>
      <w:tr w:rsidR="00EE55F2" w:rsidRPr="00B75F1A" w14:paraId="55214A58" w14:textId="77777777" w:rsidTr="00B844B2">
        <w:trPr>
          <w:trHeight w:val="548"/>
          <w:jc w:val="center"/>
        </w:trPr>
        <w:tc>
          <w:tcPr>
            <w:tcW w:w="530" w:type="dxa"/>
            <w:vAlign w:val="center"/>
          </w:tcPr>
          <w:p w14:paraId="5E2FE0BA" w14:textId="3394786E" w:rsidR="00EE55F2" w:rsidRPr="00B75F1A" w:rsidRDefault="00EE55F2" w:rsidP="004D1370">
            <w:pPr>
              <w:jc w:val="center"/>
              <w:rPr>
                <w:rFonts w:cs="Arial"/>
                <w:sz w:val="18"/>
              </w:rPr>
            </w:pPr>
            <w:r>
              <w:rPr>
                <w:rFonts w:cs="Arial"/>
                <w:sz w:val="18"/>
                <w:szCs w:val="18"/>
              </w:rPr>
              <w:t>31.</w:t>
            </w:r>
          </w:p>
        </w:tc>
        <w:tc>
          <w:tcPr>
            <w:tcW w:w="1118" w:type="dxa"/>
            <w:vMerge w:val="restart"/>
            <w:vAlign w:val="center"/>
          </w:tcPr>
          <w:p w14:paraId="6DCD2EFC" w14:textId="77777777" w:rsidR="00EE55F2" w:rsidRPr="00B75F1A" w:rsidRDefault="00EE55F2" w:rsidP="004D1370">
            <w:pPr>
              <w:jc w:val="center"/>
              <w:rPr>
                <w:rFonts w:cs="Arial"/>
                <w:sz w:val="18"/>
              </w:rPr>
            </w:pPr>
            <w:r w:rsidRPr="00B75F1A">
              <w:rPr>
                <w:rFonts w:cs="Arial"/>
                <w:sz w:val="18"/>
              </w:rPr>
              <w:t>2020</w:t>
            </w:r>
          </w:p>
        </w:tc>
        <w:tc>
          <w:tcPr>
            <w:tcW w:w="1536" w:type="dxa"/>
            <w:vAlign w:val="center"/>
          </w:tcPr>
          <w:p w14:paraId="73907D91" w14:textId="77777777" w:rsidR="00EE55F2" w:rsidRPr="00B4069F" w:rsidRDefault="00EE55F2" w:rsidP="004D1370">
            <w:pPr>
              <w:jc w:val="center"/>
              <w:rPr>
                <w:rFonts w:cs="Arial"/>
                <w:sz w:val="18"/>
              </w:rPr>
            </w:pPr>
            <w:r w:rsidRPr="00B4069F">
              <w:rPr>
                <w:rFonts w:cs="Arial"/>
                <w:sz w:val="18"/>
              </w:rPr>
              <w:t>24 204,00 zł</w:t>
            </w:r>
          </w:p>
        </w:tc>
        <w:tc>
          <w:tcPr>
            <w:tcW w:w="1460" w:type="dxa"/>
            <w:vMerge w:val="restart"/>
            <w:vAlign w:val="center"/>
          </w:tcPr>
          <w:p w14:paraId="092E25FB" w14:textId="77777777" w:rsidR="00EE55F2" w:rsidRPr="00B75F1A" w:rsidRDefault="00EE55F2" w:rsidP="00D51001">
            <w:pPr>
              <w:jc w:val="center"/>
              <w:rPr>
                <w:rFonts w:cs="Arial"/>
                <w:sz w:val="18"/>
              </w:rPr>
            </w:pPr>
            <w:r w:rsidRPr="00B75F1A">
              <w:rPr>
                <w:rFonts w:cs="Arial"/>
                <w:sz w:val="18"/>
              </w:rPr>
              <w:t>Gmina Hażlach</w:t>
            </w:r>
          </w:p>
        </w:tc>
        <w:tc>
          <w:tcPr>
            <w:tcW w:w="4428" w:type="dxa"/>
            <w:vAlign w:val="center"/>
          </w:tcPr>
          <w:p w14:paraId="4A73BCDD" w14:textId="77777777" w:rsidR="00EE55F2" w:rsidRPr="00B75F1A" w:rsidRDefault="00EE55F2" w:rsidP="004D1370">
            <w:pPr>
              <w:jc w:val="center"/>
              <w:rPr>
                <w:sz w:val="18"/>
                <w:highlight w:val="yellow"/>
              </w:rPr>
            </w:pPr>
            <w:r w:rsidRPr="00B75F1A">
              <w:rPr>
                <w:sz w:val="18"/>
              </w:rPr>
              <w:t>Modernizacja pokrycia dachu na budynku Szkoły Podstawowej w Zamarskach</w:t>
            </w:r>
            <w:r>
              <w:rPr>
                <w:sz w:val="18"/>
              </w:rPr>
              <w:t>.</w:t>
            </w:r>
          </w:p>
        </w:tc>
      </w:tr>
      <w:tr w:rsidR="00EE55F2" w:rsidRPr="00B75F1A" w14:paraId="3E0D6615" w14:textId="77777777" w:rsidTr="00B844B2">
        <w:trPr>
          <w:trHeight w:val="583"/>
          <w:jc w:val="center"/>
        </w:trPr>
        <w:tc>
          <w:tcPr>
            <w:tcW w:w="530" w:type="dxa"/>
            <w:vAlign w:val="center"/>
          </w:tcPr>
          <w:p w14:paraId="792DE68F" w14:textId="61DCD885" w:rsidR="00EE55F2" w:rsidRPr="00B75F1A" w:rsidRDefault="00EE55F2" w:rsidP="004D1370">
            <w:pPr>
              <w:jc w:val="center"/>
              <w:rPr>
                <w:rFonts w:cs="Arial"/>
                <w:sz w:val="18"/>
              </w:rPr>
            </w:pPr>
            <w:r>
              <w:rPr>
                <w:rFonts w:cs="Arial"/>
                <w:sz w:val="18"/>
                <w:szCs w:val="18"/>
              </w:rPr>
              <w:t>32.</w:t>
            </w:r>
          </w:p>
        </w:tc>
        <w:tc>
          <w:tcPr>
            <w:tcW w:w="1118" w:type="dxa"/>
            <w:vMerge/>
            <w:vAlign w:val="center"/>
          </w:tcPr>
          <w:p w14:paraId="70F2FEEC" w14:textId="77777777" w:rsidR="00EE55F2" w:rsidRPr="00B75F1A" w:rsidRDefault="00EE55F2" w:rsidP="004D1370">
            <w:pPr>
              <w:jc w:val="center"/>
              <w:rPr>
                <w:rFonts w:cs="Arial"/>
                <w:sz w:val="18"/>
              </w:rPr>
            </w:pPr>
          </w:p>
        </w:tc>
        <w:tc>
          <w:tcPr>
            <w:tcW w:w="1536" w:type="dxa"/>
            <w:vAlign w:val="center"/>
          </w:tcPr>
          <w:p w14:paraId="352A910E" w14:textId="77777777" w:rsidR="00EE55F2" w:rsidRPr="00B4069F" w:rsidRDefault="00EE55F2" w:rsidP="004D1370">
            <w:pPr>
              <w:jc w:val="center"/>
              <w:rPr>
                <w:rFonts w:cs="Arial"/>
                <w:sz w:val="18"/>
              </w:rPr>
            </w:pPr>
            <w:r w:rsidRPr="00B4069F">
              <w:rPr>
                <w:rFonts w:cs="Arial"/>
                <w:sz w:val="18"/>
              </w:rPr>
              <w:t>76 050,00 zł</w:t>
            </w:r>
          </w:p>
        </w:tc>
        <w:tc>
          <w:tcPr>
            <w:tcW w:w="1460" w:type="dxa"/>
            <w:vMerge/>
            <w:vAlign w:val="center"/>
          </w:tcPr>
          <w:p w14:paraId="3D0BA086" w14:textId="77777777" w:rsidR="00EE55F2" w:rsidRPr="00B75F1A" w:rsidRDefault="00EE55F2" w:rsidP="004D1370">
            <w:pPr>
              <w:jc w:val="center"/>
              <w:rPr>
                <w:rFonts w:cs="Arial"/>
                <w:sz w:val="18"/>
              </w:rPr>
            </w:pPr>
          </w:p>
        </w:tc>
        <w:tc>
          <w:tcPr>
            <w:tcW w:w="4428" w:type="dxa"/>
            <w:vAlign w:val="center"/>
          </w:tcPr>
          <w:p w14:paraId="021A17BD" w14:textId="77777777" w:rsidR="00EE55F2" w:rsidRPr="00B75F1A" w:rsidRDefault="00EE55F2" w:rsidP="004D1370">
            <w:pPr>
              <w:jc w:val="center"/>
              <w:rPr>
                <w:sz w:val="18"/>
                <w:highlight w:val="yellow"/>
              </w:rPr>
            </w:pPr>
            <w:r w:rsidRPr="00B75F1A">
              <w:rPr>
                <w:sz w:val="18"/>
              </w:rPr>
              <w:t>Wykonano remont instalacji elektrycznej na I piętrze budynku Szkoły Podstawowej w Zamarskach</w:t>
            </w:r>
            <w:r>
              <w:rPr>
                <w:sz w:val="18"/>
              </w:rPr>
              <w:t>.</w:t>
            </w:r>
          </w:p>
        </w:tc>
      </w:tr>
      <w:tr w:rsidR="00EE55F2" w:rsidRPr="00651A40" w14:paraId="05510C25" w14:textId="77777777" w:rsidTr="00B844B2">
        <w:trPr>
          <w:trHeight w:val="369"/>
          <w:jc w:val="center"/>
        </w:trPr>
        <w:tc>
          <w:tcPr>
            <w:tcW w:w="9072" w:type="dxa"/>
            <w:gridSpan w:val="5"/>
            <w:shd w:val="clear" w:color="auto" w:fill="EAF1DD" w:themeFill="accent3" w:themeFillTint="33"/>
            <w:vAlign w:val="center"/>
          </w:tcPr>
          <w:p w14:paraId="231204DB" w14:textId="77777777" w:rsidR="00EE55F2" w:rsidRPr="00651A40" w:rsidRDefault="00EE55F2" w:rsidP="004D1370">
            <w:pPr>
              <w:jc w:val="center"/>
              <w:rPr>
                <w:b/>
                <w:sz w:val="19"/>
                <w:szCs w:val="19"/>
              </w:rPr>
            </w:pPr>
            <w:r w:rsidRPr="00651A40">
              <w:rPr>
                <w:b/>
                <w:sz w:val="19"/>
                <w:szCs w:val="19"/>
              </w:rPr>
              <w:t>Chybie</w:t>
            </w:r>
          </w:p>
        </w:tc>
      </w:tr>
      <w:tr w:rsidR="00EE55F2" w:rsidRPr="00B75F1A" w14:paraId="226B1183" w14:textId="77777777" w:rsidTr="00EE55F2">
        <w:trPr>
          <w:trHeight w:val="2824"/>
          <w:jc w:val="center"/>
        </w:trPr>
        <w:tc>
          <w:tcPr>
            <w:tcW w:w="530" w:type="dxa"/>
            <w:vAlign w:val="center"/>
          </w:tcPr>
          <w:p w14:paraId="114B9EF7" w14:textId="0FB64F10" w:rsidR="00EE55F2" w:rsidRPr="00B75F1A" w:rsidRDefault="00EE55F2" w:rsidP="004D1370">
            <w:pPr>
              <w:jc w:val="center"/>
              <w:rPr>
                <w:rFonts w:cs="Arial"/>
                <w:sz w:val="18"/>
              </w:rPr>
            </w:pPr>
            <w:r>
              <w:rPr>
                <w:rFonts w:cs="Arial"/>
                <w:sz w:val="18"/>
                <w:szCs w:val="18"/>
              </w:rPr>
              <w:t>33.</w:t>
            </w:r>
          </w:p>
        </w:tc>
        <w:tc>
          <w:tcPr>
            <w:tcW w:w="1118" w:type="dxa"/>
            <w:vAlign w:val="center"/>
          </w:tcPr>
          <w:p w14:paraId="1D1E3410" w14:textId="77777777" w:rsidR="00EE55F2" w:rsidRPr="00B75F1A" w:rsidRDefault="00EE55F2" w:rsidP="004D1370">
            <w:pPr>
              <w:jc w:val="center"/>
              <w:rPr>
                <w:rFonts w:cs="Arial"/>
                <w:sz w:val="18"/>
              </w:rPr>
            </w:pPr>
            <w:r w:rsidRPr="00B75F1A">
              <w:rPr>
                <w:rFonts w:cs="Arial"/>
                <w:sz w:val="18"/>
              </w:rPr>
              <w:t>2019</w:t>
            </w:r>
          </w:p>
        </w:tc>
        <w:tc>
          <w:tcPr>
            <w:tcW w:w="1536" w:type="dxa"/>
            <w:vAlign w:val="center"/>
          </w:tcPr>
          <w:p w14:paraId="2AC0047C" w14:textId="77777777" w:rsidR="00EE55F2" w:rsidRPr="00B4069F" w:rsidRDefault="00EE55F2" w:rsidP="004D1370">
            <w:pPr>
              <w:jc w:val="center"/>
              <w:rPr>
                <w:rFonts w:cs="Arial"/>
                <w:sz w:val="18"/>
              </w:rPr>
            </w:pPr>
            <w:r w:rsidRPr="00B4069F">
              <w:rPr>
                <w:rFonts w:cs="Arial"/>
                <w:sz w:val="18"/>
              </w:rPr>
              <w:t>2 025 614,91 zł, w tym: 947 707,47 zł dofinansowanie</w:t>
            </w:r>
          </w:p>
        </w:tc>
        <w:tc>
          <w:tcPr>
            <w:tcW w:w="1460" w:type="dxa"/>
            <w:vAlign w:val="center"/>
          </w:tcPr>
          <w:p w14:paraId="2378C524" w14:textId="77777777" w:rsidR="00EE55F2" w:rsidRPr="00B75F1A" w:rsidRDefault="00EE55F2" w:rsidP="004D1370">
            <w:pPr>
              <w:jc w:val="center"/>
              <w:rPr>
                <w:rFonts w:cs="Arial"/>
                <w:sz w:val="18"/>
              </w:rPr>
            </w:pPr>
            <w:r w:rsidRPr="00B75F1A">
              <w:rPr>
                <w:rFonts w:cs="Arial"/>
                <w:sz w:val="18"/>
              </w:rPr>
              <w:t>Gmina Chybie, RPO WŚL</w:t>
            </w:r>
          </w:p>
        </w:tc>
        <w:tc>
          <w:tcPr>
            <w:tcW w:w="4428" w:type="dxa"/>
            <w:vAlign w:val="center"/>
          </w:tcPr>
          <w:p w14:paraId="6B2FC37A" w14:textId="77777777" w:rsidR="00EE55F2" w:rsidRPr="00B75F1A" w:rsidRDefault="00EE55F2" w:rsidP="004D1370">
            <w:pPr>
              <w:jc w:val="center"/>
              <w:rPr>
                <w:sz w:val="18"/>
                <w:highlight w:val="yellow"/>
              </w:rPr>
            </w:pPr>
            <w:r w:rsidRPr="00B75F1A">
              <w:rPr>
                <w:sz w:val="18"/>
              </w:rPr>
              <w:t>Termomodernizacja Szkoły Podstawowej nr 2 Im. Ludwika Kobieli w Chybiu [II etap oraz III etap]. W</w:t>
            </w:r>
            <w:r>
              <w:rPr>
                <w:sz w:val="18"/>
              </w:rPr>
              <w:t> </w:t>
            </w:r>
            <w:r w:rsidRPr="00B75F1A">
              <w:rPr>
                <w:sz w:val="18"/>
              </w:rPr>
              <w:t>ramach inwestycji przeprowadzono kompleksową termomodernizację budynku szkoły – dokonano wymiany drzwi i o</w:t>
            </w:r>
            <w:r>
              <w:rPr>
                <w:sz w:val="18"/>
              </w:rPr>
              <w:t>kien, zainstalowano kotłownię w </w:t>
            </w:r>
            <w:r w:rsidRPr="00B75F1A">
              <w:rPr>
                <w:sz w:val="18"/>
              </w:rPr>
              <w:t>nowej lokalizacji wraz z wymianą instalacji centralnego ogrzewania, poszerzono schody zewnętrzne, wybudowano pochylnię dla osób niepełnosprawnych, ocieplono ściany zewnętrzne, dokonano obróbek blacharskich oraz wymieniono parapety zewnętrzne. W ramach etap III wykonano roboty elektryczne, oświetlenie wewnętrzne i zewnętrzne z instalacją OZE.</w:t>
            </w:r>
          </w:p>
        </w:tc>
      </w:tr>
      <w:tr w:rsidR="00EE55F2" w:rsidRPr="00B75F1A" w14:paraId="5A4453D6" w14:textId="77777777" w:rsidTr="00EE55F2">
        <w:trPr>
          <w:trHeight w:val="2964"/>
          <w:jc w:val="center"/>
        </w:trPr>
        <w:tc>
          <w:tcPr>
            <w:tcW w:w="530" w:type="dxa"/>
            <w:vAlign w:val="center"/>
          </w:tcPr>
          <w:p w14:paraId="008BA18A" w14:textId="044F2199" w:rsidR="00EE55F2" w:rsidRPr="00B75F1A" w:rsidRDefault="00EE55F2" w:rsidP="004D1370">
            <w:pPr>
              <w:jc w:val="center"/>
              <w:rPr>
                <w:rFonts w:cs="Arial"/>
                <w:sz w:val="18"/>
              </w:rPr>
            </w:pPr>
            <w:r>
              <w:rPr>
                <w:rFonts w:cs="Arial"/>
                <w:sz w:val="18"/>
                <w:szCs w:val="18"/>
              </w:rPr>
              <w:t>34.</w:t>
            </w:r>
          </w:p>
        </w:tc>
        <w:tc>
          <w:tcPr>
            <w:tcW w:w="1118" w:type="dxa"/>
            <w:vAlign w:val="center"/>
          </w:tcPr>
          <w:p w14:paraId="07C0E189" w14:textId="77777777" w:rsidR="00EE55F2" w:rsidRPr="00B75F1A" w:rsidRDefault="00EE55F2" w:rsidP="004D1370">
            <w:pPr>
              <w:jc w:val="center"/>
              <w:rPr>
                <w:rFonts w:cs="Arial"/>
                <w:sz w:val="18"/>
              </w:rPr>
            </w:pPr>
            <w:r w:rsidRPr="00B75F1A">
              <w:rPr>
                <w:rFonts w:cs="Arial"/>
                <w:sz w:val="18"/>
              </w:rPr>
              <w:t>2019-2021</w:t>
            </w:r>
          </w:p>
        </w:tc>
        <w:tc>
          <w:tcPr>
            <w:tcW w:w="1536" w:type="dxa"/>
            <w:vAlign w:val="center"/>
          </w:tcPr>
          <w:p w14:paraId="0D98F34E" w14:textId="77777777" w:rsidR="00EE55F2" w:rsidRPr="00B4069F" w:rsidRDefault="00EE55F2" w:rsidP="004D1370">
            <w:pPr>
              <w:jc w:val="center"/>
              <w:rPr>
                <w:rFonts w:cs="Arial"/>
                <w:sz w:val="18"/>
              </w:rPr>
            </w:pPr>
            <w:r w:rsidRPr="00B4069F">
              <w:rPr>
                <w:rFonts w:cs="Arial"/>
                <w:sz w:val="18"/>
              </w:rPr>
              <w:t>938 553,98 zł,</w:t>
            </w:r>
          </w:p>
          <w:p w14:paraId="3FBAAE99" w14:textId="77777777" w:rsidR="00EE55F2" w:rsidRPr="00B4069F" w:rsidRDefault="00EE55F2" w:rsidP="004D1370">
            <w:pPr>
              <w:jc w:val="center"/>
              <w:rPr>
                <w:rFonts w:cs="Arial"/>
                <w:sz w:val="18"/>
              </w:rPr>
            </w:pPr>
            <w:r w:rsidRPr="00B4069F">
              <w:rPr>
                <w:rFonts w:cs="Arial"/>
                <w:sz w:val="18"/>
              </w:rPr>
              <w:t>w tym: 710 593,03 zł dofinansowanie</w:t>
            </w:r>
          </w:p>
        </w:tc>
        <w:tc>
          <w:tcPr>
            <w:tcW w:w="1460" w:type="dxa"/>
            <w:vAlign w:val="center"/>
          </w:tcPr>
          <w:p w14:paraId="77C8E8B3" w14:textId="77777777" w:rsidR="00EE55F2" w:rsidRPr="00B75F1A" w:rsidRDefault="00EE55F2" w:rsidP="004D1370">
            <w:pPr>
              <w:jc w:val="center"/>
              <w:rPr>
                <w:rFonts w:cs="Arial"/>
                <w:sz w:val="18"/>
              </w:rPr>
            </w:pPr>
            <w:r w:rsidRPr="00B75F1A">
              <w:rPr>
                <w:rFonts w:cs="Arial"/>
                <w:sz w:val="18"/>
              </w:rPr>
              <w:t>Gmina Chybie, RPO WŚL</w:t>
            </w:r>
          </w:p>
        </w:tc>
        <w:tc>
          <w:tcPr>
            <w:tcW w:w="4428" w:type="dxa"/>
            <w:vAlign w:val="center"/>
          </w:tcPr>
          <w:p w14:paraId="71941DB3" w14:textId="36DD6A49" w:rsidR="00EE55F2" w:rsidRPr="00B75F1A" w:rsidRDefault="00EE55F2" w:rsidP="000D4E90">
            <w:pPr>
              <w:jc w:val="center"/>
              <w:rPr>
                <w:sz w:val="18"/>
              </w:rPr>
            </w:pPr>
            <w:r w:rsidRPr="00B75F1A">
              <w:rPr>
                <w:sz w:val="18"/>
              </w:rPr>
              <w:t>Termomodernizacja budynku przy ul. Bielskiej 40. W</w:t>
            </w:r>
            <w:r>
              <w:rPr>
                <w:sz w:val="18"/>
              </w:rPr>
              <w:t> </w:t>
            </w:r>
            <w:r w:rsidRPr="00B75F1A">
              <w:rPr>
                <w:sz w:val="18"/>
              </w:rPr>
              <w:t>2020 roku</w:t>
            </w:r>
            <w:r>
              <w:rPr>
                <w:sz w:val="18"/>
              </w:rPr>
              <w:t xml:space="preserve"> </w:t>
            </w:r>
            <w:r w:rsidR="005577CF">
              <w:rPr>
                <w:sz w:val="18"/>
              </w:rPr>
              <w:t>G</w:t>
            </w:r>
            <w:r>
              <w:rPr>
                <w:sz w:val="18"/>
              </w:rPr>
              <w:t>mina Chybie podpisała umowę o </w:t>
            </w:r>
            <w:r w:rsidRPr="00B75F1A">
              <w:rPr>
                <w:sz w:val="18"/>
              </w:rPr>
              <w:t xml:space="preserve">dofinansowanie przedsięwzięcia w ramach środków RPO WSL 2014-2020. W ramach realizacji zadania zostanie wykonana: przebudowa kotłowni węglowej na kotłownię gazową, termomodernizacja przegród zewnętrznych budynku, ocieplenie stropodachu budynku, ścian zewnętrznych, piwnic, ścian zewnętrznych szczytowych parteru i pięter budynku oraz klatki schodowej; wymiana drzwi tylnych parteru, składu opału i drzwi wejściowych </w:t>
            </w:r>
            <w:r w:rsidR="00471834">
              <w:rPr>
                <w:sz w:val="18"/>
              </w:rPr>
              <w:br/>
            </w:r>
            <w:r w:rsidRPr="00B75F1A">
              <w:rPr>
                <w:sz w:val="18"/>
              </w:rPr>
              <w:t>do kotłowni na drzwi ppoż. Zakończenie zadania planowane jest na 2021 rok.</w:t>
            </w:r>
          </w:p>
        </w:tc>
      </w:tr>
      <w:tr w:rsidR="00EE55F2" w:rsidRPr="00651A40" w14:paraId="65D21250" w14:textId="77777777" w:rsidTr="00B844B2">
        <w:trPr>
          <w:trHeight w:hRule="exact" w:val="369"/>
          <w:jc w:val="center"/>
        </w:trPr>
        <w:tc>
          <w:tcPr>
            <w:tcW w:w="9072" w:type="dxa"/>
            <w:gridSpan w:val="5"/>
            <w:shd w:val="clear" w:color="auto" w:fill="EAF1DD" w:themeFill="accent3" w:themeFillTint="33"/>
            <w:vAlign w:val="center"/>
          </w:tcPr>
          <w:p w14:paraId="0A5123AB" w14:textId="77777777" w:rsidR="00EE55F2" w:rsidRPr="00651A40" w:rsidRDefault="00EE55F2" w:rsidP="004D1370">
            <w:pPr>
              <w:jc w:val="center"/>
              <w:rPr>
                <w:b/>
                <w:sz w:val="19"/>
                <w:szCs w:val="19"/>
              </w:rPr>
            </w:pPr>
            <w:r w:rsidRPr="00651A40">
              <w:rPr>
                <w:b/>
                <w:sz w:val="19"/>
                <w:szCs w:val="19"/>
              </w:rPr>
              <w:t>Goleszów</w:t>
            </w:r>
          </w:p>
        </w:tc>
      </w:tr>
      <w:tr w:rsidR="00EE55F2" w:rsidRPr="00315432" w14:paraId="38C8B119" w14:textId="77777777" w:rsidTr="00EE55F2">
        <w:trPr>
          <w:trHeight w:val="613"/>
          <w:jc w:val="center"/>
        </w:trPr>
        <w:tc>
          <w:tcPr>
            <w:tcW w:w="530" w:type="dxa"/>
            <w:vAlign w:val="center"/>
          </w:tcPr>
          <w:p w14:paraId="471573EF" w14:textId="6AC88D92" w:rsidR="00EE55F2" w:rsidRPr="00315432" w:rsidRDefault="00EE55F2" w:rsidP="004D1370">
            <w:pPr>
              <w:jc w:val="center"/>
              <w:rPr>
                <w:rFonts w:cs="Arial"/>
                <w:sz w:val="18"/>
                <w:szCs w:val="18"/>
              </w:rPr>
            </w:pPr>
            <w:r>
              <w:rPr>
                <w:rFonts w:cs="Arial"/>
                <w:sz w:val="18"/>
                <w:szCs w:val="18"/>
              </w:rPr>
              <w:t>35.</w:t>
            </w:r>
          </w:p>
        </w:tc>
        <w:tc>
          <w:tcPr>
            <w:tcW w:w="1118" w:type="dxa"/>
            <w:vMerge w:val="restart"/>
            <w:vAlign w:val="center"/>
          </w:tcPr>
          <w:p w14:paraId="1D0D6EBE" w14:textId="77777777" w:rsidR="00EE55F2" w:rsidRPr="00315432" w:rsidRDefault="00EE55F2" w:rsidP="004D1370">
            <w:pPr>
              <w:jc w:val="center"/>
              <w:rPr>
                <w:rFonts w:cs="Arial"/>
                <w:sz w:val="18"/>
                <w:szCs w:val="18"/>
              </w:rPr>
            </w:pPr>
            <w:r w:rsidRPr="00315432">
              <w:rPr>
                <w:rFonts w:cs="Arial"/>
                <w:sz w:val="18"/>
                <w:szCs w:val="18"/>
              </w:rPr>
              <w:t>2020</w:t>
            </w:r>
          </w:p>
        </w:tc>
        <w:tc>
          <w:tcPr>
            <w:tcW w:w="1536" w:type="dxa"/>
            <w:vMerge w:val="restart"/>
            <w:vAlign w:val="center"/>
          </w:tcPr>
          <w:p w14:paraId="275E3D7A" w14:textId="77777777" w:rsidR="00EE55F2" w:rsidRPr="00315432" w:rsidRDefault="00EE55F2" w:rsidP="004D1370">
            <w:pPr>
              <w:jc w:val="center"/>
              <w:rPr>
                <w:rFonts w:cs="Arial"/>
                <w:sz w:val="18"/>
                <w:szCs w:val="18"/>
              </w:rPr>
            </w:pPr>
            <w:r>
              <w:rPr>
                <w:rFonts w:cs="Arial"/>
                <w:sz w:val="18"/>
                <w:szCs w:val="18"/>
              </w:rPr>
              <w:t>b.d.</w:t>
            </w:r>
          </w:p>
        </w:tc>
        <w:tc>
          <w:tcPr>
            <w:tcW w:w="1460" w:type="dxa"/>
            <w:vMerge w:val="restart"/>
            <w:vAlign w:val="center"/>
          </w:tcPr>
          <w:p w14:paraId="65692B9D" w14:textId="77777777" w:rsidR="00EE55F2" w:rsidRPr="00315432" w:rsidRDefault="00EE55F2" w:rsidP="004D1370">
            <w:pPr>
              <w:jc w:val="center"/>
              <w:rPr>
                <w:rFonts w:cs="Arial"/>
                <w:sz w:val="18"/>
                <w:szCs w:val="18"/>
              </w:rPr>
            </w:pPr>
            <w:r w:rsidRPr="00315432">
              <w:rPr>
                <w:rFonts w:cs="Arial"/>
                <w:sz w:val="18"/>
                <w:szCs w:val="18"/>
              </w:rPr>
              <w:t>Gmina Goleszów</w:t>
            </w:r>
          </w:p>
        </w:tc>
        <w:tc>
          <w:tcPr>
            <w:tcW w:w="4428" w:type="dxa"/>
            <w:vAlign w:val="center"/>
          </w:tcPr>
          <w:p w14:paraId="0EBB0C04" w14:textId="77777777" w:rsidR="00EE55F2" w:rsidRPr="00315432" w:rsidRDefault="00EE55F2" w:rsidP="004D1370">
            <w:pPr>
              <w:tabs>
                <w:tab w:val="left" w:pos="1159"/>
              </w:tabs>
              <w:jc w:val="center"/>
              <w:rPr>
                <w:sz w:val="18"/>
                <w:szCs w:val="18"/>
                <w:highlight w:val="yellow"/>
              </w:rPr>
            </w:pPr>
            <w:r w:rsidRPr="00315432">
              <w:rPr>
                <w:sz w:val="18"/>
                <w:szCs w:val="18"/>
              </w:rPr>
              <w:t>Naprawa zerwanego włazu dachowego w budynku przy ul. Szkolnej 2 w Goleszowie</w:t>
            </w:r>
            <w:r>
              <w:rPr>
                <w:sz w:val="18"/>
                <w:szCs w:val="18"/>
              </w:rPr>
              <w:t>.</w:t>
            </w:r>
          </w:p>
        </w:tc>
      </w:tr>
      <w:tr w:rsidR="00EE55F2" w:rsidRPr="00315432" w14:paraId="1428CF54" w14:textId="77777777" w:rsidTr="00EE55F2">
        <w:trPr>
          <w:trHeight w:val="990"/>
          <w:jc w:val="center"/>
        </w:trPr>
        <w:tc>
          <w:tcPr>
            <w:tcW w:w="530" w:type="dxa"/>
            <w:vAlign w:val="center"/>
          </w:tcPr>
          <w:p w14:paraId="063ED60A" w14:textId="2AEC1393" w:rsidR="00EE55F2" w:rsidRPr="00315432" w:rsidRDefault="00EE55F2" w:rsidP="004D1370">
            <w:pPr>
              <w:jc w:val="center"/>
              <w:rPr>
                <w:rFonts w:cs="Arial"/>
                <w:sz w:val="18"/>
                <w:szCs w:val="18"/>
              </w:rPr>
            </w:pPr>
            <w:r>
              <w:rPr>
                <w:rFonts w:cs="Arial"/>
                <w:sz w:val="18"/>
                <w:szCs w:val="18"/>
              </w:rPr>
              <w:t>36.</w:t>
            </w:r>
          </w:p>
        </w:tc>
        <w:tc>
          <w:tcPr>
            <w:tcW w:w="1118" w:type="dxa"/>
            <w:vMerge/>
            <w:vAlign w:val="center"/>
          </w:tcPr>
          <w:p w14:paraId="33A5FBD3" w14:textId="77777777" w:rsidR="00EE55F2" w:rsidRPr="00315432" w:rsidRDefault="00EE55F2" w:rsidP="004D1370">
            <w:pPr>
              <w:jc w:val="center"/>
              <w:rPr>
                <w:rFonts w:cs="Arial"/>
                <w:sz w:val="18"/>
                <w:szCs w:val="18"/>
              </w:rPr>
            </w:pPr>
          </w:p>
        </w:tc>
        <w:tc>
          <w:tcPr>
            <w:tcW w:w="1536" w:type="dxa"/>
            <w:vMerge/>
            <w:vAlign w:val="center"/>
          </w:tcPr>
          <w:p w14:paraId="01BA9E5B" w14:textId="77777777" w:rsidR="00EE55F2" w:rsidRPr="00315432" w:rsidRDefault="00EE55F2" w:rsidP="004D1370">
            <w:pPr>
              <w:jc w:val="center"/>
              <w:rPr>
                <w:rFonts w:cs="Arial"/>
                <w:sz w:val="18"/>
                <w:szCs w:val="18"/>
              </w:rPr>
            </w:pPr>
          </w:p>
        </w:tc>
        <w:tc>
          <w:tcPr>
            <w:tcW w:w="1460" w:type="dxa"/>
            <w:vMerge/>
            <w:vAlign w:val="center"/>
          </w:tcPr>
          <w:p w14:paraId="6F59AE38" w14:textId="77777777" w:rsidR="00EE55F2" w:rsidRPr="00315432" w:rsidRDefault="00EE55F2" w:rsidP="004D1370">
            <w:pPr>
              <w:jc w:val="center"/>
              <w:rPr>
                <w:rFonts w:cs="Arial"/>
                <w:sz w:val="18"/>
                <w:szCs w:val="18"/>
              </w:rPr>
            </w:pPr>
          </w:p>
        </w:tc>
        <w:tc>
          <w:tcPr>
            <w:tcW w:w="4428" w:type="dxa"/>
            <w:vAlign w:val="center"/>
          </w:tcPr>
          <w:p w14:paraId="5E7D9E25" w14:textId="77777777" w:rsidR="00EE55F2" w:rsidRPr="00315432" w:rsidRDefault="00EE55F2" w:rsidP="004D1370">
            <w:pPr>
              <w:tabs>
                <w:tab w:val="left" w:pos="1159"/>
              </w:tabs>
              <w:jc w:val="center"/>
              <w:rPr>
                <w:sz w:val="18"/>
                <w:szCs w:val="18"/>
                <w:highlight w:val="yellow"/>
              </w:rPr>
            </w:pPr>
            <w:r w:rsidRPr="00315432">
              <w:rPr>
                <w:sz w:val="18"/>
                <w:szCs w:val="18"/>
              </w:rPr>
              <w:t>Naprawa instalacji c.o. polegającej na zamontowaniu zbiornika wyrównawczego w budynku Transgranicznego Centrum Szkolenia Strażaków w Lesznej Górnej przy ul. Głównej 54</w:t>
            </w:r>
            <w:r>
              <w:rPr>
                <w:sz w:val="18"/>
                <w:szCs w:val="18"/>
              </w:rPr>
              <w:t>.</w:t>
            </w:r>
          </w:p>
        </w:tc>
      </w:tr>
      <w:tr w:rsidR="00EE55F2" w:rsidRPr="00315432" w14:paraId="3F0E3AD2" w14:textId="77777777" w:rsidTr="00EE55F2">
        <w:trPr>
          <w:trHeight w:val="693"/>
          <w:jc w:val="center"/>
        </w:trPr>
        <w:tc>
          <w:tcPr>
            <w:tcW w:w="530" w:type="dxa"/>
            <w:vAlign w:val="center"/>
          </w:tcPr>
          <w:p w14:paraId="7CA693D7" w14:textId="3DB7B9DB" w:rsidR="00EE55F2" w:rsidRPr="00315432" w:rsidRDefault="00EE55F2" w:rsidP="004D1370">
            <w:pPr>
              <w:jc w:val="center"/>
              <w:rPr>
                <w:rFonts w:cs="Arial"/>
                <w:sz w:val="18"/>
                <w:szCs w:val="18"/>
              </w:rPr>
            </w:pPr>
            <w:r>
              <w:rPr>
                <w:rFonts w:cs="Arial"/>
                <w:sz w:val="18"/>
                <w:szCs w:val="18"/>
              </w:rPr>
              <w:t>37.</w:t>
            </w:r>
          </w:p>
        </w:tc>
        <w:tc>
          <w:tcPr>
            <w:tcW w:w="1118" w:type="dxa"/>
            <w:vMerge/>
            <w:vAlign w:val="center"/>
          </w:tcPr>
          <w:p w14:paraId="1D82A681" w14:textId="77777777" w:rsidR="00EE55F2" w:rsidRPr="00315432" w:rsidRDefault="00EE55F2" w:rsidP="004D1370">
            <w:pPr>
              <w:jc w:val="center"/>
              <w:rPr>
                <w:rFonts w:cs="Arial"/>
                <w:sz w:val="18"/>
                <w:szCs w:val="18"/>
              </w:rPr>
            </w:pPr>
          </w:p>
        </w:tc>
        <w:tc>
          <w:tcPr>
            <w:tcW w:w="1536" w:type="dxa"/>
            <w:vAlign w:val="center"/>
          </w:tcPr>
          <w:p w14:paraId="383A5F08" w14:textId="77777777" w:rsidR="00EE55F2" w:rsidRPr="00315432" w:rsidRDefault="00EE55F2" w:rsidP="004D1370">
            <w:pPr>
              <w:jc w:val="center"/>
              <w:rPr>
                <w:rFonts w:cs="Arial"/>
                <w:sz w:val="18"/>
                <w:szCs w:val="18"/>
              </w:rPr>
            </w:pPr>
            <w:r>
              <w:rPr>
                <w:rFonts w:cs="Arial"/>
                <w:sz w:val="18"/>
                <w:szCs w:val="18"/>
              </w:rPr>
              <w:t>80 000,00 zł</w:t>
            </w:r>
          </w:p>
        </w:tc>
        <w:tc>
          <w:tcPr>
            <w:tcW w:w="1460" w:type="dxa"/>
            <w:vMerge/>
            <w:vAlign w:val="center"/>
          </w:tcPr>
          <w:p w14:paraId="325C8A47" w14:textId="77777777" w:rsidR="00EE55F2" w:rsidRPr="00315432" w:rsidRDefault="00EE55F2" w:rsidP="004D1370">
            <w:pPr>
              <w:jc w:val="center"/>
              <w:rPr>
                <w:rFonts w:cs="Arial"/>
                <w:sz w:val="18"/>
                <w:szCs w:val="18"/>
              </w:rPr>
            </w:pPr>
          </w:p>
        </w:tc>
        <w:tc>
          <w:tcPr>
            <w:tcW w:w="4428" w:type="dxa"/>
            <w:vAlign w:val="center"/>
          </w:tcPr>
          <w:p w14:paraId="23318D80" w14:textId="77777777" w:rsidR="00EE55F2" w:rsidRPr="00315432" w:rsidRDefault="00EE55F2" w:rsidP="004D1370">
            <w:pPr>
              <w:tabs>
                <w:tab w:val="left" w:pos="1159"/>
              </w:tabs>
              <w:jc w:val="center"/>
              <w:rPr>
                <w:sz w:val="18"/>
                <w:szCs w:val="18"/>
                <w:highlight w:val="yellow"/>
              </w:rPr>
            </w:pPr>
            <w:r w:rsidRPr="00315432">
              <w:rPr>
                <w:sz w:val="18"/>
                <w:szCs w:val="18"/>
              </w:rPr>
              <w:t>Termomodernizacja budynku OSP, Klubu Seniora w Bażanowicach (ul. Cieszyńska 17)</w:t>
            </w:r>
            <w:r>
              <w:rPr>
                <w:sz w:val="18"/>
                <w:szCs w:val="18"/>
              </w:rPr>
              <w:t>.</w:t>
            </w:r>
          </w:p>
        </w:tc>
      </w:tr>
      <w:tr w:rsidR="00EE55F2" w:rsidRPr="00A8157F" w14:paraId="573E18B2" w14:textId="77777777" w:rsidTr="00B844B2">
        <w:trPr>
          <w:trHeight w:hRule="exact" w:val="369"/>
          <w:jc w:val="center"/>
        </w:trPr>
        <w:tc>
          <w:tcPr>
            <w:tcW w:w="9072" w:type="dxa"/>
            <w:gridSpan w:val="5"/>
            <w:shd w:val="clear" w:color="auto" w:fill="EAF1DD" w:themeFill="accent3" w:themeFillTint="33"/>
            <w:vAlign w:val="center"/>
          </w:tcPr>
          <w:p w14:paraId="1FF36388" w14:textId="77777777" w:rsidR="00EE55F2" w:rsidRPr="00A8157F" w:rsidRDefault="00EE55F2" w:rsidP="004D1370">
            <w:pPr>
              <w:tabs>
                <w:tab w:val="left" w:pos="1159"/>
              </w:tabs>
              <w:jc w:val="center"/>
              <w:rPr>
                <w:b/>
                <w:sz w:val="19"/>
                <w:szCs w:val="19"/>
              </w:rPr>
            </w:pPr>
            <w:r w:rsidRPr="00A8157F">
              <w:rPr>
                <w:b/>
                <w:sz w:val="19"/>
                <w:szCs w:val="19"/>
              </w:rPr>
              <w:t>Dębowiec</w:t>
            </w:r>
          </w:p>
        </w:tc>
      </w:tr>
      <w:tr w:rsidR="00EE55F2" w:rsidRPr="00315432" w14:paraId="15D02BBB" w14:textId="77777777" w:rsidTr="00EE55F2">
        <w:trPr>
          <w:trHeight w:val="751"/>
          <w:jc w:val="center"/>
        </w:trPr>
        <w:tc>
          <w:tcPr>
            <w:tcW w:w="530" w:type="dxa"/>
            <w:vAlign w:val="center"/>
          </w:tcPr>
          <w:p w14:paraId="044638AA" w14:textId="4C61DD07" w:rsidR="00EE55F2" w:rsidRPr="00315432" w:rsidRDefault="00EE55F2" w:rsidP="004D1370">
            <w:pPr>
              <w:jc w:val="center"/>
              <w:rPr>
                <w:rFonts w:cs="Arial"/>
                <w:sz w:val="18"/>
                <w:szCs w:val="18"/>
              </w:rPr>
            </w:pPr>
            <w:r>
              <w:rPr>
                <w:rFonts w:cs="Arial"/>
                <w:sz w:val="18"/>
                <w:szCs w:val="18"/>
              </w:rPr>
              <w:t>38.</w:t>
            </w:r>
          </w:p>
        </w:tc>
        <w:tc>
          <w:tcPr>
            <w:tcW w:w="1118" w:type="dxa"/>
            <w:vAlign w:val="center"/>
          </w:tcPr>
          <w:p w14:paraId="14F876A0" w14:textId="77777777" w:rsidR="00EE55F2" w:rsidRPr="00B4069F" w:rsidRDefault="00EE55F2" w:rsidP="004D1370">
            <w:pPr>
              <w:jc w:val="center"/>
              <w:rPr>
                <w:rFonts w:cs="Arial"/>
                <w:sz w:val="18"/>
                <w:szCs w:val="18"/>
              </w:rPr>
            </w:pPr>
            <w:r w:rsidRPr="00B4069F">
              <w:rPr>
                <w:rFonts w:cs="Arial"/>
                <w:sz w:val="18"/>
                <w:szCs w:val="18"/>
              </w:rPr>
              <w:t>2019</w:t>
            </w:r>
          </w:p>
        </w:tc>
        <w:tc>
          <w:tcPr>
            <w:tcW w:w="1536" w:type="dxa"/>
            <w:vAlign w:val="center"/>
          </w:tcPr>
          <w:p w14:paraId="1AEB99B1" w14:textId="77777777" w:rsidR="00EE55F2" w:rsidRPr="00B4069F" w:rsidRDefault="00EE55F2" w:rsidP="004D1370">
            <w:pPr>
              <w:jc w:val="center"/>
              <w:rPr>
                <w:rFonts w:cs="Arial"/>
                <w:sz w:val="18"/>
                <w:szCs w:val="18"/>
              </w:rPr>
            </w:pPr>
            <w:r w:rsidRPr="00B4069F">
              <w:rPr>
                <w:rFonts w:cs="Arial"/>
                <w:sz w:val="18"/>
                <w:szCs w:val="18"/>
              </w:rPr>
              <w:t>2 889 082,83 zł</w:t>
            </w:r>
          </w:p>
        </w:tc>
        <w:tc>
          <w:tcPr>
            <w:tcW w:w="1460" w:type="dxa"/>
            <w:vAlign w:val="center"/>
          </w:tcPr>
          <w:p w14:paraId="5B73CC4D" w14:textId="77777777" w:rsidR="00EE55F2" w:rsidRPr="00B4069F" w:rsidRDefault="00EE55F2" w:rsidP="004D1370">
            <w:pPr>
              <w:jc w:val="center"/>
              <w:rPr>
                <w:rFonts w:cs="Arial"/>
                <w:sz w:val="18"/>
                <w:szCs w:val="18"/>
              </w:rPr>
            </w:pPr>
            <w:r w:rsidRPr="00B4069F">
              <w:rPr>
                <w:rFonts w:cs="Arial"/>
                <w:sz w:val="18"/>
                <w:szCs w:val="18"/>
              </w:rPr>
              <w:t>Gmina Dębowiec, RPO WSL</w:t>
            </w:r>
          </w:p>
        </w:tc>
        <w:tc>
          <w:tcPr>
            <w:tcW w:w="4428" w:type="dxa"/>
            <w:vAlign w:val="center"/>
          </w:tcPr>
          <w:p w14:paraId="04719E3D" w14:textId="77777777" w:rsidR="00EE55F2" w:rsidRPr="00315432" w:rsidRDefault="00EE55F2" w:rsidP="004B2BC0">
            <w:pPr>
              <w:tabs>
                <w:tab w:val="left" w:pos="1159"/>
              </w:tabs>
              <w:jc w:val="center"/>
              <w:rPr>
                <w:rFonts w:cs="Arial"/>
                <w:sz w:val="18"/>
                <w:szCs w:val="18"/>
              </w:rPr>
            </w:pPr>
            <w:r w:rsidRPr="00B4069F">
              <w:rPr>
                <w:rFonts w:cs="Arial"/>
                <w:color w:val="000000"/>
                <w:sz w:val="18"/>
                <w:szCs w:val="18"/>
              </w:rPr>
              <w:t>Termomodernizacja obiektów użyteczności publicznej w Dębowcu - Przedszkole Publiczne w</w:t>
            </w:r>
            <w:r>
              <w:rPr>
                <w:rFonts w:cs="Arial"/>
                <w:color w:val="000000"/>
                <w:sz w:val="18"/>
                <w:szCs w:val="18"/>
              </w:rPr>
              <w:t> </w:t>
            </w:r>
            <w:r w:rsidRPr="00B4069F">
              <w:rPr>
                <w:rFonts w:cs="Arial"/>
                <w:color w:val="000000"/>
                <w:sz w:val="18"/>
                <w:szCs w:val="18"/>
              </w:rPr>
              <w:t>Iskrzyczynie oraz budynek socjalny w Simoradzu.</w:t>
            </w:r>
          </w:p>
        </w:tc>
      </w:tr>
    </w:tbl>
    <w:p w14:paraId="6E2A66CB" w14:textId="3C7BDA61" w:rsidR="006E5506" w:rsidRPr="00943163" w:rsidRDefault="004E34C3" w:rsidP="00943163">
      <w:pPr>
        <w:jc w:val="center"/>
        <w:rPr>
          <w:rFonts w:cs="Arial"/>
          <w:sz w:val="18"/>
        </w:rPr>
      </w:pPr>
      <w:r w:rsidRPr="00817F34">
        <w:rPr>
          <w:rFonts w:cs="Arial"/>
          <w:sz w:val="18"/>
        </w:rPr>
        <w:t>ź</w:t>
      </w:r>
      <w:r w:rsidR="00704186" w:rsidRPr="00817F34">
        <w:rPr>
          <w:rFonts w:cs="Arial"/>
          <w:sz w:val="18"/>
        </w:rPr>
        <w:t xml:space="preserve">ródło: </w:t>
      </w:r>
      <w:r w:rsidR="00080791">
        <w:rPr>
          <w:rFonts w:cs="Arial"/>
          <w:sz w:val="18"/>
        </w:rPr>
        <w:t>g</w:t>
      </w:r>
      <w:r w:rsidR="00817F34" w:rsidRPr="00817F34">
        <w:rPr>
          <w:rFonts w:cs="Arial"/>
          <w:sz w:val="18"/>
        </w:rPr>
        <w:t>miny powiatu cieszyńskiego</w:t>
      </w:r>
    </w:p>
    <w:p w14:paraId="6BB66CFC" w14:textId="77777777" w:rsidR="00DB7312" w:rsidRPr="00F818CA" w:rsidRDefault="00DB731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DB7312">
        <w:rPr>
          <w:rFonts w:ascii="Arial" w:hAnsi="Arial" w:cs="Arial"/>
          <w:i w:val="0"/>
          <w:color w:val="auto"/>
        </w:rPr>
        <w:lastRenderedPageBreak/>
        <w:t>9. Opracowanie i wdrożenie systemu zbierania informacji o rodzaju użytkowanych paliw stałych w indywidualnych urządzeniach grzewczych</w:t>
      </w:r>
    </w:p>
    <w:p w14:paraId="507FE779" w14:textId="77777777" w:rsidR="00DB7312" w:rsidRDefault="00DB7312" w:rsidP="00930528">
      <w:pPr>
        <w:rPr>
          <w:rFonts w:cs="Arial"/>
        </w:rPr>
      </w:pPr>
    </w:p>
    <w:p w14:paraId="55DFE466" w14:textId="77777777" w:rsidR="00001F20" w:rsidRPr="005450F6" w:rsidRDefault="00001F20" w:rsidP="00930528">
      <w:pPr>
        <w:rPr>
          <w:rFonts w:cs="Arial"/>
        </w:rPr>
      </w:pPr>
      <w:r w:rsidRPr="00001F20">
        <w:rPr>
          <w:rFonts w:cs="Arial"/>
        </w:rPr>
        <w:t xml:space="preserve">Miasto Ustroń </w:t>
      </w:r>
      <w:r w:rsidR="005450F6">
        <w:rPr>
          <w:rFonts w:cs="Arial"/>
        </w:rPr>
        <w:t xml:space="preserve">w ramach realizacji powyższego zadania </w:t>
      </w:r>
      <w:r w:rsidRPr="00001F20">
        <w:rPr>
          <w:rFonts w:cs="Arial"/>
        </w:rPr>
        <w:t>podpisało umowę na inwentaryzację k</w:t>
      </w:r>
      <w:r>
        <w:rPr>
          <w:rFonts w:cs="Arial"/>
        </w:rPr>
        <w:t xml:space="preserve">otłów na terenie </w:t>
      </w:r>
      <w:r w:rsidR="005450F6">
        <w:rPr>
          <w:rFonts w:cs="Arial"/>
        </w:rPr>
        <w:t>gminy</w:t>
      </w:r>
      <w:r>
        <w:rPr>
          <w:rFonts w:cs="Arial"/>
        </w:rPr>
        <w:t xml:space="preserve">. Na </w:t>
      </w:r>
      <w:r w:rsidRPr="005450F6">
        <w:rPr>
          <w:rFonts w:cs="Arial"/>
        </w:rPr>
        <w:t>realizację ze środków własnych poniesiono następujące koszty:</w:t>
      </w:r>
    </w:p>
    <w:p w14:paraId="0949F5EC" w14:textId="09FEB872" w:rsidR="00001F20" w:rsidRPr="005450F6" w:rsidRDefault="003874EE" w:rsidP="002D2CF6">
      <w:pPr>
        <w:pStyle w:val="Akapitzlist"/>
        <w:numPr>
          <w:ilvl w:val="0"/>
          <w:numId w:val="138"/>
        </w:numPr>
        <w:rPr>
          <w:rFonts w:cs="Arial"/>
        </w:rPr>
      </w:pPr>
      <w:r>
        <w:rPr>
          <w:rFonts w:cs="Arial"/>
        </w:rPr>
        <w:t>w</w:t>
      </w:r>
      <w:r w:rsidR="00001F20" w:rsidRPr="005450F6">
        <w:rPr>
          <w:rFonts w:cs="Arial"/>
        </w:rPr>
        <w:t xml:space="preserve"> 2019 roku – 33 200,00 zł,</w:t>
      </w:r>
    </w:p>
    <w:p w14:paraId="756C228B" w14:textId="12641B86" w:rsidR="00001F20" w:rsidRPr="005450F6" w:rsidRDefault="003874EE" w:rsidP="002D2CF6">
      <w:pPr>
        <w:pStyle w:val="Akapitzlist"/>
        <w:numPr>
          <w:ilvl w:val="0"/>
          <w:numId w:val="138"/>
        </w:numPr>
        <w:rPr>
          <w:rFonts w:cs="Arial"/>
        </w:rPr>
      </w:pPr>
      <w:r>
        <w:rPr>
          <w:rFonts w:cs="Arial"/>
        </w:rPr>
        <w:t>w</w:t>
      </w:r>
      <w:r w:rsidR="00001F20" w:rsidRPr="005450F6">
        <w:rPr>
          <w:rFonts w:cs="Arial"/>
        </w:rPr>
        <w:t xml:space="preserve"> 2020 roku – 6 280,00 zł.</w:t>
      </w:r>
    </w:p>
    <w:p w14:paraId="50761718" w14:textId="77777777" w:rsidR="00ED52C5" w:rsidRDefault="00ED52C5" w:rsidP="00ED52C5">
      <w:pPr>
        <w:rPr>
          <w:rFonts w:cs="Arial"/>
        </w:rPr>
      </w:pPr>
    </w:p>
    <w:p w14:paraId="5D60E36F" w14:textId="4BFE0FA2" w:rsidR="00ED52C5" w:rsidRPr="00ED52C5" w:rsidRDefault="00471834" w:rsidP="00ED52C5">
      <w:pPr>
        <w:rPr>
          <w:rFonts w:cs="Arial"/>
        </w:rPr>
      </w:pPr>
      <w:r>
        <w:rPr>
          <w:rFonts w:cs="Arial"/>
        </w:rPr>
        <w:t>Natomiast G</w:t>
      </w:r>
      <w:r w:rsidR="00ED52C5" w:rsidRPr="008B3385">
        <w:rPr>
          <w:rFonts w:cs="Arial"/>
        </w:rPr>
        <w:t>mina</w:t>
      </w:r>
      <w:r w:rsidR="00ED52C5">
        <w:rPr>
          <w:rFonts w:cs="Arial"/>
        </w:rPr>
        <w:t xml:space="preserve"> Strumień</w:t>
      </w:r>
      <w:r w:rsidR="00ED52C5" w:rsidRPr="008B3385">
        <w:rPr>
          <w:rFonts w:cs="Arial"/>
        </w:rPr>
        <w:t xml:space="preserve"> zbiera informacje o rodza</w:t>
      </w:r>
      <w:r w:rsidR="00E706C5">
        <w:rPr>
          <w:rFonts w:cs="Arial"/>
        </w:rPr>
        <w:t>ju użytkowanych paliw stałych w </w:t>
      </w:r>
      <w:r w:rsidR="00ED52C5" w:rsidRPr="008B3385">
        <w:rPr>
          <w:rFonts w:cs="Arial"/>
        </w:rPr>
        <w:t>indywidualnych urządzeniach grzewczych w ramach p</w:t>
      </w:r>
      <w:r w:rsidR="00E706C5">
        <w:rPr>
          <w:rFonts w:cs="Arial"/>
        </w:rPr>
        <w:t>rowadzonych kontroli palenisk i </w:t>
      </w:r>
      <w:r w:rsidR="00ED52C5" w:rsidRPr="008B3385">
        <w:rPr>
          <w:rFonts w:cs="Arial"/>
        </w:rPr>
        <w:t>rozliczania dotacji do wymiany źródeł ciepła</w:t>
      </w:r>
      <w:r w:rsidR="00ED52C5">
        <w:rPr>
          <w:rFonts w:cs="Arial"/>
        </w:rPr>
        <w:t>.</w:t>
      </w:r>
    </w:p>
    <w:p w14:paraId="690212DB" w14:textId="10894FC7" w:rsidR="00DB7312" w:rsidRPr="00647C9F" w:rsidRDefault="00DB731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highlight w:val="yellow"/>
        </w:rPr>
      </w:pPr>
      <w:r w:rsidRPr="00DB7312">
        <w:rPr>
          <w:rFonts w:ascii="Arial" w:hAnsi="Arial" w:cs="Arial"/>
          <w:i w:val="0"/>
          <w:color w:val="auto"/>
        </w:rPr>
        <w:t>10</w:t>
      </w:r>
      <w:r w:rsidRPr="002E02D8">
        <w:rPr>
          <w:rFonts w:ascii="Arial" w:hAnsi="Arial" w:cs="Arial"/>
          <w:i w:val="0"/>
          <w:color w:val="auto"/>
        </w:rPr>
        <w:t>. Prowadzenie regularnych kontroli przestrzegania przepisów prawnych i zapisów pozwoleń przez podmioty gospodarcze</w:t>
      </w:r>
    </w:p>
    <w:p w14:paraId="0F9A4D3A" w14:textId="77777777" w:rsidR="00DB7312" w:rsidRPr="00647C9F" w:rsidRDefault="00DB7312" w:rsidP="00930528">
      <w:pPr>
        <w:rPr>
          <w:rFonts w:cs="Arial"/>
          <w:highlight w:val="yellow"/>
        </w:rPr>
      </w:pPr>
    </w:p>
    <w:p w14:paraId="2D91729A" w14:textId="7EC64F2B" w:rsidR="00D728A3" w:rsidRDefault="007475FC" w:rsidP="00930528">
      <w:pPr>
        <w:rPr>
          <w:rFonts w:cs="Arial"/>
        </w:rPr>
      </w:pPr>
      <w:r w:rsidRPr="00B01A08">
        <w:rPr>
          <w:rFonts w:cs="Arial"/>
        </w:rPr>
        <w:t>Wojewódzki Inspektorat Ochrony Środowiska w Katowicach regularnie prowadził kontrole przestrzegania przepisów prawnych i zapisów pozwoleń przez podmioty gospodarcze</w:t>
      </w:r>
      <w:r w:rsidR="00502E36" w:rsidRPr="00B01A08">
        <w:rPr>
          <w:rFonts w:cs="Arial"/>
        </w:rPr>
        <w:t xml:space="preserve"> w </w:t>
      </w:r>
      <w:r w:rsidRPr="00B01A08">
        <w:rPr>
          <w:rFonts w:cs="Arial"/>
        </w:rPr>
        <w:t>latach 2019-2020.</w:t>
      </w:r>
    </w:p>
    <w:p w14:paraId="3FE65131" w14:textId="77777777" w:rsidR="00DB7312" w:rsidRPr="00F818CA" w:rsidRDefault="00DB731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DB7312">
        <w:rPr>
          <w:rFonts w:ascii="Arial" w:hAnsi="Arial" w:cs="Arial"/>
          <w:i w:val="0"/>
          <w:color w:val="auto"/>
        </w:rPr>
        <w:t>11. Realizacja inwestycji mających na celu ograniczenie emisji substancji zanieczyszczających z instalacji energetycznych i przemysłowych, oraz ograniczających szczególnie „niską emisję” oraz emisję niezorganizowaną</w:t>
      </w:r>
    </w:p>
    <w:p w14:paraId="01C59713" w14:textId="77777777" w:rsidR="00DB7312" w:rsidRPr="00BA2AD8" w:rsidRDefault="00DB7312" w:rsidP="00930528">
      <w:pPr>
        <w:rPr>
          <w:rFonts w:cs="Arial"/>
        </w:rPr>
      </w:pPr>
    </w:p>
    <w:p w14:paraId="6709E753" w14:textId="2E4D10ED" w:rsidR="00CF6D9D" w:rsidRDefault="00CF6D9D" w:rsidP="00930528">
      <w:pPr>
        <w:rPr>
          <w:rFonts w:cs="Arial"/>
        </w:rPr>
      </w:pPr>
      <w:r>
        <w:rPr>
          <w:rFonts w:cs="Arial"/>
        </w:rPr>
        <w:t xml:space="preserve">W ramach realizacji </w:t>
      </w:r>
      <w:r w:rsidRPr="00CF6D9D">
        <w:rPr>
          <w:rFonts w:cs="Arial"/>
        </w:rPr>
        <w:t>inwestycji mających na celu ograniczenie emisji substancji zanieczyszczających z instalacji energetycznych i przemysłowych, oraz ograniczających szczególnie „niską emisję” oraz emisję niezorganizowaną</w:t>
      </w:r>
      <w:r>
        <w:rPr>
          <w:rFonts w:cs="Arial"/>
        </w:rPr>
        <w:t xml:space="preserve"> wykonane zostały przedsięwzięcia</w:t>
      </w:r>
      <w:r w:rsidR="00853F81">
        <w:rPr>
          <w:rFonts w:cs="Arial"/>
        </w:rPr>
        <w:t xml:space="preserve"> opisane w tabeli nr 19.</w:t>
      </w:r>
    </w:p>
    <w:p w14:paraId="01FC4E9F" w14:textId="77777777" w:rsidR="00CF6D9D" w:rsidRDefault="00CF6D9D" w:rsidP="00930528">
      <w:pPr>
        <w:rPr>
          <w:rFonts w:cs="Arial"/>
        </w:rPr>
      </w:pPr>
    </w:p>
    <w:p w14:paraId="4760D9B7" w14:textId="34E0C978" w:rsidR="007C4072" w:rsidRDefault="007C4072" w:rsidP="007C4072">
      <w:pPr>
        <w:pStyle w:val="Legenda"/>
        <w:rPr>
          <w:rFonts w:cs="Arial"/>
        </w:rPr>
      </w:pPr>
      <w:bookmarkStart w:id="125" w:name="_Toc88045288"/>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19</w:t>
      </w:r>
      <w:r w:rsidR="00CB2FD3">
        <w:rPr>
          <w:noProof/>
        </w:rPr>
        <w:fldChar w:fldCharType="end"/>
      </w:r>
      <w:r>
        <w:t xml:space="preserve">. Inwestycje mające na celu ograniczenie emisji substancji zanieczyszczających </w:t>
      </w:r>
      <w:r w:rsidR="00DB7DFF">
        <w:br/>
      </w:r>
      <w:r>
        <w:t>na terenie powiatu cieszyńskiego.</w:t>
      </w:r>
      <w:bookmarkEnd w:id="125"/>
    </w:p>
    <w:tbl>
      <w:tblPr>
        <w:tblStyle w:val="Tabela-Siatka"/>
        <w:tblW w:w="9072" w:type="dxa"/>
        <w:jc w:val="center"/>
        <w:tblLook w:val="04A0" w:firstRow="1" w:lastRow="0" w:firstColumn="1" w:lastColumn="0" w:noHBand="0" w:noVBand="1"/>
      </w:tblPr>
      <w:tblGrid>
        <w:gridCol w:w="532"/>
        <w:gridCol w:w="1264"/>
        <w:gridCol w:w="1689"/>
        <w:gridCol w:w="1554"/>
        <w:gridCol w:w="4033"/>
      </w:tblGrid>
      <w:tr w:rsidR="007C4072" w:rsidRPr="00724521" w14:paraId="3ECE323A" w14:textId="77777777" w:rsidTr="000E421B">
        <w:trPr>
          <w:trHeight w:val="546"/>
          <w:tblHeader/>
          <w:jc w:val="center"/>
        </w:trPr>
        <w:tc>
          <w:tcPr>
            <w:tcW w:w="534" w:type="dxa"/>
            <w:shd w:val="clear" w:color="auto" w:fill="C2D69B" w:themeFill="accent3" w:themeFillTint="99"/>
            <w:vAlign w:val="center"/>
          </w:tcPr>
          <w:p w14:paraId="698D24E9" w14:textId="77777777" w:rsidR="007C4072" w:rsidRPr="00724521" w:rsidRDefault="007C4072" w:rsidP="007C4072">
            <w:pPr>
              <w:jc w:val="center"/>
              <w:rPr>
                <w:rFonts w:cs="Arial"/>
                <w:b/>
                <w:sz w:val="19"/>
                <w:szCs w:val="19"/>
              </w:rPr>
            </w:pPr>
            <w:r w:rsidRPr="00724521">
              <w:rPr>
                <w:rFonts w:cs="Arial"/>
                <w:b/>
                <w:sz w:val="19"/>
                <w:szCs w:val="19"/>
              </w:rPr>
              <w:t>Lp.</w:t>
            </w:r>
          </w:p>
        </w:tc>
        <w:tc>
          <w:tcPr>
            <w:tcW w:w="1275" w:type="dxa"/>
            <w:shd w:val="clear" w:color="auto" w:fill="C2D69B" w:themeFill="accent3" w:themeFillTint="99"/>
            <w:vAlign w:val="center"/>
          </w:tcPr>
          <w:p w14:paraId="66CDF0E8" w14:textId="77777777" w:rsidR="007C4072" w:rsidRPr="00724521" w:rsidRDefault="007C4072" w:rsidP="007C4072">
            <w:pPr>
              <w:jc w:val="center"/>
              <w:rPr>
                <w:rFonts w:cs="Arial"/>
                <w:b/>
                <w:sz w:val="19"/>
                <w:szCs w:val="19"/>
              </w:rPr>
            </w:pPr>
            <w:r w:rsidRPr="00724521">
              <w:rPr>
                <w:rFonts w:cs="Arial"/>
                <w:b/>
                <w:sz w:val="19"/>
                <w:szCs w:val="19"/>
              </w:rPr>
              <w:t>Okres realizacji</w:t>
            </w:r>
          </w:p>
        </w:tc>
        <w:tc>
          <w:tcPr>
            <w:tcW w:w="1701" w:type="dxa"/>
            <w:shd w:val="clear" w:color="auto" w:fill="C2D69B" w:themeFill="accent3" w:themeFillTint="99"/>
            <w:vAlign w:val="center"/>
          </w:tcPr>
          <w:p w14:paraId="059FF490" w14:textId="77777777" w:rsidR="007C4072" w:rsidRPr="00724521" w:rsidRDefault="007C4072" w:rsidP="007C4072">
            <w:pPr>
              <w:jc w:val="center"/>
              <w:rPr>
                <w:rFonts w:cs="Arial"/>
                <w:b/>
                <w:sz w:val="19"/>
                <w:szCs w:val="19"/>
              </w:rPr>
            </w:pPr>
            <w:r w:rsidRPr="00724521">
              <w:rPr>
                <w:rFonts w:cs="Arial"/>
                <w:b/>
                <w:sz w:val="19"/>
                <w:szCs w:val="19"/>
              </w:rPr>
              <w:t>Całkowity koszt inwestycji</w:t>
            </w:r>
          </w:p>
        </w:tc>
        <w:tc>
          <w:tcPr>
            <w:tcW w:w="1560" w:type="dxa"/>
            <w:shd w:val="clear" w:color="auto" w:fill="C2D69B" w:themeFill="accent3" w:themeFillTint="99"/>
            <w:vAlign w:val="center"/>
          </w:tcPr>
          <w:p w14:paraId="6475EA96" w14:textId="77777777" w:rsidR="007C4072" w:rsidRPr="00724521" w:rsidRDefault="007C4072" w:rsidP="007C4072">
            <w:pPr>
              <w:jc w:val="center"/>
              <w:rPr>
                <w:rFonts w:cs="Arial"/>
                <w:b/>
                <w:sz w:val="19"/>
                <w:szCs w:val="19"/>
              </w:rPr>
            </w:pPr>
            <w:r w:rsidRPr="00724521">
              <w:rPr>
                <w:rFonts w:cs="Arial"/>
                <w:b/>
                <w:sz w:val="19"/>
                <w:szCs w:val="19"/>
              </w:rPr>
              <w:t>Źródła finansowania</w:t>
            </w:r>
          </w:p>
        </w:tc>
        <w:tc>
          <w:tcPr>
            <w:tcW w:w="4142" w:type="dxa"/>
            <w:shd w:val="clear" w:color="auto" w:fill="C2D69B" w:themeFill="accent3" w:themeFillTint="99"/>
            <w:vAlign w:val="center"/>
          </w:tcPr>
          <w:p w14:paraId="1AB57820" w14:textId="77777777" w:rsidR="007C4072" w:rsidRPr="00724521" w:rsidRDefault="007C4072" w:rsidP="007C4072">
            <w:pPr>
              <w:jc w:val="center"/>
              <w:rPr>
                <w:rFonts w:cs="Arial"/>
                <w:b/>
                <w:sz w:val="19"/>
                <w:szCs w:val="19"/>
              </w:rPr>
            </w:pPr>
            <w:r w:rsidRPr="00724521">
              <w:rPr>
                <w:rFonts w:cs="Arial"/>
                <w:b/>
                <w:sz w:val="19"/>
                <w:szCs w:val="19"/>
              </w:rPr>
              <w:t>Opis realizacji zadania</w:t>
            </w:r>
          </w:p>
        </w:tc>
      </w:tr>
      <w:tr w:rsidR="007C4072" w:rsidRPr="00724521" w14:paraId="7AAA9EB4" w14:textId="77777777" w:rsidTr="003874EE">
        <w:trPr>
          <w:trHeight w:val="442"/>
          <w:jc w:val="center"/>
        </w:trPr>
        <w:tc>
          <w:tcPr>
            <w:tcW w:w="9212" w:type="dxa"/>
            <w:gridSpan w:val="5"/>
            <w:shd w:val="clear" w:color="auto" w:fill="EAF1DD" w:themeFill="accent3" w:themeFillTint="33"/>
            <w:vAlign w:val="center"/>
          </w:tcPr>
          <w:p w14:paraId="0769A34E" w14:textId="77777777" w:rsidR="007C4072" w:rsidRPr="00724521" w:rsidRDefault="007C4072" w:rsidP="007C4072">
            <w:pPr>
              <w:jc w:val="center"/>
              <w:rPr>
                <w:rFonts w:cs="Arial"/>
                <w:sz w:val="19"/>
                <w:szCs w:val="19"/>
              </w:rPr>
            </w:pPr>
            <w:r w:rsidRPr="00724521">
              <w:rPr>
                <w:rFonts w:cs="Arial"/>
                <w:sz w:val="19"/>
                <w:szCs w:val="19"/>
              </w:rPr>
              <w:t>Energetyka Cieszyńska</w:t>
            </w:r>
            <w:r w:rsidR="00FE236D" w:rsidRPr="00724521">
              <w:rPr>
                <w:rFonts w:cs="Arial"/>
                <w:sz w:val="19"/>
                <w:szCs w:val="19"/>
              </w:rPr>
              <w:t xml:space="preserve"> S.A.</w:t>
            </w:r>
          </w:p>
        </w:tc>
      </w:tr>
      <w:tr w:rsidR="007C4072" w:rsidRPr="00702D7B" w14:paraId="031A2D89" w14:textId="77777777" w:rsidTr="002B2A2F">
        <w:trPr>
          <w:trHeight w:val="3003"/>
          <w:jc w:val="center"/>
        </w:trPr>
        <w:tc>
          <w:tcPr>
            <w:tcW w:w="534" w:type="dxa"/>
            <w:vAlign w:val="center"/>
          </w:tcPr>
          <w:p w14:paraId="7E976882" w14:textId="77777777" w:rsidR="007C4072" w:rsidRPr="00702D7B" w:rsidRDefault="007C4072" w:rsidP="007C4072">
            <w:pPr>
              <w:jc w:val="center"/>
              <w:rPr>
                <w:rFonts w:cs="Arial"/>
                <w:sz w:val="19"/>
                <w:szCs w:val="19"/>
              </w:rPr>
            </w:pPr>
            <w:r w:rsidRPr="00702D7B">
              <w:rPr>
                <w:rFonts w:cs="Arial"/>
                <w:sz w:val="19"/>
                <w:szCs w:val="19"/>
              </w:rPr>
              <w:t>1.</w:t>
            </w:r>
          </w:p>
        </w:tc>
        <w:tc>
          <w:tcPr>
            <w:tcW w:w="1275" w:type="dxa"/>
            <w:vAlign w:val="center"/>
          </w:tcPr>
          <w:p w14:paraId="11912CA7" w14:textId="77777777" w:rsidR="007C4072" w:rsidRPr="00702D7B" w:rsidRDefault="007C4072" w:rsidP="007C4072">
            <w:pPr>
              <w:jc w:val="center"/>
              <w:rPr>
                <w:rFonts w:cs="Arial"/>
                <w:sz w:val="19"/>
                <w:szCs w:val="19"/>
              </w:rPr>
            </w:pPr>
            <w:r w:rsidRPr="00702D7B">
              <w:rPr>
                <w:rFonts w:cs="Arial"/>
                <w:sz w:val="19"/>
                <w:szCs w:val="19"/>
              </w:rPr>
              <w:t>2019-2020</w:t>
            </w:r>
          </w:p>
        </w:tc>
        <w:tc>
          <w:tcPr>
            <w:tcW w:w="1701" w:type="dxa"/>
            <w:vAlign w:val="center"/>
          </w:tcPr>
          <w:p w14:paraId="096ACC07" w14:textId="77777777" w:rsidR="00933100" w:rsidRPr="00702D7B" w:rsidRDefault="007C4072" w:rsidP="00724521">
            <w:pPr>
              <w:jc w:val="center"/>
              <w:rPr>
                <w:rFonts w:cs="Arial"/>
                <w:sz w:val="19"/>
                <w:szCs w:val="19"/>
              </w:rPr>
            </w:pPr>
            <w:r w:rsidRPr="00702D7B">
              <w:rPr>
                <w:rFonts w:cs="Arial"/>
                <w:sz w:val="19"/>
                <w:szCs w:val="19"/>
              </w:rPr>
              <w:t>13 897 000,00</w:t>
            </w:r>
            <w:r w:rsidR="00724521" w:rsidRPr="00702D7B">
              <w:rPr>
                <w:rFonts w:cs="Arial"/>
                <w:sz w:val="19"/>
                <w:szCs w:val="19"/>
              </w:rPr>
              <w:t xml:space="preserve"> zł</w:t>
            </w:r>
          </w:p>
        </w:tc>
        <w:tc>
          <w:tcPr>
            <w:tcW w:w="1560" w:type="dxa"/>
            <w:vAlign w:val="center"/>
          </w:tcPr>
          <w:p w14:paraId="6121D559" w14:textId="77777777" w:rsidR="007C4072" w:rsidRPr="00702D7B" w:rsidRDefault="007C4072" w:rsidP="007C4072">
            <w:pPr>
              <w:jc w:val="center"/>
              <w:rPr>
                <w:rFonts w:cs="Arial"/>
                <w:sz w:val="19"/>
                <w:szCs w:val="19"/>
              </w:rPr>
            </w:pPr>
            <w:r w:rsidRPr="00702D7B">
              <w:rPr>
                <w:rFonts w:cs="Arial"/>
                <w:sz w:val="19"/>
                <w:szCs w:val="19"/>
              </w:rPr>
              <w:t>pożyczka NFOŚiGW, dotacja NFOŚiGW, środki własne</w:t>
            </w:r>
          </w:p>
        </w:tc>
        <w:tc>
          <w:tcPr>
            <w:tcW w:w="4142" w:type="dxa"/>
            <w:vAlign w:val="center"/>
          </w:tcPr>
          <w:p w14:paraId="6A02A8FF" w14:textId="77777777" w:rsidR="007C4072" w:rsidRPr="00702D7B" w:rsidRDefault="007C4072" w:rsidP="00C870B9">
            <w:pPr>
              <w:jc w:val="center"/>
              <w:rPr>
                <w:rFonts w:cs="Arial"/>
                <w:sz w:val="19"/>
                <w:szCs w:val="19"/>
              </w:rPr>
            </w:pPr>
            <w:r w:rsidRPr="00702D7B">
              <w:rPr>
                <w:rFonts w:cs="Arial"/>
                <w:sz w:val="19"/>
                <w:szCs w:val="19"/>
              </w:rPr>
              <w:t>Modernizacja sieci ciepłowniczych realizowana poprzez wymianę starych sieci kanałowych na nowe podziemne sieci preizolowane, mająca na celu ograniczenie strat na przesyle</w:t>
            </w:r>
            <w:r w:rsidR="00C870B9" w:rsidRPr="00702D7B">
              <w:rPr>
                <w:rFonts w:cs="Arial"/>
                <w:sz w:val="19"/>
                <w:szCs w:val="19"/>
              </w:rPr>
              <w:t xml:space="preserve"> energii, co wiąże się z </w:t>
            </w:r>
            <w:r w:rsidRPr="00702D7B">
              <w:rPr>
                <w:rFonts w:cs="Arial"/>
                <w:sz w:val="19"/>
                <w:szCs w:val="19"/>
              </w:rPr>
              <w:t>ograniczeniem emitowanych zanieczyszczeń pyłowo-gazowych do powietrza oraz zmniejszeniem zużycia nieodnawialnej energii pierwotnej w źródle ciepła. Wybudowano 6,6 km nowej sieci oraz 6 szt. węzłów indywidualnych o łącznej mocy 1,68 MW ,dzięki czemu wyłączono z</w:t>
            </w:r>
            <w:r w:rsidR="00C870B9" w:rsidRPr="00702D7B">
              <w:rPr>
                <w:rFonts w:cs="Arial"/>
                <w:sz w:val="19"/>
                <w:szCs w:val="19"/>
              </w:rPr>
              <w:t> </w:t>
            </w:r>
            <w:r w:rsidRPr="00702D7B">
              <w:rPr>
                <w:rFonts w:cs="Arial"/>
                <w:sz w:val="19"/>
                <w:szCs w:val="19"/>
              </w:rPr>
              <w:t>eksploatacji grupową stację wymienników.</w:t>
            </w:r>
          </w:p>
        </w:tc>
      </w:tr>
      <w:tr w:rsidR="00391F62" w:rsidRPr="00702D7B" w14:paraId="2AEFA5D0" w14:textId="77777777" w:rsidTr="000E421B">
        <w:trPr>
          <w:trHeight w:val="2120"/>
          <w:jc w:val="center"/>
        </w:trPr>
        <w:tc>
          <w:tcPr>
            <w:tcW w:w="534" w:type="dxa"/>
            <w:vAlign w:val="center"/>
          </w:tcPr>
          <w:p w14:paraId="1E518DA7" w14:textId="77777777" w:rsidR="00391F62" w:rsidRPr="00702D7B" w:rsidRDefault="00391F62" w:rsidP="007C4072">
            <w:pPr>
              <w:jc w:val="center"/>
              <w:rPr>
                <w:rFonts w:cs="Arial"/>
                <w:sz w:val="19"/>
                <w:szCs w:val="19"/>
              </w:rPr>
            </w:pPr>
            <w:r w:rsidRPr="00702D7B">
              <w:rPr>
                <w:rFonts w:cs="Arial"/>
                <w:sz w:val="19"/>
                <w:szCs w:val="19"/>
              </w:rPr>
              <w:lastRenderedPageBreak/>
              <w:t>2.</w:t>
            </w:r>
          </w:p>
        </w:tc>
        <w:tc>
          <w:tcPr>
            <w:tcW w:w="1275" w:type="dxa"/>
            <w:vAlign w:val="center"/>
          </w:tcPr>
          <w:p w14:paraId="39B411F1" w14:textId="77777777" w:rsidR="00391F62" w:rsidRPr="00702D7B" w:rsidRDefault="00391F62" w:rsidP="00D51001">
            <w:pPr>
              <w:jc w:val="center"/>
              <w:rPr>
                <w:rFonts w:cs="Arial"/>
                <w:sz w:val="19"/>
                <w:szCs w:val="19"/>
              </w:rPr>
            </w:pPr>
            <w:r w:rsidRPr="00702D7B">
              <w:rPr>
                <w:rFonts w:cs="Arial"/>
                <w:sz w:val="19"/>
                <w:szCs w:val="19"/>
              </w:rPr>
              <w:t>2019-2020</w:t>
            </w:r>
          </w:p>
        </w:tc>
        <w:tc>
          <w:tcPr>
            <w:tcW w:w="1701" w:type="dxa"/>
            <w:vAlign w:val="center"/>
          </w:tcPr>
          <w:p w14:paraId="4C2125F6" w14:textId="77777777" w:rsidR="00391F62" w:rsidRPr="00702D7B" w:rsidRDefault="00391F62" w:rsidP="00724521">
            <w:pPr>
              <w:jc w:val="center"/>
              <w:rPr>
                <w:rFonts w:cs="Arial"/>
                <w:sz w:val="19"/>
                <w:szCs w:val="19"/>
              </w:rPr>
            </w:pPr>
            <w:r w:rsidRPr="00702D7B">
              <w:rPr>
                <w:rFonts w:cs="Arial"/>
                <w:sz w:val="19"/>
                <w:szCs w:val="19"/>
              </w:rPr>
              <w:t>3 651 700,00 zł</w:t>
            </w:r>
          </w:p>
        </w:tc>
        <w:tc>
          <w:tcPr>
            <w:tcW w:w="1560" w:type="dxa"/>
            <w:vAlign w:val="center"/>
          </w:tcPr>
          <w:p w14:paraId="2EBA3F49" w14:textId="77777777" w:rsidR="00391F62" w:rsidRPr="00702D7B" w:rsidRDefault="00391F62" w:rsidP="007C4072">
            <w:pPr>
              <w:jc w:val="center"/>
              <w:rPr>
                <w:rFonts w:cs="Arial"/>
                <w:sz w:val="19"/>
                <w:szCs w:val="19"/>
              </w:rPr>
            </w:pPr>
            <w:r w:rsidRPr="00702D7B">
              <w:rPr>
                <w:rFonts w:cs="Arial"/>
                <w:sz w:val="19"/>
                <w:szCs w:val="19"/>
              </w:rPr>
              <w:t>środki własne</w:t>
            </w:r>
          </w:p>
        </w:tc>
        <w:tc>
          <w:tcPr>
            <w:tcW w:w="4142" w:type="dxa"/>
            <w:vAlign w:val="center"/>
          </w:tcPr>
          <w:p w14:paraId="3A1AA318" w14:textId="77777777" w:rsidR="00391F62" w:rsidRPr="00702D7B" w:rsidRDefault="00391F62" w:rsidP="00391F62">
            <w:pPr>
              <w:jc w:val="center"/>
              <w:rPr>
                <w:rFonts w:cs="Arial"/>
                <w:sz w:val="19"/>
                <w:szCs w:val="19"/>
              </w:rPr>
            </w:pPr>
            <w:r w:rsidRPr="00702D7B">
              <w:rPr>
                <w:rFonts w:cs="Arial"/>
                <w:sz w:val="19"/>
                <w:szCs w:val="19"/>
              </w:rPr>
              <w:t>Likwidacja niskiej emisji zanieczyszczeń, realizowana poprzez podłączenie do sieci cieplnej budynków wyposażonych w części w indywidualne piece węglowe. EC wybudowało nowe sieci rozdzielcze i przyłącza o łącznej długości 1,22 km oraz 13 szt. indywidualnych i 5 szt. grupowych, dwufunkcyjnych węzłów cieplnych centralnego ogrzewania i ciepłej wody, o łącznej mocy 1,71 MW</w:t>
            </w:r>
          </w:p>
        </w:tc>
      </w:tr>
      <w:tr w:rsidR="00391F62" w:rsidRPr="00702D7B" w14:paraId="3F1F929E" w14:textId="77777777" w:rsidTr="003874EE">
        <w:trPr>
          <w:trHeight w:val="456"/>
          <w:jc w:val="center"/>
        </w:trPr>
        <w:tc>
          <w:tcPr>
            <w:tcW w:w="9212" w:type="dxa"/>
            <w:gridSpan w:val="5"/>
            <w:shd w:val="clear" w:color="auto" w:fill="EAF1DD" w:themeFill="accent3" w:themeFillTint="33"/>
            <w:vAlign w:val="center"/>
          </w:tcPr>
          <w:p w14:paraId="46B8EB16" w14:textId="6699C9D4" w:rsidR="00391F62" w:rsidRPr="00702D7B" w:rsidRDefault="00391F62" w:rsidP="007C4072">
            <w:pPr>
              <w:jc w:val="center"/>
              <w:rPr>
                <w:rFonts w:cs="Arial"/>
                <w:sz w:val="19"/>
                <w:szCs w:val="19"/>
              </w:rPr>
            </w:pPr>
            <w:r w:rsidRPr="00702D7B">
              <w:rPr>
                <w:rFonts w:cs="Arial"/>
                <w:sz w:val="19"/>
                <w:szCs w:val="19"/>
              </w:rPr>
              <w:t>CNR Spółka z ograniczoną odpowiedzialnością</w:t>
            </w:r>
            <w:r w:rsidR="00DB7DFF">
              <w:rPr>
                <w:rFonts w:cs="Arial"/>
                <w:sz w:val="19"/>
                <w:szCs w:val="19"/>
              </w:rPr>
              <w:t xml:space="preserve"> Skoczowska Energetyka Cieplna s</w:t>
            </w:r>
            <w:r w:rsidRPr="00702D7B">
              <w:rPr>
                <w:rFonts w:cs="Arial"/>
                <w:sz w:val="19"/>
                <w:szCs w:val="19"/>
              </w:rPr>
              <w:t>p.k.</w:t>
            </w:r>
          </w:p>
        </w:tc>
      </w:tr>
      <w:tr w:rsidR="00391F62" w:rsidRPr="00724521" w14:paraId="27672D78" w14:textId="77777777" w:rsidTr="003874EE">
        <w:trPr>
          <w:jc w:val="center"/>
        </w:trPr>
        <w:tc>
          <w:tcPr>
            <w:tcW w:w="534" w:type="dxa"/>
            <w:vAlign w:val="center"/>
          </w:tcPr>
          <w:p w14:paraId="39489941" w14:textId="77777777" w:rsidR="00391F62" w:rsidRPr="00702D7B" w:rsidRDefault="00391F62" w:rsidP="007C4072">
            <w:pPr>
              <w:jc w:val="center"/>
              <w:rPr>
                <w:rFonts w:cs="Arial"/>
                <w:sz w:val="19"/>
                <w:szCs w:val="19"/>
              </w:rPr>
            </w:pPr>
            <w:r w:rsidRPr="00702D7B">
              <w:rPr>
                <w:rFonts w:cs="Arial"/>
                <w:sz w:val="19"/>
                <w:szCs w:val="19"/>
              </w:rPr>
              <w:t>3.</w:t>
            </w:r>
          </w:p>
        </w:tc>
        <w:tc>
          <w:tcPr>
            <w:tcW w:w="1275" w:type="dxa"/>
            <w:vAlign w:val="center"/>
          </w:tcPr>
          <w:p w14:paraId="312C34FF" w14:textId="77777777" w:rsidR="00391F62" w:rsidRPr="00702D7B" w:rsidRDefault="00391F62" w:rsidP="007C4072">
            <w:pPr>
              <w:jc w:val="center"/>
              <w:rPr>
                <w:rFonts w:cs="Arial"/>
                <w:sz w:val="19"/>
                <w:szCs w:val="19"/>
              </w:rPr>
            </w:pPr>
            <w:r w:rsidRPr="00702D7B">
              <w:rPr>
                <w:rFonts w:cs="Arial"/>
                <w:sz w:val="19"/>
                <w:szCs w:val="19"/>
              </w:rPr>
              <w:t>2020</w:t>
            </w:r>
          </w:p>
        </w:tc>
        <w:tc>
          <w:tcPr>
            <w:tcW w:w="1701" w:type="dxa"/>
            <w:vAlign w:val="center"/>
          </w:tcPr>
          <w:p w14:paraId="07F9E113" w14:textId="77777777" w:rsidR="00391F62" w:rsidRPr="00702D7B" w:rsidRDefault="00391F62" w:rsidP="00724521">
            <w:pPr>
              <w:jc w:val="center"/>
              <w:rPr>
                <w:rFonts w:cs="Arial"/>
                <w:sz w:val="19"/>
                <w:szCs w:val="19"/>
              </w:rPr>
            </w:pPr>
            <w:r w:rsidRPr="00702D7B">
              <w:rPr>
                <w:rFonts w:cs="Arial"/>
                <w:sz w:val="19"/>
                <w:szCs w:val="19"/>
              </w:rPr>
              <w:t>26 000,00 zł</w:t>
            </w:r>
          </w:p>
        </w:tc>
        <w:tc>
          <w:tcPr>
            <w:tcW w:w="1560" w:type="dxa"/>
            <w:vAlign w:val="center"/>
          </w:tcPr>
          <w:p w14:paraId="183C3F7E" w14:textId="5BEC10DE" w:rsidR="00391F62" w:rsidRPr="00702D7B" w:rsidRDefault="001E0461" w:rsidP="007C4072">
            <w:pPr>
              <w:jc w:val="center"/>
              <w:rPr>
                <w:rFonts w:cs="Arial"/>
                <w:sz w:val="19"/>
                <w:szCs w:val="19"/>
              </w:rPr>
            </w:pPr>
            <w:r>
              <w:rPr>
                <w:rFonts w:cs="Arial"/>
                <w:sz w:val="19"/>
                <w:szCs w:val="19"/>
              </w:rPr>
              <w:t>ś</w:t>
            </w:r>
            <w:r w:rsidR="00391F62" w:rsidRPr="00702D7B">
              <w:rPr>
                <w:rFonts w:cs="Arial"/>
                <w:sz w:val="19"/>
                <w:szCs w:val="19"/>
              </w:rPr>
              <w:t>rodki własne</w:t>
            </w:r>
          </w:p>
        </w:tc>
        <w:tc>
          <w:tcPr>
            <w:tcW w:w="4142" w:type="dxa"/>
            <w:vAlign w:val="center"/>
          </w:tcPr>
          <w:p w14:paraId="5A5C70FB" w14:textId="77777777" w:rsidR="00391F62" w:rsidRPr="00724521" w:rsidRDefault="00391F62" w:rsidP="004B2BC0">
            <w:pPr>
              <w:jc w:val="center"/>
              <w:rPr>
                <w:rFonts w:cs="Arial"/>
                <w:sz w:val="19"/>
                <w:szCs w:val="19"/>
              </w:rPr>
            </w:pPr>
            <w:r w:rsidRPr="00702D7B">
              <w:rPr>
                <w:rFonts w:cs="Arial"/>
                <w:sz w:val="19"/>
                <w:szCs w:val="19"/>
              </w:rPr>
              <w:t>Montaż dodatkowych przemienników częstotliwości na wentylatorach wtórnych obu posiadanych kotłów węglowych, co zwiększyło sprawność sterowania procesem spalania i</w:t>
            </w:r>
            <w:r w:rsidR="004B2BC0">
              <w:rPr>
                <w:rFonts w:cs="Arial"/>
                <w:sz w:val="19"/>
                <w:szCs w:val="19"/>
              </w:rPr>
              <w:t> </w:t>
            </w:r>
            <w:r w:rsidRPr="00702D7B">
              <w:rPr>
                <w:rFonts w:cs="Arial"/>
                <w:sz w:val="19"/>
                <w:szCs w:val="19"/>
              </w:rPr>
              <w:t>oszczędność energii elektrycznej</w:t>
            </w:r>
            <w:r w:rsidR="004B2BC0">
              <w:rPr>
                <w:rFonts w:cs="Arial"/>
                <w:sz w:val="19"/>
                <w:szCs w:val="19"/>
              </w:rPr>
              <w:t>, a w </w:t>
            </w:r>
            <w:r w:rsidRPr="00702D7B">
              <w:rPr>
                <w:rFonts w:cs="Arial"/>
                <w:sz w:val="19"/>
                <w:szCs w:val="19"/>
              </w:rPr>
              <w:t>konsekwencji mniejszym zużyciem paliw i</w:t>
            </w:r>
            <w:r w:rsidR="004B2BC0">
              <w:rPr>
                <w:rFonts w:cs="Arial"/>
                <w:sz w:val="19"/>
                <w:szCs w:val="19"/>
              </w:rPr>
              <w:t> </w:t>
            </w:r>
            <w:r w:rsidRPr="00702D7B">
              <w:rPr>
                <w:rFonts w:cs="Arial"/>
                <w:sz w:val="19"/>
                <w:szCs w:val="19"/>
              </w:rPr>
              <w:t>emisji</w:t>
            </w:r>
          </w:p>
        </w:tc>
      </w:tr>
    </w:tbl>
    <w:p w14:paraId="2460EEAB" w14:textId="18D82893" w:rsidR="00DB7DFF" w:rsidRDefault="00012E35" w:rsidP="002E02D8">
      <w:pPr>
        <w:jc w:val="center"/>
        <w:rPr>
          <w:rFonts w:cs="Arial"/>
          <w:sz w:val="18"/>
        </w:rPr>
      </w:pPr>
      <w:r w:rsidRPr="001A64BD">
        <w:rPr>
          <w:rFonts w:cs="Arial"/>
          <w:sz w:val="18"/>
        </w:rPr>
        <w:t>ź</w:t>
      </w:r>
      <w:r w:rsidR="007C4072" w:rsidRPr="001A64BD">
        <w:rPr>
          <w:rFonts w:cs="Arial"/>
          <w:sz w:val="18"/>
        </w:rPr>
        <w:t>ródło:</w:t>
      </w:r>
      <w:r w:rsidR="001A64BD" w:rsidRPr="001A64BD">
        <w:rPr>
          <w:rFonts w:cs="Arial"/>
          <w:sz w:val="18"/>
        </w:rPr>
        <w:t xml:space="preserve"> Energetyka Cieszyńska, CNR Spółka z ograniczoną odpowiedzialnością</w:t>
      </w:r>
    </w:p>
    <w:p w14:paraId="3C4817BB" w14:textId="35B0CBC5" w:rsidR="007C4072" w:rsidRPr="001A64BD" w:rsidRDefault="00DB7DFF" w:rsidP="001A64BD">
      <w:pPr>
        <w:jc w:val="center"/>
        <w:rPr>
          <w:rFonts w:cs="Arial"/>
          <w:sz w:val="18"/>
        </w:rPr>
      </w:pPr>
      <w:r>
        <w:rPr>
          <w:rFonts w:cs="Arial"/>
          <w:sz w:val="18"/>
        </w:rPr>
        <w:t>Skoczowska Energetyka Cieplna s</w:t>
      </w:r>
      <w:r w:rsidR="001A64BD" w:rsidRPr="001A64BD">
        <w:rPr>
          <w:rFonts w:cs="Arial"/>
          <w:sz w:val="18"/>
        </w:rPr>
        <w:t>p.k</w:t>
      </w:r>
      <w:r w:rsidR="00D51D65">
        <w:rPr>
          <w:rFonts w:cs="Arial"/>
          <w:sz w:val="18"/>
        </w:rPr>
        <w:t>.</w:t>
      </w:r>
    </w:p>
    <w:p w14:paraId="34C3312F" w14:textId="77777777" w:rsidR="00DB7CED" w:rsidRDefault="00DB7CED" w:rsidP="00930528">
      <w:pPr>
        <w:rPr>
          <w:rFonts w:cs="Arial"/>
        </w:rPr>
      </w:pPr>
    </w:p>
    <w:p w14:paraId="3F42A028" w14:textId="77777777" w:rsidR="00DB7CED" w:rsidRDefault="00DB7CED" w:rsidP="00930528">
      <w:pPr>
        <w:rPr>
          <w:rFonts w:cs="Arial"/>
        </w:rPr>
      </w:pPr>
      <w:r>
        <w:rPr>
          <w:rFonts w:cs="Arial"/>
        </w:rPr>
        <w:t xml:space="preserve">Polska Spółka Gazownictwa sp. z o.o. Oddział Zakład Gazowniczy w Zabrzu w latach </w:t>
      </w:r>
      <w:r w:rsidR="00294371">
        <w:rPr>
          <w:rFonts w:cs="Arial"/>
        </w:rPr>
        <w:t>2019-2020 wykonywała następujące działania inwestycyjne związane z modernizacją lub remontem sieci gazowej na terenie powiatu cieszyńskiego.</w:t>
      </w:r>
    </w:p>
    <w:p w14:paraId="46CB6CC7" w14:textId="77777777" w:rsidR="000E421B" w:rsidRDefault="000E421B" w:rsidP="00930528">
      <w:pPr>
        <w:rPr>
          <w:rFonts w:cs="Arial"/>
        </w:rPr>
      </w:pPr>
    </w:p>
    <w:p w14:paraId="76F1F783" w14:textId="77777777" w:rsidR="00133B03" w:rsidRDefault="00133B03" w:rsidP="00133B03">
      <w:pPr>
        <w:pStyle w:val="Legenda"/>
        <w:rPr>
          <w:rFonts w:cs="Arial"/>
        </w:rPr>
      </w:pPr>
      <w:bookmarkStart w:id="126" w:name="_Toc88045289"/>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20</w:t>
      </w:r>
      <w:r w:rsidR="00CB2FD3">
        <w:rPr>
          <w:noProof/>
        </w:rPr>
        <w:fldChar w:fldCharType="end"/>
      </w:r>
      <w:r>
        <w:t>. Modernizacje oraz remont</w:t>
      </w:r>
      <w:r w:rsidR="00264DBE">
        <w:t>y</w:t>
      </w:r>
      <w:r>
        <w:t xml:space="preserve"> sieci gazowej na terenie powiatu cieszyńskiego w latach 2019-2020.</w:t>
      </w:r>
      <w:bookmarkEnd w:id="126"/>
    </w:p>
    <w:tbl>
      <w:tblPr>
        <w:tblStyle w:val="Tabela-Siatka"/>
        <w:tblW w:w="9072" w:type="dxa"/>
        <w:jc w:val="center"/>
        <w:tblLook w:val="04A0" w:firstRow="1" w:lastRow="0" w:firstColumn="1" w:lastColumn="0" w:noHBand="0" w:noVBand="1"/>
      </w:tblPr>
      <w:tblGrid>
        <w:gridCol w:w="603"/>
        <w:gridCol w:w="1062"/>
        <w:gridCol w:w="4868"/>
        <w:gridCol w:w="2539"/>
      </w:tblGrid>
      <w:tr w:rsidR="00DD44A2" w:rsidRPr="00294371" w14:paraId="14193508" w14:textId="77777777" w:rsidTr="000E421B">
        <w:trPr>
          <w:trHeight w:val="593"/>
          <w:tblHeader/>
          <w:jc w:val="center"/>
        </w:trPr>
        <w:tc>
          <w:tcPr>
            <w:tcW w:w="606" w:type="dxa"/>
            <w:shd w:val="clear" w:color="auto" w:fill="C2D69B" w:themeFill="accent3" w:themeFillTint="99"/>
            <w:vAlign w:val="center"/>
          </w:tcPr>
          <w:p w14:paraId="3BB1451E" w14:textId="77777777" w:rsidR="00DD44A2" w:rsidRPr="00294371" w:rsidRDefault="00DD44A2" w:rsidP="00294371">
            <w:pPr>
              <w:jc w:val="center"/>
              <w:rPr>
                <w:rFonts w:cs="Arial"/>
                <w:b/>
              </w:rPr>
            </w:pPr>
            <w:r w:rsidRPr="00294371">
              <w:rPr>
                <w:rFonts w:cs="Arial"/>
                <w:b/>
              </w:rPr>
              <w:t>Lp.</w:t>
            </w:r>
          </w:p>
        </w:tc>
        <w:tc>
          <w:tcPr>
            <w:tcW w:w="1062" w:type="dxa"/>
            <w:shd w:val="clear" w:color="auto" w:fill="C2D69B" w:themeFill="accent3" w:themeFillTint="99"/>
            <w:vAlign w:val="center"/>
          </w:tcPr>
          <w:p w14:paraId="1AB5525D" w14:textId="77777777" w:rsidR="00DD44A2" w:rsidRPr="00294371" w:rsidRDefault="00DD44A2" w:rsidP="00D57B64">
            <w:pPr>
              <w:jc w:val="center"/>
              <w:rPr>
                <w:rFonts w:cs="Arial"/>
                <w:b/>
              </w:rPr>
            </w:pPr>
            <w:r>
              <w:rPr>
                <w:rFonts w:cs="Arial"/>
                <w:b/>
              </w:rPr>
              <w:t xml:space="preserve">Rok </w:t>
            </w:r>
            <w:r w:rsidR="00D57B64">
              <w:rPr>
                <w:rFonts w:cs="Arial"/>
                <w:b/>
              </w:rPr>
              <w:t>realizacji</w:t>
            </w:r>
          </w:p>
        </w:tc>
        <w:tc>
          <w:tcPr>
            <w:tcW w:w="4961" w:type="dxa"/>
            <w:shd w:val="clear" w:color="auto" w:fill="C2D69B" w:themeFill="accent3" w:themeFillTint="99"/>
            <w:vAlign w:val="center"/>
          </w:tcPr>
          <w:p w14:paraId="392571AF" w14:textId="77777777" w:rsidR="00DD44A2" w:rsidRPr="00294371" w:rsidRDefault="00DD44A2" w:rsidP="00DD44A2">
            <w:pPr>
              <w:jc w:val="center"/>
              <w:rPr>
                <w:rFonts w:cs="Arial"/>
                <w:b/>
              </w:rPr>
            </w:pPr>
            <w:r w:rsidRPr="00294371">
              <w:rPr>
                <w:rFonts w:cs="Arial"/>
                <w:b/>
              </w:rPr>
              <w:t>Nazwa zadania</w:t>
            </w:r>
          </w:p>
        </w:tc>
        <w:tc>
          <w:tcPr>
            <w:tcW w:w="2583" w:type="dxa"/>
            <w:shd w:val="clear" w:color="auto" w:fill="C2D69B" w:themeFill="accent3" w:themeFillTint="99"/>
            <w:vAlign w:val="center"/>
          </w:tcPr>
          <w:p w14:paraId="6C870D61" w14:textId="77777777" w:rsidR="00DD44A2" w:rsidRPr="00294371" w:rsidRDefault="00DD44A2" w:rsidP="00294371">
            <w:pPr>
              <w:jc w:val="center"/>
              <w:rPr>
                <w:rFonts w:cs="Arial"/>
                <w:b/>
              </w:rPr>
            </w:pPr>
            <w:r w:rsidRPr="00294371">
              <w:rPr>
                <w:rFonts w:cs="Arial"/>
                <w:b/>
              </w:rPr>
              <w:t>Zakres</w:t>
            </w:r>
          </w:p>
        </w:tc>
      </w:tr>
      <w:tr w:rsidR="00DD44A2" w:rsidRPr="00724521" w14:paraId="3FD98B3C" w14:textId="77777777" w:rsidTr="003874EE">
        <w:trPr>
          <w:trHeight w:val="457"/>
          <w:jc w:val="center"/>
        </w:trPr>
        <w:tc>
          <w:tcPr>
            <w:tcW w:w="606" w:type="dxa"/>
            <w:vAlign w:val="center"/>
          </w:tcPr>
          <w:p w14:paraId="261431E0" w14:textId="77777777" w:rsidR="00DD44A2" w:rsidRPr="00724521" w:rsidRDefault="0044291F" w:rsidP="00294371">
            <w:pPr>
              <w:jc w:val="center"/>
              <w:rPr>
                <w:rFonts w:cs="Arial"/>
                <w:sz w:val="19"/>
                <w:szCs w:val="19"/>
              </w:rPr>
            </w:pPr>
            <w:r w:rsidRPr="00724521">
              <w:rPr>
                <w:rFonts w:cs="Arial"/>
                <w:sz w:val="19"/>
                <w:szCs w:val="19"/>
              </w:rPr>
              <w:t>1.</w:t>
            </w:r>
          </w:p>
        </w:tc>
        <w:tc>
          <w:tcPr>
            <w:tcW w:w="1062" w:type="dxa"/>
            <w:vMerge w:val="restart"/>
            <w:vAlign w:val="center"/>
          </w:tcPr>
          <w:p w14:paraId="6FCA1A2A" w14:textId="77777777" w:rsidR="00DD44A2" w:rsidRPr="00724521" w:rsidRDefault="00DD44A2" w:rsidP="00294371">
            <w:pPr>
              <w:jc w:val="center"/>
              <w:rPr>
                <w:rFonts w:cs="Arial"/>
                <w:sz w:val="19"/>
                <w:szCs w:val="19"/>
              </w:rPr>
            </w:pPr>
            <w:r w:rsidRPr="00724521">
              <w:rPr>
                <w:rFonts w:cs="Arial"/>
                <w:sz w:val="19"/>
                <w:szCs w:val="19"/>
              </w:rPr>
              <w:t>2019 r.</w:t>
            </w:r>
          </w:p>
        </w:tc>
        <w:tc>
          <w:tcPr>
            <w:tcW w:w="4961" w:type="dxa"/>
            <w:vAlign w:val="center"/>
          </w:tcPr>
          <w:p w14:paraId="375ABB83" w14:textId="77777777" w:rsidR="00DD44A2" w:rsidRPr="00724521" w:rsidRDefault="00DD44A2" w:rsidP="00DD44A2">
            <w:pPr>
              <w:jc w:val="center"/>
              <w:rPr>
                <w:rFonts w:cs="Arial"/>
                <w:sz w:val="19"/>
                <w:szCs w:val="19"/>
              </w:rPr>
            </w:pPr>
            <w:r w:rsidRPr="00724521">
              <w:rPr>
                <w:rFonts w:cs="Arial"/>
                <w:sz w:val="19"/>
                <w:szCs w:val="19"/>
              </w:rPr>
              <w:t>SRPI, połączenie sieci Skoczów z SRP Górki</w:t>
            </w:r>
          </w:p>
        </w:tc>
        <w:tc>
          <w:tcPr>
            <w:tcW w:w="2583" w:type="dxa"/>
            <w:vAlign w:val="center"/>
          </w:tcPr>
          <w:p w14:paraId="2ED86CFA" w14:textId="77777777" w:rsidR="00DD44A2" w:rsidRPr="00724521" w:rsidRDefault="00DD44A2" w:rsidP="00294371">
            <w:pPr>
              <w:jc w:val="center"/>
              <w:rPr>
                <w:rFonts w:cs="Arial"/>
                <w:sz w:val="19"/>
                <w:szCs w:val="19"/>
              </w:rPr>
            </w:pPr>
            <w:r w:rsidRPr="00724521">
              <w:rPr>
                <w:rFonts w:cs="Arial"/>
                <w:sz w:val="19"/>
                <w:szCs w:val="19"/>
              </w:rPr>
              <w:t>Gazociąg s/c 11,0 m</w:t>
            </w:r>
          </w:p>
        </w:tc>
      </w:tr>
      <w:tr w:rsidR="00DD44A2" w:rsidRPr="00724521" w14:paraId="6156523D" w14:textId="77777777" w:rsidTr="003874EE">
        <w:trPr>
          <w:trHeight w:val="457"/>
          <w:jc w:val="center"/>
        </w:trPr>
        <w:tc>
          <w:tcPr>
            <w:tcW w:w="606" w:type="dxa"/>
            <w:vAlign w:val="center"/>
          </w:tcPr>
          <w:p w14:paraId="17BF6387" w14:textId="77777777" w:rsidR="00DD44A2" w:rsidRPr="00724521" w:rsidRDefault="0044291F" w:rsidP="00294371">
            <w:pPr>
              <w:jc w:val="center"/>
              <w:rPr>
                <w:rFonts w:cs="Arial"/>
                <w:sz w:val="19"/>
                <w:szCs w:val="19"/>
              </w:rPr>
            </w:pPr>
            <w:r w:rsidRPr="00724521">
              <w:rPr>
                <w:rFonts w:cs="Arial"/>
                <w:sz w:val="19"/>
                <w:szCs w:val="19"/>
              </w:rPr>
              <w:t>2.</w:t>
            </w:r>
          </w:p>
        </w:tc>
        <w:tc>
          <w:tcPr>
            <w:tcW w:w="1062" w:type="dxa"/>
            <w:vMerge/>
            <w:vAlign w:val="center"/>
          </w:tcPr>
          <w:p w14:paraId="2459E6A5" w14:textId="77777777" w:rsidR="00DD44A2" w:rsidRPr="00724521" w:rsidRDefault="00DD44A2" w:rsidP="00294371">
            <w:pPr>
              <w:jc w:val="center"/>
              <w:rPr>
                <w:rFonts w:cs="Arial"/>
                <w:sz w:val="19"/>
                <w:szCs w:val="19"/>
              </w:rPr>
            </w:pPr>
          </w:p>
        </w:tc>
        <w:tc>
          <w:tcPr>
            <w:tcW w:w="4961" w:type="dxa"/>
            <w:vAlign w:val="center"/>
          </w:tcPr>
          <w:p w14:paraId="27F20F0D" w14:textId="77777777" w:rsidR="00DD44A2" w:rsidRPr="00724521" w:rsidRDefault="00DD44A2" w:rsidP="00DD44A2">
            <w:pPr>
              <w:jc w:val="center"/>
              <w:rPr>
                <w:rFonts w:cs="Arial"/>
                <w:sz w:val="19"/>
                <w:szCs w:val="19"/>
              </w:rPr>
            </w:pPr>
            <w:r w:rsidRPr="00724521">
              <w:rPr>
                <w:rFonts w:cs="Arial"/>
                <w:sz w:val="19"/>
                <w:szCs w:val="19"/>
              </w:rPr>
              <w:t>Wisła, ul. Towarowa</w:t>
            </w:r>
          </w:p>
        </w:tc>
        <w:tc>
          <w:tcPr>
            <w:tcW w:w="2583" w:type="dxa"/>
            <w:vAlign w:val="center"/>
          </w:tcPr>
          <w:p w14:paraId="0C3827AA" w14:textId="77777777" w:rsidR="00DD44A2" w:rsidRPr="00724521" w:rsidRDefault="00DD44A2" w:rsidP="00294371">
            <w:pPr>
              <w:jc w:val="center"/>
              <w:rPr>
                <w:rFonts w:cs="Arial"/>
                <w:sz w:val="19"/>
                <w:szCs w:val="19"/>
              </w:rPr>
            </w:pPr>
            <w:r w:rsidRPr="00724521">
              <w:rPr>
                <w:rFonts w:cs="Arial"/>
                <w:sz w:val="19"/>
                <w:szCs w:val="19"/>
              </w:rPr>
              <w:t>Gazociąg s/c 8,3 m</w:t>
            </w:r>
          </w:p>
        </w:tc>
      </w:tr>
      <w:tr w:rsidR="00DD44A2" w:rsidRPr="00724521" w14:paraId="77EACC08" w14:textId="77777777" w:rsidTr="003874EE">
        <w:trPr>
          <w:trHeight w:val="457"/>
          <w:jc w:val="center"/>
        </w:trPr>
        <w:tc>
          <w:tcPr>
            <w:tcW w:w="606" w:type="dxa"/>
            <w:vAlign w:val="center"/>
          </w:tcPr>
          <w:p w14:paraId="479DD1D1" w14:textId="77777777" w:rsidR="00DD44A2" w:rsidRPr="00724521" w:rsidRDefault="0044291F" w:rsidP="00294371">
            <w:pPr>
              <w:jc w:val="center"/>
              <w:rPr>
                <w:rFonts w:cs="Arial"/>
                <w:sz w:val="19"/>
                <w:szCs w:val="19"/>
              </w:rPr>
            </w:pPr>
            <w:r w:rsidRPr="00724521">
              <w:rPr>
                <w:rFonts w:cs="Arial"/>
                <w:sz w:val="19"/>
                <w:szCs w:val="19"/>
              </w:rPr>
              <w:t>3.</w:t>
            </w:r>
          </w:p>
        </w:tc>
        <w:tc>
          <w:tcPr>
            <w:tcW w:w="1062" w:type="dxa"/>
            <w:vMerge/>
            <w:vAlign w:val="center"/>
          </w:tcPr>
          <w:p w14:paraId="0C8708BC" w14:textId="77777777" w:rsidR="00DD44A2" w:rsidRPr="00724521" w:rsidRDefault="00DD44A2" w:rsidP="00294371">
            <w:pPr>
              <w:jc w:val="center"/>
              <w:rPr>
                <w:rFonts w:cs="Arial"/>
                <w:sz w:val="19"/>
                <w:szCs w:val="19"/>
              </w:rPr>
            </w:pPr>
          </w:p>
        </w:tc>
        <w:tc>
          <w:tcPr>
            <w:tcW w:w="4961" w:type="dxa"/>
            <w:vAlign w:val="center"/>
          </w:tcPr>
          <w:p w14:paraId="3366C48D" w14:textId="77777777" w:rsidR="00DD44A2" w:rsidRPr="00724521" w:rsidRDefault="00DD44A2" w:rsidP="00DD44A2">
            <w:pPr>
              <w:jc w:val="center"/>
              <w:rPr>
                <w:rFonts w:cs="Arial"/>
                <w:sz w:val="19"/>
                <w:szCs w:val="19"/>
              </w:rPr>
            </w:pPr>
            <w:r w:rsidRPr="00724521">
              <w:rPr>
                <w:rFonts w:cs="Arial"/>
                <w:sz w:val="19"/>
                <w:szCs w:val="19"/>
              </w:rPr>
              <w:t>Wisła Głębce</w:t>
            </w:r>
          </w:p>
        </w:tc>
        <w:tc>
          <w:tcPr>
            <w:tcW w:w="2583" w:type="dxa"/>
            <w:vAlign w:val="center"/>
          </w:tcPr>
          <w:p w14:paraId="088F2E2B" w14:textId="77777777" w:rsidR="00DD44A2" w:rsidRPr="00724521" w:rsidRDefault="00DD44A2" w:rsidP="00294371">
            <w:pPr>
              <w:jc w:val="center"/>
              <w:rPr>
                <w:rFonts w:cs="Arial"/>
                <w:sz w:val="19"/>
                <w:szCs w:val="19"/>
              </w:rPr>
            </w:pPr>
            <w:r w:rsidRPr="00724521">
              <w:rPr>
                <w:rFonts w:cs="Arial"/>
                <w:sz w:val="19"/>
                <w:szCs w:val="19"/>
              </w:rPr>
              <w:t>Gazociąg s/c 412,8 m, Przyłącza 22 szt.</w:t>
            </w:r>
          </w:p>
        </w:tc>
      </w:tr>
      <w:tr w:rsidR="00DD44A2" w:rsidRPr="00724521" w14:paraId="49AEEF28" w14:textId="77777777" w:rsidTr="003874EE">
        <w:trPr>
          <w:trHeight w:val="457"/>
          <w:jc w:val="center"/>
        </w:trPr>
        <w:tc>
          <w:tcPr>
            <w:tcW w:w="606" w:type="dxa"/>
            <w:vAlign w:val="center"/>
          </w:tcPr>
          <w:p w14:paraId="05A259C1" w14:textId="77777777" w:rsidR="00DD44A2" w:rsidRPr="00724521" w:rsidRDefault="0044291F" w:rsidP="00294371">
            <w:pPr>
              <w:jc w:val="center"/>
              <w:rPr>
                <w:rFonts w:cs="Arial"/>
                <w:sz w:val="19"/>
                <w:szCs w:val="19"/>
              </w:rPr>
            </w:pPr>
            <w:r w:rsidRPr="00724521">
              <w:rPr>
                <w:rFonts w:cs="Arial"/>
                <w:sz w:val="19"/>
                <w:szCs w:val="19"/>
              </w:rPr>
              <w:t>4.</w:t>
            </w:r>
          </w:p>
        </w:tc>
        <w:tc>
          <w:tcPr>
            <w:tcW w:w="1062" w:type="dxa"/>
            <w:vMerge/>
            <w:vAlign w:val="center"/>
          </w:tcPr>
          <w:p w14:paraId="4059E48E" w14:textId="77777777" w:rsidR="00DD44A2" w:rsidRPr="00724521" w:rsidRDefault="00DD44A2" w:rsidP="00294371">
            <w:pPr>
              <w:jc w:val="center"/>
              <w:rPr>
                <w:rFonts w:cs="Arial"/>
                <w:sz w:val="19"/>
                <w:szCs w:val="19"/>
              </w:rPr>
            </w:pPr>
          </w:p>
        </w:tc>
        <w:tc>
          <w:tcPr>
            <w:tcW w:w="4961" w:type="dxa"/>
            <w:vAlign w:val="center"/>
          </w:tcPr>
          <w:p w14:paraId="53A1F234" w14:textId="77777777" w:rsidR="00DD44A2" w:rsidRPr="00724521" w:rsidRDefault="00DD44A2" w:rsidP="00DD44A2">
            <w:pPr>
              <w:jc w:val="center"/>
              <w:rPr>
                <w:rFonts w:cs="Arial"/>
                <w:sz w:val="19"/>
                <w:szCs w:val="19"/>
              </w:rPr>
            </w:pPr>
            <w:r w:rsidRPr="00724521">
              <w:rPr>
                <w:rFonts w:cs="Arial"/>
                <w:sz w:val="19"/>
                <w:szCs w:val="19"/>
              </w:rPr>
              <w:t>Przyłącza n/c</w:t>
            </w:r>
          </w:p>
        </w:tc>
        <w:tc>
          <w:tcPr>
            <w:tcW w:w="2583" w:type="dxa"/>
            <w:vAlign w:val="center"/>
          </w:tcPr>
          <w:p w14:paraId="06D58DD6" w14:textId="77777777" w:rsidR="00DD44A2" w:rsidRPr="00724521" w:rsidRDefault="00DD44A2" w:rsidP="00294371">
            <w:pPr>
              <w:jc w:val="center"/>
              <w:rPr>
                <w:rFonts w:cs="Arial"/>
                <w:sz w:val="19"/>
                <w:szCs w:val="19"/>
              </w:rPr>
            </w:pPr>
            <w:r w:rsidRPr="00724521">
              <w:rPr>
                <w:rFonts w:cs="Arial"/>
                <w:sz w:val="19"/>
                <w:szCs w:val="19"/>
              </w:rPr>
              <w:t>3 szt.</w:t>
            </w:r>
          </w:p>
        </w:tc>
      </w:tr>
      <w:tr w:rsidR="00DD44A2" w:rsidRPr="00724521" w14:paraId="40D3E6A7" w14:textId="77777777" w:rsidTr="003874EE">
        <w:trPr>
          <w:trHeight w:val="457"/>
          <w:jc w:val="center"/>
        </w:trPr>
        <w:tc>
          <w:tcPr>
            <w:tcW w:w="606" w:type="dxa"/>
            <w:vAlign w:val="center"/>
          </w:tcPr>
          <w:p w14:paraId="5719B602" w14:textId="77777777" w:rsidR="00DD44A2" w:rsidRPr="00724521" w:rsidRDefault="0044291F" w:rsidP="00294371">
            <w:pPr>
              <w:jc w:val="center"/>
              <w:rPr>
                <w:rFonts w:cs="Arial"/>
                <w:sz w:val="19"/>
                <w:szCs w:val="19"/>
              </w:rPr>
            </w:pPr>
            <w:r w:rsidRPr="00724521">
              <w:rPr>
                <w:rFonts w:cs="Arial"/>
                <w:sz w:val="19"/>
                <w:szCs w:val="19"/>
              </w:rPr>
              <w:t>5.</w:t>
            </w:r>
          </w:p>
        </w:tc>
        <w:tc>
          <w:tcPr>
            <w:tcW w:w="1062" w:type="dxa"/>
            <w:vMerge/>
            <w:vAlign w:val="center"/>
          </w:tcPr>
          <w:p w14:paraId="10685AD3" w14:textId="77777777" w:rsidR="00DD44A2" w:rsidRPr="00724521" w:rsidRDefault="00DD44A2" w:rsidP="00294371">
            <w:pPr>
              <w:jc w:val="center"/>
              <w:rPr>
                <w:rFonts w:cs="Arial"/>
                <w:sz w:val="19"/>
                <w:szCs w:val="19"/>
              </w:rPr>
            </w:pPr>
          </w:p>
        </w:tc>
        <w:tc>
          <w:tcPr>
            <w:tcW w:w="4961" w:type="dxa"/>
            <w:vAlign w:val="center"/>
          </w:tcPr>
          <w:p w14:paraId="0E70F9F1" w14:textId="77777777" w:rsidR="00DD44A2" w:rsidRPr="00724521" w:rsidRDefault="00DD44A2" w:rsidP="00DD44A2">
            <w:pPr>
              <w:jc w:val="center"/>
              <w:rPr>
                <w:rFonts w:cs="Arial"/>
                <w:sz w:val="19"/>
                <w:szCs w:val="19"/>
              </w:rPr>
            </w:pPr>
            <w:r w:rsidRPr="00724521">
              <w:rPr>
                <w:rFonts w:cs="Arial"/>
                <w:sz w:val="19"/>
                <w:szCs w:val="19"/>
              </w:rPr>
              <w:t>Przyłącza s/c</w:t>
            </w:r>
          </w:p>
        </w:tc>
        <w:tc>
          <w:tcPr>
            <w:tcW w:w="2583" w:type="dxa"/>
            <w:vAlign w:val="center"/>
          </w:tcPr>
          <w:p w14:paraId="1F314940" w14:textId="77777777" w:rsidR="00DD44A2" w:rsidRPr="00724521" w:rsidRDefault="00DD44A2" w:rsidP="00294371">
            <w:pPr>
              <w:jc w:val="center"/>
              <w:rPr>
                <w:rFonts w:cs="Arial"/>
                <w:sz w:val="19"/>
                <w:szCs w:val="19"/>
              </w:rPr>
            </w:pPr>
            <w:r w:rsidRPr="00724521">
              <w:rPr>
                <w:rFonts w:cs="Arial"/>
                <w:sz w:val="19"/>
                <w:szCs w:val="19"/>
              </w:rPr>
              <w:t>18 szt.</w:t>
            </w:r>
          </w:p>
        </w:tc>
      </w:tr>
      <w:tr w:rsidR="00391F62" w:rsidRPr="00724521" w14:paraId="62A7D5A5" w14:textId="77777777" w:rsidTr="003874EE">
        <w:trPr>
          <w:trHeight w:val="457"/>
          <w:jc w:val="center"/>
        </w:trPr>
        <w:tc>
          <w:tcPr>
            <w:tcW w:w="606" w:type="dxa"/>
            <w:vAlign w:val="center"/>
          </w:tcPr>
          <w:p w14:paraId="1C447CAC" w14:textId="77777777" w:rsidR="00391F62" w:rsidRPr="00724521" w:rsidRDefault="00391F62" w:rsidP="00294371">
            <w:pPr>
              <w:jc w:val="center"/>
              <w:rPr>
                <w:rFonts w:cs="Arial"/>
                <w:sz w:val="19"/>
                <w:szCs w:val="19"/>
              </w:rPr>
            </w:pPr>
            <w:r w:rsidRPr="00724521">
              <w:rPr>
                <w:rFonts w:cs="Arial"/>
                <w:sz w:val="19"/>
                <w:szCs w:val="19"/>
              </w:rPr>
              <w:t>6.</w:t>
            </w:r>
          </w:p>
        </w:tc>
        <w:tc>
          <w:tcPr>
            <w:tcW w:w="1062" w:type="dxa"/>
            <w:vMerge w:val="restart"/>
            <w:vAlign w:val="center"/>
          </w:tcPr>
          <w:p w14:paraId="0A6F8A76" w14:textId="77777777" w:rsidR="00391F62" w:rsidRPr="00724521" w:rsidRDefault="00391F62" w:rsidP="00294371">
            <w:pPr>
              <w:jc w:val="center"/>
              <w:rPr>
                <w:rFonts w:cs="Arial"/>
                <w:sz w:val="19"/>
                <w:szCs w:val="19"/>
              </w:rPr>
            </w:pPr>
            <w:r w:rsidRPr="00724521">
              <w:rPr>
                <w:rFonts w:cs="Arial"/>
                <w:sz w:val="19"/>
                <w:szCs w:val="19"/>
              </w:rPr>
              <w:t>2020 r.</w:t>
            </w:r>
          </w:p>
        </w:tc>
        <w:tc>
          <w:tcPr>
            <w:tcW w:w="4961" w:type="dxa"/>
            <w:vAlign w:val="center"/>
          </w:tcPr>
          <w:p w14:paraId="741F7847" w14:textId="77777777" w:rsidR="00391F62" w:rsidRPr="00724521" w:rsidRDefault="00391F62" w:rsidP="00294371">
            <w:pPr>
              <w:jc w:val="center"/>
              <w:rPr>
                <w:rFonts w:cs="Arial"/>
                <w:sz w:val="19"/>
                <w:szCs w:val="19"/>
              </w:rPr>
            </w:pPr>
            <w:r w:rsidRPr="00724521">
              <w:rPr>
                <w:rFonts w:cs="Arial"/>
                <w:sz w:val="19"/>
                <w:szCs w:val="19"/>
              </w:rPr>
              <w:t>Cieszyn, ul. Ogrodowa</w:t>
            </w:r>
          </w:p>
        </w:tc>
        <w:tc>
          <w:tcPr>
            <w:tcW w:w="2583" w:type="dxa"/>
            <w:vAlign w:val="center"/>
          </w:tcPr>
          <w:p w14:paraId="76562A76" w14:textId="77777777" w:rsidR="00391F62" w:rsidRPr="00724521" w:rsidRDefault="00391F62" w:rsidP="00294371">
            <w:pPr>
              <w:jc w:val="center"/>
              <w:rPr>
                <w:rFonts w:cs="Arial"/>
                <w:sz w:val="19"/>
                <w:szCs w:val="19"/>
              </w:rPr>
            </w:pPr>
            <w:r w:rsidRPr="00724521">
              <w:rPr>
                <w:rFonts w:cs="Arial"/>
                <w:sz w:val="19"/>
                <w:szCs w:val="19"/>
              </w:rPr>
              <w:t>Gazociąg n/c 110,9 m, przyłącza 7 szt.</w:t>
            </w:r>
          </w:p>
        </w:tc>
      </w:tr>
      <w:tr w:rsidR="00391F62" w:rsidRPr="00724521" w14:paraId="78888A47" w14:textId="77777777" w:rsidTr="003874EE">
        <w:trPr>
          <w:trHeight w:val="457"/>
          <w:jc w:val="center"/>
        </w:trPr>
        <w:tc>
          <w:tcPr>
            <w:tcW w:w="606" w:type="dxa"/>
            <w:vAlign w:val="center"/>
          </w:tcPr>
          <w:p w14:paraId="5BBC009E" w14:textId="77777777" w:rsidR="00391F62" w:rsidRPr="00724521" w:rsidRDefault="00391F62" w:rsidP="00294371">
            <w:pPr>
              <w:jc w:val="center"/>
              <w:rPr>
                <w:rFonts w:cs="Arial"/>
                <w:sz w:val="19"/>
                <w:szCs w:val="19"/>
              </w:rPr>
            </w:pPr>
            <w:r w:rsidRPr="00724521">
              <w:rPr>
                <w:rFonts w:cs="Arial"/>
                <w:sz w:val="19"/>
                <w:szCs w:val="19"/>
              </w:rPr>
              <w:t>7.</w:t>
            </w:r>
          </w:p>
        </w:tc>
        <w:tc>
          <w:tcPr>
            <w:tcW w:w="1062" w:type="dxa"/>
            <w:vMerge/>
            <w:vAlign w:val="center"/>
          </w:tcPr>
          <w:p w14:paraId="567099E5" w14:textId="77777777" w:rsidR="00391F62" w:rsidRPr="00724521" w:rsidRDefault="00391F62" w:rsidP="00294371">
            <w:pPr>
              <w:jc w:val="center"/>
              <w:rPr>
                <w:rFonts w:cs="Arial"/>
                <w:sz w:val="19"/>
                <w:szCs w:val="19"/>
              </w:rPr>
            </w:pPr>
          </w:p>
        </w:tc>
        <w:tc>
          <w:tcPr>
            <w:tcW w:w="4961" w:type="dxa"/>
            <w:vAlign w:val="center"/>
          </w:tcPr>
          <w:p w14:paraId="38CCC0A1" w14:textId="77777777" w:rsidR="00391F62" w:rsidRPr="00724521" w:rsidRDefault="00391F62" w:rsidP="00294371">
            <w:pPr>
              <w:jc w:val="center"/>
              <w:rPr>
                <w:rFonts w:cs="Arial"/>
                <w:sz w:val="19"/>
                <w:szCs w:val="19"/>
              </w:rPr>
            </w:pPr>
            <w:r w:rsidRPr="00724521">
              <w:rPr>
                <w:rFonts w:cs="Arial"/>
                <w:sz w:val="19"/>
                <w:szCs w:val="19"/>
              </w:rPr>
              <w:t>Cieszyn, ul. Poniatowskiego, Górna Solna</w:t>
            </w:r>
          </w:p>
        </w:tc>
        <w:tc>
          <w:tcPr>
            <w:tcW w:w="2583" w:type="dxa"/>
            <w:vAlign w:val="center"/>
          </w:tcPr>
          <w:p w14:paraId="2206C38C" w14:textId="77777777" w:rsidR="00391F62" w:rsidRPr="00724521" w:rsidRDefault="00391F62" w:rsidP="00A975C8">
            <w:pPr>
              <w:jc w:val="center"/>
              <w:rPr>
                <w:rFonts w:cs="Arial"/>
                <w:sz w:val="19"/>
                <w:szCs w:val="19"/>
              </w:rPr>
            </w:pPr>
            <w:r w:rsidRPr="00724521">
              <w:rPr>
                <w:rFonts w:cs="Arial"/>
                <w:sz w:val="19"/>
                <w:szCs w:val="19"/>
              </w:rPr>
              <w:t>Gazociąg n/c 449,1 m, przyłącza 20 szt.</w:t>
            </w:r>
          </w:p>
        </w:tc>
      </w:tr>
      <w:tr w:rsidR="00391F62" w:rsidRPr="00724521" w14:paraId="567BCD72" w14:textId="77777777" w:rsidTr="003874EE">
        <w:trPr>
          <w:trHeight w:val="457"/>
          <w:jc w:val="center"/>
        </w:trPr>
        <w:tc>
          <w:tcPr>
            <w:tcW w:w="606" w:type="dxa"/>
            <w:vAlign w:val="center"/>
          </w:tcPr>
          <w:p w14:paraId="292DBD61" w14:textId="77777777" w:rsidR="00391F62" w:rsidRPr="00724521" w:rsidRDefault="00391F62" w:rsidP="00294371">
            <w:pPr>
              <w:jc w:val="center"/>
              <w:rPr>
                <w:rFonts w:cs="Arial"/>
                <w:sz w:val="19"/>
                <w:szCs w:val="19"/>
              </w:rPr>
            </w:pPr>
            <w:r w:rsidRPr="00724521">
              <w:rPr>
                <w:rFonts w:cs="Arial"/>
                <w:sz w:val="19"/>
                <w:szCs w:val="19"/>
              </w:rPr>
              <w:t>8.</w:t>
            </w:r>
          </w:p>
        </w:tc>
        <w:tc>
          <w:tcPr>
            <w:tcW w:w="1062" w:type="dxa"/>
            <w:vMerge/>
            <w:vAlign w:val="center"/>
          </w:tcPr>
          <w:p w14:paraId="5AC7082E" w14:textId="77777777" w:rsidR="00391F62" w:rsidRPr="00724521" w:rsidRDefault="00391F62" w:rsidP="00294371">
            <w:pPr>
              <w:jc w:val="center"/>
              <w:rPr>
                <w:rFonts w:cs="Arial"/>
                <w:sz w:val="19"/>
                <w:szCs w:val="19"/>
              </w:rPr>
            </w:pPr>
          </w:p>
        </w:tc>
        <w:tc>
          <w:tcPr>
            <w:tcW w:w="4961" w:type="dxa"/>
            <w:vAlign w:val="center"/>
          </w:tcPr>
          <w:p w14:paraId="2091B3AA" w14:textId="77777777" w:rsidR="00391F62" w:rsidRPr="00724521" w:rsidRDefault="00391F62" w:rsidP="00DD44A2">
            <w:pPr>
              <w:jc w:val="center"/>
              <w:rPr>
                <w:rFonts w:cs="Arial"/>
                <w:sz w:val="19"/>
                <w:szCs w:val="19"/>
              </w:rPr>
            </w:pPr>
            <w:r w:rsidRPr="00724521">
              <w:rPr>
                <w:rFonts w:cs="Arial"/>
                <w:sz w:val="19"/>
                <w:szCs w:val="19"/>
              </w:rPr>
              <w:t>Cieszyn, ul. Ignacego Świeżego Jordana</w:t>
            </w:r>
          </w:p>
        </w:tc>
        <w:tc>
          <w:tcPr>
            <w:tcW w:w="2583" w:type="dxa"/>
            <w:vAlign w:val="center"/>
          </w:tcPr>
          <w:p w14:paraId="10A64A44" w14:textId="77777777" w:rsidR="00391F62" w:rsidRPr="00724521" w:rsidRDefault="00391F62" w:rsidP="00A975C8">
            <w:pPr>
              <w:jc w:val="center"/>
              <w:rPr>
                <w:rFonts w:cs="Arial"/>
                <w:sz w:val="19"/>
                <w:szCs w:val="19"/>
              </w:rPr>
            </w:pPr>
            <w:r w:rsidRPr="00724521">
              <w:rPr>
                <w:rFonts w:cs="Arial"/>
                <w:sz w:val="19"/>
                <w:szCs w:val="19"/>
              </w:rPr>
              <w:t>Gazociąg n/c 224,2 m, przyłącza 9 szt.</w:t>
            </w:r>
          </w:p>
        </w:tc>
      </w:tr>
      <w:tr w:rsidR="00391F62" w:rsidRPr="00724521" w14:paraId="237F8F84" w14:textId="77777777" w:rsidTr="003874EE">
        <w:trPr>
          <w:trHeight w:val="457"/>
          <w:jc w:val="center"/>
        </w:trPr>
        <w:tc>
          <w:tcPr>
            <w:tcW w:w="606" w:type="dxa"/>
            <w:vAlign w:val="center"/>
          </w:tcPr>
          <w:p w14:paraId="668577D6" w14:textId="77777777" w:rsidR="00391F62" w:rsidRPr="00724521" w:rsidRDefault="00391F62" w:rsidP="00294371">
            <w:pPr>
              <w:jc w:val="center"/>
              <w:rPr>
                <w:rFonts w:cs="Arial"/>
                <w:sz w:val="19"/>
                <w:szCs w:val="19"/>
              </w:rPr>
            </w:pPr>
            <w:r w:rsidRPr="00724521">
              <w:rPr>
                <w:rFonts w:cs="Arial"/>
                <w:sz w:val="19"/>
                <w:szCs w:val="19"/>
              </w:rPr>
              <w:t>9.</w:t>
            </w:r>
          </w:p>
        </w:tc>
        <w:tc>
          <w:tcPr>
            <w:tcW w:w="1062" w:type="dxa"/>
            <w:vMerge/>
            <w:vAlign w:val="center"/>
          </w:tcPr>
          <w:p w14:paraId="29533C63" w14:textId="77777777" w:rsidR="00391F62" w:rsidRPr="00724521" w:rsidRDefault="00391F62" w:rsidP="00294371">
            <w:pPr>
              <w:jc w:val="center"/>
              <w:rPr>
                <w:rFonts w:cs="Arial"/>
                <w:sz w:val="19"/>
                <w:szCs w:val="19"/>
              </w:rPr>
            </w:pPr>
          </w:p>
        </w:tc>
        <w:tc>
          <w:tcPr>
            <w:tcW w:w="4961" w:type="dxa"/>
            <w:vAlign w:val="center"/>
          </w:tcPr>
          <w:p w14:paraId="79406E2A" w14:textId="77777777" w:rsidR="00391F62" w:rsidRPr="00724521" w:rsidRDefault="00391F62" w:rsidP="00294371">
            <w:pPr>
              <w:jc w:val="center"/>
              <w:rPr>
                <w:rFonts w:cs="Arial"/>
                <w:sz w:val="19"/>
                <w:szCs w:val="19"/>
              </w:rPr>
            </w:pPr>
            <w:r w:rsidRPr="00724521">
              <w:rPr>
                <w:rFonts w:cs="Arial"/>
                <w:sz w:val="19"/>
                <w:szCs w:val="19"/>
              </w:rPr>
              <w:t>Cieszyn, ul. Frysztacka</w:t>
            </w:r>
          </w:p>
        </w:tc>
        <w:tc>
          <w:tcPr>
            <w:tcW w:w="2583" w:type="dxa"/>
            <w:vAlign w:val="center"/>
          </w:tcPr>
          <w:p w14:paraId="37CF370C" w14:textId="77777777" w:rsidR="00391F62" w:rsidRPr="00724521" w:rsidRDefault="00391F62" w:rsidP="00A975C8">
            <w:pPr>
              <w:jc w:val="center"/>
              <w:rPr>
                <w:rFonts w:cs="Arial"/>
                <w:sz w:val="19"/>
                <w:szCs w:val="19"/>
              </w:rPr>
            </w:pPr>
            <w:r w:rsidRPr="00724521">
              <w:rPr>
                <w:rFonts w:cs="Arial"/>
                <w:sz w:val="19"/>
                <w:szCs w:val="19"/>
              </w:rPr>
              <w:t>Gazociąg n/c 109,1 m, przyłącza 4 szt.</w:t>
            </w:r>
          </w:p>
        </w:tc>
      </w:tr>
      <w:tr w:rsidR="00391F62" w:rsidRPr="00724521" w14:paraId="28906131" w14:textId="77777777" w:rsidTr="003874EE">
        <w:trPr>
          <w:trHeight w:val="457"/>
          <w:jc w:val="center"/>
        </w:trPr>
        <w:tc>
          <w:tcPr>
            <w:tcW w:w="606" w:type="dxa"/>
            <w:vAlign w:val="center"/>
          </w:tcPr>
          <w:p w14:paraId="6FB191B8" w14:textId="77777777" w:rsidR="00391F62" w:rsidRPr="00724521" w:rsidRDefault="00391F62" w:rsidP="00294371">
            <w:pPr>
              <w:jc w:val="center"/>
              <w:rPr>
                <w:rFonts w:cs="Arial"/>
                <w:sz w:val="19"/>
                <w:szCs w:val="19"/>
              </w:rPr>
            </w:pPr>
            <w:r w:rsidRPr="00724521">
              <w:rPr>
                <w:rFonts w:cs="Arial"/>
                <w:sz w:val="19"/>
                <w:szCs w:val="19"/>
              </w:rPr>
              <w:t>10.</w:t>
            </w:r>
          </w:p>
        </w:tc>
        <w:tc>
          <w:tcPr>
            <w:tcW w:w="1062" w:type="dxa"/>
            <w:vMerge/>
            <w:vAlign w:val="center"/>
          </w:tcPr>
          <w:p w14:paraId="0A3026B9" w14:textId="77777777" w:rsidR="00391F62" w:rsidRPr="00724521" w:rsidRDefault="00391F62" w:rsidP="00294371">
            <w:pPr>
              <w:jc w:val="center"/>
              <w:rPr>
                <w:rFonts w:cs="Arial"/>
                <w:sz w:val="19"/>
                <w:szCs w:val="19"/>
              </w:rPr>
            </w:pPr>
          </w:p>
        </w:tc>
        <w:tc>
          <w:tcPr>
            <w:tcW w:w="4961" w:type="dxa"/>
            <w:vAlign w:val="center"/>
          </w:tcPr>
          <w:p w14:paraId="744A49D1" w14:textId="77777777" w:rsidR="00391F62" w:rsidRPr="00724521" w:rsidRDefault="00391F62" w:rsidP="00294371">
            <w:pPr>
              <w:jc w:val="center"/>
              <w:rPr>
                <w:rFonts w:cs="Arial"/>
                <w:sz w:val="19"/>
                <w:szCs w:val="19"/>
              </w:rPr>
            </w:pPr>
            <w:r w:rsidRPr="00724521">
              <w:rPr>
                <w:rFonts w:cs="Arial"/>
                <w:sz w:val="19"/>
                <w:szCs w:val="19"/>
              </w:rPr>
              <w:t>Cieszyn, ul. Dobra, Miła, Beskidzka</w:t>
            </w:r>
          </w:p>
        </w:tc>
        <w:tc>
          <w:tcPr>
            <w:tcW w:w="2583" w:type="dxa"/>
            <w:vAlign w:val="center"/>
          </w:tcPr>
          <w:p w14:paraId="60FEC31F" w14:textId="77777777" w:rsidR="00391F62" w:rsidRPr="00724521" w:rsidRDefault="00391F62" w:rsidP="00A975C8">
            <w:pPr>
              <w:jc w:val="center"/>
              <w:rPr>
                <w:rFonts w:cs="Arial"/>
                <w:sz w:val="19"/>
                <w:szCs w:val="19"/>
              </w:rPr>
            </w:pPr>
            <w:r w:rsidRPr="00724521">
              <w:rPr>
                <w:rFonts w:cs="Arial"/>
                <w:sz w:val="19"/>
                <w:szCs w:val="19"/>
              </w:rPr>
              <w:t>Gazociąg n/c 657,4 m, przyłącza 21 szt.</w:t>
            </w:r>
          </w:p>
        </w:tc>
      </w:tr>
      <w:tr w:rsidR="00391F62" w:rsidRPr="00724521" w14:paraId="6501714D" w14:textId="77777777" w:rsidTr="003874EE">
        <w:trPr>
          <w:trHeight w:val="457"/>
          <w:jc w:val="center"/>
        </w:trPr>
        <w:tc>
          <w:tcPr>
            <w:tcW w:w="606" w:type="dxa"/>
            <w:vAlign w:val="center"/>
          </w:tcPr>
          <w:p w14:paraId="45ED61FA" w14:textId="77777777" w:rsidR="00391F62" w:rsidRPr="00724521" w:rsidRDefault="00391F62" w:rsidP="00294371">
            <w:pPr>
              <w:jc w:val="center"/>
              <w:rPr>
                <w:rFonts w:cs="Arial"/>
                <w:sz w:val="19"/>
                <w:szCs w:val="19"/>
              </w:rPr>
            </w:pPr>
            <w:r w:rsidRPr="00724521">
              <w:rPr>
                <w:rFonts w:cs="Arial"/>
                <w:sz w:val="19"/>
                <w:szCs w:val="19"/>
              </w:rPr>
              <w:t>11.</w:t>
            </w:r>
          </w:p>
        </w:tc>
        <w:tc>
          <w:tcPr>
            <w:tcW w:w="1062" w:type="dxa"/>
            <w:vMerge/>
            <w:vAlign w:val="center"/>
          </w:tcPr>
          <w:p w14:paraId="3ED4911B" w14:textId="77777777" w:rsidR="00391F62" w:rsidRPr="00724521" w:rsidRDefault="00391F62" w:rsidP="00294371">
            <w:pPr>
              <w:jc w:val="center"/>
              <w:rPr>
                <w:rFonts w:cs="Arial"/>
                <w:sz w:val="19"/>
                <w:szCs w:val="19"/>
              </w:rPr>
            </w:pPr>
          </w:p>
        </w:tc>
        <w:tc>
          <w:tcPr>
            <w:tcW w:w="4961" w:type="dxa"/>
            <w:vAlign w:val="center"/>
          </w:tcPr>
          <w:p w14:paraId="7BCF981D" w14:textId="77777777" w:rsidR="00391F62" w:rsidRPr="00724521" w:rsidRDefault="00391F62" w:rsidP="00294371">
            <w:pPr>
              <w:jc w:val="center"/>
              <w:rPr>
                <w:rFonts w:cs="Arial"/>
                <w:sz w:val="19"/>
                <w:szCs w:val="19"/>
              </w:rPr>
            </w:pPr>
            <w:r w:rsidRPr="00724521">
              <w:rPr>
                <w:rFonts w:cs="Arial"/>
                <w:sz w:val="19"/>
                <w:szCs w:val="19"/>
              </w:rPr>
              <w:t>Cieszyn, ul. Srebrna</w:t>
            </w:r>
          </w:p>
        </w:tc>
        <w:tc>
          <w:tcPr>
            <w:tcW w:w="2583" w:type="dxa"/>
            <w:vAlign w:val="center"/>
          </w:tcPr>
          <w:p w14:paraId="660B9289" w14:textId="77777777" w:rsidR="00391F62" w:rsidRPr="00724521" w:rsidRDefault="00391F62" w:rsidP="00A975C8">
            <w:pPr>
              <w:jc w:val="center"/>
              <w:rPr>
                <w:rFonts w:cs="Arial"/>
                <w:sz w:val="19"/>
                <w:szCs w:val="19"/>
              </w:rPr>
            </w:pPr>
            <w:r w:rsidRPr="00724521">
              <w:rPr>
                <w:rFonts w:cs="Arial"/>
                <w:sz w:val="19"/>
                <w:szCs w:val="19"/>
              </w:rPr>
              <w:t>Gazociąg n/c 145,6 m, przyłącza 15 szt.</w:t>
            </w:r>
          </w:p>
        </w:tc>
      </w:tr>
      <w:tr w:rsidR="00391F62" w:rsidRPr="00724521" w14:paraId="29170151" w14:textId="77777777" w:rsidTr="003874EE">
        <w:trPr>
          <w:trHeight w:val="457"/>
          <w:jc w:val="center"/>
        </w:trPr>
        <w:tc>
          <w:tcPr>
            <w:tcW w:w="606" w:type="dxa"/>
            <w:vAlign w:val="center"/>
          </w:tcPr>
          <w:p w14:paraId="03648785" w14:textId="77777777" w:rsidR="00391F62" w:rsidRPr="00724521" w:rsidRDefault="00391F62" w:rsidP="00294371">
            <w:pPr>
              <w:jc w:val="center"/>
              <w:rPr>
                <w:rFonts w:cs="Arial"/>
                <w:sz w:val="19"/>
                <w:szCs w:val="19"/>
              </w:rPr>
            </w:pPr>
            <w:r w:rsidRPr="00724521">
              <w:rPr>
                <w:rFonts w:cs="Arial"/>
                <w:sz w:val="19"/>
                <w:szCs w:val="19"/>
              </w:rPr>
              <w:t>12.</w:t>
            </w:r>
          </w:p>
        </w:tc>
        <w:tc>
          <w:tcPr>
            <w:tcW w:w="1062" w:type="dxa"/>
            <w:vMerge/>
            <w:vAlign w:val="center"/>
          </w:tcPr>
          <w:p w14:paraId="42AFA60C" w14:textId="77777777" w:rsidR="00391F62" w:rsidRPr="00724521" w:rsidRDefault="00391F62" w:rsidP="00294371">
            <w:pPr>
              <w:jc w:val="center"/>
              <w:rPr>
                <w:rFonts w:cs="Arial"/>
                <w:sz w:val="19"/>
                <w:szCs w:val="19"/>
              </w:rPr>
            </w:pPr>
          </w:p>
        </w:tc>
        <w:tc>
          <w:tcPr>
            <w:tcW w:w="4961" w:type="dxa"/>
            <w:vAlign w:val="center"/>
          </w:tcPr>
          <w:p w14:paraId="6782050E" w14:textId="77777777" w:rsidR="00391F62" w:rsidRPr="00724521" w:rsidRDefault="00391F62" w:rsidP="00294371">
            <w:pPr>
              <w:jc w:val="center"/>
              <w:rPr>
                <w:rFonts w:cs="Arial"/>
                <w:sz w:val="19"/>
                <w:szCs w:val="19"/>
              </w:rPr>
            </w:pPr>
            <w:r w:rsidRPr="00724521">
              <w:rPr>
                <w:rFonts w:cs="Arial"/>
                <w:sz w:val="19"/>
                <w:szCs w:val="19"/>
              </w:rPr>
              <w:t>Cieszyn, ul. Wierzbowa</w:t>
            </w:r>
          </w:p>
        </w:tc>
        <w:tc>
          <w:tcPr>
            <w:tcW w:w="2583" w:type="dxa"/>
            <w:vAlign w:val="center"/>
          </w:tcPr>
          <w:p w14:paraId="0208DD1B" w14:textId="77777777" w:rsidR="00391F62" w:rsidRPr="00724521" w:rsidRDefault="00391F62" w:rsidP="00A975C8">
            <w:pPr>
              <w:jc w:val="center"/>
              <w:rPr>
                <w:rFonts w:cs="Arial"/>
                <w:sz w:val="19"/>
                <w:szCs w:val="19"/>
              </w:rPr>
            </w:pPr>
            <w:r w:rsidRPr="00724521">
              <w:rPr>
                <w:rFonts w:cs="Arial"/>
                <w:sz w:val="19"/>
                <w:szCs w:val="19"/>
              </w:rPr>
              <w:t>Gazociąg n/c 203,7 m, przyłącza 6 szt.</w:t>
            </w:r>
          </w:p>
        </w:tc>
      </w:tr>
      <w:tr w:rsidR="00391F62" w:rsidRPr="00724521" w14:paraId="1206866E" w14:textId="77777777" w:rsidTr="003874EE">
        <w:trPr>
          <w:trHeight w:val="457"/>
          <w:jc w:val="center"/>
        </w:trPr>
        <w:tc>
          <w:tcPr>
            <w:tcW w:w="606" w:type="dxa"/>
            <w:vAlign w:val="center"/>
          </w:tcPr>
          <w:p w14:paraId="729A5638" w14:textId="77777777" w:rsidR="00391F62" w:rsidRPr="00724521" w:rsidRDefault="00391F62" w:rsidP="00294371">
            <w:pPr>
              <w:jc w:val="center"/>
              <w:rPr>
                <w:rFonts w:cs="Arial"/>
                <w:sz w:val="19"/>
                <w:szCs w:val="19"/>
              </w:rPr>
            </w:pPr>
            <w:r w:rsidRPr="00724521">
              <w:rPr>
                <w:rFonts w:cs="Arial"/>
                <w:sz w:val="19"/>
                <w:szCs w:val="19"/>
              </w:rPr>
              <w:t>13.</w:t>
            </w:r>
          </w:p>
        </w:tc>
        <w:tc>
          <w:tcPr>
            <w:tcW w:w="1062" w:type="dxa"/>
            <w:vMerge/>
            <w:vAlign w:val="center"/>
          </w:tcPr>
          <w:p w14:paraId="25EA925D" w14:textId="77777777" w:rsidR="00391F62" w:rsidRPr="00724521" w:rsidRDefault="00391F62" w:rsidP="00294371">
            <w:pPr>
              <w:jc w:val="center"/>
              <w:rPr>
                <w:rFonts w:cs="Arial"/>
                <w:sz w:val="19"/>
                <w:szCs w:val="19"/>
              </w:rPr>
            </w:pPr>
          </w:p>
        </w:tc>
        <w:tc>
          <w:tcPr>
            <w:tcW w:w="4961" w:type="dxa"/>
            <w:vAlign w:val="center"/>
          </w:tcPr>
          <w:p w14:paraId="32FDC28B" w14:textId="77777777" w:rsidR="00391F62" w:rsidRPr="00724521" w:rsidRDefault="00391F62" w:rsidP="00294371">
            <w:pPr>
              <w:jc w:val="center"/>
              <w:rPr>
                <w:rFonts w:cs="Arial"/>
                <w:sz w:val="19"/>
                <w:szCs w:val="19"/>
              </w:rPr>
            </w:pPr>
            <w:r w:rsidRPr="00724521">
              <w:rPr>
                <w:rFonts w:cs="Arial"/>
                <w:sz w:val="19"/>
                <w:szCs w:val="19"/>
              </w:rPr>
              <w:t>Cieszyn, ul. Górna, Hallera, Sikorskiego</w:t>
            </w:r>
          </w:p>
        </w:tc>
        <w:tc>
          <w:tcPr>
            <w:tcW w:w="2583" w:type="dxa"/>
            <w:vAlign w:val="center"/>
          </w:tcPr>
          <w:p w14:paraId="4C1D1048" w14:textId="77777777" w:rsidR="00391F62" w:rsidRPr="00724521" w:rsidRDefault="00391F62" w:rsidP="00A975C8">
            <w:pPr>
              <w:jc w:val="center"/>
              <w:rPr>
                <w:rFonts w:cs="Arial"/>
                <w:sz w:val="19"/>
                <w:szCs w:val="19"/>
              </w:rPr>
            </w:pPr>
            <w:r w:rsidRPr="00724521">
              <w:rPr>
                <w:rFonts w:cs="Arial"/>
                <w:sz w:val="19"/>
                <w:szCs w:val="19"/>
              </w:rPr>
              <w:t>Gazociąg n/c 294,3 m, przyłącza 4 szt.</w:t>
            </w:r>
          </w:p>
        </w:tc>
      </w:tr>
      <w:tr w:rsidR="00391F62" w:rsidRPr="00724521" w14:paraId="731AE723" w14:textId="77777777" w:rsidTr="003874EE">
        <w:trPr>
          <w:trHeight w:val="457"/>
          <w:jc w:val="center"/>
        </w:trPr>
        <w:tc>
          <w:tcPr>
            <w:tcW w:w="606" w:type="dxa"/>
            <w:vAlign w:val="center"/>
          </w:tcPr>
          <w:p w14:paraId="1F5FEF7F" w14:textId="77777777" w:rsidR="00391F62" w:rsidRPr="00724521" w:rsidRDefault="00391F62" w:rsidP="00294371">
            <w:pPr>
              <w:jc w:val="center"/>
              <w:rPr>
                <w:rFonts w:cs="Arial"/>
                <w:sz w:val="19"/>
                <w:szCs w:val="19"/>
              </w:rPr>
            </w:pPr>
            <w:r w:rsidRPr="00724521">
              <w:rPr>
                <w:rFonts w:cs="Arial"/>
                <w:sz w:val="19"/>
                <w:szCs w:val="19"/>
              </w:rPr>
              <w:lastRenderedPageBreak/>
              <w:t>14.</w:t>
            </w:r>
          </w:p>
        </w:tc>
        <w:tc>
          <w:tcPr>
            <w:tcW w:w="1062" w:type="dxa"/>
            <w:vMerge w:val="restart"/>
            <w:vAlign w:val="center"/>
          </w:tcPr>
          <w:p w14:paraId="3E73A431" w14:textId="77777777" w:rsidR="00391F62" w:rsidRPr="00724521" w:rsidRDefault="00391F62" w:rsidP="00D51001">
            <w:pPr>
              <w:jc w:val="center"/>
              <w:rPr>
                <w:rFonts w:cs="Arial"/>
                <w:sz w:val="19"/>
                <w:szCs w:val="19"/>
              </w:rPr>
            </w:pPr>
            <w:r w:rsidRPr="00724521">
              <w:rPr>
                <w:rFonts w:cs="Arial"/>
                <w:sz w:val="19"/>
                <w:szCs w:val="19"/>
              </w:rPr>
              <w:t>2020 r.</w:t>
            </w:r>
          </w:p>
        </w:tc>
        <w:tc>
          <w:tcPr>
            <w:tcW w:w="4961" w:type="dxa"/>
            <w:vAlign w:val="center"/>
          </w:tcPr>
          <w:p w14:paraId="756EC975" w14:textId="77777777" w:rsidR="00391F62" w:rsidRPr="00724521" w:rsidRDefault="00391F62" w:rsidP="00294371">
            <w:pPr>
              <w:jc w:val="center"/>
              <w:rPr>
                <w:rFonts w:cs="Arial"/>
                <w:sz w:val="19"/>
                <w:szCs w:val="19"/>
              </w:rPr>
            </w:pPr>
            <w:r w:rsidRPr="00724521">
              <w:rPr>
                <w:rFonts w:cs="Arial"/>
                <w:sz w:val="19"/>
                <w:szCs w:val="19"/>
              </w:rPr>
              <w:t>Cieszyn, ul. Szymanowskiego</w:t>
            </w:r>
          </w:p>
        </w:tc>
        <w:tc>
          <w:tcPr>
            <w:tcW w:w="2583" w:type="dxa"/>
            <w:vAlign w:val="center"/>
          </w:tcPr>
          <w:p w14:paraId="36338FA8" w14:textId="77777777" w:rsidR="00391F62" w:rsidRPr="00724521" w:rsidRDefault="00391F62" w:rsidP="00A975C8">
            <w:pPr>
              <w:jc w:val="center"/>
              <w:rPr>
                <w:rFonts w:cs="Arial"/>
                <w:sz w:val="19"/>
                <w:szCs w:val="19"/>
              </w:rPr>
            </w:pPr>
            <w:r w:rsidRPr="00724521">
              <w:rPr>
                <w:rFonts w:cs="Arial"/>
                <w:sz w:val="19"/>
                <w:szCs w:val="19"/>
              </w:rPr>
              <w:t>Gazociąg n/c 514,0 m, przyłącza 18 szt.</w:t>
            </w:r>
          </w:p>
        </w:tc>
      </w:tr>
      <w:tr w:rsidR="00391F62" w:rsidRPr="00724521" w14:paraId="7D89B5D7" w14:textId="77777777" w:rsidTr="003874EE">
        <w:trPr>
          <w:trHeight w:val="457"/>
          <w:jc w:val="center"/>
        </w:trPr>
        <w:tc>
          <w:tcPr>
            <w:tcW w:w="606" w:type="dxa"/>
            <w:vAlign w:val="center"/>
          </w:tcPr>
          <w:p w14:paraId="6A221203" w14:textId="77777777" w:rsidR="00391F62" w:rsidRPr="00724521" w:rsidRDefault="00391F62" w:rsidP="00294371">
            <w:pPr>
              <w:jc w:val="center"/>
              <w:rPr>
                <w:rFonts w:cs="Arial"/>
                <w:sz w:val="19"/>
                <w:szCs w:val="19"/>
              </w:rPr>
            </w:pPr>
            <w:r w:rsidRPr="00724521">
              <w:rPr>
                <w:rFonts w:cs="Arial"/>
                <w:sz w:val="19"/>
                <w:szCs w:val="19"/>
              </w:rPr>
              <w:t>15.</w:t>
            </w:r>
          </w:p>
        </w:tc>
        <w:tc>
          <w:tcPr>
            <w:tcW w:w="1062" w:type="dxa"/>
            <w:vMerge/>
            <w:vAlign w:val="center"/>
          </w:tcPr>
          <w:p w14:paraId="3819F74C" w14:textId="77777777" w:rsidR="00391F62" w:rsidRPr="00724521" w:rsidRDefault="00391F62" w:rsidP="00294371">
            <w:pPr>
              <w:jc w:val="center"/>
              <w:rPr>
                <w:rFonts w:cs="Arial"/>
                <w:sz w:val="19"/>
                <w:szCs w:val="19"/>
              </w:rPr>
            </w:pPr>
          </w:p>
        </w:tc>
        <w:tc>
          <w:tcPr>
            <w:tcW w:w="4961" w:type="dxa"/>
            <w:vAlign w:val="center"/>
          </w:tcPr>
          <w:p w14:paraId="57310243" w14:textId="77777777" w:rsidR="00391F62" w:rsidRPr="00724521" w:rsidRDefault="00391F62" w:rsidP="00294371">
            <w:pPr>
              <w:jc w:val="center"/>
              <w:rPr>
                <w:rFonts w:cs="Arial"/>
                <w:sz w:val="19"/>
                <w:szCs w:val="19"/>
              </w:rPr>
            </w:pPr>
            <w:r w:rsidRPr="00724521">
              <w:rPr>
                <w:rFonts w:cs="Arial"/>
                <w:sz w:val="19"/>
                <w:szCs w:val="19"/>
              </w:rPr>
              <w:t>Brzezówka, ul. Leśna</w:t>
            </w:r>
          </w:p>
        </w:tc>
        <w:tc>
          <w:tcPr>
            <w:tcW w:w="2583" w:type="dxa"/>
            <w:vAlign w:val="center"/>
          </w:tcPr>
          <w:p w14:paraId="0E30B483" w14:textId="77777777" w:rsidR="00391F62" w:rsidRPr="00724521" w:rsidRDefault="00391F62" w:rsidP="00A975C8">
            <w:pPr>
              <w:jc w:val="center"/>
              <w:rPr>
                <w:rFonts w:cs="Arial"/>
                <w:sz w:val="19"/>
                <w:szCs w:val="19"/>
              </w:rPr>
            </w:pPr>
            <w:r w:rsidRPr="00724521">
              <w:rPr>
                <w:rFonts w:cs="Arial"/>
                <w:sz w:val="19"/>
                <w:szCs w:val="19"/>
              </w:rPr>
              <w:t>Gazociąg s/c 386,9 m, przyłącza 3 szt.</w:t>
            </w:r>
          </w:p>
        </w:tc>
      </w:tr>
      <w:tr w:rsidR="00391F62" w:rsidRPr="00724521" w14:paraId="2E7798B6" w14:textId="77777777" w:rsidTr="003874EE">
        <w:trPr>
          <w:trHeight w:val="457"/>
          <w:jc w:val="center"/>
        </w:trPr>
        <w:tc>
          <w:tcPr>
            <w:tcW w:w="606" w:type="dxa"/>
            <w:vAlign w:val="center"/>
          </w:tcPr>
          <w:p w14:paraId="2711F869" w14:textId="77777777" w:rsidR="00391F62" w:rsidRPr="00724521" w:rsidRDefault="00391F62" w:rsidP="00294371">
            <w:pPr>
              <w:jc w:val="center"/>
              <w:rPr>
                <w:rFonts w:cs="Arial"/>
                <w:sz w:val="19"/>
                <w:szCs w:val="19"/>
              </w:rPr>
            </w:pPr>
            <w:r w:rsidRPr="00724521">
              <w:rPr>
                <w:rFonts w:cs="Arial"/>
                <w:sz w:val="19"/>
                <w:szCs w:val="19"/>
              </w:rPr>
              <w:t>16.</w:t>
            </w:r>
          </w:p>
        </w:tc>
        <w:tc>
          <w:tcPr>
            <w:tcW w:w="1062" w:type="dxa"/>
            <w:vMerge/>
            <w:vAlign w:val="center"/>
          </w:tcPr>
          <w:p w14:paraId="77739EFF" w14:textId="77777777" w:rsidR="00391F62" w:rsidRPr="00724521" w:rsidRDefault="00391F62" w:rsidP="00294371">
            <w:pPr>
              <w:jc w:val="center"/>
              <w:rPr>
                <w:rFonts w:cs="Arial"/>
                <w:sz w:val="19"/>
                <w:szCs w:val="19"/>
              </w:rPr>
            </w:pPr>
          </w:p>
        </w:tc>
        <w:tc>
          <w:tcPr>
            <w:tcW w:w="4961" w:type="dxa"/>
            <w:vAlign w:val="center"/>
          </w:tcPr>
          <w:p w14:paraId="29A78816" w14:textId="77777777" w:rsidR="00391F62" w:rsidRPr="00724521" w:rsidRDefault="00391F62" w:rsidP="00294371">
            <w:pPr>
              <w:jc w:val="center"/>
              <w:rPr>
                <w:rFonts w:cs="Arial"/>
                <w:sz w:val="19"/>
                <w:szCs w:val="19"/>
              </w:rPr>
            </w:pPr>
            <w:r w:rsidRPr="00724521">
              <w:rPr>
                <w:rFonts w:cs="Arial"/>
                <w:sz w:val="19"/>
                <w:szCs w:val="19"/>
              </w:rPr>
              <w:t>Mnich, ul. Dębowa, Kamienna</w:t>
            </w:r>
          </w:p>
        </w:tc>
        <w:tc>
          <w:tcPr>
            <w:tcW w:w="2583" w:type="dxa"/>
            <w:vAlign w:val="center"/>
          </w:tcPr>
          <w:p w14:paraId="1B1C79C1" w14:textId="77777777" w:rsidR="00391F62" w:rsidRPr="00724521" w:rsidRDefault="00391F62" w:rsidP="00FA1598">
            <w:pPr>
              <w:jc w:val="center"/>
              <w:rPr>
                <w:rFonts w:cs="Arial"/>
                <w:sz w:val="19"/>
                <w:szCs w:val="19"/>
              </w:rPr>
            </w:pPr>
            <w:r w:rsidRPr="00724521">
              <w:rPr>
                <w:rFonts w:cs="Arial"/>
                <w:sz w:val="19"/>
                <w:szCs w:val="19"/>
              </w:rPr>
              <w:t>Przyłącza s/c 375,4 m</w:t>
            </w:r>
          </w:p>
        </w:tc>
      </w:tr>
      <w:tr w:rsidR="00391F62" w:rsidRPr="00724521" w14:paraId="16C9C8CE" w14:textId="77777777" w:rsidTr="003874EE">
        <w:trPr>
          <w:trHeight w:val="457"/>
          <w:jc w:val="center"/>
        </w:trPr>
        <w:tc>
          <w:tcPr>
            <w:tcW w:w="606" w:type="dxa"/>
            <w:vAlign w:val="center"/>
          </w:tcPr>
          <w:p w14:paraId="3D2A4F6A" w14:textId="77777777" w:rsidR="00391F62" w:rsidRPr="00724521" w:rsidRDefault="00391F62" w:rsidP="00294371">
            <w:pPr>
              <w:jc w:val="center"/>
              <w:rPr>
                <w:rFonts w:cs="Arial"/>
                <w:sz w:val="19"/>
                <w:szCs w:val="19"/>
              </w:rPr>
            </w:pPr>
            <w:r w:rsidRPr="00724521">
              <w:rPr>
                <w:rFonts w:cs="Arial"/>
                <w:sz w:val="19"/>
                <w:szCs w:val="19"/>
              </w:rPr>
              <w:t>17.</w:t>
            </w:r>
          </w:p>
        </w:tc>
        <w:tc>
          <w:tcPr>
            <w:tcW w:w="1062" w:type="dxa"/>
            <w:vMerge/>
            <w:vAlign w:val="center"/>
          </w:tcPr>
          <w:p w14:paraId="1B35726C" w14:textId="77777777" w:rsidR="00391F62" w:rsidRPr="00724521" w:rsidRDefault="00391F62" w:rsidP="00294371">
            <w:pPr>
              <w:jc w:val="center"/>
              <w:rPr>
                <w:rFonts w:cs="Arial"/>
                <w:sz w:val="19"/>
                <w:szCs w:val="19"/>
              </w:rPr>
            </w:pPr>
          </w:p>
        </w:tc>
        <w:tc>
          <w:tcPr>
            <w:tcW w:w="4961" w:type="dxa"/>
            <w:vAlign w:val="center"/>
          </w:tcPr>
          <w:p w14:paraId="6C7355B3" w14:textId="77777777" w:rsidR="00391F62" w:rsidRPr="00724521" w:rsidRDefault="00391F62" w:rsidP="00294371">
            <w:pPr>
              <w:jc w:val="center"/>
              <w:rPr>
                <w:rFonts w:cs="Arial"/>
                <w:sz w:val="19"/>
                <w:szCs w:val="19"/>
              </w:rPr>
            </w:pPr>
            <w:r w:rsidRPr="00724521">
              <w:rPr>
                <w:rFonts w:cs="Arial"/>
                <w:sz w:val="19"/>
                <w:szCs w:val="19"/>
              </w:rPr>
              <w:t>Pogwizdów, ul. Katowicka, Szkolna, Jasna</w:t>
            </w:r>
          </w:p>
        </w:tc>
        <w:tc>
          <w:tcPr>
            <w:tcW w:w="2583" w:type="dxa"/>
            <w:vAlign w:val="center"/>
          </w:tcPr>
          <w:p w14:paraId="1FABA446" w14:textId="77777777" w:rsidR="00391F62" w:rsidRPr="00724521" w:rsidRDefault="00391F62" w:rsidP="00A975C8">
            <w:pPr>
              <w:jc w:val="center"/>
              <w:rPr>
                <w:rFonts w:cs="Arial"/>
                <w:sz w:val="19"/>
                <w:szCs w:val="19"/>
              </w:rPr>
            </w:pPr>
            <w:r w:rsidRPr="00724521">
              <w:rPr>
                <w:rFonts w:cs="Arial"/>
                <w:sz w:val="19"/>
                <w:szCs w:val="19"/>
              </w:rPr>
              <w:t>Gazociąg s/c 323,7 m, przyłącza 17 szt.</w:t>
            </w:r>
          </w:p>
        </w:tc>
      </w:tr>
      <w:tr w:rsidR="00391F62" w:rsidRPr="00724521" w14:paraId="153736EC" w14:textId="77777777" w:rsidTr="003874EE">
        <w:trPr>
          <w:trHeight w:val="457"/>
          <w:jc w:val="center"/>
        </w:trPr>
        <w:tc>
          <w:tcPr>
            <w:tcW w:w="606" w:type="dxa"/>
            <w:vAlign w:val="center"/>
          </w:tcPr>
          <w:p w14:paraId="5629433A" w14:textId="77777777" w:rsidR="00391F62" w:rsidRPr="00724521" w:rsidRDefault="00391F62" w:rsidP="00294371">
            <w:pPr>
              <w:jc w:val="center"/>
              <w:rPr>
                <w:rFonts w:cs="Arial"/>
                <w:sz w:val="19"/>
                <w:szCs w:val="19"/>
              </w:rPr>
            </w:pPr>
            <w:r w:rsidRPr="00724521">
              <w:rPr>
                <w:rFonts w:cs="Arial"/>
                <w:sz w:val="19"/>
                <w:szCs w:val="19"/>
              </w:rPr>
              <w:t>18.</w:t>
            </w:r>
          </w:p>
        </w:tc>
        <w:tc>
          <w:tcPr>
            <w:tcW w:w="1062" w:type="dxa"/>
            <w:vMerge/>
            <w:vAlign w:val="center"/>
          </w:tcPr>
          <w:p w14:paraId="0804F159" w14:textId="77777777" w:rsidR="00391F62" w:rsidRPr="00724521" w:rsidRDefault="00391F62" w:rsidP="00294371">
            <w:pPr>
              <w:jc w:val="center"/>
              <w:rPr>
                <w:rFonts w:cs="Arial"/>
                <w:sz w:val="19"/>
                <w:szCs w:val="19"/>
              </w:rPr>
            </w:pPr>
          </w:p>
        </w:tc>
        <w:tc>
          <w:tcPr>
            <w:tcW w:w="4961" w:type="dxa"/>
            <w:vAlign w:val="center"/>
          </w:tcPr>
          <w:p w14:paraId="40AB9EAD" w14:textId="77777777" w:rsidR="00391F62" w:rsidRPr="00724521" w:rsidRDefault="00391F62" w:rsidP="00294371">
            <w:pPr>
              <w:jc w:val="center"/>
              <w:rPr>
                <w:rFonts w:cs="Arial"/>
                <w:sz w:val="19"/>
                <w:szCs w:val="19"/>
              </w:rPr>
            </w:pPr>
            <w:r w:rsidRPr="00724521">
              <w:rPr>
                <w:rFonts w:cs="Arial"/>
                <w:sz w:val="19"/>
                <w:szCs w:val="19"/>
              </w:rPr>
              <w:t>Gazociąg SRPII Dębowiec Skoczowska – przy budowie stacji</w:t>
            </w:r>
          </w:p>
        </w:tc>
        <w:tc>
          <w:tcPr>
            <w:tcW w:w="2583" w:type="dxa"/>
            <w:vAlign w:val="center"/>
          </w:tcPr>
          <w:p w14:paraId="12F3274B" w14:textId="77777777" w:rsidR="00391F62" w:rsidRPr="00724521" w:rsidRDefault="00391F62" w:rsidP="00FA1598">
            <w:pPr>
              <w:jc w:val="center"/>
              <w:rPr>
                <w:rFonts w:cs="Arial"/>
                <w:sz w:val="19"/>
                <w:szCs w:val="19"/>
              </w:rPr>
            </w:pPr>
            <w:r w:rsidRPr="00724521">
              <w:rPr>
                <w:rFonts w:cs="Arial"/>
                <w:sz w:val="19"/>
                <w:szCs w:val="19"/>
              </w:rPr>
              <w:t>Przyłącza n/c 4,5 m</w:t>
            </w:r>
          </w:p>
        </w:tc>
      </w:tr>
      <w:tr w:rsidR="00391F62" w:rsidRPr="00724521" w14:paraId="76EDD29B" w14:textId="77777777" w:rsidTr="003874EE">
        <w:trPr>
          <w:trHeight w:val="457"/>
          <w:jc w:val="center"/>
        </w:trPr>
        <w:tc>
          <w:tcPr>
            <w:tcW w:w="606" w:type="dxa"/>
            <w:vAlign w:val="center"/>
          </w:tcPr>
          <w:p w14:paraId="0242CAF0" w14:textId="77777777" w:rsidR="00391F62" w:rsidRPr="00724521" w:rsidRDefault="00391F62" w:rsidP="00294371">
            <w:pPr>
              <w:jc w:val="center"/>
              <w:rPr>
                <w:rFonts w:cs="Arial"/>
                <w:sz w:val="19"/>
                <w:szCs w:val="19"/>
              </w:rPr>
            </w:pPr>
            <w:r w:rsidRPr="00724521">
              <w:rPr>
                <w:rFonts w:cs="Arial"/>
                <w:sz w:val="19"/>
                <w:szCs w:val="19"/>
              </w:rPr>
              <w:t>19.</w:t>
            </w:r>
          </w:p>
        </w:tc>
        <w:tc>
          <w:tcPr>
            <w:tcW w:w="1062" w:type="dxa"/>
            <w:vMerge/>
            <w:vAlign w:val="center"/>
          </w:tcPr>
          <w:p w14:paraId="57700C70" w14:textId="77777777" w:rsidR="00391F62" w:rsidRPr="00724521" w:rsidRDefault="00391F62" w:rsidP="00294371">
            <w:pPr>
              <w:jc w:val="center"/>
              <w:rPr>
                <w:rFonts w:cs="Arial"/>
                <w:sz w:val="19"/>
                <w:szCs w:val="19"/>
              </w:rPr>
            </w:pPr>
          </w:p>
        </w:tc>
        <w:tc>
          <w:tcPr>
            <w:tcW w:w="4961" w:type="dxa"/>
            <w:vAlign w:val="center"/>
          </w:tcPr>
          <w:p w14:paraId="009A07D3" w14:textId="77777777" w:rsidR="00391F62" w:rsidRPr="00724521" w:rsidRDefault="00391F62" w:rsidP="00DD44A2">
            <w:pPr>
              <w:jc w:val="center"/>
              <w:rPr>
                <w:rFonts w:cs="Arial"/>
                <w:sz w:val="19"/>
                <w:szCs w:val="19"/>
              </w:rPr>
            </w:pPr>
            <w:r w:rsidRPr="00724521">
              <w:rPr>
                <w:rFonts w:cs="Arial"/>
                <w:sz w:val="19"/>
                <w:szCs w:val="19"/>
              </w:rPr>
              <w:t>Gazociąg SRPII Dębowiec Skoczowska – przy budowie stacji</w:t>
            </w:r>
          </w:p>
        </w:tc>
        <w:tc>
          <w:tcPr>
            <w:tcW w:w="2583" w:type="dxa"/>
            <w:vAlign w:val="center"/>
          </w:tcPr>
          <w:p w14:paraId="302AD9AF" w14:textId="77777777" w:rsidR="00391F62" w:rsidRPr="00724521" w:rsidRDefault="00391F62" w:rsidP="00FA1598">
            <w:pPr>
              <w:jc w:val="center"/>
              <w:rPr>
                <w:rFonts w:cs="Arial"/>
                <w:sz w:val="19"/>
                <w:szCs w:val="19"/>
              </w:rPr>
            </w:pPr>
            <w:r w:rsidRPr="00724521">
              <w:rPr>
                <w:rFonts w:cs="Arial"/>
                <w:sz w:val="19"/>
                <w:szCs w:val="19"/>
              </w:rPr>
              <w:t>Przyłącza s/c 57,9 m</w:t>
            </w:r>
          </w:p>
        </w:tc>
      </w:tr>
      <w:tr w:rsidR="00391F62" w:rsidRPr="00724521" w14:paraId="028144A1" w14:textId="77777777" w:rsidTr="003874EE">
        <w:trPr>
          <w:trHeight w:val="457"/>
          <w:jc w:val="center"/>
        </w:trPr>
        <w:tc>
          <w:tcPr>
            <w:tcW w:w="606" w:type="dxa"/>
            <w:vAlign w:val="center"/>
          </w:tcPr>
          <w:p w14:paraId="1CB58D51" w14:textId="77777777" w:rsidR="00391F62" w:rsidRPr="00724521" w:rsidRDefault="00391F62" w:rsidP="00294371">
            <w:pPr>
              <w:jc w:val="center"/>
              <w:rPr>
                <w:rFonts w:cs="Arial"/>
                <w:sz w:val="19"/>
                <w:szCs w:val="19"/>
              </w:rPr>
            </w:pPr>
            <w:r w:rsidRPr="00724521">
              <w:rPr>
                <w:rFonts w:cs="Arial"/>
                <w:sz w:val="19"/>
                <w:szCs w:val="19"/>
              </w:rPr>
              <w:t>20.</w:t>
            </w:r>
          </w:p>
        </w:tc>
        <w:tc>
          <w:tcPr>
            <w:tcW w:w="1062" w:type="dxa"/>
            <w:vMerge/>
            <w:vAlign w:val="center"/>
          </w:tcPr>
          <w:p w14:paraId="7BFB282D" w14:textId="77777777" w:rsidR="00391F62" w:rsidRPr="00724521" w:rsidRDefault="00391F62" w:rsidP="00294371">
            <w:pPr>
              <w:jc w:val="center"/>
              <w:rPr>
                <w:rFonts w:cs="Arial"/>
                <w:sz w:val="19"/>
                <w:szCs w:val="19"/>
              </w:rPr>
            </w:pPr>
          </w:p>
        </w:tc>
        <w:tc>
          <w:tcPr>
            <w:tcW w:w="4961" w:type="dxa"/>
            <w:vAlign w:val="center"/>
          </w:tcPr>
          <w:p w14:paraId="6D4138B0" w14:textId="77777777" w:rsidR="00391F62" w:rsidRPr="00724521" w:rsidRDefault="00391F62" w:rsidP="00294371">
            <w:pPr>
              <w:jc w:val="center"/>
              <w:rPr>
                <w:rFonts w:cs="Arial"/>
                <w:sz w:val="19"/>
                <w:szCs w:val="19"/>
              </w:rPr>
            </w:pPr>
            <w:r w:rsidRPr="00724521">
              <w:rPr>
                <w:rFonts w:cs="Arial"/>
                <w:sz w:val="19"/>
                <w:szCs w:val="19"/>
              </w:rPr>
              <w:t>Ustroń, ul. Kuźnicza</w:t>
            </w:r>
          </w:p>
        </w:tc>
        <w:tc>
          <w:tcPr>
            <w:tcW w:w="2583" w:type="dxa"/>
            <w:vAlign w:val="center"/>
          </w:tcPr>
          <w:p w14:paraId="7A2898F7" w14:textId="77777777" w:rsidR="00391F62" w:rsidRPr="00724521" w:rsidRDefault="00391F62" w:rsidP="00FA1598">
            <w:pPr>
              <w:jc w:val="center"/>
              <w:rPr>
                <w:rFonts w:cs="Arial"/>
                <w:sz w:val="19"/>
                <w:szCs w:val="19"/>
              </w:rPr>
            </w:pPr>
            <w:r w:rsidRPr="00724521">
              <w:rPr>
                <w:rFonts w:cs="Arial"/>
                <w:sz w:val="19"/>
                <w:szCs w:val="19"/>
              </w:rPr>
              <w:t>Przyłącza s/c 62,4 m</w:t>
            </w:r>
          </w:p>
        </w:tc>
      </w:tr>
      <w:tr w:rsidR="00391F62" w:rsidRPr="00724521" w14:paraId="15DE1A38" w14:textId="77777777" w:rsidTr="003874EE">
        <w:trPr>
          <w:trHeight w:val="457"/>
          <w:jc w:val="center"/>
        </w:trPr>
        <w:tc>
          <w:tcPr>
            <w:tcW w:w="606" w:type="dxa"/>
            <w:vAlign w:val="center"/>
          </w:tcPr>
          <w:p w14:paraId="34328292" w14:textId="77777777" w:rsidR="00391F62" w:rsidRPr="00724521" w:rsidRDefault="00391F62" w:rsidP="00294371">
            <w:pPr>
              <w:jc w:val="center"/>
              <w:rPr>
                <w:rFonts w:cs="Arial"/>
                <w:sz w:val="19"/>
                <w:szCs w:val="19"/>
              </w:rPr>
            </w:pPr>
            <w:r w:rsidRPr="00724521">
              <w:rPr>
                <w:rFonts w:cs="Arial"/>
                <w:sz w:val="19"/>
                <w:szCs w:val="19"/>
              </w:rPr>
              <w:t>21.</w:t>
            </w:r>
          </w:p>
        </w:tc>
        <w:tc>
          <w:tcPr>
            <w:tcW w:w="1062" w:type="dxa"/>
            <w:vMerge/>
            <w:vAlign w:val="center"/>
          </w:tcPr>
          <w:p w14:paraId="10C7E9B8" w14:textId="77777777" w:rsidR="00391F62" w:rsidRPr="00724521" w:rsidRDefault="00391F62" w:rsidP="00294371">
            <w:pPr>
              <w:jc w:val="center"/>
              <w:rPr>
                <w:rFonts w:cs="Arial"/>
                <w:sz w:val="19"/>
                <w:szCs w:val="19"/>
              </w:rPr>
            </w:pPr>
          </w:p>
        </w:tc>
        <w:tc>
          <w:tcPr>
            <w:tcW w:w="4961" w:type="dxa"/>
            <w:vAlign w:val="center"/>
          </w:tcPr>
          <w:p w14:paraId="605DF7AE" w14:textId="77777777" w:rsidR="00391F62" w:rsidRPr="00724521" w:rsidRDefault="00391F62" w:rsidP="00294371">
            <w:pPr>
              <w:jc w:val="center"/>
              <w:rPr>
                <w:rFonts w:cs="Arial"/>
                <w:sz w:val="19"/>
                <w:szCs w:val="19"/>
              </w:rPr>
            </w:pPr>
            <w:r w:rsidRPr="00724521">
              <w:rPr>
                <w:rFonts w:cs="Arial"/>
                <w:sz w:val="19"/>
                <w:szCs w:val="19"/>
              </w:rPr>
              <w:t>Wisła ul. Czarne</w:t>
            </w:r>
          </w:p>
        </w:tc>
        <w:tc>
          <w:tcPr>
            <w:tcW w:w="2583" w:type="dxa"/>
            <w:vAlign w:val="center"/>
          </w:tcPr>
          <w:p w14:paraId="0FF3C520" w14:textId="77777777" w:rsidR="00391F62" w:rsidRPr="00724521" w:rsidRDefault="00391F62" w:rsidP="00A975C8">
            <w:pPr>
              <w:jc w:val="center"/>
              <w:rPr>
                <w:rFonts w:cs="Arial"/>
                <w:sz w:val="19"/>
                <w:szCs w:val="19"/>
              </w:rPr>
            </w:pPr>
            <w:r w:rsidRPr="00724521">
              <w:rPr>
                <w:rFonts w:cs="Arial"/>
                <w:sz w:val="19"/>
                <w:szCs w:val="19"/>
              </w:rPr>
              <w:t>Gazociąg s/c 351,3 m, przyłącza 4 szt.</w:t>
            </w:r>
          </w:p>
        </w:tc>
      </w:tr>
      <w:tr w:rsidR="00391F62" w:rsidRPr="00724521" w14:paraId="695D3D98" w14:textId="77777777" w:rsidTr="003874EE">
        <w:trPr>
          <w:trHeight w:val="457"/>
          <w:jc w:val="center"/>
        </w:trPr>
        <w:tc>
          <w:tcPr>
            <w:tcW w:w="606" w:type="dxa"/>
            <w:vAlign w:val="center"/>
          </w:tcPr>
          <w:p w14:paraId="04A095A9" w14:textId="77777777" w:rsidR="00391F62" w:rsidRPr="00724521" w:rsidRDefault="00391F62" w:rsidP="00294371">
            <w:pPr>
              <w:jc w:val="center"/>
              <w:rPr>
                <w:rFonts w:cs="Arial"/>
                <w:sz w:val="19"/>
                <w:szCs w:val="19"/>
              </w:rPr>
            </w:pPr>
            <w:r w:rsidRPr="00724521">
              <w:rPr>
                <w:rFonts w:cs="Arial"/>
                <w:sz w:val="19"/>
                <w:szCs w:val="19"/>
              </w:rPr>
              <w:t>22.</w:t>
            </w:r>
          </w:p>
        </w:tc>
        <w:tc>
          <w:tcPr>
            <w:tcW w:w="1062" w:type="dxa"/>
            <w:vMerge/>
            <w:vAlign w:val="center"/>
          </w:tcPr>
          <w:p w14:paraId="1F9A3A88" w14:textId="77777777" w:rsidR="00391F62" w:rsidRPr="00724521" w:rsidRDefault="00391F62" w:rsidP="00294371">
            <w:pPr>
              <w:jc w:val="center"/>
              <w:rPr>
                <w:rFonts w:cs="Arial"/>
                <w:sz w:val="19"/>
                <w:szCs w:val="19"/>
              </w:rPr>
            </w:pPr>
          </w:p>
        </w:tc>
        <w:tc>
          <w:tcPr>
            <w:tcW w:w="4961" w:type="dxa"/>
            <w:vAlign w:val="center"/>
          </w:tcPr>
          <w:p w14:paraId="7AC4277A" w14:textId="77777777" w:rsidR="00391F62" w:rsidRPr="00724521" w:rsidRDefault="00391F62" w:rsidP="00294371">
            <w:pPr>
              <w:jc w:val="center"/>
              <w:rPr>
                <w:rFonts w:cs="Arial"/>
                <w:sz w:val="19"/>
                <w:szCs w:val="19"/>
              </w:rPr>
            </w:pPr>
            <w:r w:rsidRPr="00724521">
              <w:rPr>
                <w:rFonts w:cs="Arial"/>
                <w:sz w:val="19"/>
                <w:szCs w:val="19"/>
              </w:rPr>
              <w:t>Zamarski ul. Krzepty</w:t>
            </w:r>
          </w:p>
        </w:tc>
        <w:tc>
          <w:tcPr>
            <w:tcW w:w="2583" w:type="dxa"/>
            <w:vAlign w:val="center"/>
          </w:tcPr>
          <w:p w14:paraId="522B7CBD" w14:textId="77777777" w:rsidR="00391F62" w:rsidRPr="00724521" w:rsidRDefault="00391F62" w:rsidP="00A975C8">
            <w:pPr>
              <w:jc w:val="center"/>
              <w:rPr>
                <w:rFonts w:cs="Arial"/>
                <w:sz w:val="19"/>
                <w:szCs w:val="19"/>
              </w:rPr>
            </w:pPr>
            <w:r w:rsidRPr="00724521">
              <w:rPr>
                <w:rFonts w:cs="Arial"/>
                <w:sz w:val="19"/>
                <w:szCs w:val="19"/>
              </w:rPr>
              <w:t>Gazociąg s/c 532,6 m, przyłącza 9 szt.</w:t>
            </w:r>
          </w:p>
        </w:tc>
      </w:tr>
      <w:tr w:rsidR="00391F62" w:rsidRPr="00724521" w14:paraId="00510926" w14:textId="77777777" w:rsidTr="003874EE">
        <w:trPr>
          <w:trHeight w:val="457"/>
          <w:jc w:val="center"/>
        </w:trPr>
        <w:tc>
          <w:tcPr>
            <w:tcW w:w="606" w:type="dxa"/>
            <w:vAlign w:val="center"/>
          </w:tcPr>
          <w:p w14:paraId="3910CF61" w14:textId="77777777" w:rsidR="00391F62" w:rsidRPr="00724521" w:rsidRDefault="00391F62" w:rsidP="00294371">
            <w:pPr>
              <w:jc w:val="center"/>
              <w:rPr>
                <w:rFonts w:cs="Arial"/>
                <w:sz w:val="19"/>
                <w:szCs w:val="19"/>
              </w:rPr>
            </w:pPr>
            <w:r w:rsidRPr="00724521">
              <w:rPr>
                <w:rFonts w:cs="Arial"/>
                <w:sz w:val="19"/>
                <w:szCs w:val="19"/>
              </w:rPr>
              <w:t>23.</w:t>
            </w:r>
          </w:p>
        </w:tc>
        <w:tc>
          <w:tcPr>
            <w:tcW w:w="1062" w:type="dxa"/>
            <w:vMerge/>
            <w:vAlign w:val="center"/>
          </w:tcPr>
          <w:p w14:paraId="54F089F0" w14:textId="77777777" w:rsidR="00391F62" w:rsidRPr="00724521" w:rsidRDefault="00391F62" w:rsidP="00294371">
            <w:pPr>
              <w:jc w:val="center"/>
              <w:rPr>
                <w:rFonts w:cs="Arial"/>
                <w:sz w:val="19"/>
                <w:szCs w:val="19"/>
              </w:rPr>
            </w:pPr>
          </w:p>
        </w:tc>
        <w:tc>
          <w:tcPr>
            <w:tcW w:w="4961" w:type="dxa"/>
            <w:vAlign w:val="center"/>
          </w:tcPr>
          <w:p w14:paraId="2AE8A3E4" w14:textId="6BD7911C" w:rsidR="00391F62" w:rsidRPr="00724521" w:rsidRDefault="0033210D" w:rsidP="00294371">
            <w:pPr>
              <w:jc w:val="center"/>
              <w:rPr>
                <w:rFonts w:cs="Arial"/>
                <w:sz w:val="19"/>
                <w:szCs w:val="19"/>
              </w:rPr>
            </w:pPr>
            <w:r>
              <w:rPr>
                <w:rFonts w:cs="Arial"/>
                <w:sz w:val="19"/>
                <w:szCs w:val="19"/>
              </w:rPr>
              <w:t>Cieszyn, ul. Puńcow</w:t>
            </w:r>
            <w:r w:rsidR="00391F62" w:rsidRPr="00724521">
              <w:rPr>
                <w:rFonts w:cs="Arial"/>
                <w:sz w:val="19"/>
                <w:szCs w:val="19"/>
              </w:rPr>
              <w:t>s</w:t>
            </w:r>
            <w:r>
              <w:rPr>
                <w:rFonts w:cs="Arial"/>
                <w:sz w:val="19"/>
                <w:szCs w:val="19"/>
              </w:rPr>
              <w:t>k</w:t>
            </w:r>
            <w:r w:rsidR="00391F62" w:rsidRPr="00724521">
              <w:rPr>
                <w:rFonts w:cs="Arial"/>
                <w:sz w:val="19"/>
                <w:szCs w:val="19"/>
              </w:rPr>
              <w:t>a</w:t>
            </w:r>
          </w:p>
        </w:tc>
        <w:tc>
          <w:tcPr>
            <w:tcW w:w="2583" w:type="dxa"/>
            <w:vAlign w:val="center"/>
          </w:tcPr>
          <w:p w14:paraId="39E4244A" w14:textId="77777777" w:rsidR="00391F62" w:rsidRPr="00724521" w:rsidRDefault="00391F62" w:rsidP="00A975C8">
            <w:pPr>
              <w:jc w:val="center"/>
              <w:rPr>
                <w:rFonts w:cs="Arial"/>
                <w:sz w:val="19"/>
                <w:szCs w:val="19"/>
              </w:rPr>
            </w:pPr>
            <w:r w:rsidRPr="00724521">
              <w:rPr>
                <w:rFonts w:cs="Arial"/>
                <w:sz w:val="19"/>
                <w:szCs w:val="19"/>
              </w:rPr>
              <w:t>Przyłącza s/c 5 szt.</w:t>
            </w:r>
          </w:p>
        </w:tc>
      </w:tr>
      <w:tr w:rsidR="00391F62" w:rsidRPr="00724521" w14:paraId="3AF6E6B5" w14:textId="77777777" w:rsidTr="003874EE">
        <w:trPr>
          <w:trHeight w:val="457"/>
          <w:jc w:val="center"/>
        </w:trPr>
        <w:tc>
          <w:tcPr>
            <w:tcW w:w="606" w:type="dxa"/>
            <w:vAlign w:val="center"/>
          </w:tcPr>
          <w:p w14:paraId="3FD89740" w14:textId="77777777" w:rsidR="00391F62" w:rsidRPr="00724521" w:rsidRDefault="00391F62" w:rsidP="00294371">
            <w:pPr>
              <w:jc w:val="center"/>
              <w:rPr>
                <w:rFonts w:cs="Arial"/>
                <w:sz w:val="19"/>
                <w:szCs w:val="19"/>
              </w:rPr>
            </w:pPr>
            <w:r w:rsidRPr="00724521">
              <w:rPr>
                <w:rFonts w:cs="Arial"/>
                <w:sz w:val="19"/>
                <w:szCs w:val="19"/>
              </w:rPr>
              <w:t>24.</w:t>
            </w:r>
          </w:p>
        </w:tc>
        <w:tc>
          <w:tcPr>
            <w:tcW w:w="1062" w:type="dxa"/>
            <w:vMerge/>
            <w:vAlign w:val="center"/>
          </w:tcPr>
          <w:p w14:paraId="732F3EAD" w14:textId="77777777" w:rsidR="00391F62" w:rsidRPr="00724521" w:rsidRDefault="00391F62" w:rsidP="00294371">
            <w:pPr>
              <w:jc w:val="center"/>
              <w:rPr>
                <w:rFonts w:cs="Arial"/>
                <w:sz w:val="19"/>
                <w:szCs w:val="19"/>
              </w:rPr>
            </w:pPr>
          </w:p>
        </w:tc>
        <w:tc>
          <w:tcPr>
            <w:tcW w:w="4961" w:type="dxa"/>
            <w:vAlign w:val="center"/>
          </w:tcPr>
          <w:p w14:paraId="7684658F" w14:textId="77777777" w:rsidR="00391F62" w:rsidRPr="00724521" w:rsidRDefault="00391F62" w:rsidP="00294371">
            <w:pPr>
              <w:jc w:val="center"/>
              <w:rPr>
                <w:rFonts w:cs="Arial"/>
                <w:sz w:val="19"/>
                <w:szCs w:val="19"/>
              </w:rPr>
            </w:pPr>
            <w:r w:rsidRPr="00724521">
              <w:rPr>
                <w:rFonts w:cs="Arial"/>
                <w:sz w:val="19"/>
                <w:szCs w:val="19"/>
              </w:rPr>
              <w:t>Cieszyn, ul. Paderewskiego</w:t>
            </w:r>
          </w:p>
        </w:tc>
        <w:tc>
          <w:tcPr>
            <w:tcW w:w="2583" w:type="dxa"/>
            <w:vAlign w:val="center"/>
          </w:tcPr>
          <w:p w14:paraId="503922BF" w14:textId="77777777" w:rsidR="00391F62" w:rsidRPr="00724521" w:rsidRDefault="00391F62" w:rsidP="00294371">
            <w:pPr>
              <w:jc w:val="center"/>
              <w:rPr>
                <w:rFonts w:cs="Arial"/>
                <w:sz w:val="19"/>
                <w:szCs w:val="19"/>
              </w:rPr>
            </w:pPr>
            <w:r w:rsidRPr="00724521">
              <w:rPr>
                <w:rFonts w:cs="Arial"/>
                <w:sz w:val="19"/>
                <w:szCs w:val="19"/>
              </w:rPr>
              <w:t>Przyłącza n/c 25 szt.</w:t>
            </w:r>
          </w:p>
        </w:tc>
      </w:tr>
    </w:tbl>
    <w:p w14:paraId="2CFD881E" w14:textId="77777777" w:rsidR="00294371" w:rsidRDefault="00FA1598" w:rsidP="00FA1598">
      <w:pPr>
        <w:jc w:val="center"/>
        <w:rPr>
          <w:rFonts w:cs="Arial"/>
          <w:sz w:val="18"/>
        </w:rPr>
      </w:pPr>
      <w:r w:rsidRPr="00FA1598">
        <w:rPr>
          <w:rFonts w:cs="Arial"/>
          <w:sz w:val="18"/>
        </w:rPr>
        <w:t>źródło: Polska Spółka Gazownictwa sp. z o.o. Oddział Zakład Gazowniczy w Zabrzu</w:t>
      </w:r>
    </w:p>
    <w:p w14:paraId="155BC2FD" w14:textId="77777777" w:rsidR="0073593C" w:rsidRPr="0073593C" w:rsidRDefault="0073593C" w:rsidP="0073593C">
      <w:pPr>
        <w:rPr>
          <w:rFonts w:cs="Arial"/>
        </w:rPr>
      </w:pPr>
    </w:p>
    <w:p w14:paraId="7C542073" w14:textId="77777777" w:rsidR="0073593C" w:rsidRDefault="0073593C" w:rsidP="0073593C">
      <w:pPr>
        <w:rPr>
          <w:rFonts w:cs="Arial"/>
        </w:rPr>
      </w:pPr>
      <w:r>
        <w:rPr>
          <w:rFonts w:cs="Arial"/>
        </w:rPr>
        <w:t>Obszar powiatu cieszyńskiego zasilany jest w energię elektryczną eksploatowaną przez TAURON Dystrybucja S.A. Oddział w Bielsku-Białej.</w:t>
      </w:r>
    </w:p>
    <w:p w14:paraId="52405146" w14:textId="77777777" w:rsidR="003C29D0" w:rsidRDefault="003C29D0" w:rsidP="0073593C">
      <w:pPr>
        <w:rPr>
          <w:rFonts w:cs="Arial"/>
        </w:rPr>
      </w:pPr>
    </w:p>
    <w:p w14:paraId="0A440D74" w14:textId="1002EA38" w:rsidR="0073593C" w:rsidRDefault="0073593C" w:rsidP="0073593C">
      <w:pPr>
        <w:pStyle w:val="Legenda"/>
        <w:rPr>
          <w:rFonts w:cs="Arial"/>
        </w:rPr>
      </w:pPr>
      <w:bookmarkStart w:id="127" w:name="_Toc88045290"/>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21</w:t>
      </w:r>
      <w:r w:rsidR="00CB2FD3">
        <w:rPr>
          <w:noProof/>
        </w:rPr>
        <w:fldChar w:fldCharType="end"/>
      </w:r>
      <w:r w:rsidR="007D5A48">
        <w:t>. Sieć</w:t>
      </w:r>
      <w:r>
        <w:t xml:space="preserve"> dystrybucyjna TD S.A. zlokalizowana na terenie powiatu cieszyńskiego.</w:t>
      </w:r>
      <w:bookmarkEnd w:id="127"/>
    </w:p>
    <w:tbl>
      <w:tblPr>
        <w:tblStyle w:val="Tabela-Siatka"/>
        <w:tblW w:w="9072" w:type="dxa"/>
        <w:jc w:val="center"/>
        <w:tblLook w:val="04A0" w:firstRow="1" w:lastRow="0" w:firstColumn="1" w:lastColumn="0" w:noHBand="0" w:noVBand="1"/>
      </w:tblPr>
      <w:tblGrid>
        <w:gridCol w:w="4540"/>
        <w:gridCol w:w="4532"/>
      </w:tblGrid>
      <w:tr w:rsidR="0073593C" w:rsidRPr="00724521" w14:paraId="7C4E3F9C" w14:textId="77777777" w:rsidTr="003874EE">
        <w:trPr>
          <w:trHeight w:val="386"/>
          <w:tblHeader/>
          <w:jc w:val="center"/>
        </w:trPr>
        <w:tc>
          <w:tcPr>
            <w:tcW w:w="4606" w:type="dxa"/>
            <w:shd w:val="clear" w:color="auto" w:fill="C2D69B" w:themeFill="accent3" w:themeFillTint="99"/>
            <w:vAlign w:val="center"/>
          </w:tcPr>
          <w:p w14:paraId="6FC4D0F0" w14:textId="77777777" w:rsidR="0073593C" w:rsidRPr="00724521" w:rsidRDefault="0073593C" w:rsidP="0073593C">
            <w:pPr>
              <w:jc w:val="center"/>
              <w:rPr>
                <w:rFonts w:cs="Arial"/>
                <w:b/>
                <w:sz w:val="19"/>
                <w:szCs w:val="19"/>
              </w:rPr>
            </w:pPr>
            <w:r w:rsidRPr="00724521">
              <w:rPr>
                <w:rFonts w:cs="Arial"/>
                <w:b/>
                <w:sz w:val="19"/>
                <w:szCs w:val="19"/>
              </w:rPr>
              <w:t>Sieć dystrybucyjna TD S.A.</w:t>
            </w:r>
          </w:p>
        </w:tc>
        <w:tc>
          <w:tcPr>
            <w:tcW w:w="4606" w:type="dxa"/>
            <w:shd w:val="clear" w:color="auto" w:fill="C2D69B" w:themeFill="accent3" w:themeFillTint="99"/>
            <w:vAlign w:val="center"/>
          </w:tcPr>
          <w:p w14:paraId="6C90710F" w14:textId="77777777" w:rsidR="0073593C" w:rsidRPr="00724521" w:rsidRDefault="0073593C" w:rsidP="0073593C">
            <w:pPr>
              <w:jc w:val="center"/>
              <w:rPr>
                <w:rFonts w:cs="Arial"/>
                <w:b/>
                <w:sz w:val="19"/>
                <w:szCs w:val="19"/>
              </w:rPr>
            </w:pPr>
            <w:r w:rsidRPr="00724521">
              <w:rPr>
                <w:rFonts w:cs="Arial"/>
                <w:b/>
                <w:sz w:val="19"/>
                <w:szCs w:val="19"/>
              </w:rPr>
              <w:t>Długość linii – stan na 31.12.2020 r.</w:t>
            </w:r>
          </w:p>
        </w:tc>
      </w:tr>
      <w:tr w:rsidR="0073593C" w:rsidRPr="00724521" w14:paraId="21A6F958" w14:textId="77777777" w:rsidTr="003874EE">
        <w:trPr>
          <w:trHeight w:val="408"/>
          <w:jc w:val="center"/>
        </w:trPr>
        <w:tc>
          <w:tcPr>
            <w:tcW w:w="4606" w:type="dxa"/>
            <w:vAlign w:val="center"/>
          </w:tcPr>
          <w:p w14:paraId="60EB4AEA" w14:textId="77777777" w:rsidR="0073593C" w:rsidRPr="00724521" w:rsidRDefault="0073593C" w:rsidP="0073593C">
            <w:pPr>
              <w:jc w:val="center"/>
              <w:rPr>
                <w:rFonts w:cs="Arial"/>
                <w:sz w:val="19"/>
                <w:szCs w:val="19"/>
              </w:rPr>
            </w:pPr>
            <w:r w:rsidRPr="00724521">
              <w:rPr>
                <w:rFonts w:cs="Arial"/>
                <w:sz w:val="19"/>
                <w:szCs w:val="19"/>
              </w:rPr>
              <w:t>Linie napowietrzne 110 kV</w:t>
            </w:r>
          </w:p>
        </w:tc>
        <w:tc>
          <w:tcPr>
            <w:tcW w:w="4606" w:type="dxa"/>
            <w:vAlign w:val="center"/>
          </w:tcPr>
          <w:p w14:paraId="3DA5EDF7" w14:textId="77777777" w:rsidR="0073593C" w:rsidRPr="00724521" w:rsidRDefault="0073593C" w:rsidP="0073593C">
            <w:pPr>
              <w:jc w:val="center"/>
              <w:rPr>
                <w:rFonts w:cs="Arial"/>
                <w:sz w:val="19"/>
                <w:szCs w:val="19"/>
              </w:rPr>
            </w:pPr>
            <w:r w:rsidRPr="00724521">
              <w:rPr>
                <w:rFonts w:cs="Arial"/>
                <w:sz w:val="19"/>
                <w:szCs w:val="19"/>
              </w:rPr>
              <w:t>128,6 km</w:t>
            </w:r>
          </w:p>
        </w:tc>
      </w:tr>
      <w:tr w:rsidR="0073593C" w:rsidRPr="00724521" w14:paraId="7B6FB3F3" w14:textId="77777777" w:rsidTr="003874EE">
        <w:trPr>
          <w:trHeight w:val="412"/>
          <w:jc w:val="center"/>
        </w:trPr>
        <w:tc>
          <w:tcPr>
            <w:tcW w:w="4606" w:type="dxa"/>
            <w:vAlign w:val="center"/>
          </w:tcPr>
          <w:p w14:paraId="1DB86BEE" w14:textId="77777777" w:rsidR="0073593C" w:rsidRPr="00724521" w:rsidRDefault="0073593C" w:rsidP="0073593C">
            <w:pPr>
              <w:jc w:val="center"/>
              <w:rPr>
                <w:rFonts w:cs="Arial"/>
                <w:sz w:val="19"/>
                <w:szCs w:val="19"/>
              </w:rPr>
            </w:pPr>
            <w:r w:rsidRPr="00724521">
              <w:rPr>
                <w:rFonts w:cs="Arial"/>
                <w:sz w:val="19"/>
                <w:szCs w:val="19"/>
              </w:rPr>
              <w:t>Linie napowietrzne 15 kV</w:t>
            </w:r>
          </w:p>
        </w:tc>
        <w:tc>
          <w:tcPr>
            <w:tcW w:w="4606" w:type="dxa"/>
            <w:vAlign w:val="center"/>
          </w:tcPr>
          <w:p w14:paraId="47113D76" w14:textId="77777777" w:rsidR="0073593C" w:rsidRPr="00724521" w:rsidRDefault="0073593C" w:rsidP="0073593C">
            <w:pPr>
              <w:jc w:val="center"/>
              <w:rPr>
                <w:rFonts w:cs="Arial"/>
                <w:sz w:val="19"/>
                <w:szCs w:val="19"/>
              </w:rPr>
            </w:pPr>
            <w:r w:rsidRPr="00724521">
              <w:rPr>
                <w:rFonts w:cs="Arial"/>
                <w:sz w:val="19"/>
                <w:szCs w:val="19"/>
              </w:rPr>
              <w:t>640,2 km</w:t>
            </w:r>
          </w:p>
        </w:tc>
      </w:tr>
      <w:tr w:rsidR="0073593C" w:rsidRPr="00724521" w14:paraId="59518238" w14:textId="77777777" w:rsidTr="003874EE">
        <w:trPr>
          <w:trHeight w:val="404"/>
          <w:jc w:val="center"/>
        </w:trPr>
        <w:tc>
          <w:tcPr>
            <w:tcW w:w="4606" w:type="dxa"/>
            <w:vAlign w:val="center"/>
          </w:tcPr>
          <w:p w14:paraId="07577A8D" w14:textId="77777777" w:rsidR="0073593C" w:rsidRPr="00724521" w:rsidRDefault="0073593C" w:rsidP="0073593C">
            <w:pPr>
              <w:jc w:val="center"/>
              <w:rPr>
                <w:rFonts w:cs="Arial"/>
                <w:sz w:val="19"/>
                <w:szCs w:val="19"/>
              </w:rPr>
            </w:pPr>
            <w:r w:rsidRPr="00724521">
              <w:rPr>
                <w:rFonts w:cs="Arial"/>
                <w:sz w:val="19"/>
                <w:szCs w:val="19"/>
              </w:rPr>
              <w:t>Linie kablowe 15 kV</w:t>
            </w:r>
          </w:p>
        </w:tc>
        <w:tc>
          <w:tcPr>
            <w:tcW w:w="4606" w:type="dxa"/>
            <w:vAlign w:val="center"/>
          </w:tcPr>
          <w:p w14:paraId="42051DB5" w14:textId="77777777" w:rsidR="0073593C" w:rsidRPr="00724521" w:rsidRDefault="0073593C" w:rsidP="0073593C">
            <w:pPr>
              <w:jc w:val="center"/>
              <w:rPr>
                <w:rFonts w:cs="Arial"/>
                <w:sz w:val="19"/>
                <w:szCs w:val="19"/>
              </w:rPr>
            </w:pPr>
            <w:r w:rsidRPr="00724521">
              <w:rPr>
                <w:rFonts w:cs="Arial"/>
                <w:sz w:val="19"/>
                <w:szCs w:val="19"/>
              </w:rPr>
              <w:t>295,7 km</w:t>
            </w:r>
          </w:p>
        </w:tc>
      </w:tr>
      <w:tr w:rsidR="0073593C" w:rsidRPr="00724521" w14:paraId="7595F78D" w14:textId="77777777" w:rsidTr="003874EE">
        <w:trPr>
          <w:trHeight w:val="424"/>
          <w:jc w:val="center"/>
        </w:trPr>
        <w:tc>
          <w:tcPr>
            <w:tcW w:w="4606" w:type="dxa"/>
            <w:vAlign w:val="center"/>
          </w:tcPr>
          <w:p w14:paraId="26FD738A" w14:textId="77777777" w:rsidR="0073593C" w:rsidRPr="00724521" w:rsidRDefault="0073593C" w:rsidP="0073593C">
            <w:pPr>
              <w:jc w:val="center"/>
              <w:rPr>
                <w:rFonts w:cs="Arial"/>
                <w:sz w:val="19"/>
                <w:szCs w:val="19"/>
              </w:rPr>
            </w:pPr>
            <w:r w:rsidRPr="00724521">
              <w:rPr>
                <w:rFonts w:cs="Arial"/>
                <w:sz w:val="19"/>
                <w:szCs w:val="19"/>
              </w:rPr>
              <w:t>Linie napowietrzne 0,4 kV</w:t>
            </w:r>
          </w:p>
        </w:tc>
        <w:tc>
          <w:tcPr>
            <w:tcW w:w="4606" w:type="dxa"/>
            <w:vAlign w:val="center"/>
          </w:tcPr>
          <w:p w14:paraId="64463CC3" w14:textId="77777777" w:rsidR="0073593C" w:rsidRPr="00724521" w:rsidRDefault="0073593C" w:rsidP="0073593C">
            <w:pPr>
              <w:jc w:val="center"/>
              <w:rPr>
                <w:rFonts w:cs="Arial"/>
                <w:sz w:val="19"/>
                <w:szCs w:val="19"/>
              </w:rPr>
            </w:pPr>
            <w:r w:rsidRPr="00724521">
              <w:rPr>
                <w:rFonts w:cs="Arial"/>
                <w:sz w:val="19"/>
                <w:szCs w:val="19"/>
              </w:rPr>
              <w:t>2 308,0 km</w:t>
            </w:r>
          </w:p>
        </w:tc>
      </w:tr>
      <w:tr w:rsidR="0073593C" w:rsidRPr="00724521" w14:paraId="307A480F" w14:textId="77777777" w:rsidTr="003874EE">
        <w:trPr>
          <w:trHeight w:val="416"/>
          <w:jc w:val="center"/>
        </w:trPr>
        <w:tc>
          <w:tcPr>
            <w:tcW w:w="4606" w:type="dxa"/>
            <w:vAlign w:val="center"/>
          </w:tcPr>
          <w:p w14:paraId="1546DFF3" w14:textId="77777777" w:rsidR="0073593C" w:rsidRPr="00724521" w:rsidRDefault="0073593C" w:rsidP="0073593C">
            <w:pPr>
              <w:jc w:val="center"/>
              <w:rPr>
                <w:rFonts w:cs="Arial"/>
                <w:sz w:val="19"/>
                <w:szCs w:val="19"/>
              </w:rPr>
            </w:pPr>
            <w:r w:rsidRPr="00724521">
              <w:rPr>
                <w:rFonts w:cs="Arial"/>
                <w:sz w:val="19"/>
                <w:szCs w:val="19"/>
              </w:rPr>
              <w:t>Linie kablowe 0,4 kV</w:t>
            </w:r>
          </w:p>
        </w:tc>
        <w:tc>
          <w:tcPr>
            <w:tcW w:w="4606" w:type="dxa"/>
            <w:vAlign w:val="center"/>
          </w:tcPr>
          <w:p w14:paraId="5B0A2D57" w14:textId="77777777" w:rsidR="0073593C" w:rsidRPr="00724521" w:rsidRDefault="0073593C" w:rsidP="0073593C">
            <w:pPr>
              <w:jc w:val="center"/>
              <w:rPr>
                <w:rFonts w:cs="Arial"/>
                <w:sz w:val="19"/>
                <w:szCs w:val="19"/>
              </w:rPr>
            </w:pPr>
            <w:r w:rsidRPr="00724521">
              <w:rPr>
                <w:rFonts w:cs="Arial"/>
                <w:sz w:val="19"/>
                <w:szCs w:val="19"/>
              </w:rPr>
              <w:t>829,7 km</w:t>
            </w:r>
          </w:p>
        </w:tc>
      </w:tr>
    </w:tbl>
    <w:p w14:paraId="5E2B3F0A" w14:textId="77777777" w:rsidR="0073593C" w:rsidRDefault="0073593C" w:rsidP="0073593C">
      <w:pPr>
        <w:jc w:val="center"/>
        <w:rPr>
          <w:rFonts w:cs="Arial"/>
          <w:sz w:val="18"/>
        </w:rPr>
      </w:pPr>
      <w:r w:rsidRPr="0073593C">
        <w:rPr>
          <w:rFonts w:cs="Arial"/>
          <w:sz w:val="18"/>
        </w:rPr>
        <w:t>źródło: TAURON Dystrybucja S.A. Oddział w Bielsku-Białej</w:t>
      </w:r>
    </w:p>
    <w:p w14:paraId="3C1E496F" w14:textId="77777777" w:rsidR="00264DBE" w:rsidRDefault="00264DBE" w:rsidP="0073593C">
      <w:pPr>
        <w:jc w:val="center"/>
        <w:rPr>
          <w:rFonts w:cs="Arial"/>
          <w:sz w:val="18"/>
        </w:rPr>
      </w:pPr>
    </w:p>
    <w:p w14:paraId="70F40941" w14:textId="77777777" w:rsidR="00264DBE" w:rsidRDefault="00264DBE" w:rsidP="00264DBE">
      <w:pPr>
        <w:rPr>
          <w:rFonts w:cs="Arial"/>
        </w:rPr>
      </w:pPr>
      <w:r>
        <w:rPr>
          <w:rFonts w:cs="Arial"/>
        </w:rPr>
        <w:t>TAURON Dystrybucja S.A. Oddział w Bielsku-Białej w latach 2019-2020 wykonywał następujące budowy oraz modernizacji sieci energetycznej:</w:t>
      </w:r>
    </w:p>
    <w:p w14:paraId="5D13EBF6" w14:textId="77777777" w:rsidR="00264DBE" w:rsidRDefault="00264DBE" w:rsidP="002D2CF6">
      <w:pPr>
        <w:pStyle w:val="Akapitzlist"/>
        <w:numPr>
          <w:ilvl w:val="0"/>
          <w:numId w:val="143"/>
        </w:numPr>
        <w:rPr>
          <w:rFonts w:cs="Arial"/>
        </w:rPr>
      </w:pPr>
      <w:r>
        <w:rPr>
          <w:rFonts w:cs="Arial"/>
        </w:rPr>
        <w:t>Budowa połączenia linii napowietrznych 15 kV – domykanie ciągów SN. GPZ Mnisztwo-Kończyce odg. Hażlach do linii Pogwizdów z RS Lakiery,</w:t>
      </w:r>
    </w:p>
    <w:p w14:paraId="60502531" w14:textId="77777777" w:rsidR="00264DBE" w:rsidRDefault="00264DBE" w:rsidP="002D2CF6">
      <w:pPr>
        <w:pStyle w:val="Akapitzlist"/>
        <w:numPr>
          <w:ilvl w:val="0"/>
          <w:numId w:val="143"/>
        </w:numPr>
        <w:rPr>
          <w:rFonts w:cs="Arial"/>
        </w:rPr>
      </w:pPr>
      <w:r>
        <w:rPr>
          <w:rFonts w:cs="Arial"/>
        </w:rPr>
        <w:t xml:space="preserve">GPZ Mnisztwo-Kończyce – zabudowa </w:t>
      </w:r>
      <w:r w:rsidR="00DF6ADD">
        <w:rPr>
          <w:rFonts w:cs="Arial"/>
        </w:rPr>
        <w:t>rozłącznika sterowanego radiowo </w:t>
      </w:r>
      <w:r>
        <w:rPr>
          <w:rFonts w:cs="Arial"/>
        </w:rPr>
        <w:t>THO</w:t>
      </w:r>
      <w:r w:rsidR="00DF6ADD">
        <w:rPr>
          <w:rFonts w:cs="Arial"/>
        </w:rPr>
        <w:br/>
      </w:r>
      <w:r>
        <w:rPr>
          <w:rFonts w:cs="Arial"/>
        </w:rPr>
        <w:t>(2-092), (2-R1033), (2-O146),</w:t>
      </w:r>
    </w:p>
    <w:p w14:paraId="7DAFA70F" w14:textId="77777777" w:rsidR="00264DBE" w:rsidRDefault="00264DBE" w:rsidP="002D2CF6">
      <w:pPr>
        <w:pStyle w:val="Akapitzlist"/>
        <w:numPr>
          <w:ilvl w:val="0"/>
          <w:numId w:val="143"/>
        </w:numPr>
        <w:rPr>
          <w:rFonts w:cs="Arial"/>
        </w:rPr>
      </w:pPr>
      <w:r>
        <w:rPr>
          <w:rFonts w:cs="Arial"/>
        </w:rPr>
        <w:t>Cieszyn Juwenia BBC22716 – przebudowa rozdzielnicy SN wraz z zasilaniem,</w:t>
      </w:r>
    </w:p>
    <w:p w14:paraId="56A8D79E" w14:textId="77777777" w:rsidR="00264DBE" w:rsidRDefault="00264DBE" w:rsidP="002D2CF6">
      <w:pPr>
        <w:pStyle w:val="Akapitzlist"/>
        <w:numPr>
          <w:ilvl w:val="0"/>
          <w:numId w:val="143"/>
        </w:numPr>
        <w:rPr>
          <w:rFonts w:cs="Arial"/>
        </w:rPr>
      </w:pPr>
      <w:r>
        <w:rPr>
          <w:rFonts w:cs="Arial"/>
        </w:rPr>
        <w:t>Remont budowlany stacji transformatorowej Marklowice Zespół Hotelowy,</w:t>
      </w:r>
    </w:p>
    <w:p w14:paraId="2664BB44" w14:textId="77777777" w:rsidR="00264DBE" w:rsidRDefault="00264DBE" w:rsidP="002D2CF6">
      <w:pPr>
        <w:pStyle w:val="Akapitzlist"/>
        <w:numPr>
          <w:ilvl w:val="0"/>
          <w:numId w:val="143"/>
        </w:numPr>
        <w:rPr>
          <w:rFonts w:cs="Arial"/>
        </w:rPr>
      </w:pPr>
      <w:r>
        <w:rPr>
          <w:rFonts w:cs="Arial"/>
        </w:rPr>
        <w:t>Przebudowa stacji transformatorowej 15-04kV Fabryka Mebli w Cieszynie,</w:t>
      </w:r>
    </w:p>
    <w:p w14:paraId="0170E4A4" w14:textId="77777777" w:rsidR="00264DBE" w:rsidRDefault="00264DBE" w:rsidP="002D2CF6">
      <w:pPr>
        <w:pStyle w:val="Akapitzlist"/>
        <w:numPr>
          <w:ilvl w:val="0"/>
          <w:numId w:val="143"/>
        </w:numPr>
        <w:rPr>
          <w:rFonts w:cs="Arial"/>
        </w:rPr>
      </w:pPr>
      <w:r>
        <w:rPr>
          <w:rFonts w:cs="Arial"/>
        </w:rPr>
        <w:t xml:space="preserve">Wymiana linii kablowej SN oraz nN </w:t>
      </w:r>
      <w:r w:rsidR="00970866">
        <w:rPr>
          <w:rFonts w:cs="Arial"/>
        </w:rPr>
        <w:t>wraz z złączami Cieszyn, ul. Głę</w:t>
      </w:r>
      <w:r>
        <w:rPr>
          <w:rFonts w:cs="Arial"/>
        </w:rPr>
        <w:t>bo</w:t>
      </w:r>
      <w:r w:rsidR="00970866">
        <w:rPr>
          <w:rFonts w:cs="Arial"/>
        </w:rPr>
        <w:t>k</w:t>
      </w:r>
      <w:r>
        <w:rPr>
          <w:rFonts w:cs="Arial"/>
        </w:rPr>
        <w:t>a Zamkowa,</w:t>
      </w:r>
    </w:p>
    <w:p w14:paraId="63001F3F" w14:textId="77777777" w:rsidR="00264DBE" w:rsidRPr="00264DBE" w:rsidRDefault="00264DBE" w:rsidP="002D2CF6">
      <w:pPr>
        <w:pStyle w:val="Akapitzlist"/>
        <w:numPr>
          <w:ilvl w:val="0"/>
          <w:numId w:val="143"/>
        </w:numPr>
        <w:rPr>
          <w:rFonts w:cs="Arial"/>
        </w:rPr>
      </w:pPr>
      <w:r>
        <w:rPr>
          <w:rFonts w:cs="Arial"/>
        </w:rPr>
        <w:t>Wymiana wyeksploatowanych stanowisk słupowych w liniowych napowietrznych SN i nN na terenie SWS-2.</w:t>
      </w:r>
    </w:p>
    <w:p w14:paraId="16BBB285" w14:textId="77777777" w:rsidR="00DB7312" w:rsidRPr="00F818CA" w:rsidRDefault="00DB731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DB7312">
        <w:rPr>
          <w:rFonts w:ascii="Arial" w:hAnsi="Arial" w:cs="Arial"/>
          <w:i w:val="0"/>
          <w:color w:val="auto"/>
        </w:rPr>
        <w:lastRenderedPageBreak/>
        <w:t>12. Realizacja inwestycji w zakresie produkcji paliw niskoemisyjnych i biopaliw</w:t>
      </w:r>
    </w:p>
    <w:p w14:paraId="39BC5635" w14:textId="77777777" w:rsidR="00DB7312" w:rsidRDefault="00DB7312" w:rsidP="00DB7312">
      <w:pPr>
        <w:rPr>
          <w:rFonts w:cs="Arial"/>
        </w:rPr>
      </w:pPr>
    </w:p>
    <w:p w14:paraId="09440A72" w14:textId="77777777" w:rsidR="006A2658" w:rsidRPr="00BA2AD8" w:rsidRDefault="00724521" w:rsidP="00707790">
      <w:pPr>
        <w:rPr>
          <w:rFonts w:cs="Arial"/>
        </w:rPr>
      </w:pPr>
      <w:r>
        <w:rPr>
          <w:rFonts w:cs="Arial"/>
        </w:rPr>
        <w:t>W raportowanych latach podmioty gospodarcze na terenie powiatu cieszyńskiego nie realizowały inwestycji w zakresie produkcji paliw niskoemisyjnych i biopaliw.</w:t>
      </w:r>
    </w:p>
    <w:p w14:paraId="12516D11" w14:textId="77777777" w:rsidR="00DB7312" w:rsidRPr="00F818CA" w:rsidRDefault="00DB731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DB7312">
        <w:rPr>
          <w:rFonts w:ascii="Arial" w:hAnsi="Arial" w:cs="Arial"/>
          <w:i w:val="0"/>
          <w:color w:val="auto"/>
        </w:rPr>
        <w:t>13. Stworzenie preferencji dla rozwoju produkcji urządzeń do pozyskiwania energii w</w:t>
      </w:r>
      <w:r w:rsidR="00433C2A">
        <w:rPr>
          <w:rFonts w:ascii="Arial" w:hAnsi="Arial" w:cs="Arial"/>
          <w:i w:val="0"/>
          <w:color w:val="auto"/>
        </w:rPr>
        <w:t> </w:t>
      </w:r>
      <w:r w:rsidRPr="00DB7312">
        <w:rPr>
          <w:rFonts w:ascii="Arial" w:hAnsi="Arial" w:cs="Arial"/>
          <w:i w:val="0"/>
          <w:color w:val="auto"/>
        </w:rPr>
        <w:t>sposób bezemisyjny</w:t>
      </w:r>
    </w:p>
    <w:p w14:paraId="58D1DAC0" w14:textId="77777777" w:rsidR="00DB7312" w:rsidRDefault="00DB7312" w:rsidP="00DB7312">
      <w:pPr>
        <w:rPr>
          <w:rFonts w:cs="Arial"/>
        </w:rPr>
      </w:pPr>
    </w:p>
    <w:p w14:paraId="05C1CCB9" w14:textId="6431E3D5" w:rsidR="00D728A3" w:rsidRDefault="00943163" w:rsidP="00DB7312">
      <w:pPr>
        <w:rPr>
          <w:rFonts w:cs="Arial"/>
        </w:rPr>
      </w:pPr>
      <w:r>
        <w:rPr>
          <w:rFonts w:cs="Arial"/>
        </w:rPr>
        <w:t xml:space="preserve">Podmioty gospodarcze oraz placówki edukacyjne realizowały powyższe zadanie polegające na stwarzaniu preferencji dla rozwoju </w:t>
      </w:r>
      <w:r w:rsidRPr="00943163">
        <w:rPr>
          <w:rFonts w:cs="Arial"/>
        </w:rPr>
        <w:t>produkcji urządzeń do pozyskiwania energii w sposób bezemisyjny</w:t>
      </w:r>
      <w:r>
        <w:rPr>
          <w:rFonts w:cs="Arial"/>
        </w:rPr>
        <w:t xml:space="preserve"> według potrzeb.</w:t>
      </w:r>
    </w:p>
    <w:p w14:paraId="76D787EE" w14:textId="77777777" w:rsidR="00DB7312" w:rsidRPr="00F818CA" w:rsidRDefault="00DB731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DB7312">
        <w:rPr>
          <w:rFonts w:ascii="Arial" w:hAnsi="Arial" w:cs="Arial"/>
          <w:i w:val="0"/>
          <w:color w:val="auto"/>
        </w:rPr>
        <w:t>14. Rozwój systemu informacyjnego dotyczącego monitoringu jakości powietrza i</w:t>
      </w:r>
      <w:r w:rsidR="00433C2A">
        <w:rPr>
          <w:rFonts w:ascii="Arial" w:hAnsi="Arial" w:cs="Arial"/>
          <w:i w:val="0"/>
          <w:color w:val="auto"/>
        </w:rPr>
        <w:t> </w:t>
      </w:r>
      <w:r w:rsidRPr="00DB7312">
        <w:rPr>
          <w:rFonts w:ascii="Arial" w:hAnsi="Arial" w:cs="Arial"/>
          <w:i w:val="0"/>
          <w:color w:val="auto"/>
        </w:rPr>
        <w:t>stanu jakości powietrza w skali lokalnej</w:t>
      </w:r>
    </w:p>
    <w:p w14:paraId="4586B48A" w14:textId="77777777" w:rsidR="00DB7312" w:rsidRDefault="00DB7312" w:rsidP="00DB7312">
      <w:pPr>
        <w:rPr>
          <w:rFonts w:cs="Arial"/>
        </w:rPr>
      </w:pPr>
    </w:p>
    <w:p w14:paraId="2F6F62D7" w14:textId="29ED841F" w:rsidR="00EF6D66" w:rsidRDefault="00EF6D66" w:rsidP="00DB7312">
      <w:pPr>
        <w:rPr>
          <w:rFonts w:cs="Arial"/>
        </w:rPr>
      </w:pPr>
      <w:r>
        <w:t xml:space="preserve">Zarząd Województwa Śląskiego utworzył dedykowaną stronę internetową </w:t>
      </w:r>
      <w:r w:rsidRPr="00EF6D66">
        <w:t>https://powietrze.slaskie.pl/</w:t>
      </w:r>
      <w:r>
        <w:t>, na której dostępne są informacje o aktualnej i prognozowanej jakości powietrza na terenie województwa. Strona ta służy również do upowszechniania treści związanych z wpływem zanieczyszczeń powietrza na zdrowie i życie ludzi.</w:t>
      </w:r>
    </w:p>
    <w:p w14:paraId="5F2FAE91" w14:textId="77777777" w:rsidR="00EF6D66" w:rsidRDefault="00EF6D66" w:rsidP="00DB7312">
      <w:pPr>
        <w:rPr>
          <w:rFonts w:cs="Arial"/>
        </w:rPr>
      </w:pPr>
    </w:p>
    <w:p w14:paraId="5BC8EE5E" w14:textId="77777777" w:rsidR="001B46F3" w:rsidRDefault="001B46F3" w:rsidP="00DB7312">
      <w:pPr>
        <w:rPr>
          <w:rFonts w:cs="Arial"/>
        </w:rPr>
      </w:pPr>
      <w:r>
        <w:rPr>
          <w:rFonts w:cs="Arial"/>
        </w:rPr>
        <w:t xml:space="preserve">Gminy powiatu cieszyńskiego chętnie inwestują w czujniki jakości powietrza, dzięki którym na bieżąco monitorowana jest jakość powietrza w danym rejonie. Na terenie powiatu cieszyńskiego łącznie występuje </w:t>
      </w:r>
      <w:r w:rsidR="008109D3">
        <w:rPr>
          <w:rFonts w:cs="Arial"/>
        </w:rPr>
        <w:t>19</w:t>
      </w:r>
      <w:r>
        <w:rPr>
          <w:rFonts w:cs="Arial"/>
        </w:rPr>
        <w:t xml:space="preserve"> czujników jakości powietrza.</w:t>
      </w:r>
    </w:p>
    <w:p w14:paraId="466D7CFE" w14:textId="77777777" w:rsidR="001B46F3" w:rsidRDefault="001B46F3" w:rsidP="00DB7312">
      <w:pPr>
        <w:rPr>
          <w:rFonts w:cs="Arial"/>
        </w:rPr>
      </w:pPr>
    </w:p>
    <w:p w14:paraId="7160E4E0" w14:textId="131A69A7" w:rsidR="003879DC" w:rsidRPr="00760496" w:rsidRDefault="003879DC" w:rsidP="002D2CF6">
      <w:pPr>
        <w:pStyle w:val="Akapitzlist"/>
        <w:numPr>
          <w:ilvl w:val="0"/>
          <w:numId w:val="105"/>
        </w:numPr>
      </w:pPr>
      <w:r w:rsidRPr="00760496">
        <w:t xml:space="preserve">W 2020 r. </w:t>
      </w:r>
      <w:r w:rsidR="00DB7DFF">
        <w:t>G</w:t>
      </w:r>
      <w:r w:rsidR="00C5786E" w:rsidRPr="00760496">
        <w:t>mina Chybie zakupiła</w:t>
      </w:r>
      <w:r w:rsidRPr="00760496">
        <w:t xml:space="preserve"> 4 sensory powietrza firmy Airly </w:t>
      </w:r>
      <w:r w:rsidR="00386D7A">
        <w:t>s</w:t>
      </w:r>
      <w:r w:rsidRPr="00760496">
        <w:t>p. z o.o., które zamontowane zostały na budynkach czterech szkół. Stan jakości powietrza można śledzić na stronie</w:t>
      </w:r>
      <w:r w:rsidR="005577CF">
        <w:t xml:space="preserve"> internetowej G</w:t>
      </w:r>
      <w:r w:rsidR="00C5786E" w:rsidRPr="00760496">
        <w:t>miny w zakładce „</w:t>
      </w:r>
      <w:r w:rsidRPr="00760496">
        <w:t>Stan jakości powietrza</w:t>
      </w:r>
      <w:r w:rsidR="00C5786E" w:rsidRPr="00760496">
        <w:t>”</w:t>
      </w:r>
      <w:r w:rsidRPr="00760496">
        <w:t>. Koszt zakupu i montażu wyniósł 7</w:t>
      </w:r>
      <w:r w:rsidR="00C5786E" w:rsidRPr="00760496">
        <w:t xml:space="preserve"> </w:t>
      </w:r>
      <w:r w:rsidRPr="00760496">
        <w:t>134,00 zł</w:t>
      </w:r>
      <w:r w:rsidR="00C5786E" w:rsidRPr="00760496">
        <w:t>.</w:t>
      </w:r>
    </w:p>
    <w:p w14:paraId="2D3965F4" w14:textId="77777777" w:rsidR="00D8263F" w:rsidRPr="00760496" w:rsidRDefault="00D8263F" w:rsidP="00DB7312"/>
    <w:p w14:paraId="0E090FCB" w14:textId="30BDE4D9" w:rsidR="00D8263F" w:rsidRPr="00760496" w:rsidRDefault="00D8263F" w:rsidP="002D2CF6">
      <w:pPr>
        <w:pStyle w:val="Akapitzlist"/>
        <w:numPr>
          <w:ilvl w:val="0"/>
          <w:numId w:val="105"/>
        </w:numPr>
      </w:pPr>
      <w:r w:rsidRPr="00760496">
        <w:t xml:space="preserve">W roku 2018 zamontowano na budynku Ratusza </w:t>
      </w:r>
      <w:r w:rsidR="00C5786E" w:rsidRPr="00760496">
        <w:t xml:space="preserve">w Skoczowie </w:t>
      </w:r>
      <w:r w:rsidRPr="00760496">
        <w:t xml:space="preserve">czujnik pomiarów jakości powietrza wraz z zewnętrznym ekranem LED, na którym na bieżąco wyświetlane są dane o jakości powietrza w Skoczowie, natomiast w 2019 roku na budynku Szkoły </w:t>
      </w:r>
      <w:r w:rsidR="00386D7A">
        <w:t>P</w:t>
      </w:r>
      <w:r w:rsidRPr="00760496">
        <w:t xml:space="preserve">odstawowej nr 3 przy ul. Bielskiej 34 zamontowano drugi czujnik jakości powietrza, który </w:t>
      </w:r>
      <w:r w:rsidR="00386D7A">
        <w:t>G</w:t>
      </w:r>
      <w:r w:rsidRPr="00760496">
        <w:t xml:space="preserve">mina Skoczów otrzymała od Polskiej Spółki Gazownictwa </w:t>
      </w:r>
      <w:r w:rsidR="003B5233">
        <w:br/>
      </w:r>
      <w:r w:rsidRPr="00760496">
        <w:t>sp. z o.o. Urządzeni</w:t>
      </w:r>
      <w:r w:rsidR="007F74CD">
        <w:t>a te dokonują pomiarów pyłów PM</w:t>
      </w:r>
      <w:r w:rsidRPr="00760496">
        <w:t>2,5 i PM10, wilgotności oraz temperatury. Wyniki pomiarów są również dostępne na stronie internetowej Urzędu Miejskiego w Skoczowie. Pomiary dostępne są ta</w:t>
      </w:r>
      <w:r w:rsidR="00C306F8" w:rsidRPr="00760496">
        <w:t>kże przez aplikację mobilną pt. </w:t>
      </w:r>
      <w:r w:rsidRPr="00760496">
        <w:t xml:space="preserve">Monitoring Powietrza BI dostępnej bezpłatnie na telefony z systemami Android oraz iOS. </w:t>
      </w:r>
      <w:r w:rsidR="00C5786E" w:rsidRPr="00760496">
        <w:t>Łączny koszt w 2019 roku za zamontowanie czujnika na Szkole Podstawowej przy ul. Bielskiej 34 oraz zintegrowanie jego środowiska informatycznego ze środowiskiem urządzeń Beski</w:t>
      </w:r>
      <w:r w:rsidR="00C306F8" w:rsidRPr="00760496">
        <w:t>d Instruments oraz abonamenty z </w:t>
      </w:r>
      <w:r w:rsidR="00C5786E" w:rsidRPr="00760496">
        <w:t>obu czujników wyniosły 7 113,00 zł.</w:t>
      </w:r>
    </w:p>
    <w:p w14:paraId="0CAFA389" w14:textId="77777777" w:rsidR="00D8263F" w:rsidRPr="00760496" w:rsidRDefault="00D8263F" w:rsidP="00DB7312"/>
    <w:p w14:paraId="49216881" w14:textId="6E47671E" w:rsidR="00D8263F" w:rsidRPr="00760496" w:rsidRDefault="00D8263F" w:rsidP="002D2CF6">
      <w:pPr>
        <w:pStyle w:val="Akapitzlist"/>
        <w:numPr>
          <w:ilvl w:val="0"/>
          <w:numId w:val="105"/>
        </w:numPr>
      </w:pPr>
      <w:r w:rsidRPr="00760496">
        <w:t xml:space="preserve">Jakość powietrza z czujników zlokalizowanych w Pogwizdowie i Hażlachu można sprawdzić na stronie </w:t>
      </w:r>
      <w:r w:rsidRPr="00831779">
        <w:t>https://airly.eu</w:t>
      </w:r>
      <w:r w:rsidR="00C306F8" w:rsidRPr="00760496">
        <w:t xml:space="preserve">. </w:t>
      </w:r>
      <w:r w:rsidRPr="00760496">
        <w:t xml:space="preserve">Na oficjalnej stronie </w:t>
      </w:r>
      <w:r w:rsidR="00386D7A">
        <w:t>G</w:t>
      </w:r>
      <w:r w:rsidRPr="00760496">
        <w:t>miny Ha</w:t>
      </w:r>
      <w:r w:rsidR="00C306F8" w:rsidRPr="00760496">
        <w:t>żlach www.hazlach.pl funkcjonuje</w:t>
      </w:r>
      <w:r w:rsidRPr="00760496">
        <w:t xml:space="preserve"> zakładk</w:t>
      </w:r>
      <w:r w:rsidR="00C306F8" w:rsidRPr="00760496">
        <w:t>a</w:t>
      </w:r>
      <w:r w:rsidRPr="00760496">
        <w:t xml:space="preserve"> poświęcon</w:t>
      </w:r>
      <w:r w:rsidR="00C306F8" w:rsidRPr="00760496">
        <w:t>a tematyce związanej z jakością powietrza na której</w:t>
      </w:r>
      <w:r w:rsidRPr="00760496">
        <w:t xml:space="preserve"> zamieszczone są bie</w:t>
      </w:r>
      <w:r w:rsidR="00C306F8" w:rsidRPr="00760496">
        <w:t>żące aktualności</w:t>
      </w:r>
      <w:r w:rsidRPr="00760496">
        <w:t>, linki do monitorowania jakości powietrza w regionie, pow</w:t>
      </w:r>
      <w:r w:rsidR="00C306F8" w:rsidRPr="00760496">
        <w:t>iadomienia o jakości powietrza.</w:t>
      </w:r>
    </w:p>
    <w:p w14:paraId="6AAEFD8D" w14:textId="7675A0C3" w:rsidR="00893BEB" w:rsidRPr="00760496" w:rsidRDefault="00C306F8" w:rsidP="002D2CF6">
      <w:pPr>
        <w:pStyle w:val="Akapitzlist"/>
        <w:numPr>
          <w:ilvl w:val="0"/>
          <w:numId w:val="105"/>
        </w:numPr>
      </w:pPr>
      <w:r w:rsidRPr="00760496">
        <w:lastRenderedPageBreak/>
        <w:t xml:space="preserve">Miasto </w:t>
      </w:r>
      <w:r w:rsidR="00893BEB" w:rsidRPr="00760496">
        <w:t>Wisła posiada 4 czujniki</w:t>
      </w:r>
      <w:r w:rsidRPr="00760496">
        <w:t>, natomiast Miasto U</w:t>
      </w:r>
      <w:r w:rsidR="003874EE">
        <w:t xml:space="preserve">stroń jeden, firmy syngeos – </w:t>
      </w:r>
      <w:r w:rsidR="00080791">
        <w:br/>
      </w:r>
      <w:r w:rsidR="003874EE">
        <w:t>na </w:t>
      </w:r>
      <w:r w:rsidRPr="00760496">
        <w:t>ul. Zdrojowej.</w:t>
      </w:r>
      <w:r w:rsidR="00D0274A" w:rsidRPr="00760496">
        <w:t xml:space="preserve"> Na terenie gminy Strumień znajdują się trzy takie czujniki.</w:t>
      </w:r>
    </w:p>
    <w:p w14:paraId="5641F478" w14:textId="77777777" w:rsidR="00064E0F" w:rsidRDefault="00064E0F" w:rsidP="00064E0F"/>
    <w:p w14:paraId="3B4C8F2A" w14:textId="77777777" w:rsidR="004D1370" w:rsidRDefault="004D1370" w:rsidP="004D1370">
      <w:pPr>
        <w:jc w:val="center"/>
        <w:rPr>
          <w:rFonts w:cs="Arial"/>
        </w:rPr>
      </w:pPr>
      <w:r>
        <w:rPr>
          <w:rFonts w:cs="Arial"/>
          <w:noProof/>
          <w:lang w:eastAsia="pl-PL"/>
        </w:rPr>
        <w:drawing>
          <wp:inline distT="0" distB="0" distL="0" distR="0" wp14:anchorId="7EB4AFC3" wp14:editId="74C7B6D6">
            <wp:extent cx="5268986" cy="800396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uj.PNG"/>
                    <pic:cNvPicPr/>
                  </pic:nvPicPr>
                  <pic:blipFill>
                    <a:blip r:embed="rId39">
                      <a:extLst>
                        <a:ext uri="{BEBA8EAE-BF5A-486C-A8C5-ECC9F3942E4B}">
                          <a14:imgProps xmlns:a14="http://schemas.microsoft.com/office/drawing/2010/main">
                            <a14:imgLayer r:embed="rId40">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5273431" cy="8010721"/>
                    </a:xfrm>
                    <a:prstGeom prst="rect">
                      <a:avLst/>
                    </a:prstGeom>
                  </pic:spPr>
                </pic:pic>
              </a:graphicData>
            </a:graphic>
          </wp:inline>
        </w:drawing>
      </w:r>
    </w:p>
    <w:p w14:paraId="031D037F" w14:textId="77777777" w:rsidR="004D1370" w:rsidRDefault="004D1370" w:rsidP="004D1370">
      <w:pPr>
        <w:pStyle w:val="Legenda"/>
        <w:jc w:val="center"/>
      </w:pPr>
      <w:bookmarkStart w:id="128" w:name="_Toc88045254"/>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26</w:t>
      </w:r>
      <w:r w:rsidR="00CB2FD3">
        <w:rPr>
          <w:noProof/>
        </w:rPr>
        <w:fldChar w:fldCharType="end"/>
      </w:r>
      <w:r>
        <w:t>. Lokalizacje czujników airly na terenie powiatu cieszyńskiego.</w:t>
      </w:r>
      <w:bookmarkEnd w:id="128"/>
    </w:p>
    <w:p w14:paraId="0B1BCC52" w14:textId="10E02392" w:rsidR="00FA073E" w:rsidRDefault="004D1370" w:rsidP="00064E0F">
      <w:pPr>
        <w:jc w:val="center"/>
      </w:pPr>
      <w:r w:rsidRPr="00D8263F">
        <w:rPr>
          <w:sz w:val="18"/>
        </w:rPr>
        <w:t xml:space="preserve">źródło: </w:t>
      </w:r>
      <w:r w:rsidRPr="00831779">
        <w:rPr>
          <w:sz w:val="18"/>
        </w:rPr>
        <w:t>https://airly.org/map/pl/</w:t>
      </w:r>
    </w:p>
    <w:p w14:paraId="447A2D93" w14:textId="77777777" w:rsidR="00893BEB" w:rsidRDefault="00893BEB" w:rsidP="00DB7312">
      <w:pPr>
        <w:sectPr w:rsidR="00893BEB" w:rsidSect="00C01F76">
          <w:pgSz w:w="11906" w:h="16838"/>
          <w:pgMar w:top="1417" w:right="1417" w:bottom="1417" w:left="1417" w:header="708" w:footer="708" w:gutter="0"/>
          <w:cols w:space="708"/>
          <w:docGrid w:linePitch="360"/>
        </w:sectPr>
      </w:pPr>
    </w:p>
    <w:p w14:paraId="1E332B53" w14:textId="77777777" w:rsidR="004D1370" w:rsidRDefault="004D1370" w:rsidP="004D1370">
      <w:pPr>
        <w:jc w:val="center"/>
      </w:pPr>
      <w:r>
        <w:rPr>
          <w:noProof/>
          <w:lang w:eastAsia="pl-PL"/>
        </w:rPr>
        <w:lastRenderedPageBreak/>
        <w:drawing>
          <wp:inline distT="0" distB="0" distL="0" distR="0" wp14:anchorId="2CBE1845" wp14:editId="13B5D188">
            <wp:extent cx="3847605" cy="560897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930-115034_Monitoring Powietrza BI.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52139" cy="5615579"/>
                    </a:xfrm>
                    <a:prstGeom prst="rect">
                      <a:avLst/>
                    </a:prstGeom>
                  </pic:spPr>
                </pic:pic>
              </a:graphicData>
            </a:graphic>
          </wp:inline>
        </w:drawing>
      </w:r>
    </w:p>
    <w:p w14:paraId="2C11CBEC" w14:textId="77777777" w:rsidR="004D1370" w:rsidRDefault="004D1370" w:rsidP="004D1370">
      <w:pPr>
        <w:pStyle w:val="Legenda"/>
        <w:jc w:val="center"/>
      </w:pPr>
      <w:bookmarkStart w:id="129" w:name="_Toc88045255"/>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27</w:t>
      </w:r>
      <w:r w:rsidR="00CB2FD3">
        <w:rPr>
          <w:noProof/>
        </w:rPr>
        <w:fldChar w:fldCharType="end"/>
      </w:r>
      <w:r>
        <w:t>. Lokalizacje czujników Beskid Instruments na terenie powiatu cieszyńskiego.</w:t>
      </w:r>
      <w:bookmarkEnd w:id="129"/>
    </w:p>
    <w:p w14:paraId="41C8DC20" w14:textId="77777777" w:rsidR="004D1370" w:rsidRPr="00FA073E" w:rsidRDefault="004D1370" w:rsidP="004D1370">
      <w:pPr>
        <w:jc w:val="center"/>
        <w:rPr>
          <w:sz w:val="18"/>
          <w:szCs w:val="18"/>
        </w:rPr>
      </w:pPr>
      <w:r w:rsidRPr="00FA073E">
        <w:rPr>
          <w:sz w:val="18"/>
          <w:szCs w:val="18"/>
        </w:rPr>
        <w:t>źródło: aplikacja Monitoring Powietrz BI</w:t>
      </w:r>
    </w:p>
    <w:p w14:paraId="51B184BA" w14:textId="77777777" w:rsidR="00893BEB" w:rsidRDefault="00893BEB" w:rsidP="00893BEB">
      <w:pPr>
        <w:jc w:val="center"/>
        <w:rPr>
          <w:sz w:val="18"/>
        </w:rPr>
      </w:pPr>
      <w:r>
        <w:rPr>
          <w:noProof/>
          <w:sz w:val="18"/>
          <w:lang w:eastAsia="pl-PL"/>
        </w:rPr>
        <w:drawing>
          <wp:inline distT="0" distB="0" distL="0" distR="0" wp14:anchorId="4134064E" wp14:editId="03E2A526">
            <wp:extent cx="4107198" cy="5593278"/>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PNG"/>
                    <pic:cNvPicPr/>
                  </pic:nvPicPr>
                  <pic:blipFill>
                    <a:blip r:embed="rId42">
                      <a:extLst>
                        <a:ext uri="{28A0092B-C50C-407E-A947-70E740481C1C}">
                          <a14:useLocalDpi xmlns:a14="http://schemas.microsoft.com/office/drawing/2010/main" val="0"/>
                        </a:ext>
                      </a:extLst>
                    </a:blip>
                    <a:stretch>
                      <a:fillRect/>
                    </a:stretch>
                  </pic:blipFill>
                  <pic:spPr>
                    <a:xfrm>
                      <a:off x="0" y="0"/>
                      <a:ext cx="4107198" cy="5593278"/>
                    </a:xfrm>
                    <a:prstGeom prst="rect">
                      <a:avLst/>
                    </a:prstGeom>
                  </pic:spPr>
                </pic:pic>
              </a:graphicData>
            </a:graphic>
          </wp:inline>
        </w:drawing>
      </w:r>
    </w:p>
    <w:p w14:paraId="223DA9E4" w14:textId="77777777" w:rsidR="00893BEB" w:rsidRDefault="00893BEB" w:rsidP="00893BEB">
      <w:pPr>
        <w:pStyle w:val="Legenda"/>
        <w:jc w:val="center"/>
      </w:pPr>
      <w:bookmarkStart w:id="130" w:name="_Toc88045256"/>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28</w:t>
      </w:r>
      <w:r w:rsidR="00CB2FD3">
        <w:rPr>
          <w:noProof/>
        </w:rPr>
        <w:fldChar w:fldCharType="end"/>
      </w:r>
      <w:r w:rsidR="001B46F3">
        <w:t>. Lokalizacja</w:t>
      </w:r>
      <w:r>
        <w:t xml:space="preserve"> czujnika syngeos na terenie powiatu cieszyńskiego.</w:t>
      </w:r>
      <w:bookmarkEnd w:id="130"/>
    </w:p>
    <w:p w14:paraId="32AB4CE5" w14:textId="36DE08A7" w:rsidR="00893BEB" w:rsidRDefault="00893BEB" w:rsidP="001B46F3">
      <w:pPr>
        <w:jc w:val="center"/>
        <w:sectPr w:rsidR="00893BEB" w:rsidSect="00893BEB">
          <w:pgSz w:w="16838" w:h="11906" w:orient="landscape"/>
          <w:pgMar w:top="1134" w:right="851" w:bottom="1134" w:left="851" w:header="709" w:footer="709" w:gutter="0"/>
          <w:cols w:num="2" w:space="708"/>
          <w:docGrid w:linePitch="360"/>
        </w:sectPr>
      </w:pPr>
      <w:r w:rsidRPr="00D8263F">
        <w:rPr>
          <w:sz w:val="18"/>
        </w:rPr>
        <w:t xml:space="preserve">źródło: </w:t>
      </w:r>
      <w:r w:rsidR="001B46F3" w:rsidRPr="00831779">
        <w:rPr>
          <w:sz w:val="18"/>
        </w:rPr>
        <w:t>https://panel.syngeos.pl</w:t>
      </w:r>
    </w:p>
    <w:p w14:paraId="70B1C874" w14:textId="77777777" w:rsidR="00DB7312" w:rsidRPr="00F818CA" w:rsidRDefault="00DB7312"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DB7312">
        <w:rPr>
          <w:rFonts w:ascii="Arial" w:hAnsi="Arial" w:cs="Arial"/>
          <w:i w:val="0"/>
          <w:color w:val="auto"/>
        </w:rPr>
        <w:lastRenderedPageBreak/>
        <w:t>15. Prowadzenie kampanii edukacyjnych mających na celu wskazywanie prawidłowych postaw odnośnie ochrony powietrza, a także środków ostrożności odnośnie negatywnych skutków złej jakości powietrza</w:t>
      </w:r>
    </w:p>
    <w:p w14:paraId="6F63ED1E" w14:textId="77777777" w:rsidR="00DB7312" w:rsidRDefault="00DB7312" w:rsidP="00DB7312">
      <w:pPr>
        <w:rPr>
          <w:rFonts w:cs="Arial"/>
        </w:rPr>
      </w:pPr>
    </w:p>
    <w:p w14:paraId="678C9627" w14:textId="77777777" w:rsidR="006757AC" w:rsidRDefault="006757AC" w:rsidP="00DB7312">
      <w:pPr>
        <w:rPr>
          <w:rFonts w:cs="Arial"/>
        </w:rPr>
      </w:pPr>
      <w:r>
        <w:rPr>
          <w:rFonts w:cs="Arial"/>
        </w:rPr>
        <w:t xml:space="preserve">Na terenie powiatu cieszyńskiego bardzo efektywnie prowadzone były kampanie edukacyjne przez przedszkola oraz szkoły mające na celu </w:t>
      </w:r>
      <w:r w:rsidRPr="006757AC">
        <w:rPr>
          <w:rFonts w:cs="Arial"/>
        </w:rPr>
        <w:t>wskazywanie prawidłowych postaw odnośnie ochrony powietrza, a także środków ostrożności odnośnie negatywnych skutków złej jakości powietrza</w:t>
      </w:r>
      <w:r>
        <w:rPr>
          <w:rFonts w:cs="Arial"/>
        </w:rPr>
        <w:t>.</w:t>
      </w:r>
    </w:p>
    <w:p w14:paraId="1769328F" w14:textId="77777777" w:rsidR="00DB7312" w:rsidRDefault="00DB7312" w:rsidP="00930528">
      <w:pPr>
        <w:rPr>
          <w:rFonts w:cs="Arial"/>
        </w:rPr>
      </w:pPr>
    </w:p>
    <w:p w14:paraId="66F19288" w14:textId="53364DF3" w:rsidR="00DF0680" w:rsidRPr="00853F81" w:rsidRDefault="00DF0680" w:rsidP="00DF0680">
      <w:pPr>
        <w:jc w:val="center"/>
        <w:rPr>
          <w:rFonts w:cs="Arial"/>
          <w:b/>
        </w:rPr>
      </w:pPr>
      <w:r w:rsidRPr="00853F81">
        <w:rPr>
          <w:rFonts w:cs="Arial"/>
          <w:b/>
        </w:rPr>
        <w:t>Powiat Cieszyński</w:t>
      </w:r>
    </w:p>
    <w:p w14:paraId="4548BC5D" w14:textId="0D138F37" w:rsidR="00DF0680" w:rsidRPr="00853F81" w:rsidRDefault="00115D13" w:rsidP="00DF0680">
      <w:pPr>
        <w:pStyle w:val="Akapitzlist"/>
        <w:numPr>
          <w:ilvl w:val="0"/>
          <w:numId w:val="186"/>
        </w:numPr>
        <w:rPr>
          <w:rFonts w:cs="Arial"/>
        </w:rPr>
      </w:pPr>
      <w:r w:rsidRPr="00853F81">
        <w:rPr>
          <w:rFonts w:cs="Arial"/>
        </w:rPr>
        <w:t>Gazetki</w:t>
      </w:r>
      <w:r w:rsidR="0033210D" w:rsidRPr="00853F81">
        <w:rPr>
          <w:rFonts w:cs="Arial"/>
        </w:rPr>
        <w:t xml:space="preserve"> szkolne</w:t>
      </w:r>
      <w:r w:rsidR="00DF0680" w:rsidRPr="00853F81">
        <w:rPr>
          <w:rFonts w:cs="Arial"/>
        </w:rPr>
        <w:t xml:space="preserve"> „Czyste powietrze” w trosce o zdrowie, klimat i środowisko,</w:t>
      </w:r>
    </w:p>
    <w:p w14:paraId="2E4FC254" w14:textId="29DCC6EF" w:rsidR="00972927" w:rsidRPr="00853F81" w:rsidRDefault="00972927" w:rsidP="00972927">
      <w:pPr>
        <w:pStyle w:val="Akapitzlist"/>
        <w:numPr>
          <w:ilvl w:val="0"/>
          <w:numId w:val="186"/>
        </w:numPr>
        <w:rPr>
          <w:rFonts w:cs="Arial"/>
        </w:rPr>
      </w:pPr>
      <w:r w:rsidRPr="00853F81">
        <w:rPr>
          <w:rFonts w:cs="Arial"/>
        </w:rPr>
        <w:t>Bieżące informowanie uczniów i nauczycieli o alarmach smogowych oraz umieszczanie na stronach internetowych alarmów smogowych,</w:t>
      </w:r>
    </w:p>
    <w:p w14:paraId="459DBBCE" w14:textId="1134497E" w:rsidR="003E0E46" w:rsidRPr="00853F81" w:rsidRDefault="003E0E46" w:rsidP="00DF0680">
      <w:pPr>
        <w:pStyle w:val="Akapitzlist"/>
        <w:numPr>
          <w:ilvl w:val="0"/>
          <w:numId w:val="186"/>
        </w:numPr>
        <w:rPr>
          <w:rFonts w:cs="Arial"/>
        </w:rPr>
      </w:pPr>
      <w:r w:rsidRPr="00853F81">
        <w:rPr>
          <w:rFonts w:cs="Arial"/>
        </w:rPr>
        <w:t>„Ekologiczne formy ogrzewania budynków mieszkalnych”,</w:t>
      </w:r>
    </w:p>
    <w:p w14:paraId="2C6E676D" w14:textId="1D2DED71" w:rsidR="00DF0680" w:rsidRPr="00853F81" w:rsidRDefault="00DF0680" w:rsidP="00DF0680">
      <w:pPr>
        <w:pStyle w:val="Akapitzlist"/>
        <w:numPr>
          <w:ilvl w:val="0"/>
          <w:numId w:val="186"/>
        </w:numPr>
        <w:rPr>
          <w:rFonts w:cs="Arial"/>
        </w:rPr>
      </w:pPr>
      <w:r w:rsidRPr="00853F81">
        <w:rPr>
          <w:rFonts w:cs="Arial"/>
        </w:rPr>
        <w:t>Przeprowadzano lekcje na temat zanieczyszczeń powietrza,</w:t>
      </w:r>
    </w:p>
    <w:p w14:paraId="153CC08C" w14:textId="444BE156" w:rsidR="00DF0680" w:rsidRPr="00853F81" w:rsidRDefault="00DF0680" w:rsidP="00DF0680">
      <w:pPr>
        <w:pStyle w:val="Akapitzlist"/>
        <w:numPr>
          <w:ilvl w:val="0"/>
          <w:numId w:val="186"/>
        </w:numPr>
        <w:rPr>
          <w:rFonts w:cs="Arial"/>
        </w:rPr>
      </w:pPr>
      <w:r w:rsidRPr="00853F81">
        <w:rPr>
          <w:rFonts w:cs="Arial"/>
        </w:rPr>
        <w:t>Wykłady „Ekonomiczne i czyste ogrzewanie. Jaki ty sam/a masz wpływ na powietrze którym oddychasz”</w:t>
      </w:r>
      <w:r w:rsidR="00B844B2" w:rsidRPr="00853F81">
        <w:rPr>
          <w:rFonts w:cs="Arial"/>
        </w:rPr>
        <w:t>,</w:t>
      </w:r>
    </w:p>
    <w:p w14:paraId="08A29A40" w14:textId="297EC4C3" w:rsidR="00115D13" w:rsidRPr="00853F81" w:rsidRDefault="00115D13" w:rsidP="00115D13">
      <w:pPr>
        <w:pStyle w:val="Akapitzlist"/>
        <w:numPr>
          <w:ilvl w:val="0"/>
          <w:numId w:val="186"/>
        </w:numPr>
        <w:rPr>
          <w:rFonts w:cs="Arial"/>
        </w:rPr>
      </w:pPr>
      <w:r w:rsidRPr="00853F81">
        <w:rPr>
          <w:rFonts w:cs="Arial"/>
        </w:rPr>
        <w:t>Zorganizowanie przez nauczyciela geografii zajęć terenowych i wykładu na Stacji Pomiaru Aerozoli Instytutu Meteorologii i Gospodarki Wodnej w Raciborzu dla kl. II,</w:t>
      </w:r>
    </w:p>
    <w:p w14:paraId="1E128180" w14:textId="4EEC9EB2" w:rsidR="00115D13" w:rsidRPr="00853F81" w:rsidRDefault="00115D13" w:rsidP="00115D13">
      <w:pPr>
        <w:pStyle w:val="Akapitzlist"/>
        <w:numPr>
          <w:ilvl w:val="0"/>
          <w:numId w:val="186"/>
        </w:numPr>
        <w:rPr>
          <w:rFonts w:cs="Arial"/>
        </w:rPr>
      </w:pPr>
      <w:r w:rsidRPr="00853F81">
        <w:rPr>
          <w:rFonts w:cs="Arial"/>
        </w:rPr>
        <w:t xml:space="preserve">Edukacja na rzecz czystego powietrza w Zespole Szkół Przyrodniczo-Technicznych </w:t>
      </w:r>
      <w:r w:rsidR="00853F81">
        <w:rPr>
          <w:rFonts w:cs="Arial"/>
        </w:rPr>
        <w:br/>
      </w:r>
      <w:r w:rsidRPr="00853F81">
        <w:rPr>
          <w:rFonts w:cs="Arial"/>
        </w:rPr>
        <w:t>w Międzyświeciu w zakresie zagadnień: „Czyste powietrze w naszym regionie cieszyńskim i śląskim”, „Zanieczyszczenie i poprawa jakości powietrza”,</w:t>
      </w:r>
    </w:p>
    <w:p w14:paraId="24516569" w14:textId="77777777" w:rsidR="00115D13" w:rsidRPr="00853F81" w:rsidRDefault="00115D13" w:rsidP="00115D13">
      <w:pPr>
        <w:pStyle w:val="Akapitzlist"/>
        <w:numPr>
          <w:ilvl w:val="0"/>
          <w:numId w:val="186"/>
        </w:numPr>
        <w:rPr>
          <w:rFonts w:cs="Arial"/>
        </w:rPr>
      </w:pPr>
      <w:r w:rsidRPr="00853F81">
        <w:rPr>
          <w:rFonts w:cs="Arial"/>
        </w:rPr>
        <w:t>Ulotki i plakaty informacyjne Zespołu Szkół Technicznych w Ustroniu,</w:t>
      </w:r>
    </w:p>
    <w:p w14:paraId="1CB9DF6B" w14:textId="77777777" w:rsidR="00115D13" w:rsidRPr="00853F81" w:rsidRDefault="00115D13" w:rsidP="00115D13">
      <w:pPr>
        <w:pStyle w:val="Akapitzlist"/>
        <w:numPr>
          <w:ilvl w:val="0"/>
          <w:numId w:val="186"/>
        </w:numPr>
        <w:rPr>
          <w:rFonts w:cs="Arial"/>
        </w:rPr>
      </w:pPr>
      <w:r w:rsidRPr="00853F81">
        <w:rPr>
          <w:rFonts w:cs="Arial"/>
        </w:rPr>
        <w:t>Przeprowadzenie w II LO. Im. M. Kopernika w Cieszynie lekcji nt. zanieczyszczenia powietrza – smogu,</w:t>
      </w:r>
    </w:p>
    <w:p w14:paraId="3E1A9459" w14:textId="61339ADA" w:rsidR="00115D13" w:rsidRPr="00853F81" w:rsidRDefault="00115D13" w:rsidP="00115D13">
      <w:pPr>
        <w:pStyle w:val="Akapitzlist"/>
        <w:numPr>
          <w:ilvl w:val="0"/>
          <w:numId w:val="186"/>
        </w:numPr>
        <w:rPr>
          <w:rFonts w:cs="Arial"/>
        </w:rPr>
      </w:pPr>
      <w:r w:rsidRPr="00853F81">
        <w:rPr>
          <w:rFonts w:cs="Arial"/>
        </w:rPr>
        <w:t>Zajęcia dla uczniów Zespołu Szkół im. Wł. Szybińskiego w Cieszynie nt. szkodliwego wpływu pyłu zawieszonego na organizm człowieka oraz w jaki sposób można wyeliminować smog,</w:t>
      </w:r>
    </w:p>
    <w:p w14:paraId="6274445F" w14:textId="77777777" w:rsidR="00115D13" w:rsidRPr="00853F81" w:rsidRDefault="00115D13" w:rsidP="00115D13">
      <w:pPr>
        <w:pStyle w:val="Akapitzlist"/>
        <w:numPr>
          <w:ilvl w:val="0"/>
          <w:numId w:val="186"/>
        </w:numPr>
        <w:rPr>
          <w:rFonts w:cs="Arial"/>
        </w:rPr>
      </w:pPr>
      <w:r w:rsidRPr="00853F81">
        <w:rPr>
          <w:rFonts w:cs="Arial"/>
        </w:rPr>
        <w:t>Lekcje biologii w klasie II I LO im. A. Osuchowskiego w Cieszynie nt. choroby układu oddechowego: wpływ powietrza na zdrowie człowieka,</w:t>
      </w:r>
    </w:p>
    <w:p w14:paraId="6EE6651B" w14:textId="3AD97B27" w:rsidR="003E0E46" w:rsidRPr="00853F81" w:rsidRDefault="003E0E46" w:rsidP="00DF0680">
      <w:pPr>
        <w:pStyle w:val="Akapitzlist"/>
        <w:numPr>
          <w:ilvl w:val="0"/>
          <w:numId w:val="186"/>
        </w:numPr>
        <w:rPr>
          <w:rFonts w:cs="Arial"/>
        </w:rPr>
      </w:pPr>
      <w:r w:rsidRPr="00853F81">
        <w:rPr>
          <w:rFonts w:cs="Arial"/>
        </w:rPr>
        <w:t>Współpraca z Wydziałem Ochrony Środowiska UM i PTTK oddział Beskid Śląski w Cieszynie – udział e akcji wiosenne sprzątanie cieszyńskich rezerwatów przyrody z kl. I b (29.03.2019 r.),</w:t>
      </w:r>
    </w:p>
    <w:p w14:paraId="03C33ECF" w14:textId="27FEB241" w:rsidR="003E0E46" w:rsidRPr="00853F81" w:rsidRDefault="003E0E46" w:rsidP="00DF0680">
      <w:pPr>
        <w:pStyle w:val="Akapitzlist"/>
        <w:numPr>
          <w:ilvl w:val="0"/>
          <w:numId w:val="186"/>
        </w:numPr>
        <w:rPr>
          <w:rFonts w:cs="Arial"/>
        </w:rPr>
      </w:pPr>
      <w:r w:rsidRPr="00853F81">
        <w:rPr>
          <w:rFonts w:cs="Arial"/>
        </w:rPr>
        <w:t>Prelekcja edukacyjna pt. „Znamię! Znam je” profilaktyka czerniaka, wpływ zanieczyszczenia powietrza na promieniowanie słoneczne w klasach I (6 spotkań),</w:t>
      </w:r>
    </w:p>
    <w:p w14:paraId="1321FF90" w14:textId="55E915A2" w:rsidR="003E0E46" w:rsidRPr="00853F81" w:rsidRDefault="003E0E46" w:rsidP="00DF0680">
      <w:pPr>
        <w:pStyle w:val="Akapitzlist"/>
        <w:numPr>
          <w:ilvl w:val="0"/>
          <w:numId w:val="186"/>
        </w:numPr>
        <w:rPr>
          <w:rFonts w:cs="Arial"/>
        </w:rPr>
      </w:pPr>
      <w:r w:rsidRPr="00853F81">
        <w:rPr>
          <w:rFonts w:cs="Arial"/>
        </w:rPr>
        <w:t>Współpraca z Wydziałem Ochrony Środowiska UM w Cieszynie – udział w akcji „Sprzątanie Świata” kl. II,</w:t>
      </w:r>
    </w:p>
    <w:p w14:paraId="0868423A" w14:textId="0A9C05DE" w:rsidR="003E0E46" w:rsidRPr="00853F81" w:rsidRDefault="003E0E46" w:rsidP="00DF0680">
      <w:pPr>
        <w:pStyle w:val="Akapitzlist"/>
        <w:numPr>
          <w:ilvl w:val="0"/>
          <w:numId w:val="186"/>
        </w:numPr>
        <w:rPr>
          <w:rFonts w:cs="Arial"/>
        </w:rPr>
      </w:pPr>
      <w:r w:rsidRPr="00853F81">
        <w:rPr>
          <w:rFonts w:cs="Arial"/>
        </w:rPr>
        <w:t>Uczestnictwo kl. II w warsztatach ekologicznych w Ośrodku Edukacji Ekologicznej „Leśnik” w Ustroniu prowadzonych przez przedstawiciela Nadleśnictwa. Warsztaty dot. lesistości Polski i świata oraz współczesnych zagrożeń środowiska naturalnego,</w:t>
      </w:r>
    </w:p>
    <w:p w14:paraId="44565DB6" w14:textId="55B5B396" w:rsidR="003E0E46" w:rsidRPr="00853F81" w:rsidRDefault="003E0E46" w:rsidP="00DF0680">
      <w:pPr>
        <w:pStyle w:val="Akapitzlist"/>
        <w:numPr>
          <w:ilvl w:val="0"/>
          <w:numId w:val="186"/>
        </w:numPr>
        <w:rPr>
          <w:rFonts w:cs="Arial"/>
        </w:rPr>
      </w:pPr>
      <w:r w:rsidRPr="00853F81">
        <w:rPr>
          <w:rFonts w:cs="Arial"/>
        </w:rPr>
        <w:t>Stała ekspozycja na korytarzach szkoły przy pojemnikach do segregacji odpadów, w formie plakatów informacyjnych o szkodliwości palenia śmieci i skutki zanieczyszczenia powietrza,</w:t>
      </w:r>
    </w:p>
    <w:p w14:paraId="4341DFE0" w14:textId="0E54826F" w:rsidR="00B63348" w:rsidRPr="00853F81" w:rsidRDefault="00B63348" w:rsidP="00DF0680">
      <w:pPr>
        <w:pStyle w:val="Akapitzlist"/>
        <w:numPr>
          <w:ilvl w:val="0"/>
          <w:numId w:val="186"/>
        </w:numPr>
        <w:rPr>
          <w:rFonts w:cs="Arial"/>
        </w:rPr>
      </w:pPr>
      <w:r w:rsidRPr="00853F81">
        <w:rPr>
          <w:rFonts w:cs="Arial"/>
        </w:rPr>
        <w:t>Szk</w:t>
      </w:r>
      <w:r w:rsidR="00386D7A" w:rsidRPr="00853F81">
        <w:rPr>
          <w:rFonts w:cs="Arial"/>
        </w:rPr>
        <w:t>olny rajd górski połączony z ak</w:t>
      </w:r>
      <w:r w:rsidRPr="00853F81">
        <w:rPr>
          <w:rFonts w:cs="Arial"/>
        </w:rPr>
        <w:t>cją „Sprzątanie świata” Liceum Ogólnokształcącego w Wiśle,</w:t>
      </w:r>
    </w:p>
    <w:p w14:paraId="199ED361" w14:textId="41A89406" w:rsidR="00B63348" w:rsidRPr="00853F81" w:rsidRDefault="00B63348" w:rsidP="00DF0680">
      <w:pPr>
        <w:pStyle w:val="Akapitzlist"/>
        <w:numPr>
          <w:ilvl w:val="0"/>
          <w:numId w:val="186"/>
        </w:numPr>
        <w:rPr>
          <w:rFonts w:cs="Arial"/>
        </w:rPr>
      </w:pPr>
      <w:r w:rsidRPr="00853F81">
        <w:rPr>
          <w:rFonts w:cs="Arial"/>
        </w:rPr>
        <w:lastRenderedPageBreak/>
        <w:t xml:space="preserve">Wykłady z prezentacją multimedialną oraz pogadanką dla nauczycieli </w:t>
      </w:r>
      <w:r w:rsidR="00115D13" w:rsidRPr="00853F81">
        <w:rPr>
          <w:rFonts w:cs="Arial"/>
        </w:rPr>
        <w:t>i</w:t>
      </w:r>
      <w:r w:rsidRPr="00853F81">
        <w:rPr>
          <w:rFonts w:cs="Arial"/>
        </w:rPr>
        <w:t xml:space="preserve"> uczniów Zespołu Szkół Technicznych w Ustroniu,</w:t>
      </w:r>
    </w:p>
    <w:p w14:paraId="38F60036" w14:textId="658CF824" w:rsidR="00EF6DAE" w:rsidRPr="00853F81" w:rsidRDefault="00EF6DAE" w:rsidP="00DF0680">
      <w:pPr>
        <w:pStyle w:val="Akapitzlist"/>
        <w:numPr>
          <w:ilvl w:val="0"/>
          <w:numId w:val="186"/>
        </w:numPr>
        <w:rPr>
          <w:rFonts w:cs="Arial"/>
        </w:rPr>
      </w:pPr>
      <w:r w:rsidRPr="00853F81">
        <w:rPr>
          <w:rFonts w:cs="Arial"/>
        </w:rPr>
        <w:t>Udział uczniów Zespołu Szkół Budowlanych im. Gen. Grota Roweckiego w Cieszynie w akcji „Sprzątanie świata”</w:t>
      </w:r>
      <w:r w:rsidR="00115D13" w:rsidRPr="00853F81">
        <w:rPr>
          <w:rFonts w:cs="Arial"/>
        </w:rPr>
        <w:t>,</w:t>
      </w:r>
    </w:p>
    <w:p w14:paraId="560A55DE" w14:textId="5572499C" w:rsidR="00115D13" w:rsidRPr="00853F81" w:rsidRDefault="00115D13" w:rsidP="00115D13">
      <w:pPr>
        <w:pStyle w:val="Akapitzlist"/>
        <w:numPr>
          <w:ilvl w:val="0"/>
          <w:numId w:val="186"/>
        </w:numPr>
        <w:rPr>
          <w:rFonts w:cs="Arial"/>
        </w:rPr>
      </w:pPr>
      <w:r w:rsidRPr="00853F81">
        <w:rPr>
          <w:rFonts w:cs="Arial"/>
        </w:rPr>
        <w:t>Ujęcie tematyki proekologicznej w programie wychowawczo-profilaktycznym Zespołu Szkół Budowlanych im. Gen. Grota Roweckiego w Cieszynie,</w:t>
      </w:r>
    </w:p>
    <w:p w14:paraId="456637AF" w14:textId="21B014AD" w:rsidR="00115D13" w:rsidRPr="00853F81" w:rsidRDefault="00115D13" w:rsidP="00115D13">
      <w:pPr>
        <w:pStyle w:val="Akapitzlist"/>
        <w:numPr>
          <w:ilvl w:val="0"/>
          <w:numId w:val="186"/>
        </w:numPr>
        <w:rPr>
          <w:rFonts w:cs="Arial"/>
        </w:rPr>
      </w:pPr>
      <w:r w:rsidRPr="00853F81">
        <w:rPr>
          <w:rFonts w:cs="Arial"/>
        </w:rPr>
        <w:t>Projekty edukacyjne realizowane na terenie Liceum Ogólnokształcącego w Wiśle z zakresu propagowania zachowań proekologicznych.</w:t>
      </w:r>
    </w:p>
    <w:p w14:paraId="126F1BC5" w14:textId="77777777" w:rsidR="00DF0680" w:rsidRDefault="00DF0680" w:rsidP="00930528">
      <w:pPr>
        <w:rPr>
          <w:rFonts w:cs="Arial"/>
        </w:rPr>
      </w:pPr>
    </w:p>
    <w:p w14:paraId="39C54A01" w14:textId="77777777" w:rsidR="001150CC" w:rsidRPr="000D217E" w:rsidRDefault="001150CC" w:rsidP="001150CC">
      <w:pPr>
        <w:jc w:val="center"/>
        <w:rPr>
          <w:rFonts w:cs="Arial"/>
          <w:b/>
        </w:rPr>
      </w:pPr>
      <w:r w:rsidRPr="000D217E">
        <w:rPr>
          <w:rFonts w:cs="Arial"/>
          <w:b/>
        </w:rPr>
        <w:t>Miasto Cieszyn</w:t>
      </w:r>
    </w:p>
    <w:p w14:paraId="60B4C8BA" w14:textId="553E8035" w:rsidR="001150CC" w:rsidRPr="00760496" w:rsidRDefault="000D217E" w:rsidP="002D2CF6">
      <w:pPr>
        <w:pStyle w:val="Akapitzlist"/>
        <w:numPr>
          <w:ilvl w:val="0"/>
          <w:numId w:val="150"/>
        </w:numPr>
        <w:rPr>
          <w:rFonts w:cs="Arial"/>
        </w:rPr>
      </w:pPr>
      <w:r w:rsidRPr="00760496">
        <w:rPr>
          <w:rFonts w:cs="Arial"/>
        </w:rPr>
        <w:t>„</w:t>
      </w:r>
      <w:r w:rsidR="001150CC" w:rsidRPr="00760496">
        <w:rPr>
          <w:rFonts w:cs="Arial"/>
        </w:rPr>
        <w:t>Z</w:t>
      </w:r>
      <w:r w:rsidR="00064E0F" w:rsidRPr="00760496">
        <w:rPr>
          <w:rFonts w:cs="Arial"/>
        </w:rPr>
        <w:t>ielona</w:t>
      </w:r>
      <w:r w:rsidR="001150CC" w:rsidRPr="00760496">
        <w:rPr>
          <w:rFonts w:cs="Arial"/>
        </w:rPr>
        <w:t xml:space="preserve"> K</w:t>
      </w:r>
      <w:r w:rsidR="00064E0F" w:rsidRPr="00760496">
        <w:rPr>
          <w:rFonts w:cs="Arial"/>
        </w:rPr>
        <w:t>lasa</w:t>
      </w:r>
      <w:r w:rsidR="001150CC" w:rsidRPr="00760496">
        <w:rPr>
          <w:rFonts w:cs="Arial"/>
        </w:rPr>
        <w:t xml:space="preserve"> – R</w:t>
      </w:r>
      <w:r w:rsidR="00064E0F" w:rsidRPr="00760496">
        <w:rPr>
          <w:rFonts w:cs="Arial"/>
        </w:rPr>
        <w:t>ozwija</w:t>
      </w:r>
      <w:r w:rsidR="001150CC" w:rsidRPr="00760496">
        <w:rPr>
          <w:rFonts w:cs="Arial"/>
        </w:rPr>
        <w:t xml:space="preserve"> N</w:t>
      </w:r>
      <w:r w:rsidR="00064E0F" w:rsidRPr="00760496">
        <w:rPr>
          <w:rFonts w:cs="Arial"/>
        </w:rPr>
        <w:t>as</w:t>
      </w:r>
      <w:r w:rsidRPr="00760496">
        <w:rPr>
          <w:rFonts w:cs="Arial"/>
        </w:rPr>
        <w:t>”</w:t>
      </w:r>
      <w:r w:rsidR="001150CC" w:rsidRPr="00760496">
        <w:rPr>
          <w:rFonts w:cs="Arial"/>
        </w:rPr>
        <w:t>, czyli powstanie eko</w:t>
      </w:r>
      <w:r w:rsidR="003874EE">
        <w:rPr>
          <w:rFonts w:cs="Arial"/>
        </w:rPr>
        <w:t>logicznej, zewnętrznej klasy na </w:t>
      </w:r>
      <w:r w:rsidR="001150CC" w:rsidRPr="00760496">
        <w:rPr>
          <w:rFonts w:cs="Arial"/>
        </w:rPr>
        <w:t xml:space="preserve">terenie Szkoły Podstawowej nr 3 z Oddziałami Integracyjnymi w Cieszynie. Koszt przedsięwzięcia wyniósł </w:t>
      </w:r>
      <w:r w:rsidR="001150CC" w:rsidRPr="00760496">
        <w:t>96 628,47 zł,</w:t>
      </w:r>
    </w:p>
    <w:p w14:paraId="12856289" w14:textId="77777777" w:rsidR="0033620C" w:rsidRPr="00760496" w:rsidRDefault="0033620C" w:rsidP="002D2CF6">
      <w:pPr>
        <w:pStyle w:val="Akapitzlist"/>
        <w:numPr>
          <w:ilvl w:val="0"/>
          <w:numId w:val="150"/>
        </w:numPr>
        <w:rPr>
          <w:rFonts w:cs="Arial"/>
        </w:rPr>
      </w:pPr>
      <w:r w:rsidRPr="00760496">
        <w:rPr>
          <w:rFonts w:cs="Arial"/>
        </w:rPr>
        <w:t>Kampania informacyjno-edukacyjna w zakresie niskiej emisji i efektywności energetycznej: działania obejmowały m.in. organizację w dniu 20 września 2019 r. Pikniku Ekologicznego podczas, którego omaw</w:t>
      </w:r>
      <w:r w:rsidR="00C74A13" w:rsidRPr="00760496">
        <w:rPr>
          <w:rFonts w:cs="Arial"/>
        </w:rPr>
        <w:t>iano problem spalania odpadów w </w:t>
      </w:r>
      <w:r w:rsidRPr="00760496">
        <w:rPr>
          <w:rFonts w:cs="Arial"/>
        </w:rPr>
        <w:t>paleniskach domowych,</w:t>
      </w:r>
    </w:p>
    <w:p w14:paraId="2221E8E1" w14:textId="77777777" w:rsidR="0033620C" w:rsidRPr="00760496" w:rsidRDefault="0033620C" w:rsidP="002D2CF6">
      <w:pPr>
        <w:pStyle w:val="Akapitzlist"/>
        <w:numPr>
          <w:ilvl w:val="0"/>
          <w:numId w:val="150"/>
        </w:numPr>
        <w:rPr>
          <w:rFonts w:cs="Arial"/>
        </w:rPr>
      </w:pPr>
      <w:r w:rsidRPr="00760496">
        <w:rPr>
          <w:rFonts w:cs="Arial"/>
        </w:rPr>
        <w:t>Zorganizowano w Teatrze dwa spektakle pn. „Kolory Miasta” o tematyce poświęconej ochronie środowiska przyrodniczego, skierowane do uczniów klas 1-3 szkół podstawowych,</w:t>
      </w:r>
    </w:p>
    <w:p w14:paraId="09EFC1AE" w14:textId="7FECCFA7" w:rsidR="0033620C" w:rsidRPr="00760496" w:rsidRDefault="0033620C" w:rsidP="002D2CF6">
      <w:pPr>
        <w:pStyle w:val="Akapitzlist"/>
        <w:numPr>
          <w:ilvl w:val="0"/>
          <w:numId w:val="150"/>
        </w:numPr>
        <w:rPr>
          <w:rFonts w:cs="Arial"/>
        </w:rPr>
      </w:pPr>
      <w:r w:rsidRPr="00760496">
        <w:rPr>
          <w:rFonts w:cs="Arial"/>
        </w:rPr>
        <w:t xml:space="preserve">Wydrukowano i dystrybuowano ulotki (w nakładzie 1 </w:t>
      </w:r>
      <w:r w:rsidR="003874EE">
        <w:rPr>
          <w:rFonts w:cs="Arial"/>
        </w:rPr>
        <w:t>000 szt.) w formie zawieszek na </w:t>
      </w:r>
      <w:r w:rsidRPr="00760496">
        <w:rPr>
          <w:rFonts w:cs="Arial"/>
        </w:rPr>
        <w:t>klamkę w ramach kampanii edukacyjnej „Nie truj sąsiada”, dotyczącej szkodliwości dla zdrowia ludzi i środowisk</w:t>
      </w:r>
      <w:r w:rsidR="00B61745" w:rsidRPr="00760496">
        <w:rPr>
          <w:rFonts w:cs="Arial"/>
        </w:rPr>
        <w:t>a niskiej emisji,</w:t>
      </w:r>
    </w:p>
    <w:p w14:paraId="4DE5DDB1" w14:textId="77777777" w:rsidR="0033620C" w:rsidRPr="00760496" w:rsidRDefault="0033620C" w:rsidP="002D2CF6">
      <w:pPr>
        <w:pStyle w:val="Akapitzlist"/>
        <w:numPr>
          <w:ilvl w:val="0"/>
          <w:numId w:val="150"/>
        </w:numPr>
        <w:rPr>
          <w:rFonts w:cs="Arial"/>
        </w:rPr>
      </w:pPr>
      <w:r w:rsidRPr="00760496">
        <w:t>Wykładem dr. Marcina Popkiewicza „Klimatyczne fakty i mity” zainaugurowano cykl działań edukacyjnych pn. Cieszyńska Szkoła Ekomyślenia.</w:t>
      </w:r>
    </w:p>
    <w:p w14:paraId="0676B2F6" w14:textId="77777777" w:rsidR="0033620C" w:rsidRPr="00760496" w:rsidRDefault="0033620C" w:rsidP="002D2CF6">
      <w:pPr>
        <w:pStyle w:val="Akapitzlist"/>
        <w:numPr>
          <w:ilvl w:val="0"/>
          <w:numId w:val="150"/>
        </w:numPr>
        <w:rPr>
          <w:rFonts w:cs="Arial"/>
        </w:rPr>
      </w:pPr>
      <w:r w:rsidRPr="00760496">
        <w:t>Dofinansowano warsztaty i wykłady dla mieszkańców w ramach projektu „Domowe eko-solucje”, realizowaneg</w:t>
      </w:r>
      <w:r w:rsidR="006B5D10" w:rsidRPr="00760496">
        <w:t>o przez Fundację „MamGrono”,</w:t>
      </w:r>
    </w:p>
    <w:p w14:paraId="12BC2AD0" w14:textId="77777777" w:rsidR="006B5D10" w:rsidRPr="00760496" w:rsidRDefault="006B5D10" w:rsidP="002D2CF6">
      <w:pPr>
        <w:pStyle w:val="Akapitzlist"/>
        <w:numPr>
          <w:ilvl w:val="0"/>
          <w:numId w:val="150"/>
        </w:numPr>
        <w:rPr>
          <w:rFonts w:cs="Arial"/>
        </w:rPr>
      </w:pPr>
      <w:r w:rsidRPr="00760496">
        <w:rPr>
          <w:rFonts w:cs="Arial"/>
        </w:rPr>
        <w:t>Kampania informacyjno-edukacyjna w zakresie niskiej emisji i efektywności energetycznej: w ramach cyklu działań edukacyjnych pn. Cieszyńska Szkoła Ekomyślenia – w styczniu 2020 r. odbył się ogólnodostępny wykład prof. dr. hab. Piotra Skubały „Nasz świat do generalnego remontu”. Koszt realizacji kampanii wyniósł 1 505,00 zł,</w:t>
      </w:r>
    </w:p>
    <w:p w14:paraId="57C31DD1" w14:textId="77777777" w:rsidR="00371A48" w:rsidRPr="00760496" w:rsidRDefault="00371A48" w:rsidP="002D2CF6">
      <w:pPr>
        <w:pStyle w:val="Akapitzlist"/>
        <w:numPr>
          <w:ilvl w:val="0"/>
          <w:numId w:val="150"/>
        </w:numPr>
      </w:pPr>
      <w:r w:rsidRPr="00760496">
        <w:t>Na terenie Zespołu Szkół im. Wł. Szybińskiego w Cieszynie został założony mini sad w ramach projektu BOŚ. Odbywały się zajęcia dla uczniów dotyczące szkodliwego wpływu pyłu zawieszonego na organizm człowieka oraz w jaki sposób można wyeliminować smog. Na bieżąco były publikowane na stronie szkoły alerty antysmogowe.</w:t>
      </w:r>
    </w:p>
    <w:p w14:paraId="735BB3DD" w14:textId="082473C6" w:rsidR="006B5D10" w:rsidRPr="00760496" w:rsidRDefault="006B5D10" w:rsidP="00E928FD">
      <w:pPr>
        <w:pStyle w:val="Akapitzlist"/>
        <w:ind w:left="709"/>
      </w:pPr>
      <w:r w:rsidRPr="00760496">
        <w:t>Na działania związane z prowadzenie kampanii ed</w:t>
      </w:r>
      <w:r w:rsidR="005577CF">
        <w:t>ukacyjnej G</w:t>
      </w:r>
      <w:r w:rsidR="003874EE">
        <w:t>mina przeznaczyła ze </w:t>
      </w:r>
      <w:r w:rsidRPr="00760496">
        <w:t>środków własnych 28 674,00 zł.</w:t>
      </w:r>
    </w:p>
    <w:p w14:paraId="2010166E" w14:textId="77777777" w:rsidR="00702D7B" w:rsidRDefault="00702D7B" w:rsidP="00E11F9F">
      <w:pPr>
        <w:jc w:val="center"/>
        <w:rPr>
          <w:rFonts w:cs="Arial"/>
          <w:b/>
        </w:rPr>
      </w:pPr>
    </w:p>
    <w:p w14:paraId="2439383A" w14:textId="77777777" w:rsidR="00702D7B" w:rsidRPr="00702D7B" w:rsidRDefault="00702D7B" w:rsidP="00702D7B">
      <w:pPr>
        <w:jc w:val="center"/>
        <w:rPr>
          <w:rFonts w:cs="Arial"/>
          <w:b/>
        </w:rPr>
      </w:pPr>
      <w:r>
        <w:rPr>
          <w:rFonts w:cs="Arial"/>
          <w:b/>
        </w:rPr>
        <w:t>Miasto Ustroń</w:t>
      </w:r>
    </w:p>
    <w:p w14:paraId="422EE0BD" w14:textId="77777777" w:rsidR="00702D7B" w:rsidRPr="003874EE" w:rsidRDefault="00702D7B" w:rsidP="002D2CF6">
      <w:pPr>
        <w:pStyle w:val="Akapitzlist"/>
        <w:numPr>
          <w:ilvl w:val="0"/>
          <w:numId w:val="139"/>
        </w:numPr>
        <w:rPr>
          <w:rFonts w:cs="Arial"/>
        </w:rPr>
      </w:pPr>
      <w:r w:rsidRPr="00760496">
        <w:rPr>
          <w:rFonts w:cs="Arial"/>
        </w:rPr>
        <w:t xml:space="preserve">Konkurs plastyczny „Chory domek” </w:t>
      </w:r>
      <w:r w:rsidRPr="00760496">
        <w:t>nawiązuje do krótkiej opowieści o tym samym tytule, przedstawionej w materiałach edukacyjnych firmy LIBRUS, w ramach kampanii „Nie Dla Smogu”</w:t>
      </w:r>
      <w:r w:rsidRPr="00760496">
        <w:rPr>
          <w:rFonts w:cs="Arial"/>
        </w:rPr>
        <w:t xml:space="preserve">. </w:t>
      </w:r>
      <w:r w:rsidRPr="00760496">
        <w:t>Organizatorem konkur</w:t>
      </w:r>
      <w:r>
        <w:t>su jest Ustroński Alarm Smogowy,</w:t>
      </w:r>
    </w:p>
    <w:p w14:paraId="4507BBFC" w14:textId="08F8D56E" w:rsidR="00E11F9F" w:rsidRPr="00760496" w:rsidRDefault="00E11F9F" w:rsidP="002D2CF6">
      <w:pPr>
        <w:pStyle w:val="Akapitzlist"/>
        <w:numPr>
          <w:ilvl w:val="0"/>
          <w:numId w:val="139"/>
        </w:numPr>
        <w:rPr>
          <w:rFonts w:cs="Arial"/>
        </w:rPr>
      </w:pPr>
      <w:r w:rsidRPr="00760496">
        <w:rPr>
          <w:rFonts w:cs="Arial"/>
        </w:rPr>
        <w:t xml:space="preserve">W 2019 roku podpisana została umowa z fundacją Arka w </w:t>
      </w:r>
      <w:r w:rsidR="000006F3" w:rsidRPr="00760496">
        <w:rPr>
          <w:rFonts w:cs="Arial"/>
        </w:rPr>
        <w:t>ramach, której</w:t>
      </w:r>
      <w:r w:rsidRPr="00760496">
        <w:rPr>
          <w:rFonts w:cs="Arial"/>
        </w:rPr>
        <w:t xml:space="preserve"> zrealizowano następujące projekty edukacyjne w ustrońskich szkołach:</w:t>
      </w:r>
    </w:p>
    <w:p w14:paraId="54C39C45" w14:textId="77777777" w:rsidR="00E11F9F" w:rsidRPr="00760496" w:rsidRDefault="00E11F9F" w:rsidP="002D2CF6">
      <w:pPr>
        <w:pStyle w:val="Akapitzlist"/>
        <w:numPr>
          <w:ilvl w:val="1"/>
          <w:numId w:val="139"/>
        </w:numPr>
        <w:rPr>
          <w:rFonts w:cs="Arial"/>
        </w:rPr>
      </w:pPr>
      <w:r w:rsidRPr="00760496">
        <w:rPr>
          <w:rFonts w:cs="Arial"/>
        </w:rPr>
        <w:t>Gra przestrzenna „Fauna i flora Polski”,</w:t>
      </w:r>
    </w:p>
    <w:p w14:paraId="6F4EE838" w14:textId="77777777" w:rsidR="00E11F9F" w:rsidRPr="00760496" w:rsidRDefault="00E11F9F" w:rsidP="002D2CF6">
      <w:pPr>
        <w:pStyle w:val="Akapitzlist"/>
        <w:numPr>
          <w:ilvl w:val="1"/>
          <w:numId w:val="139"/>
        </w:numPr>
        <w:rPr>
          <w:rFonts w:cs="Arial"/>
        </w:rPr>
      </w:pPr>
      <w:r w:rsidRPr="00760496">
        <w:rPr>
          <w:rFonts w:cs="Arial"/>
        </w:rPr>
        <w:lastRenderedPageBreak/>
        <w:t>Ekspozycja Zielone Kino,</w:t>
      </w:r>
    </w:p>
    <w:p w14:paraId="412F8E6D" w14:textId="77777777" w:rsidR="00E11F9F" w:rsidRPr="00760496" w:rsidRDefault="00E11F9F" w:rsidP="002D2CF6">
      <w:pPr>
        <w:pStyle w:val="Akapitzlist"/>
        <w:numPr>
          <w:ilvl w:val="1"/>
          <w:numId w:val="139"/>
        </w:numPr>
        <w:rPr>
          <w:rFonts w:cs="Arial"/>
        </w:rPr>
      </w:pPr>
      <w:r w:rsidRPr="00760496">
        <w:rPr>
          <w:rFonts w:cs="Arial"/>
        </w:rPr>
        <w:t>Eko Memory – gra przestrzenna,</w:t>
      </w:r>
    </w:p>
    <w:p w14:paraId="5877BC98" w14:textId="77777777" w:rsidR="00E11F9F" w:rsidRPr="00760496" w:rsidRDefault="00E11F9F" w:rsidP="002D2CF6">
      <w:pPr>
        <w:pStyle w:val="Akapitzlist"/>
        <w:numPr>
          <w:ilvl w:val="1"/>
          <w:numId w:val="139"/>
        </w:numPr>
        <w:rPr>
          <w:rFonts w:cs="Arial"/>
        </w:rPr>
      </w:pPr>
      <w:r w:rsidRPr="00760496">
        <w:rPr>
          <w:rFonts w:cs="Arial"/>
        </w:rPr>
        <w:t>Zakładamy kompostownik,</w:t>
      </w:r>
    </w:p>
    <w:p w14:paraId="048AFAA0" w14:textId="77777777" w:rsidR="00E11F9F" w:rsidRPr="00760496" w:rsidRDefault="00E11F9F" w:rsidP="002D2CF6">
      <w:pPr>
        <w:pStyle w:val="Akapitzlist"/>
        <w:numPr>
          <w:ilvl w:val="1"/>
          <w:numId w:val="139"/>
        </w:numPr>
        <w:rPr>
          <w:rFonts w:cs="Arial"/>
        </w:rPr>
      </w:pPr>
      <w:r w:rsidRPr="00760496">
        <w:rPr>
          <w:rFonts w:cs="Arial"/>
        </w:rPr>
        <w:t>Happening.</w:t>
      </w:r>
    </w:p>
    <w:p w14:paraId="62BD72B6" w14:textId="361CA7A7" w:rsidR="00E11F9F" w:rsidRPr="00760496" w:rsidRDefault="005577CF" w:rsidP="00E11F9F">
      <w:pPr>
        <w:ind w:left="708"/>
        <w:rPr>
          <w:rFonts w:cs="Arial"/>
        </w:rPr>
      </w:pPr>
      <w:r>
        <w:rPr>
          <w:rFonts w:cs="Arial"/>
        </w:rPr>
        <w:t>Koszty poniesiony ze środków G</w:t>
      </w:r>
      <w:r w:rsidR="00E11F9F" w:rsidRPr="00760496">
        <w:rPr>
          <w:rFonts w:cs="Arial"/>
        </w:rPr>
        <w:t>miny wyniósł 11 070,00 zł.</w:t>
      </w:r>
    </w:p>
    <w:p w14:paraId="18E69EDD" w14:textId="77777777" w:rsidR="00E11F9F" w:rsidRPr="00760496" w:rsidRDefault="00E11F9F" w:rsidP="002D2CF6">
      <w:pPr>
        <w:pStyle w:val="Akapitzlist"/>
        <w:numPr>
          <w:ilvl w:val="0"/>
          <w:numId w:val="139"/>
        </w:numPr>
        <w:rPr>
          <w:rFonts w:cs="Arial"/>
        </w:rPr>
      </w:pPr>
      <w:r w:rsidRPr="00760496">
        <w:rPr>
          <w:rFonts w:cs="Arial"/>
        </w:rPr>
        <w:t>Zrealizowano zajęcia warsztatowo-doświadczalne związane z edukacją ekologiczną. Tematem przewodnim był SMOG. Uczniowie szkół zostali wyposażeni w elementarną wiedzę związaną z powstawaniem smogu oraz ze sposobami ograniczania niskiej emisji. Z każdą grupą uczniów przeprowadzany był eksperyment pokazujący powstawanie smogu oraz zostały przekazane informacje jak smog wpływa na zdrowie każdego z nas. Uczniowie wykazali się niezłą wiedzą i postawą proekologiczną. Zajęcia odbyły się pod patronate</w:t>
      </w:r>
      <w:r w:rsidR="00702D7B">
        <w:rPr>
          <w:rFonts w:cs="Arial"/>
        </w:rPr>
        <w:t>m Ustrońskiego Alarmu Smogowego.</w:t>
      </w:r>
    </w:p>
    <w:p w14:paraId="62694998" w14:textId="77777777" w:rsidR="00E11F9F" w:rsidRPr="00760496" w:rsidRDefault="00E11F9F" w:rsidP="00930528">
      <w:pPr>
        <w:rPr>
          <w:rFonts w:cs="Arial"/>
        </w:rPr>
      </w:pPr>
    </w:p>
    <w:p w14:paraId="7C3926BB" w14:textId="77777777" w:rsidR="00E11F9F" w:rsidRPr="00760496" w:rsidRDefault="00E11F9F" w:rsidP="00E11F9F">
      <w:pPr>
        <w:jc w:val="center"/>
        <w:rPr>
          <w:rFonts w:cs="Arial"/>
          <w:b/>
        </w:rPr>
      </w:pPr>
      <w:r w:rsidRPr="00760496">
        <w:rPr>
          <w:rFonts w:cs="Arial"/>
          <w:b/>
        </w:rPr>
        <w:t>Miasto Wisła</w:t>
      </w:r>
    </w:p>
    <w:p w14:paraId="378FBDF5" w14:textId="77777777" w:rsidR="00E11F9F" w:rsidRPr="00760496" w:rsidRDefault="00E11F9F" w:rsidP="002D2CF6">
      <w:pPr>
        <w:pStyle w:val="Akapitzlist"/>
        <w:numPr>
          <w:ilvl w:val="0"/>
          <w:numId w:val="114"/>
        </w:numPr>
        <w:rPr>
          <w:rFonts w:cs="Arial"/>
        </w:rPr>
      </w:pPr>
      <w:r w:rsidRPr="00760496">
        <w:rPr>
          <w:rFonts w:cs="Arial"/>
        </w:rPr>
        <w:t>Warsztaty w Centrum Edukacji Ekologicznej, pt.: „Stan świadomości ekologicznej”,</w:t>
      </w:r>
    </w:p>
    <w:p w14:paraId="20773ABF" w14:textId="77777777" w:rsidR="00E11F9F" w:rsidRPr="00760496" w:rsidRDefault="00E11F9F" w:rsidP="002D2CF6">
      <w:pPr>
        <w:pStyle w:val="Akapitzlist"/>
        <w:numPr>
          <w:ilvl w:val="0"/>
          <w:numId w:val="114"/>
        </w:numPr>
        <w:rPr>
          <w:rFonts w:cs="Arial"/>
        </w:rPr>
      </w:pPr>
      <w:r w:rsidRPr="00760496">
        <w:t>XX Piknik Ekologiczno-Leśny. Współorganizacja z Nadleśnictwem Wisła i kołami łowieckimi z Wisły,</w:t>
      </w:r>
    </w:p>
    <w:p w14:paraId="19156397" w14:textId="77777777" w:rsidR="00E11F9F" w:rsidRPr="00760496" w:rsidRDefault="00E11F9F" w:rsidP="002D2CF6">
      <w:pPr>
        <w:pStyle w:val="Akapitzlist"/>
        <w:numPr>
          <w:ilvl w:val="0"/>
          <w:numId w:val="114"/>
        </w:numPr>
        <w:rPr>
          <w:rFonts w:cs="Arial"/>
        </w:rPr>
      </w:pPr>
      <w:r w:rsidRPr="00760496">
        <w:t>Pokazy edukacyjne i animacje dla dzieci „Bądź EKO, uchyl pojemnika wieko”,</w:t>
      </w:r>
    </w:p>
    <w:p w14:paraId="649A6627" w14:textId="77777777" w:rsidR="00E11F9F" w:rsidRPr="00760496" w:rsidRDefault="00701BCB" w:rsidP="002D2CF6">
      <w:pPr>
        <w:pStyle w:val="Akapitzlist"/>
        <w:numPr>
          <w:ilvl w:val="0"/>
          <w:numId w:val="114"/>
        </w:numPr>
        <w:rPr>
          <w:rFonts w:cs="Arial"/>
        </w:rPr>
      </w:pPr>
      <w:r>
        <w:t>I</w:t>
      </w:r>
      <w:r w:rsidR="00E11F9F" w:rsidRPr="00760496">
        <w:t>nteraktywna zabawa dla dzieci „Środowisko ponad wszystko”.</w:t>
      </w:r>
    </w:p>
    <w:p w14:paraId="124DDF41" w14:textId="77777777" w:rsidR="00E11F9F" w:rsidRPr="00760496" w:rsidRDefault="00E11F9F" w:rsidP="00E11F9F">
      <w:pPr>
        <w:rPr>
          <w:rFonts w:cs="Arial"/>
        </w:rPr>
      </w:pPr>
    </w:p>
    <w:p w14:paraId="507A8878" w14:textId="77777777" w:rsidR="00E11F9F" w:rsidRPr="00760496" w:rsidRDefault="00E11F9F" w:rsidP="00E11F9F">
      <w:pPr>
        <w:jc w:val="center"/>
        <w:rPr>
          <w:rFonts w:cs="Arial"/>
          <w:b/>
        </w:rPr>
      </w:pPr>
      <w:r w:rsidRPr="00760496">
        <w:rPr>
          <w:rFonts w:cs="Arial"/>
          <w:b/>
        </w:rPr>
        <w:t>Gmina Strumień</w:t>
      </w:r>
    </w:p>
    <w:p w14:paraId="07D244DB" w14:textId="77777777" w:rsidR="00E11F9F" w:rsidRPr="00760496" w:rsidRDefault="00E11F9F" w:rsidP="002D2CF6">
      <w:pPr>
        <w:pStyle w:val="Akapitzlist"/>
        <w:numPr>
          <w:ilvl w:val="0"/>
          <w:numId w:val="114"/>
        </w:numPr>
        <w:rPr>
          <w:rFonts w:cs="Arial"/>
        </w:rPr>
      </w:pPr>
      <w:r w:rsidRPr="00760496">
        <w:rPr>
          <w:rFonts w:cs="Arial"/>
        </w:rPr>
        <w:t xml:space="preserve">W dniu 7 sierpnia 2019 r. w sali OSP w Bąkowie odbyło się spotkanie dla mieszkańców dotyczące programu rządowego „Czyste Powietrze”. Specjalista z Wojewódzkiego Funduszu Ochrony Środowiska i Gospodarki Wodnej w Katowicach poinformował w jaki sposób można uzyskać wsparcie finansowe na wymianę źródeł ciepła na ekologiczne, zastosowanie odnawialnych źródeł energii oraz wykonanie termomodernizacji budynków jednorodzinnych. W </w:t>
      </w:r>
      <w:r w:rsidR="00701BCB">
        <w:rPr>
          <w:rFonts w:cs="Arial"/>
        </w:rPr>
        <w:t>spotkaniu wzięło udział 37 osób,</w:t>
      </w:r>
    </w:p>
    <w:p w14:paraId="28A83032" w14:textId="76E06824" w:rsidR="00E11F9F" w:rsidRPr="00760496" w:rsidRDefault="00E11F9F" w:rsidP="002D2CF6">
      <w:pPr>
        <w:pStyle w:val="Akapitzlist"/>
        <w:numPr>
          <w:ilvl w:val="0"/>
          <w:numId w:val="114"/>
        </w:numPr>
        <w:rPr>
          <w:rFonts w:cs="Arial"/>
        </w:rPr>
      </w:pPr>
      <w:r w:rsidRPr="00760496">
        <w:rPr>
          <w:rFonts w:cs="Arial"/>
        </w:rPr>
        <w:t xml:space="preserve">W czerwcu 2019 </w:t>
      </w:r>
      <w:r w:rsidR="000D4E90">
        <w:rPr>
          <w:rFonts w:cs="Arial"/>
        </w:rPr>
        <w:t>r., przy współpracy z Miejsko-</w:t>
      </w:r>
      <w:r w:rsidRPr="00760496">
        <w:rPr>
          <w:rFonts w:cs="Arial"/>
        </w:rPr>
        <w:t xml:space="preserve">Gminnym Ośrodkiem Kultury </w:t>
      </w:r>
      <w:r w:rsidRPr="00760496">
        <w:t>w Strumieniu</w:t>
      </w:r>
      <w:r w:rsidRPr="00760496">
        <w:rPr>
          <w:rFonts w:cs="Arial"/>
        </w:rPr>
        <w:t>, za kwotę 5 000,00 zł zorganizowano dla dzieci wydarz</w:t>
      </w:r>
      <w:r w:rsidR="0033210D">
        <w:rPr>
          <w:rFonts w:cs="Arial"/>
        </w:rPr>
        <w:t>enie o charakterze edukacyjno-</w:t>
      </w:r>
      <w:r w:rsidRPr="00760496">
        <w:rPr>
          <w:rFonts w:cs="Arial"/>
        </w:rPr>
        <w:t>ekologicznym pn.: Ekologiczny Teatr Plenerowy, w ramach którego poprzez zabawę propagowano działania na rzecz ochrony</w:t>
      </w:r>
      <w:r w:rsidR="00701BCB">
        <w:rPr>
          <w:rFonts w:cs="Arial"/>
        </w:rPr>
        <w:t xml:space="preserve"> oraz poprawy jakości powietrza,</w:t>
      </w:r>
    </w:p>
    <w:p w14:paraId="574DAF33" w14:textId="1A082052" w:rsidR="00E11F9F" w:rsidRPr="00760496" w:rsidRDefault="00E11F9F" w:rsidP="002D2CF6">
      <w:pPr>
        <w:pStyle w:val="Akapitzlist"/>
        <w:numPr>
          <w:ilvl w:val="0"/>
          <w:numId w:val="114"/>
        </w:numPr>
        <w:rPr>
          <w:rFonts w:cs="Arial"/>
        </w:rPr>
      </w:pPr>
      <w:r w:rsidRPr="00760496">
        <w:rPr>
          <w:rFonts w:cs="Arial"/>
        </w:rPr>
        <w:t>W 2020</w:t>
      </w:r>
      <w:r w:rsidR="000D4E90">
        <w:rPr>
          <w:rFonts w:cs="Arial"/>
        </w:rPr>
        <w:t xml:space="preserve"> </w:t>
      </w:r>
      <w:r w:rsidRPr="00760496">
        <w:rPr>
          <w:rFonts w:cs="Arial"/>
        </w:rPr>
        <w:t xml:space="preserve">r. rozdysponowanym wśród wszystkich właścicieli nieruchomości na terenie gminy Informatorze wskazano terminy wymiany źródeł ciepła określone tzw. „uchwałą antysmogową” oraz informacje o kontroli palenisk prowadzonych przez pracowników Urzędu Miejskiego w </w:t>
      </w:r>
      <w:r w:rsidR="00701BCB">
        <w:rPr>
          <w:rFonts w:cs="Arial"/>
        </w:rPr>
        <w:t>Strumieniu,</w:t>
      </w:r>
    </w:p>
    <w:p w14:paraId="5A472AD7" w14:textId="77777777" w:rsidR="00E11F9F" w:rsidRPr="00760496" w:rsidRDefault="00E11F9F" w:rsidP="002D2CF6">
      <w:pPr>
        <w:pStyle w:val="Akapitzlist"/>
        <w:numPr>
          <w:ilvl w:val="0"/>
          <w:numId w:val="114"/>
        </w:numPr>
        <w:rPr>
          <w:rFonts w:cs="Arial"/>
        </w:rPr>
      </w:pPr>
      <w:r w:rsidRPr="00760496">
        <w:rPr>
          <w:rFonts w:cs="Arial"/>
        </w:rPr>
        <w:t xml:space="preserve">W ramach prowadzonych kontroli wynikających z Programu Ochrony Powietrza dla terenu województwa śląskiego przekazywano mieszkańcom materiały ekologiczne dot. jakości powietrza i wpływu smogu na zdrowie. W dniu 9 września 2020 r. w Strumieniu stacjonowało Mobilne Biuro Programu Czyste Powietrze. Mieszkańcy mogli uzyskać informacje o możliwości pozyskania dotacji na termomodernizacje budynków lub wymiany źródeł ciepła na ekologiczne, jak również z pomocą ekspertów Wojewódzkiego Funduszu Ochrony Środowiska i Gospodarki Wodnej </w:t>
      </w:r>
      <w:r w:rsidRPr="00760496">
        <w:t>w Katowicach</w:t>
      </w:r>
      <w:r w:rsidRPr="00760496">
        <w:rPr>
          <w:rFonts w:cs="Arial"/>
        </w:rPr>
        <w:t xml:space="preserve"> mogli złożyć wniosek o </w:t>
      </w:r>
      <w:r w:rsidR="00701BCB">
        <w:rPr>
          <w:rFonts w:cs="Arial"/>
        </w:rPr>
        <w:t>uzyskanie takiego dofinasowania,</w:t>
      </w:r>
    </w:p>
    <w:p w14:paraId="774368D9" w14:textId="77777777" w:rsidR="00E11F9F" w:rsidRPr="00760496" w:rsidRDefault="00E11F9F" w:rsidP="002D2CF6">
      <w:pPr>
        <w:pStyle w:val="Akapitzlist"/>
        <w:numPr>
          <w:ilvl w:val="0"/>
          <w:numId w:val="114"/>
        </w:numPr>
        <w:rPr>
          <w:rFonts w:cs="Arial"/>
        </w:rPr>
      </w:pPr>
      <w:r w:rsidRPr="00760496">
        <w:rPr>
          <w:rFonts w:cs="Arial"/>
        </w:rPr>
        <w:t>W latach 2019 i 2020 przyznano dla szkół dofinansowanie do edukacji ekologicznej przeznaczone na zakup nagród dla uczniów w ramach akcji i konkursów ekologicznych o tematyce związanej z ochroną powietrza.</w:t>
      </w:r>
    </w:p>
    <w:p w14:paraId="701A3880" w14:textId="306B41F7" w:rsidR="00E11F9F" w:rsidRPr="00760496" w:rsidRDefault="005577CF" w:rsidP="00E11F9F">
      <w:pPr>
        <w:pStyle w:val="Akapitzlist"/>
        <w:rPr>
          <w:rFonts w:cs="Arial"/>
        </w:rPr>
      </w:pPr>
      <w:r>
        <w:rPr>
          <w:rFonts w:cs="Arial"/>
        </w:rPr>
        <w:lastRenderedPageBreak/>
        <w:t>Koszty poniesione ze środków G</w:t>
      </w:r>
      <w:r w:rsidR="00E11F9F" w:rsidRPr="00760496">
        <w:rPr>
          <w:rFonts w:cs="Arial"/>
        </w:rPr>
        <w:t>miny oraz WFOŚiGW wynosiły następująco:</w:t>
      </w:r>
    </w:p>
    <w:p w14:paraId="38F68774" w14:textId="77777777" w:rsidR="00E11F9F" w:rsidRPr="00760496" w:rsidRDefault="00E11F9F" w:rsidP="002D2CF6">
      <w:pPr>
        <w:pStyle w:val="Akapitzlist"/>
        <w:numPr>
          <w:ilvl w:val="1"/>
          <w:numId w:val="114"/>
        </w:numPr>
        <w:rPr>
          <w:rFonts w:cs="Arial"/>
        </w:rPr>
      </w:pPr>
      <w:r w:rsidRPr="00760496">
        <w:rPr>
          <w:rFonts w:cs="Arial"/>
        </w:rPr>
        <w:t>W 2019 r. – 9 336,80 zł,</w:t>
      </w:r>
    </w:p>
    <w:p w14:paraId="64B737D8" w14:textId="77777777" w:rsidR="00E11F9F" w:rsidRPr="00760496" w:rsidRDefault="00E11F9F" w:rsidP="002D2CF6">
      <w:pPr>
        <w:pStyle w:val="Akapitzlist"/>
        <w:numPr>
          <w:ilvl w:val="1"/>
          <w:numId w:val="114"/>
        </w:numPr>
        <w:rPr>
          <w:rFonts w:cs="Arial"/>
        </w:rPr>
      </w:pPr>
      <w:r w:rsidRPr="00760496">
        <w:rPr>
          <w:rFonts w:cs="Arial"/>
        </w:rPr>
        <w:t>W 2020 r. – 9 924,77 zł.</w:t>
      </w:r>
    </w:p>
    <w:p w14:paraId="63E636FA" w14:textId="77777777" w:rsidR="00E11F9F" w:rsidRPr="00760496" w:rsidRDefault="00E11F9F" w:rsidP="00930528">
      <w:pPr>
        <w:rPr>
          <w:rFonts w:cs="Arial"/>
        </w:rPr>
      </w:pPr>
    </w:p>
    <w:p w14:paraId="11D8090A" w14:textId="77777777" w:rsidR="005C2815" w:rsidRPr="00760496" w:rsidRDefault="005C2815" w:rsidP="005C2815">
      <w:pPr>
        <w:jc w:val="center"/>
        <w:rPr>
          <w:rFonts w:cs="Arial"/>
          <w:b/>
        </w:rPr>
      </w:pPr>
      <w:r w:rsidRPr="00760496">
        <w:rPr>
          <w:rFonts w:cs="Arial"/>
          <w:b/>
        </w:rPr>
        <w:t>Gmina Skoczów</w:t>
      </w:r>
    </w:p>
    <w:p w14:paraId="27DF6D8C" w14:textId="77777777" w:rsidR="00D409A0" w:rsidRPr="00760496" w:rsidRDefault="00D409A0" w:rsidP="002D2CF6">
      <w:pPr>
        <w:pStyle w:val="Akapitzlist"/>
        <w:numPr>
          <w:ilvl w:val="0"/>
          <w:numId w:val="110"/>
        </w:numPr>
        <w:rPr>
          <w:rFonts w:cs="Arial"/>
        </w:rPr>
      </w:pPr>
      <w:r w:rsidRPr="00760496">
        <w:t>W ramach realizacji programu i jednego z punktów projektu „Czyste powietrze wokół nas” zrealizowano następujące tematy:</w:t>
      </w:r>
    </w:p>
    <w:p w14:paraId="417A4E14" w14:textId="6A8060DB" w:rsidR="00D409A0" w:rsidRPr="00760496" w:rsidRDefault="00D409A0" w:rsidP="002D2CF6">
      <w:pPr>
        <w:pStyle w:val="Akapitzlist"/>
        <w:numPr>
          <w:ilvl w:val="1"/>
          <w:numId w:val="110"/>
        </w:numPr>
        <w:rPr>
          <w:rFonts w:cs="Arial"/>
        </w:rPr>
      </w:pPr>
      <w:r w:rsidRPr="00760496">
        <w:t>„Smok czy smog” – słuchanie wiersza autorstwa B. I P. Smagów pt. „Smok Wawelski kontra smog” ilustrowanego hist</w:t>
      </w:r>
      <w:r w:rsidR="003874EE">
        <w:t>oryjka obrazkową. Zapoznanie ze </w:t>
      </w:r>
      <w:r w:rsidRPr="00760496">
        <w:t>zjawiskiem zanieczyszczenia powietrza oraz jego źródłami. Kształ</w:t>
      </w:r>
      <w:r w:rsidR="003B575E" w:rsidRPr="00760496">
        <w:t>towanie postaw proekologicznych,</w:t>
      </w:r>
    </w:p>
    <w:p w14:paraId="0C123447" w14:textId="77777777" w:rsidR="00D409A0" w:rsidRPr="00760496" w:rsidRDefault="00D409A0" w:rsidP="002D2CF6">
      <w:pPr>
        <w:pStyle w:val="Akapitzlist"/>
        <w:numPr>
          <w:ilvl w:val="1"/>
          <w:numId w:val="110"/>
        </w:numPr>
        <w:rPr>
          <w:rFonts w:cs="Arial"/>
        </w:rPr>
      </w:pPr>
      <w:r w:rsidRPr="00760496">
        <w:t>„Co i dlaczego dymi?” – wyjście z dziećmi na spacer, zlokalizowanie różnych źródeł dymu. Uwrażliwienie dzieci na miejsca, w których mogą być narażone na kontakt z dymem. Wyciąganie wniosków - rozmowy na temat piękna krajobr</w:t>
      </w:r>
      <w:r w:rsidR="003B575E" w:rsidRPr="00760496">
        <w:t>azów: pięknej czystej przyrody,</w:t>
      </w:r>
    </w:p>
    <w:p w14:paraId="316C478F" w14:textId="77777777" w:rsidR="00D409A0" w:rsidRPr="00760496" w:rsidRDefault="00D409A0" w:rsidP="002D2CF6">
      <w:pPr>
        <w:pStyle w:val="Akapitzlist"/>
        <w:numPr>
          <w:ilvl w:val="1"/>
          <w:numId w:val="110"/>
        </w:numPr>
        <w:rPr>
          <w:rFonts w:cs="Arial"/>
        </w:rPr>
      </w:pPr>
      <w:r w:rsidRPr="00760496">
        <w:t>„Nie pal przy mnie proszę” - słuchanie bajki prozdrowotnej pt. „Filip na feralnej wyspie”. Rozmowa z dziećmi na temat skutków palenia papierosów i ich wpływu na zdrowie ludzi na podstawie wysłuchanego tekstu oraz ilustracji. Nabywanie umiejętności wyrażania myśli; podejmowanie próby uzasadniania wy</w:t>
      </w:r>
      <w:r w:rsidR="003B575E" w:rsidRPr="00760496">
        <w:t>powiedzi i wyciągania wniosków,</w:t>
      </w:r>
    </w:p>
    <w:p w14:paraId="22020288" w14:textId="77777777" w:rsidR="00D409A0" w:rsidRPr="00760496" w:rsidRDefault="00D409A0" w:rsidP="002D2CF6">
      <w:pPr>
        <w:pStyle w:val="Akapitzlist"/>
        <w:numPr>
          <w:ilvl w:val="1"/>
          <w:numId w:val="110"/>
        </w:numPr>
        <w:rPr>
          <w:rFonts w:cs="Arial"/>
        </w:rPr>
      </w:pPr>
      <w:r w:rsidRPr="00760496">
        <w:t>„Czym oddychamy?” - wyjście z dziećmi na spacer w celu zbadania powietrza w okolicy przedszkola, stworzenie „dzienniczka podróżnych kocmołuchów”</w:t>
      </w:r>
      <w:r w:rsidR="003B575E" w:rsidRPr="00760496">
        <w:t>,</w:t>
      </w:r>
    </w:p>
    <w:p w14:paraId="4227DD1E" w14:textId="77777777" w:rsidR="00D409A0" w:rsidRPr="00760496" w:rsidRDefault="00D409A0" w:rsidP="002D2CF6">
      <w:pPr>
        <w:pStyle w:val="Akapitzlist"/>
        <w:numPr>
          <w:ilvl w:val="1"/>
          <w:numId w:val="110"/>
        </w:numPr>
        <w:rPr>
          <w:rFonts w:cs="Arial"/>
        </w:rPr>
      </w:pPr>
      <w:r w:rsidRPr="00760496">
        <w:t>„W przedszkolnym laboratorium</w:t>
      </w:r>
      <w:r w:rsidR="00FB51AF" w:rsidRPr="00760496">
        <w:t>”</w:t>
      </w:r>
      <w:r w:rsidRPr="00760496">
        <w:t xml:space="preserve"> - burza mózgów na temat „Kied</w:t>
      </w:r>
      <w:r w:rsidR="00FB51AF" w:rsidRPr="00760496">
        <w:t>y powietrze jest brudne?”</w:t>
      </w:r>
      <w:r w:rsidRPr="00760496">
        <w:t xml:space="preserve"> Przeprowadzenie doświadczeń na temat zanieczyszczeń</w:t>
      </w:r>
      <w:r w:rsidR="003B575E" w:rsidRPr="00760496">
        <w:t xml:space="preserve"> powietrza, wyciąganie wniosków,</w:t>
      </w:r>
    </w:p>
    <w:p w14:paraId="0E5AAD34" w14:textId="77777777" w:rsidR="00D409A0" w:rsidRPr="00760496" w:rsidRDefault="00D409A0" w:rsidP="002D2CF6">
      <w:pPr>
        <w:pStyle w:val="Akapitzlist"/>
        <w:numPr>
          <w:ilvl w:val="1"/>
          <w:numId w:val="110"/>
        </w:numPr>
        <w:rPr>
          <w:rFonts w:cs="Arial"/>
        </w:rPr>
      </w:pPr>
      <w:r w:rsidRPr="00760496">
        <w:t>„Oddychamy czystym i brudnym powietrzem?” – zabawa z elementami pantomimy, kształtowanie postawy odwagi i pokonywania</w:t>
      </w:r>
      <w:r w:rsidR="003B575E" w:rsidRPr="00760496">
        <w:t xml:space="preserve"> nieśmiałości,</w:t>
      </w:r>
    </w:p>
    <w:p w14:paraId="47B36D8C" w14:textId="72E4B14F" w:rsidR="00D409A0" w:rsidRPr="00760496" w:rsidRDefault="00D409A0" w:rsidP="002D2CF6">
      <w:pPr>
        <w:pStyle w:val="Akapitzlist"/>
        <w:numPr>
          <w:ilvl w:val="1"/>
          <w:numId w:val="110"/>
        </w:numPr>
        <w:rPr>
          <w:rFonts w:cs="Arial"/>
        </w:rPr>
      </w:pPr>
      <w:r w:rsidRPr="00760496">
        <w:t xml:space="preserve">„Przygoda z Dinkiem” – podsumowanie tematu kompleksowego poprzez udział dzieci w „Quizie o smogu” oraz odgrywaniu scenek </w:t>
      </w:r>
      <w:r w:rsidR="00831779" w:rsidRPr="00760496">
        <w:t>darmowych</w:t>
      </w:r>
      <w:r w:rsidRPr="00760496">
        <w:t>. Kształtowanie asertywności w sytuacjach gdy inni palą papierosy oraz wzrost kompetencji dzieci w zakresie ochrony przed ekspozycja na różn</w:t>
      </w:r>
      <w:r w:rsidR="003B575E" w:rsidRPr="00760496">
        <w:t>ego rodzaju dymy,</w:t>
      </w:r>
    </w:p>
    <w:p w14:paraId="497E5C8A" w14:textId="77777777" w:rsidR="00D409A0" w:rsidRPr="00760496" w:rsidRDefault="00D409A0" w:rsidP="002D2CF6">
      <w:pPr>
        <w:pStyle w:val="Akapitzlist"/>
        <w:numPr>
          <w:ilvl w:val="1"/>
          <w:numId w:val="110"/>
        </w:numPr>
        <w:rPr>
          <w:rFonts w:cs="Arial"/>
        </w:rPr>
      </w:pPr>
      <w:r w:rsidRPr="00760496">
        <w:t>„Stop - papieros</w:t>
      </w:r>
      <w:r w:rsidR="003B575E" w:rsidRPr="00760496">
        <w:t>!” zabawa pobudzająco-hamująca,</w:t>
      </w:r>
    </w:p>
    <w:p w14:paraId="0FB0FB51" w14:textId="77777777" w:rsidR="00D409A0" w:rsidRPr="00760496" w:rsidRDefault="00D409A0" w:rsidP="002D2CF6">
      <w:pPr>
        <w:pStyle w:val="Akapitzlist"/>
        <w:numPr>
          <w:ilvl w:val="1"/>
          <w:numId w:val="110"/>
        </w:numPr>
        <w:rPr>
          <w:rFonts w:cs="Arial"/>
        </w:rPr>
      </w:pPr>
      <w:r w:rsidRPr="00760496">
        <w:t>„Zadymiony świat” rysowanie węglem drzewnym na temat zanieczyszczeń powietrza. Operowanie różną grubością linii, próby robienia tła, cieni itp., rozwijanie zdolności manualnych, usprawnianie</w:t>
      </w:r>
      <w:r w:rsidR="003B575E" w:rsidRPr="00760496">
        <w:t xml:space="preserve"> motoryki ręki,</w:t>
      </w:r>
    </w:p>
    <w:p w14:paraId="13A61C75" w14:textId="77777777" w:rsidR="005C2815" w:rsidRPr="00760496" w:rsidRDefault="005C2815" w:rsidP="002D2CF6">
      <w:pPr>
        <w:pStyle w:val="Akapitzlist"/>
        <w:numPr>
          <w:ilvl w:val="0"/>
          <w:numId w:val="110"/>
        </w:numPr>
        <w:rPr>
          <w:rFonts w:cs="Arial"/>
        </w:rPr>
      </w:pPr>
      <w:r w:rsidRPr="00760496">
        <w:t>Jak powstaje smog – bajki edukacyjne,</w:t>
      </w:r>
    </w:p>
    <w:p w14:paraId="669E79A9" w14:textId="77777777" w:rsidR="005C2815" w:rsidRPr="00760496" w:rsidRDefault="005C2815" w:rsidP="002D2CF6">
      <w:pPr>
        <w:pStyle w:val="Akapitzlist"/>
        <w:numPr>
          <w:ilvl w:val="0"/>
          <w:numId w:val="110"/>
        </w:numPr>
        <w:rPr>
          <w:rFonts w:cs="Arial"/>
        </w:rPr>
      </w:pPr>
      <w:r w:rsidRPr="00760496">
        <w:t xml:space="preserve">Realizacja programu </w:t>
      </w:r>
      <w:r w:rsidR="00FB51AF" w:rsidRPr="00760496">
        <w:t>„</w:t>
      </w:r>
      <w:r w:rsidRPr="00760496">
        <w:t>Mogę zatrzymać Smog Przedszkolaku złap oddech</w:t>
      </w:r>
      <w:r w:rsidR="00FB51AF" w:rsidRPr="00760496">
        <w:t>”</w:t>
      </w:r>
      <w:r w:rsidR="00900662" w:rsidRPr="00760496">
        <w:t>,</w:t>
      </w:r>
    </w:p>
    <w:p w14:paraId="68AE3B55" w14:textId="77777777" w:rsidR="005C2815" w:rsidRPr="00760496" w:rsidRDefault="005C2815" w:rsidP="002D2CF6">
      <w:pPr>
        <w:pStyle w:val="Akapitzlist"/>
        <w:numPr>
          <w:ilvl w:val="0"/>
          <w:numId w:val="110"/>
        </w:numPr>
        <w:rPr>
          <w:rFonts w:cs="Arial"/>
        </w:rPr>
      </w:pPr>
      <w:r w:rsidRPr="00760496">
        <w:t>Prowadzenie rozmów, pogadanek, oglądanie filmów edukacyjnych na temat szkodliwości spalania śmieci, sposobów przemieszczania się, dymiących kominów, wyjaśnienie pojęcia „smog” i jak powstaje, dlaczego szkodzi naszemu zdrowiu,</w:t>
      </w:r>
    </w:p>
    <w:p w14:paraId="7F271E24" w14:textId="77777777" w:rsidR="006757AC" w:rsidRPr="00760496" w:rsidRDefault="006757AC" w:rsidP="002D2CF6">
      <w:pPr>
        <w:pStyle w:val="Akapitzlist"/>
        <w:numPr>
          <w:ilvl w:val="0"/>
          <w:numId w:val="110"/>
        </w:numPr>
        <w:rPr>
          <w:rFonts w:cs="Arial"/>
        </w:rPr>
      </w:pPr>
      <w:r w:rsidRPr="00760496">
        <w:t>Poznawanie właściwości powietrza – prowadzenie doświadczeń, wyciąganie wniosków; rola powietrza w oddychaniu, poznawanie przyczyn zanieczyszczenia powietrza</w:t>
      </w:r>
      <w:r w:rsidR="00900662" w:rsidRPr="00760496">
        <w:t>,</w:t>
      </w:r>
    </w:p>
    <w:p w14:paraId="1ABC4B5C" w14:textId="77777777" w:rsidR="006757AC" w:rsidRPr="00760496" w:rsidRDefault="003B575E" w:rsidP="002D2CF6">
      <w:pPr>
        <w:pStyle w:val="Akapitzlist"/>
        <w:numPr>
          <w:ilvl w:val="0"/>
          <w:numId w:val="110"/>
        </w:numPr>
        <w:rPr>
          <w:rFonts w:cs="Arial"/>
        </w:rPr>
      </w:pPr>
      <w:r w:rsidRPr="00760496">
        <w:t>Z</w:t>
      </w:r>
      <w:r w:rsidR="006757AC" w:rsidRPr="00760496">
        <w:t>organizowanie konkursu plastycznego dla dziec</w:t>
      </w:r>
      <w:r w:rsidR="00900662" w:rsidRPr="00760496">
        <w:t>i 6 letnich i ich rodziców pt. „</w:t>
      </w:r>
      <w:r w:rsidR="005E0BF9" w:rsidRPr="00760496">
        <w:t>C</w:t>
      </w:r>
      <w:r w:rsidR="006757AC" w:rsidRPr="00760496">
        <w:t>zyste powietrze dl</w:t>
      </w:r>
      <w:r w:rsidR="00900662" w:rsidRPr="00760496">
        <w:t>a mojego zdrowia jest najlepsze”,</w:t>
      </w:r>
    </w:p>
    <w:p w14:paraId="44A3BAB3" w14:textId="77777777" w:rsidR="006757AC" w:rsidRPr="00760496" w:rsidRDefault="003B575E" w:rsidP="002D2CF6">
      <w:pPr>
        <w:pStyle w:val="Akapitzlist"/>
        <w:numPr>
          <w:ilvl w:val="0"/>
          <w:numId w:val="110"/>
        </w:numPr>
        <w:rPr>
          <w:rFonts w:cs="Arial"/>
        </w:rPr>
      </w:pPr>
      <w:r w:rsidRPr="00760496">
        <w:t>P</w:t>
      </w:r>
      <w:r w:rsidR="006757AC" w:rsidRPr="00760496">
        <w:t>rzygotowanie przez nauczycielki i przedstawienie przedszkolakom występu</w:t>
      </w:r>
      <w:r w:rsidR="005E0BF9" w:rsidRPr="00760496">
        <w:t xml:space="preserve"> pt. </w:t>
      </w:r>
      <w:r w:rsidR="00FB51AF" w:rsidRPr="00760496">
        <w:t>„Chcemy czystego powietrza”</w:t>
      </w:r>
      <w:r w:rsidR="00900662" w:rsidRPr="00760496">
        <w:t>,</w:t>
      </w:r>
    </w:p>
    <w:p w14:paraId="583E3A4B" w14:textId="77777777" w:rsidR="006757AC" w:rsidRPr="00760496" w:rsidRDefault="003B575E" w:rsidP="002D2CF6">
      <w:pPr>
        <w:pStyle w:val="Akapitzlist"/>
        <w:numPr>
          <w:ilvl w:val="0"/>
          <w:numId w:val="110"/>
        </w:numPr>
        <w:rPr>
          <w:rFonts w:cs="Arial"/>
        </w:rPr>
      </w:pPr>
      <w:r w:rsidRPr="00760496">
        <w:lastRenderedPageBreak/>
        <w:t>Z</w:t>
      </w:r>
      <w:r w:rsidR="006757AC" w:rsidRPr="00760496">
        <w:t>achęcanie dzieci do chodzenia piechotą z pobliskich bloków do przedszkola, rozmowy na temat szkodliwości spalin samochodowych</w:t>
      </w:r>
      <w:r w:rsidR="00900662" w:rsidRPr="00760496">
        <w:t>,</w:t>
      </w:r>
    </w:p>
    <w:p w14:paraId="664F4435" w14:textId="77777777" w:rsidR="006757AC" w:rsidRPr="00760496" w:rsidRDefault="00900662" w:rsidP="002D2CF6">
      <w:pPr>
        <w:pStyle w:val="Akapitzlist"/>
        <w:numPr>
          <w:ilvl w:val="0"/>
          <w:numId w:val="110"/>
        </w:numPr>
        <w:rPr>
          <w:rFonts w:cs="Arial"/>
        </w:rPr>
      </w:pPr>
      <w:r w:rsidRPr="00760496">
        <w:t>„</w:t>
      </w:r>
      <w:r w:rsidR="006757AC" w:rsidRPr="00760496">
        <w:t>Dbamy o czyste powietrze”: prezentacja multimedialna, rozwiązywanie quizu przyrodniczego oraz zagadek</w:t>
      </w:r>
      <w:r w:rsidRPr="00760496">
        <w:t>,</w:t>
      </w:r>
    </w:p>
    <w:p w14:paraId="09F893DA" w14:textId="32A64498" w:rsidR="006757AC" w:rsidRPr="00760496" w:rsidRDefault="003B575E" w:rsidP="002D2CF6">
      <w:pPr>
        <w:pStyle w:val="Akapitzlist"/>
        <w:numPr>
          <w:ilvl w:val="0"/>
          <w:numId w:val="110"/>
        </w:numPr>
        <w:rPr>
          <w:rFonts w:cs="Arial"/>
        </w:rPr>
      </w:pPr>
      <w:r w:rsidRPr="00760496">
        <w:t>O</w:t>
      </w:r>
      <w:r w:rsidR="006757AC" w:rsidRPr="00760496">
        <w:t>pis realizacji zadania: w ramach obchodów „Dnia czystego powietrza”, uczniowie badali stan zanieczyszczenia powietrza na teren</w:t>
      </w:r>
      <w:r w:rsidR="005E0BF9" w:rsidRPr="00760496">
        <w:t>ie Kiczyc. Podsumowanie pracy i </w:t>
      </w:r>
      <w:r w:rsidR="006757AC" w:rsidRPr="00760496">
        <w:t xml:space="preserve">przedstawienie wyników nastąpiło podczas zajęć zdalnych w trakcie szkolnych </w:t>
      </w:r>
      <w:r w:rsidR="003874EE">
        <w:t>Dni </w:t>
      </w:r>
      <w:r w:rsidR="006757AC" w:rsidRPr="00760496">
        <w:t>Nauki. W ramach projektu „Eko-logika”</w:t>
      </w:r>
      <w:r w:rsidR="00900662" w:rsidRPr="00760496">
        <w:t>.</w:t>
      </w:r>
    </w:p>
    <w:p w14:paraId="204CC992" w14:textId="77777777" w:rsidR="00E11F9F" w:rsidRPr="00760496" w:rsidRDefault="00E11F9F" w:rsidP="00E11F9F">
      <w:pPr>
        <w:ind w:left="360"/>
        <w:rPr>
          <w:rFonts w:cs="Arial"/>
        </w:rPr>
      </w:pPr>
    </w:p>
    <w:p w14:paraId="3CDDA26F" w14:textId="77777777" w:rsidR="00E11F9F" w:rsidRPr="00760496" w:rsidRDefault="00E11F9F" w:rsidP="00E11F9F">
      <w:pPr>
        <w:jc w:val="center"/>
        <w:rPr>
          <w:rFonts w:cs="Arial"/>
          <w:b/>
        </w:rPr>
      </w:pPr>
      <w:r w:rsidRPr="00760496">
        <w:rPr>
          <w:rFonts w:cs="Arial"/>
          <w:b/>
        </w:rPr>
        <w:t>Gmina Istebna</w:t>
      </w:r>
    </w:p>
    <w:p w14:paraId="1DAD3F3D" w14:textId="77777777" w:rsidR="00E11F9F" w:rsidRPr="00760496" w:rsidRDefault="00E11F9F" w:rsidP="002D2CF6">
      <w:pPr>
        <w:pStyle w:val="Akapitzlist"/>
        <w:numPr>
          <w:ilvl w:val="0"/>
          <w:numId w:val="145"/>
        </w:numPr>
        <w:rPr>
          <w:rFonts w:cs="Arial"/>
        </w:rPr>
      </w:pPr>
      <w:r w:rsidRPr="00760496">
        <w:rPr>
          <w:rFonts w:cs="Arial"/>
        </w:rPr>
        <w:t>W roku kalendarzowym 2019 warto zwrócić uwagę na następujące wydarzenia, projekty, programy i akcje, w których szkoła brała udział, a także na konkursy szkolne i osiągnięcia uczniów:</w:t>
      </w:r>
    </w:p>
    <w:p w14:paraId="1A5FC282" w14:textId="77777777" w:rsidR="00E11F9F" w:rsidRPr="00760496" w:rsidRDefault="00E11F9F" w:rsidP="002D2CF6">
      <w:pPr>
        <w:pStyle w:val="Akapitzlist"/>
        <w:numPr>
          <w:ilvl w:val="1"/>
          <w:numId w:val="145"/>
        </w:numPr>
        <w:rPr>
          <w:rFonts w:cs="Arial"/>
        </w:rPr>
      </w:pPr>
      <w:r w:rsidRPr="00760496">
        <w:rPr>
          <w:rFonts w:cs="Arial"/>
        </w:rPr>
        <w:t>Apel ekologiczny z montażem słowno-muzycznym „Przebudzenie”,</w:t>
      </w:r>
    </w:p>
    <w:p w14:paraId="66B5A34E" w14:textId="77777777" w:rsidR="00E11F9F" w:rsidRPr="00760496" w:rsidRDefault="00E11F9F" w:rsidP="002D2CF6">
      <w:pPr>
        <w:pStyle w:val="Akapitzlist"/>
        <w:numPr>
          <w:ilvl w:val="1"/>
          <w:numId w:val="145"/>
        </w:numPr>
        <w:rPr>
          <w:rFonts w:cs="Arial"/>
        </w:rPr>
      </w:pPr>
      <w:r w:rsidRPr="00760496">
        <w:rPr>
          <w:rFonts w:cs="Arial"/>
        </w:rPr>
        <w:t>Akcja „Czysty przystanek”,</w:t>
      </w:r>
    </w:p>
    <w:p w14:paraId="6146DC5F" w14:textId="77777777" w:rsidR="00E11F9F" w:rsidRPr="00760496" w:rsidRDefault="00E11F9F" w:rsidP="002D2CF6">
      <w:pPr>
        <w:pStyle w:val="Akapitzlist"/>
        <w:numPr>
          <w:ilvl w:val="1"/>
          <w:numId w:val="145"/>
        </w:numPr>
        <w:rPr>
          <w:rFonts w:cs="Arial"/>
        </w:rPr>
      </w:pPr>
      <w:r w:rsidRPr="00760496">
        <w:rPr>
          <w:rFonts w:cs="Arial"/>
        </w:rPr>
        <w:t>Współpraca z Ośrodkiem Edukacji Ekologicznej – warsztaty ekologiczne,</w:t>
      </w:r>
    </w:p>
    <w:p w14:paraId="76811E12" w14:textId="77777777" w:rsidR="00E11F9F" w:rsidRPr="00760496" w:rsidRDefault="00E11F9F" w:rsidP="002D2CF6">
      <w:pPr>
        <w:pStyle w:val="Akapitzlist"/>
        <w:numPr>
          <w:ilvl w:val="1"/>
          <w:numId w:val="145"/>
        </w:numPr>
        <w:rPr>
          <w:rFonts w:cs="Arial"/>
        </w:rPr>
      </w:pPr>
      <w:r w:rsidRPr="00760496">
        <w:rPr>
          <w:rFonts w:cs="Arial"/>
        </w:rPr>
        <w:t>Szkolny Konkurs Przyrodniczy dla klas 4. „Tajemnice przyrody”,</w:t>
      </w:r>
    </w:p>
    <w:p w14:paraId="526B9884" w14:textId="77777777" w:rsidR="00E11F9F" w:rsidRPr="00760496" w:rsidRDefault="00E11F9F" w:rsidP="002D2CF6">
      <w:pPr>
        <w:pStyle w:val="Akapitzlist"/>
        <w:numPr>
          <w:ilvl w:val="0"/>
          <w:numId w:val="145"/>
        </w:numPr>
        <w:rPr>
          <w:rFonts w:cs="Arial"/>
        </w:rPr>
      </w:pPr>
      <w:r w:rsidRPr="00760496">
        <w:rPr>
          <w:rFonts w:cs="Arial"/>
        </w:rPr>
        <w:t>„Mogę zatrzymać smog – przedszkolaku złap oddech”,</w:t>
      </w:r>
    </w:p>
    <w:p w14:paraId="04C6E316" w14:textId="77777777" w:rsidR="00E11F9F" w:rsidRPr="00760496" w:rsidRDefault="00E11F9F" w:rsidP="002D2CF6">
      <w:pPr>
        <w:pStyle w:val="Akapitzlist"/>
        <w:numPr>
          <w:ilvl w:val="0"/>
          <w:numId w:val="145"/>
        </w:numPr>
        <w:rPr>
          <w:rFonts w:cs="Arial"/>
        </w:rPr>
      </w:pPr>
      <w:r w:rsidRPr="00760496">
        <w:rPr>
          <w:rFonts w:cs="Arial"/>
        </w:rPr>
        <w:t>„Zielona Pracownia 2019”,</w:t>
      </w:r>
    </w:p>
    <w:p w14:paraId="5D028261" w14:textId="77777777" w:rsidR="00E11F9F" w:rsidRPr="00760496" w:rsidRDefault="00E11F9F" w:rsidP="002D2CF6">
      <w:pPr>
        <w:pStyle w:val="Akapitzlist"/>
        <w:numPr>
          <w:ilvl w:val="0"/>
          <w:numId w:val="145"/>
        </w:numPr>
        <w:rPr>
          <w:rFonts w:cs="Arial"/>
        </w:rPr>
      </w:pPr>
      <w:r w:rsidRPr="00760496">
        <w:rPr>
          <w:rFonts w:cs="Arial"/>
        </w:rPr>
        <w:t>Warsztaty ekologiczne w Rajczy.</w:t>
      </w:r>
    </w:p>
    <w:p w14:paraId="4450B6B4" w14:textId="77777777" w:rsidR="00E11F9F" w:rsidRPr="00760496" w:rsidRDefault="00E11F9F" w:rsidP="00121C40">
      <w:pPr>
        <w:jc w:val="center"/>
        <w:rPr>
          <w:rFonts w:cs="Arial"/>
          <w:b/>
        </w:rPr>
      </w:pPr>
    </w:p>
    <w:p w14:paraId="677DEDB5" w14:textId="77777777" w:rsidR="00E11F9F" w:rsidRPr="00760496" w:rsidRDefault="00E11F9F" w:rsidP="00E11F9F">
      <w:pPr>
        <w:jc w:val="center"/>
        <w:rPr>
          <w:rFonts w:cs="Arial"/>
          <w:b/>
        </w:rPr>
      </w:pPr>
      <w:r w:rsidRPr="00760496">
        <w:rPr>
          <w:rFonts w:cs="Arial"/>
          <w:b/>
        </w:rPr>
        <w:t>Gmina Hażlach</w:t>
      </w:r>
    </w:p>
    <w:p w14:paraId="65151C2F" w14:textId="77777777" w:rsidR="00E11F9F" w:rsidRPr="00760496" w:rsidRDefault="00E11F9F" w:rsidP="002D2CF6">
      <w:pPr>
        <w:pStyle w:val="Akapitzlist"/>
        <w:numPr>
          <w:ilvl w:val="0"/>
          <w:numId w:val="144"/>
        </w:numPr>
        <w:rPr>
          <w:rFonts w:cs="Arial"/>
        </w:rPr>
      </w:pPr>
      <w:r w:rsidRPr="00760496">
        <w:t>W 2019 roku miało miejsce spotkanie informacyjne dla mieszkańców dotyczące ograniczania niskiej emisji, czyli zanieczyszczeń powietrza emitowanych przez źródła emisji znajdujące się na wysokości do 40 m. W jego trakcie omówiona została uchwała antysmogowa dla Województwa Śląskiego oraz możliwości otrzymania dofinansowania do wymiany źródła ciepła w ramach programu priorytetowego „Czyste Powietrze”. Poruszono również kwestie związane z kontrolą stosowania się mieszkańców do zapisów uchwały antysmogowej oraz bezpiecznego użytkowania przewodów kominowych. Prezentacje o wyżej wymienionej tematyce przedstawili przedstawiciele Wydziału Ochrony Środowiska Urzędu Marszałkowskiego Województwa Śląskiego, Urzędu Gminy Hażlach, Wojewódzkiego Funduszu Ochrony Środowiska i Gospodarki Wodnej w Katowicach oraz Beskidzkiego Cechu Kominiarzy. Spotkanie zostało zorganizowane w ramach projektu zintegrowanego LIFE „Wdrażanie Programu ochrony powietrza dla województwa małopolskiego – Małopolska w zdrowej atmosferze” (LIFE-IP MALOPOLSKA / LIFE14 IPE PL 021), którego Województwo Śląskie jest współbeneficjentem,</w:t>
      </w:r>
    </w:p>
    <w:p w14:paraId="75E71255" w14:textId="11DCEBC5" w:rsidR="00E11F9F" w:rsidRPr="00760496" w:rsidRDefault="00E11F9F" w:rsidP="002D2CF6">
      <w:pPr>
        <w:pStyle w:val="Akapitzlist"/>
        <w:numPr>
          <w:ilvl w:val="0"/>
          <w:numId w:val="144"/>
        </w:numPr>
        <w:rPr>
          <w:rFonts w:cs="Arial"/>
        </w:rPr>
      </w:pPr>
      <w:r w:rsidRPr="00760496">
        <w:t xml:space="preserve">W „Wiadomościach Gminy Hażlach” oraz na stronie internetowej </w:t>
      </w:r>
      <w:r w:rsidR="005577CF">
        <w:t>G</w:t>
      </w:r>
      <w:r w:rsidRPr="00760496">
        <w:t>miny publikowane są artykuły dotyczące ochrony powietrza,</w:t>
      </w:r>
    </w:p>
    <w:p w14:paraId="3CB75039" w14:textId="664139E1" w:rsidR="00E11F9F" w:rsidRPr="00760496" w:rsidRDefault="00E11F9F" w:rsidP="002D2CF6">
      <w:pPr>
        <w:pStyle w:val="Akapitzlist"/>
        <w:numPr>
          <w:ilvl w:val="0"/>
          <w:numId w:val="144"/>
        </w:numPr>
        <w:rPr>
          <w:rFonts w:cs="Arial"/>
        </w:rPr>
      </w:pPr>
      <w:r w:rsidRPr="00760496">
        <w:rPr>
          <w:rFonts w:cs="Arial"/>
        </w:rPr>
        <w:t>Realizacja projektu „MOGĘ! Zatrzymać SMOG –</w:t>
      </w:r>
      <w:r w:rsidR="00E928FD">
        <w:rPr>
          <w:rFonts w:cs="Arial"/>
        </w:rPr>
        <w:t xml:space="preserve"> </w:t>
      </w:r>
      <w:r w:rsidRPr="00760496">
        <w:rPr>
          <w:rFonts w:cs="Arial"/>
        </w:rPr>
        <w:t>Przedszkolaku złap oddech” – pozyskano oczyszczacze powietrza dla ZSP w Hażlachu oraz Przedszkola w Pogwizdowie,</w:t>
      </w:r>
    </w:p>
    <w:p w14:paraId="5F8D7299" w14:textId="360707DE" w:rsidR="00E11F9F" w:rsidRPr="00080791" w:rsidRDefault="00E11F9F" w:rsidP="002D2CF6">
      <w:pPr>
        <w:pStyle w:val="Akapitzlist"/>
        <w:numPr>
          <w:ilvl w:val="0"/>
          <w:numId w:val="144"/>
        </w:numPr>
        <w:rPr>
          <w:rFonts w:cs="Arial"/>
        </w:rPr>
      </w:pPr>
      <w:r w:rsidRPr="00760496">
        <w:t>W gminnej gazetce zamieszczano artykuły o tematyce związanej z ochroną powietrza, smogiem, spalaniem śmieci itp. Wśród mieszkańców rozprowadzane są ulotki informacyjne nt. walki ze smogiem, palenia śmieci itp.</w:t>
      </w:r>
    </w:p>
    <w:p w14:paraId="6690EB27" w14:textId="77777777" w:rsidR="00853F81" w:rsidRDefault="00853F81" w:rsidP="00121C40">
      <w:pPr>
        <w:jc w:val="center"/>
        <w:rPr>
          <w:rFonts w:cs="Arial"/>
          <w:b/>
        </w:rPr>
      </w:pPr>
    </w:p>
    <w:p w14:paraId="609A24DC" w14:textId="77777777" w:rsidR="00853F81" w:rsidRDefault="00853F81" w:rsidP="00121C40">
      <w:pPr>
        <w:jc w:val="center"/>
        <w:rPr>
          <w:rFonts w:cs="Arial"/>
          <w:b/>
        </w:rPr>
      </w:pPr>
    </w:p>
    <w:p w14:paraId="483DA9A3" w14:textId="77777777" w:rsidR="00121C40" w:rsidRPr="00760496" w:rsidRDefault="00121C40" w:rsidP="00121C40">
      <w:pPr>
        <w:jc w:val="center"/>
        <w:rPr>
          <w:rFonts w:cs="Arial"/>
          <w:b/>
        </w:rPr>
      </w:pPr>
      <w:r w:rsidRPr="00760496">
        <w:rPr>
          <w:rFonts w:cs="Arial"/>
          <w:b/>
        </w:rPr>
        <w:lastRenderedPageBreak/>
        <w:t>Gmina Chybie</w:t>
      </w:r>
    </w:p>
    <w:p w14:paraId="00A1BD11" w14:textId="77777777" w:rsidR="00121C40" w:rsidRPr="00760496" w:rsidRDefault="00121C40" w:rsidP="002D2CF6">
      <w:pPr>
        <w:pStyle w:val="Akapitzlist"/>
        <w:numPr>
          <w:ilvl w:val="0"/>
          <w:numId w:val="139"/>
        </w:numPr>
        <w:rPr>
          <w:rFonts w:cs="Arial"/>
        </w:rPr>
      </w:pPr>
      <w:r w:rsidRPr="00760496">
        <w:rPr>
          <w:rFonts w:cs="Arial"/>
        </w:rPr>
        <w:t>W ramach edukacji proekologicznej w Zespole Szkolno-Przedszkolnym w Zaborzu oraz w Szkole Podstawowej nr 2 w Chybiu wystawiono spektakl teatralny „SmoG Wawelski”, który poruszał tematykę ochrony powietrza, a więc zakaz spalania śmieci w piecach, przyczyny powstawania i konsekwencje smogu. Z tej formy edukacji skorzystało 117 dzieci</w:t>
      </w:r>
      <w:r w:rsidR="008F467A" w:rsidRPr="00760496">
        <w:rPr>
          <w:rFonts w:cs="Arial"/>
        </w:rPr>
        <w:t>,</w:t>
      </w:r>
    </w:p>
    <w:p w14:paraId="57DEE966" w14:textId="77777777" w:rsidR="008F467A" w:rsidRPr="00760496" w:rsidRDefault="008F467A" w:rsidP="002D2CF6">
      <w:pPr>
        <w:pStyle w:val="Akapitzlist"/>
        <w:numPr>
          <w:ilvl w:val="0"/>
          <w:numId w:val="139"/>
        </w:numPr>
        <w:rPr>
          <w:rFonts w:cs="Arial"/>
        </w:rPr>
      </w:pPr>
      <w:r w:rsidRPr="00760496">
        <w:rPr>
          <w:rFonts w:cs="Arial"/>
        </w:rPr>
        <w:t>Gmina włączyła się do organizowanej od kilku lat przez Fundację ekologiczną ARKA akcji „Listy dla Ziemi”,</w:t>
      </w:r>
    </w:p>
    <w:p w14:paraId="1DACDF0D" w14:textId="3FC47D62" w:rsidR="008F467A" w:rsidRPr="00760496" w:rsidRDefault="008F467A" w:rsidP="002D2CF6">
      <w:pPr>
        <w:pStyle w:val="Akapitzlist"/>
        <w:numPr>
          <w:ilvl w:val="0"/>
          <w:numId w:val="139"/>
        </w:numPr>
        <w:rPr>
          <w:rFonts w:cs="Arial"/>
        </w:rPr>
      </w:pPr>
      <w:r w:rsidRPr="00760496">
        <w:rPr>
          <w:rFonts w:cs="Arial"/>
        </w:rPr>
        <w:t xml:space="preserve">W zakładce „Stan jakości powietrza” można było znaleźć wiadomości na temat uchwały antysmogowej, filmiki edukacyjne i ulotki przedstawiające czego nie można spalać </w:t>
      </w:r>
      <w:r w:rsidR="00080791">
        <w:rPr>
          <w:rFonts w:cs="Arial"/>
        </w:rPr>
        <w:br/>
      </w:r>
      <w:r w:rsidRPr="00760496">
        <w:rPr>
          <w:rFonts w:cs="Arial"/>
        </w:rPr>
        <w:t>w piecach,</w:t>
      </w:r>
    </w:p>
    <w:p w14:paraId="0BF5B15E" w14:textId="77777777" w:rsidR="00337441" w:rsidRPr="00760496" w:rsidRDefault="00337441" w:rsidP="002D2CF6">
      <w:pPr>
        <w:pStyle w:val="Akapitzlist"/>
        <w:numPr>
          <w:ilvl w:val="0"/>
          <w:numId w:val="139"/>
        </w:numPr>
        <w:rPr>
          <w:rFonts w:cs="Arial"/>
        </w:rPr>
      </w:pPr>
      <w:r w:rsidRPr="00760496">
        <w:rPr>
          <w:rFonts w:cs="Arial"/>
        </w:rPr>
        <w:t xml:space="preserve">W dniu 12.08.2020 r. na terenie gminy uruchomione było mobilne biuro WFOŚiGW </w:t>
      </w:r>
      <w:r w:rsidRPr="00760496">
        <w:t>w Katowicach</w:t>
      </w:r>
      <w:r w:rsidRPr="00760496">
        <w:rPr>
          <w:rFonts w:cs="Arial"/>
        </w:rPr>
        <w:t>, w którym mieszkańcy mogli złożyć wnioski w ramach Programu Czyste Powietrze lub zasięgnąć informacji w sprawie uczestnictwa w programie,</w:t>
      </w:r>
    </w:p>
    <w:p w14:paraId="6BA22D1A" w14:textId="77777777" w:rsidR="00D71E8C" w:rsidRPr="00760496" w:rsidRDefault="00D71E8C" w:rsidP="002D2CF6">
      <w:pPr>
        <w:pStyle w:val="Akapitzlist"/>
        <w:numPr>
          <w:ilvl w:val="0"/>
          <w:numId w:val="139"/>
        </w:numPr>
        <w:rPr>
          <w:rFonts w:cs="Arial"/>
        </w:rPr>
      </w:pPr>
      <w:r w:rsidRPr="00760496">
        <w:rPr>
          <w:rFonts w:cs="Arial"/>
        </w:rPr>
        <w:t>Rajd rowerowy „Szlakiem Miejsc Cennych Przyrodniczo”, organizowany przez Stowarzyszenie „EKO-Życie” w Chybiu,</w:t>
      </w:r>
    </w:p>
    <w:p w14:paraId="47A92300" w14:textId="2235619C" w:rsidR="00337441" w:rsidRDefault="005577CF" w:rsidP="002D2CF6">
      <w:pPr>
        <w:pStyle w:val="Akapitzlist"/>
        <w:numPr>
          <w:ilvl w:val="0"/>
          <w:numId w:val="139"/>
        </w:numPr>
        <w:rPr>
          <w:rFonts w:cs="Arial"/>
        </w:rPr>
      </w:pPr>
      <w:r>
        <w:rPr>
          <w:rFonts w:cs="Arial"/>
        </w:rPr>
        <w:t>Na stronie internetowej Urzędu G</w:t>
      </w:r>
      <w:r w:rsidR="00337441" w:rsidRPr="00760496">
        <w:rPr>
          <w:rFonts w:cs="Arial"/>
        </w:rPr>
        <w:t>miny zamieszczono artykuł „</w:t>
      </w:r>
      <w:r w:rsidR="006506AF" w:rsidRPr="00760496">
        <w:rPr>
          <w:rFonts w:cs="Arial"/>
        </w:rPr>
        <w:t>Czym palić i jak palić w </w:t>
      </w:r>
      <w:r w:rsidR="00337441" w:rsidRPr="00760496">
        <w:rPr>
          <w:rFonts w:cs="Arial"/>
        </w:rPr>
        <w:t>piecu” z linkiem do strony na której znajdowały się fi</w:t>
      </w:r>
      <w:r w:rsidR="006506AF" w:rsidRPr="00760496">
        <w:rPr>
          <w:rFonts w:cs="Arial"/>
        </w:rPr>
        <w:t>lmiki instruktażowe jak palić w </w:t>
      </w:r>
      <w:r w:rsidR="00337441" w:rsidRPr="00760496">
        <w:rPr>
          <w:rFonts w:cs="Arial"/>
        </w:rPr>
        <w:t>piecach od góry.</w:t>
      </w:r>
    </w:p>
    <w:p w14:paraId="3EB087D9" w14:textId="77777777" w:rsidR="00A830D4" w:rsidRPr="00760496" w:rsidRDefault="00A830D4" w:rsidP="00A830D4">
      <w:pPr>
        <w:pStyle w:val="Akapitzlist"/>
        <w:rPr>
          <w:rFonts w:cs="Arial"/>
        </w:rPr>
      </w:pPr>
      <w:r>
        <w:rPr>
          <w:rFonts w:cs="Arial"/>
        </w:rPr>
        <w:t>Środki przeznaczone na realizację kampanii wyniosły 230,00 zł.</w:t>
      </w:r>
    </w:p>
    <w:p w14:paraId="1558694D" w14:textId="77777777" w:rsidR="00121C40" w:rsidRPr="00760496" w:rsidRDefault="00121C40" w:rsidP="00634F02">
      <w:pPr>
        <w:rPr>
          <w:rFonts w:cs="Arial"/>
        </w:rPr>
      </w:pPr>
    </w:p>
    <w:p w14:paraId="7BCC5DCD" w14:textId="77777777" w:rsidR="00DE39CC" w:rsidRPr="00760496" w:rsidRDefault="00DE39CC" w:rsidP="00DE39CC">
      <w:pPr>
        <w:jc w:val="center"/>
        <w:rPr>
          <w:rFonts w:cs="Arial"/>
          <w:b/>
        </w:rPr>
      </w:pPr>
      <w:r w:rsidRPr="00760496">
        <w:rPr>
          <w:rFonts w:cs="Arial"/>
          <w:b/>
        </w:rPr>
        <w:t>Gmina Goleszów</w:t>
      </w:r>
    </w:p>
    <w:p w14:paraId="6A376F77" w14:textId="77777777" w:rsidR="00D71E8C" w:rsidRPr="00760496" w:rsidRDefault="00DE39CC" w:rsidP="002D2CF6">
      <w:pPr>
        <w:pStyle w:val="Akapitzlist"/>
        <w:numPr>
          <w:ilvl w:val="0"/>
          <w:numId w:val="146"/>
        </w:numPr>
        <w:rPr>
          <w:rFonts w:cs="Arial"/>
        </w:rPr>
      </w:pPr>
      <w:r w:rsidRPr="00760496">
        <w:rPr>
          <w:rFonts w:cs="Arial"/>
        </w:rPr>
        <w:t>Kampania edukacyjno-informacyjna pod nazwą „Mogę! Zatrzymać SMOG – Przedszkolaku złap oddech” – II edycja. Środki poniesione na organizację kampanii wyniósł 6 312,00 zł</w:t>
      </w:r>
      <w:r w:rsidR="00E161E6" w:rsidRPr="00760496">
        <w:rPr>
          <w:rFonts w:cs="Arial"/>
        </w:rPr>
        <w:t>,</w:t>
      </w:r>
    </w:p>
    <w:p w14:paraId="6BBC1AF1" w14:textId="04C9F8DE" w:rsidR="00E161E6" w:rsidRPr="00702D7B" w:rsidRDefault="00E161E6" w:rsidP="002D2CF6">
      <w:pPr>
        <w:pStyle w:val="Akapitzlist"/>
        <w:numPr>
          <w:ilvl w:val="0"/>
          <w:numId w:val="146"/>
        </w:numPr>
        <w:rPr>
          <w:rFonts w:cs="Arial"/>
        </w:rPr>
      </w:pPr>
      <w:r w:rsidRPr="00760496">
        <w:rPr>
          <w:rFonts w:cs="Arial"/>
        </w:rPr>
        <w:t xml:space="preserve">W Panoramie Goleszowskiej oraz na stronie internetowej </w:t>
      </w:r>
      <w:r w:rsidR="005577CF">
        <w:rPr>
          <w:rFonts w:cs="Arial"/>
        </w:rPr>
        <w:t>G</w:t>
      </w:r>
      <w:r w:rsidRPr="00760496">
        <w:rPr>
          <w:rFonts w:cs="Arial"/>
        </w:rPr>
        <w:t xml:space="preserve">miny publikowano artykuły dotyczące funkcjonowania systemu gospodarowania odpadami i prawidłowej </w:t>
      </w:r>
      <w:r w:rsidRPr="00702D7B">
        <w:rPr>
          <w:rFonts w:cs="Arial"/>
        </w:rPr>
        <w:t>ich segregacji, jak również tekst</w:t>
      </w:r>
      <w:r w:rsidR="00702D7B" w:rsidRPr="00702D7B">
        <w:rPr>
          <w:rFonts w:cs="Arial"/>
        </w:rPr>
        <w:t>y poświęcone ochronie powietrza,</w:t>
      </w:r>
    </w:p>
    <w:p w14:paraId="2A629347" w14:textId="3600D91F" w:rsidR="0011435E" w:rsidRPr="00702D7B" w:rsidRDefault="0011435E" w:rsidP="002D2CF6">
      <w:pPr>
        <w:pStyle w:val="Akapitzlist"/>
        <w:numPr>
          <w:ilvl w:val="0"/>
          <w:numId w:val="146"/>
        </w:numPr>
        <w:spacing w:before="120" w:after="120"/>
        <w:rPr>
          <w:rFonts w:cs="Arial"/>
        </w:rPr>
      </w:pPr>
      <w:r w:rsidRPr="00702D7B">
        <w:rPr>
          <w:rFonts w:cs="Arial"/>
          <w:color w:val="000000"/>
          <w:lang w:bidi="hi-IN"/>
        </w:rPr>
        <w:t xml:space="preserve">Gmina informuje mieszkańców o stanie powietrza poprzez stronę internetową </w:t>
      </w:r>
      <w:r w:rsidR="005577CF">
        <w:rPr>
          <w:rFonts w:cs="Arial"/>
          <w:color w:val="000000"/>
          <w:lang w:bidi="hi-IN"/>
        </w:rPr>
        <w:t>G</w:t>
      </w:r>
      <w:r w:rsidRPr="00702D7B">
        <w:rPr>
          <w:rFonts w:cs="Arial"/>
          <w:color w:val="000000"/>
          <w:lang w:bidi="hi-IN"/>
        </w:rPr>
        <w:t xml:space="preserve">miny. </w:t>
      </w:r>
      <w:r w:rsidRPr="00702D7B">
        <w:rPr>
          <w:rFonts w:cs="Arial"/>
          <w:color w:val="000000"/>
        </w:rPr>
        <w:t xml:space="preserve">Na stronie internetowej </w:t>
      </w:r>
      <w:r w:rsidR="005577CF">
        <w:rPr>
          <w:rFonts w:cs="Arial"/>
          <w:color w:val="000000"/>
        </w:rPr>
        <w:t>G</w:t>
      </w:r>
      <w:r w:rsidRPr="00702D7B">
        <w:rPr>
          <w:rFonts w:cs="Arial"/>
          <w:color w:val="000000"/>
        </w:rPr>
        <w:t>miny Goleszów w zakładce „Jakość powietrza” ukazują się komunikaty o stanie powietrza - zamieszczone komunikaty GIOŚ przesłane przez PCZK oraz przekierowanie na komunikaty ze strony GIOŚ, które zawierają informacje ostrzegawcze wymagane w PDK</w:t>
      </w:r>
      <w:r w:rsidR="00702D7B" w:rsidRPr="00702D7B">
        <w:rPr>
          <w:rFonts w:cs="Arial"/>
          <w:color w:val="000000"/>
        </w:rPr>
        <w:t>,</w:t>
      </w:r>
    </w:p>
    <w:p w14:paraId="22B8CADC" w14:textId="77777777" w:rsidR="0011435E" w:rsidRDefault="00702D7B" w:rsidP="002D2CF6">
      <w:pPr>
        <w:pStyle w:val="Akapitzlist"/>
        <w:numPr>
          <w:ilvl w:val="0"/>
          <w:numId w:val="146"/>
        </w:numPr>
        <w:spacing w:before="120" w:after="120"/>
        <w:rPr>
          <w:rFonts w:cs="Arial"/>
        </w:rPr>
      </w:pPr>
      <w:r w:rsidRPr="00702D7B">
        <w:rPr>
          <w:rFonts w:cs="Arial"/>
        </w:rPr>
        <w:t>U</w:t>
      </w:r>
      <w:r w:rsidR="0011435E" w:rsidRPr="00702D7B">
        <w:rPr>
          <w:rFonts w:cs="Arial"/>
        </w:rPr>
        <w:t>lotka informacyjna nt. spalania śmieci w indy</w:t>
      </w:r>
      <w:r>
        <w:rPr>
          <w:rFonts w:cs="Arial"/>
        </w:rPr>
        <w:t>widualnych kotłach grzewczych w </w:t>
      </w:r>
      <w:r w:rsidR="0011435E" w:rsidRPr="00702D7B">
        <w:rPr>
          <w:rFonts w:cs="Arial"/>
        </w:rPr>
        <w:t>gospodarstwach domowych i negatywnego oddziaływania na środowisko</w:t>
      </w:r>
      <w:r w:rsidRPr="00702D7B">
        <w:rPr>
          <w:rFonts w:cs="Arial"/>
        </w:rPr>
        <w:t>.</w:t>
      </w:r>
    </w:p>
    <w:p w14:paraId="264B1903" w14:textId="77777777" w:rsidR="00702D7B" w:rsidRPr="00702D7B" w:rsidRDefault="00702D7B" w:rsidP="00702D7B">
      <w:pPr>
        <w:pStyle w:val="Akapitzlist"/>
        <w:spacing w:before="120" w:after="120"/>
        <w:rPr>
          <w:rFonts w:cs="Arial"/>
        </w:rPr>
      </w:pPr>
      <w:r>
        <w:rPr>
          <w:rFonts w:cs="Arial"/>
        </w:rPr>
        <w:t>Środki przeznaczone na realizację kampanii wyniosły 2 799,50 zł.</w:t>
      </w:r>
    </w:p>
    <w:p w14:paraId="11627D04" w14:textId="77777777" w:rsidR="00DB49E0" w:rsidRPr="00760496" w:rsidRDefault="00DB49E0" w:rsidP="00DB49E0">
      <w:pPr>
        <w:jc w:val="center"/>
        <w:rPr>
          <w:rFonts w:cs="Arial"/>
          <w:b/>
        </w:rPr>
      </w:pPr>
      <w:r w:rsidRPr="00760496">
        <w:rPr>
          <w:rFonts w:cs="Arial"/>
          <w:b/>
        </w:rPr>
        <w:t>Gmina Brenna</w:t>
      </w:r>
    </w:p>
    <w:p w14:paraId="0A62BE06" w14:textId="77777777" w:rsidR="00DB49E0" w:rsidRPr="00760496" w:rsidRDefault="00DB49E0" w:rsidP="002D2CF6">
      <w:pPr>
        <w:pStyle w:val="Akapitzlist"/>
        <w:numPr>
          <w:ilvl w:val="0"/>
          <w:numId w:val="155"/>
        </w:numPr>
        <w:rPr>
          <w:rFonts w:cs="Arial"/>
        </w:rPr>
      </w:pPr>
      <w:r w:rsidRPr="00760496">
        <w:rPr>
          <w:rFonts w:cs="Arial"/>
        </w:rPr>
        <w:t>Kampania edukacyjna „Dzień czystego powietrza” przeprowadzona przez Fundację Arka w SP w Górkach Wielkich,</w:t>
      </w:r>
    </w:p>
    <w:p w14:paraId="0920AF2B" w14:textId="77777777" w:rsidR="00DB49E0" w:rsidRPr="00760496" w:rsidRDefault="00DB49E0" w:rsidP="002D2CF6">
      <w:pPr>
        <w:pStyle w:val="Akapitzlist"/>
        <w:numPr>
          <w:ilvl w:val="0"/>
          <w:numId w:val="155"/>
        </w:numPr>
        <w:rPr>
          <w:rFonts w:cs="Arial"/>
        </w:rPr>
      </w:pPr>
      <w:r w:rsidRPr="00760496">
        <w:rPr>
          <w:rFonts w:cs="Arial"/>
        </w:rPr>
        <w:t>Wydanie ulotek (1000 szt</w:t>
      </w:r>
      <w:r w:rsidR="007A0416" w:rsidRPr="00760496">
        <w:rPr>
          <w:rFonts w:cs="Arial"/>
        </w:rPr>
        <w:t>.</w:t>
      </w:r>
      <w:r w:rsidRPr="00760496">
        <w:rPr>
          <w:rFonts w:cs="Arial"/>
        </w:rPr>
        <w:t>) i plakatów (200 szt.) w ramach obchodów „Dnia czystego powietrza”,</w:t>
      </w:r>
    </w:p>
    <w:p w14:paraId="45ECC6EF" w14:textId="77777777" w:rsidR="007A0416" w:rsidRPr="00760496" w:rsidRDefault="00DB49E0" w:rsidP="002D2CF6">
      <w:pPr>
        <w:pStyle w:val="Akapitzlist"/>
        <w:numPr>
          <w:ilvl w:val="0"/>
          <w:numId w:val="155"/>
        </w:numPr>
        <w:rPr>
          <w:rFonts w:cs="Arial"/>
        </w:rPr>
      </w:pPr>
      <w:r w:rsidRPr="00760496">
        <w:rPr>
          <w:rFonts w:cs="Arial"/>
        </w:rPr>
        <w:t>Działania informacyjne wśród mieszkańców w ramach prowadzonych kontroli smogowych m.in. na temat uchwały antysmogow</w:t>
      </w:r>
      <w:r w:rsidR="007A0416" w:rsidRPr="00760496">
        <w:rPr>
          <w:rFonts w:cs="Arial"/>
        </w:rPr>
        <w:t>ej, zakazu spalania śmieci itp.,</w:t>
      </w:r>
    </w:p>
    <w:p w14:paraId="27988F26" w14:textId="77777777" w:rsidR="00DB49E0" w:rsidRPr="00760496" w:rsidRDefault="00DB49E0" w:rsidP="002D2CF6">
      <w:pPr>
        <w:pStyle w:val="Akapitzlist"/>
        <w:numPr>
          <w:ilvl w:val="0"/>
          <w:numId w:val="155"/>
        </w:numPr>
        <w:rPr>
          <w:rFonts w:cs="Arial"/>
        </w:rPr>
      </w:pPr>
      <w:r w:rsidRPr="00760496">
        <w:rPr>
          <w:rFonts w:cs="Arial"/>
        </w:rPr>
        <w:t>Wydawanie ulotek informacyjnych i odpisu uchwały antysmogowej,</w:t>
      </w:r>
    </w:p>
    <w:p w14:paraId="22B873DB" w14:textId="3ECE9663" w:rsidR="00DB49E0" w:rsidRPr="00760496" w:rsidRDefault="00DB49E0" w:rsidP="002D2CF6">
      <w:pPr>
        <w:pStyle w:val="Akapitzlist"/>
        <w:numPr>
          <w:ilvl w:val="0"/>
          <w:numId w:val="155"/>
        </w:numPr>
        <w:rPr>
          <w:rFonts w:cs="Arial"/>
        </w:rPr>
      </w:pPr>
      <w:r w:rsidRPr="00760496">
        <w:rPr>
          <w:rFonts w:cs="Arial"/>
        </w:rPr>
        <w:t>Artykuł o tematyce ochrony powietrza i zakazu palenia śmieci w domowych piecach zamieszczane w lokalnej gaz</w:t>
      </w:r>
      <w:r w:rsidR="005577CF">
        <w:rPr>
          <w:rFonts w:cs="Arial"/>
        </w:rPr>
        <w:t>etce i na stronie internetowej G</w:t>
      </w:r>
      <w:r w:rsidRPr="00760496">
        <w:rPr>
          <w:rFonts w:cs="Arial"/>
        </w:rPr>
        <w:t>miny,</w:t>
      </w:r>
    </w:p>
    <w:p w14:paraId="1941643D" w14:textId="38354137" w:rsidR="00DB49E0" w:rsidRPr="00760496" w:rsidRDefault="00DB49E0" w:rsidP="002D2CF6">
      <w:pPr>
        <w:pStyle w:val="Akapitzlist"/>
        <w:numPr>
          <w:ilvl w:val="0"/>
          <w:numId w:val="155"/>
        </w:numPr>
        <w:rPr>
          <w:rFonts w:cs="Arial"/>
        </w:rPr>
      </w:pPr>
      <w:r w:rsidRPr="00760496">
        <w:rPr>
          <w:rFonts w:cs="Arial"/>
        </w:rPr>
        <w:lastRenderedPageBreak/>
        <w:t xml:space="preserve">Konkurs plastyczny zrealizowany przez </w:t>
      </w:r>
      <w:r w:rsidR="006B4E4A">
        <w:rPr>
          <w:rFonts w:cs="Arial"/>
        </w:rPr>
        <w:t>G</w:t>
      </w:r>
      <w:r w:rsidRPr="00760496">
        <w:rPr>
          <w:rFonts w:cs="Arial"/>
        </w:rPr>
        <w:t>minę Brenna dla uczniów klas 1-8 szkół podstawowych na wykonanie plakatu w temacie „O czyste powietrze dbamy - zdrowo oddychamy”,</w:t>
      </w:r>
    </w:p>
    <w:p w14:paraId="7CAF3D2A" w14:textId="1FCD34CA" w:rsidR="00DB49E0" w:rsidRPr="00760496" w:rsidRDefault="00DB49E0" w:rsidP="002D2CF6">
      <w:pPr>
        <w:pStyle w:val="Akapitzlist"/>
        <w:numPr>
          <w:ilvl w:val="0"/>
          <w:numId w:val="155"/>
        </w:numPr>
        <w:rPr>
          <w:rFonts w:cs="Arial"/>
        </w:rPr>
      </w:pPr>
      <w:r w:rsidRPr="00760496">
        <w:rPr>
          <w:rFonts w:cs="Arial"/>
        </w:rPr>
        <w:t>Zakup materiałów edukacyjnych o tematyce pr</w:t>
      </w:r>
      <w:r w:rsidR="003874EE">
        <w:rPr>
          <w:rFonts w:cs="Arial"/>
        </w:rPr>
        <w:t>oekologicznej przeznaczonych na </w:t>
      </w:r>
      <w:r w:rsidRPr="00760496">
        <w:rPr>
          <w:rFonts w:cs="Arial"/>
        </w:rPr>
        <w:t>nagrody dla laureatów konkursu plastycznego „O czyste powietrze dbamy - zdrowo oddychamy” (w tym książki i gry planszowe),</w:t>
      </w:r>
    </w:p>
    <w:p w14:paraId="69CA7F9F" w14:textId="77777777" w:rsidR="00DB49E0" w:rsidRPr="00760496" w:rsidRDefault="00DB49E0" w:rsidP="002D2CF6">
      <w:pPr>
        <w:pStyle w:val="Akapitzlist"/>
        <w:numPr>
          <w:ilvl w:val="0"/>
          <w:numId w:val="155"/>
        </w:numPr>
        <w:rPr>
          <w:rFonts w:cs="Arial"/>
        </w:rPr>
      </w:pPr>
      <w:r w:rsidRPr="00760496">
        <w:rPr>
          <w:rFonts w:cs="Arial"/>
        </w:rPr>
        <w:t>Ekotorby „Jestem Eko i dojdę daleko” (m.in. przeznaczone na nagrody w konkursie plastycznym „O czyste powietrze dbamy - zdrowo oddychamy”),</w:t>
      </w:r>
    </w:p>
    <w:p w14:paraId="188EF146" w14:textId="77777777" w:rsidR="00DB49E0" w:rsidRPr="00760496" w:rsidRDefault="00DB49E0" w:rsidP="002D2CF6">
      <w:pPr>
        <w:pStyle w:val="Akapitzlist"/>
        <w:numPr>
          <w:ilvl w:val="0"/>
          <w:numId w:val="155"/>
        </w:numPr>
        <w:rPr>
          <w:rFonts w:cs="Arial"/>
        </w:rPr>
      </w:pPr>
      <w:r w:rsidRPr="00760496">
        <w:rPr>
          <w:rFonts w:cs="Arial"/>
        </w:rPr>
        <w:t>Ulotki informacyjne m.in. o zakazie spalania pozostałości roślinnych w ogrodzie, promujące kompostowanie,</w:t>
      </w:r>
    </w:p>
    <w:p w14:paraId="3ECABD3B" w14:textId="77777777" w:rsidR="00DB49E0" w:rsidRPr="00760496" w:rsidRDefault="00DB49E0" w:rsidP="002D2CF6">
      <w:pPr>
        <w:pStyle w:val="Akapitzlist"/>
        <w:numPr>
          <w:ilvl w:val="0"/>
          <w:numId w:val="155"/>
        </w:numPr>
        <w:rPr>
          <w:rFonts w:cs="Arial"/>
        </w:rPr>
      </w:pPr>
      <w:r w:rsidRPr="00760496">
        <w:rPr>
          <w:rFonts w:cs="Arial"/>
        </w:rPr>
        <w:t>Konkurs szkolny „Smog - jak z nim walczyć?” klasy 7-8 Szkoła Podstawowa w Górkach Wielkich,</w:t>
      </w:r>
    </w:p>
    <w:p w14:paraId="02CA601F" w14:textId="77777777" w:rsidR="00DB49E0" w:rsidRPr="00760496" w:rsidRDefault="00DB49E0" w:rsidP="002D2CF6">
      <w:pPr>
        <w:pStyle w:val="Akapitzlist"/>
        <w:numPr>
          <w:ilvl w:val="0"/>
          <w:numId w:val="155"/>
        </w:numPr>
        <w:rPr>
          <w:rFonts w:cs="Arial"/>
        </w:rPr>
      </w:pPr>
      <w:r w:rsidRPr="00760496">
        <w:rPr>
          <w:rFonts w:cs="Arial"/>
        </w:rPr>
        <w:t>Projekt ekologiczny „Skutki zanieczyszczeń powietrza”,</w:t>
      </w:r>
    </w:p>
    <w:p w14:paraId="28D63704" w14:textId="77777777" w:rsidR="00DB49E0" w:rsidRPr="00760496" w:rsidRDefault="00DB49E0" w:rsidP="002D2CF6">
      <w:pPr>
        <w:pStyle w:val="Akapitzlist"/>
        <w:numPr>
          <w:ilvl w:val="0"/>
          <w:numId w:val="155"/>
        </w:numPr>
        <w:rPr>
          <w:rFonts w:cs="Arial"/>
        </w:rPr>
      </w:pPr>
      <w:r w:rsidRPr="00760496">
        <w:rPr>
          <w:rFonts w:cs="Arial"/>
        </w:rPr>
        <w:t>Foldery edukacyjne o tematyce „O czyste powietrze dbamy, zdrowo oddychamy”,</w:t>
      </w:r>
    </w:p>
    <w:p w14:paraId="3D095F4F" w14:textId="77777777" w:rsidR="00DB49E0" w:rsidRPr="00760496" w:rsidRDefault="00DB49E0" w:rsidP="002D2CF6">
      <w:pPr>
        <w:pStyle w:val="Akapitzlist"/>
        <w:numPr>
          <w:ilvl w:val="0"/>
          <w:numId w:val="155"/>
        </w:numPr>
        <w:rPr>
          <w:rFonts w:cs="Arial"/>
        </w:rPr>
      </w:pPr>
      <w:r w:rsidRPr="00760496">
        <w:rPr>
          <w:rFonts w:cs="Arial"/>
        </w:rPr>
        <w:t>Lekcje w klasach 3 w ramach edukacji przyrodniczej „Do czego jest potrzebne powietrze? Poznawanie właściwości powietrza. Rola powietrza w oddychaniu. Przyczyny zanieczyszczenia powietrza i sposoby zapobiegania”,</w:t>
      </w:r>
    </w:p>
    <w:p w14:paraId="2B9A35CA" w14:textId="77777777" w:rsidR="00DB49E0" w:rsidRPr="00760496" w:rsidRDefault="00DB49E0" w:rsidP="002D2CF6">
      <w:pPr>
        <w:pStyle w:val="Akapitzlist"/>
        <w:numPr>
          <w:ilvl w:val="0"/>
          <w:numId w:val="155"/>
        </w:numPr>
        <w:rPr>
          <w:rFonts w:cs="Arial"/>
        </w:rPr>
      </w:pPr>
      <w:r w:rsidRPr="00760496">
        <w:rPr>
          <w:rFonts w:cs="Arial"/>
        </w:rPr>
        <w:t>Akcja edukacyjna w klasach 4 -8 „Jestem EKO” polegającą na wykonaniu plakatów promujących ochronę środowiska, ze szczególnym zwróceniem uwagi na ochronę wody i powietrza,</w:t>
      </w:r>
    </w:p>
    <w:p w14:paraId="560E42ED" w14:textId="3A5E29D3" w:rsidR="00DB49E0" w:rsidRPr="00760496" w:rsidRDefault="00DB49E0" w:rsidP="002D2CF6">
      <w:pPr>
        <w:pStyle w:val="Akapitzlist"/>
        <w:numPr>
          <w:ilvl w:val="0"/>
          <w:numId w:val="155"/>
        </w:numPr>
        <w:rPr>
          <w:rFonts w:cs="Arial"/>
        </w:rPr>
      </w:pPr>
      <w:r w:rsidRPr="00760496">
        <w:rPr>
          <w:rFonts w:cs="Arial"/>
        </w:rPr>
        <w:t xml:space="preserve">Cykl zajęć w klasach 8 „Czynniki </w:t>
      </w:r>
      <w:r w:rsidR="00831779" w:rsidRPr="00760496">
        <w:rPr>
          <w:rFonts w:cs="Arial"/>
        </w:rPr>
        <w:t>mutagenne</w:t>
      </w:r>
      <w:r w:rsidRPr="00760496">
        <w:rPr>
          <w:rFonts w:cs="Arial"/>
        </w:rPr>
        <w:t xml:space="preserve"> – zanieczyszczenie powietrza”,</w:t>
      </w:r>
    </w:p>
    <w:p w14:paraId="7C2A4EF1" w14:textId="700AE327" w:rsidR="00DB49E0" w:rsidRPr="00760496" w:rsidRDefault="00DB49E0" w:rsidP="002D2CF6">
      <w:pPr>
        <w:pStyle w:val="Akapitzlist"/>
        <w:numPr>
          <w:ilvl w:val="0"/>
          <w:numId w:val="155"/>
        </w:numPr>
        <w:rPr>
          <w:rFonts w:cs="Arial"/>
        </w:rPr>
      </w:pPr>
      <w:r w:rsidRPr="00760496">
        <w:rPr>
          <w:rFonts w:cs="Arial"/>
        </w:rPr>
        <w:t xml:space="preserve">Cykl warsztatów w formie zajęć terenowych „Wskaźniki zanieczyszczenia powietrza </w:t>
      </w:r>
      <w:r w:rsidR="00080791">
        <w:rPr>
          <w:rFonts w:cs="Arial"/>
        </w:rPr>
        <w:br/>
      </w:r>
      <w:r w:rsidRPr="00760496">
        <w:rPr>
          <w:rFonts w:cs="Arial"/>
        </w:rPr>
        <w:t>na podstawie obserwacji porostów”,</w:t>
      </w:r>
    </w:p>
    <w:p w14:paraId="7E237360" w14:textId="6CB9451A" w:rsidR="00DB49E0" w:rsidRPr="00760496" w:rsidRDefault="00DB49E0" w:rsidP="002D2CF6">
      <w:pPr>
        <w:pStyle w:val="Akapitzlist"/>
        <w:numPr>
          <w:ilvl w:val="0"/>
          <w:numId w:val="155"/>
        </w:numPr>
        <w:rPr>
          <w:rFonts w:cs="Arial"/>
        </w:rPr>
      </w:pPr>
      <w:r w:rsidRPr="00760496">
        <w:rPr>
          <w:rFonts w:cs="Arial"/>
        </w:rPr>
        <w:t xml:space="preserve">Stałe monitorowanie czystości powietrza na podstawie wskaźników jakości powietrza (AQI) w czasie rzeczywistym; umieszczanie informacji o jakości powietrza </w:t>
      </w:r>
      <w:r w:rsidR="00080791">
        <w:rPr>
          <w:rFonts w:cs="Arial"/>
        </w:rPr>
        <w:br/>
      </w:r>
      <w:r w:rsidRPr="00760496">
        <w:rPr>
          <w:rFonts w:cs="Arial"/>
        </w:rPr>
        <w:t>na specjalnej tablicy w Szkole Podstawowej w Górkach Wielkich,</w:t>
      </w:r>
    </w:p>
    <w:p w14:paraId="310E2595" w14:textId="77777777" w:rsidR="00DB49E0" w:rsidRPr="00760496" w:rsidRDefault="00DB49E0" w:rsidP="002D2CF6">
      <w:pPr>
        <w:pStyle w:val="Akapitzlist"/>
        <w:numPr>
          <w:ilvl w:val="0"/>
          <w:numId w:val="155"/>
        </w:numPr>
        <w:rPr>
          <w:rFonts w:cs="Arial"/>
        </w:rPr>
      </w:pPr>
      <w:r w:rsidRPr="00760496">
        <w:rPr>
          <w:rFonts w:cs="Arial"/>
        </w:rPr>
        <w:t>„Razem działamy, o czyste powietrze dbamy” - prelekcja dla dzieci klas I-III, warsztaty plastyczne,</w:t>
      </w:r>
    </w:p>
    <w:p w14:paraId="06C49AC7" w14:textId="77777777" w:rsidR="00DB49E0" w:rsidRPr="00760496" w:rsidRDefault="00DB49E0" w:rsidP="002D2CF6">
      <w:pPr>
        <w:pStyle w:val="Akapitzlist"/>
        <w:numPr>
          <w:ilvl w:val="0"/>
          <w:numId w:val="155"/>
        </w:numPr>
        <w:rPr>
          <w:rFonts w:cs="Arial"/>
        </w:rPr>
      </w:pPr>
      <w:r w:rsidRPr="00760496">
        <w:rPr>
          <w:rFonts w:cs="Arial"/>
        </w:rPr>
        <w:t>„W jaki sposób Fajniaki pomagały przyrodzie?” - udział w ogólnopolskiej akcji ekologicznej ( we współpracy z Biedronką). Czytanie opowiadań z książeczki „Gang Fajniaków” i „Miasto Marzeń” dotyczące przeciwdziałania smogowi i przeprowadzenie eksperymentów z powietrzem, wykonanie prac plastycznych (klasy I-III),</w:t>
      </w:r>
    </w:p>
    <w:p w14:paraId="3F726902" w14:textId="77777777" w:rsidR="00DB49E0" w:rsidRPr="00760496" w:rsidRDefault="00DB49E0" w:rsidP="002D2CF6">
      <w:pPr>
        <w:pStyle w:val="Akapitzlist"/>
        <w:numPr>
          <w:ilvl w:val="0"/>
          <w:numId w:val="155"/>
        </w:numPr>
        <w:rPr>
          <w:rFonts w:cs="Arial"/>
        </w:rPr>
      </w:pPr>
      <w:r w:rsidRPr="00760496">
        <w:rPr>
          <w:rFonts w:cs="Arial"/>
        </w:rPr>
        <w:t>Udział w konkursie plastycznym „Tak dla czystego powietrza”,</w:t>
      </w:r>
    </w:p>
    <w:p w14:paraId="23334BB8" w14:textId="77777777" w:rsidR="00DB49E0" w:rsidRPr="00760496" w:rsidRDefault="00DB49E0" w:rsidP="002D2CF6">
      <w:pPr>
        <w:pStyle w:val="Akapitzlist"/>
        <w:numPr>
          <w:ilvl w:val="0"/>
          <w:numId w:val="155"/>
        </w:numPr>
        <w:rPr>
          <w:rFonts w:cs="Arial"/>
        </w:rPr>
      </w:pPr>
      <w:r w:rsidRPr="00760496">
        <w:rPr>
          <w:rFonts w:cs="Arial"/>
        </w:rPr>
        <w:t>Higiena i choroby układu oddechowego,</w:t>
      </w:r>
    </w:p>
    <w:p w14:paraId="6AA0C280" w14:textId="77777777" w:rsidR="00DB49E0" w:rsidRPr="00760496" w:rsidRDefault="00DB49E0" w:rsidP="002D2CF6">
      <w:pPr>
        <w:pStyle w:val="Akapitzlist"/>
        <w:numPr>
          <w:ilvl w:val="0"/>
          <w:numId w:val="155"/>
        </w:numPr>
        <w:rPr>
          <w:rFonts w:cs="Arial"/>
        </w:rPr>
      </w:pPr>
      <w:r w:rsidRPr="00760496">
        <w:rPr>
          <w:rFonts w:cs="Arial"/>
        </w:rPr>
        <w:t>Produkcja energii a zanieczyszczenie środowiska,</w:t>
      </w:r>
    </w:p>
    <w:p w14:paraId="34529DD7" w14:textId="77777777" w:rsidR="00DB49E0" w:rsidRPr="00760496" w:rsidRDefault="00DB49E0" w:rsidP="002D2CF6">
      <w:pPr>
        <w:pStyle w:val="Akapitzlist"/>
        <w:numPr>
          <w:ilvl w:val="0"/>
          <w:numId w:val="155"/>
        </w:numPr>
        <w:rPr>
          <w:rFonts w:cs="Arial"/>
        </w:rPr>
      </w:pPr>
      <w:r w:rsidRPr="00760496">
        <w:rPr>
          <w:rFonts w:cs="Arial"/>
        </w:rPr>
        <w:t>„Zanieczyszczenia środowiska przyrodniczego - kwaśne deszcze, smog, dziura, ozonowa, efekt cieplarniany”,</w:t>
      </w:r>
    </w:p>
    <w:p w14:paraId="607E1CD1" w14:textId="77777777" w:rsidR="00DB49E0" w:rsidRPr="00760496" w:rsidRDefault="00DB49E0" w:rsidP="002D2CF6">
      <w:pPr>
        <w:pStyle w:val="Akapitzlist"/>
        <w:numPr>
          <w:ilvl w:val="0"/>
          <w:numId w:val="155"/>
        </w:numPr>
        <w:rPr>
          <w:rFonts w:cs="Arial"/>
        </w:rPr>
      </w:pPr>
      <w:r w:rsidRPr="00760496">
        <w:rPr>
          <w:rFonts w:cs="Arial"/>
        </w:rPr>
        <w:t>Zmiany klimatyczne - Kółko przyrodnicze</w:t>
      </w:r>
      <w:r w:rsidR="00BA57C1" w:rsidRPr="00760496">
        <w:rPr>
          <w:rFonts w:cs="Arial"/>
        </w:rPr>
        <w:t>,</w:t>
      </w:r>
    </w:p>
    <w:p w14:paraId="6124645A" w14:textId="77777777" w:rsidR="00DB49E0" w:rsidRPr="00760496" w:rsidRDefault="00DB49E0" w:rsidP="002D2CF6">
      <w:pPr>
        <w:pStyle w:val="Akapitzlist"/>
        <w:numPr>
          <w:ilvl w:val="0"/>
          <w:numId w:val="155"/>
        </w:numPr>
        <w:rPr>
          <w:rFonts w:cs="Arial"/>
        </w:rPr>
      </w:pPr>
      <w:r w:rsidRPr="00760496">
        <w:rPr>
          <w:rFonts w:cs="Arial"/>
        </w:rPr>
        <w:t>Stop smog - zajęcia w ramach Ligi Ochrony Przyrody</w:t>
      </w:r>
      <w:r w:rsidR="00BA57C1" w:rsidRPr="00760496">
        <w:rPr>
          <w:rFonts w:cs="Arial"/>
        </w:rPr>
        <w:t>,</w:t>
      </w:r>
    </w:p>
    <w:p w14:paraId="4C2AB626" w14:textId="77777777" w:rsidR="00DB49E0" w:rsidRPr="00760496" w:rsidRDefault="00DB49E0" w:rsidP="002D2CF6">
      <w:pPr>
        <w:pStyle w:val="Akapitzlist"/>
        <w:numPr>
          <w:ilvl w:val="0"/>
          <w:numId w:val="155"/>
        </w:numPr>
        <w:rPr>
          <w:rFonts w:cs="Arial"/>
        </w:rPr>
      </w:pPr>
      <w:r w:rsidRPr="00760496">
        <w:rPr>
          <w:rFonts w:cs="Arial"/>
        </w:rPr>
        <w:t>Chrońmy klimat - zajęcia w ramach Ligi Ochrony Przyrody</w:t>
      </w:r>
      <w:r w:rsidR="00BA57C1" w:rsidRPr="00760496">
        <w:rPr>
          <w:rFonts w:cs="Arial"/>
        </w:rPr>
        <w:t>,</w:t>
      </w:r>
    </w:p>
    <w:p w14:paraId="1D9AA766" w14:textId="77777777" w:rsidR="00DB49E0" w:rsidRDefault="00DB49E0" w:rsidP="002D2CF6">
      <w:pPr>
        <w:pStyle w:val="Akapitzlist"/>
        <w:numPr>
          <w:ilvl w:val="0"/>
          <w:numId w:val="155"/>
        </w:numPr>
        <w:rPr>
          <w:rFonts w:cs="Arial"/>
        </w:rPr>
      </w:pPr>
      <w:r w:rsidRPr="00760496">
        <w:rPr>
          <w:rFonts w:cs="Arial"/>
        </w:rPr>
        <w:t>Badanie czystości powietrza – zajęcia warsztatowe</w:t>
      </w:r>
      <w:r w:rsidR="00BA57C1" w:rsidRPr="00760496">
        <w:rPr>
          <w:rFonts w:cs="Arial"/>
        </w:rPr>
        <w:t>.</w:t>
      </w:r>
    </w:p>
    <w:p w14:paraId="1A9CF30E" w14:textId="77777777" w:rsidR="00080791" w:rsidRPr="00760496" w:rsidRDefault="00080791" w:rsidP="00080791">
      <w:pPr>
        <w:pStyle w:val="Akapitzlist"/>
        <w:rPr>
          <w:rFonts w:cs="Arial"/>
        </w:rPr>
      </w:pPr>
    </w:p>
    <w:p w14:paraId="225D27B5" w14:textId="77777777" w:rsidR="00FC5560" w:rsidRPr="00760496" w:rsidRDefault="00FC5560" w:rsidP="00FC5560">
      <w:pPr>
        <w:jc w:val="center"/>
        <w:rPr>
          <w:rFonts w:cs="Arial"/>
          <w:b/>
        </w:rPr>
      </w:pPr>
      <w:r w:rsidRPr="00760496">
        <w:rPr>
          <w:rFonts w:cs="Arial"/>
          <w:b/>
        </w:rPr>
        <w:t>Gmina Zebrzydowice</w:t>
      </w:r>
    </w:p>
    <w:p w14:paraId="6AC90DBD" w14:textId="2F50EAE5" w:rsidR="00FC5560" w:rsidRPr="00760496" w:rsidRDefault="00FC5560" w:rsidP="002D2CF6">
      <w:pPr>
        <w:pStyle w:val="Akapitzlist"/>
        <w:numPr>
          <w:ilvl w:val="0"/>
          <w:numId w:val="174"/>
        </w:numPr>
        <w:rPr>
          <w:rFonts w:cs="Arial"/>
        </w:rPr>
      </w:pPr>
      <w:r w:rsidRPr="00760496">
        <w:rPr>
          <w:rFonts w:cs="Arial"/>
        </w:rPr>
        <w:t xml:space="preserve">Informacje edukacyjne zamieszczane na stronie internetowej </w:t>
      </w:r>
      <w:r w:rsidR="006B4E4A">
        <w:rPr>
          <w:rFonts w:cs="Arial"/>
        </w:rPr>
        <w:t>G</w:t>
      </w:r>
      <w:r w:rsidRPr="00760496">
        <w:rPr>
          <w:rFonts w:cs="Arial"/>
        </w:rPr>
        <w:t>miny oraz w lokalnej prasie.</w:t>
      </w:r>
    </w:p>
    <w:p w14:paraId="3E20F456" w14:textId="77777777" w:rsidR="00FC5560" w:rsidRPr="00760496" w:rsidRDefault="00FC5560" w:rsidP="00634F02">
      <w:pPr>
        <w:rPr>
          <w:rFonts w:cs="Arial"/>
        </w:rPr>
      </w:pPr>
    </w:p>
    <w:p w14:paraId="6EF524BB" w14:textId="77777777" w:rsidR="00B62CCC" w:rsidRDefault="00B62CCC" w:rsidP="00A866A7">
      <w:pPr>
        <w:jc w:val="center"/>
        <w:rPr>
          <w:rFonts w:cs="Arial"/>
          <w:b/>
        </w:rPr>
      </w:pPr>
    </w:p>
    <w:p w14:paraId="114A57A5" w14:textId="77777777" w:rsidR="00A866A7" w:rsidRPr="00760496" w:rsidRDefault="00A866A7" w:rsidP="00A866A7">
      <w:pPr>
        <w:jc w:val="center"/>
        <w:rPr>
          <w:rFonts w:cs="Arial"/>
          <w:b/>
        </w:rPr>
      </w:pPr>
      <w:r w:rsidRPr="00760496">
        <w:rPr>
          <w:rFonts w:cs="Arial"/>
          <w:b/>
        </w:rPr>
        <w:lastRenderedPageBreak/>
        <w:t>Gmina Dębowiec</w:t>
      </w:r>
    </w:p>
    <w:p w14:paraId="6C110498" w14:textId="61536E95" w:rsidR="00DE39CC" w:rsidRPr="00760496" w:rsidRDefault="00367060" w:rsidP="002D2CF6">
      <w:pPr>
        <w:pStyle w:val="Akapitzlist"/>
        <w:numPr>
          <w:ilvl w:val="0"/>
          <w:numId w:val="147"/>
        </w:numPr>
        <w:rPr>
          <w:rFonts w:cs="Arial"/>
        </w:rPr>
      </w:pPr>
      <w:r w:rsidRPr="00760496">
        <w:rPr>
          <w:rFonts w:cs="Arial"/>
        </w:rPr>
        <w:t xml:space="preserve">Od 14 września 2020 r. do 25 września 2020 r. Wójt Gminy Dębowiec ogłosił konkurs ekologiczny pt. „Eko-Zabawka”. Konkurs był przeznaczony dla wszystkich przedszkolaków w </w:t>
      </w:r>
      <w:r w:rsidR="000D4E90">
        <w:rPr>
          <w:rFonts w:cs="Arial"/>
        </w:rPr>
        <w:t>g</w:t>
      </w:r>
      <w:r w:rsidRPr="00760496">
        <w:rPr>
          <w:rFonts w:cs="Arial"/>
        </w:rPr>
        <w:t>minie Dębowiec. Celem konkursu było wykonanie zabawki z materiałów ekologicznych bądź surowców wtórnych. W ten sposób przedszkolaki pogłębiały wiedze z zakresu ekologii i ochrony środowiska.</w:t>
      </w:r>
    </w:p>
    <w:p w14:paraId="63EA2923" w14:textId="77777777" w:rsidR="004942C7" w:rsidRPr="00760496" w:rsidRDefault="004942C7"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16. Prowadzenie działań kontrolnych w zakresie zakazu spalania odpadów w</w:t>
      </w:r>
      <w:r w:rsidR="00C870B9" w:rsidRPr="00760496">
        <w:rPr>
          <w:rFonts w:ascii="Arial" w:hAnsi="Arial" w:cs="Arial"/>
          <w:i w:val="0"/>
          <w:color w:val="auto"/>
        </w:rPr>
        <w:t> </w:t>
      </w:r>
      <w:r w:rsidRPr="00760496">
        <w:rPr>
          <w:rFonts w:ascii="Arial" w:hAnsi="Arial" w:cs="Arial"/>
          <w:i w:val="0"/>
          <w:color w:val="auto"/>
        </w:rPr>
        <w:t>indywidualnych systemach grzewczych jako elementu zmian w świadomości społeczeństwa oraz środek prewencyjny</w:t>
      </w:r>
    </w:p>
    <w:p w14:paraId="29390F8A" w14:textId="77777777" w:rsidR="004942C7" w:rsidRPr="00760496" w:rsidRDefault="004942C7" w:rsidP="004942C7">
      <w:pPr>
        <w:rPr>
          <w:rFonts w:cs="Arial"/>
        </w:rPr>
      </w:pPr>
    </w:p>
    <w:p w14:paraId="0D15E339" w14:textId="1D3A3304" w:rsidR="00AC04D4" w:rsidRDefault="00AC04D4" w:rsidP="00930528">
      <w:pPr>
        <w:rPr>
          <w:rFonts w:cs="Arial"/>
        </w:rPr>
      </w:pPr>
      <w:r w:rsidRPr="00760496">
        <w:rPr>
          <w:rFonts w:cs="Arial"/>
        </w:rPr>
        <w:t xml:space="preserve">Prowadzenie działań kontrolnych w zakresie zakazu spalania odpadów w indywidualnych systemach grzewczych jako elementu zmian w świadomości społeczeństwa oraz środek prewencyjny wchodziło w zakres kompetencji </w:t>
      </w:r>
      <w:r w:rsidR="000D4E90">
        <w:rPr>
          <w:rFonts w:cs="Arial"/>
        </w:rPr>
        <w:t>g</w:t>
      </w:r>
      <w:r w:rsidRPr="00760496">
        <w:rPr>
          <w:rFonts w:cs="Arial"/>
        </w:rPr>
        <w:t xml:space="preserve">min </w:t>
      </w:r>
      <w:r w:rsidR="000D4E90">
        <w:rPr>
          <w:rFonts w:cs="Arial"/>
        </w:rPr>
        <w:t>p</w:t>
      </w:r>
      <w:r w:rsidRPr="00760496">
        <w:rPr>
          <w:rFonts w:cs="Arial"/>
        </w:rPr>
        <w:t xml:space="preserve">owiatu </w:t>
      </w:r>
      <w:r w:rsidR="000D4E90">
        <w:rPr>
          <w:rFonts w:cs="Arial"/>
        </w:rPr>
        <w:t>c</w:t>
      </w:r>
      <w:r w:rsidRPr="00760496">
        <w:rPr>
          <w:rFonts w:cs="Arial"/>
        </w:rPr>
        <w:t>ieszyńskiego, Straży Miejskiej oraz Policji. W związku z tym podmioty odpowiedzialne w analizowanych latach wykonały następujące kontrole:</w:t>
      </w:r>
    </w:p>
    <w:p w14:paraId="1BBABD21" w14:textId="77777777" w:rsidR="00E3524C" w:rsidRPr="00760496" w:rsidRDefault="00E3524C" w:rsidP="00930528">
      <w:pPr>
        <w:rPr>
          <w:rFonts w:cs="Arial"/>
        </w:rPr>
      </w:pPr>
    </w:p>
    <w:p w14:paraId="65F65009" w14:textId="687BB4CB" w:rsidR="00AC04D4" w:rsidRPr="00D30577" w:rsidRDefault="0058616E" w:rsidP="002D2CF6">
      <w:pPr>
        <w:pStyle w:val="Akapitzlist"/>
        <w:numPr>
          <w:ilvl w:val="0"/>
          <w:numId w:val="65"/>
        </w:numPr>
        <w:rPr>
          <w:rFonts w:cs="Arial"/>
        </w:rPr>
      </w:pPr>
      <w:r w:rsidRPr="00D30577">
        <w:rPr>
          <w:rFonts w:cs="Arial"/>
        </w:rPr>
        <w:t>Komenda Powiatowa Policji w Cieszynie w</w:t>
      </w:r>
      <w:r w:rsidR="00E928FD" w:rsidRPr="00D30577">
        <w:rPr>
          <w:rFonts w:cs="Arial"/>
        </w:rPr>
        <w:t xml:space="preserve"> roku 2019-</w:t>
      </w:r>
      <w:r w:rsidR="003874EE" w:rsidRPr="00D30577">
        <w:rPr>
          <w:rFonts w:cs="Arial"/>
        </w:rPr>
        <w:t>2020 otrzymała 163 </w:t>
      </w:r>
      <w:r w:rsidRPr="00D30577">
        <w:rPr>
          <w:rFonts w:cs="Arial"/>
        </w:rPr>
        <w:t>zgłoszenia w związku z podejrzeniem narus</w:t>
      </w:r>
      <w:r w:rsidR="00D30577" w:rsidRPr="00D30577">
        <w:rPr>
          <w:rFonts w:cs="Arial"/>
        </w:rPr>
        <w:t>zenia ochrony powietrza poprzez</w:t>
      </w:r>
      <w:r w:rsidR="002E02D8" w:rsidRPr="00D30577">
        <w:rPr>
          <w:rFonts w:cs="Arial"/>
        </w:rPr>
        <w:t xml:space="preserve"> </w:t>
      </w:r>
      <w:r w:rsidRPr="00D30577">
        <w:rPr>
          <w:rFonts w:cs="Arial"/>
        </w:rPr>
        <w:t xml:space="preserve">palenie </w:t>
      </w:r>
      <w:r w:rsidR="00D30577" w:rsidRPr="00D30577">
        <w:rPr>
          <w:rFonts w:cs="Arial"/>
        </w:rPr>
        <w:t xml:space="preserve">odpadów </w:t>
      </w:r>
      <w:r w:rsidR="00D30577" w:rsidRPr="00D30577">
        <w:rPr>
          <w:rFonts w:cs="Arial"/>
        </w:rPr>
        <w:br/>
      </w:r>
      <w:r w:rsidRPr="00D30577">
        <w:rPr>
          <w:rFonts w:cs="Arial"/>
        </w:rPr>
        <w:t xml:space="preserve">w piecu </w:t>
      </w:r>
      <w:r w:rsidR="00E928FD" w:rsidRPr="00D30577">
        <w:rPr>
          <w:rFonts w:cs="Arial"/>
        </w:rPr>
        <w:t>c</w:t>
      </w:r>
      <w:r w:rsidRPr="00D30577">
        <w:rPr>
          <w:rFonts w:cs="Arial"/>
        </w:rPr>
        <w:t>.</w:t>
      </w:r>
      <w:r w:rsidR="00E928FD" w:rsidRPr="00D30577">
        <w:rPr>
          <w:rFonts w:cs="Arial"/>
        </w:rPr>
        <w:t>o</w:t>
      </w:r>
      <w:r w:rsidRPr="00D30577">
        <w:rPr>
          <w:rFonts w:cs="Arial"/>
        </w:rPr>
        <w:t>. jak również spalanie liści i drzew na działce.</w:t>
      </w:r>
      <w:r w:rsidR="002C2B80" w:rsidRPr="00D30577">
        <w:rPr>
          <w:rFonts w:cs="Arial"/>
        </w:rPr>
        <w:t xml:space="preserve"> Zadanie realizowane jest </w:t>
      </w:r>
      <w:r w:rsidR="002E02D8" w:rsidRPr="00D30577">
        <w:rPr>
          <w:rFonts w:cs="Arial"/>
        </w:rPr>
        <w:br/>
      </w:r>
      <w:r w:rsidR="002C2B80" w:rsidRPr="00D30577">
        <w:rPr>
          <w:rFonts w:cs="Arial"/>
        </w:rPr>
        <w:t>na bieżąco oraz finans</w:t>
      </w:r>
      <w:r w:rsidR="003874EE" w:rsidRPr="00D30577">
        <w:rPr>
          <w:rFonts w:cs="Arial"/>
        </w:rPr>
        <w:t>owane ze środków własnych KPP w </w:t>
      </w:r>
      <w:r w:rsidR="002C2B80" w:rsidRPr="00D30577">
        <w:rPr>
          <w:rFonts w:cs="Arial"/>
        </w:rPr>
        <w:t>Cieszynie.</w:t>
      </w:r>
    </w:p>
    <w:p w14:paraId="35695A30" w14:textId="77777777" w:rsidR="00701BCB" w:rsidRPr="00760496" w:rsidRDefault="00701BCB" w:rsidP="00701BCB">
      <w:pPr>
        <w:pStyle w:val="Akapitzlist"/>
        <w:rPr>
          <w:rFonts w:cs="Arial"/>
        </w:rPr>
      </w:pPr>
    </w:p>
    <w:p w14:paraId="25B5B303" w14:textId="37337855" w:rsidR="00CE76CF" w:rsidRPr="00701BCB" w:rsidRDefault="00CE76CF" w:rsidP="002D2CF6">
      <w:pPr>
        <w:pStyle w:val="Akapitzlist"/>
        <w:numPr>
          <w:ilvl w:val="0"/>
          <w:numId w:val="65"/>
        </w:numPr>
        <w:rPr>
          <w:rFonts w:cs="Arial"/>
        </w:rPr>
      </w:pPr>
      <w:r w:rsidRPr="00760496">
        <w:t xml:space="preserve">W związku z obowiązującą w </w:t>
      </w:r>
      <w:r w:rsidR="00E928FD">
        <w:t>województwie ś</w:t>
      </w:r>
      <w:r w:rsidRPr="00760496">
        <w:t>ląskim tzw. uchwałą antysmogową, upoważnieni pracownicy Urzędu Gminy Hażla</w:t>
      </w:r>
      <w:r w:rsidR="00AC04D4" w:rsidRPr="00760496">
        <w:t>ch przeprowad</w:t>
      </w:r>
      <w:r w:rsidR="00E928FD">
        <w:t xml:space="preserve">zili 49 kontroli </w:t>
      </w:r>
      <w:r w:rsidR="00AC04D4" w:rsidRPr="00760496">
        <w:t>w </w:t>
      </w:r>
      <w:r w:rsidRPr="00760496">
        <w:t xml:space="preserve">budynkach mieszkalnych na terenie </w:t>
      </w:r>
      <w:r w:rsidR="000D4E90">
        <w:t>g</w:t>
      </w:r>
      <w:r w:rsidRPr="00760496">
        <w:t>miny Hażlach.</w:t>
      </w:r>
    </w:p>
    <w:p w14:paraId="46A1502F" w14:textId="77777777" w:rsidR="00701BCB" w:rsidRPr="00701BCB" w:rsidRDefault="00701BCB" w:rsidP="00701BCB">
      <w:pPr>
        <w:rPr>
          <w:rFonts w:cs="Arial"/>
        </w:rPr>
      </w:pPr>
    </w:p>
    <w:p w14:paraId="358DE99A" w14:textId="2B277FBD" w:rsidR="00D22E46" w:rsidRPr="00E90F03" w:rsidRDefault="00D22E46" w:rsidP="002D2CF6">
      <w:pPr>
        <w:pStyle w:val="Akapitzlist"/>
        <w:numPr>
          <w:ilvl w:val="0"/>
          <w:numId w:val="65"/>
        </w:numPr>
        <w:rPr>
          <w:rFonts w:cs="Arial"/>
        </w:rPr>
      </w:pPr>
      <w:r w:rsidRPr="00E90F03">
        <w:t xml:space="preserve">Gmina Chybie przeprowadzała kontrole </w:t>
      </w:r>
      <w:r w:rsidR="00A830D4" w:rsidRPr="00E90F03">
        <w:t xml:space="preserve"> </w:t>
      </w:r>
      <w:r w:rsidRPr="00E90F03">
        <w:t xml:space="preserve">przestrzegania </w:t>
      </w:r>
      <w:r w:rsidR="00647C9F" w:rsidRPr="00E90F03">
        <w:t xml:space="preserve">zakazu </w:t>
      </w:r>
      <w:r w:rsidRPr="00E90F03">
        <w:t>spalania odpadów w urządzeniach grzewczych i na otwartych przestrzeniach</w:t>
      </w:r>
      <w:r w:rsidR="00E90F03" w:rsidRPr="00E90F03">
        <w:t xml:space="preserve"> (w 2019 r. - 22, w 2020 r. - 3)</w:t>
      </w:r>
      <w:r w:rsidRPr="00E90F03">
        <w:t>.</w:t>
      </w:r>
    </w:p>
    <w:p w14:paraId="20477A36" w14:textId="77777777" w:rsidR="00701BCB" w:rsidRDefault="00701BCB" w:rsidP="00701BCB">
      <w:pPr>
        <w:pStyle w:val="Akapitzlist"/>
        <w:rPr>
          <w:rFonts w:cs="Arial"/>
        </w:rPr>
      </w:pPr>
    </w:p>
    <w:p w14:paraId="7128251C" w14:textId="46C5A956" w:rsidR="00701BCB" w:rsidRPr="00AE7B03" w:rsidRDefault="00701BCB" w:rsidP="002D2CF6">
      <w:pPr>
        <w:pStyle w:val="Akapitzlist"/>
        <w:numPr>
          <w:ilvl w:val="0"/>
          <w:numId w:val="65"/>
        </w:numPr>
        <w:rPr>
          <w:rFonts w:cs="Arial"/>
        </w:rPr>
      </w:pPr>
      <w:r w:rsidRPr="00AE7B03">
        <w:t xml:space="preserve">Gmina Dębowiec w latach 2019-2020 przeprowadzała kontrole przestrzegania </w:t>
      </w:r>
      <w:r w:rsidR="00647C9F" w:rsidRPr="00AE7B03">
        <w:t xml:space="preserve">zakazu </w:t>
      </w:r>
      <w:r w:rsidRPr="00AE7B03">
        <w:t>spalania odpadów w urządzeniach grzewczych i na otwartych przestrzeniach.</w:t>
      </w:r>
    </w:p>
    <w:p w14:paraId="2C24858E" w14:textId="77777777" w:rsidR="00701BCB" w:rsidRPr="00760496" w:rsidRDefault="00701BCB" w:rsidP="00701BCB">
      <w:pPr>
        <w:pStyle w:val="Akapitzlist"/>
        <w:rPr>
          <w:rFonts w:cs="Arial"/>
        </w:rPr>
      </w:pPr>
    </w:p>
    <w:p w14:paraId="10245F19" w14:textId="23BF6F97" w:rsidR="00911E66" w:rsidRPr="00702D7B" w:rsidRDefault="00F16C9B" w:rsidP="002D2CF6">
      <w:pPr>
        <w:pStyle w:val="Akapitzlist"/>
        <w:numPr>
          <w:ilvl w:val="0"/>
          <w:numId w:val="65"/>
        </w:numPr>
        <w:rPr>
          <w:rFonts w:cs="Arial"/>
        </w:rPr>
      </w:pPr>
      <w:r w:rsidRPr="00760496">
        <w:t>Gmina Brenna w 2019 roku przeprowadziła 35 kontroli z zakresu przestrzegania zakazu spalania odpadów poza instalacjami do tego przeznaczonymi oraz przestrzegania zapisów uchwały antysmogow</w:t>
      </w:r>
      <w:r w:rsidR="00B118A7" w:rsidRPr="00760496">
        <w:t>ej (dodatkowo przeprowadzono 30 </w:t>
      </w:r>
      <w:r w:rsidRPr="00760496">
        <w:t>kontroli w ramach przyznanych dotacji na wymianę kotłów).</w:t>
      </w:r>
      <w:r w:rsidR="003874EE">
        <w:t xml:space="preserve"> Natomiast w 2020 r.</w:t>
      </w:r>
      <w:r w:rsidR="002A4596" w:rsidRPr="00760496">
        <w:t xml:space="preserve"> przeprowadzono 12 kontroli instalacji (przestrzeganie zakazu spalania odpadów, uchwała antysmogowa) oraz 10 kontroli przestrzegania zakazu spalania pozostałości roślinnych na powierzchni ziemi.</w:t>
      </w:r>
    </w:p>
    <w:p w14:paraId="5E60F2A2" w14:textId="77777777" w:rsidR="00702D7B" w:rsidRPr="00702D7B" w:rsidRDefault="00702D7B" w:rsidP="00702D7B">
      <w:pPr>
        <w:pStyle w:val="Akapitzlist"/>
        <w:rPr>
          <w:rFonts w:cs="Arial"/>
        </w:rPr>
      </w:pPr>
    </w:p>
    <w:p w14:paraId="484925AA" w14:textId="77777777" w:rsidR="00702D7B" w:rsidRPr="002E02D8" w:rsidRDefault="00702D7B" w:rsidP="002D2CF6">
      <w:pPr>
        <w:pStyle w:val="Akapitzlist"/>
        <w:numPr>
          <w:ilvl w:val="0"/>
          <w:numId w:val="65"/>
        </w:numPr>
        <w:rPr>
          <w:rFonts w:cs="Arial"/>
        </w:rPr>
      </w:pPr>
      <w:r w:rsidRPr="002E02D8">
        <w:t>Straż Miejska w Skoczowie w latach 2019-2020 przeprowadziła 400 kontroli w zakresie spalania odpadów w systemach grzewczych.</w:t>
      </w:r>
    </w:p>
    <w:p w14:paraId="3A969C89" w14:textId="77777777" w:rsidR="00D728A3" w:rsidRPr="00D728A3" w:rsidRDefault="00D728A3" w:rsidP="00D728A3">
      <w:pPr>
        <w:rPr>
          <w:rFonts w:cs="Arial"/>
        </w:rPr>
      </w:pPr>
    </w:p>
    <w:p w14:paraId="3936CB6B" w14:textId="5B40DD08" w:rsidR="00911E66" w:rsidRPr="00701BCB" w:rsidRDefault="00911E66" w:rsidP="002D2CF6">
      <w:pPr>
        <w:pStyle w:val="Akapitzlist"/>
        <w:numPr>
          <w:ilvl w:val="0"/>
          <w:numId w:val="65"/>
        </w:numPr>
        <w:rPr>
          <w:rFonts w:cs="Arial"/>
        </w:rPr>
      </w:pPr>
      <w:r w:rsidRPr="00760496">
        <w:t xml:space="preserve">Gmina Strumień w 2019 roku przeprowadziła </w:t>
      </w:r>
      <w:r w:rsidR="009B4323">
        <w:t xml:space="preserve">62 </w:t>
      </w:r>
      <w:r w:rsidRPr="00760496">
        <w:t xml:space="preserve">kontrole palenisk domowych </w:t>
      </w:r>
      <w:r w:rsidR="009B4323">
        <w:br/>
      </w:r>
      <w:r w:rsidRPr="00760496">
        <w:t>w ramach obowiązków nałożonych w Programie ochrony powietrza dl</w:t>
      </w:r>
      <w:r w:rsidR="009B4323">
        <w:t>a terenu województwa śląskiego</w:t>
      </w:r>
      <w:r w:rsidR="00A93952" w:rsidRPr="00760496">
        <w:t xml:space="preserve">, a w 2020 roku 36 kontroli </w:t>
      </w:r>
      <w:r w:rsidRPr="00760496">
        <w:t xml:space="preserve">zainstalowanych w budynkach urządzeń grzewczych oraz stosowanego opału w zakresie zgodności z zapisami </w:t>
      </w:r>
      <w:r w:rsidR="009B4323">
        <w:lastRenderedPageBreak/>
        <w:t xml:space="preserve">uchwały antysmogowej. Ponadto </w:t>
      </w:r>
      <w:r w:rsidRPr="00760496">
        <w:t>przekazywano</w:t>
      </w:r>
      <w:r w:rsidR="009B4323">
        <w:t xml:space="preserve"> mieszkań</w:t>
      </w:r>
      <w:r w:rsidR="006B4E4A">
        <w:t>com G</w:t>
      </w:r>
      <w:r w:rsidR="00E90F03">
        <w:t xml:space="preserve">miny </w:t>
      </w:r>
      <w:r w:rsidRPr="00760496">
        <w:t>materiały ekolo</w:t>
      </w:r>
      <w:r w:rsidR="005F4ED6" w:rsidRPr="00760496">
        <w:t>giczne dot. jakości powietrza i </w:t>
      </w:r>
      <w:r w:rsidRPr="00760496">
        <w:t>wpływu smogu na zdrowie.</w:t>
      </w:r>
    </w:p>
    <w:p w14:paraId="0626877D" w14:textId="77777777" w:rsidR="00701BCB" w:rsidRPr="00701BCB" w:rsidRDefault="00701BCB" w:rsidP="00701BCB">
      <w:pPr>
        <w:rPr>
          <w:rFonts w:cs="Arial"/>
        </w:rPr>
      </w:pPr>
    </w:p>
    <w:p w14:paraId="0F28820E" w14:textId="52C7D3DB" w:rsidR="005F4ED6" w:rsidRPr="00DD3961" w:rsidRDefault="005F4ED6" w:rsidP="002D2CF6">
      <w:pPr>
        <w:pStyle w:val="Akapitzlist"/>
        <w:numPr>
          <w:ilvl w:val="0"/>
          <w:numId w:val="65"/>
        </w:numPr>
        <w:rPr>
          <w:rFonts w:cs="Arial"/>
        </w:rPr>
      </w:pPr>
      <w:r w:rsidRPr="00760496">
        <w:t>Miasto Wisła w 2019 roku przeprowadził</w:t>
      </w:r>
      <w:r w:rsidR="00D060C3" w:rsidRPr="00760496">
        <w:t>a</w:t>
      </w:r>
      <w:r w:rsidRPr="00760496">
        <w:t xml:space="preserve"> 84 kontrole, natomiast w 2020 roku </w:t>
      </w:r>
      <w:r w:rsidR="00E928FD">
        <w:t xml:space="preserve">– </w:t>
      </w:r>
      <w:r w:rsidR="00E90F03">
        <w:br/>
      </w:r>
      <w:r w:rsidRPr="00760496">
        <w:t>51</w:t>
      </w:r>
      <w:r w:rsidR="00E928FD">
        <w:t xml:space="preserve"> kontroli</w:t>
      </w:r>
      <w:r w:rsidR="00C74A13" w:rsidRPr="00760496">
        <w:t>.</w:t>
      </w:r>
    </w:p>
    <w:p w14:paraId="20121D0B" w14:textId="77777777" w:rsidR="00DD3961" w:rsidRPr="00DD3961" w:rsidRDefault="00DD3961" w:rsidP="00DD3961">
      <w:pPr>
        <w:pStyle w:val="Akapitzlist"/>
        <w:rPr>
          <w:rFonts w:cs="Arial"/>
        </w:rPr>
      </w:pPr>
    </w:p>
    <w:p w14:paraId="71F0ED2F" w14:textId="48C1C007" w:rsidR="00DD3961" w:rsidRPr="00AE7B03" w:rsidRDefault="00DD3961" w:rsidP="002D2CF6">
      <w:pPr>
        <w:pStyle w:val="Akapitzlist"/>
        <w:numPr>
          <w:ilvl w:val="0"/>
          <w:numId w:val="65"/>
        </w:numPr>
        <w:rPr>
          <w:rFonts w:cs="Arial"/>
        </w:rPr>
      </w:pPr>
      <w:r w:rsidRPr="00AE7B03">
        <w:rPr>
          <w:rFonts w:cs="Arial"/>
        </w:rPr>
        <w:t xml:space="preserve">Pracownicy Urzędu Gminy Hażlach prowadzili kontrole urządzeń grzewczych w budynkach mieszkalnych rutynowo oraz w </w:t>
      </w:r>
      <w:r w:rsidR="00AE7B03" w:rsidRPr="00AE7B03">
        <w:rPr>
          <w:rFonts w:cs="Arial"/>
        </w:rPr>
        <w:t>czasie trwania alertów smogowych</w:t>
      </w:r>
      <w:r w:rsidR="00AE7B03">
        <w:rPr>
          <w:rFonts w:cs="Arial"/>
        </w:rPr>
        <w:t>.</w:t>
      </w:r>
    </w:p>
    <w:p w14:paraId="42C81B23" w14:textId="77777777" w:rsidR="00702D7B" w:rsidRPr="00702D7B" w:rsidRDefault="00702D7B" w:rsidP="00702D7B">
      <w:pPr>
        <w:pStyle w:val="Akapitzlist"/>
        <w:rPr>
          <w:rFonts w:cs="Arial"/>
        </w:rPr>
      </w:pPr>
    </w:p>
    <w:p w14:paraId="11C5D952" w14:textId="66046C6A" w:rsidR="00702D7B" w:rsidRPr="00701BCB" w:rsidRDefault="00702D7B" w:rsidP="002D2CF6">
      <w:pPr>
        <w:pStyle w:val="Akapitzlist"/>
        <w:numPr>
          <w:ilvl w:val="0"/>
          <w:numId w:val="65"/>
        </w:numPr>
        <w:rPr>
          <w:rFonts w:cs="Arial"/>
        </w:rPr>
      </w:pPr>
      <w:r>
        <w:rPr>
          <w:rFonts w:cs="Arial"/>
        </w:rPr>
        <w:t>Gmina Goleszów na bieżąco prowadzi</w:t>
      </w:r>
      <w:r w:rsidR="009B4323">
        <w:rPr>
          <w:rFonts w:cs="Arial"/>
        </w:rPr>
        <w:t>ła</w:t>
      </w:r>
      <w:r>
        <w:rPr>
          <w:rFonts w:cs="Arial"/>
        </w:rPr>
        <w:t xml:space="preserve"> </w:t>
      </w:r>
      <w:r w:rsidR="00E928FD">
        <w:rPr>
          <w:rFonts w:cs="Arial"/>
        </w:rPr>
        <w:t>k</w:t>
      </w:r>
      <w:r w:rsidRPr="00702D7B">
        <w:rPr>
          <w:rFonts w:cs="Arial"/>
        </w:rPr>
        <w:t>ontrole gospodarstw domowych</w:t>
      </w:r>
      <w:r w:rsidR="00E928FD">
        <w:rPr>
          <w:rFonts w:cs="Arial"/>
        </w:rPr>
        <w:t xml:space="preserve"> </w:t>
      </w:r>
      <w:r w:rsidRPr="00702D7B">
        <w:rPr>
          <w:rFonts w:cs="Arial"/>
        </w:rPr>
        <w:t>- kontrole rutynow</w:t>
      </w:r>
      <w:r w:rsidR="005423F5">
        <w:rPr>
          <w:rFonts w:cs="Arial"/>
        </w:rPr>
        <w:t>e oraz w czasie trwania alertów smogowych</w:t>
      </w:r>
      <w:r>
        <w:rPr>
          <w:rFonts w:cs="Arial"/>
        </w:rPr>
        <w:t>.</w:t>
      </w:r>
    </w:p>
    <w:p w14:paraId="6E2EDCD4" w14:textId="77777777" w:rsidR="00701BCB" w:rsidRPr="00701BCB" w:rsidRDefault="00701BCB" w:rsidP="00701BCB">
      <w:pPr>
        <w:rPr>
          <w:rFonts w:cs="Arial"/>
        </w:rPr>
      </w:pPr>
    </w:p>
    <w:p w14:paraId="16DA9A25" w14:textId="77777777" w:rsidR="00F62743" w:rsidRDefault="00F62743" w:rsidP="002D2CF6">
      <w:pPr>
        <w:pStyle w:val="Akapitzlist"/>
        <w:numPr>
          <w:ilvl w:val="0"/>
          <w:numId w:val="65"/>
        </w:numPr>
        <w:rPr>
          <w:rFonts w:cs="Arial"/>
        </w:rPr>
      </w:pPr>
      <w:r w:rsidRPr="00760496">
        <w:rPr>
          <w:rFonts w:cs="Arial"/>
        </w:rPr>
        <w:t>Liczba rutynowych kontroli instalacji przeprowadzonych przez Miasto Ustroń w roku 2019 wyniosła 240, natomiast w 2020 było to 14 kontroli.</w:t>
      </w:r>
    </w:p>
    <w:p w14:paraId="5B582AEC" w14:textId="77777777" w:rsidR="00701BCB" w:rsidRPr="00701BCB" w:rsidRDefault="00701BCB" w:rsidP="00701BCB">
      <w:pPr>
        <w:ind w:left="360"/>
        <w:rPr>
          <w:rFonts w:cs="Arial"/>
        </w:rPr>
      </w:pPr>
    </w:p>
    <w:p w14:paraId="60738363" w14:textId="77777777" w:rsidR="007B28E1" w:rsidRDefault="007B28E1" w:rsidP="002D2CF6">
      <w:pPr>
        <w:pStyle w:val="Akapitzlist"/>
        <w:numPr>
          <w:ilvl w:val="0"/>
          <w:numId w:val="65"/>
        </w:numPr>
        <w:rPr>
          <w:rFonts w:cs="Arial"/>
        </w:rPr>
      </w:pPr>
      <w:r w:rsidRPr="00760496">
        <w:rPr>
          <w:rFonts w:cs="Arial"/>
        </w:rPr>
        <w:t xml:space="preserve">Straż Miejska w Cieszynie w </w:t>
      </w:r>
      <w:r w:rsidR="00C74A13" w:rsidRPr="00760496">
        <w:rPr>
          <w:rFonts w:cs="Arial"/>
        </w:rPr>
        <w:t>2</w:t>
      </w:r>
      <w:r w:rsidRPr="00760496">
        <w:rPr>
          <w:rFonts w:cs="Arial"/>
        </w:rPr>
        <w:t>019 roku przeprowadziła 138 kontroli instalacji grzewczych, natomiast w 2020 roku – 78 kontroli.</w:t>
      </w:r>
    </w:p>
    <w:p w14:paraId="4A845D22" w14:textId="77777777" w:rsidR="00701BCB" w:rsidRPr="00701BCB" w:rsidRDefault="00701BCB" w:rsidP="00701BCB">
      <w:pPr>
        <w:rPr>
          <w:rFonts w:cs="Arial"/>
        </w:rPr>
      </w:pPr>
    </w:p>
    <w:p w14:paraId="52F5B7F8" w14:textId="04A9B8B1" w:rsidR="00DE7C19" w:rsidRPr="00760496" w:rsidRDefault="00DE7C19" w:rsidP="002D2CF6">
      <w:pPr>
        <w:pStyle w:val="Akapitzlist"/>
        <w:numPr>
          <w:ilvl w:val="0"/>
          <w:numId w:val="65"/>
        </w:numPr>
        <w:rPr>
          <w:rFonts w:cs="Arial"/>
        </w:rPr>
      </w:pPr>
      <w:r w:rsidRPr="00760496">
        <w:rPr>
          <w:rFonts w:cs="Arial"/>
        </w:rPr>
        <w:t xml:space="preserve">Gmina Zebrzydowice w latach 2019-2020 na bieżąco podejmowała kontrole zgodnie </w:t>
      </w:r>
      <w:r w:rsidR="00080791">
        <w:rPr>
          <w:rFonts w:cs="Arial"/>
        </w:rPr>
        <w:br/>
      </w:r>
      <w:r w:rsidRPr="00760496">
        <w:rPr>
          <w:rFonts w:cs="Arial"/>
        </w:rPr>
        <w:t>z P</w:t>
      </w:r>
      <w:r w:rsidR="005423F5">
        <w:rPr>
          <w:rFonts w:cs="Arial"/>
        </w:rPr>
        <w:t>lanem działań krótkoterminowych</w:t>
      </w:r>
      <w:r w:rsidRPr="00760496">
        <w:rPr>
          <w:rFonts w:cs="Arial"/>
        </w:rPr>
        <w:t xml:space="preserve"> w czasie trwania alertów smogowych l</w:t>
      </w:r>
      <w:r w:rsidR="003874EE">
        <w:rPr>
          <w:rFonts w:cs="Arial"/>
        </w:rPr>
        <w:t>ub też kontrole w odpowiedzi na </w:t>
      </w:r>
      <w:r w:rsidRPr="00760496">
        <w:rPr>
          <w:rFonts w:cs="Arial"/>
        </w:rPr>
        <w:t>interwencję.</w:t>
      </w:r>
    </w:p>
    <w:p w14:paraId="379F7E09" w14:textId="77777777" w:rsidR="004942C7" w:rsidRPr="00760496" w:rsidRDefault="004942C7"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17. Poprawa efektywności energetycznej w budynkach użyteczności publicznej, w tym poprzez ich kompleksową termomodernizację</w:t>
      </w:r>
    </w:p>
    <w:p w14:paraId="7CB2EA0B" w14:textId="77777777" w:rsidR="004942C7" w:rsidRPr="00760496" w:rsidRDefault="004942C7" w:rsidP="004942C7">
      <w:pPr>
        <w:rPr>
          <w:rFonts w:cs="Arial"/>
        </w:rPr>
      </w:pPr>
    </w:p>
    <w:p w14:paraId="76C9B2D6" w14:textId="2BC302AC" w:rsidR="00176B7D" w:rsidRPr="00760496" w:rsidRDefault="00176B7D" w:rsidP="00176B7D">
      <w:pPr>
        <w:rPr>
          <w:rFonts w:cs="Arial"/>
        </w:rPr>
      </w:pPr>
      <w:r w:rsidRPr="00FE256E">
        <w:rPr>
          <w:rFonts w:cs="Arial"/>
        </w:rPr>
        <w:t>W 2019</w:t>
      </w:r>
      <w:r w:rsidR="00303294" w:rsidRPr="00FE256E">
        <w:rPr>
          <w:rFonts w:cs="Arial"/>
        </w:rPr>
        <w:t xml:space="preserve"> i 2020</w:t>
      </w:r>
      <w:r w:rsidR="005423F5" w:rsidRPr="00FE256E">
        <w:rPr>
          <w:rFonts w:cs="Arial"/>
        </w:rPr>
        <w:t xml:space="preserve"> roku Powiat C</w:t>
      </w:r>
      <w:r w:rsidRPr="00FE256E">
        <w:rPr>
          <w:rFonts w:cs="Arial"/>
        </w:rPr>
        <w:t xml:space="preserve">ieszyński w </w:t>
      </w:r>
      <w:r w:rsidR="00A727F1" w:rsidRPr="00FE256E">
        <w:rPr>
          <w:rFonts w:cs="Arial"/>
        </w:rPr>
        <w:t>celu</w:t>
      </w:r>
      <w:r w:rsidRPr="00FE256E">
        <w:rPr>
          <w:rFonts w:cs="Arial"/>
        </w:rPr>
        <w:t xml:space="preserve"> poprawy jakości życia mieszkańców oraz zwiększenia atrakcyjności powiatu jako miejsca osiedlania się</w:t>
      </w:r>
      <w:r w:rsidR="00303294" w:rsidRPr="00FE256E">
        <w:rPr>
          <w:rFonts w:cs="Arial"/>
        </w:rPr>
        <w:t xml:space="preserve"> i lokowania inwestycji wykonał</w:t>
      </w:r>
      <w:r w:rsidRPr="00FE256E">
        <w:rPr>
          <w:rFonts w:cs="Arial"/>
        </w:rPr>
        <w:t xml:space="preserve"> </w:t>
      </w:r>
      <w:r w:rsidR="00303294" w:rsidRPr="00FE256E">
        <w:rPr>
          <w:rFonts w:cs="Arial"/>
        </w:rPr>
        <w:t>przedsięwzięcia, które zostały opisane w zadaniu nr 8 pt.: „Realizacja planów kompleksowej termomodernizacji budynków użyteczności publicznej”.</w:t>
      </w:r>
    </w:p>
    <w:p w14:paraId="027B3CFF" w14:textId="4A0CDC1D" w:rsidR="00422CA6" w:rsidRPr="00760496" w:rsidRDefault="00D30577"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Pr>
          <w:rFonts w:ascii="Arial" w:hAnsi="Arial" w:cs="Arial"/>
          <w:i w:val="0"/>
          <w:color w:val="auto"/>
        </w:rPr>
        <w:t>18</w:t>
      </w:r>
      <w:r w:rsidR="00422CA6" w:rsidRPr="00760496">
        <w:rPr>
          <w:rFonts w:ascii="Arial" w:hAnsi="Arial" w:cs="Arial"/>
          <w:i w:val="0"/>
          <w:color w:val="auto"/>
        </w:rPr>
        <w:t>. Realizacja inwestycji w odnawialne źródła energii na terenie powiatu cieszyńskiego</w:t>
      </w:r>
    </w:p>
    <w:p w14:paraId="4CDFA853" w14:textId="77777777" w:rsidR="00422CA6" w:rsidRPr="00760496" w:rsidRDefault="00422CA6" w:rsidP="00930528">
      <w:pPr>
        <w:rPr>
          <w:rFonts w:cs="Arial"/>
        </w:rPr>
      </w:pPr>
    </w:p>
    <w:p w14:paraId="3B496002" w14:textId="4079528B" w:rsidR="001A61EB" w:rsidRPr="00760496" w:rsidRDefault="00FE256E" w:rsidP="00930528">
      <w:pPr>
        <w:rPr>
          <w:rFonts w:cs="Arial"/>
        </w:rPr>
      </w:pPr>
      <w:r w:rsidRPr="000B7C60">
        <w:rPr>
          <w:rFonts w:cs="Arial"/>
        </w:rPr>
        <w:t>Na terenie powiatu cieszyńskiego realizowane były następujące inwestycje w odnawialne źródła energii:</w:t>
      </w:r>
    </w:p>
    <w:p w14:paraId="08F4EDC5" w14:textId="77777777" w:rsidR="001A61EB" w:rsidRPr="00760496" w:rsidRDefault="001A61EB" w:rsidP="00930528">
      <w:pPr>
        <w:rPr>
          <w:rFonts w:cs="Arial"/>
        </w:rPr>
      </w:pPr>
    </w:p>
    <w:p w14:paraId="37524528" w14:textId="77777777" w:rsidR="00980C82" w:rsidRPr="000B7C60" w:rsidRDefault="00980C82" w:rsidP="00980C82">
      <w:pPr>
        <w:rPr>
          <w:rFonts w:cs="Arial"/>
          <w:sz w:val="23"/>
          <w:szCs w:val="23"/>
        </w:rPr>
      </w:pPr>
      <w:r w:rsidRPr="000B7C60">
        <w:rPr>
          <w:rStyle w:val="Wyrnienieintensywne"/>
          <w:sz w:val="23"/>
          <w:szCs w:val="23"/>
        </w:rPr>
        <w:t>Powiat Cieszyński</w:t>
      </w:r>
    </w:p>
    <w:p w14:paraId="6A33D7E9" w14:textId="77777777" w:rsidR="00980C82" w:rsidRPr="000B7C60" w:rsidRDefault="00177DEB" w:rsidP="002D2CF6">
      <w:pPr>
        <w:pStyle w:val="Akapitzlist"/>
        <w:numPr>
          <w:ilvl w:val="0"/>
          <w:numId w:val="160"/>
        </w:numPr>
        <w:rPr>
          <w:rFonts w:cs="Arial"/>
        </w:rPr>
      </w:pPr>
      <w:r w:rsidRPr="000B7C60">
        <w:rPr>
          <w:rFonts w:cs="Arial"/>
        </w:rPr>
        <w:t>Odnawialne Źródła Energii w postaci fotowoltaiki i kolektorów słonecznych zainstalowano w następujących obiektach użyteczności publicznej Powiatu Cieszyńskiego</w:t>
      </w:r>
      <w:r w:rsidR="00980C82" w:rsidRPr="000B7C60">
        <w:rPr>
          <w:rFonts w:cs="Arial"/>
        </w:rPr>
        <w:t>:</w:t>
      </w:r>
    </w:p>
    <w:p w14:paraId="61EEF151" w14:textId="77777777" w:rsidR="00980C82" w:rsidRPr="00760496" w:rsidRDefault="00980C82" w:rsidP="002D2CF6">
      <w:pPr>
        <w:pStyle w:val="Akapitzlist"/>
        <w:numPr>
          <w:ilvl w:val="1"/>
          <w:numId w:val="160"/>
        </w:numPr>
        <w:rPr>
          <w:rFonts w:cs="Arial"/>
        </w:rPr>
      </w:pPr>
      <w:r w:rsidRPr="00760496">
        <w:rPr>
          <w:rFonts w:cs="Arial"/>
        </w:rPr>
        <w:t>Schronisko Młodzieżowe „GRANIT” w Wiśle - fotowoltaika o mocy 12 kW,</w:t>
      </w:r>
    </w:p>
    <w:p w14:paraId="26AC8AF1" w14:textId="77777777" w:rsidR="00980C82" w:rsidRPr="00D728A3" w:rsidRDefault="00980C82" w:rsidP="002D2CF6">
      <w:pPr>
        <w:pStyle w:val="Akapitzlist"/>
        <w:numPr>
          <w:ilvl w:val="1"/>
          <w:numId w:val="160"/>
        </w:numPr>
        <w:rPr>
          <w:rFonts w:cs="Arial"/>
        </w:rPr>
      </w:pPr>
      <w:r w:rsidRPr="00D728A3">
        <w:rPr>
          <w:rFonts w:cs="Arial"/>
        </w:rPr>
        <w:t>Dom Dziecka w Międzyświeciu – fotowoltaika,</w:t>
      </w:r>
    </w:p>
    <w:p w14:paraId="445B0336" w14:textId="77777777" w:rsidR="00980C82" w:rsidRPr="00D728A3" w:rsidRDefault="00980C82" w:rsidP="002D2CF6">
      <w:pPr>
        <w:pStyle w:val="Akapitzlist"/>
        <w:numPr>
          <w:ilvl w:val="1"/>
          <w:numId w:val="160"/>
        </w:numPr>
        <w:rPr>
          <w:rFonts w:cs="Arial"/>
        </w:rPr>
      </w:pPr>
      <w:r w:rsidRPr="00D728A3">
        <w:rPr>
          <w:rFonts w:cs="Arial"/>
        </w:rPr>
        <w:t>Powiatowy Dom Pomocy Społecznej „FENIKS” w Skoczowie – fotowoltaika,</w:t>
      </w:r>
    </w:p>
    <w:p w14:paraId="72970947" w14:textId="2EA02173" w:rsidR="00980C82" w:rsidRPr="00D728A3" w:rsidRDefault="00980C82" w:rsidP="002D2CF6">
      <w:pPr>
        <w:pStyle w:val="Akapitzlist"/>
        <w:numPr>
          <w:ilvl w:val="1"/>
          <w:numId w:val="160"/>
        </w:numPr>
        <w:rPr>
          <w:rFonts w:cs="Arial"/>
        </w:rPr>
      </w:pPr>
      <w:r w:rsidRPr="00D728A3">
        <w:rPr>
          <w:rFonts w:cs="Arial"/>
        </w:rPr>
        <w:t>Powiatowy Dom Pomocy Społecznej w Pogórzu – fotowoltaika</w:t>
      </w:r>
      <w:r w:rsidR="00266091" w:rsidRPr="00D728A3">
        <w:rPr>
          <w:rFonts w:cs="Arial"/>
        </w:rPr>
        <w:t>. Środki wydatkowane wyniosły 4 305,00 zł</w:t>
      </w:r>
      <w:r w:rsidRPr="00D728A3">
        <w:rPr>
          <w:rFonts w:cs="Arial"/>
        </w:rPr>
        <w:t>,</w:t>
      </w:r>
    </w:p>
    <w:p w14:paraId="274BE0C1" w14:textId="77777777" w:rsidR="00980C82" w:rsidRPr="00760496" w:rsidRDefault="00980C82" w:rsidP="002D2CF6">
      <w:pPr>
        <w:pStyle w:val="Akapitzlist"/>
        <w:numPr>
          <w:ilvl w:val="1"/>
          <w:numId w:val="160"/>
        </w:numPr>
        <w:rPr>
          <w:rFonts w:cs="Arial"/>
        </w:rPr>
      </w:pPr>
      <w:r w:rsidRPr="00760496">
        <w:rPr>
          <w:rFonts w:cs="Arial"/>
        </w:rPr>
        <w:t>Powiatowy Dom Pomocy Społecznej w Pogórzu Filia „Bursztyn” w Kończycach Małych - kolektory słoneczne,</w:t>
      </w:r>
    </w:p>
    <w:p w14:paraId="24FA1E9C" w14:textId="77777777" w:rsidR="00980C82" w:rsidRPr="00760496" w:rsidRDefault="00980C82" w:rsidP="002D2CF6">
      <w:pPr>
        <w:pStyle w:val="Akapitzlist"/>
        <w:numPr>
          <w:ilvl w:val="1"/>
          <w:numId w:val="160"/>
        </w:numPr>
        <w:rPr>
          <w:rFonts w:cs="Arial"/>
        </w:rPr>
      </w:pPr>
      <w:r w:rsidRPr="00760496">
        <w:rPr>
          <w:rFonts w:cs="Arial"/>
        </w:rPr>
        <w:t>Zespół Placówek Szkolno-Wychowawczo-Rewalidacyjnych - kolektory słoneczne,</w:t>
      </w:r>
    </w:p>
    <w:p w14:paraId="2A751FFD" w14:textId="16083D2C" w:rsidR="00980C82" w:rsidRDefault="00980C82" w:rsidP="002D2CF6">
      <w:pPr>
        <w:pStyle w:val="Akapitzlist"/>
        <w:numPr>
          <w:ilvl w:val="1"/>
          <w:numId w:val="160"/>
        </w:numPr>
        <w:rPr>
          <w:rFonts w:cs="Arial"/>
        </w:rPr>
      </w:pPr>
      <w:r w:rsidRPr="00760496">
        <w:rPr>
          <w:rFonts w:cs="Arial"/>
        </w:rPr>
        <w:lastRenderedPageBreak/>
        <w:t xml:space="preserve">ZZOZ Szpital Śląski w Cieszynie </w:t>
      </w:r>
      <w:r w:rsidR="00D81C54">
        <w:rPr>
          <w:rFonts w:cs="Arial"/>
        </w:rPr>
        <w:t>–</w:t>
      </w:r>
      <w:r w:rsidRPr="00760496">
        <w:rPr>
          <w:rFonts w:cs="Arial"/>
        </w:rPr>
        <w:t xml:space="preserve"> fotowoltaika o mocy 137,1 kW oraz kolektory słoneczne,</w:t>
      </w:r>
    </w:p>
    <w:p w14:paraId="1CFDF59F" w14:textId="463F7460" w:rsidR="005B5D16" w:rsidRDefault="005B5D16" w:rsidP="005B5D16">
      <w:pPr>
        <w:pStyle w:val="Akapitzlist"/>
        <w:numPr>
          <w:ilvl w:val="1"/>
          <w:numId w:val="160"/>
        </w:numPr>
        <w:rPr>
          <w:rFonts w:cs="Arial"/>
        </w:rPr>
      </w:pPr>
      <w:r w:rsidRPr="005B5D16">
        <w:rPr>
          <w:rFonts w:cs="Arial"/>
        </w:rPr>
        <w:t>CKPiZ w Bażanowicach</w:t>
      </w:r>
      <w:r>
        <w:rPr>
          <w:rFonts w:cs="Arial"/>
        </w:rPr>
        <w:t xml:space="preserve"> – pompa ciepła,</w:t>
      </w:r>
    </w:p>
    <w:p w14:paraId="5D5FFB7B" w14:textId="531B13ED" w:rsidR="005B5D16" w:rsidRPr="00760496" w:rsidRDefault="005B5D16" w:rsidP="005B5D16">
      <w:pPr>
        <w:pStyle w:val="Akapitzlist"/>
        <w:numPr>
          <w:ilvl w:val="1"/>
          <w:numId w:val="160"/>
        </w:numPr>
        <w:rPr>
          <w:rFonts w:cs="Arial"/>
        </w:rPr>
      </w:pPr>
      <w:r>
        <w:rPr>
          <w:rFonts w:cs="Arial"/>
        </w:rPr>
        <w:t>Sala gimnastyczna przy II LO w Cieszynie – pompa ciepła,</w:t>
      </w:r>
    </w:p>
    <w:p w14:paraId="6A58F42A" w14:textId="5EB91D00" w:rsidR="00980C82" w:rsidRPr="00760496" w:rsidRDefault="00980C82" w:rsidP="002D2CF6">
      <w:pPr>
        <w:pStyle w:val="Akapitzlist"/>
        <w:numPr>
          <w:ilvl w:val="1"/>
          <w:numId w:val="160"/>
        </w:numPr>
        <w:rPr>
          <w:rFonts w:cs="Arial"/>
        </w:rPr>
      </w:pPr>
      <w:r w:rsidRPr="00760496">
        <w:rPr>
          <w:rFonts w:cs="Arial"/>
        </w:rPr>
        <w:t xml:space="preserve">Starostwo Powiatowe w Cieszynie ul. Bobrecka 29 - panele fotowoltaiczne </w:t>
      </w:r>
      <w:r w:rsidR="00080791">
        <w:rPr>
          <w:rFonts w:cs="Arial"/>
        </w:rPr>
        <w:br/>
      </w:r>
      <w:r w:rsidRPr="00760496">
        <w:rPr>
          <w:rFonts w:cs="Arial"/>
        </w:rPr>
        <w:t xml:space="preserve">(148 szt.) typ M270STP, moc jednego 0,270 </w:t>
      </w:r>
      <w:r w:rsidR="00294512" w:rsidRPr="00760496">
        <w:rPr>
          <w:rFonts w:cs="Arial"/>
        </w:rPr>
        <w:t>k</w:t>
      </w:r>
      <w:r w:rsidR="00294512">
        <w:rPr>
          <w:rFonts w:cs="Arial"/>
        </w:rPr>
        <w:t>W</w:t>
      </w:r>
      <w:r w:rsidRPr="00760496">
        <w:rPr>
          <w:rFonts w:cs="Arial"/>
        </w:rPr>
        <w:t xml:space="preserve"> Moc całkowita 39,96 </w:t>
      </w:r>
      <w:r w:rsidR="00294512" w:rsidRPr="00760496">
        <w:rPr>
          <w:rFonts w:cs="Arial"/>
        </w:rPr>
        <w:t>k</w:t>
      </w:r>
      <w:r w:rsidR="00294512">
        <w:rPr>
          <w:rFonts w:cs="Arial"/>
        </w:rPr>
        <w:t>W</w:t>
      </w:r>
      <w:r w:rsidR="00294512" w:rsidRPr="00760496">
        <w:rPr>
          <w:rFonts w:cs="Arial"/>
        </w:rPr>
        <w:t>.</w:t>
      </w:r>
    </w:p>
    <w:p w14:paraId="719BE57E" w14:textId="77777777" w:rsidR="00980C82" w:rsidRPr="00760496" w:rsidRDefault="00980C82" w:rsidP="00930528">
      <w:pPr>
        <w:rPr>
          <w:rFonts w:cs="Arial"/>
        </w:rPr>
      </w:pPr>
    </w:p>
    <w:p w14:paraId="04C004BE" w14:textId="77777777" w:rsidR="003D4EC0" w:rsidRPr="00760496" w:rsidRDefault="003D4EC0" w:rsidP="003D4EC0">
      <w:pPr>
        <w:rPr>
          <w:rFonts w:cs="Arial"/>
          <w:sz w:val="23"/>
          <w:szCs w:val="23"/>
        </w:rPr>
      </w:pPr>
      <w:r w:rsidRPr="00760496">
        <w:rPr>
          <w:rStyle w:val="Wyrnienieintensywne"/>
          <w:sz w:val="23"/>
          <w:szCs w:val="23"/>
        </w:rPr>
        <w:t>Miasto Cieszyn</w:t>
      </w:r>
    </w:p>
    <w:p w14:paraId="5582AB23" w14:textId="3484105D" w:rsidR="003D4EC0" w:rsidRPr="00760496" w:rsidRDefault="003D4EC0" w:rsidP="002D2CF6">
      <w:pPr>
        <w:pStyle w:val="Akapitzlist"/>
        <w:numPr>
          <w:ilvl w:val="0"/>
          <w:numId w:val="104"/>
        </w:numPr>
        <w:rPr>
          <w:rFonts w:cs="Arial"/>
        </w:rPr>
      </w:pPr>
      <w:r w:rsidRPr="00760496">
        <w:t>Wykorzystanie odnawialnych źródeł energii w miejskich obiektach użyteczności publicznej: w roku 2020 Cieszyn otrzymał dotację ze środków Regionalnego Programu Operacyjnego Województwa Śląskiego na realizacje zadania pn. „Budowa odnawialnych źródeł energii na terenie Cieszyna”. W ramach tego zadania zaplanowano wykonanie instalacji fotowoltaicznych na 3 obiektach miejskich: Dom Spokojnej Starości ul. Mickiewicza 13, Szkoła Podstawowa nr 2 ul. Ch</w:t>
      </w:r>
      <w:r w:rsidR="00D81C54">
        <w:t>opina 37, oczyszczalnia ścieków</w:t>
      </w:r>
      <w:r w:rsidRPr="00760496">
        <w:t xml:space="preserve"> ul. Motokrosowa 27.</w:t>
      </w:r>
    </w:p>
    <w:p w14:paraId="10EC4DD0" w14:textId="77777777" w:rsidR="003D4EC0" w:rsidRPr="00760496" w:rsidRDefault="003D4EC0" w:rsidP="00930528">
      <w:pPr>
        <w:rPr>
          <w:rFonts w:cs="Arial"/>
        </w:rPr>
      </w:pPr>
    </w:p>
    <w:p w14:paraId="5471CDD9" w14:textId="77777777" w:rsidR="001E1C46" w:rsidRPr="00760496" w:rsidRDefault="001E1C46" w:rsidP="001E1C46">
      <w:pPr>
        <w:rPr>
          <w:rStyle w:val="Wyrnienieintensywne"/>
          <w:sz w:val="23"/>
          <w:szCs w:val="23"/>
        </w:rPr>
      </w:pPr>
      <w:r w:rsidRPr="00760496">
        <w:rPr>
          <w:rStyle w:val="Wyrnienieintensywne"/>
          <w:sz w:val="23"/>
          <w:szCs w:val="23"/>
        </w:rPr>
        <w:t>Gmina Hażlach</w:t>
      </w:r>
    </w:p>
    <w:p w14:paraId="2CF2DAE5" w14:textId="0D9625F6" w:rsidR="00EB42D9" w:rsidRPr="00AF532B" w:rsidRDefault="00EB42D9" w:rsidP="002D2CF6">
      <w:pPr>
        <w:pStyle w:val="Akapitzlist"/>
        <w:numPr>
          <w:ilvl w:val="0"/>
          <w:numId w:val="103"/>
        </w:numPr>
        <w:rPr>
          <w:rFonts w:cs="Arial"/>
        </w:rPr>
      </w:pPr>
      <w:r w:rsidRPr="00760496">
        <w:t>Program „Poprawa jakości powietrza poprzez z</w:t>
      </w:r>
      <w:r w:rsidR="007305BB" w:rsidRPr="00760496">
        <w:t>większenie udziału OZE w </w:t>
      </w:r>
      <w:r w:rsidRPr="00760496">
        <w:t xml:space="preserve">wytwarzaniu energii na terenie Gminy Hażlach”. W 2018 roku </w:t>
      </w:r>
      <w:r w:rsidR="00E4456C">
        <w:t>G</w:t>
      </w:r>
      <w:r w:rsidRPr="00760496">
        <w:t xml:space="preserve">mina Hażlach złożyła wniosek </w:t>
      </w:r>
      <w:r w:rsidR="000B7C60">
        <w:br/>
      </w:r>
      <w:r w:rsidRPr="00760496">
        <w:t>o dofinansowanie projektu w ramach, którego zaplanowano instalację systemów fotowoltaicznych na 95 prywatnych budynkach, które będą produkowały energię elektryczną pozwalającą pokryć obecne zapotrzebowanie ich mieszkańców. Dodatkowo w 19 budynkach zaplanowano zabudowę powietrznych pomp ciepła, które pokryją zapotrzebowanie na cie</w:t>
      </w:r>
      <w:r w:rsidR="007305BB" w:rsidRPr="00760496">
        <w:t>pło do ogrzewania pomieszczeń i </w:t>
      </w:r>
      <w:r w:rsidRPr="00760496">
        <w:t>przygotowania ciepłej wody użytkowej przygo</w:t>
      </w:r>
      <w:r w:rsidR="007305BB" w:rsidRPr="00760496">
        <w:t>towywane dotychczas w oparciu o </w:t>
      </w:r>
      <w:r w:rsidRPr="00760496">
        <w:t>węgiel. W 2019 roku wniosek uzyskał pozytywną ocenę formalną oraz merytoryczną i został umieszczony na liście rezerwowej z powodu niewystarczającej alokacji środków finansowych.</w:t>
      </w:r>
    </w:p>
    <w:p w14:paraId="7BC44D98" w14:textId="77777777" w:rsidR="00AF532B" w:rsidRPr="00760496" w:rsidRDefault="00AF532B" w:rsidP="00AF532B">
      <w:pPr>
        <w:pStyle w:val="Akapitzlist"/>
        <w:rPr>
          <w:rFonts w:cs="Arial"/>
        </w:rPr>
      </w:pPr>
    </w:p>
    <w:p w14:paraId="34E1A838" w14:textId="77777777" w:rsidR="00DD78B1" w:rsidRPr="00760496" w:rsidRDefault="00DD78B1" w:rsidP="00930528">
      <w:pPr>
        <w:rPr>
          <w:rStyle w:val="Wyrnienieintensywne"/>
          <w:sz w:val="23"/>
          <w:szCs w:val="23"/>
        </w:rPr>
      </w:pPr>
      <w:r w:rsidRPr="00760496">
        <w:rPr>
          <w:rStyle w:val="Wyrnienieintensywne"/>
          <w:sz w:val="23"/>
          <w:szCs w:val="23"/>
        </w:rPr>
        <w:t>Gmina Chybie</w:t>
      </w:r>
    </w:p>
    <w:p w14:paraId="4FFF4AAE" w14:textId="77777777" w:rsidR="0081490B" w:rsidRPr="00760496" w:rsidRDefault="00DD78B1" w:rsidP="00F35538">
      <w:pPr>
        <w:pStyle w:val="Akapitzlist"/>
        <w:numPr>
          <w:ilvl w:val="0"/>
          <w:numId w:val="52"/>
        </w:numPr>
        <w:rPr>
          <w:rFonts w:cs="Arial"/>
        </w:rPr>
      </w:pPr>
      <w:r w:rsidRPr="00760496">
        <w:t>Instalacja fotowoltaiczna n</w:t>
      </w:r>
      <w:r w:rsidR="0081490B" w:rsidRPr="00760496">
        <w:t>a gminnej oczyszczalni ścieków.</w:t>
      </w:r>
    </w:p>
    <w:p w14:paraId="0FE0C2FD" w14:textId="4974A277" w:rsidR="00DD78B1" w:rsidRPr="00760496" w:rsidRDefault="00DD78B1" w:rsidP="0081490B">
      <w:pPr>
        <w:pStyle w:val="Akapitzlist"/>
        <w:rPr>
          <w:rFonts w:cs="Arial"/>
        </w:rPr>
      </w:pPr>
      <w:r w:rsidRPr="00760496">
        <w:t>W listopadzie 2019 roku zakończono montaż nowoczesn</w:t>
      </w:r>
      <w:r w:rsidR="0081490B" w:rsidRPr="00760496">
        <w:t>ej instalacji fotowoltaicznej o </w:t>
      </w:r>
      <w:r w:rsidRPr="00760496">
        <w:t>mocy ponad 31,2 kW na terenie gminnej Oczyszczalni Ścieków w Mnichu. Przedmiotowa instalacja pozwoli na wyk</w:t>
      </w:r>
      <w:r w:rsidR="0081490B" w:rsidRPr="00760496">
        <w:t>orzystanie energii pozyskanej z </w:t>
      </w:r>
      <w:r w:rsidRPr="00760496">
        <w:t>odnawialnych źródeł i jej skierowanie m.in. do procesów technologicznych prowadzonych na oczyszczalni. Montaż instal</w:t>
      </w:r>
      <w:r w:rsidR="00B836E9">
        <w:t>acji fotowoltaicznej pozwoli na </w:t>
      </w:r>
      <w:r w:rsidRPr="00760496">
        <w:t>osiągnięcie oszczędności na zakupie energii elektrycznej, a równocześnie przyczyni się do ograniczenia emisji CO</w:t>
      </w:r>
      <w:r w:rsidRPr="00760496">
        <w:rPr>
          <w:vertAlign w:val="subscript"/>
        </w:rPr>
        <w:t>2</w:t>
      </w:r>
      <w:r w:rsidRPr="00760496">
        <w:t>. Wartość inwestycji wyniosła: 180 367,20 zł.</w:t>
      </w:r>
    </w:p>
    <w:p w14:paraId="0C1B968F" w14:textId="77777777" w:rsidR="002E02D8" w:rsidRDefault="002E02D8" w:rsidP="00557042">
      <w:pPr>
        <w:rPr>
          <w:rStyle w:val="Wyrnienieintensywne"/>
          <w:sz w:val="23"/>
          <w:szCs w:val="23"/>
        </w:rPr>
      </w:pPr>
    </w:p>
    <w:p w14:paraId="279E1EB0" w14:textId="77777777" w:rsidR="00557042" w:rsidRPr="00760496" w:rsidRDefault="00557042" w:rsidP="00557042">
      <w:pPr>
        <w:rPr>
          <w:rStyle w:val="Wyrnienieintensywne"/>
          <w:sz w:val="23"/>
          <w:szCs w:val="23"/>
        </w:rPr>
      </w:pPr>
      <w:r w:rsidRPr="00760496">
        <w:rPr>
          <w:rStyle w:val="Wyrnienieintensywne"/>
          <w:sz w:val="23"/>
          <w:szCs w:val="23"/>
        </w:rPr>
        <w:t>Gmina Zebrzydowice</w:t>
      </w:r>
    </w:p>
    <w:p w14:paraId="780BFE35" w14:textId="4D542B2B" w:rsidR="00557042" w:rsidRPr="00760496" w:rsidRDefault="00557042" w:rsidP="002D2CF6">
      <w:pPr>
        <w:pStyle w:val="Akapitzlist"/>
        <w:numPr>
          <w:ilvl w:val="0"/>
          <w:numId w:val="96"/>
        </w:numPr>
        <w:rPr>
          <w:rFonts w:cs="Arial"/>
        </w:rPr>
      </w:pPr>
      <w:r w:rsidRPr="00760496">
        <w:rPr>
          <w:rFonts w:cs="Arial"/>
        </w:rPr>
        <w:t>W grudniu 2020</w:t>
      </w:r>
      <w:r w:rsidR="00D81C54">
        <w:rPr>
          <w:rFonts w:cs="Arial"/>
        </w:rPr>
        <w:t xml:space="preserve"> </w:t>
      </w:r>
      <w:r w:rsidRPr="00760496">
        <w:rPr>
          <w:rFonts w:cs="Arial"/>
        </w:rPr>
        <w:t>r. G</w:t>
      </w:r>
      <w:r w:rsidR="00D81C54">
        <w:rPr>
          <w:rFonts w:cs="Arial"/>
        </w:rPr>
        <w:t xml:space="preserve">minny </w:t>
      </w:r>
      <w:r w:rsidRPr="00760496">
        <w:rPr>
          <w:rFonts w:cs="Arial"/>
        </w:rPr>
        <w:t>Z</w:t>
      </w:r>
      <w:r w:rsidR="00D81C54">
        <w:rPr>
          <w:rFonts w:cs="Arial"/>
        </w:rPr>
        <w:t xml:space="preserve">akład </w:t>
      </w:r>
      <w:r w:rsidRPr="00760496">
        <w:rPr>
          <w:rFonts w:cs="Arial"/>
        </w:rPr>
        <w:t>W</w:t>
      </w:r>
      <w:r w:rsidR="00D81C54">
        <w:rPr>
          <w:rFonts w:cs="Arial"/>
        </w:rPr>
        <w:t xml:space="preserve">odociągów i </w:t>
      </w:r>
      <w:r w:rsidRPr="00760496">
        <w:rPr>
          <w:rFonts w:cs="Arial"/>
        </w:rPr>
        <w:t>K</w:t>
      </w:r>
      <w:r w:rsidR="00D81C54">
        <w:rPr>
          <w:rFonts w:cs="Arial"/>
        </w:rPr>
        <w:t>analizacji</w:t>
      </w:r>
      <w:r w:rsidRPr="00760496">
        <w:rPr>
          <w:rFonts w:cs="Arial"/>
        </w:rPr>
        <w:t xml:space="preserve"> zawarł umowę </w:t>
      </w:r>
      <w:r w:rsidR="00D81C54">
        <w:rPr>
          <w:rFonts w:cs="Arial"/>
        </w:rPr>
        <w:br/>
      </w:r>
      <w:r w:rsidRPr="00760496">
        <w:rPr>
          <w:rFonts w:cs="Arial"/>
        </w:rPr>
        <w:t xml:space="preserve">na dostawę i montaż instalacji fotowoltaicznej o wartości 81 745,20 zł na SUW </w:t>
      </w:r>
      <w:r w:rsidR="00D81C54">
        <w:rPr>
          <w:rFonts w:cs="Arial"/>
        </w:rPr>
        <w:br/>
      </w:r>
      <w:r w:rsidRPr="00760496">
        <w:rPr>
          <w:rFonts w:cs="Arial"/>
        </w:rPr>
        <w:t>ul. Rzeczna 2a w Zebrzydowicach.</w:t>
      </w:r>
    </w:p>
    <w:p w14:paraId="7F2420E6" w14:textId="77777777" w:rsidR="006E053A" w:rsidRPr="00760496" w:rsidRDefault="006E053A" w:rsidP="006E053A">
      <w:pPr>
        <w:rPr>
          <w:rFonts w:cs="Arial"/>
        </w:rPr>
      </w:pPr>
    </w:p>
    <w:p w14:paraId="66BBB776" w14:textId="76FD8B78" w:rsidR="006E053A" w:rsidRPr="00760496" w:rsidRDefault="006E053A" w:rsidP="006E053A">
      <w:pPr>
        <w:rPr>
          <w:rFonts w:cs="Arial"/>
        </w:rPr>
      </w:pPr>
      <w:r w:rsidRPr="00760496">
        <w:rPr>
          <w:rFonts w:cs="Arial"/>
        </w:rPr>
        <w:t xml:space="preserve">Ponadto, Zakład Wyrobów Metalowych „Strumet” </w:t>
      </w:r>
      <w:r w:rsidR="00D81C54">
        <w:rPr>
          <w:rFonts w:cs="Arial"/>
        </w:rPr>
        <w:t>s</w:t>
      </w:r>
      <w:r w:rsidRPr="00760496">
        <w:rPr>
          <w:rFonts w:cs="Arial"/>
        </w:rPr>
        <w:t>p. z o.o. w latach 2019-2020 przeznaczył 220 691,52 zł na realizację inwestycji w odnawialne źródła energii.</w:t>
      </w:r>
    </w:p>
    <w:p w14:paraId="4A7A1F81" w14:textId="452590B8" w:rsidR="00422CA6" w:rsidRPr="00760496" w:rsidRDefault="00D30577"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Pr>
          <w:rFonts w:ascii="Arial" w:hAnsi="Arial" w:cs="Arial"/>
          <w:i w:val="0"/>
          <w:color w:val="auto"/>
        </w:rPr>
        <w:lastRenderedPageBreak/>
        <w:t>19</w:t>
      </w:r>
      <w:r w:rsidR="00422CA6" w:rsidRPr="00760496">
        <w:rPr>
          <w:rFonts w:ascii="Arial" w:hAnsi="Arial" w:cs="Arial"/>
          <w:i w:val="0"/>
          <w:color w:val="auto"/>
        </w:rPr>
        <w:t>. Aktualizacja założeń do planów zaopatrzenia w ciepło, energię elektryczną i paliwa gazowe z określeniem możliwości wykorzystania odnawialnych źródeł energii</w:t>
      </w:r>
    </w:p>
    <w:p w14:paraId="4A177872" w14:textId="77777777" w:rsidR="00422CA6" w:rsidRPr="00760496" w:rsidRDefault="00422CA6" w:rsidP="00422CA6">
      <w:pPr>
        <w:rPr>
          <w:rFonts w:cs="Arial"/>
        </w:rPr>
      </w:pPr>
    </w:p>
    <w:p w14:paraId="01748C6D" w14:textId="77777777" w:rsidR="00EC7C3E" w:rsidRPr="00760496" w:rsidRDefault="00EC7C3E" w:rsidP="00422CA6">
      <w:pPr>
        <w:rPr>
          <w:rFonts w:cs="Arial"/>
        </w:rPr>
      </w:pPr>
      <w:r w:rsidRPr="00760496">
        <w:rPr>
          <w:rFonts w:cs="Arial"/>
        </w:rPr>
        <w:t>Wymienione poniżej gminy powiatu cieszyńskiego posiadają najbardziej aktualne plany zaopatrzenia w ciepło, energię elektryczną i paliwa gazowe z określeniem możliwości wykorzystania odnawialnych źródeł energii.</w:t>
      </w:r>
    </w:p>
    <w:p w14:paraId="6F3BF15C" w14:textId="77777777" w:rsidR="00EC7C3E" w:rsidRPr="00760496" w:rsidRDefault="00EC7C3E" w:rsidP="00422CA6">
      <w:pPr>
        <w:rPr>
          <w:rFonts w:cs="Arial"/>
        </w:rPr>
      </w:pPr>
    </w:p>
    <w:p w14:paraId="69A7465D" w14:textId="77777777" w:rsidR="002E3243" w:rsidRPr="00760496" w:rsidRDefault="002E3243" w:rsidP="002E3243">
      <w:pPr>
        <w:rPr>
          <w:rStyle w:val="Wyrnienieintensywne"/>
          <w:sz w:val="23"/>
          <w:szCs w:val="23"/>
        </w:rPr>
      </w:pPr>
      <w:r w:rsidRPr="00760496">
        <w:rPr>
          <w:rStyle w:val="Wyrnienieintensywne"/>
          <w:sz w:val="23"/>
          <w:szCs w:val="23"/>
        </w:rPr>
        <w:t>Miasto Cieszyn</w:t>
      </w:r>
    </w:p>
    <w:p w14:paraId="51435166" w14:textId="639DC379" w:rsidR="007305BB" w:rsidRPr="000B7C60" w:rsidRDefault="007305BB" w:rsidP="002D2CF6">
      <w:pPr>
        <w:pStyle w:val="Akapitzlist"/>
        <w:numPr>
          <w:ilvl w:val="0"/>
          <w:numId w:val="96"/>
        </w:numPr>
      </w:pPr>
      <w:r w:rsidRPr="000B7C60">
        <w:t xml:space="preserve">Aktualizacja Planu gospodarki niskoemisyjnej oraz </w:t>
      </w:r>
      <w:r w:rsidR="00EC7C3E" w:rsidRPr="000B7C60">
        <w:t>Założeń do planu zaopatrzenia w </w:t>
      </w:r>
      <w:r w:rsidRPr="000B7C60">
        <w:t>ciepło energię elektryczna i paliwa gazowe</w:t>
      </w:r>
      <w:r w:rsidR="000B7C60" w:rsidRPr="000B7C60">
        <w:t xml:space="preserve"> </w:t>
      </w:r>
      <w:r w:rsidR="00AA0708">
        <w:t>przyjęta</w:t>
      </w:r>
      <w:r w:rsidRPr="000B7C60">
        <w:t xml:space="preserve"> </w:t>
      </w:r>
      <w:r w:rsidR="007D441B" w:rsidRPr="000B7C60">
        <w:t>U</w:t>
      </w:r>
      <w:r w:rsidRPr="000B7C60">
        <w:t>chwał</w:t>
      </w:r>
      <w:r w:rsidR="00AA0708">
        <w:t>ami</w:t>
      </w:r>
      <w:r w:rsidRPr="000B7C60">
        <w:t xml:space="preserve"> Rady Miejskiej Cieszyna Nr XLV/470/18 oraz Nr XLV/471/18 z dnia 24 maja 2018 r.</w:t>
      </w:r>
    </w:p>
    <w:p w14:paraId="7279225D" w14:textId="77777777" w:rsidR="00445205" w:rsidRDefault="00445205" w:rsidP="002E3243">
      <w:pPr>
        <w:rPr>
          <w:rStyle w:val="Wyrnienieintensywne"/>
          <w:sz w:val="23"/>
          <w:szCs w:val="23"/>
        </w:rPr>
      </w:pPr>
    </w:p>
    <w:p w14:paraId="12AAA3E4" w14:textId="77777777" w:rsidR="002E3243" w:rsidRPr="00760496" w:rsidRDefault="002E3243" w:rsidP="002E3243">
      <w:pPr>
        <w:rPr>
          <w:rStyle w:val="Wyrnienieintensywne"/>
          <w:sz w:val="23"/>
          <w:szCs w:val="23"/>
        </w:rPr>
      </w:pPr>
      <w:r w:rsidRPr="00760496">
        <w:rPr>
          <w:rStyle w:val="Wyrnienieintensywne"/>
          <w:sz w:val="23"/>
          <w:szCs w:val="23"/>
        </w:rPr>
        <w:t>Miasto Wisła</w:t>
      </w:r>
    </w:p>
    <w:p w14:paraId="375E177A" w14:textId="66338B0E" w:rsidR="002E3243" w:rsidRPr="00760496" w:rsidRDefault="002E3243" w:rsidP="002D2CF6">
      <w:pPr>
        <w:pStyle w:val="Akapitzlist"/>
        <w:numPr>
          <w:ilvl w:val="0"/>
          <w:numId w:val="96"/>
        </w:numPr>
      </w:pPr>
      <w:r w:rsidRPr="00760496">
        <w:t>Założenia do Planu zaopatrzenia w Ciepło, Energię Elektryczną i Paliwa Gazowe dla Miasta Wis</w:t>
      </w:r>
      <w:r w:rsidR="00AA0708">
        <w:t>ła na lata 2018-2032 przyjęte Uchwałą</w:t>
      </w:r>
      <w:r w:rsidR="00B836E9">
        <w:t xml:space="preserve"> N</w:t>
      </w:r>
      <w:r w:rsidRPr="00760496">
        <w:t>r XL</w:t>
      </w:r>
      <w:r w:rsidR="00EC7C3E" w:rsidRPr="00760496">
        <w:t>II/587/2018 Rady Miasta Wisła z </w:t>
      </w:r>
      <w:r w:rsidR="000B7C60">
        <w:t>dnia 28 czerwca 2018 r.</w:t>
      </w:r>
    </w:p>
    <w:p w14:paraId="2FB77F42" w14:textId="77777777" w:rsidR="002E3243" w:rsidRPr="00760496" w:rsidRDefault="002E3243" w:rsidP="00422CA6"/>
    <w:p w14:paraId="2D99DBF2" w14:textId="77777777" w:rsidR="00A24340" w:rsidRPr="00760496" w:rsidRDefault="00A24340" w:rsidP="00A24340">
      <w:pPr>
        <w:rPr>
          <w:rStyle w:val="Wyrnienieintensywne"/>
          <w:sz w:val="23"/>
          <w:szCs w:val="23"/>
        </w:rPr>
      </w:pPr>
      <w:r w:rsidRPr="00760496">
        <w:rPr>
          <w:rStyle w:val="Wyrnienieintensywne"/>
          <w:sz w:val="23"/>
          <w:szCs w:val="23"/>
        </w:rPr>
        <w:t>Gmina Strumień</w:t>
      </w:r>
    </w:p>
    <w:p w14:paraId="0297AC02" w14:textId="2877859C" w:rsidR="00A24340" w:rsidRPr="00760496" w:rsidRDefault="00AA0708" w:rsidP="002D2CF6">
      <w:pPr>
        <w:pStyle w:val="Akapitzlist"/>
        <w:numPr>
          <w:ilvl w:val="0"/>
          <w:numId w:val="96"/>
        </w:numPr>
        <w:rPr>
          <w:rFonts w:cs="Arial"/>
        </w:rPr>
      </w:pPr>
      <w:r>
        <w:rPr>
          <w:rFonts w:cs="Arial"/>
        </w:rPr>
        <w:t>„Aktualizacja</w:t>
      </w:r>
      <w:r w:rsidRPr="00760496">
        <w:rPr>
          <w:rFonts w:cs="Arial"/>
        </w:rPr>
        <w:t xml:space="preserve"> założeń do planu zaopatrzenia w ciepło, energię elektryczną i paliwa gazowe dla Gminy Strumień na lata 2018-2035”</w:t>
      </w:r>
      <w:r>
        <w:rPr>
          <w:rFonts w:cs="Arial"/>
        </w:rPr>
        <w:t xml:space="preserve"> przyjęta</w:t>
      </w:r>
      <w:r>
        <w:t xml:space="preserve"> </w:t>
      </w:r>
      <w:r>
        <w:rPr>
          <w:rFonts w:cs="Arial"/>
        </w:rPr>
        <w:t>Uchwałą</w:t>
      </w:r>
      <w:r w:rsidR="00A24340" w:rsidRPr="00760496">
        <w:rPr>
          <w:rFonts w:cs="Arial"/>
        </w:rPr>
        <w:t xml:space="preserve"> Nr LII.427.2018 Rady Miejskiej w Strumieniu z dnia 30 października 2018 r.</w:t>
      </w:r>
    </w:p>
    <w:p w14:paraId="06E5E29F" w14:textId="77777777" w:rsidR="00D728A3" w:rsidRDefault="00D728A3" w:rsidP="00A24340">
      <w:pPr>
        <w:rPr>
          <w:rStyle w:val="Wyrnienieintensywne"/>
          <w:sz w:val="23"/>
          <w:szCs w:val="23"/>
        </w:rPr>
      </w:pPr>
    </w:p>
    <w:p w14:paraId="33B48A81" w14:textId="77777777" w:rsidR="00A24340" w:rsidRPr="00760496" w:rsidRDefault="00A24340" w:rsidP="00A24340">
      <w:pPr>
        <w:rPr>
          <w:rStyle w:val="Wyrnienieintensywne"/>
          <w:sz w:val="23"/>
          <w:szCs w:val="23"/>
        </w:rPr>
      </w:pPr>
      <w:r w:rsidRPr="00760496">
        <w:rPr>
          <w:rStyle w:val="Wyrnienieintensywne"/>
          <w:sz w:val="23"/>
          <w:szCs w:val="23"/>
        </w:rPr>
        <w:t>Gmina Skoczów</w:t>
      </w:r>
    </w:p>
    <w:p w14:paraId="30325859" w14:textId="18C44052" w:rsidR="00A24340" w:rsidRPr="00760496" w:rsidRDefault="00A24340" w:rsidP="002D2CF6">
      <w:pPr>
        <w:pStyle w:val="Akapitzlist"/>
        <w:numPr>
          <w:ilvl w:val="0"/>
          <w:numId w:val="96"/>
        </w:numPr>
        <w:rPr>
          <w:rFonts w:cs="Arial"/>
        </w:rPr>
      </w:pPr>
      <w:r w:rsidRPr="00760496">
        <w:rPr>
          <w:rFonts w:cs="Arial"/>
        </w:rPr>
        <w:t>W 2020 roku została opracowana „Aktu</w:t>
      </w:r>
      <w:r w:rsidR="009A546E">
        <w:rPr>
          <w:rFonts w:cs="Arial"/>
        </w:rPr>
        <w:t>alizacja</w:t>
      </w:r>
      <w:r w:rsidRPr="00760496">
        <w:rPr>
          <w:rFonts w:cs="Arial"/>
        </w:rPr>
        <w:t xml:space="preserve"> projektu założeń do planu zaopatrzenia w ciepło, energ</w:t>
      </w:r>
      <w:r w:rsidR="009A546E">
        <w:rPr>
          <w:rFonts w:cs="Arial"/>
        </w:rPr>
        <w:t>ię elektryczną i paliwa gazowe G</w:t>
      </w:r>
      <w:r w:rsidRPr="00760496">
        <w:rPr>
          <w:rFonts w:cs="Arial"/>
        </w:rPr>
        <w:t>miny Skoczów”.</w:t>
      </w:r>
    </w:p>
    <w:p w14:paraId="16740DE0" w14:textId="77777777" w:rsidR="00AF532B" w:rsidRDefault="00AF532B" w:rsidP="00A830D4">
      <w:pPr>
        <w:rPr>
          <w:rStyle w:val="Wyrnienieintensywne"/>
          <w:sz w:val="23"/>
          <w:szCs w:val="23"/>
        </w:rPr>
      </w:pPr>
    </w:p>
    <w:p w14:paraId="7D44FF0C" w14:textId="77777777" w:rsidR="00A830D4" w:rsidRPr="00760496" w:rsidRDefault="00A830D4" w:rsidP="00A830D4">
      <w:pPr>
        <w:rPr>
          <w:rStyle w:val="Wyrnienieintensywne"/>
          <w:sz w:val="23"/>
          <w:szCs w:val="23"/>
        </w:rPr>
      </w:pPr>
      <w:r w:rsidRPr="00760496">
        <w:rPr>
          <w:rStyle w:val="Wyrnienieintensywne"/>
          <w:sz w:val="23"/>
          <w:szCs w:val="23"/>
        </w:rPr>
        <w:t xml:space="preserve">Gmina </w:t>
      </w:r>
      <w:r>
        <w:rPr>
          <w:rStyle w:val="Wyrnienieintensywne"/>
          <w:sz w:val="23"/>
          <w:szCs w:val="23"/>
        </w:rPr>
        <w:t>Chybie</w:t>
      </w:r>
    </w:p>
    <w:p w14:paraId="5AF963CC" w14:textId="269EA22E" w:rsidR="00A830D4" w:rsidRPr="00A830D4" w:rsidRDefault="00A830D4" w:rsidP="002D2CF6">
      <w:pPr>
        <w:pStyle w:val="Akapitzlist"/>
        <w:numPr>
          <w:ilvl w:val="0"/>
          <w:numId w:val="96"/>
        </w:numPr>
        <w:rPr>
          <w:rStyle w:val="Wyrnienieintensywne"/>
          <w:b w:val="0"/>
          <w:i w:val="0"/>
          <w:szCs w:val="23"/>
        </w:rPr>
      </w:pPr>
      <w:r w:rsidRPr="00A830D4">
        <w:rPr>
          <w:rStyle w:val="Wyrnienieintensywne"/>
          <w:b w:val="0"/>
          <w:i w:val="0"/>
          <w:szCs w:val="23"/>
        </w:rPr>
        <w:t>Założenia do planu zaopatrzenia w ciepło energię elektryczną i paliwa gazowe dla Gminy Chybie na lata 2014-2029 przyjęte Uchwałą Nr XXXI/279/2014 Rady Gminy Chybie z dnia 25 marca 2014 r. Aktualizacja tego planu wykon</w:t>
      </w:r>
      <w:r w:rsidR="00AA0708">
        <w:rPr>
          <w:rStyle w:val="Wyrnienieintensywne"/>
          <w:b w:val="0"/>
          <w:i w:val="0"/>
          <w:szCs w:val="23"/>
        </w:rPr>
        <w:t>ana</w:t>
      </w:r>
      <w:r w:rsidRPr="00A830D4">
        <w:rPr>
          <w:rStyle w:val="Wyrnienieintensywne"/>
          <w:b w:val="0"/>
          <w:i w:val="0"/>
          <w:szCs w:val="23"/>
        </w:rPr>
        <w:t xml:space="preserve"> była w 2020</w:t>
      </w:r>
      <w:r w:rsidR="009A546E">
        <w:rPr>
          <w:rStyle w:val="Wyrnienieintensywne"/>
          <w:b w:val="0"/>
          <w:i w:val="0"/>
          <w:szCs w:val="23"/>
        </w:rPr>
        <w:t xml:space="preserve"> r</w:t>
      </w:r>
      <w:r w:rsidRPr="00A830D4">
        <w:rPr>
          <w:rStyle w:val="Wyrnienieintensywne"/>
          <w:b w:val="0"/>
          <w:i w:val="0"/>
          <w:szCs w:val="23"/>
        </w:rPr>
        <w:t>.</w:t>
      </w:r>
      <w:r>
        <w:rPr>
          <w:rStyle w:val="Wyrnienieintensywne"/>
          <w:b w:val="0"/>
          <w:i w:val="0"/>
          <w:szCs w:val="23"/>
        </w:rPr>
        <w:t xml:space="preserve"> Koszt wykonania aktualizacji wyniósł 9 102,00 zł.</w:t>
      </w:r>
    </w:p>
    <w:p w14:paraId="2C766D71" w14:textId="77777777" w:rsidR="00A830D4" w:rsidRDefault="00A830D4" w:rsidP="002E3243">
      <w:pPr>
        <w:rPr>
          <w:rStyle w:val="Wyrnienieintensywne"/>
          <w:sz w:val="23"/>
          <w:szCs w:val="23"/>
        </w:rPr>
      </w:pPr>
    </w:p>
    <w:p w14:paraId="565143D8" w14:textId="77777777" w:rsidR="002E3243" w:rsidRPr="00760496" w:rsidRDefault="002E3243" w:rsidP="002E3243">
      <w:pPr>
        <w:rPr>
          <w:rStyle w:val="Wyrnienieintensywne"/>
          <w:sz w:val="23"/>
          <w:szCs w:val="23"/>
        </w:rPr>
      </w:pPr>
      <w:r w:rsidRPr="00760496">
        <w:rPr>
          <w:rStyle w:val="Wyrnienieintensywne"/>
          <w:sz w:val="23"/>
          <w:szCs w:val="23"/>
        </w:rPr>
        <w:t>Gmina Brenna</w:t>
      </w:r>
    </w:p>
    <w:p w14:paraId="06A48D5D" w14:textId="45532F62" w:rsidR="002E3243" w:rsidRPr="00760496" w:rsidRDefault="00AA0708" w:rsidP="002D2CF6">
      <w:pPr>
        <w:pStyle w:val="Akapitzlist"/>
        <w:numPr>
          <w:ilvl w:val="0"/>
          <w:numId w:val="96"/>
        </w:numPr>
        <w:rPr>
          <w:rFonts w:cs="Arial"/>
        </w:rPr>
      </w:pPr>
      <w:r w:rsidRPr="00760496">
        <w:t xml:space="preserve">„Założeń do planu zaopatrzenia w ciepło, energię elektryczną i paliwa gazowe dla </w:t>
      </w:r>
      <w:r>
        <w:t>Gminy Brenna na lata 2020-2035” przyjęte Uchwałą</w:t>
      </w:r>
      <w:r w:rsidR="00B836E9">
        <w:t xml:space="preserve"> N</w:t>
      </w:r>
      <w:r w:rsidR="002E3243" w:rsidRPr="00760496">
        <w:t>r XIV/154/20 Rady Gminy Brenna z dnia 24 lutego 2020 r.</w:t>
      </w:r>
    </w:p>
    <w:p w14:paraId="6DA9A2E2" w14:textId="77777777" w:rsidR="00D30577" w:rsidRDefault="00D30577" w:rsidP="009E27AB">
      <w:pPr>
        <w:rPr>
          <w:rStyle w:val="Wyrnienieintensywne"/>
          <w:sz w:val="23"/>
          <w:szCs w:val="23"/>
        </w:rPr>
      </w:pPr>
    </w:p>
    <w:p w14:paraId="4EA0A3BE" w14:textId="77777777" w:rsidR="009E27AB" w:rsidRPr="00760496" w:rsidRDefault="009E27AB" w:rsidP="009E27AB">
      <w:pPr>
        <w:rPr>
          <w:rStyle w:val="Wyrnienieintensywne"/>
          <w:sz w:val="23"/>
          <w:szCs w:val="23"/>
        </w:rPr>
      </w:pPr>
      <w:r w:rsidRPr="00760496">
        <w:rPr>
          <w:rStyle w:val="Wyrnienieintensywne"/>
          <w:sz w:val="23"/>
          <w:szCs w:val="23"/>
        </w:rPr>
        <w:t>Gmina Dębowiec</w:t>
      </w:r>
    </w:p>
    <w:p w14:paraId="03B69AF3" w14:textId="38479BE7" w:rsidR="005542FF" w:rsidRPr="00FE26E9" w:rsidRDefault="00AA0708" w:rsidP="002D2CF6">
      <w:pPr>
        <w:pStyle w:val="Akapitzlist"/>
        <w:numPr>
          <w:ilvl w:val="0"/>
          <w:numId w:val="96"/>
        </w:numPr>
        <w:shd w:val="clear" w:color="auto" w:fill="FFFFFF"/>
        <w:rPr>
          <w:rFonts w:eastAsia="Times New Roman" w:cs="Arial"/>
          <w:lang w:eastAsia="pl-PL"/>
        </w:rPr>
      </w:pPr>
      <w:r w:rsidRPr="00760496">
        <w:rPr>
          <w:rFonts w:eastAsia="Times New Roman" w:cs="Arial"/>
          <w:lang w:eastAsia="pl-PL"/>
        </w:rPr>
        <w:t>„Zał</w:t>
      </w:r>
      <w:r>
        <w:rPr>
          <w:rFonts w:eastAsia="Times New Roman" w:cs="Arial"/>
          <w:lang w:eastAsia="pl-PL"/>
        </w:rPr>
        <w:t>ożenia</w:t>
      </w:r>
      <w:r w:rsidRPr="00760496">
        <w:rPr>
          <w:rFonts w:eastAsia="Times New Roman" w:cs="Arial"/>
          <w:lang w:eastAsia="pl-PL"/>
        </w:rPr>
        <w:t xml:space="preserve"> do planu zaopatrzenia w ciepło, energię elektryczną i paliwa gazowe dla Gminy Dębowiec na lata 2019-2034</w:t>
      </w:r>
      <w:r>
        <w:rPr>
          <w:rFonts w:eastAsia="Times New Roman" w:cs="Arial"/>
          <w:lang w:eastAsia="pl-PL"/>
        </w:rPr>
        <w:t xml:space="preserve">” przyjęte </w:t>
      </w:r>
      <w:r>
        <w:rPr>
          <w:rFonts w:cs="Arial"/>
        </w:rPr>
        <w:t>Uchwałą</w:t>
      </w:r>
      <w:r w:rsidR="00A87B87" w:rsidRPr="00760496">
        <w:rPr>
          <w:rFonts w:eastAsia="Times New Roman" w:cs="Arial"/>
          <w:lang w:eastAsia="pl-PL"/>
        </w:rPr>
        <w:t xml:space="preserve"> N</w:t>
      </w:r>
      <w:r w:rsidR="009E27AB" w:rsidRPr="00760496">
        <w:rPr>
          <w:rFonts w:eastAsia="Times New Roman" w:cs="Arial"/>
          <w:lang w:eastAsia="pl-PL"/>
        </w:rPr>
        <w:t>r</w:t>
      </w:r>
      <w:r w:rsidR="00A87B87" w:rsidRPr="00760496">
        <w:rPr>
          <w:rFonts w:eastAsia="Times New Roman" w:cs="Arial"/>
          <w:lang w:eastAsia="pl-PL"/>
        </w:rPr>
        <w:t xml:space="preserve"> 72/IX/2019</w:t>
      </w:r>
      <w:r w:rsidR="009E27AB" w:rsidRPr="00760496">
        <w:rPr>
          <w:rFonts w:eastAsia="Times New Roman" w:cs="Arial"/>
          <w:lang w:eastAsia="pl-PL"/>
        </w:rPr>
        <w:t xml:space="preserve"> Rady</w:t>
      </w:r>
      <w:r w:rsidR="00A87B87" w:rsidRPr="00760496">
        <w:rPr>
          <w:rFonts w:eastAsia="Times New Roman" w:cs="Arial"/>
          <w:lang w:eastAsia="pl-PL"/>
        </w:rPr>
        <w:t xml:space="preserve"> G</w:t>
      </w:r>
      <w:r w:rsidR="009E27AB" w:rsidRPr="00760496">
        <w:rPr>
          <w:rFonts w:eastAsia="Times New Roman" w:cs="Arial"/>
          <w:lang w:eastAsia="pl-PL"/>
        </w:rPr>
        <w:t xml:space="preserve">miny </w:t>
      </w:r>
      <w:r w:rsidR="00A87B87" w:rsidRPr="00760496">
        <w:rPr>
          <w:rFonts w:eastAsia="Times New Roman" w:cs="Arial"/>
          <w:lang w:eastAsia="pl-PL"/>
        </w:rPr>
        <w:t>D</w:t>
      </w:r>
      <w:r w:rsidR="009E27AB" w:rsidRPr="00760496">
        <w:rPr>
          <w:rFonts w:eastAsia="Times New Roman" w:cs="Arial"/>
          <w:lang w:eastAsia="pl-PL"/>
        </w:rPr>
        <w:t xml:space="preserve">ębowiec </w:t>
      </w:r>
      <w:r w:rsidR="00A87B87" w:rsidRPr="00760496">
        <w:rPr>
          <w:rFonts w:eastAsia="Times New Roman" w:cs="Arial"/>
          <w:lang w:eastAsia="pl-PL"/>
        </w:rPr>
        <w:t>z dnia 24 września</w:t>
      </w:r>
      <w:r w:rsidR="009E27AB" w:rsidRPr="00760496">
        <w:rPr>
          <w:rFonts w:eastAsia="Times New Roman" w:cs="Arial"/>
          <w:lang w:eastAsia="pl-PL"/>
        </w:rPr>
        <w:t xml:space="preserve"> </w:t>
      </w:r>
      <w:r w:rsidR="00A87B87" w:rsidRPr="00760496">
        <w:rPr>
          <w:rFonts w:eastAsia="Times New Roman" w:cs="Arial"/>
          <w:lang w:eastAsia="pl-PL"/>
        </w:rPr>
        <w:t>2019 r.</w:t>
      </w:r>
    </w:p>
    <w:p w14:paraId="2D7E22FE" w14:textId="22E370D9" w:rsidR="00D30577" w:rsidRDefault="00D30577" w:rsidP="00D30577">
      <w:pPr>
        <w:pStyle w:val="Nagwek4"/>
        <w:pBdr>
          <w:top w:val="single" w:sz="4" w:space="1" w:color="auto"/>
          <w:left w:val="single" w:sz="4" w:space="4" w:color="auto"/>
          <w:bottom w:val="single" w:sz="4" w:space="0" w:color="auto"/>
          <w:right w:val="single" w:sz="4" w:space="4" w:color="auto"/>
        </w:pBdr>
        <w:shd w:val="clear" w:color="auto" w:fill="BFBFBF" w:themeFill="background1" w:themeFillShade="BF"/>
        <w:rPr>
          <w:rFonts w:ascii="Arial" w:hAnsi="Arial" w:cs="Arial"/>
          <w:i w:val="0"/>
          <w:color w:val="auto"/>
        </w:rPr>
      </w:pPr>
      <w:r w:rsidRPr="00D30577">
        <w:rPr>
          <w:rFonts w:ascii="Arial" w:hAnsi="Arial" w:cs="Arial"/>
          <w:i w:val="0"/>
          <w:color w:val="auto"/>
        </w:rPr>
        <w:lastRenderedPageBreak/>
        <w:t>20</w:t>
      </w:r>
      <w:r w:rsidR="00422CA6" w:rsidRPr="00D30577">
        <w:rPr>
          <w:rFonts w:ascii="Arial" w:hAnsi="Arial" w:cs="Arial"/>
          <w:i w:val="0"/>
          <w:color w:val="auto"/>
        </w:rPr>
        <w:t>. Realizacja działań proefektywnościowych (w tym działań w zakresie budownictwa efektywnego energetycznie) przez osoby fizyczne, wspólnoty i spółdzielnie mieszkaniowe oraz przedsiębiorstwa</w:t>
      </w:r>
    </w:p>
    <w:p w14:paraId="0F631779" w14:textId="0F890B55" w:rsidR="00422CA6" w:rsidRDefault="00D30577" w:rsidP="00D30577">
      <w:pPr>
        <w:pStyle w:val="Nagwek4"/>
        <w:pBdr>
          <w:top w:val="single" w:sz="4" w:space="1" w:color="auto"/>
          <w:left w:val="single" w:sz="4" w:space="4" w:color="auto"/>
          <w:bottom w:val="single" w:sz="4" w:space="0" w:color="auto"/>
          <w:right w:val="single" w:sz="4" w:space="4" w:color="auto"/>
        </w:pBdr>
        <w:shd w:val="clear" w:color="auto" w:fill="BFBFBF" w:themeFill="background1" w:themeFillShade="BF"/>
        <w:rPr>
          <w:rFonts w:ascii="Arial" w:hAnsi="Arial" w:cs="Arial"/>
          <w:i w:val="0"/>
          <w:color w:val="auto"/>
          <w:highlight w:val="yellow"/>
        </w:rPr>
      </w:pPr>
      <w:r>
        <w:rPr>
          <w:rFonts w:ascii="Arial" w:hAnsi="Arial" w:cs="Arial"/>
          <w:i w:val="0"/>
          <w:color w:val="auto"/>
        </w:rPr>
        <w:t>21</w:t>
      </w:r>
      <w:r w:rsidRPr="00760496">
        <w:rPr>
          <w:rFonts w:ascii="Arial" w:hAnsi="Arial" w:cs="Arial"/>
          <w:i w:val="0"/>
          <w:color w:val="auto"/>
        </w:rPr>
        <w:t>. Poprawa efektywności energetycznej w budynkach mieszkalnych, w tym poprzez ich kompleksową termomodernizację</w:t>
      </w:r>
    </w:p>
    <w:p w14:paraId="4AB358C9" w14:textId="77777777" w:rsidR="00D30577" w:rsidRPr="00760496" w:rsidRDefault="00D30577" w:rsidP="00D30577">
      <w:pPr>
        <w:rPr>
          <w:rFonts w:cs="Arial"/>
        </w:rPr>
      </w:pPr>
    </w:p>
    <w:p w14:paraId="5D61F102" w14:textId="77777777" w:rsidR="00D30577" w:rsidRPr="00760496" w:rsidRDefault="00D30577" w:rsidP="00D30577">
      <w:pPr>
        <w:rPr>
          <w:rFonts w:cs="Arial"/>
        </w:rPr>
      </w:pPr>
      <w:r w:rsidRPr="00760496">
        <w:rPr>
          <w:rFonts w:cs="Arial"/>
        </w:rPr>
        <w:t>W ramach poprawy efektywności energetycznej w budynkach mieszkalnych, w tym poprzez ich kompleksową termomodernizację gminy powiatu cieszyńskiego realizowały następujące zadania:</w:t>
      </w:r>
    </w:p>
    <w:p w14:paraId="1167B957" w14:textId="77777777" w:rsidR="00D30577" w:rsidRPr="00760496" w:rsidRDefault="00D30577" w:rsidP="00D30577">
      <w:pPr>
        <w:rPr>
          <w:rFonts w:cs="Arial"/>
        </w:rPr>
      </w:pPr>
    </w:p>
    <w:p w14:paraId="533DE964" w14:textId="77777777" w:rsidR="00D30577" w:rsidRPr="00760496" w:rsidRDefault="00D30577" w:rsidP="00D30577">
      <w:pPr>
        <w:rPr>
          <w:rStyle w:val="Wyrnienieintensywne"/>
          <w:sz w:val="23"/>
          <w:szCs w:val="23"/>
        </w:rPr>
      </w:pPr>
      <w:r w:rsidRPr="00760496">
        <w:rPr>
          <w:rStyle w:val="Wyrnienieintensywne"/>
          <w:sz w:val="23"/>
          <w:szCs w:val="23"/>
        </w:rPr>
        <w:t>Miasto Cieszyn</w:t>
      </w:r>
    </w:p>
    <w:p w14:paraId="092F704E" w14:textId="77777777" w:rsidR="00D30577" w:rsidRPr="00760496" w:rsidRDefault="00D30577" w:rsidP="00D30577">
      <w:pPr>
        <w:pStyle w:val="Akapitzlist"/>
        <w:numPr>
          <w:ilvl w:val="0"/>
          <w:numId w:val="101"/>
        </w:numPr>
        <w:rPr>
          <w:rStyle w:val="Wyrnienieintensywne"/>
          <w:b w:val="0"/>
          <w:i w:val="0"/>
        </w:rPr>
      </w:pPr>
      <w:r w:rsidRPr="00760496">
        <w:rPr>
          <w:rStyle w:val="Wyrnienieintensywne"/>
          <w:b w:val="0"/>
          <w:i w:val="0"/>
        </w:rPr>
        <w:t>Likwidacja niskiej emisji zanieczyszczeń w centrum Cieszyna – etap I. Inwestycja obejmowała 5 budynków komunalnych :</w:t>
      </w:r>
    </w:p>
    <w:p w14:paraId="7BF4250B"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Błogocka 30B - 14 mieszkań,</w:t>
      </w:r>
    </w:p>
    <w:p w14:paraId="603E067D"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Błogocka 30C - 12 mieszkań,</w:t>
      </w:r>
    </w:p>
    <w:p w14:paraId="468BCE0A"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Chrobrego 3 - 11 mieszkań,</w:t>
      </w:r>
    </w:p>
    <w:p w14:paraId="7C6C2D4C"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 xml:space="preserve">Bielska 20 - 7 mieszkań, </w:t>
      </w:r>
    </w:p>
    <w:p w14:paraId="5D12AA61"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Przykopa 16 - 6 mieszkań.</w:t>
      </w:r>
    </w:p>
    <w:p w14:paraId="301F2920" w14:textId="77777777" w:rsidR="00D30577" w:rsidRPr="00760496" w:rsidRDefault="00D30577" w:rsidP="00D30577">
      <w:pPr>
        <w:pStyle w:val="Akapitzlist"/>
        <w:rPr>
          <w:rStyle w:val="Wyrnienieintensywne"/>
          <w:b w:val="0"/>
          <w:i w:val="0"/>
        </w:rPr>
      </w:pPr>
      <w:r w:rsidRPr="00760496">
        <w:rPr>
          <w:rStyle w:val="Wyrnienieintensywne"/>
          <w:b w:val="0"/>
          <w:i w:val="0"/>
        </w:rPr>
        <w:t>Zakres prac obejmował wykonanie wewnętrznych instalacji c.o. i c.w.u. zasilanych z miejskiej sieci ciepłowniczej, docieplenie części przegród budowlanych, adaptację pomieszczeń na węzły cieplne, likwidację palenisk węglowych poprzez trwałe odcięcie od przewodów kominowych.</w:t>
      </w:r>
    </w:p>
    <w:p w14:paraId="36797AF4" w14:textId="77777777" w:rsidR="00D30577" w:rsidRPr="00760496" w:rsidRDefault="00D30577" w:rsidP="00D30577">
      <w:pPr>
        <w:pStyle w:val="Akapitzlist"/>
        <w:rPr>
          <w:rStyle w:val="Wyrnienieintensywne"/>
          <w:b w:val="0"/>
          <w:i w:val="0"/>
        </w:rPr>
      </w:pPr>
      <w:r w:rsidRPr="0048283D">
        <w:rPr>
          <w:rStyle w:val="Wyrnienieintensywne"/>
          <w:b w:val="0"/>
          <w:i w:val="0"/>
        </w:rPr>
        <w:t>Środki przeznaczone na inwestycję pochodziły z RPO WSL i wyniosły 1 972 326,57 zł.</w:t>
      </w:r>
    </w:p>
    <w:p w14:paraId="6D6EC3AC" w14:textId="77777777" w:rsidR="00D30577" w:rsidRPr="00760496" w:rsidRDefault="00D30577" w:rsidP="00D30577">
      <w:pPr>
        <w:pStyle w:val="Akapitzlist"/>
        <w:numPr>
          <w:ilvl w:val="0"/>
          <w:numId w:val="101"/>
        </w:numPr>
        <w:rPr>
          <w:rStyle w:val="Wyrnienieintensywne"/>
          <w:b w:val="0"/>
          <w:i w:val="0"/>
        </w:rPr>
      </w:pPr>
      <w:r w:rsidRPr="00760496">
        <w:rPr>
          <w:rStyle w:val="Wyrnienieintensywne"/>
          <w:b w:val="0"/>
          <w:i w:val="0"/>
        </w:rPr>
        <w:t>Likwidacja niskiej emisji zanieczyszczeń w centrum Cieszyna – etap II. Inwestycja obejmowała 6 budynków komunalnych:</w:t>
      </w:r>
    </w:p>
    <w:p w14:paraId="4D557FF1"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18 - 1 lokal użytkowy, 2 mieszkania,</w:t>
      </w:r>
    </w:p>
    <w:p w14:paraId="641A0E1A"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31 - 1 lokal użytkowy, 4 mieszkania,</w:t>
      </w:r>
    </w:p>
    <w:p w14:paraId="569BD535"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33 - 2 lokale użytkowe, 6 mieszkań,</w:t>
      </w:r>
    </w:p>
    <w:p w14:paraId="334F4352"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48 - 1 lokal użytkowy, 4 mieszkania,</w:t>
      </w:r>
    </w:p>
    <w:p w14:paraId="02D67E4E"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53 - 1 lokal użytkowy, 2 mieszkania,</w:t>
      </w:r>
    </w:p>
    <w:p w14:paraId="79B81DD2"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56 - 1 lokal użytkowy, 2 mieszkania,</w:t>
      </w:r>
    </w:p>
    <w:p w14:paraId="275CF6EE"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dodatkowo w budynku Głęboka 35</w:t>
      </w:r>
      <w:r>
        <w:rPr>
          <w:rStyle w:val="Wyrnienieintensywne"/>
          <w:b w:val="0"/>
          <w:i w:val="0"/>
        </w:rPr>
        <w:t xml:space="preserve"> wyremontowano pomieszczenie na </w:t>
      </w:r>
      <w:r w:rsidRPr="00760496">
        <w:rPr>
          <w:rStyle w:val="Wyrnienieintensywne"/>
          <w:b w:val="0"/>
          <w:i w:val="0"/>
        </w:rPr>
        <w:t>grupowy węzeł cieplny służący budynkom Głęboka 31 i 33.</w:t>
      </w:r>
    </w:p>
    <w:p w14:paraId="3479D9C2" w14:textId="77777777" w:rsidR="00D30577" w:rsidRPr="00760496" w:rsidRDefault="00D30577" w:rsidP="00D30577">
      <w:pPr>
        <w:pStyle w:val="Akapitzlist"/>
        <w:rPr>
          <w:rStyle w:val="Wyrnienieintensywne"/>
          <w:b w:val="0"/>
          <w:i w:val="0"/>
        </w:rPr>
      </w:pPr>
      <w:r w:rsidRPr="00760496">
        <w:rPr>
          <w:rStyle w:val="Wyrnienieintensywne"/>
          <w:b w:val="0"/>
          <w:i w:val="0"/>
        </w:rPr>
        <w:t>Zakres prac obejmował wykonanie wewnętrznych instalacji c.o. i c.w.u. zasilanych z miejskiej sieci ciepłowniczej, docieplenie części przegród budowlanych, adaptację pomieszczeń na węzły cieplne, likwidację palenisk węglowych poprzez trwałe odcięcie od przewodów kominowych.</w:t>
      </w:r>
    </w:p>
    <w:p w14:paraId="41A3C463" w14:textId="77777777" w:rsidR="00D30577" w:rsidRPr="00760496" w:rsidRDefault="00D30577" w:rsidP="00D30577">
      <w:pPr>
        <w:pStyle w:val="Akapitzlist"/>
        <w:rPr>
          <w:rStyle w:val="Wyrnienieintensywne"/>
          <w:b w:val="0"/>
          <w:i w:val="0"/>
        </w:rPr>
      </w:pPr>
      <w:r w:rsidRPr="00760496">
        <w:rPr>
          <w:rStyle w:val="Wyrnienieintensywne"/>
          <w:b w:val="0"/>
          <w:i w:val="0"/>
        </w:rPr>
        <w:t>Środki przeznacz</w:t>
      </w:r>
      <w:r>
        <w:rPr>
          <w:rStyle w:val="Wyrnienieintensywne"/>
          <w:b w:val="0"/>
          <w:i w:val="0"/>
        </w:rPr>
        <w:t>one na inwestycję pochodziły z G</w:t>
      </w:r>
      <w:r w:rsidRPr="00760496">
        <w:rPr>
          <w:rStyle w:val="Wyrnienieintensywne"/>
          <w:b w:val="0"/>
          <w:i w:val="0"/>
        </w:rPr>
        <w:t>miny i wyniosły 859 545,73 zł.</w:t>
      </w:r>
    </w:p>
    <w:p w14:paraId="42B1ECCC" w14:textId="77777777" w:rsidR="00D30577" w:rsidRPr="00760496" w:rsidRDefault="00D30577" w:rsidP="00D30577">
      <w:pPr>
        <w:pStyle w:val="Akapitzlist"/>
        <w:numPr>
          <w:ilvl w:val="0"/>
          <w:numId w:val="101"/>
        </w:numPr>
        <w:rPr>
          <w:rStyle w:val="Wyrnienieintensywne"/>
          <w:b w:val="0"/>
          <w:i w:val="0"/>
        </w:rPr>
      </w:pPr>
      <w:r w:rsidRPr="00760496">
        <w:rPr>
          <w:rStyle w:val="Wyrnienieintensywne"/>
          <w:b w:val="0"/>
          <w:i w:val="0"/>
        </w:rPr>
        <w:t>Likwidacja niskiej emisji zanieczyszczeń w centrum Cieszyna – etap III. Inwestycja obejmowała 7 komunalnych budynków:</w:t>
      </w:r>
    </w:p>
    <w:p w14:paraId="3ED617FD"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10 - 3 mieszkania, 1 lokal użytkowy,</w:t>
      </w:r>
    </w:p>
    <w:p w14:paraId="3663227F"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30 - 6 mieszkań, 1 lokal użytkowy,</w:t>
      </w:r>
    </w:p>
    <w:p w14:paraId="142F36F5"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32 - 3 mieszkania, 4 lokale użytkowe,</w:t>
      </w:r>
    </w:p>
    <w:p w14:paraId="725C2027"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36 (Plac Teatralny 17A) - 4 mieszkania,</w:t>
      </w:r>
    </w:p>
    <w:p w14:paraId="534A7F7D"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40 - 2 mieszkania, 2 lokale użytkowe,</w:t>
      </w:r>
    </w:p>
    <w:p w14:paraId="6C09BA0C"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47 - 5 mieszkań, 3 lokale użytkowe,</w:t>
      </w:r>
    </w:p>
    <w:p w14:paraId="4C333DD1"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t>Głęboka 60 - 5 mieszkań, 1 lokal użytkowy,</w:t>
      </w:r>
    </w:p>
    <w:p w14:paraId="64D764A6" w14:textId="77777777" w:rsidR="00D30577" w:rsidRPr="00760496" w:rsidRDefault="00D30577" w:rsidP="00D30577">
      <w:pPr>
        <w:pStyle w:val="Akapitzlist"/>
        <w:numPr>
          <w:ilvl w:val="1"/>
          <w:numId w:val="101"/>
        </w:numPr>
        <w:rPr>
          <w:rStyle w:val="Wyrnienieintensywne"/>
          <w:b w:val="0"/>
          <w:i w:val="0"/>
        </w:rPr>
      </w:pPr>
      <w:r w:rsidRPr="00760496">
        <w:rPr>
          <w:rStyle w:val="Wyrnienieintensywne"/>
          <w:b w:val="0"/>
          <w:i w:val="0"/>
        </w:rPr>
        <w:lastRenderedPageBreak/>
        <w:t>oraz adaptację pomieszczenia na grupowy węzeł cieplny w budynku Głęboka 34.</w:t>
      </w:r>
    </w:p>
    <w:p w14:paraId="363D1975" w14:textId="77777777" w:rsidR="00D30577" w:rsidRPr="00760496" w:rsidRDefault="00D30577" w:rsidP="00D30577">
      <w:pPr>
        <w:pStyle w:val="Akapitzlist"/>
        <w:rPr>
          <w:rStyle w:val="Wyrnienieintensywne"/>
          <w:b w:val="0"/>
          <w:i w:val="0"/>
        </w:rPr>
      </w:pPr>
      <w:r w:rsidRPr="00760496">
        <w:rPr>
          <w:rStyle w:val="Wyrnienieintensywne"/>
          <w:b w:val="0"/>
          <w:i w:val="0"/>
        </w:rPr>
        <w:t>Zakres prac obejmował wykonanie wewnętrznych instalacji c.o. i c.w.u. zasilanych z miejskiej sieci ciepłowniczej, docieplenie części przegród budowlanych, adaptację pomieszczeń na węzły cieplne, likwidację palenisk węglowych poprzez trwałe odcięcie od przewodów kominowych.</w:t>
      </w:r>
    </w:p>
    <w:p w14:paraId="61067F95" w14:textId="77777777" w:rsidR="00D30577" w:rsidRPr="00760496" w:rsidRDefault="00D30577" w:rsidP="00D30577">
      <w:pPr>
        <w:pStyle w:val="Akapitzlist"/>
        <w:rPr>
          <w:rStyle w:val="Wyrnienieintensywne"/>
          <w:b w:val="0"/>
          <w:i w:val="0"/>
        </w:rPr>
      </w:pPr>
      <w:r w:rsidRPr="0048283D">
        <w:rPr>
          <w:rStyle w:val="Wyrnienieintensywne"/>
          <w:b w:val="0"/>
          <w:i w:val="0"/>
        </w:rPr>
        <w:t>Środki przeznaczone na inwestycję wyniosły 2 219 680,98 zł, w tym: 1 452 107,58 zł w ramach dofinansowania z RPO WSL.</w:t>
      </w:r>
    </w:p>
    <w:p w14:paraId="51596E6A" w14:textId="77777777" w:rsidR="00D30577" w:rsidRPr="00760496" w:rsidRDefault="00D30577" w:rsidP="00D30577">
      <w:pPr>
        <w:pStyle w:val="Akapitzlist"/>
        <w:numPr>
          <w:ilvl w:val="0"/>
          <w:numId w:val="101"/>
        </w:numPr>
        <w:rPr>
          <w:rStyle w:val="Wyrnienieintensywne"/>
          <w:b w:val="0"/>
          <w:i w:val="0"/>
        </w:rPr>
      </w:pPr>
      <w:r w:rsidRPr="00760496">
        <w:rPr>
          <w:rStyle w:val="Wyrnienieintensywne"/>
          <w:b w:val="0"/>
          <w:i w:val="0"/>
        </w:rPr>
        <w:t>Termomodernizacja budynku Wspólnoty Mieszkaniowej Górny Rynek 1. Zakres inwestycji obejmował częściową termomodernizację budynku Górny Rynek 1 w Cieszynie w zakresie docieplenia elewacji podwórzowych. Wartość inwestycji wyniosła 54 265,82 zł.</w:t>
      </w:r>
    </w:p>
    <w:p w14:paraId="6EEDB8F0" w14:textId="77777777" w:rsidR="00D30577" w:rsidRPr="00760496" w:rsidRDefault="00D30577" w:rsidP="00D30577">
      <w:pPr>
        <w:pStyle w:val="Akapitzlist"/>
        <w:numPr>
          <w:ilvl w:val="0"/>
          <w:numId w:val="101"/>
        </w:numPr>
        <w:rPr>
          <w:rStyle w:val="Wyrnienieintensywne"/>
          <w:b w:val="0"/>
          <w:i w:val="0"/>
        </w:rPr>
      </w:pPr>
      <w:r w:rsidRPr="00760496">
        <w:rPr>
          <w:rStyle w:val="Wyrnienieintensywne"/>
          <w:b w:val="0"/>
          <w:i w:val="0"/>
        </w:rPr>
        <w:t>Wymiana stolarki okiennej na okna typu Euro w ilości 103 sz</w:t>
      </w:r>
      <w:r>
        <w:rPr>
          <w:rStyle w:val="Wyrnienieintensywne"/>
          <w:b w:val="0"/>
          <w:i w:val="0"/>
        </w:rPr>
        <w:t>t. okien (w różnych budynkach)</w:t>
      </w:r>
      <w:r w:rsidRPr="00760496">
        <w:rPr>
          <w:rStyle w:val="Wyrnienieintensywne"/>
          <w:b w:val="0"/>
          <w:i w:val="0"/>
        </w:rPr>
        <w:t xml:space="preserve">. Środki przeznaczone na realizację zadania pochodziły z budżetu Zakładu Budynków Miejskich w Cieszynie </w:t>
      </w:r>
      <w:r>
        <w:rPr>
          <w:rStyle w:val="Wyrnienieintensywne"/>
          <w:b w:val="0"/>
          <w:i w:val="0"/>
        </w:rPr>
        <w:t>s</w:t>
      </w:r>
      <w:r w:rsidRPr="00760496">
        <w:rPr>
          <w:rStyle w:val="Wyrnienieintensywne"/>
          <w:b w:val="0"/>
          <w:i w:val="0"/>
        </w:rPr>
        <w:t>p. z o.o.</w:t>
      </w:r>
    </w:p>
    <w:p w14:paraId="30DCC6A0" w14:textId="77777777" w:rsidR="00D30577" w:rsidRPr="00760496" w:rsidRDefault="00D30577" w:rsidP="00D30577">
      <w:pPr>
        <w:pStyle w:val="Akapitzlist"/>
        <w:numPr>
          <w:ilvl w:val="0"/>
          <w:numId w:val="101"/>
        </w:numPr>
        <w:rPr>
          <w:rStyle w:val="Wyrnienieintensywne"/>
          <w:b w:val="0"/>
          <w:i w:val="0"/>
        </w:rPr>
      </w:pPr>
      <w:r w:rsidRPr="00760496">
        <w:rPr>
          <w:rStyle w:val="Wyrnienieintensywne"/>
          <w:b w:val="0"/>
          <w:i w:val="0"/>
        </w:rPr>
        <w:t>Rozbiórki pieców kaflowych węglowych w związku ze zmianą systemu ogrzewania mieszkań w ilości</w:t>
      </w:r>
      <w:r>
        <w:rPr>
          <w:rStyle w:val="Wyrnienieintensywne"/>
          <w:b w:val="0"/>
          <w:i w:val="0"/>
        </w:rPr>
        <w:t xml:space="preserve"> 39 szt. (w różnych budynkach)</w:t>
      </w:r>
      <w:r w:rsidRPr="00760496">
        <w:rPr>
          <w:rStyle w:val="Wyrnienieintensywne"/>
          <w:b w:val="0"/>
          <w:i w:val="0"/>
        </w:rPr>
        <w:t xml:space="preserve">. Środki przeznaczone na realizację zadania pochodziły z budżetu Zakładu Budynków Miejskich w Cieszynie </w:t>
      </w:r>
      <w:r>
        <w:rPr>
          <w:rStyle w:val="Wyrnienieintensywne"/>
          <w:b w:val="0"/>
          <w:i w:val="0"/>
        </w:rPr>
        <w:t>s</w:t>
      </w:r>
      <w:r w:rsidRPr="00760496">
        <w:rPr>
          <w:rStyle w:val="Wyrnienieintensywne"/>
          <w:b w:val="0"/>
          <w:i w:val="0"/>
        </w:rPr>
        <w:t>p. z o.o.</w:t>
      </w:r>
    </w:p>
    <w:p w14:paraId="20BCB048" w14:textId="77777777" w:rsidR="00D30577" w:rsidRPr="00760496" w:rsidRDefault="00D30577" w:rsidP="00D30577">
      <w:pPr>
        <w:pStyle w:val="Akapitzlist"/>
        <w:numPr>
          <w:ilvl w:val="0"/>
          <w:numId w:val="101"/>
        </w:numPr>
        <w:rPr>
          <w:rStyle w:val="Wyrnienieintensywne"/>
          <w:b w:val="0"/>
          <w:i w:val="0"/>
        </w:rPr>
      </w:pPr>
      <w:r w:rsidRPr="00760496">
        <w:rPr>
          <w:rStyle w:val="Wyrnienieintensywne"/>
          <w:b w:val="0"/>
          <w:i w:val="0"/>
        </w:rPr>
        <w:t>Zmiana systemu ogrzewania mieszkań w 5 mieszkaniach komunalnych.</w:t>
      </w:r>
    </w:p>
    <w:p w14:paraId="01C390ED" w14:textId="77777777" w:rsidR="00D30577" w:rsidRDefault="00D30577" w:rsidP="00D30577">
      <w:pPr>
        <w:rPr>
          <w:rStyle w:val="Wyrnienieintensywne"/>
          <w:sz w:val="23"/>
          <w:szCs w:val="23"/>
        </w:rPr>
      </w:pPr>
    </w:p>
    <w:p w14:paraId="469B949C" w14:textId="77777777" w:rsidR="00D30577" w:rsidRPr="00760496" w:rsidRDefault="00D30577" w:rsidP="00D30577">
      <w:pPr>
        <w:rPr>
          <w:rStyle w:val="Wyrnienieintensywne"/>
          <w:sz w:val="23"/>
          <w:szCs w:val="23"/>
        </w:rPr>
      </w:pPr>
      <w:r w:rsidRPr="00760496">
        <w:rPr>
          <w:rStyle w:val="Wyrnienieintensywne"/>
          <w:sz w:val="23"/>
          <w:szCs w:val="23"/>
        </w:rPr>
        <w:t>Miasto Wisła</w:t>
      </w:r>
    </w:p>
    <w:p w14:paraId="59A10D93" w14:textId="77777777" w:rsidR="00D30577" w:rsidRPr="00760496" w:rsidRDefault="00D30577" w:rsidP="00D30577">
      <w:pPr>
        <w:pStyle w:val="Akapitzlist"/>
        <w:numPr>
          <w:ilvl w:val="0"/>
          <w:numId w:val="102"/>
        </w:numPr>
        <w:rPr>
          <w:rFonts w:cs="Arial"/>
        </w:rPr>
      </w:pPr>
      <w:r w:rsidRPr="00760496">
        <w:t xml:space="preserve">W roku 2020 została wykonana termomodernizacja, modernizacja instalacji c.o. wraz z wymianą źródeł ciepła w budynkach użyteczności publicznej w </w:t>
      </w:r>
      <w:r>
        <w:t>g</w:t>
      </w:r>
      <w:r w:rsidRPr="00760496">
        <w:t>min</w:t>
      </w:r>
      <w:r>
        <w:t>ie Wisła</w:t>
      </w:r>
      <w:r w:rsidRPr="00760496">
        <w:t xml:space="preserve"> (OSP Jawornik). Koszt realizacji zadania wyniósł 1 051 481,81 zł. Środki pochodziły </w:t>
      </w:r>
      <w:r w:rsidRPr="0048283D">
        <w:t>z budżetu Miasta oraz RPO WSL.</w:t>
      </w:r>
    </w:p>
    <w:p w14:paraId="12929646" w14:textId="77777777" w:rsidR="00D30577" w:rsidRPr="00760496" w:rsidRDefault="00D30577" w:rsidP="00D30577">
      <w:pPr>
        <w:pStyle w:val="Akapitzlist"/>
        <w:numPr>
          <w:ilvl w:val="0"/>
          <w:numId w:val="102"/>
        </w:numPr>
        <w:rPr>
          <w:rFonts w:cs="Arial"/>
        </w:rPr>
      </w:pPr>
      <w:r w:rsidRPr="00760496">
        <w:t>Wykonana została wymiana pieca c.o. węglowego na gazowy ul. 1 Maj</w:t>
      </w:r>
      <w:r>
        <w:t>a</w:t>
      </w:r>
      <w:r w:rsidRPr="00760496">
        <w:t xml:space="preserve"> 69A - Straż Miejska. Koszt wymiany wyniósł 13 200,00 zł i pochodzi</w:t>
      </w:r>
      <w:r>
        <w:t>ł z budżetu M</w:t>
      </w:r>
      <w:r w:rsidRPr="00760496">
        <w:t>iasta Wisła.</w:t>
      </w:r>
    </w:p>
    <w:p w14:paraId="1C9BB50D" w14:textId="77777777" w:rsidR="00D30577" w:rsidRPr="00760496" w:rsidRDefault="00D30577" w:rsidP="00D30577">
      <w:pPr>
        <w:rPr>
          <w:rFonts w:cs="Arial"/>
        </w:rPr>
      </w:pPr>
    </w:p>
    <w:p w14:paraId="1C7D815A" w14:textId="77777777" w:rsidR="00D30577" w:rsidRPr="00760496" w:rsidRDefault="00D30577" w:rsidP="00D30577">
      <w:pPr>
        <w:rPr>
          <w:rStyle w:val="Wyrnienieintensywne"/>
          <w:sz w:val="23"/>
          <w:szCs w:val="23"/>
        </w:rPr>
      </w:pPr>
      <w:r w:rsidRPr="00760496">
        <w:rPr>
          <w:rStyle w:val="Wyrnienieintensywne"/>
          <w:sz w:val="23"/>
          <w:szCs w:val="23"/>
        </w:rPr>
        <w:t>Gmina Strumień</w:t>
      </w:r>
    </w:p>
    <w:p w14:paraId="15D81411" w14:textId="77777777" w:rsidR="00D30577" w:rsidRPr="00760496" w:rsidRDefault="00D30577" w:rsidP="00D30577">
      <w:pPr>
        <w:pStyle w:val="Akapitzlist"/>
        <w:numPr>
          <w:ilvl w:val="0"/>
          <w:numId w:val="120"/>
        </w:numPr>
        <w:rPr>
          <w:rFonts w:cs="Arial"/>
        </w:rPr>
      </w:pPr>
      <w:r w:rsidRPr="00760496">
        <w:rPr>
          <w:rFonts w:cs="Arial"/>
        </w:rPr>
        <w:t xml:space="preserve">W 2019 r. </w:t>
      </w:r>
      <w:r>
        <w:rPr>
          <w:rFonts w:cs="Arial"/>
        </w:rPr>
        <w:t>m</w:t>
      </w:r>
      <w:r w:rsidRPr="00760496">
        <w:rPr>
          <w:rFonts w:cs="Arial"/>
        </w:rPr>
        <w:t xml:space="preserve">ieszkańcy gminy oprócz dotacji do wymiany źródeł ciepła przyznawanych przez </w:t>
      </w:r>
      <w:r>
        <w:rPr>
          <w:rFonts w:cs="Arial"/>
        </w:rPr>
        <w:t>G</w:t>
      </w:r>
      <w:r w:rsidRPr="00760496">
        <w:rPr>
          <w:rFonts w:cs="Arial"/>
        </w:rPr>
        <w:t xml:space="preserve">minę Strumień w ramach PONE, przy udziale środków pochodzących z Programu „Czyste Powietrze”, wymienili ponadto 16 niskosprawnych kotłów, które zastąpiono następującymi źródłami ciepła: 11 kotłów gazowych, 3 kotły na biomasę, </w:t>
      </w:r>
      <w:r>
        <w:rPr>
          <w:rFonts w:cs="Arial"/>
        </w:rPr>
        <w:br/>
      </w:r>
      <w:r w:rsidRPr="00760496">
        <w:rPr>
          <w:rFonts w:cs="Arial"/>
        </w:rPr>
        <w:t>1 kocioł na węgiel i 1 pompę ciepła.</w:t>
      </w:r>
    </w:p>
    <w:p w14:paraId="1D8696C3" w14:textId="77777777" w:rsidR="00D30577" w:rsidRPr="00760496" w:rsidRDefault="00D30577" w:rsidP="00D30577">
      <w:pPr>
        <w:pStyle w:val="Akapitzlist"/>
        <w:numPr>
          <w:ilvl w:val="0"/>
          <w:numId w:val="120"/>
        </w:numPr>
        <w:rPr>
          <w:rFonts w:cs="Arial"/>
        </w:rPr>
      </w:pPr>
      <w:r w:rsidRPr="00760496">
        <w:rPr>
          <w:rFonts w:cs="Arial"/>
        </w:rPr>
        <w:t xml:space="preserve">W 2020 r. </w:t>
      </w:r>
      <w:r>
        <w:rPr>
          <w:rFonts w:cs="Arial"/>
        </w:rPr>
        <w:t>m</w:t>
      </w:r>
      <w:r w:rsidRPr="00760496">
        <w:rPr>
          <w:rFonts w:cs="Arial"/>
        </w:rPr>
        <w:t xml:space="preserve">ieszkańcy gminy oprócz dotacji do wymiany źródeł ciepła przyznawanych przez </w:t>
      </w:r>
      <w:r>
        <w:rPr>
          <w:rFonts w:cs="Arial"/>
        </w:rPr>
        <w:t>G</w:t>
      </w:r>
      <w:r w:rsidRPr="00760496">
        <w:rPr>
          <w:rFonts w:cs="Arial"/>
        </w:rPr>
        <w:t>minę Strumień, przy udziale środków pochodzących z Programu „Czyste Powietrze”, wymienili ponadto 58 niskosprawnych kotłów, które zastąpiono następującymi źródłami ciepła: 42 kotły gazowe, 5 kot</w:t>
      </w:r>
      <w:r>
        <w:rPr>
          <w:rFonts w:cs="Arial"/>
        </w:rPr>
        <w:t>łów na biomasę, 3 kotły na </w:t>
      </w:r>
      <w:r w:rsidRPr="00760496">
        <w:rPr>
          <w:rFonts w:cs="Arial"/>
        </w:rPr>
        <w:t>węgiel, 2 systemy ogrzewania elektrycznego i 6 pomp ciepła.</w:t>
      </w:r>
    </w:p>
    <w:p w14:paraId="4F526E5C" w14:textId="77777777" w:rsidR="00D30577" w:rsidRDefault="00D30577" w:rsidP="00D30577">
      <w:pPr>
        <w:rPr>
          <w:rStyle w:val="Wyrnienieintensywne"/>
          <w:sz w:val="23"/>
          <w:szCs w:val="23"/>
        </w:rPr>
      </w:pPr>
    </w:p>
    <w:p w14:paraId="2860B01E" w14:textId="77777777" w:rsidR="00D30577" w:rsidRPr="00760496" w:rsidRDefault="00D30577" w:rsidP="00D30577">
      <w:pPr>
        <w:rPr>
          <w:rStyle w:val="Wyrnienieintensywne"/>
          <w:sz w:val="23"/>
          <w:szCs w:val="23"/>
        </w:rPr>
      </w:pPr>
      <w:r w:rsidRPr="00760496">
        <w:rPr>
          <w:rStyle w:val="Wyrnienieintensywne"/>
          <w:sz w:val="23"/>
          <w:szCs w:val="23"/>
        </w:rPr>
        <w:t>Gmina Chybie</w:t>
      </w:r>
    </w:p>
    <w:p w14:paraId="20512992" w14:textId="77777777" w:rsidR="00D30577" w:rsidRPr="00760496" w:rsidRDefault="00D30577" w:rsidP="00D30577">
      <w:pPr>
        <w:rPr>
          <w:rFonts w:cs="Arial"/>
        </w:rPr>
      </w:pPr>
      <w:r>
        <w:rPr>
          <w:rFonts w:cs="Arial"/>
        </w:rPr>
        <w:t>Mieszkaniowy zasób G</w:t>
      </w:r>
      <w:r w:rsidRPr="00760496">
        <w:rPr>
          <w:rFonts w:cs="Arial"/>
        </w:rPr>
        <w:t xml:space="preserve">miny stanowi 40 mieszkalnych lokali komunalnych, w tym 8 lokali socjalnych. W ramach bieżącego utrzymania oraz remontów mieszkaniowego zasobu </w:t>
      </w:r>
      <w:r>
        <w:rPr>
          <w:rFonts w:cs="Arial"/>
        </w:rPr>
        <w:t>G</w:t>
      </w:r>
      <w:r w:rsidRPr="00760496">
        <w:rPr>
          <w:rFonts w:cs="Arial"/>
        </w:rPr>
        <w:t>miny Chybie w 2019 roku wykonano:</w:t>
      </w:r>
    </w:p>
    <w:p w14:paraId="64B48221" w14:textId="77777777" w:rsidR="00D30577" w:rsidRPr="00760496" w:rsidRDefault="00D30577" w:rsidP="00D30577">
      <w:pPr>
        <w:pStyle w:val="Akapitzlist"/>
        <w:numPr>
          <w:ilvl w:val="0"/>
          <w:numId w:val="76"/>
        </w:numPr>
        <w:rPr>
          <w:rFonts w:cs="Arial"/>
        </w:rPr>
      </w:pPr>
      <w:r w:rsidRPr="00760496">
        <w:rPr>
          <w:rFonts w:cs="Arial"/>
        </w:rPr>
        <w:t>Zaszklenie drzwi zewnętrznych do klatki schodowej Bielska 40 – 260,00 zł,</w:t>
      </w:r>
    </w:p>
    <w:p w14:paraId="7BF11FC0" w14:textId="77777777" w:rsidR="00D30577" w:rsidRPr="00760496" w:rsidRDefault="00D30577" w:rsidP="00D30577">
      <w:pPr>
        <w:pStyle w:val="Akapitzlist"/>
        <w:numPr>
          <w:ilvl w:val="0"/>
          <w:numId w:val="76"/>
        </w:numPr>
        <w:rPr>
          <w:rFonts w:cs="Arial"/>
        </w:rPr>
      </w:pPr>
      <w:r w:rsidRPr="00760496">
        <w:rPr>
          <w:rFonts w:cs="Arial"/>
        </w:rPr>
        <w:t>Ekspertyza fabryczna kotła grzewczego Q max EKO DUO 150 pr. 2009 Bielska 40 –369,00 zł,</w:t>
      </w:r>
    </w:p>
    <w:p w14:paraId="6C5BFAF0" w14:textId="77777777" w:rsidR="00D30577" w:rsidRPr="00760496" w:rsidRDefault="00D30577" w:rsidP="00D30577">
      <w:pPr>
        <w:pStyle w:val="Akapitzlist"/>
        <w:numPr>
          <w:ilvl w:val="0"/>
          <w:numId w:val="76"/>
        </w:numPr>
        <w:rPr>
          <w:rFonts w:cs="Arial"/>
        </w:rPr>
      </w:pPr>
      <w:r w:rsidRPr="00760496">
        <w:rPr>
          <w:rFonts w:cs="Arial"/>
        </w:rPr>
        <w:lastRenderedPageBreak/>
        <w:t>Uzupełnienie kotła grzewczego Q max EKO DUO 150 r. pr. 2009 Bielska 40 będącego w eksploatacji , odłączenie kotła awaryjnego, regulacja pracy – 1 303,80 zł,</w:t>
      </w:r>
    </w:p>
    <w:p w14:paraId="1FB6C280" w14:textId="77777777" w:rsidR="00D30577" w:rsidRPr="00760496" w:rsidRDefault="00D30577" w:rsidP="00D30577">
      <w:pPr>
        <w:pStyle w:val="Akapitzlist"/>
        <w:numPr>
          <w:ilvl w:val="0"/>
          <w:numId w:val="76"/>
        </w:numPr>
        <w:rPr>
          <w:rFonts w:cs="Arial"/>
        </w:rPr>
      </w:pPr>
      <w:r w:rsidRPr="00760496">
        <w:rPr>
          <w:rFonts w:cs="Arial"/>
        </w:rPr>
        <w:t>Wymiana wewnętrznej instalacji elektrycznej w lokalu mieszkalnym Bielska 59/3 –4 536,00 zł,</w:t>
      </w:r>
    </w:p>
    <w:p w14:paraId="41505EF9" w14:textId="77777777" w:rsidR="00D30577" w:rsidRPr="00760496" w:rsidRDefault="00D30577" w:rsidP="00D30577">
      <w:pPr>
        <w:pStyle w:val="Akapitzlist"/>
        <w:numPr>
          <w:ilvl w:val="0"/>
          <w:numId w:val="76"/>
        </w:numPr>
        <w:rPr>
          <w:rFonts w:cs="Arial"/>
        </w:rPr>
      </w:pPr>
      <w:r w:rsidRPr="00760496">
        <w:rPr>
          <w:rFonts w:cs="Arial"/>
        </w:rPr>
        <w:t>Przegląd i konserwacja gaśnic w obrębie budynków komunalnych – 270,00 zł,</w:t>
      </w:r>
    </w:p>
    <w:p w14:paraId="43585252" w14:textId="77777777" w:rsidR="00D30577" w:rsidRPr="00760496" w:rsidRDefault="00D30577" w:rsidP="00D30577">
      <w:pPr>
        <w:pStyle w:val="Akapitzlist"/>
        <w:numPr>
          <w:ilvl w:val="0"/>
          <w:numId w:val="76"/>
        </w:numPr>
        <w:rPr>
          <w:rFonts w:cs="Arial"/>
        </w:rPr>
      </w:pPr>
      <w:r w:rsidRPr="00760496">
        <w:rPr>
          <w:rFonts w:cs="Arial"/>
        </w:rPr>
        <w:t>Odnowienie powłok malarskich lokalu mieszkalnego – komunalnego 59/3 – 6 587,44 zł,</w:t>
      </w:r>
    </w:p>
    <w:p w14:paraId="2E5AE1CA" w14:textId="77777777" w:rsidR="00D30577" w:rsidRPr="00760496" w:rsidRDefault="00D30577" w:rsidP="00D30577">
      <w:pPr>
        <w:pStyle w:val="Akapitzlist"/>
        <w:numPr>
          <w:ilvl w:val="0"/>
          <w:numId w:val="76"/>
        </w:numPr>
        <w:rPr>
          <w:rFonts w:cs="Arial"/>
        </w:rPr>
      </w:pPr>
      <w:r w:rsidRPr="00760496">
        <w:rPr>
          <w:rFonts w:cs="Arial"/>
        </w:rPr>
        <w:t>Remont wew</w:t>
      </w:r>
      <w:r>
        <w:rPr>
          <w:rFonts w:cs="Arial"/>
        </w:rPr>
        <w:t>nętrznej kanalizacji sanitarnej</w:t>
      </w:r>
      <w:r w:rsidRPr="00760496">
        <w:rPr>
          <w:rFonts w:cs="Arial"/>
        </w:rPr>
        <w:t>, wymiana urządzeń sanitarnych od lokali Bielska 59/3; 59/6 – 9 754,50 zł,</w:t>
      </w:r>
    </w:p>
    <w:p w14:paraId="6F94DF97" w14:textId="77777777" w:rsidR="00D30577" w:rsidRPr="00760496" w:rsidRDefault="00D30577" w:rsidP="00D30577">
      <w:pPr>
        <w:pStyle w:val="Akapitzlist"/>
        <w:numPr>
          <w:ilvl w:val="0"/>
          <w:numId w:val="76"/>
        </w:numPr>
        <w:rPr>
          <w:rFonts w:cs="Arial"/>
        </w:rPr>
      </w:pPr>
      <w:r w:rsidRPr="00760496">
        <w:rPr>
          <w:rFonts w:cs="Arial"/>
        </w:rPr>
        <w:t>Dezynfekcja ora ozonowanie i odwanianie lokalu mieszkalnego nr 3 przy ul. Bielskiej 59– 615,00 zł,</w:t>
      </w:r>
    </w:p>
    <w:p w14:paraId="3D52A28F" w14:textId="77777777" w:rsidR="00D30577" w:rsidRPr="00760496" w:rsidRDefault="00D30577" w:rsidP="00D30577">
      <w:pPr>
        <w:pStyle w:val="Akapitzlist"/>
        <w:numPr>
          <w:ilvl w:val="0"/>
          <w:numId w:val="76"/>
        </w:numPr>
        <w:rPr>
          <w:rFonts w:cs="Arial"/>
        </w:rPr>
      </w:pPr>
      <w:r w:rsidRPr="00760496">
        <w:rPr>
          <w:rFonts w:cs="Arial"/>
        </w:rPr>
        <w:t>Wymiana stolarki drzwiowej w lokalu mieszkalnym 59/3 – 5 026,00 zł,</w:t>
      </w:r>
    </w:p>
    <w:p w14:paraId="263327C9" w14:textId="77777777" w:rsidR="00D30577" w:rsidRPr="00760496" w:rsidRDefault="00D30577" w:rsidP="00D30577">
      <w:pPr>
        <w:pStyle w:val="Akapitzlist"/>
        <w:numPr>
          <w:ilvl w:val="0"/>
          <w:numId w:val="76"/>
        </w:numPr>
        <w:rPr>
          <w:rFonts w:cs="Arial"/>
        </w:rPr>
      </w:pPr>
      <w:r w:rsidRPr="00760496">
        <w:rPr>
          <w:rFonts w:cs="Arial"/>
        </w:rPr>
        <w:t>Wymiana wewnętrznej instalacji elektrycznej w lokalu mieszkalnym Bielska 40/5 –2 160,00 zł,</w:t>
      </w:r>
    </w:p>
    <w:p w14:paraId="138A09B6" w14:textId="77777777" w:rsidR="00D30577" w:rsidRPr="00760496" w:rsidRDefault="00D30577" w:rsidP="00D30577">
      <w:pPr>
        <w:pStyle w:val="Akapitzlist"/>
        <w:numPr>
          <w:ilvl w:val="0"/>
          <w:numId w:val="76"/>
        </w:numPr>
        <w:rPr>
          <w:rFonts w:cs="Arial"/>
        </w:rPr>
      </w:pPr>
      <w:r w:rsidRPr="00760496">
        <w:rPr>
          <w:rFonts w:cs="Arial"/>
        </w:rPr>
        <w:t>Wykonanie pomiarów elektrycznych w lokalach komunalnych- Bielska 40 – 1 620,00 zł.</w:t>
      </w:r>
    </w:p>
    <w:p w14:paraId="2D9A761D" w14:textId="77777777" w:rsidR="00D30577" w:rsidRDefault="00D30577" w:rsidP="00D30577">
      <w:pPr>
        <w:rPr>
          <w:rFonts w:cs="Arial"/>
        </w:rPr>
      </w:pPr>
    </w:p>
    <w:p w14:paraId="60E9C4C4" w14:textId="77777777" w:rsidR="00D30577" w:rsidRPr="00760496" w:rsidRDefault="00D30577" w:rsidP="00D30577">
      <w:pPr>
        <w:rPr>
          <w:rFonts w:cs="Arial"/>
        </w:rPr>
      </w:pPr>
      <w:r w:rsidRPr="00760496">
        <w:rPr>
          <w:rFonts w:cs="Arial"/>
        </w:rPr>
        <w:t>W 2020 zostały wykonane:</w:t>
      </w:r>
    </w:p>
    <w:p w14:paraId="032E7823" w14:textId="093F352C" w:rsidR="00D30577" w:rsidRPr="00760496" w:rsidRDefault="00D30577" w:rsidP="00D30577">
      <w:pPr>
        <w:pStyle w:val="Akapitzlist"/>
        <w:numPr>
          <w:ilvl w:val="0"/>
          <w:numId w:val="77"/>
        </w:numPr>
        <w:rPr>
          <w:rFonts w:cs="Arial"/>
        </w:rPr>
      </w:pPr>
      <w:r w:rsidRPr="00760496">
        <w:rPr>
          <w:rFonts w:cs="Arial"/>
        </w:rPr>
        <w:t>obowiązkowe przeglądy instalacji oraz urządzeń g</w:t>
      </w:r>
      <w:r w:rsidR="00E4456C">
        <w:rPr>
          <w:rFonts w:cs="Arial"/>
        </w:rPr>
        <w:t>azowych w zasobach komunalnych G</w:t>
      </w:r>
      <w:r w:rsidRPr="00760496">
        <w:rPr>
          <w:rFonts w:cs="Arial"/>
        </w:rPr>
        <w:t>miny – 7 081,80 zł,</w:t>
      </w:r>
    </w:p>
    <w:p w14:paraId="28C37D88" w14:textId="77777777" w:rsidR="00D30577" w:rsidRPr="00760496" w:rsidRDefault="00D30577" w:rsidP="00D30577">
      <w:pPr>
        <w:pStyle w:val="Akapitzlist"/>
        <w:numPr>
          <w:ilvl w:val="0"/>
          <w:numId w:val="77"/>
        </w:numPr>
        <w:rPr>
          <w:rFonts w:cs="Arial"/>
        </w:rPr>
      </w:pPr>
      <w:r w:rsidRPr="00760496">
        <w:rPr>
          <w:rFonts w:cs="Arial"/>
        </w:rPr>
        <w:t>przegląd, konserwację oraz naprawę sprzętu gaśniczego – 509,00 zł,</w:t>
      </w:r>
    </w:p>
    <w:p w14:paraId="6EB38154" w14:textId="77777777" w:rsidR="00D30577" w:rsidRPr="00760496" w:rsidRDefault="00D30577" w:rsidP="00D30577">
      <w:pPr>
        <w:pStyle w:val="Akapitzlist"/>
        <w:numPr>
          <w:ilvl w:val="0"/>
          <w:numId w:val="77"/>
        </w:numPr>
        <w:rPr>
          <w:rFonts w:cs="Arial"/>
        </w:rPr>
      </w:pPr>
      <w:r w:rsidRPr="00760496">
        <w:rPr>
          <w:rFonts w:cs="Arial"/>
        </w:rPr>
        <w:t>wymianę wewnętrznej instalacji elektrycznej w lokalu mieszkalnym przy ul. Bielskiej 40 – 1 094,70 zł.</w:t>
      </w:r>
      <w:r w:rsidRPr="00760496">
        <w:rPr>
          <w:rFonts w:cs="Arial"/>
        </w:rPr>
        <w:cr/>
      </w:r>
    </w:p>
    <w:p w14:paraId="777569D3" w14:textId="77777777" w:rsidR="00D30577" w:rsidRPr="00760496" w:rsidRDefault="00D30577" w:rsidP="00D30577">
      <w:pPr>
        <w:rPr>
          <w:rStyle w:val="Wyrnienieintensywne"/>
          <w:sz w:val="23"/>
          <w:szCs w:val="23"/>
        </w:rPr>
      </w:pPr>
      <w:r w:rsidRPr="00760496">
        <w:rPr>
          <w:rStyle w:val="Wyrnienieintensywne"/>
          <w:sz w:val="23"/>
          <w:szCs w:val="23"/>
        </w:rPr>
        <w:t>Gmina Goleszów</w:t>
      </w:r>
    </w:p>
    <w:p w14:paraId="6E69BCA9" w14:textId="77777777" w:rsidR="00D30577" w:rsidRPr="00760496" w:rsidRDefault="00D30577" w:rsidP="00D30577">
      <w:pPr>
        <w:pStyle w:val="Akapitzlist"/>
        <w:numPr>
          <w:ilvl w:val="0"/>
          <w:numId w:val="83"/>
        </w:numPr>
        <w:rPr>
          <w:rStyle w:val="Wyrnienieintensywne"/>
          <w:b w:val="0"/>
          <w:i w:val="0"/>
        </w:rPr>
      </w:pPr>
      <w:r w:rsidRPr="00760496">
        <w:rPr>
          <w:rStyle w:val="Wyrnienieintensywne"/>
          <w:b w:val="0"/>
          <w:i w:val="0"/>
        </w:rPr>
        <w:t>W 2019 roku miała miejsce modernizacja centralnego ogrzewania w budynkach komunalnych przy ul. Cisowej w Cisownicy. Prace polegały na montażu kotłów gazowych wraz z wykonaniem wewnętrznej instalacji gazowej oraz montażu wkładu kominowego w dwunastu mieszkaniach komunalnych,</w:t>
      </w:r>
    </w:p>
    <w:p w14:paraId="697786B8" w14:textId="77777777" w:rsidR="00D30577" w:rsidRPr="00760496" w:rsidRDefault="00D30577" w:rsidP="00D30577">
      <w:pPr>
        <w:pStyle w:val="Akapitzlist"/>
        <w:numPr>
          <w:ilvl w:val="0"/>
          <w:numId w:val="83"/>
        </w:numPr>
        <w:rPr>
          <w:rStyle w:val="Wyrnienieintensywne"/>
          <w:b w:val="0"/>
          <w:i w:val="0"/>
        </w:rPr>
      </w:pPr>
      <w:r w:rsidRPr="00760496">
        <w:rPr>
          <w:rStyle w:val="Wyrnienieintensywne"/>
          <w:b w:val="0"/>
          <w:i w:val="0"/>
        </w:rPr>
        <w:t>W 2020 r. rozpoczęto długo oczekiwaną kompleksową modernizację siedmiu budynków komunalnych (bloków) w Cisownicy przy ul Cisowej. W nich zlokalizowanych jest ponad połowa mieszkań znajduj</w:t>
      </w:r>
      <w:r>
        <w:rPr>
          <w:rStyle w:val="Wyrnienieintensywne"/>
          <w:b w:val="0"/>
          <w:i w:val="0"/>
        </w:rPr>
        <w:t>ących się w komunalnym zasobie G</w:t>
      </w:r>
      <w:r w:rsidRPr="00760496">
        <w:rPr>
          <w:rStyle w:val="Wyrnienieintensywne"/>
          <w:b w:val="0"/>
          <w:i w:val="0"/>
        </w:rPr>
        <w:t xml:space="preserve">miny. Prace obejmują: wymianę stolarki okiennej, termomodernizację wraz z izolacją ścian piwnicznych oraz dociepleniem stropów poddaszy i piwnic, a także budowę kanalizacji deszczowe. Dofinansowanie z POIiŚ na to zadanie wyniosło </w:t>
      </w:r>
      <w:r w:rsidRPr="00760496">
        <w:t>1 415 930,00 zł,</w:t>
      </w:r>
    </w:p>
    <w:p w14:paraId="29782D44" w14:textId="77777777" w:rsidR="00D30577" w:rsidRPr="00760496" w:rsidRDefault="00D30577" w:rsidP="00D30577">
      <w:pPr>
        <w:pStyle w:val="Akapitzlist"/>
        <w:numPr>
          <w:ilvl w:val="0"/>
          <w:numId w:val="83"/>
        </w:numPr>
        <w:rPr>
          <w:rStyle w:val="Wyrnienieintensywne"/>
          <w:b w:val="0"/>
          <w:i w:val="0"/>
        </w:rPr>
      </w:pPr>
      <w:r w:rsidRPr="00760496">
        <w:rPr>
          <w:rStyle w:val="Wyrnienieintensywne"/>
          <w:b w:val="0"/>
          <w:i w:val="0"/>
        </w:rPr>
        <w:t>W 2020 r. przeprowadzono także termomodernizację budynku komunalnego przy ul. Cieszyńskiej 17 w Bażanowicach, gdzie swoje siedziby mają pierwszy w gminie Klub Seniora i Ochotnicza Straż Pożarna. Inwestycja ta nie tylko poprawiła efektywność energetyczną budynku, ale także podniosła jego walory estetyczne. Wartość tego zadania to 80 000,00 zł,</w:t>
      </w:r>
    </w:p>
    <w:p w14:paraId="026D5D2D" w14:textId="77777777" w:rsidR="00D30577" w:rsidRPr="00760496" w:rsidRDefault="00D30577" w:rsidP="00D30577">
      <w:pPr>
        <w:pStyle w:val="Akapitzlist"/>
        <w:numPr>
          <w:ilvl w:val="0"/>
          <w:numId w:val="83"/>
        </w:numPr>
        <w:rPr>
          <w:bCs/>
          <w:iCs/>
          <w:color w:val="000000" w:themeColor="text1"/>
        </w:rPr>
      </w:pPr>
      <w:r w:rsidRPr="00760496">
        <w:rPr>
          <w:rFonts w:cs="Arial"/>
        </w:rPr>
        <w:t xml:space="preserve">W 2020 r. w obiektach stanowiących mienie komunalne </w:t>
      </w:r>
      <w:r>
        <w:rPr>
          <w:rFonts w:cs="Arial"/>
        </w:rPr>
        <w:t>G</w:t>
      </w:r>
      <w:r w:rsidRPr="00760496">
        <w:rPr>
          <w:rFonts w:cs="Arial"/>
        </w:rPr>
        <w:t>miny Goleszów realizowano zadania inwestycyjne i remontowe. Dotycz</w:t>
      </w:r>
      <w:r>
        <w:rPr>
          <w:rFonts w:cs="Arial"/>
        </w:rPr>
        <w:t>yło to budynków mieszkalnych w </w:t>
      </w:r>
      <w:r w:rsidRPr="00760496">
        <w:rPr>
          <w:rFonts w:cs="Arial"/>
        </w:rPr>
        <w:t>Cisownicy (ul. Cisowa 34 i 40) – wykonanie instalacji gazowej i instalacji grzewczej w pięciu mieszkaniach.</w:t>
      </w:r>
    </w:p>
    <w:p w14:paraId="389C4829" w14:textId="77777777" w:rsidR="00D30577" w:rsidRPr="00760496" w:rsidRDefault="00D30577" w:rsidP="00D30577">
      <w:pPr>
        <w:rPr>
          <w:rStyle w:val="Wyrnienieintensywne"/>
          <w:b w:val="0"/>
          <w:i w:val="0"/>
        </w:rPr>
      </w:pPr>
    </w:p>
    <w:p w14:paraId="5E892B4E" w14:textId="77777777" w:rsidR="00D30577" w:rsidRPr="00760496" w:rsidRDefault="00D30577" w:rsidP="00D30577">
      <w:pPr>
        <w:rPr>
          <w:rStyle w:val="Wyrnienieintensywne"/>
          <w:b w:val="0"/>
          <w:i w:val="0"/>
        </w:rPr>
      </w:pPr>
      <w:r w:rsidRPr="00AE7B03">
        <w:rPr>
          <w:rStyle w:val="Wyrnienieintensywne"/>
          <w:b w:val="0"/>
          <w:i w:val="0"/>
        </w:rPr>
        <w:t>Ponadto, działania podejmowane w ramach realizacji poprawy efektywności energetycznej w budynkach mieszkalnych zostały opisane w zadaniu nr 2.</w:t>
      </w:r>
    </w:p>
    <w:p w14:paraId="529108A1" w14:textId="77777777" w:rsidR="00D30577" w:rsidRDefault="00D30577" w:rsidP="00930528">
      <w:pPr>
        <w:rPr>
          <w:rFonts w:cs="Arial"/>
        </w:rPr>
      </w:pPr>
    </w:p>
    <w:p w14:paraId="63329741" w14:textId="77777777" w:rsidR="00422CA6" w:rsidRPr="00F818CA" w:rsidRDefault="00422CA6"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lastRenderedPageBreak/>
        <w:t>22. Kształtowanie postaw społecznych w kierunku wdrażania zasad efektywności energetycznej poprzez edukację ekologiczną, a także wzorce</w:t>
      </w:r>
    </w:p>
    <w:p w14:paraId="26E17959" w14:textId="77777777" w:rsidR="00422CA6" w:rsidRDefault="00422CA6" w:rsidP="00422CA6">
      <w:pPr>
        <w:rPr>
          <w:rFonts w:cs="Arial"/>
        </w:rPr>
      </w:pPr>
    </w:p>
    <w:p w14:paraId="32F911EA" w14:textId="0E4CEC64" w:rsidR="007A0416" w:rsidRPr="0037283F" w:rsidRDefault="00E24453" w:rsidP="00422CA6">
      <w:pPr>
        <w:rPr>
          <w:rFonts w:cs="Arial"/>
        </w:rPr>
      </w:pPr>
      <w:r>
        <w:rPr>
          <w:rFonts w:cs="Arial"/>
        </w:rPr>
        <w:t>Realizacja w raportowanych latach kształtowania</w:t>
      </w:r>
      <w:r w:rsidR="007A0416" w:rsidRPr="0037283F">
        <w:rPr>
          <w:rFonts w:cs="Arial"/>
        </w:rPr>
        <w:t xml:space="preserve"> postaw społecznych w kierunku wdrażania zasad efektywności energetycznej poprzez edukację ekologiczną, a także wzorce</w:t>
      </w:r>
      <w:r>
        <w:rPr>
          <w:rFonts w:cs="Arial"/>
        </w:rPr>
        <w:t xml:space="preserve"> na terenie powiatu cieszyńskiego</w:t>
      </w:r>
      <w:r w:rsidR="007A0416" w:rsidRPr="0037283F">
        <w:rPr>
          <w:rFonts w:cs="Arial"/>
        </w:rPr>
        <w:t>.</w:t>
      </w:r>
    </w:p>
    <w:p w14:paraId="18311BE5" w14:textId="77777777" w:rsidR="007A0416" w:rsidRPr="0037283F" w:rsidRDefault="007A0416" w:rsidP="00422CA6">
      <w:pPr>
        <w:rPr>
          <w:rFonts w:cs="Arial"/>
        </w:rPr>
      </w:pPr>
    </w:p>
    <w:p w14:paraId="2F07EA86" w14:textId="77777777" w:rsidR="008F39B9" w:rsidRPr="0037283F" w:rsidRDefault="008F39B9" w:rsidP="008F39B9">
      <w:pPr>
        <w:jc w:val="center"/>
        <w:rPr>
          <w:rStyle w:val="Wyrnienieintensywne"/>
          <w:i w:val="0"/>
          <w:sz w:val="23"/>
          <w:szCs w:val="23"/>
        </w:rPr>
      </w:pPr>
      <w:r w:rsidRPr="0037283F">
        <w:rPr>
          <w:rStyle w:val="Wyrnienieintensywne"/>
          <w:i w:val="0"/>
          <w:sz w:val="23"/>
          <w:szCs w:val="23"/>
        </w:rPr>
        <w:t>Powiat Cieszyński</w:t>
      </w:r>
    </w:p>
    <w:p w14:paraId="5DBCD159" w14:textId="4136E3BE" w:rsidR="008F39B9" w:rsidRPr="00B84CFB" w:rsidRDefault="008F39B9" w:rsidP="002D2CF6">
      <w:pPr>
        <w:pStyle w:val="Akapitzlist"/>
        <w:numPr>
          <w:ilvl w:val="0"/>
          <w:numId w:val="96"/>
        </w:numPr>
        <w:rPr>
          <w:rFonts w:cs="Arial"/>
        </w:rPr>
      </w:pPr>
      <w:r w:rsidRPr="00B84CFB">
        <w:rPr>
          <w:rFonts w:cs="Arial"/>
        </w:rPr>
        <w:t>Zarząd Powiatu, w ramach otwartych konkursów ofert na wspieranie zadań publicznych Powiatu Cieszyńskiego, przyznał środki finansowe w wysokości 650</w:t>
      </w:r>
      <w:r w:rsidR="00191A18" w:rsidRPr="00B84CFB">
        <w:rPr>
          <w:rFonts w:cs="Arial"/>
        </w:rPr>
        <w:t>,00</w:t>
      </w:r>
      <w:r w:rsidR="0057487D" w:rsidRPr="00B84CFB">
        <w:rPr>
          <w:rFonts w:cs="Arial"/>
        </w:rPr>
        <w:t> </w:t>
      </w:r>
      <w:r w:rsidRPr="00B84CFB">
        <w:rPr>
          <w:rFonts w:cs="Arial"/>
        </w:rPr>
        <w:t xml:space="preserve">zł, na zadanie pn. „XVI Międzynarodowa Konferencja uczniowska „Energia Odnawialna </w:t>
      </w:r>
      <w:r w:rsidR="0001396B" w:rsidRPr="00B84CFB">
        <w:rPr>
          <w:rFonts w:cs="Arial"/>
        </w:rPr>
        <w:br/>
      </w:r>
      <w:r w:rsidRPr="00B84CFB">
        <w:rPr>
          <w:rFonts w:cs="Arial"/>
        </w:rPr>
        <w:t>w Teorii i Praktyce”, realizowane przez Fund</w:t>
      </w:r>
      <w:r w:rsidR="00FB4B40" w:rsidRPr="00B84CFB">
        <w:rPr>
          <w:rFonts w:cs="Arial"/>
        </w:rPr>
        <w:t>ację „Możesz Wiedzieć Więcej” w </w:t>
      </w:r>
      <w:r w:rsidRPr="00B84CFB">
        <w:rPr>
          <w:rFonts w:cs="Arial"/>
        </w:rPr>
        <w:t>Cieszynie. Celem konferencji było podniesienie świadomości ekologicznej mieszkańców w zakresie działania odnawialnych źródeł energii, nowości technicznych, a także zagrożeń związanych z degradacją środowiska naturalnego. Zadanie wiązało się także z promocją Zespołu S</w:t>
      </w:r>
      <w:r w:rsidR="00FB4B40" w:rsidRPr="00B84CFB">
        <w:rPr>
          <w:rFonts w:cs="Arial"/>
        </w:rPr>
        <w:t>zkół Technicznych w Cieszynie w </w:t>
      </w:r>
      <w:r w:rsidRPr="00B84CFB">
        <w:rPr>
          <w:rFonts w:cs="Arial"/>
        </w:rPr>
        <w:t xml:space="preserve">zakresie edukacji ekologicznej młodzieży, jak </w:t>
      </w:r>
      <w:r w:rsidR="00FB4B40" w:rsidRPr="00B84CFB">
        <w:rPr>
          <w:rFonts w:cs="Arial"/>
        </w:rPr>
        <w:t>również z wymianą doświadczeń w </w:t>
      </w:r>
      <w:r w:rsidRPr="00B84CFB">
        <w:rPr>
          <w:rFonts w:cs="Arial"/>
        </w:rPr>
        <w:t>ob</w:t>
      </w:r>
      <w:r w:rsidR="00DF0680" w:rsidRPr="00B84CFB">
        <w:rPr>
          <w:rFonts w:cs="Arial"/>
        </w:rPr>
        <w:t>szarze Cieszyn – czeski Cieszyn,</w:t>
      </w:r>
    </w:p>
    <w:p w14:paraId="073CC119" w14:textId="10930DAD" w:rsidR="00DF0680" w:rsidRPr="00B84CFB" w:rsidRDefault="0037283F" w:rsidP="00DF0680">
      <w:pPr>
        <w:pStyle w:val="Akapitzlist"/>
        <w:numPr>
          <w:ilvl w:val="0"/>
          <w:numId w:val="96"/>
        </w:numPr>
        <w:rPr>
          <w:rFonts w:cs="Arial"/>
        </w:rPr>
      </w:pPr>
      <w:r w:rsidRPr="00B84CFB">
        <w:rPr>
          <w:rFonts w:cs="Arial"/>
        </w:rPr>
        <w:t xml:space="preserve">Zajęcia z pedagogiem Zespołu Szkół Technicznych i Ogólnokształcących w Skoczowie na temat </w:t>
      </w:r>
      <w:r w:rsidR="00DF0680" w:rsidRPr="00B84CFB">
        <w:rPr>
          <w:rFonts w:cs="Arial"/>
        </w:rPr>
        <w:t>„Ekologiczn</w:t>
      </w:r>
      <w:r w:rsidRPr="00B84CFB">
        <w:rPr>
          <w:rFonts w:cs="Arial"/>
        </w:rPr>
        <w:t>ych form</w:t>
      </w:r>
      <w:r w:rsidR="00DF0680" w:rsidRPr="00B84CFB">
        <w:rPr>
          <w:rFonts w:cs="Arial"/>
        </w:rPr>
        <w:t xml:space="preserve"> ogrzewania budynków mieszkalnych”.</w:t>
      </w:r>
    </w:p>
    <w:p w14:paraId="712D6ED5" w14:textId="77777777" w:rsidR="00224175" w:rsidRPr="00760496" w:rsidRDefault="00224175" w:rsidP="00224175">
      <w:pPr>
        <w:pStyle w:val="Akapitzlist"/>
        <w:rPr>
          <w:rFonts w:cs="Arial"/>
        </w:rPr>
      </w:pPr>
    </w:p>
    <w:p w14:paraId="2FB825CA" w14:textId="77777777" w:rsidR="00DA005C" w:rsidRPr="00760496" w:rsidRDefault="00DA005C" w:rsidP="00196984">
      <w:pPr>
        <w:jc w:val="center"/>
        <w:rPr>
          <w:rStyle w:val="Wyrnienieintensywne"/>
          <w:i w:val="0"/>
          <w:sz w:val="23"/>
          <w:szCs w:val="23"/>
        </w:rPr>
      </w:pPr>
      <w:r w:rsidRPr="00760496">
        <w:rPr>
          <w:rStyle w:val="Wyrnienieintensywne"/>
          <w:i w:val="0"/>
          <w:sz w:val="23"/>
          <w:szCs w:val="23"/>
        </w:rPr>
        <w:t>Miasto Cieszyn</w:t>
      </w:r>
    </w:p>
    <w:p w14:paraId="468E83C9" w14:textId="0416808C" w:rsidR="00DA005C" w:rsidRPr="00760496" w:rsidRDefault="00DA005C" w:rsidP="002D2CF6">
      <w:pPr>
        <w:pStyle w:val="Akapitzlist"/>
        <w:numPr>
          <w:ilvl w:val="0"/>
          <w:numId w:val="96"/>
        </w:numPr>
        <w:rPr>
          <w:rFonts w:cs="Arial"/>
        </w:rPr>
      </w:pPr>
      <w:r w:rsidRPr="00760496">
        <w:rPr>
          <w:rFonts w:cs="Arial"/>
        </w:rPr>
        <w:t xml:space="preserve">Utworzenie „Cieszyńskiej Rady Młodych ds. Klimatu”. Organizacja warsztatów </w:t>
      </w:r>
      <w:r w:rsidR="00080791">
        <w:rPr>
          <w:rFonts w:cs="Arial"/>
        </w:rPr>
        <w:br/>
      </w:r>
      <w:r w:rsidRPr="00760496">
        <w:rPr>
          <w:rFonts w:cs="Arial"/>
        </w:rPr>
        <w:t xml:space="preserve">dla </w:t>
      </w:r>
      <w:r w:rsidR="00196984" w:rsidRPr="00760496">
        <w:rPr>
          <w:rFonts w:cs="Arial"/>
        </w:rPr>
        <w:t>członków Rady Stworzenie klipu „</w:t>
      </w:r>
      <w:r w:rsidRPr="00760496">
        <w:rPr>
          <w:rFonts w:cs="Arial"/>
        </w:rPr>
        <w:t>Młodzi dla klimatu i Cieszyna</w:t>
      </w:r>
      <w:r w:rsidR="00196984" w:rsidRPr="00760496">
        <w:rPr>
          <w:rFonts w:cs="Arial"/>
        </w:rPr>
        <w:t>”,</w:t>
      </w:r>
    </w:p>
    <w:p w14:paraId="646281D8" w14:textId="78005E84" w:rsidR="00196984" w:rsidRPr="00760496" w:rsidRDefault="00196984" w:rsidP="002D2CF6">
      <w:pPr>
        <w:pStyle w:val="Akapitzlist"/>
        <w:numPr>
          <w:ilvl w:val="0"/>
          <w:numId w:val="96"/>
        </w:numPr>
        <w:rPr>
          <w:rFonts w:cs="Arial"/>
        </w:rPr>
      </w:pPr>
      <w:r w:rsidRPr="00760496">
        <w:rPr>
          <w:rFonts w:cs="Arial"/>
        </w:rPr>
        <w:t>Piknik ekologiczny, kampanie edukacyjne (koszt wyniósł 10 703,00</w:t>
      </w:r>
      <w:r w:rsidR="0001396B">
        <w:rPr>
          <w:rFonts w:cs="Arial"/>
        </w:rPr>
        <w:t xml:space="preserve"> zł).</w:t>
      </w:r>
    </w:p>
    <w:p w14:paraId="321C34C7" w14:textId="77777777" w:rsidR="00DA005C" w:rsidRPr="00760496" w:rsidRDefault="00DA005C" w:rsidP="00DA005C">
      <w:pPr>
        <w:rPr>
          <w:rFonts w:cs="Arial"/>
        </w:rPr>
      </w:pPr>
    </w:p>
    <w:p w14:paraId="7F21930D" w14:textId="77777777" w:rsidR="00196984" w:rsidRPr="00760496" w:rsidRDefault="00196984" w:rsidP="00196984">
      <w:pPr>
        <w:jc w:val="center"/>
        <w:rPr>
          <w:rStyle w:val="Wyrnienieintensywne"/>
          <w:i w:val="0"/>
          <w:sz w:val="23"/>
          <w:szCs w:val="23"/>
        </w:rPr>
      </w:pPr>
      <w:r w:rsidRPr="00760496">
        <w:rPr>
          <w:rStyle w:val="Wyrnienieintensywne"/>
          <w:i w:val="0"/>
          <w:sz w:val="23"/>
          <w:szCs w:val="23"/>
        </w:rPr>
        <w:t>Miasto Wisła</w:t>
      </w:r>
    </w:p>
    <w:p w14:paraId="461354FB" w14:textId="77777777" w:rsidR="00A9349A" w:rsidRDefault="00E47258" w:rsidP="002D2CF6">
      <w:pPr>
        <w:pStyle w:val="Akapitzlist"/>
        <w:numPr>
          <w:ilvl w:val="0"/>
          <w:numId w:val="170"/>
        </w:numPr>
        <w:rPr>
          <w:rFonts w:cs="Arial"/>
        </w:rPr>
      </w:pPr>
      <w:r w:rsidRPr="00760496">
        <w:rPr>
          <w:rFonts w:cs="Arial"/>
        </w:rPr>
        <w:t>W 2019 roku Miasto realizowało akcję rozwieszania plakatów: „Kochasz dzieci nie pal śmieci”.</w:t>
      </w:r>
    </w:p>
    <w:p w14:paraId="61F59265" w14:textId="77777777" w:rsidR="00445205" w:rsidRPr="00760496" w:rsidRDefault="00445205" w:rsidP="00445205">
      <w:pPr>
        <w:jc w:val="center"/>
        <w:rPr>
          <w:rStyle w:val="Wyrnienieintensywne"/>
          <w:i w:val="0"/>
          <w:sz w:val="23"/>
          <w:szCs w:val="23"/>
        </w:rPr>
      </w:pPr>
      <w:r>
        <w:rPr>
          <w:rStyle w:val="Wyrnienieintensywne"/>
          <w:i w:val="0"/>
          <w:sz w:val="23"/>
          <w:szCs w:val="23"/>
        </w:rPr>
        <w:t>Gmina Goleszów</w:t>
      </w:r>
    </w:p>
    <w:p w14:paraId="24FE161E" w14:textId="77777777" w:rsidR="00445205" w:rsidRPr="00702D7B" w:rsidRDefault="00445205" w:rsidP="00445205">
      <w:pPr>
        <w:pStyle w:val="Akapitzlist"/>
        <w:numPr>
          <w:ilvl w:val="0"/>
          <w:numId w:val="170"/>
        </w:numPr>
        <w:rPr>
          <w:color w:val="000000"/>
          <w:shd w:val="clear" w:color="auto" w:fill="FFFFFF"/>
        </w:rPr>
      </w:pPr>
      <w:r>
        <w:rPr>
          <w:color w:val="000000"/>
          <w:shd w:val="clear" w:color="auto" w:fill="FFFFFF"/>
        </w:rPr>
        <w:t>Gmina na bieżąco k</w:t>
      </w:r>
      <w:r w:rsidRPr="00702D7B">
        <w:rPr>
          <w:color w:val="000000"/>
          <w:shd w:val="clear" w:color="auto" w:fill="FFFFFF"/>
        </w:rPr>
        <w:t>ształt</w:t>
      </w:r>
      <w:r>
        <w:rPr>
          <w:color w:val="000000"/>
          <w:shd w:val="clear" w:color="auto" w:fill="FFFFFF"/>
        </w:rPr>
        <w:t>uje</w:t>
      </w:r>
      <w:r w:rsidRPr="00702D7B">
        <w:rPr>
          <w:color w:val="000000"/>
          <w:shd w:val="clear" w:color="auto" w:fill="FFFFFF"/>
        </w:rPr>
        <w:t xml:space="preserve"> postaw</w:t>
      </w:r>
      <w:r>
        <w:rPr>
          <w:color w:val="000000"/>
          <w:shd w:val="clear" w:color="auto" w:fill="FFFFFF"/>
        </w:rPr>
        <w:t>y społeczne</w:t>
      </w:r>
      <w:r w:rsidRPr="00702D7B">
        <w:rPr>
          <w:color w:val="000000"/>
          <w:shd w:val="clear" w:color="auto" w:fill="FFFFFF"/>
        </w:rPr>
        <w:t xml:space="preserve"> w kierunku wdrażania zasad efektywności energetycznej poprzez edukację ekologiczną, a także wzorce</w:t>
      </w:r>
      <w:r>
        <w:rPr>
          <w:color w:val="000000"/>
          <w:shd w:val="clear" w:color="auto" w:fill="FFFFFF"/>
        </w:rPr>
        <w:t>.</w:t>
      </w:r>
    </w:p>
    <w:p w14:paraId="52D7D084" w14:textId="77777777" w:rsidR="00660DFE" w:rsidRDefault="00660DFE" w:rsidP="002106C0">
      <w:pPr>
        <w:jc w:val="center"/>
        <w:rPr>
          <w:rStyle w:val="Wyrnienieintensywne"/>
          <w:i w:val="0"/>
          <w:sz w:val="23"/>
          <w:szCs w:val="23"/>
        </w:rPr>
      </w:pPr>
    </w:p>
    <w:p w14:paraId="6EAFF361" w14:textId="77777777" w:rsidR="002106C0" w:rsidRPr="00760496" w:rsidRDefault="002106C0" w:rsidP="002106C0">
      <w:pPr>
        <w:jc w:val="center"/>
        <w:rPr>
          <w:rStyle w:val="Wyrnienieintensywne"/>
          <w:i w:val="0"/>
          <w:sz w:val="23"/>
          <w:szCs w:val="23"/>
        </w:rPr>
      </w:pPr>
      <w:r w:rsidRPr="00760496">
        <w:rPr>
          <w:rStyle w:val="Wyrnienieintensywne"/>
          <w:i w:val="0"/>
          <w:sz w:val="23"/>
          <w:szCs w:val="23"/>
        </w:rPr>
        <w:t>Miasto Ustroń</w:t>
      </w:r>
    </w:p>
    <w:p w14:paraId="6F18B40A" w14:textId="443458F8" w:rsidR="00F17111" w:rsidRDefault="00F17111" w:rsidP="002D2CF6">
      <w:pPr>
        <w:pStyle w:val="Akapitzlist"/>
        <w:numPr>
          <w:ilvl w:val="0"/>
          <w:numId w:val="170"/>
        </w:numPr>
        <w:rPr>
          <w:color w:val="000000"/>
          <w:shd w:val="clear" w:color="auto" w:fill="FFFFFF"/>
        </w:rPr>
      </w:pPr>
      <w:r w:rsidRPr="00760496">
        <w:rPr>
          <w:color w:val="000000"/>
          <w:shd w:val="clear" w:color="auto" w:fill="FFFFFF"/>
        </w:rPr>
        <w:t>Fundacja ekologiczna Arka prowadzi</w:t>
      </w:r>
      <w:r w:rsidR="003A523A" w:rsidRPr="00760496">
        <w:rPr>
          <w:color w:val="000000"/>
          <w:shd w:val="clear" w:color="auto" w:fill="FFFFFF"/>
        </w:rPr>
        <w:t>ła</w:t>
      </w:r>
      <w:r w:rsidRPr="00760496">
        <w:rPr>
          <w:color w:val="000000"/>
          <w:shd w:val="clear" w:color="auto" w:fill="FFFFFF"/>
        </w:rPr>
        <w:t xml:space="preserve"> warsztaty edukacyjne na terenie </w:t>
      </w:r>
      <w:r w:rsidR="003A523A" w:rsidRPr="00760496">
        <w:rPr>
          <w:color w:val="000000"/>
          <w:shd w:val="clear" w:color="auto" w:fill="FFFFFF"/>
        </w:rPr>
        <w:t>Miasta Ustroń. W </w:t>
      </w:r>
      <w:r w:rsidRPr="00760496">
        <w:rPr>
          <w:color w:val="000000"/>
          <w:shd w:val="clear" w:color="auto" w:fill="FFFFFF"/>
        </w:rPr>
        <w:t>dniu 11 październ</w:t>
      </w:r>
      <w:r w:rsidR="00AB0782" w:rsidRPr="00760496">
        <w:rPr>
          <w:color w:val="000000"/>
          <w:shd w:val="clear" w:color="auto" w:fill="FFFFFF"/>
        </w:rPr>
        <w:t xml:space="preserve">ika uczniowie klas czwartych i </w:t>
      </w:r>
      <w:r w:rsidRPr="00760496">
        <w:rPr>
          <w:color w:val="000000"/>
          <w:shd w:val="clear" w:color="auto" w:fill="FFFFFF"/>
        </w:rPr>
        <w:t>piąt</w:t>
      </w:r>
      <w:r w:rsidR="00AB0782" w:rsidRPr="00760496">
        <w:rPr>
          <w:color w:val="000000"/>
          <w:shd w:val="clear" w:color="auto" w:fill="FFFFFF"/>
        </w:rPr>
        <w:t xml:space="preserve">ych </w:t>
      </w:r>
      <w:r w:rsidR="003A523A" w:rsidRPr="00760496">
        <w:rPr>
          <w:color w:val="000000"/>
          <w:shd w:val="clear" w:color="auto" w:fill="FFFFFF"/>
        </w:rPr>
        <w:t>mieli okazję brać udział w </w:t>
      </w:r>
      <w:r w:rsidRPr="00760496">
        <w:rPr>
          <w:color w:val="000000"/>
          <w:shd w:val="clear" w:color="auto" w:fill="FFFFFF"/>
        </w:rPr>
        <w:t>ekologicznych warsztatach, które stanowi</w:t>
      </w:r>
      <w:r w:rsidR="003A523A" w:rsidRPr="00760496">
        <w:rPr>
          <w:color w:val="000000"/>
          <w:shd w:val="clear" w:color="auto" w:fill="FFFFFF"/>
        </w:rPr>
        <w:t>ły</w:t>
      </w:r>
      <w:r w:rsidRPr="00760496">
        <w:rPr>
          <w:color w:val="000000"/>
          <w:shd w:val="clear" w:color="auto" w:fill="FFFFFF"/>
        </w:rPr>
        <w:t xml:space="preserve"> dla młodzieży i dzieci urozmaicenie nauki, dzięki zastosowaniu nowoczesnych i innowacyjnych technik edukacyjnych. Sporym zainteresowaniem cieszyło się kino „bez prądu”. Młodzi ludzie, pedałując na rowerach, wytwarzają prąd napędzający cały system. Uczniowie równ</w:t>
      </w:r>
      <w:r w:rsidR="003A523A" w:rsidRPr="00760496">
        <w:rPr>
          <w:color w:val="000000"/>
          <w:shd w:val="clear" w:color="auto" w:fill="FFFFFF"/>
        </w:rPr>
        <w:t>ież chętnie grali w ekomemory i </w:t>
      </w:r>
      <w:r w:rsidRPr="00760496">
        <w:rPr>
          <w:color w:val="000000"/>
          <w:shd w:val="clear" w:color="auto" w:fill="FFFFFF"/>
        </w:rPr>
        <w:t>ekogrę. Ogromna gra planszowa stała się</w:t>
      </w:r>
      <w:r w:rsidRPr="002106C0">
        <w:rPr>
          <w:color w:val="000000"/>
          <w:shd w:val="clear" w:color="auto" w:fill="FFFFFF"/>
        </w:rPr>
        <w:t xml:space="preserve"> pomocą dydaktyczną </w:t>
      </w:r>
      <w:r w:rsidR="00B84CFB">
        <w:rPr>
          <w:color w:val="000000"/>
          <w:shd w:val="clear" w:color="auto" w:fill="FFFFFF"/>
        </w:rPr>
        <w:br/>
      </w:r>
      <w:r w:rsidRPr="002106C0">
        <w:rPr>
          <w:color w:val="000000"/>
          <w:shd w:val="clear" w:color="auto" w:fill="FFFFFF"/>
        </w:rPr>
        <w:t xml:space="preserve">i zwiększyła zaangażowanie </w:t>
      </w:r>
      <w:r w:rsidR="002106C0" w:rsidRPr="002106C0">
        <w:rPr>
          <w:color w:val="000000"/>
          <w:shd w:val="clear" w:color="auto" w:fill="FFFFFF"/>
        </w:rPr>
        <w:t>uczestników. Dodatkowo, praca w </w:t>
      </w:r>
      <w:r w:rsidRPr="002106C0">
        <w:rPr>
          <w:color w:val="000000"/>
          <w:shd w:val="clear" w:color="auto" w:fill="FFFFFF"/>
        </w:rPr>
        <w:t>grupach umożliwiająca uczniom doświadczenie w</w:t>
      </w:r>
      <w:r w:rsidR="002106C0" w:rsidRPr="002106C0">
        <w:rPr>
          <w:color w:val="000000"/>
          <w:shd w:val="clear" w:color="auto" w:fill="FFFFFF"/>
        </w:rPr>
        <w:t>spółzależności i </w:t>
      </w:r>
      <w:r w:rsidRPr="002106C0">
        <w:rPr>
          <w:color w:val="000000"/>
          <w:shd w:val="clear" w:color="auto" w:fill="FFFFFF"/>
        </w:rPr>
        <w:t>współodpowiedzialności.</w:t>
      </w:r>
    </w:p>
    <w:p w14:paraId="4C3B82FE" w14:textId="02D095E8" w:rsidR="00422CA6" w:rsidRPr="00F818CA" w:rsidRDefault="00422CA6"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3A523A">
        <w:rPr>
          <w:rFonts w:ascii="Arial" w:hAnsi="Arial" w:cs="Arial"/>
          <w:i w:val="0"/>
          <w:color w:val="auto"/>
        </w:rPr>
        <w:lastRenderedPageBreak/>
        <w:t>23. Realizacja działań z zakresu ograniczania emisji ze źródeł spalania o małej mocy</w:t>
      </w:r>
      <w:r w:rsidRPr="00422CA6">
        <w:rPr>
          <w:rFonts w:ascii="Arial" w:hAnsi="Arial" w:cs="Arial"/>
          <w:i w:val="0"/>
          <w:color w:val="auto"/>
        </w:rPr>
        <w:t xml:space="preserve"> do 1MW poprzez wymiany systemów grzewczych na niskoemisyjne oraz poprzez montaż filtrów </w:t>
      </w:r>
      <w:r w:rsidR="00294512" w:rsidRPr="00422CA6">
        <w:rPr>
          <w:rFonts w:ascii="Arial" w:hAnsi="Arial" w:cs="Arial"/>
          <w:i w:val="0"/>
          <w:color w:val="auto"/>
        </w:rPr>
        <w:t>na kominowych</w:t>
      </w:r>
      <w:r w:rsidRPr="00422CA6">
        <w:rPr>
          <w:rFonts w:ascii="Arial" w:hAnsi="Arial" w:cs="Arial"/>
          <w:i w:val="0"/>
          <w:color w:val="auto"/>
        </w:rPr>
        <w:t xml:space="preserve"> ograniczających emisję</w:t>
      </w:r>
    </w:p>
    <w:p w14:paraId="221D2C48" w14:textId="77777777" w:rsidR="008814E5" w:rsidRDefault="008814E5" w:rsidP="00930528">
      <w:pPr>
        <w:rPr>
          <w:rFonts w:cs="Arial"/>
          <w:sz w:val="20"/>
          <w:highlight w:val="yellow"/>
        </w:rPr>
      </w:pPr>
    </w:p>
    <w:p w14:paraId="5438901C" w14:textId="77777777" w:rsidR="003A523A" w:rsidRPr="00B84CFB" w:rsidRDefault="003A523A" w:rsidP="00930528">
      <w:pPr>
        <w:rPr>
          <w:rFonts w:cs="Arial"/>
        </w:rPr>
      </w:pPr>
      <w:r w:rsidRPr="00AA0708">
        <w:rPr>
          <w:rFonts w:cs="Arial"/>
        </w:rPr>
        <w:t>Gminy powiatu cieszyńskiego realizowały powyższe zadanie poprzez wymianę wysokoemisyjnych źródeł ciepła na nowo niskoemisyjne źródła ciepła w budynkach mieszkalnych – opisane w zadaniu nr 2.</w:t>
      </w:r>
    </w:p>
    <w:p w14:paraId="18FD66BA" w14:textId="77777777" w:rsidR="00212A4A" w:rsidRPr="00745E7C" w:rsidRDefault="00212A4A" w:rsidP="00930528">
      <w:pPr>
        <w:rPr>
          <w:rFonts w:cs="Arial"/>
          <w:sz w:val="20"/>
        </w:rPr>
      </w:pPr>
    </w:p>
    <w:p w14:paraId="4C5ABE45" w14:textId="62DAC7E1" w:rsidR="00212A4A" w:rsidRDefault="00AD5B6E" w:rsidP="00AD5B6E">
      <w:pPr>
        <w:widowControl w:val="0"/>
        <w:rPr>
          <w:rFonts w:eastAsia="SimSun"/>
          <w:color w:val="000000"/>
          <w:szCs w:val="20"/>
          <w:lang w:val="cs-CZ" w:eastAsia="pl-PL"/>
        </w:rPr>
      </w:pPr>
      <w:r w:rsidRPr="00745E7C">
        <w:rPr>
          <w:rFonts w:eastAsia="SimSun"/>
          <w:color w:val="000000"/>
          <w:szCs w:val="20"/>
          <w:lang w:val="cs-CZ" w:eastAsia="pl-PL"/>
        </w:rPr>
        <w:t>Na terenie gminy Strumień t</w:t>
      </w:r>
      <w:r w:rsidR="00212A4A" w:rsidRPr="00745E7C">
        <w:rPr>
          <w:rFonts w:eastAsia="SimSun"/>
          <w:color w:val="000000"/>
          <w:szCs w:val="20"/>
          <w:lang w:val="cs-CZ" w:eastAsia="pl-PL"/>
        </w:rPr>
        <w:t xml:space="preserve">rwają czynności związane z uzyskaniem pozwolenia na </w:t>
      </w:r>
      <w:r w:rsidR="00745E7C" w:rsidRPr="00745E7C">
        <w:rPr>
          <w:rFonts w:eastAsia="SimSun"/>
          <w:color w:val="000000"/>
          <w:szCs w:val="20"/>
          <w:lang w:val="cs-CZ" w:eastAsia="pl-PL"/>
        </w:rPr>
        <w:t>wymianę</w:t>
      </w:r>
      <w:r w:rsidR="00212A4A" w:rsidRPr="00745E7C">
        <w:rPr>
          <w:rFonts w:eastAsia="SimSun"/>
          <w:color w:val="000000"/>
          <w:szCs w:val="20"/>
          <w:lang w:val="cs-CZ" w:eastAsia="pl-PL"/>
        </w:rPr>
        <w:t xml:space="preserve"> kanałowej sieci ciepłowniczej n</w:t>
      </w:r>
      <w:r w:rsidR="00745E7C" w:rsidRPr="00745E7C">
        <w:rPr>
          <w:rFonts w:eastAsia="SimSun"/>
          <w:color w:val="000000"/>
          <w:szCs w:val="20"/>
          <w:lang w:val="cs-CZ" w:eastAsia="pl-PL"/>
        </w:rPr>
        <w:t>a sieć preizolowaną oraz wymianę</w:t>
      </w:r>
      <w:r w:rsidR="00212A4A" w:rsidRPr="00745E7C">
        <w:rPr>
          <w:rFonts w:eastAsia="SimSun"/>
          <w:color w:val="000000"/>
          <w:szCs w:val="20"/>
          <w:lang w:val="cs-CZ" w:eastAsia="pl-PL"/>
        </w:rPr>
        <w:t xml:space="preserve"> pomp ut</w:t>
      </w:r>
      <w:r w:rsidRPr="00745E7C">
        <w:rPr>
          <w:rFonts w:eastAsia="SimSun"/>
          <w:color w:val="000000"/>
          <w:szCs w:val="20"/>
          <w:lang w:val="cs-CZ" w:eastAsia="pl-PL"/>
        </w:rPr>
        <w:t xml:space="preserve">rzymujących ciśnienie na sieci. </w:t>
      </w:r>
      <w:r w:rsidR="00212A4A" w:rsidRPr="00745E7C">
        <w:rPr>
          <w:rFonts w:eastAsia="SimSun"/>
          <w:color w:val="000000"/>
          <w:szCs w:val="20"/>
          <w:lang w:val="cs-CZ" w:eastAsia="pl-PL"/>
        </w:rPr>
        <w:t>W dokumentacji przewidziano również ze</w:t>
      </w:r>
      <w:r w:rsidR="007D441B">
        <w:rPr>
          <w:rFonts w:eastAsia="SimSun"/>
          <w:color w:val="000000"/>
          <w:szCs w:val="20"/>
          <w:lang w:val="cs-CZ" w:eastAsia="pl-PL"/>
        </w:rPr>
        <w:t>spół paneli fotowoltaicznych do </w:t>
      </w:r>
      <w:r w:rsidR="00212A4A" w:rsidRPr="00745E7C">
        <w:rPr>
          <w:rFonts w:eastAsia="SimSun"/>
          <w:color w:val="000000"/>
          <w:szCs w:val="20"/>
          <w:lang w:val="cs-CZ" w:eastAsia="pl-PL"/>
        </w:rPr>
        <w:t>produkcji energii elektrycznej na p</w:t>
      </w:r>
      <w:r w:rsidRPr="00745E7C">
        <w:rPr>
          <w:rFonts w:eastAsia="SimSun"/>
          <w:color w:val="000000"/>
          <w:szCs w:val="20"/>
          <w:lang w:val="cs-CZ" w:eastAsia="pl-PL"/>
        </w:rPr>
        <w:t>otrzeby własne produkcji ciepła</w:t>
      </w:r>
      <w:r w:rsidR="00212A4A" w:rsidRPr="00745E7C">
        <w:rPr>
          <w:rFonts w:eastAsia="SimSun"/>
          <w:color w:val="000000"/>
          <w:szCs w:val="20"/>
          <w:lang w:val="cs-CZ" w:eastAsia="pl-PL"/>
        </w:rPr>
        <w:t>.</w:t>
      </w:r>
    </w:p>
    <w:p w14:paraId="3C33B0D3" w14:textId="77777777" w:rsidR="00D728A3" w:rsidRDefault="00D728A3" w:rsidP="00AD5B6E">
      <w:pPr>
        <w:widowControl w:val="0"/>
        <w:rPr>
          <w:rFonts w:eastAsia="SimSun"/>
          <w:color w:val="000000"/>
          <w:szCs w:val="20"/>
          <w:lang w:val="cs-CZ" w:eastAsia="pl-PL"/>
        </w:rPr>
      </w:pPr>
    </w:p>
    <w:p w14:paraId="261357EF" w14:textId="3DCD989C" w:rsidR="00445205" w:rsidRDefault="00445205">
      <w:pPr>
        <w:spacing w:after="200"/>
        <w:jc w:val="left"/>
        <w:rPr>
          <w:rFonts w:cs="Arial"/>
        </w:rPr>
      </w:pPr>
      <w:r>
        <w:rPr>
          <w:rFonts w:cs="Arial"/>
        </w:rPr>
        <w:br w:type="page"/>
      </w:r>
    </w:p>
    <w:p w14:paraId="74E9EFE9" w14:textId="77777777" w:rsidR="00295BE0" w:rsidRPr="007C46BE" w:rsidRDefault="007C46BE" w:rsidP="007C46BE">
      <w:pPr>
        <w:pStyle w:val="Nagwek2"/>
        <w:numPr>
          <w:ilvl w:val="1"/>
          <w:numId w:val="1"/>
        </w:numPr>
        <w:rPr>
          <w:rFonts w:ascii="Arial" w:hAnsi="Arial" w:cs="Arial"/>
          <w:color w:val="auto"/>
        </w:rPr>
      </w:pPr>
      <w:bookmarkStart w:id="131" w:name="_Toc88045344"/>
      <w:r w:rsidRPr="007C46BE">
        <w:rPr>
          <w:rFonts w:ascii="Arial" w:hAnsi="Arial" w:cs="Arial"/>
          <w:color w:val="auto"/>
        </w:rPr>
        <w:lastRenderedPageBreak/>
        <w:t>Ochrona przed hałasem</w:t>
      </w:r>
      <w:bookmarkEnd w:id="131"/>
    </w:p>
    <w:p w14:paraId="4DA5B767" w14:textId="77777777" w:rsidR="00295BE0" w:rsidRPr="007C46BE" w:rsidRDefault="00295BE0" w:rsidP="00295BE0">
      <w:r w:rsidRPr="007C46BE">
        <w:t xml:space="preserve">Poniższa tabela przedstawia stan realizacji </w:t>
      </w:r>
      <w:r w:rsidR="007C46BE" w:rsidRPr="007C46BE">
        <w:t>9</w:t>
      </w:r>
      <w:r w:rsidRPr="007C46BE">
        <w:t xml:space="preserve"> zadań środowiskowych w ramach obszaru interwencji </w:t>
      </w:r>
      <w:r w:rsidR="007C46BE" w:rsidRPr="007C46BE">
        <w:t>ochrona przed hałasem</w:t>
      </w:r>
      <w:r w:rsidRPr="007C46BE">
        <w:t xml:space="preserve">, cel: </w:t>
      </w:r>
      <w:r w:rsidR="00F14A4E" w:rsidRPr="007C46BE">
        <w:t>p</w:t>
      </w:r>
      <w:r w:rsidRPr="007C46BE">
        <w:t>oprawa i utrzymanie dobrego stanu akustycznego środowiska.</w:t>
      </w:r>
    </w:p>
    <w:p w14:paraId="6979CAB3" w14:textId="77777777" w:rsidR="00295BE0" w:rsidRPr="007C46BE" w:rsidRDefault="00295BE0" w:rsidP="00295BE0"/>
    <w:p w14:paraId="00621E88" w14:textId="77777777" w:rsidR="00295BE0" w:rsidRPr="007C46BE" w:rsidRDefault="00295BE0" w:rsidP="00295BE0">
      <w:pPr>
        <w:pStyle w:val="Legenda"/>
        <w:spacing w:line="276" w:lineRule="auto"/>
        <w:rPr>
          <w:rFonts w:cs="Arial"/>
        </w:rPr>
      </w:pPr>
      <w:bookmarkStart w:id="132" w:name="_Toc77665810"/>
      <w:bookmarkStart w:id="133" w:name="_Toc88045291"/>
      <w:r w:rsidRPr="007C46BE">
        <w:rPr>
          <w:rFonts w:cs="Arial"/>
        </w:rPr>
        <w:t xml:space="preserve">Tabela </w:t>
      </w:r>
      <w:r w:rsidRPr="007C46BE">
        <w:rPr>
          <w:rFonts w:cs="Arial"/>
        </w:rPr>
        <w:fldChar w:fldCharType="begin"/>
      </w:r>
      <w:r w:rsidRPr="007C46BE">
        <w:rPr>
          <w:rFonts w:cs="Arial"/>
        </w:rPr>
        <w:instrText xml:space="preserve"> SEQ Tabela \* ARABIC </w:instrText>
      </w:r>
      <w:r w:rsidRPr="007C46BE">
        <w:rPr>
          <w:rFonts w:cs="Arial"/>
        </w:rPr>
        <w:fldChar w:fldCharType="separate"/>
      </w:r>
      <w:r w:rsidR="00B14AF0">
        <w:rPr>
          <w:rFonts w:cs="Arial"/>
          <w:noProof/>
        </w:rPr>
        <w:t>22</w:t>
      </w:r>
      <w:r w:rsidRPr="007C46BE">
        <w:rPr>
          <w:rFonts w:cs="Arial"/>
          <w:noProof/>
        </w:rPr>
        <w:fldChar w:fldCharType="end"/>
      </w:r>
      <w:r w:rsidRPr="007C46BE">
        <w:rPr>
          <w:rFonts w:cs="Arial"/>
        </w:rPr>
        <w:t xml:space="preserve">. Cel, kierunki interwencji i zadania w obszarze interwencji </w:t>
      </w:r>
      <w:r w:rsidR="007C46BE">
        <w:t>o</w:t>
      </w:r>
      <w:r w:rsidR="007C46BE" w:rsidRPr="007C46BE">
        <w:t>chrona przed hałasem</w:t>
      </w:r>
      <w:r w:rsidRPr="007C46BE">
        <w:t>.</w:t>
      </w:r>
      <w:bookmarkEnd w:id="132"/>
      <w:bookmarkEnd w:id="133"/>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5081"/>
        <w:gridCol w:w="2268"/>
        <w:gridCol w:w="1063"/>
      </w:tblGrid>
      <w:tr w:rsidR="00295BE0" w:rsidRPr="007C46BE" w14:paraId="0441AADB" w14:textId="77777777" w:rsidTr="001F6DDB">
        <w:trPr>
          <w:trHeight w:val="136"/>
          <w:tblHeader/>
          <w:jc w:val="center"/>
        </w:trPr>
        <w:tc>
          <w:tcPr>
            <w:tcW w:w="802" w:type="dxa"/>
            <w:tcBorders>
              <w:bottom w:val="single" w:sz="4" w:space="0" w:color="auto"/>
            </w:tcBorders>
            <w:shd w:val="clear" w:color="auto" w:fill="76923C" w:themeFill="accent3" w:themeFillShade="BF"/>
            <w:vAlign w:val="center"/>
          </w:tcPr>
          <w:p w14:paraId="4F39F14A" w14:textId="77777777" w:rsidR="00295BE0" w:rsidRPr="007C46BE" w:rsidRDefault="00295BE0" w:rsidP="00BE59E4">
            <w:pPr>
              <w:spacing w:before="80" w:after="80"/>
              <w:jc w:val="center"/>
              <w:rPr>
                <w:rFonts w:eastAsia="Times New Roman" w:cs="Arial"/>
                <w:b/>
                <w:sz w:val="20"/>
                <w:szCs w:val="20"/>
                <w:lang w:eastAsia="pl-PL"/>
              </w:rPr>
            </w:pPr>
            <w:r w:rsidRPr="007C46BE">
              <w:rPr>
                <w:rFonts w:eastAsia="Times New Roman" w:cs="Arial"/>
                <w:b/>
                <w:sz w:val="20"/>
                <w:szCs w:val="20"/>
                <w:lang w:eastAsia="pl-PL"/>
              </w:rPr>
              <w:t>Lp.</w:t>
            </w:r>
          </w:p>
        </w:tc>
        <w:tc>
          <w:tcPr>
            <w:tcW w:w="5081" w:type="dxa"/>
            <w:tcBorders>
              <w:bottom w:val="single" w:sz="4" w:space="0" w:color="auto"/>
            </w:tcBorders>
            <w:shd w:val="clear" w:color="auto" w:fill="76923C" w:themeFill="accent3" w:themeFillShade="BF"/>
            <w:vAlign w:val="center"/>
          </w:tcPr>
          <w:p w14:paraId="7CEA9253" w14:textId="77777777" w:rsidR="00295BE0" w:rsidRPr="007C46BE" w:rsidRDefault="00295BE0" w:rsidP="00BE59E4">
            <w:pPr>
              <w:spacing w:before="80" w:after="80"/>
              <w:jc w:val="center"/>
              <w:rPr>
                <w:rFonts w:eastAsia="Times New Roman" w:cs="Arial"/>
                <w:b/>
                <w:sz w:val="20"/>
                <w:szCs w:val="20"/>
                <w:lang w:eastAsia="pl-PL"/>
              </w:rPr>
            </w:pPr>
            <w:r w:rsidRPr="007C46BE">
              <w:rPr>
                <w:rFonts w:eastAsia="Times New Roman" w:cs="Arial"/>
                <w:b/>
                <w:sz w:val="20"/>
                <w:szCs w:val="20"/>
                <w:lang w:eastAsia="pl-PL"/>
              </w:rPr>
              <w:t>Nazwa zadania</w:t>
            </w:r>
          </w:p>
        </w:tc>
        <w:tc>
          <w:tcPr>
            <w:tcW w:w="2268" w:type="dxa"/>
            <w:tcBorders>
              <w:bottom w:val="single" w:sz="4" w:space="0" w:color="auto"/>
            </w:tcBorders>
            <w:shd w:val="clear" w:color="auto" w:fill="76923C" w:themeFill="accent3" w:themeFillShade="BF"/>
            <w:vAlign w:val="center"/>
          </w:tcPr>
          <w:p w14:paraId="4DFC7EB3" w14:textId="77777777" w:rsidR="00295BE0" w:rsidRPr="007C46BE" w:rsidRDefault="00295BE0" w:rsidP="00BE59E4">
            <w:pPr>
              <w:spacing w:before="80" w:after="80"/>
              <w:jc w:val="center"/>
              <w:rPr>
                <w:rFonts w:eastAsia="Times New Roman" w:cs="Arial"/>
                <w:b/>
                <w:sz w:val="20"/>
                <w:szCs w:val="20"/>
                <w:lang w:eastAsia="pl-PL"/>
              </w:rPr>
            </w:pPr>
            <w:r w:rsidRPr="007C46BE">
              <w:rPr>
                <w:rFonts w:eastAsia="Times New Roman" w:cs="Arial"/>
                <w:b/>
                <w:sz w:val="20"/>
                <w:szCs w:val="20"/>
                <w:lang w:eastAsia="pl-PL"/>
              </w:rPr>
              <w:t>Realizatorzy</w:t>
            </w:r>
          </w:p>
        </w:tc>
        <w:tc>
          <w:tcPr>
            <w:tcW w:w="1063" w:type="dxa"/>
            <w:tcBorders>
              <w:bottom w:val="single" w:sz="4" w:space="0" w:color="auto"/>
            </w:tcBorders>
            <w:shd w:val="clear" w:color="auto" w:fill="76923C" w:themeFill="accent3" w:themeFillShade="BF"/>
            <w:vAlign w:val="center"/>
          </w:tcPr>
          <w:p w14:paraId="6A957F4D" w14:textId="77777777" w:rsidR="00295BE0" w:rsidRPr="007C46BE" w:rsidRDefault="00295BE0" w:rsidP="00BE59E4">
            <w:pPr>
              <w:spacing w:before="80" w:after="80"/>
              <w:jc w:val="center"/>
              <w:rPr>
                <w:rFonts w:eastAsia="Times New Roman" w:cs="Arial"/>
                <w:b/>
                <w:sz w:val="20"/>
                <w:szCs w:val="20"/>
                <w:lang w:eastAsia="pl-PL"/>
              </w:rPr>
            </w:pPr>
            <w:r w:rsidRPr="007C46BE">
              <w:rPr>
                <w:rFonts w:eastAsia="Times New Roman" w:cs="Arial"/>
                <w:b/>
                <w:sz w:val="20"/>
                <w:szCs w:val="20"/>
                <w:lang w:eastAsia="pl-PL"/>
              </w:rPr>
              <w:t>Stan realizacji</w:t>
            </w:r>
          </w:p>
        </w:tc>
      </w:tr>
      <w:tr w:rsidR="00295BE0" w:rsidRPr="00B4585C" w14:paraId="654BEB98" w14:textId="77777777" w:rsidTr="00BE59E4">
        <w:trPr>
          <w:trHeight w:val="136"/>
          <w:jc w:val="center"/>
        </w:trPr>
        <w:tc>
          <w:tcPr>
            <w:tcW w:w="9214" w:type="dxa"/>
            <w:gridSpan w:val="4"/>
            <w:tcBorders>
              <w:bottom w:val="single" w:sz="4" w:space="0" w:color="auto"/>
            </w:tcBorders>
            <w:shd w:val="clear" w:color="auto" w:fill="C2D69B" w:themeFill="accent3" w:themeFillTint="99"/>
            <w:vAlign w:val="center"/>
          </w:tcPr>
          <w:p w14:paraId="66444D07" w14:textId="77777777" w:rsidR="00295BE0" w:rsidRPr="00B4585C" w:rsidRDefault="007C46BE" w:rsidP="00B4585C">
            <w:pPr>
              <w:spacing w:before="80" w:after="80"/>
              <w:jc w:val="center"/>
              <w:rPr>
                <w:sz w:val="20"/>
                <w:szCs w:val="20"/>
              </w:rPr>
            </w:pPr>
            <w:r w:rsidRPr="00B4585C">
              <w:rPr>
                <w:sz w:val="20"/>
                <w:szCs w:val="20"/>
              </w:rPr>
              <w:t>Cel: Poprawa i utrzymanie dobrego stanu akustycznego środowiska</w:t>
            </w:r>
          </w:p>
        </w:tc>
      </w:tr>
      <w:tr w:rsidR="00DC7B72" w:rsidRPr="00B4585C" w14:paraId="2D45B700"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2C9A0F32" w14:textId="77777777" w:rsidR="00DC7B72" w:rsidRPr="00B4585C" w:rsidRDefault="00DC7B72" w:rsidP="00B4585C">
            <w:pPr>
              <w:spacing w:before="80" w:after="80" w:line="240" w:lineRule="auto"/>
              <w:jc w:val="center"/>
              <w:rPr>
                <w:sz w:val="20"/>
                <w:szCs w:val="20"/>
              </w:rPr>
            </w:pPr>
            <w:r w:rsidRPr="00B4585C">
              <w:rPr>
                <w:sz w:val="20"/>
                <w:szCs w:val="20"/>
              </w:rPr>
              <w:t>Kierunek: Zmniejszenie liczby mieszkańców narażonych na ponadnormatywny hałas</w:t>
            </w:r>
          </w:p>
        </w:tc>
      </w:tr>
      <w:tr w:rsidR="00295BE0" w:rsidRPr="007C46BE" w14:paraId="4113D8E9" w14:textId="77777777" w:rsidTr="00D51001">
        <w:trPr>
          <w:trHeight w:val="1154"/>
          <w:jc w:val="center"/>
        </w:trPr>
        <w:tc>
          <w:tcPr>
            <w:tcW w:w="802" w:type="dxa"/>
            <w:shd w:val="clear" w:color="auto" w:fill="FFFFFF" w:themeFill="background1"/>
            <w:vAlign w:val="center"/>
          </w:tcPr>
          <w:p w14:paraId="668A3990" w14:textId="77777777" w:rsidR="00295BE0" w:rsidRPr="007C46BE" w:rsidRDefault="00295BE0" w:rsidP="00F35538">
            <w:pPr>
              <w:pStyle w:val="Akapitzlist"/>
              <w:numPr>
                <w:ilvl w:val="0"/>
                <w:numId w:val="37"/>
              </w:numPr>
              <w:spacing w:before="80" w:after="80"/>
              <w:jc w:val="center"/>
              <w:rPr>
                <w:rFonts w:eastAsia="Calibri" w:cs="Arial"/>
                <w:b/>
                <w:snapToGrid w:val="0"/>
                <w:sz w:val="20"/>
                <w:szCs w:val="20"/>
                <w:lang w:eastAsia="pl-PL"/>
              </w:rPr>
            </w:pPr>
          </w:p>
        </w:tc>
        <w:tc>
          <w:tcPr>
            <w:tcW w:w="5081" w:type="dxa"/>
            <w:shd w:val="clear" w:color="auto" w:fill="FFFFFF" w:themeFill="background1"/>
            <w:vAlign w:val="center"/>
          </w:tcPr>
          <w:p w14:paraId="5FCF3CDA" w14:textId="77777777" w:rsidR="00295BE0" w:rsidRPr="007C46BE" w:rsidRDefault="007C46BE" w:rsidP="007C46BE">
            <w:pPr>
              <w:spacing w:before="80" w:after="80"/>
              <w:rPr>
                <w:rFonts w:eastAsia="Calibri" w:cs="Arial"/>
                <w:snapToGrid w:val="0"/>
                <w:sz w:val="20"/>
                <w:szCs w:val="20"/>
                <w:lang w:eastAsia="pl-PL"/>
              </w:rPr>
            </w:pPr>
            <w:r w:rsidRPr="007C46BE">
              <w:rPr>
                <w:rFonts w:eastAsia="Calibri" w:cs="Arial"/>
                <w:snapToGrid w:val="0"/>
                <w:sz w:val="20"/>
                <w:szCs w:val="20"/>
                <w:lang w:eastAsia="pl-PL"/>
              </w:rPr>
              <w:t>Ograniczenie hałasu przemysłowego na skutek zwiększenia działalności kontrolnej i inspekcyjnej oraz wdrażania zaleceń pokontrolnych</w:t>
            </w:r>
          </w:p>
        </w:tc>
        <w:tc>
          <w:tcPr>
            <w:tcW w:w="2268" w:type="dxa"/>
            <w:shd w:val="clear" w:color="auto" w:fill="FFFFFF" w:themeFill="background1"/>
            <w:vAlign w:val="center"/>
          </w:tcPr>
          <w:p w14:paraId="2C5E547C" w14:textId="77777777" w:rsidR="00295BE0" w:rsidRPr="007C46BE" w:rsidRDefault="007C46BE" w:rsidP="00BE59E4">
            <w:pPr>
              <w:spacing w:before="80" w:after="80"/>
              <w:jc w:val="center"/>
              <w:rPr>
                <w:rFonts w:eastAsia="Calibri" w:cs="Arial"/>
                <w:snapToGrid w:val="0"/>
                <w:sz w:val="20"/>
                <w:szCs w:val="20"/>
                <w:lang w:eastAsia="pl-PL"/>
              </w:rPr>
            </w:pPr>
            <w:r w:rsidRPr="007C46BE">
              <w:rPr>
                <w:sz w:val="20"/>
                <w:szCs w:val="20"/>
              </w:rPr>
              <w:t>WIOŚ</w:t>
            </w:r>
          </w:p>
        </w:tc>
        <w:tc>
          <w:tcPr>
            <w:tcW w:w="1063" w:type="dxa"/>
            <w:shd w:val="clear" w:color="auto" w:fill="FFFFFF" w:themeFill="background1"/>
            <w:vAlign w:val="center"/>
          </w:tcPr>
          <w:p w14:paraId="39DBD1FE" w14:textId="77777777" w:rsidR="00295BE0" w:rsidRPr="007C46BE" w:rsidRDefault="00A80372"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295BE0" w:rsidRPr="007C46BE" w14:paraId="0AFFAC9C" w14:textId="77777777" w:rsidTr="001F6DDB">
        <w:trPr>
          <w:trHeight w:val="574"/>
          <w:jc w:val="center"/>
        </w:trPr>
        <w:tc>
          <w:tcPr>
            <w:tcW w:w="802" w:type="dxa"/>
            <w:shd w:val="clear" w:color="auto" w:fill="FFFFFF" w:themeFill="background1"/>
            <w:vAlign w:val="center"/>
          </w:tcPr>
          <w:p w14:paraId="3175421B" w14:textId="77777777" w:rsidR="00295BE0" w:rsidRPr="007C46BE" w:rsidRDefault="00295BE0" w:rsidP="00F35538">
            <w:pPr>
              <w:pStyle w:val="Akapitzlist"/>
              <w:numPr>
                <w:ilvl w:val="0"/>
                <w:numId w:val="37"/>
              </w:numPr>
              <w:spacing w:before="80" w:after="80"/>
              <w:jc w:val="center"/>
              <w:rPr>
                <w:rFonts w:eastAsia="Calibri" w:cs="Arial"/>
                <w:b/>
                <w:snapToGrid w:val="0"/>
                <w:sz w:val="20"/>
                <w:szCs w:val="20"/>
                <w:lang w:eastAsia="pl-PL"/>
              </w:rPr>
            </w:pPr>
          </w:p>
        </w:tc>
        <w:tc>
          <w:tcPr>
            <w:tcW w:w="5081" w:type="dxa"/>
            <w:shd w:val="clear" w:color="auto" w:fill="FFFFFF" w:themeFill="background1"/>
            <w:vAlign w:val="center"/>
          </w:tcPr>
          <w:p w14:paraId="7A75C904" w14:textId="77777777" w:rsidR="00295BE0" w:rsidRPr="007C46BE" w:rsidRDefault="007C46BE" w:rsidP="007C46BE">
            <w:pPr>
              <w:spacing w:before="80" w:after="80"/>
              <w:rPr>
                <w:rFonts w:eastAsia="Calibri" w:cs="Arial"/>
                <w:snapToGrid w:val="0"/>
                <w:sz w:val="20"/>
                <w:szCs w:val="20"/>
                <w:lang w:eastAsia="pl-PL"/>
              </w:rPr>
            </w:pPr>
            <w:r w:rsidRPr="007C46BE">
              <w:rPr>
                <w:rFonts w:eastAsia="Calibri" w:cs="Arial"/>
                <w:snapToGrid w:val="0"/>
                <w:sz w:val="20"/>
                <w:szCs w:val="20"/>
                <w:lang w:eastAsia="pl-PL"/>
              </w:rPr>
              <w:t>Budowa obwodnic i dróg alternatywnych wyprowadzających ruch tranzytowy z centrów miast oraz przeprowadzenie remontu nawierzchni dotychczasowych odcinków dróg</w:t>
            </w:r>
          </w:p>
        </w:tc>
        <w:tc>
          <w:tcPr>
            <w:tcW w:w="2268" w:type="dxa"/>
            <w:shd w:val="clear" w:color="auto" w:fill="FFFFFF" w:themeFill="background1"/>
            <w:vAlign w:val="center"/>
          </w:tcPr>
          <w:p w14:paraId="13AD9C09" w14:textId="77777777" w:rsidR="00295BE0" w:rsidRPr="007C46BE" w:rsidRDefault="007C46BE" w:rsidP="007C46BE">
            <w:pPr>
              <w:spacing w:before="80" w:after="80"/>
              <w:jc w:val="center"/>
              <w:rPr>
                <w:rFonts w:eastAsia="Calibri" w:cs="Arial"/>
                <w:snapToGrid w:val="0"/>
                <w:sz w:val="20"/>
                <w:szCs w:val="20"/>
                <w:lang w:eastAsia="pl-PL"/>
              </w:rPr>
            </w:pPr>
            <w:r w:rsidRPr="007C46BE">
              <w:rPr>
                <w:sz w:val="20"/>
                <w:szCs w:val="20"/>
              </w:rPr>
              <w:t>PZDP, Zarządzający drogami</w:t>
            </w:r>
          </w:p>
        </w:tc>
        <w:tc>
          <w:tcPr>
            <w:tcW w:w="1063" w:type="dxa"/>
            <w:shd w:val="clear" w:color="auto" w:fill="FFFFFF" w:themeFill="background1"/>
            <w:vAlign w:val="center"/>
          </w:tcPr>
          <w:p w14:paraId="0647C93C" w14:textId="77777777" w:rsidR="00295BE0" w:rsidRPr="007C46BE" w:rsidRDefault="00487C0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D"/>
            </w:r>
          </w:p>
        </w:tc>
      </w:tr>
      <w:tr w:rsidR="00295BE0" w:rsidRPr="007C46BE" w14:paraId="2C2DAA9B" w14:textId="77777777" w:rsidTr="00D51001">
        <w:trPr>
          <w:trHeight w:val="2578"/>
          <w:jc w:val="center"/>
        </w:trPr>
        <w:tc>
          <w:tcPr>
            <w:tcW w:w="802" w:type="dxa"/>
            <w:shd w:val="clear" w:color="auto" w:fill="FFFFFF" w:themeFill="background1"/>
            <w:vAlign w:val="center"/>
          </w:tcPr>
          <w:p w14:paraId="0D8D9DCA" w14:textId="77777777" w:rsidR="00295BE0" w:rsidRPr="007C46BE" w:rsidRDefault="00295BE0" w:rsidP="00F35538">
            <w:pPr>
              <w:pStyle w:val="Akapitzlist"/>
              <w:numPr>
                <w:ilvl w:val="0"/>
                <w:numId w:val="37"/>
              </w:numPr>
              <w:spacing w:before="80" w:after="80"/>
              <w:jc w:val="center"/>
              <w:rPr>
                <w:rFonts w:eastAsia="Calibri" w:cs="Arial"/>
                <w:b/>
                <w:snapToGrid w:val="0"/>
                <w:sz w:val="20"/>
                <w:szCs w:val="20"/>
                <w:lang w:eastAsia="pl-PL"/>
              </w:rPr>
            </w:pPr>
          </w:p>
        </w:tc>
        <w:tc>
          <w:tcPr>
            <w:tcW w:w="5081" w:type="dxa"/>
            <w:shd w:val="clear" w:color="auto" w:fill="FFFFFF" w:themeFill="background1"/>
            <w:vAlign w:val="center"/>
          </w:tcPr>
          <w:p w14:paraId="0CEAFBF1" w14:textId="77777777" w:rsidR="007C46BE" w:rsidRPr="007C46BE" w:rsidRDefault="007C46BE" w:rsidP="007C46BE">
            <w:pPr>
              <w:spacing w:before="80" w:after="80"/>
              <w:rPr>
                <w:rFonts w:eastAsia="Calibri" w:cs="Arial"/>
                <w:snapToGrid w:val="0"/>
                <w:sz w:val="20"/>
                <w:szCs w:val="20"/>
                <w:lang w:eastAsia="pl-PL"/>
              </w:rPr>
            </w:pPr>
            <w:r w:rsidRPr="007C46BE">
              <w:rPr>
                <w:rFonts w:eastAsia="Calibri" w:cs="Arial"/>
                <w:snapToGrid w:val="0"/>
                <w:sz w:val="20"/>
                <w:szCs w:val="20"/>
                <w:lang w:eastAsia="pl-PL"/>
              </w:rPr>
              <w:t>Ograniczenie hałasu drogowego poprzez:</w:t>
            </w:r>
          </w:p>
          <w:p w14:paraId="2DD010D0" w14:textId="77777777" w:rsidR="007C46BE" w:rsidRPr="007C46BE" w:rsidRDefault="007C46BE" w:rsidP="00F35538">
            <w:pPr>
              <w:pStyle w:val="Akapitzlist"/>
              <w:numPr>
                <w:ilvl w:val="0"/>
                <w:numId w:val="50"/>
              </w:numPr>
              <w:spacing w:before="80" w:after="80"/>
              <w:rPr>
                <w:rFonts w:eastAsia="Calibri" w:cs="Arial"/>
                <w:snapToGrid w:val="0"/>
                <w:sz w:val="20"/>
                <w:szCs w:val="20"/>
                <w:lang w:eastAsia="pl-PL"/>
              </w:rPr>
            </w:pPr>
            <w:r w:rsidRPr="007C46BE">
              <w:rPr>
                <w:rFonts w:eastAsia="Calibri" w:cs="Arial"/>
                <w:snapToGrid w:val="0"/>
                <w:sz w:val="20"/>
                <w:szCs w:val="20"/>
                <w:lang w:eastAsia="pl-PL"/>
              </w:rPr>
              <w:t>rozwój zintegrowanego transportu publicznego,</w:t>
            </w:r>
          </w:p>
          <w:p w14:paraId="2221C13F" w14:textId="77777777" w:rsidR="007C46BE" w:rsidRPr="007C46BE" w:rsidRDefault="007C46BE" w:rsidP="00F35538">
            <w:pPr>
              <w:pStyle w:val="Akapitzlist"/>
              <w:numPr>
                <w:ilvl w:val="0"/>
                <w:numId w:val="50"/>
              </w:numPr>
              <w:spacing w:before="80" w:after="80"/>
              <w:rPr>
                <w:rFonts w:eastAsia="Calibri" w:cs="Arial"/>
                <w:snapToGrid w:val="0"/>
                <w:sz w:val="20"/>
                <w:szCs w:val="20"/>
                <w:lang w:eastAsia="pl-PL"/>
              </w:rPr>
            </w:pPr>
            <w:r w:rsidRPr="007C46BE">
              <w:rPr>
                <w:rFonts w:eastAsia="Calibri" w:cs="Arial"/>
                <w:snapToGrid w:val="0"/>
                <w:sz w:val="20"/>
                <w:szCs w:val="20"/>
                <w:lang w:eastAsia="pl-PL"/>
              </w:rPr>
              <w:t>wdrażanie zasad organizacji ruchu sprzyjających obniżeniu emisji hałasu do środowiska,</w:t>
            </w:r>
          </w:p>
          <w:p w14:paraId="03FF64E2" w14:textId="77777777" w:rsidR="00295BE0" w:rsidRPr="007C46BE" w:rsidRDefault="007C46BE" w:rsidP="00F35538">
            <w:pPr>
              <w:pStyle w:val="Akapitzlist"/>
              <w:numPr>
                <w:ilvl w:val="0"/>
                <w:numId w:val="50"/>
              </w:numPr>
              <w:spacing w:before="80" w:after="80"/>
              <w:rPr>
                <w:rFonts w:eastAsia="Calibri" w:cs="Arial"/>
                <w:snapToGrid w:val="0"/>
                <w:sz w:val="20"/>
                <w:szCs w:val="20"/>
                <w:lang w:eastAsia="pl-PL"/>
              </w:rPr>
            </w:pPr>
            <w:r w:rsidRPr="007C46BE">
              <w:rPr>
                <w:rFonts w:eastAsia="Calibri" w:cs="Arial"/>
                <w:snapToGrid w:val="0"/>
                <w:sz w:val="20"/>
                <w:szCs w:val="20"/>
                <w:lang w:eastAsia="pl-PL"/>
              </w:rPr>
              <w:t>wspieranie rozwoju i wdrażanie rozwiązań na rzecz transportu rowerowego jako integralnej części miejskich systemów transportowych</w:t>
            </w:r>
          </w:p>
        </w:tc>
        <w:tc>
          <w:tcPr>
            <w:tcW w:w="2268" w:type="dxa"/>
            <w:shd w:val="clear" w:color="auto" w:fill="FFFFFF" w:themeFill="background1"/>
            <w:vAlign w:val="center"/>
          </w:tcPr>
          <w:p w14:paraId="77CDE127" w14:textId="63BB6079" w:rsidR="00295BE0" w:rsidRPr="007C46BE" w:rsidRDefault="000D4E90" w:rsidP="007C46BE">
            <w:pPr>
              <w:spacing w:before="80" w:after="80"/>
              <w:jc w:val="center"/>
              <w:rPr>
                <w:rFonts w:eastAsia="Calibri" w:cs="Arial"/>
                <w:snapToGrid w:val="0"/>
                <w:sz w:val="20"/>
                <w:szCs w:val="20"/>
                <w:lang w:eastAsia="pl-PL"/>
              </w:rPr>
            </w:pPr>
            <w:r>
              <w:rPr>
                <w:sz w:val="20"/>
                <w:szCs w:val="20"/>
              </w:rPr>
              <w:t>PZDP, Zarządzający drogami, g</w:t>
            </w:r>
            <w:r w:rsidR="007C46BE" w:rsidRPr="007C46BE">
              <w:rPr>
                <w:sz w:val="20"/>
                <w:szCs w:val="20"/>
              </w:rPr>
              <w:t>miny powiatu cieszyńskiego, Zarząd Województwa Śląskiego</w:t>
            </w:r>
          </w:p>
        </w:tc>
        <w:tc>
          <w:tcPr>
            <w:tcW w:w="1063" w:type="dxa"/>
            <w:shd w:val="clear" w:color="auto" w:fill="FFFFFF" w:themeFill="background1"/>
            <w:vAlign w:val="center"/>
          </w:tcPr>
          <w:p w14:paraId="30439812" w14:textId="77777777" w:rsidR="00295BE0" w:rsidRPr="007C46BE" w:rsidRDefault="00487C0A" w:rsidP="00BE59E4">
            <w:pPr>
              <w:spacing w:before="80" w:after="80"/>
              <w:jc w:val="center"/>
              <w:rPr>
                <w:rFonts w:eastAsia="Calibri" w:cs="Arial"/>
                <w:b/>
                <w:snapToGrid w:val="0"/>
                <w:sz w:val="20"/>
                <w:szCs w:val="20"/>
                <w:lang w:eastAsia="pl-PL"/>
              </w:rPr>
            </w:pPr>
            <w:r w:rsidRPr="00474A29">
              <w:rPr>
                <w:rFonts w:eastAsia="Calibri" w:cs="Arial"/>
                <w:b/>
                <w:snapToGrid w:val="0"/>
                <w:szCs w:val="18"/>
                <w:lang w:eastAsia="pl-PL"/>
              </w:rPr>
              <w:sym w:font="Symbol" w:char="F0AD"/>
            </w:r>
          </w:p>
        </w:tc>
      </w:tr>
      <w:tr w:rsidR="00295BE0" w:rsidRPr="007C46BE" w14:paraId="1FBC80E2" w14:textId="77777777" w:rsidTr="00D51001">
        <w:trPr>
          <w:trHeight w:val="1362"/>
          <w:jc w:val="center"/>
        </w:trPr>
        <w:tc>
          <w:tcPr>
            <w:tcW w:w="802" w:type="dxa"/>
            <w:shd w:val="clear" w:color="auto" w:fill="FFFFFF" w:themeFill="background1"/>
            <w:vAlign w:val="center"/>
          </w:tcPr>
          <w:p w14:paraId="6EF6BB65" w14:textId="77777777" w:rsidR="00295BE0" w:rsidRPr="007C46BE" w:rsidRDefault="00295BE0" w:rsidP="00F35538">
            <w:pPr>
              <w:pStyle w:val="Akapitzlist"/>
              <w:numPr>
                <w:ilvl w:val="0"/>
                <w:numId w:val="37"/>
              </w:numPr>
              <w:spacing w:before="80" w:after="80"/>
              <w:jc w:val="left"/>
              <w:rPr>
                <w:rFonts w:eastAsia="Calibri" w:cs="Arial"/>
                <w:b/>
                <w:snapToGrid w:val="0"/>
                <w:sz w:val="20"/>
                <w:szCs w:val="20"/>
                <w:lang w:eastAsia="pl-PL"/>
              </w:rPr>
            </w:pPr>
          </w:p>
        </w:tc>
        <w:tc>
          <w:tcPr>
            <w:tcW w:w="5081" w:type="dxa"/>
            <w:shd w:val="clear" w:color="auto" w:fill="FFFFFF" w:themeFill="background1"/>
            <w:vAlign w:val="center"/>
          </w:tcPr>
          <w:p w14:paraId="0A800FA6" w14:textId="77777777" w:rsidR="00295BE0" w:rsidRPr="007C46BE" w:rsidRDefault="007C46BE" w:rsidP="00B4585C">
            <w:pPr>
              <w:spacing w:before="80" w:after="80"/>
              <w:rPr>
                <w:rFonts w:eastAsia="Calibri" w:cs="Arial"/>
                <w:snapToGrid w:val="0"/>
                <w:sz w:val="20"/>
                <w:szCs w:val="20"/>
                <w:lang w:eastAsia="pl-PL"/>
              </w:rPr>
            </w:pPr>
            <w:r w:rsidRPr="007C46BE">
              <w:rPr>
                <w:rFonts w:eastAsia="Calibri" w:cs="Arial"/>
                <w:snapToGrid w:val="0"/>
                <w:sz w:val="20"/>
                <w:szCs w:val="20"/>
                <w:lang w:eastAsia="pl-PL"/>
              </w:rPr>
              <w:t>Ograniczenie hałasu kolejowego poprzez modernizację linii kolejowych oraz taboru oraz działania zawarte w</w:t>
            </w:r>
            <w:r w:rsidR="00853EE3">
              <w:rPr>
                <w:rFonts w:eastAsia="Calibri" w:cs="Arial"/>
                <w:snapToGrid w:val="0"/>
                <w:sz w:val="20"/>
                <w:szCs w:val="20"/>
                <w:lang w:eastAsia="pl-PL"/>
              </w:rPr>
              <w:t> </w:t>
            </w:r>
            <w:r w:rsidRPr="007C46BE">
              <w:rPr>
                <w:rFonts w:eastAsia="Calibri" w:cs="Arial"/>
                <w:snapToGrid w:val="0"/>
                <w:sz w:val="20"/>
                <w:szCs w:val="20"/>
                <w:lang w:eastAsia="pl-PL"/>
              </w:rPr>
              <w:t>POH. Stosowanie zabezpieczeń akustycznych na wymagających tego odcinkach dróg i linii kolejowych</w:t>
            </w:r>
          </w:p>
        </w:tc>
        <w:tc>
          <w:tcPr>
            <w:tcW w:w="2268" w:type="dxa"/>
            <w:shd w:val="clear" w:color="auto" w:fill="FFFFFF" w:themeFill="background1"/>
            <w:vAlign w:val="center"/>
          </w:tcPr>
          <w:p w14:paraId="6DE513D1" w14:textId="77777777" w:rsidR="00295BE0" w:rsidRPr="007C46BE" w:rsidRDefault="007C46BE" w:rsidP="00B75F1A">
            <w:pPr>
              <w:spacing w:before="80" w:after="80"/>
              <w:jc w:val="center"/>
              <w:rPr>
                <w:rFonts w:eastAsia="Calibri" w:cs="Arial"/>
                <w:b/>
                <w:snapToGrid w:val="0"/>
                <w:sz w:val="20"/>
                <w:szCs w:val="20"/>
                <w:lang w:eastAsia="pl-PL"/>
              </w:rPr>
            </w:pPr>
            <w:r w:rsidRPr="007C46BE">
              <w:rPr>
                <w:sz w:val="20"/>
                <w:szCs w:val="20"/>
              </w:rPr>
              <w:t>Zarządzający drogami i</w:t>
            </w:r>
            <w:r w:rsidR="00B75F1A">
              <w:rPr>
                <w:sz w:val="20"/>
                <w:szCs w:val="20"/>
              </w:rPr>
              <w:t> </w:t>
            </w:r>
            <w:r w:rsidRPr="007C46BE">
              <w:rPr>
                <w:sz w:val="20"/>
                <w:szCs w:val="20"/>
              </w:rPr>
              <w:t>liniami kolejowymi</w:t>
            </w:r>
          </w:p>
        </w:tc>
        <w:tc>
          <w:tcPr>
            <w:tcW w:w="1063" w:type="dxa"/>
            <w:shd w:val="clear" w:color="auto" w:fill="FFFFFF" w:themeFill="background1"/>
            <w:vAlign w:val="center"/>
          </w:tcPr>
          <w:p w14:paraId="083621D4" w14:textId="77777777" w:rsidR="00295BE0" w:rsidRPr="007C46BE" w:rsidRDefault="000D1373" w:rsidP="00A87F05">
            <w:pPr>
              <w:spacing w:before="80" w:after="80"/>
              <w:jc w:val="center"/>
              <w:rPr>
                <w:rFonts w:eastAsia="Calibri" w:cs="Arial"/>
                <w:b/>
                <w:snapToGrid w:val="0"/>
                <w:sz w:val="20"/>
                <w:szCs w:val="20"/>
                <w:lang w:eastAsia="pl-PL"/>
              </w:rPr>
            </w:pPr>
            <w:r w:rsidRPr="00474A29">
              <w:rPr>
                <w:rFonts w:eastAsia="Calibri" w:cs="Arial"/>
                <w:b/>
                <w:snapToGrid w:val="0"/>
                <w:szCs w:val="18"/>
                <w:lang w:eastAsia="pl-PL"/>
              </w:rPr>
              <w:sym w:font="Symbol" w:char="F0AE"/>
            </w:r>
          </w:p>
        </w:tc>
      </w:tr>
      <w:tr w:rsidR="00295BE0" w:rsidRPr="007C46BE" w14:paraId="7B78FC6E" w14:textId="77777777" w:rsidTr="00D51001">
        <w:trPr>
          <w:trHeight w:val="1174"/>
          <w:jc w:val="center"/>
        </w:trPr>
        <w:tc>
          <w:tcPr>
            <w:tcW w:w="802" w:type="dxa"/>
            <w:shd w:val="clear" w:color="auto" w:fill="FFFFFF" w:themeFill="background1"/>
            <w:vAlign w:val="center"/>
          </w:tcPr>
          <w:p w14:paraId="1DA920CA" w14:textId="77777777" w:rsidR="00295BE0" w:rsidRPr="007C46BE" w:rsidRDefault="00295BE0" w:rsidP="00F35538">
            <w:pPr>
              <w:pStyle w:val="Akapitzlist"/>
              <w:numPr>
                <w:ilvl w:val="0"/>
                <w:numId w:val="37"/>
              </w:numPr>
              <w:spacing w:before="80" w:after="80"/>
              <w:jc w:val="left"/>
              <w:rPr>
                <w:rFonts w:eastAsia="Calibri" w:cs="Arial"/>
                <w:b/>
                <w:snapToGrid w:val="0"/>
                <w:sz w:val="20"/>
                <w:szCs w:val="20"/>
                <w:lang w:eastAsia="pl-PL"/>
              </w:rPr>
            </w:pPr>
          </w:p>
        </w:tc>
        <w:tc>
          <w:tcPr>
            <w:tcW w:w="5081" w:type="dxa"/>
            <w:shd w:val="clear" w:color="auto" w:fill="FFFFFF" w:themeFill="background1"/>
            <w:vAlign w:val="center"/>
          </w:tcPr>
          <w:p w14:paraId="7C5BB22E" w14:textId="77777777" w:rsidR="00295BE0" w:rsidRPr="007C46BE" w:rsidRDefault="007C46BE" w:rsidP="0066782B">
            <w:pPr>
              <w:spacing w:before="80" w:after="80"/>
              <w:rPr>
                <w:sz w:val="20"/>
                <w:szCs w:val="20"/>
              </w:rPr>
            </w:pPr>
            <w:r w:rsidRPr="007C46BE">
              <w:rPr>
                <w:sz w:val="20"/>
                <w:szCs w:val="20"/>
              </w:rPr>
              <w:t>Stosowanie odpowiednich zapisów w planach zagospodarowania przestrzennego, umożliwiających ograniczenie emisji hałasu do środowiska</w:t>
            </w:r>
          </w:p>
        </w:tc>
        <w:tc>
          <w:tcPr>
            <w:tcW w:w="2268" w:type="dxa"/>
            <w:shd w:val="clear" w:color="auto" w:fill="FFFFFF" w:themeFill="background1"/>
            <w:vAlign w:val="center"/>
          </w:tcPr>
          <w:p w14:paraId="64CF95E1" w14:textId="77777777" w:rsidR="00295BE0" w:rsidRPr="007C46BE" w:rsidRDefault="007C46BE" w:rsidP="00BE59E4">
            <w:pPr>
              <w:spacing w:before="80" w:after="80"/>
              <w:jc w:val="center"/>
              <w:rPr>
                <w:rFonts w:eastAsia="Calibri" w:cs="Arial"/>
                <w:b/>
                <w:snapToGrid w:val="0"/>
                <w:sz w:val="20"/>
                <w:szCs w:val="20"/>
                <w:lang w:eastAsia="pl-PL"/>
              </w:rPr>
            </w:pPr>
            <w:r w:rsidRPr="007C46BE">
              <w:rPr>
                <w:sz w:val="20"/>
                <w:szCs w:val="20"/>
              </w:rPr>
              <w:t>Gminy powiatu cieszyńskiego</w:t>
            </w:r>
          </w:p>
        </w:tc>
        <w:tc>
          <w:tcPr>
            <w:tcW w:w="1063" w:type="dxa"/>
            <w:shd w:val="clear" w:color="auto" w:fill="FFFFFF" w:themeFill="background1"/>
            <w:vAlign w:val="center"/>
          </w:tcPr>
          <w:p w14:paraId="0AB5CCA8" w14:textId="77777777" w:rsidR="00295BE0" w:rsidRPr="007C46BE" w:rsidRDefault="00487C0A" w:rsidP="00A87F05">
            <w:pPr>
              <w:spacing w:before="80" w:after="80"/>
              <w:jc w:val="center"/>
              <w:rPr>
                <w:rFonts w:eastAsia="Calibri" w:cs="Arial"/>
                <w:b/>
                <w:snapToGrid w:val="0"/>
                <w:sz w:val="20"/>
                <w:szCs w:val="20"/>
                <w:lang w:eastAsia="pl-PL"/>
              </w:rPr>
            </w:pPr>
            <w:r w:rsidRPr="00474A29">
              <w:rPr>
                <w:rFonts w:eastAsia="Calibri" w:cs="Arial"/>
                <w:b/>
                <w:snapToGrid w:val="0"/>
                <w:szCs w:val="18"/>
                <w:lang w:eastAsia="pl-PL"/>
              </w:rPr>
              <w:sym w:font="Symbol" w:char="F0AD"/>
            </w:r>
          </w:p>
        </w:tc>
      </w:tr>
      <w:tr w:rsidR="00295BE0" w:rsidRPr="007C46BE" w14:paraId="5155A88B" w14:textId="77777777" w:rsidTr="00D51001">
        <w:trPr>
          <w:trHeight w:val="1688"/>
          <w:jc w:val="center"/>
        </w:trPr>
        <w:tc>
          <w:tcPr>
            <w:tcW w:w="802" w:type="dxa"/>
            <w:shd w:val="clear" w:color="auto" w:fill="FFFFFF" w:themeFill="background1"/>
            <w:vAlign w:val="center"/>
          </w:tcPr>
          <w:p w14:paraId="6B78F907" w14:textId="77777777" w:rsidR="00295BE0" w:rsidRPr="007C46BE" w:rsidRDefault="00295BE0" w:rsidP="00F35538">
            <w:pPr>
              <w:pStyle w:val="Akapitzlist"/>
              <w:numPr>
                <w:ilvl w:val="0"/>
                <w:numId w:val="37"/>
              </w:numPr>
              <w:spacing w:before="80" w:after="80"/>
              <w:jc w:val="left"/>
              <w:rPr>
                <w:rFonts w:eastAsia="Calibri" w:cs="Arial"/>
                <w:b/>
                <w:snapToGrid w:val="0"/>
                <w:sz w:val="20"/>
                <w:szCs w:val="20"/>
                <w:lang w:eastAsia="pl-PL"/>
              </w:rPr>
            </w:pPr>
          </w:p>
        </w:tc>
        <w:tc>
          <w:tcPr>
            <w:tcW w:w="5081" w:type="dxa"/>
            <w:shd w:val="clear" w:color="auto" w:fill="FFFFFF" w:themeFill="background1"/>
            <w:vAlign w:val="center"/>
          </w:tcPr>
          <w:p w14:paraId="1AF65F22" w14:textId="77777777" w:rsidR="00295BE0" w:rsidRPr="007C46BE" w:rsidRDefault="007C46BE" w:rsidP="0066782B">
            <w:pPr>
              <w:spacing w:before="80" w:after="80"/>
              <w:rPr>
                <w:sz w:val="20"/>
                <w:szCs w:val="20"/>
              </w:rPr>
            </w:pPr>
            <w:r w:rsidRPr="007C46BE">
              <w:rPr>
                <w:sz w:val="20"/>
                <w:szCs w:val="20"/>
              </w:rPr>
              <w:t>Redukcja hałasu przemysłowego (w tym m.in. wyciszanie hal oraz hałasujących maszyn i urządzeń przez zastosowanie odpowiednich rozwiązań takich jak np. obudowy dźwiękochłonne, tłumiki dźwięku, izolacje akustyczne)</w:t>
            </w:r>
          </w:p>
        </w:tc>
        <w:tc>
          <w:tcPr>
            <w:tcW w:w="2268" w:type="dxa"/>
            <w:shd w:val="clear" w:color="auto" w:fill="FFFFFF" w:themeFill="background1"/>
            <w:vAlign w:val="center"/>
          </w:tcPr>
          <w:p w14:paraId="78AC49E1" w14:textId="15C690FE" w:rsidR="00295BE0" w:rsidRPr="007C46BE" w:rsidRDefault="007D441B" w:rsidP="00BE59E4">
            <w:pPr>
              <w:spacing w:before="80" w:after="80"/>
              <w:jc w:val="center"/>
              <w:rPr>
                <w:rFonts w:eastAsia="Calibri" w:cs="Arial"/>
                <w:b/>
                <w:snapToGrid w:val="0"/>
                <w:sz w:val="20"/>
                <w:szCs w:val="20"/>
                <w:lang w:eastAsia="pl-PL"/>
              </w:rPr>
            </w:pPr>
            <w:r>
              <w:rPr>
                <w:sz w:val="20"/>
                <w:szCs w:val="20"/>
              </w:rPr>
              <w:t>P</w:t>
            </w:r>
            <w:r w:rsidR="007C46BE" w:rsidRPr="007C46BE">
              <w:rPr>
                <w:sz w:val="20"/>
                <w:szCs w:val="20"/>
              </w:rPr>
              <w:t>rzedsiębiorstwa prowadzące działalność na terenie powiatu cieszyńskiego</w:t>
            </w:r>
          </w:p>
        </w:tc>
        <w:tc>
          <w:tcPr>
            <w:tcW w:w="1063" w:type="dxa"/>
            <w:shd w:val="clear" w:color="auto" w:fill="FFFFFF" w:themeFill="background1"/>
            <w:vAlign w:val="center"/>
          </w:tcPr>
          <w:p w14:paraId="049B353A" w14:textId="77777777" w:rsidR="00295BE0" w:rsidRPr="007C46BE" w:rsidRDefault="00A80372" w:rsidP="00A87F05">
            <w:pPr>
              <w:spacing w:before="80" w:after="80"/>
              <w:jc w:val="center"/>
              <w:rPr>
                <w:rFonts w:eastAsia="Calibri" w:cs="Arial"/>
                <w:b/>
                <w:snapToGrid w:val="0"/>
                <w:sz w:val="20"/>
                <w:szCs w:val="20"/>
                <w:lang w:eastAsia="pl-PL"/>
              </w:rPr>
            </w:pPr>
            <w:r w:rsidRPr="00474A29">
              <w:rPr>
                <w:rFonts w:eastAsia="Calibri" w:cs="Arial"/>
                <w:b/>
                <w:snapToGrid w:val="0"/>
                <w:szCs w:val="18"/>
                <w:lang w:eastAsia="pl-PL"/>
              </w:rPr>
              <w:sym w:font="Symbol" w:char="F0AB"/>
            </w:r>
          </w:p>
        </w:tc>
      </w:tr>
      <w:tr w:rsidR="00295BE0" w:rsidRPr="007C46BE" w14:paraId="705B7BDE" w14:textId="77777777" w:rsidTr="001F6DDB">
        <w:trPr>
          <w:trHeight w:val="136"/>
          <w:jc w:val="center"/>
        </w:trPr>
        <w:tc>
          <w:tcPr>
            <w:tcW w:w="802" w:type="dxa"/>
            <w:shd w:val="clear" w:color="auto" w:fill="FFFFFF" w:themeFill="background1"/>
            <w:vAlign w:val="center"/>
          </w:tcPr>
          <w:p w14:paraId="5E2FB85B" w14:textId="77777777" w:rsidR="00295BE0" w:rsidRPr="007C46BE" w:rsidRDefault="00295BE0" w:rsidP="00F35538">
            <w:pPr>
              <w:pStyle w:val="Akapitzlist"/>
              <w:numPr>
                <w:ilvl w:val="0"/>
                <w:numId w:val="37"/>
              </w:numPr>
              <w:spacing w:before="80" w:after="80"/>
              <w:jc w:val="left"/>
              <w:rPr>
                <w:rFonts w:eastAsia="Calibri" w:cs="Arial"/>
                <w:b/>
                <w:snapToGrid w:val="0"/>
                <w:sz w:val="20"/>
                <w:szCs w:val="20"/>
                <w:lang w:eastAsia="pl-PL"/>
              </w:rPr>
            </w:pPr>
          </w:p>
        </w:tc>
        <w:tc>
          <w:tcPr>
            <w:tcW w:w="5081" w:type="dxa"/>
            <w:shd w:val="clear" w:color="auto" w:fill="FFFFFF" w:themeFill="background1"/>
            <w:vAlign w:val="center"/>
          </w:tcPr>
          <w:p w14:paraId="67C06F6C" w14:textId="77777777" w:rsidR="00295BE0" w:rsidRPr="007C46BE" w:rsidRDefault="007C46BE" w:rsidP="0066782B">
            <w:pPr>
              <w:spacing w:before="80" w:after="80"/>
              <w:rPr>
                <w:sz w:val="20"/>
                <w:szCs w:val="20"/>
              </w:rPr>
            </w:pPr>
            <w:r w:rsidRPr="007C46BE">
              <w:rPr>
                <w:sz w:val="20"/>
                <w:szCs w:val="20"/>
              </w:rPr>
              <w:t>Edukacja ekologiczna w zakresie zapobiegania nadmiernej emisji hałasu w powiecie</w:t>
            </w:r>
          </w:p>
        </w:tc>
        <w:tc>
          <w:tcPr>
            <w:tcW w:w="2268" w:type="dxa"/>
            <w:shd w:val="clear" w:color="auto" w:fill="FFFFFF" w:themeFill="background1"/>
            <w:vAlign w:val="center"/>
          </w:tcPr>
          <w:p w14:paraId="5C7F5F72" w14:textId="77777777" w:rsidR="00295BE0" w:rsidRPr="007C46BE" w:rsidRDefault="007C46BE" w:rsidP="00BE59E4">
            <w:pPr>
              <w:spacing w:before="80" w:after="80"/>
              <w:jc w:val="center"/>
              <w:rPr>
                <w:rFonts w:eastAsia="Calibri" w:cs="Arial"/>
                <w:b/>
                <w:snapToGrid w:val="0"/>
                <w:sz w:val="20"/>
                <w:szCs w:val="20"/>
                <w:lang w:eastAsia="pl-PL"/>
              </w:rPr>
            </w:pPr>
            <w:r w:rsidRPr="007C46BE">
              <w:rPr>
                <w:sz w:val="20"/>
                <w:szCs w:val="20"/>
              </w:rPr>
              <w:t>Gminy powiatu cieszyńskiego, WIOŚ, Sanepid</w:t>
            </w:r>
          </w:p>
        </w:tc>
        <w:tc>
          <w:tcPr>
            <w:tcW w:w="1063" w:type="dxa"/>
            <w:shd w:val="clear" w:color="auto" w:fill="FFFFFF" w:themeFill="background1"/>
            <w:vAlign w:val="center"/>
          </w:tcPr>
          <w:p w14:paraId="1D7D70C2" w14:textId="77777777" w:rsidR="00295BE0" w:rsidRPr="007C46BE" w:rsidRDefault="00A80372" w:rsidP="00A87F05">
            <w:pPr>
              <w:spacing w:before="80" w:after="80"/>
              <w:jc w:val="center"/>
              <w:rPr>
                <w:rFonts w:eastAsia="Calibri" w:cs="Arial"/>
                <w:b/>
                <w:snapToGrid w:val="0"/>
                <w:sz w:val="20"/>
                <w:szCs w:val="20"/>
                <w:lang w:eastAsia="pl-PL"/>
              </w:rPr>
            </w:pPr>
            <w:r w:rsidRPr="00474A29">
              <w:rPr>
                <w:rFonts w:eastAsia="Calibri" w:cs="Arial"/>
                <w:b/>
                <w:snapToGrid w:val="0"/>
                <w:szCs w:val="18"/>
                <w:lang w:eastAsia="pl-PL"/>
              </w:rPr>
              <w:sym w:font="Symbol" w:char="F0AB"/>
            </w:r>
          </w:p>
        </w:tc>
      </w:tr>
      <w:tr w:rsidR="00DC7B72" w:rsidRPr="00B4585C" w14:paraId="607FFAE3" w14:textId="77777777" w:rsidTr="00D728A3">
        <w:trPr>
          <w:trHeight w:val="731"/>
          <w:jc w:val="center"/>
        </w:trPr>
        <w:tc>
          <w:tcPr>
            <w:tcW w:w="9214" w:type="dxa"/>
            <w:gridSpan w:val="4"/>
            <w:tcBorders>
              <w:bottom w:val="single" w:sz="4" w:space="0" w:color="auto"/>
            </w:tcBorders>
            <w:shd w:val="clear" w:color="auto" w:fill="D6E3BC" w:themeFill="accent3" w:themeFillTint="66"/>
            <w:vAlign w:val="center"/>
          </w:tcPr>
          <w:p w14:paraId="00ABF91A" w14:textId="77777777" w:rsidR="00DC7B72" w:rsidRPr="00B4585C" w:rsidRDefault="00DC7B72" w:rsidP="00B4585C">
            <w:pPr>
              <w:spacing w:before="80" w:after="80" w:line="240" w:lineRule="auto"/>
              <w:jc w:val="center"/>
              <w:rPr>
                <w:sz w:val="20"/>
                <w:szCs w:val="20"/>
              </w:rPr>
            </w:pPr>
            <w:r w:rsidRPr="00B4585C">
              <w:rPr>
                <w:sz w:val="20"/>
                <w:szCs w:val="20"/>
              </w:rPr>
              <w:lastRenderedPageBreak/>
              <w:t>Kierunek: Rozwój sieci monitoringu poziomu emisji hałasu do środowiska oraz narażenia mieszkańców na ponadnormatywny hałas</w:t>
            </w:r>
          </w:p>
        </w:tc>
      </w:tr>
      <w:tr w:rsidR="00295BE0" w:rsidRPr="007C46BE" w14:paraId="43AFB547" w14:textId="77777777" w:rsidTr="00D728A3">
        <w:trPr>
          <w:trHeight w:val="855"/>
          <w:jc w:val="center"/>
        </w:trPr>
        <w:tc>
          <w:tcPr>
            <w:tcW w:w="802" w:type="dxa"/>
            <w:shd w:val="clear" w:color="auto" w:fill="FFFFFF" w:themeFill="background1"/>
            <w:vAlign w:val="center"/>
          </w:tcPr>
          <w:p w14:paraId="28C8C942" w14:textId="77777777" w:rsidR="00295BE0" w:rsidRPr="007C46BE" w:rsidRDefault="00295BE0" w:rsidP="00F35538">
            <w:pPr>
              <w:pStyle w:val="Akapitzlist"/>
              <w:numPr>
                <w:ilvl w:val="0"/>
                <w:numId w:val="37"/>
              </w:numPr>
              <w:spacing w:before="80" w:after="80"/>
              <w:jc w:val="left"/>
              <w:rPr>
                <w:rFonts w:eastAsia="Calibri" w:cs="Arial"/>
                <w:b/>
                <w:snapToGrid w:val="0"/>
                <w:sz w:val="20"/>
                <w:szCs w:val="20"/>
                <w:lang w:eastAsia="pl-PL"/>
              </w:rPr>
            </w:pPr>
          </w:p>
        </w:tc>
        <w:tc>
          <w:tcPr>
            <w:tcW w:w="5081" w:type="dxa"/>
            <w:shd w:val="clear" w:color="auto" w:fill="FFFFFF" w:themeFill="background1"/>
            <w:vAlign w:val="center"/>
          </w:tcPr>
          <w:p w14:paraId="39DDB268" w14:textId="77777777" w:rsidR="00295BE0" w:rsidRPr="007C46BE" w:rsidRDefault="007C46BE" w:rsidP="007C46BE">
            <w:pPr>
              <w:spacing w:before="80" w:after="80"/>
              <w:rPr>
                <w:sz w:val="20"/>
                <w:szCs w:val="20"/>
              </w:rPr>
            </w:pPr>
            <w:r w:rsidRPr="007C46BE">
              <w:rPr>
                <w:sz w:val="20"/>
                <w:szCs w:val="20"/>
              </w:rPr>
              <w:t>Bieżący monitoring poziomów hałasu w ramach Państwowego Monitoringu Środowiska</w:t>
            </w:r>
          </w:p>
        </w:tc>
        <w:tc>
          <w:tcPr>
            <w:tcW w:w="2268" w:type="dxa"/>
            <w:shd w:val="clear" w:color="auto" w:fill="FFFFFF" w:themeFill="background1"/>
            <w:vAlign w:val="center"/>
          </w:tcPr>
          <w:p w14:paraId="091219EC" w14:textId="77777777" w:rsidR="00295BE0" w:rsidRPr="007C46BE" w:rsidRDefault="007C46BE" w:rsidP="00BE59E4">
            <w:pPr>
              <w:spacing w:before="80" w:after="80"/>
              <w:jc w:val="center"/>
              <w:rPr>
                <w:rFonts w:eastAsia="Calibri" w:cs="Arial"/>
                <w:b/>
                <w:snapToGrid w:val="0"/>
                <w:sz w:val="20"/>
                <w:szCs w:val="20"/>
                <w:lang w:eastAsia="pl-PL"/>
              </w:rPr>
            </w:pPr>
            <w:r w:rsidRPr="007C46BE">
              <w:rPr>
                <w:sz w:val="20"/>
                <w:szCs w:val="20"/>
              </w:rPr>
              <w:t>WIOŚ</w:t>
            </w:r>
            <w:r w:rsidR="00E768E5">
              <w:rPr>
                <w:sz w:val="20"/>
                <w:szCs w:val="20"/>
              </w:rPr>
              <w:t>, GIOŚ</w:t>
            </w:r>
          </w:p>
        </w:tc>
        <w:tc>
          <w:tcPr>
            <w:tcW w:w="1063" w:type="dxa"/>
            <w:shd w:val="clear" w:color="auto" w:fill="FFFFFF" w:themeFill="background1"/>
            <w:vAlign w:val="center"/>
          </w:tcPr>
          <w:p w14:paraId="167939EB" w14:textId="77777777" w:rsidR="00295BE0" w:rsidRPr="007C46BE" w:rsidRDefault="00487C0A" w:rsidP="00A87F05">
            <w:pPr>
              <w:spacing w:before="80" w:after="80"/>
              <w:jc w:val="center"/>
              <w:rPr>
                <w:rFonts w:eastAsia="Calibri" w:cs="Arial"/>
                <w:b/>
                <w:snapToGrid w:val="0"/>
                <w:sz w:val="20"/>
                <w:szCs w:val="20"/>
                <w:lang w:eastAsia="pl-PL"/>
              </w:rPr>
            </w:pPr>
            <w:r w:rsidRPr="00474A29">
              <w:rPr>
                <w:rFonts w:eastAsia="Calibri" w:cs="Arial"/>
                <w:b/>
                <w:snapToGrid w:val="0"/>
                <w:szCs w:val="18"/>
                <w:lang w:eastAsia="pl-PL"/>
              </w:rPr>
              <w:sym w:font="Symbol" w:char="F0AB"/>
            </w:r>
          </w:p>
        </w:tc>
      </w:tr>
      <w:tr w:rsidR="007C46BE" w:rsidRPr="007C46BE" w14:paraId="21130C38" w14:textId="77777777" w:rsidTr="00D728A3">
        <w:trPr>
          <w:trHeight w:val="821"/>
          <w:jc w:val="center"/>
        </w:trPr>
        <w:tc>
          <w:tcPr>
            <w:tcW w:w="802" w:type="dxa"/>
            <w:shd w:val="clear" w:color="auto" w:fill="FFFFFF" w:themeFill="background1"/>
            <w:vAlign w:val="center"/>
          </w:tcPr>
          <w:p w14:paraId="46CA3484" w14:textId="77777777" w:rsidR="007C46BE" w:rsidRPr="007C46BE" w:rsidRDefault="007C46BE" w:rsidP="00F35538">
            <w:pPr>
              <w:pStyle w:val="Akapitzlist"/>
              <w:numPr>
                <w:ilvl w:val="0"/>
                <w:numId w:val="37"/>
              </w:numPr>
              <w:spacing w:before="80" w:after="80"/>
              <w:jc w:val="left"/>
              <w:rPr>
                <w:rFonts w:eastAsia="Calibri" w:cs="Arial"/>
                <w:b/>
                <w:snapToGrid w:val="0"/>
                <w:sz w:val="20"/>
                <w:szCs w:val="20"/>
                <w:lang w:eastAsia="pl-PL"/>
              </w:rPr>
            </w:pPr>
          </w:p>
        </w:tc>
        <w:tc>
          <w:tcPr>
            <w:tcW w:w="5081" w:type="dxa"/>
            <w:shd w:val="clear" w:color="auto" w:fill="FFFFFF" w:themeFill="background1"/>
            <w:vAlign w:val="center"/>
          </w:tcPr>
          <w:p w14:paraId="564D8FFB" w14:textId="77777777" w:rsidR="007C46BE" w:rsidRPr="007C46BE" w:rsidRDefault="007C46BE" w:rsidP="007C46BE">
            <w:pPr>
              <w:spacing w:before="80" w:after="80"/>
              <w:rPr>
                <w:sz w:val="20"/>
                <w:szCs w:val="20"/>
              </w:rPr>
            </w:pPr>
            <w:r w:rsidRPr="007C46BE">
              <w:rPr>
                <w:sz w:val="20"/>
                <w:szCs w:val="20"/>
              </w:rPr>
              <w:t>Działania administracyjne mające na celu ograniczenia hałasu z zakładów</w:t>
            </w:r>
          </w:p>
        </w:tc>
        <w:tc>
          <w:tcPr>
            <w:tcW w:w="2268" w:type="dxa"/>
            <w:shd w:val="clear" w:color="auto" w:fill="FFFFFF" w:themeFill="background1"/>
            <w:vAlign w:val="center"/>
          </w:tcPr>
          <w:p w14:paraId="78997CD4" w14:textId="77777777" w:rsidR="007C46BE" w:rsidRPr="007C46BE" w:rsidRDefault="007C46BE" w:rsidP="00BE59E4">
            <w:pPr>
              <w:spacing w:before="80" w:after="80"/>
              <w:jc w:val="center"/>
              <w:rPr>
                <w:sz w:val="20"/>
                <w:szCs w:val="20"/>
              </w:rPr>
            </w:pPr>
            <w:r w:rsidRPr="007C46BE">
              <w:rPr>
                <w:sz w:val="20"/>
                <w:szCs w:val="20"/>
              </w:rPr>
              <w:t>Powiat Cieszyński</w:t>
            </w:r>
          </w:p>
        </w:tc>
        <w:tc>
          <w:tcPr>
            <w:tcW w:w="1063" w:type="dxa"/>
            <w:shd w:val="clear" w:color="auto" w:fill="FFFFFF" w:themeFill="background1"/>
            <w:vAlign w:val="center"/>
          </w:tcPr>
          <w:p w14:paraId="3356B964" w14:textId="77777777" w:rsidR="007C46BE" w:rsidRPr="007C46BE" w:rsidRDefault="00754AC2" w:rsidP="00A87F05">
            <w:pPr>
              <w:spacing w:before="80" w:after="80"/>
              <w:jc w:val="center"/>
              <w:rPr>
                <w:rFonts w:eastAsia="Calibri" w:cs="Arial"/>
                <w:b/>
                <w:snapToGrid w:val="0"/>
                <w:sz w:val="20"/>
                <w:szCs w:val="20"/>
                <w:lang w:eastAsia="pl-PL"/>
              </w:rPr>
            </w:pPr>
            <w:r w:rsidRPr="00474A29">
              <w:rPr>
                <w:rFonts w:eastAsia="Calibri" w:cs="Arial"/>
                <w:b/>
                <w:snapToGrid w:val="0"/>
                <w:szCs w:val="18"/>
                <w:lang w:eastAsia="pl-PL"/>
              </w:rPr>
              <w:sym w:font="Symbol" w:char="F0AF"/>
            </w:r>
          </w:p>
        </w:tc>
      </w:tr>
    </w:tbl>
    <w:p w14:paraId="72C8807B" w14:textId="77777777" w:rsidR="00295BE0" w:rsidRPr="00D52BF9" w:rsidRDefault="00295BE0" w:rsidP="00295BE0">
      <w:pPr>
        <w:rPr>
          <w:rFonts w:cs="Arial"/>
          <w:highlight w:val="yellow"/>
        </w:rPr>
      </w:pPr>
    </w:p>
    <w:p w14:paraId="10F5DB1C" w14:textId="77777777" w:rsidR="00295BE0" w:rsidRPr="00D52BF9" w:rsidRDefault="00295BE0" w:rsidP="00295BE0">
      <w:pPr>
        <w:rPr>
          <w:rFonts w:cs="Arial"/>
          <w:highlight w:val="yellow"/>
        </w:rPr>
      </w:pPr>
    </w:p>
    <w:p w14:paraId="42E36E5B" w14:textId="77777777" w:rsidR="00422CA6" w:rsidRPr="00F818CA" w:rsidRDefault="00422CA6"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1. Ograniczenie hałasu przemysłowego na skutek zwiększenia działalności kontrolnej i</w:t>
      </w:r>
      <w:r w:rsidR="00853EE3">
        <w:rPr>
          <w:rFonts w:ascii="Arial" w:hAnsi="Arial" w:cs="Arial"/>
          <w:i w:val="0"/>
          <w:color w:val="auto"/>
        </w:rPr>
        <w:t> </w:t>
      </w:r>
      <w:r w:rsidRPr="00422CA6">
        <w:rPr>
          <w:rFonts w:ascii="Arial" w:hAnsi="Arial" w:cs="Arial"/>
          <w:i w:val="0"/>
          <w:color w:val="auto"/>
        </w:rPr>
        <w:t>inspekcyjnej oraz wdrażania zaleceń pokontrolnych</w:t>
      </w:r>
    </w:p>
    <w:p w14:paraId="2A0D60D7" w14:textId="77777777" w:rsidR="00CB0A48" w:rsidRDefault="00CB0A48" w:rsidP="00CB0A48">
      <w:pPr>
        <w:pStyle w:val="Legenda"/>
        <w:spacing w:line="276" w:lineRule="auto"/>
        <w:rPr>
          <w:rFonts w:cs="Arial"/>
        </w:rPr>
      </w:pPr>
    </w:p>
    <w:p w14:paraId="5E48F264" w14:textId="715D2129" w:rsidR="001E2150" w:rsidRDefault="001E2150" w:rsidP="00502E36">
      <w:r>
        <w:t>Na koniec września 2021 roku według danych Centralnej Ewidencji i Informacji o Działalności Gospodarczej na obszarze powiatu zarejestrowanych było 13</w:t>
      </w:r>
      <w:r w:rsidR="00754AC2">
        <w:t xml:space="preserve"> </w:t>
      </w:r>
      <w:r>
        <w:t xml:space="preserve">239 działalności gospodarczych. Należą do nich firmy prowadzące działalność handlowo-usługową, produkcyjną, transportową, budowlaną, warsztaty samochodowe, niewielkie zakłady prowadzące prace polegające </w:t>
      </w:r>
      <w:r w:rsidR="00B84CFB">
        <w:br/>
      </w:r>
      <w:r>
        <w:t>na obróbce drewna i metali, cięciu,</w:t>
      </w:r>
      <w:r w:rsidR="0057487D">
        <w:t xml:space="preserve"> kuciu, szlifowaniu i spawaniu.</w:t>
      </w:r>
    </w:p>
    <w:p w14:paraId="2F87E1D0" w14:textId="77777777" w:rsidR="001E2150" w:rsidRDefault="001E2150" w:rsidP="00502E36"/>
    <w:p w14:paraId="0AEEA93B" w14:textId="77777777" w:rsidR="001E2150" w:rsidRPr="00502E36" w:rsidRDefault="001E2150" w:rsidP="00502E36">
      <w:r>
        <w:t>Przedsiębiorstwa, które stanowią źródło emisji hałasu starały się dbać o stan środowiska i czyniły kroki mające na celu zmniejszenie lub całkowitą eliminację negatywnego oddziaływania na środowisko. Wojewódzki Inspektorat Ochrony Środowiska w Katowicach corocznie na podstawie zgłoszeń o uciążliwościach oraz w ramach planowanych kontroli prowadził na terenie powiatu kontrole przedsiębiorców w zakresie przestrzegania przepisów ochrony środowiska w tym także emisji hałasu.</w:t>
      </w:r>
    </w:p>
    <w:p w14:paraId="00DEE68C" w14:textId="77777777" w:rsidR="00422CA6" w:rsidRPr="00F818CA" w:rsidRDefault="00422CA6" w:rsidP="00920BAA">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2. Budowa obwodnic i dróg alternatywnych wyprowadzających ruch tranzytowy z</w:t>
      </w:r>
      <w:r w:rsidR="00853EE3">
        <w:rPr>
          <w:rFonts w:ascii="Arial" w:hAnsi="Arial" w:cs="Arial"/>
          <w:i w:val="0"/>
          <w:color w:val="auto"/>
        </w:rPr>
        <w:t> </w:t>
      </w:r>
      <w:r w:rsidRPr="00422CA6">
        <w:rPr>
          <w:rFonts w:ascii="Arial" w:hAnsi="Arial" w:cs="Arial"/>
          <w:i w:val="0"/>
          <w:color w:val="auto"/>
        </w:rPr>
        <w:t>centrów miast oraz przeprowadzenie remontu nawierzchni dotychczasowych odcinków dróg</w:t>
      </w:r>
    </w:p>
    <w:p w14:paraId="023F3F7C" w14:textId="77777777" w:rsidR="00422CA6" w:rsidRPr="000D1E41" w:rsidRDefault="00422CA6" w:rsidP="00422CA6">
      <w:pPr>
        <w:rPr>
          <w:sz w:val="24"/>
        </w:rPr>
      </w:pPr>
    </w:p>
    <w:p w14:paraId="4F733B7C" w14:textId="6B1D6304" w:rsidR="006D53DD" w:rsidRDefault="00EE0F83" w:rsidP="006D53DD">
      <w:pPr>
        <w:rPr>
          <w:rFonts w:cs="Arial"/>
        </w:rPr>
      </w:pPr>
      <w:r>
        <w:rPr>
          <w:rFonts w:cs="Arial"/>
        </w:rPr>
        <w:t xml:space="preserve">Przedsięwzięcia zrealizowane w </w:t>
      </w:r>
      <w:r w:rsidR="00D728A3">
        <w:rPr>
          <w:rFonts w:cs="Arial"/>
        </w:rPr>
        <w:t>celu wykonania</w:t>
      </w:r>
      <w:r>
        <w:rPr>
          <w:rFonts w:cs="Arial"/>
        </w:rPr>
        <w:t xml:space="preserve"> zadania zostały przedstawione w tabeli poniżej.</w:t>
      </w:r>
    </w:p>
    <w:p w14:paraId="12BDD54F" w14:textId="4F213807" w:rsidR="00D728A3" w:rsidRDefault="00D728A3">
      <w:pPr>
        <w:spacing w:after="200"/>
        <w:jc w:val="left"/>
        <w:rPr>
          <w:rFonts w:cs="Arial"/>
          <w:sz w:val="24"/>
        </w:rPr>
      </w:pPr>
      <w:r>
        <w:rPr>
          <w:rFonts w:cs="Arial"/>
          <w:sz w:val="24"/>
        </w:rPr>
        <w:br w:type="page"/>
      </w:r>
    </w:p>
    <w:p w14:paraId="17ACE6FB" w14:textId="2864F047" w:rsidR="00CB0A48" w:rsidRDefault="006D53DD" w:rsidP="006D53DD">
      <w:pPr>
        <w:pStyle w:val="Legenda"/>
        <w:rPr>
          <w:rFonts w:cs="Arial"/>
        </w:rPr>
      </w:pPr>
      <w:bookmarkStart w:id="134" w:name="_Toc88045292"/>
      <w:r>
        <w:lastRenderedPageBreak/>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23</w:t>
      </w:r>
      <w:r w:rsidR="00CB2FD3">
        <w:rPr>
          <w:noProof/>
        </w:rPr>
        <w:fldChar w:fldCharType="end"/>
      </w:r>
      <w:r>
        <w:t>.</w:t>
      </w:r>
      <w:r w:rsidRPr="006D53DD">
        <w:t xml:space="preserve"> </w:t>
      </w:r>
      <w:r w:rsidR="00B84CFB">
        <w:t>Budowa</w:t>
      </w:r>
      <w:r>
        <w:t xml:space="preserve"> oraz remon</w:t>
      </w:r>
      <w:r w:rsidR="00B84CFB">
        <w:t>ty</w:t>
      </w:r>
      <w:r>
        <w:t xml:space="preserve"> dróg wykonane w latach 2019-2020 na terenie powiatu cieszyńskiego.</w:t>
      </w:r>
      <w:bookmarkEnd w:id="134"/>
    </w:p>
    <w:tbl>
      <w:tblPr>
        <w:tblStyle w:val="Tabela-Siatka"/>
        <w:tblW w:w="9072" w:type="dxa"/>
        <w:jc w:val="center"/>
        <w:tblLayout w:type="fixed"/>
        <w:tblLook w:val="04A0" w:firstRow="1" w:lastRow="0" w:firstColumn="1" w:lastColumn="0" w:noHBand="0" w:noVBand="1"/>
      </w:tblPr>
      <w:tblGrid>
        <w:gridCol w:w="663"/>
        <w:gridCol w:w="1110"/>
        <w:gridCol w:w="1629"/>
        <w:gridCol w:w="1558"/>
        <w:gridCol w:w="4112"/>
      </w:tblGrid>
      <w:tr w:rsidR="00463EDB" w:rsidRPr="00651A40" w14:paraId="18A186FE" w14:textId="77777777" w:rsidTr="000A7DB1">
        <w:trPr>
          <w:trHeight w:val="505"/>
          <w:tblHeader/>
          <w:jc w:val="center"/>
        </w:trPr>
        <w:tc>
          <w:tcPr>
            <w:tcW w:w="663" w:type="dxa"/>
            <w:shd w:val="clear" w:color="auto" w:fill="C2D69B" w:themeFill="accent3" w:themeFillTint="99"/>
            <w:vAlign w:val="center"/>
          </w:tcPr>
          <w:p w14:paraId="5F25F643" w14:textId="77777777" w:rsidR="00F775AA" w:rsidRPr="00651A40" w:rsidRDefault="00463EDB" w:rsidP="00805558">
            <w:pPr>
              <w:jc w:val="center"/>
              <w:rPr>
                <w:rFonts w:cs="Arial"/>
                <w:b/>
                <w:sz w:val="19"/>
                <w:szCs w:val="19"/>
              </w:rPr>
            </w:pPr>
            <w:r w:rsidRPr="00651A40">
              <w:rPr>
                <w:rFonts w:cs="Arial"/>
                <w:b/>
                <w:sz w:val="19"/>
                <w:szCs w:val="19"/>
              </w:rPr>
              <w:t>Lp.</w:t>
            </w:r>
          </w:p>
        </w:tc>
        <w:tc>
          <w:tcPr>
            <w:tcW w:w="1110" w:type="dxa"/>
            <w:shd w:val="clear" w:color="auto" w:fill="C2D69B" w:themeFill="accent3" w:themeFillTint="99"/>
            <w:vAlign w:val="center"/>
          </w:tcPr>
          <w:p w14:paraId="4E654254" w14:textId="77777777" w:rsidR="00F775AA" w:rsidRPr="00651A40" w:rsidRDefault="00463EDB" w:rsidP="00805558">
            <w:pPr>
              <w:jc w:val="center"/>
              <w:rPr>
                <w:rFonts w:cs="Arial"/>
                <w:b/>
                <w:sz w:val="19"/>
                <w:szCs w:val="19"/>
              </w:rPr>
            </w:pPr>
            <w:r w:rsidRPr="00651A40">
              <w:rPr>
                <w:rFonts w:cs="Arial"/>
                <w:b/>
                <w:sz w:val="19"/>
                <w:szCs w:val="19"/>
              </w:rPr>
              <w:t>Okres realizacji</w:t>
            </w:r>
          </w:p>
        </w:tc>
        <w:tc>
          <w:tcPr>
            <w:tcW w:w="1629" w:type="dxa"/>
            <w:shd w:val="clear" w:color="auto" w:fill="C2D69B" w:themeFill="accent3" w:themeFillTint="99"/>
            <w:vAlign w:val="center"/>
          </w:tcPr>
          <w:p w14:paraId="1DAE7020" w14:textId="77777777" w:rsidR="00F775AA" w:rsidRPr="00651A40" w:rsidRDefault="00463EDB" w:rsidP="00805558">
            <w:pPr>
              <w:jc w:val="center"/>
              <w:rPr>
                <w:rFonts w:cs="Arial"/>
                <w:b/>
                <w:sz w:val="19"/>
                <w:szCs w:val="19"/>
              </w:rPr>
            </w:pPr>
            <w:r w:rsidRPr="00651A40">
              <w:rPr>
                <w:rFonts w:cs="Arial"/>
                <w:b/>
                <w:sz w:val="19"/>
                <w:szCs w:val="19"/>
              </w:rPr>
              <w:t>Koszt realizacji</w:t>
            </w:r>
            <w:r w:rsidR="000D1E41">
              <w:rPr>
                <w:rFonts w:cs="Arial"/>
                <w:b/>
                <w:sz w:val="19"/>
                <w:szCs w:val="19"/>
              </w:rPr>
              <w:t xml:space="preserve"> [zł]</w:t>
            </w:r>
          </w:p>
        </w:tc>
        <w:tc>
          <w:tcPr>
            <w:tcW w:w="1558" w:type="dxa"/>
            <w:shd w:val="clear" w:color="auto" w:fill="C2D69B" w:themeFill="accent3" w:themeFillTint="99"/>
            <w:vAlign w:val="center"/>
          </w:tcPr>
          <w:p w14:paraId="48104CC6" w14:textId="77777777" w:rsidR="00F775AA" w:rsidRPr="00651A40" w:rsidRDefault="00463EDB" w:rsidP="00805558">
            <w:pPr>
              <w:jc w:val="center"/>
              <w:rPr>
                <w:rFonts w:cs="Arial"/>
                <w:b/>
                <w:sz w:val="19"/>
                <w:szCs w:val="19"/>
              </w:rPr>
            </w:pPr>
            <w:r w:rsidRPr="00651A40">
              <w:rPr>
                <w:rFonts w:cs="Arial"/>
                <w:b/>
                <w:sz w:val="19"/>
                <w:szCs w:val="19"/>
              </w:rPr>
              <w:t>Źródło finansowania</w:t>
            </w:r>
          </w:p>
        </w:tc>
        <w:tc>
          <w:tcPr>
            <w:tcW w:w="4112" w:type="dxa"/>
            <w:shd w:val="clear" w:color="auto" w:fill="C2D69B" w:themeFill="accent3" w:themeFillTint="99"/>
            <w:vAlign w:val="center"/>
          </w:tcPr>
          <w:p w14:paraId="345E16E8" w14:textId="77777777" w:rsidR="00F775AA" w:rsidRPr="00651A40" w:rsidRDefault="00463EDB" w:rsidP="00805558">
            <w:pPr>
              <w:jc w:val="center"/>
              <w:rPr>
                <w:rFonts w:cs="Arial"/>
                <w:b/>
                <w:sz w:val="19"/>
                <w:szCs w:val="19"/>
              </w:rPr>
            </w:pPr>
            <w:r w:rsidRPr="00651A40">
              <w:rPr>
                <w:rFonts w:cs="Arial"/>
                <w:b/>
                <w:sz w:val="19"/>
                <w:szCs w:val="19"/>
              </w:rPr>
              <w:t>Opis realizacji zadania</w:t>
            </w:r>
          </w:p>
        </w:tc>
      </w:tr>
      <w:tr w:rsidR="00BF6598" w:rsidRPr="00651A40" w14:paraId="212F010C" w14:textId="77777777" w:rsidTr="00D728A3">
        <w:trPr>
          <w:trHeight w:hRule="exact" w:val="369"/>
          <w:jc w:val="center"/>
        </w:trPr>
        <w:tc>
          <w:tcPr>
            <w:tcW w:w="9072" w:type="dxa"/>
            <w:gridSpan w:val="5"/>
            <w:shd w:val="clear" w:color="auto" w:fill="EAF1DD" w:themeFill="accent3" w:themeFillTint="33"/>
            <w:vAlign w:val="center"/>
          </w:tcPr>
          <w:p w14:paraId="56414633" w14:textId="632EF848" w:rsidR="00BF6598" w:rsidRPr="00651A40" w:rsidRDefault="00BF6598" w:rsidP="00805558">
            <w:pPr>
              <w:jc w:val="center"/>
              <w:rPr>
                <w:rFonts w:cs="Arial"/>
                <w:b/>
                <w:sz w:val="19"/>
                <w:szCs w:val="19"/>
              </w:rPr>
            </w:pPr>
            <w:r>
              <w:rPr>
                <w:rFonts w:cs="Arial"/>
                <w:b/>
                <w:sz w:val="19"/>
                <w:szCs w:val="19"/>
              </w:rPr>
              <w:t>Powiat Cieszyński</w:t>
            </w:r>
          </w:p>
        </w:tc>
      </w:tr>
      <w:tr w:rsidR="00D728A3" w:rsidRPr="00D728A3" w14:paraId="42A5D2DC" w14:textId="77777777" w:rsidTr="000A7DB1">
        <w:trPr>
          <w:trHeight w:val="1904"/>
          <w:jc w:val="center"/>
        </w:trPr>
        <w:tc>
          <w:tcPr>
            <w:tcW w:w="663" w:type="dxa"/>
            <w:shd w:val="clear" w:color="auto" w:fill="FFFFFF" w:themeFill="background1"/>
            <w:vAlign w:val="center"/>
          </w:tcPr>
          <w:p w14:paraId="70AC87EC" w14:textId="478A664D" w:rsidR="00D728A3" w:rsidRPr="000E59B6" w:rsidRDefault="00D728A3" w:rsidP="00805558">
            <w:pPr>
              <w:jc w:val="center"/>
              <w:rPr>
                <w:rFonts w:cs="Arial"/>
                <w:sz w:val="18"/>
                <w:szCs w:val="18"/>
              </w:rPr>
            </w:pPr>
            <w:r w:rsidRPr="000E59B6">
              <w:rPr>
                <w:rFonts w:cs="Arial"/>
                <w:sz w:val="18"/>
                <w:szCs w:val="18"/>
              </w:rPr>
              <w:t>1.</w:t>
            </w:r>
          </w:p>
        </w:tc>
        <w:tc>
          <w:tcPr>
            <w:tcW w:w="1110" w:type="dxa"/>
            <w:shd w:val="clear" w:color="auto" w:fill="FFFFFF" w:themeFill="background1"/>
            <w:vAlign w:val="center"/>
          </w:tcPr>
          <w:p w14:paraId="25E76BC9" w14:textId="1BF7D76C" w:rsidR="00D728A3" w:rsidRPr="000E59B6" w:rsidRDefault="00D728A3" w:rsidP="00805558">
            <w:pPr>
              <w:jc w:val="center"/>
              <w:rPr>
                <w:rFonts w:cs="Arial"/>
                <w:sz w:val="18"/>
                <w:szCs w:val="18"/>
              </w:rPr>
            </w:pPr>
            <w:r w:rsidRPr="000E59B6">
              <w:rPr>
                <w:rFonts w:cs="Arial"/>
                <w:sz w:val="18"/>
                <w:szCs w:val="18"/>
              </w:rPr>
              <w:t>2020</w:t>
            </w:r>
          </w:p>
        </w:tc>
        <w:tc>
          <w:tcPr>
            <w:tcW w:w="1629" w:type="dxa"/>
            <w:shd w:val="clear" w:color="auto" w:fill="FFFFFF" w:themeFill="background1"/>
            <w:vAlign w:val="center"/>
          </w:tcPr>
          <w:p w14:paraId="3A1ECC05" w14:textId="3849EBD6" w:rsidR="00D728A3" w:rsidRPr="000E59B6" w:rsidRDefault="00D728A3" w:rsidP="00805558">
            <w:pPr>
              <w:jc w:val="center"/>
              <w:rPr>
                <w:rFonts w:cs="Arial"/>
                <w:sz w:val="18"/>
                <w:szCs w:val="18"/>
              </w:rPr>
            </w:pPr>
            <w:r w:rsidRPr="000E59B6">
              <w:rPr>
                <w:rFonts w:cs="Arial"/>
                <w:sz w:val="18"/>
                <w:szCs w:val="18"/>
              </w:rPr>
              <w:t>45 861,00 zł</w:t>
            </w:r>
          </w:p>
        </w:tc>
        <w:tc>
          <w:tcPr>
            <w:tcW w:w="1558" w:type="dxa"/>
            <w:shd w:val="clear" w:color="auto" w:fill="FFFFFF" w:themeFill="background1"/>
            <w:vAlign w:val="center"/>
          </w:tcPr>
          <w:p w14:paraId="4A85B907" w14:textId="56E26545" w:rsidR="00D728A3" w:rsidRPr="000E59B6" w:rsidRDefault="00D728A3" w:rsidP="00805558">
            <w:pPr>
              <w:jc w:val="center"/>
              <w:rPr>
                <w:rFonts w:cs="Arial"/>
                <w:sz w:val="18"/>
                <w:szCs w:val="18"/>
              </w:rPr>
            </w:pPr>
            <w:r w:rsidRPr="000E59B6">
              <w:rPr>
                <w:rFonts w:cs="Arial"/>
                <w:sz w:val="18"/>
                <w:szCs w:val="18"/>
              </w:rPr>
              <w:t>Powiat Cieszyński</w:t>
            </w:r>
          </w:p>
        </w:tc>
        <w:tc>
          <w:tcPr>
            <w:tcW w:w="4112" w:type="dxa"/>
            <w:shd w:val="clear" w:color="auto" w:fill="FFFFFF" w:themeFill="background1"/>
            <w:vAlign w:val="center"/>
          </w:tcPr>
          <w:p w14:paraId="071819E3" w14:textId="1925FE8F" w:rsidR="00D728A3" w:rsidRPr="000E59B6" w:rsidRDefault="00D728A3" w:rsidP="00D728A3">
            <w:pPr>
              <w:jc w:val="center"/>
              <w:rPr>
                <w:rFonts w:cs="Arial"/>
                <w:sz w:val="18"/>
                <w:szCs w:val="18"/>
              </w:rPr>
            </w:pPr>
            <w:r w:rsidRPr="000E59B6">
              <w:rPr>
                <w:rFonts w:cs="Arial"/>
                <w:sz w:val="18"/>
                <w:szCs w:val="18"/>
              </w:rPr>
              <w:t>Remont drogi dojazdowej wokół budynku D</w:t>
            </w:r>
            <w:r w:rsidR="0097477A" w:rsidRPr="000E59B6">
              <w:rPr>
                <w:rFonts w:cs="Arial"/>
                <w:sz w:val="18"/>
                <w:szCs w:val="18"/>
              </w:rPr>
              <w:t xml:space="preserve">omu </w:t>
            </w:r>
            <w:r w:rsidRPr="000E59B6">
              <w:rPr>
                <w:rFonts w:cs="Arial"/>
                <w:sz w:val="18"/>
                <w:szCs w:val="18"/>
              </w:rPr>
              <w:t>D</w:t>
            </w:r>
            <w:r w:rsidR="0097477A" w:rsidRPr="000E59B6">
              <w:rPr>
                <w:rFonts w:cs="Arial"/>
                <w:sz w:val="18"/>
                <w:szCs w:val="18"/>
              </w:rPr>
              <w:t>ziecka w</w:t>
            </w:r>
            <w:r w:rsidRPr="000E59B6">
              <w:rPr>
                <w:rFonts w:cs="Arial"/>
                <w:sz w:val="18"/>
                <w:szCs w:val="18"/>
              </w:rPr>
              <w:t xml:space="preserve"> Cieszyn</w:t>
            </w:r>
            <w:r w:rsidR="0097477A" w:rsidRPr="000E59B6">
              <w:rPr>
                <w:rFonts w:cs="Arial"/>
                <w:sz w:val="18"/>
                <w:szCs w:val="18"/>
              </w:rPr>
              <w:t>ie.</w:t>
            </w:r>
            <w:r w:rsidRPr="000E59B6">
              <w:rPr>
                <w:rFonts w:cs="Arial"/>
                <w:sz w:val="18"/>
                <w:szCs w:val="18"/>
              </w:rPr>
              <w:t xml:space="preserve"> W ramach zadania </w:t>
            </w:r>
            <w:r w:rsidR="0097477A" w:rsidRPr="000E59B6">
              <w:rPr>
                <w:rFonts w:cs="Arial"/>
                <w:sz w:val="18"/>
                <w:szCs w:val="18"/>
              </w:rPr>
              <w:br/>
            </w:r>
            <w:r w:rsidRPr="000E59B6">
              <w:rPr>
                <w:rFonts w:cs="Arial"/>
                <w:sz w:val="18"/>
                <w:szCs w:val="18"/>
              </w:rPr>
              <w:t xml:space="preserve">w 2020 r. poniesiono koszt opracowania aktualizacji kosztorysu inwestorskiego oraz koszt remontu utwardzenia terenu wokół budynku Domu Dziecka w Cieszynie przy </w:t>
            </w:r>
            <w:r w:rsidR="0097477A" w:rsidRPr="000E59B6">
              <w:rPr>
                <w:rFonts w:cs="Arial"/>
                <w:sz w:val="18"/>
                <w:szCs w:val="18"/>
              </w:rPr>
              <w:br/>
            </w:r>
            <w:r w:rsidRPr="000E59B6">
              <w:rPr>
                <w:rFonts w:cs="Arial"/>
                <w:sz w:val="18"/>
                <w:szCs w:val="18"/>
              </w:rPr>
              <w:t>ul. Kraszewskiego 2 – etap I – zagospodarowanie terenu przed budynkiem Domu Dziecka w Cieszynie.</w:t>
            </w:r>
          </w:p>
        </w:tc>
      </w:tr>
      <w:tr w:rsidR="0006325E" w:rsidRPr="00D728A3" w14:paraId="11054659" w14:textId="77777777" w:rsidTr="000A7DB1">
        <w:trPr>
          <w:trHeight w:val="839"/>
          <w:jc w:val="center"/>
        </w:trPr>
        <w:tc>
          <w:tcPr>
            <w:tcW w:w="663" w:type="dxa"/>
            <w:shd w:val="clear" w:color="auto" w:fill="FFFFFF" w:themeFill="background1"/>
            <w:vAlign w:val="center"/>
          </w:tcPr>
          <w:p w14:paraId="240C263A" w14:textId="441605B2" w:rsidR="0006325E" w:rsidRPr="000A7DB1" w:rsidRDefault="0006325E" w:rsidP="00805558">
            <w:pPr>
              <w:jc w:val="center"/>
              <w:rPr>
                <w:rFonts w:cs="Arial"/>
                <w:sz w:val="18"/>
                <w:szCs w:val="18"/>
              </w:rPr>
            </w:pPr>
            <w:r w:rsidRPr="000A7DB1">
              <w:rPr>
                <w:rFonts w:cs="Arial"/>
                <w:sz w:val="18"/>
                <w:szCs w:val="18"/>
              </w:rPr>
              <w:t>2.</w:t>
            </w:r>
          </w:p>
        </w:tc>
        <w:tc>
          <w:tcPr>
            <w:tcW w:w="1110" w:type="dxa"/>
            <w:shd w:val="clear" w:color="auto" w:fill="FFFFFF" w:themeFill="background1"/>
            <w:vAlign w:val="center"/>
          </w:tcPr>
          <w:p w14:paraId="01234163" w14:textId="68E107C9" w:rsidR="0006325E" w:rsidRPr="000A7DB1" w:rsidRDefault="0006325E" w:rsidP="00805558">
            <w:pPr>
              <w:jc w:val="center"/>
              <w:rPr>
                <w:rFonts w:cs="Arial"/>
                <w:sz w:val="18"/>
                <w:szCs w:val="18"/>
              </w:rPr>
            </w:pPr>
            <w:r w:rsidRPr="000A7DB1">
              <w:rPr>
                <w:rFonts w:cs="Arial"/>
                <w:sz w:val="18"/>
                <w:szCs w:val="18"/>
              </w:rPr>
              <w:t>2019</w:t>
            </w:r>
          </w:p>
        </w:tc>
        <w:tc>
          <w:tcPr>
            <w:tcW w:w="1629" w:type="dxa"/>
            <w:shd w:val="clear" w:color="auto" w:fill="FFFFFF" w:themeFill="background1"/>
            <w:vAlign w:val="center"/>
          </w:tcPr>
          <w:p w14:paraId="4EEBCCEC" w14:textId="0F83B952" w:rsidR="0006325E" w:rsidRPr="000A7DB1" w:rsidRDefault="0006325E" w:rsidP="00805558">
            <w:pPr>
              <w:jc w:val="center"/>
              <w:rPr>
                <w:rFonts w:cs="Arial"/>
                <w:sz w:val="18"/>
                <w:szCs w:val="18"/>
              </w:rPr>
            </w:pPr>
            <w:r w:rsidRPr="000A7DB1">
              <w:rPr>
                <w:rFonts w:cs="Arial"/>
                <w:sz w:val="18"/>
                <w:szCs w:val="18"/>
              </w:rPr>
              <w:t>1 068 440,00 zł, w tym:</w:t>
            </w:r>
          </w:p>
          <w:p w14:paraId="484EDCD8" w14:textId="5797F1AE" w:rsidR="0006325E" w:rsidRPr="000A7DB1" w:rsidRDefault="0006325E" w:rsidP="00805558">
            <w:pPr>
              <w:jc w:val="center"/>
              <w:rPr>
                <w:rFonts w:cs="Arial"/>
                <w:sz w:val="18"/>
                <w:szCs w:val="18"/>
              </w:rPr>
            </w:pPr>
            <w:r w:rsidRPr="000A7DB1">
              <w:rPr>
                <w:rFonts w:cs="Arial"/>
                <w:sz w:val="18"/>
                <w:szCs w:val="18"/>
                <w:vertAlign w:val="superscript"/>
              </w:rPr>
              <w:t>1</w:t>
            </w:r>
            <w:r w:rsidR="0097477A">
              <w:rPr>
                <w:rFonts w:cs="Arial"/>
                <w:sz w:val="18"/>
                <w:szCs w:val="18"/>
              </w:rPr>
              <w:t>223</w:t>
            </w:r>
            <w:r w:rsidRPr="000A7DB1">
              <w:rPr>
                <w:rFonts w:cs="Arial"/>
                <w:sz w:val="18"/>
                <w:szCs w:val="18"/>
              </w:rPr>
              <w:t xml:space="preserve"> 945,00 zł,</w:t>
            </w:r>
          </w:p>
          <w:p w14:paraId="2405141B" w14:textId="147B2B0E"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748 149,00 zł,</w:t>
            </w:r>
          </w:p>
          <w:p w14:paraId="40901CED" w14:textId="66499451" w:rsidR="0006325E" w:rsidRPr="000A7DB1" w:rsidRDefault="0006325E" w:rsidP="00574D47">
            <w:pPr>
              <w:jc w:val="center"/>
              <w:rPr>
                <w:rFonts w:cs="Arial"/>
                <w:sz w:val="18"/>
                <w:szCs w:val="18"/>
              </w:rPr>
            </w:pPr>
            <w:r w:rsidRPr="000A7DB1">
              <w:rPr>
                <w:rFonts w:cs="Arial"/>
                <w:sz w:val="18"/>
                <w:szCs w:val="18"/>
                <w:vertAlign w:val="superscript"/>
              </w:rPr>
              <w:t>3</w:t>
            </w:r>
            <w:r w:rsidRPr="000A7DB1">
              <w:rPr>
                <w:rFonts w:cs="Arial"/>
                <w:sz w:val="18"/>
                <w:szCs w:val="18"/>
              </w:rPr>
              <w:t>96 346,00 zł</w:t>
            </w:r>
          </w:p>
        </w:tc>
        <w:tc>
          <w:tcPr>
            <w:tcW w:w="1558" w:type="dxa"/>
            <w:shd w:val="clear" w:color="auto" w:fill="FFFFFF" w:themeFill="background1"/>
            <w:vAlign w:val="center"/>
          </w:tcPr>
          <w:p w14:paraId="73B27F25" w14:textId="06F5D2D6" w:rsidR="0006325E" w:rsidRPr="000A7DB1" w:rsidRDefault="0006325E" w:rsidP="00574D47">
            <w:pPr>
              <w:jc w:val="center"/>
              <w:rPr>
                <w:rFonts w:cs="Arial"/>
                <w:sz w:val="18"/>
                <w:szCs w:val="18"/>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 xml:space="preserve">Budżet Państwa, </w:t>
            </w:r>
            <w:r w:rsidRPr="000A7DB1">
              <w:rPr>
                <w:rFonts w:cs="Arial"/>
                <w:sz w:val="18"/>
                <w:szCs w:val="18"/>
                <w:vertAlign w:val="superscript"/>
              </w:rPr>
              <w:t>3</w:t>
            </w:r>
            <w:r w:rsidRPr="000A7DB1">
              <w:rPr>
                <w:rFonts w:cs="Arial"/>
                <w:sz w:val="18"/>
                <w:szCs w:val="18"/>
              </w:rPr>
              <w:t>Gmina Brenna,</w:t>
            </w:r>
          </w:p>
        </w:tc>
        <w:tc>
          <w:tcPr>
            <w:tcW w:w="4112" w:type="dxa"/>
            <w:shd w:val="clear" w:color="auto" w:fill="FFFFFF" w:themeFill="background1"/>
            <w:vAlign w:val="center"/>
          </w:tcPr>
          <w:p w14:paraId="21C4ABF3" w14:textId="528847E3" w:rsidR="0006325E" w:rsidRPr="000A7DB1" w:rsidRDefault="0006325E" w:rsidP="00DA5367">
            <w:pPr>
              <w:jc w:val="center"/>
              <w:rPr>
                <w:rFonts w:cs="Arial"/>
                <w:sz w:val="18"/>
                <w:szCs w:val="18"/>
              </w:rPr>
            </w:pPr>
            <w:r w:rsidRPr="000A7DB1">
              <w:rPr>
                <w:rFonts w:cs="Arial"/>
                <w:sz w:val="18"/>
                <w:szCs w:val="18"/>
              </w:rPr>
              <w:t>Remont nawierzchni drogi powiatowej 2602 S Skoczów – Brenna (ul. Górecka w Brennej wraz z remontem istniejącego chodnika na odc. ok. 1</w:t>
            </w:r>
            <w:r w:rsidR="00DA5367">
              <w:rPr>
                <w:rFonts w:cs="Arial"/>
                <w:sz w:val="18"/>
                <w:szCs w:val="18"/>
              </w:rPr>
              <w:t> </w:t>
            </w:r>
            <w:r w:rsidRPr="000A7DB1">
              <w:rPr>
                <w:rFonts w:cs="Arial"/>
                <w:sz w:val="18"/>
                <w:szCs w:val="18"/>
              </w:rPr>
              <w:t>km).</w:t>
            </w:r>
          </w:p>
        </w:tc>
      </w:tr>
      <w:tr w:rsidR="0006325E" w:rsidRPr="00D728A3" w14:paraId="7D8C1349" w14:textId="77777777" w:rsidTr="000A7DB1">
        <w:trPr>
          <w:trHeight w:val="839"/>
          <w:jc w:val="center"/>
        </w:trPr>
        <w:tc>
          <w:tcPr>
            <w:tcW w:w="663" w:type="dxa"/>
            <w:shd w:val="clear" w:color="auto" w:fill="FFFFFF" w:themeFill="background1"/>
            <w:vAlign w:val="center"/>
          </w:tcPr>
          <w:p w14:paraId="4C2234FC" w14:textId="1BE5539C" w:rsidR="0006325E" w:rsidRPr="000A7DB1" w:rsidRDefault="0006325E" w:rsidP="00805558">
            <w:pPr>
              <w:jc w:val="center"/>
              <w:rPr>
                <w:rFonts w:cs="Arial"/>
                <w:sz w:val="18"/>
                <w:szCs w:val="18"/>
              </w:rPr>
            </w:pPr>
            <w:r w:rsidRPr="000A7DB1">
              <w:rPr>
                <w:rFonts w:cs="Arial"/>
                <w:sz w:val="18"/>
                <w:szCs w:val="18"/>
              </w:rPr>
              <w:t>3.</w:t>
            </w:r>
          </w:p>
        </w:tc>
        <w:tc>
          <w:tcPr>
            <w:tcW w:w="1110" w:type="dxa"/>
            <w:shd w:val="clear" w:color="auto" w:fill="FFFFFF" w:themeFill="background1"/>
            <w:vAlign w:val="center"/>
          </w:tcPr>
          <w:p w14:paraId="57578C19" w14:textId="1BF4A0DC" w:rsidR="0006325E" w:rsidRPr="000A7DB1" w:rsidRDefault="0006325E" w:rsidP="00805558">
            <w:pPr>
              <w:jc w:val="center"/>
              <w:rPr>
                <w:rFonts w:cs="Arial"/>
                <w:sz w:val="18"/>
                <w:szCs w:val="18"/>
              </w:rPr>
            </w:pPr>
            <w:r w:rsidRPr="000A7DB1">
              <w:rPr>
                <w:rFonts w:cs="Arial"/>
                <w:sz w:val="18"/>
                <w:szCs w:val="18"/>
              </w:rPr>
              <w:t>2019</w:t>
            </w:r>
          </w:p>
        </w:tc>
        <w:tc>
          <w:tcPr>
            <w:tcW w:w="1629" w:type="dxa"/>
            <w:shd w:val="clear" w:color="auto" w:fill="FFFFFF" w:themeFill="background1"/>
            <w:vAlign w:val="center"/>
          </w:tcPr>
          <w:p w14:paraId="5C47F6A0" w14:textId="25B19AA4" w:rsidR="0006325E" w:rsidRPr="000A7DB1" w:rsidRDefault="0006325E" w:rsidP="00574D47">
            <w:pPr>
              <w:jc w:val="center"/>
              <w:rPr>
                <w:rFonts w:cs="Arial"/>
                <w:sz w:val="18"/>
                <w:szCs w:val="18"/>
              </w:rPr>
            </w:pPr>
            <w:r w:rsidRPr="000A7DB1">
              <w:rPr>
                <w:rFonts w:cs="Arial"/>
                <w:sz w:val="18"/>
                <w:szCs w:val="18"/>
              </w:rPr>
              <w:t>511 143,00 zł, w tym:</w:t>
            </w:r>
          </w:p>
          <w:p w14:paraId="211CE6DB" w14:textId="29865049" w:rsidR="0006325E" w:rsidRPr="000A7DB1" w:rsidRDefault="0006325E" w:rsidP="00574D47">
            <w:pPr>
              <w:jc w:val="center"/>
              <w:rPr>
                <w:rFonts w:cs="Arial"/>
                <w:sz w:val="18"/>
                <w:szCs w:val="18"/>
              </w:rPr>
            </w:pPr>
            <w:r w:rsidRPr="000A7DB1">
              <w:rPr>
                <w:rFonts w:cs="Arial"/>
                <w:sz w:val="18"/>
                <w:szCs w:val="18"/>
                <w:vertAlign w:val="superscript"/>
              </w:rPr>
              <w:t>1</w:t>
            </w:r>
            <w:r w:rsidRPr="000A7DB1">
              <w:rPr>
                <w:rFonts w:cs="Arial"/>
                <w:sz w:val="18"/>
                <w:szCs w:val="18"/>
              </w:rPr>
              <w:t>411 143,00 zł,</w:t>
            </w:r>
          </w:p>
          <w:p w14:paraId="54A69224" w14:textId="4C2ACD90" w:rsidR="0006325E" w:rsidRPr="000A7DB1" w:rsidRDefault="0006325E" w:rsidP="00574D47">
            <w:pPr>
              <w:jc w:val="center"/>
              <w:rPr>
                <w:rFonts w:cs="Arial"/>
                <w:sz w:val="18"/>
                <w:szCs w:val="18"/>
              </w:rPr>
            </w:pPr>
            <w:r w:rsidRPr="000A7DB1">
              <w:rPr>
                <w:rFonts w:cs="Arial"/>
                <w:sz w:val="18"/>
                <w:szCs w:val="18"/>
                <w:vertAlign w:val="superscript"/>
              </w:rPr>
              <w:t>2</w:t>
            </w:r>
            <w:r w:rsidRPr="000A7DB1">
              <w:rPr>
                <w:rFonts w:cs="Arial"/>
                <w:sz w:val="18"/>
                <w:szCs w:val="18"/>
              </w:rPr>
              <w:t>100 000,00 zł</w:t>
            </w:r>
          </w:p>
        </w:tc>
        <w:tc>
          <w:tcPr>
            <w:tcW w:w="1558" w:type="dxa"/>
            <w:shd w:val="clear" w:color="auto" w:fill="FFFFFF" w:themeFill="background1"/>
            <w:vAlign w:val="center"/>
          </w:tcPr>
          <w:p w14:paraId="154160F9" w14:textId="3B049C10"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Gmina Chybie</w:t>
            </w:r>
          </w:p>
        </w:tc>
        <w:tc>
          <w:tcPr>
            <w:tcW w:w="4112" w:type="dxa"/>
            <w:shd w:val="clear" w:color="auto" w:fill="FFFFFF" w:themeFill="background1"/>
            <w:vAlign w:val="center"/>
          </w:tcPr>
          <w:p w14:paraId="0831E788" w14:textId="55918392" w:rsidR="0006325E" w:rsidRPr="000A7DB1" w:rsidRDefault="0006325E" w:rsidP="00DA5367">
            <w:pPr>
              <w:jc w:val="center"/>
              <w:rPr>
                <w:rFonts w:cs="Arial"/>
                <w:sz w:val="18"/>
                <w:szCs w:val="18"/>
              </w:rPr>
            </w:pPr>
            <w:r w:rsidRPr="000A7DB1">
              <w:rPr>
                <w:rFonts w:cs="Arial"/>
                <w:sz w:val="18"/>
                <w:szCs w:val="18"/>
              </w:rPr>
              <w:t>Remont nawierzchni drogi powiatowej 2634 S Chybie – Zarzecze (ul. Wyzwolenia w Chybiu i</w:t>
            </w:r>
            <w:r w:rsidR="00DA5367">
              <w:rPr>
                <w:rFonts w:cs="Arial"/>
                <w:sz w:val="18"/>
                <w:szCs w:val="18"/>
              </w:rPr>
              <w:t> </w:t>
            </w:r>
            <w:r w:rsidRPr="000A7DB1">
              <w:rPr>
                <w:rFonts w:cs="Arial"/>
                <w:sz w:val="18"/>
                <w:szCs w:val="18"/>
              </w:rPr>
              <w:t>Zarzeczu na odc. ok. 1 km).</w:t>
            </w:r>
          </w:p>
        </w:tc>
      </w:tr>
      <w:tr w:rsidR="0006325E" w:rsidRPr="00D728A3" w14:paraId="0FC4B018" w14:textId="77777777" w:rsidTr="000A7DB1">
        <w:trPr>
          <w:trHeight w:val="839"/>
          <w:jc w:val="center"/>
        </w:trPr>
        <w:tc>
          <w:tcPr>
            <w:tcW w:w="663" w:type="dxa"/>
            <w:shd w:val="clear" w:color="auto" w:fill="FFFFFF" w:themeFill="background1"/>
            <w:vAlign w:val="center"/>
          </w:tcPr>
          <w:p w14:paraId="01E6A0DE" w14:textId="47C54843" w:rsidR="0006325E" w:rsidRPr="000A7DB1" w:rsidRDefault="0006325E" w:rsidP="00805558">
            <w:pPr>
              <w:jc w:val="center"/>
              <w:rPr>
                <w:rFonts w:cs="Arial"/>
                <w:sz w:val="18"/>
                <w:szCs w:val="18"/>
              </w:rPr>
            </w:pPr>
            <w:r w:rsidRPr="000A7DB1">
              <w:rPr>
                <w:rFonts w:cs="Arial"/>
                <w:sz w:val="18"/>
                <w:szCs w:val="18"/>
              </w:rPr>
              <w:t>4.</w:t>
            </w:r>
          </w:p>
        </w:tc>
        <w:tc>
          <w:tcPr>
            <w:tcW w:w="1110" w:type="dxa"/>
            <w:shd w:val="clear" w:color="auto" w:fill="FFFFFF" w:themeFill="background1"/>
            <w:vAlign w:val="center"/>
          </w:tcPr>
          <w:p w14:paraId="07B6211F" w14:textId="12CBCE8C" w:rsidR="0006325E" w:rsidRPr="000A7DB1" w:rsidRDefault="0006325E" w:rsidP="00805558">
            <w:pPr>
              <w:jc w:val="center"/>
              <w:rPr>
                <w:rFonts w:cs="Arial"/>
                <w:sz w:val="18"/>
                <w:szCs w:val="18"/>
              </w:rPr>
            </w:pPr>
            <w:r w:rsidRPr="000A7DB1">
              <w:rPr>
                <w:rFonts w:cs="Arial"/>
                <w:sz w:val="18"/>
                <w:szCs w:val="18"/>
              </w:rPr>
              <w:t>2019</w:t>
            </w:r>
          </w:p>
        </w:tc>
        <w:tc>
          <w:tcPr>
            <w:tcW w:w="1629" w:type="dxa"/>
            <w:shd w:val="clear" w:color="auto" w:fill="FFFFFF" w:themeFill="background1"/>
            <w:vAlign w:val="center"/>
          </w:tcPr>
          <w:p w14:paraId="1588CE14" w14:textId="77777777" w:rsidR="000A7DB1" w:rsidRPr="000A7DB1" w:rsidRDefault="0006325E" w:rsidP="00574D47">
            <w:pPr>
              <w:jc w:val="center"/>
              <w:rPr>
                <w:rFonts w:cs="Arial"/>
                <w:sz w:val="18"/>
                <w:szCs w:val="18"/>
              </w:rPr>
            </w:pPr>
            <w:r w:rsidRPr="000A7DB1">
              <w:rPr>
                <w:rFonts w:cs="Arial"/>
                <w:sz w:val="18"/>
                <w:szCs w:val="18"/>
              </w:rPr>
              <w:t>717 386,00</w:t>
            </w:r>
            <w:r w:rsidR="000A7DB1" w:rsidRPr="000A7DB1">
              <w:rPr>
                <w:rFonts w:cs="Arial"/>
                <w:sz w:val="18"/>
                <w:szCs w:val="18"/>
              </w:rPr>
              <w:t xml:space="preserve"> zł,</w:t>
            </w:r>
          </w:p>
          <w:p w14:paraId="578993B7" w14:textId="3C568C30" w:rsidR="0006325E" w:rsidRPr="000A7DB1" w:rsidRDefault="0006325E" w:rsidP="00574D47">
            <w:pPr>
              <w:jc w:val="center"/>
              <w:rPr>
                <w:rFonts w:cs="Arial"/>
                <w:sz w:val="18"/>
                <w:szCs w:val="18"/>
              </w:rPr>
            </w:pPr>
            <w:r w:rsidRPr="000A7DB1">
              <w:rPr>
                <w:rFonts w:cs="Arial"/>
                <w:sz w:val="18"/>
                <w:szCs w:val="18"/>
              </w:rPr>
              <w:t>w tym:</w:t>
            </w:r>
          </w:p>
          <w:p w14:paraId="6ECC1BE3" w14:textId="64A55D73" w:rsidR="0006325E" w:rsidRPr="000A7DB1" w:rsidRDefault="0006325E" w:rsidP="00574D47">
            <w:pPr>
              <w:jc w:val="center"/>
              <w:rPr>
                <w:rFonts w:cs="Arial"/>
                <w:sz w:val="18"/>
                <w:szCs w:val="18"/>
              </w:rPr>
            </w:pPr>
            <w:r w:rsidRPr="000A7DB1">
              <w:rPr>
                <w:rFonts w:cs="Arial"/>
                <w:sz w:val="18"/>
                <w:szCs w:val="18"/>
                <w:vertAlign w:val="superscript"/>
              </w:rPr>
              <w:t>1</w:t>
            </w:r>
            <w:r w:rsidRPr="000A7DB1">
              <w:rPr>
                <w:rFonts w:cs="Arial"/>
                <w:sz w:val="18"/>
                <w:szCs w:val="18"/>
              </w:rPr>
              <w:t>682 386,00 zł,</w:t>
            </w:r>
          </w:p>
          <w:p w14:paraId="712145C7" w14:textId="53F4BB8E" w:rsidR="0006325E" w:rsidRPr="000A7DB1" w:rsidRDefault="0006325E" w:rsidP="00574D47">
            <w:pPr>
              <w:jc w:val="center"/>
              <w:rPr>
                <w:rFonts w:cs="Arial"/>
                <w:sz w:val="18"/>
                <w:szCs w:val="18"/>
              </w:rPr>
            </w:pPr>
            <w:r w:rsidRPr="000A7DB1">
              <w:rPr>
                <w:rFonts w:cs="Arial"/>
                <w:sz w:val="18"/>
                <w:szCs w:val="18"/>
                <w:vertAlign w:val="superscript"/>
              </w:rPr>
              <w:t>2</w:t>
            </w:r>
            <w:r w:rsidRPr="000A7DB1">
              <w:rPr>
                <w:rFonts w:cs="Arial"/>
                <w:sz w:val="18"/>
                <w:szCs w:val="18"/>
              </w:rPr>
              <w:t>35 000,00 zł</w:t>
            </w:r>
          </w:p>
        </w:tc>
        <w:tc>
          <w:tcPr>
            <w:tcW w:w="1558" w:type="dxa"/>
            <w:shd w:val="clear" w:color="auto" w:fill="FFFFFF" w:themeFill="background1"/>
            <w:vAlign w:val="center"/>
          </w:tcPr>
          <w:p w14:paraId="247ED7E0" w14:textId="2F5267BC"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Gmina Dębowiec</w:t>
            </w:r>
          </w:p>
        </w:tc>
        <w:tc>
          <w:tcPr>
            <w:tcW w:w="4112" w:type="dxa"/>
            <w:shd w:val="clear" w:color="auto" w:fill="FFFFFF" w:themeFill="background1"/>
            <w:vAlign w:val="center"/>
          </w:tcPr>
          <w:p w14:paraId="312C68FE" w14:textId="6EDD517A" w:rsidR="0006325E" w:rsidRPr="000A7DB1" w:rsidRDefault="0006325E" w:rsidP="00D728A3">
            <w:pPr>
              <w:jc w:val="center"/>
              <w:rPr>
                <w:rFonts w:cs="Arial"/>
                <w:sz w:val="18"/>
                <w:szCs w:val="18"/>
              </w:rPr>
            </w:pPr>
            <w:r w:rsidRPr="000A7DB1">
              <w:rPr>
                <w:rFonts w:cs="Arial"/>
                <w:sz w:val="18"/>
                <w:szCs w:val="18"/>
              </w:rPr>
              <w:t>Remont nawierzchni drogi powiatowej 2616 S Kaczyce Dln. – Kończyce Wlk. – Dębowiec – Skoczów (ul. Skoczowska w Dębowcu)</w:t>
            </w:r>
          </w:p>
        </w:tc>
      </w:tr>
      <w:tr w:rsidR="0006325E" w:rsidRPr="00D728A3" w14:paraId="2823AA0C" w14:textId="77777777" w:rsidTr="000A7DB1">
        <w:trPr>
          <w:trHeight w:val="839"/>
          <w:jc w:val="center"/>
        </w:trPr>
        <w:tc>
          <w:tcPr>
            <w:tcW w:w="663" w:type="dxa"/>
            <w:shd w:val="clear" w:color="auto" w:fill="FFFFFF" w:themeFill="background1"/>
            <w:vAlign w:val="center"/>
          </w:tcPr>
          <w:p w14:paraId="32B88C13" w14:textId="7671FBD7" w:rsidR="0006325E" w:rsidRPr="000A7DB1" w:rsidRDefault="0006325E" w:rsidP="00805558">
            <w:pPr>
              <w:jc w:val="center"/>
              <w:rPr>
                <w:rFonts w:cs="Arial"/>
                <w:sz w:val="18"/>
                <w:szCs w:val="18"/>
              </w:rPr>
            </w:pPr>
            <w:r w:rsidRPr="000A7DB1">
              <w:rPr>
                <w:rFonts w:cs="Arial"/>
                <w:sz w:val="18"/>
                <w:szCs w:val="18"/>
              </w:rPr>
              <w:t>5.</w:t>
            </w:r>
          </w:p>
        </w:tc>
        <w:tc>
          <w:tcPr>
            <w:tcW w:w="1110" w:type="dxa"/>
            <w:shd w:val="clear" w:color="auto" w:fill="FFFFFF" w:themeFill="background1"/>
            <w:vAlign w:val="center"/>
          </w:tcPr>
          <w:p w14:paraId="6CE27603" w14:textId="2FBF944C" w:rsidR="0006325E" w:rsidRPr="000A7DB1" w:rsidRDefault="0006325E" w:rsidP="00805558">
            <w:pPr>
              <w:jc w:val="center"/>
              <w:rPr>
                <w:rFonts w:cs="Arial"/>
                <w:sz w:val="18"/>
                <w:szCs w:val="18"/>
              </w:rPr>
            </w:pPr>
            <w:r w:rsidRPr="000A7DB1">
              <w:rPr>
                <w:rFonts w:cs="Arial"/>
                <w:sz w:val="18"/>
                <w:szCs w:val="18"/>
              </w:rPr>
              <w:t>2019</w:t>
            </w:r>
          </w:p>
        </w:tc>
        <w:tc>
          <w:tcPr>
            <w:tcW w:w="1629" w:type="dxa"/>
            <w:shd w:val="clear" w:color="auto" w:fill="FFFFFF" w:themeFill="background1"/>
            <w:vAlign w:val="center"/>
          </w:tcPr>
          <w:p w14:paraId="72C23AE6" w14:textId="05A35DE8" w:rsidR="0006325E" w:rsidRPr="000A7DB1" w:rsidRDefault="0006325E" w:rsidP="00805558">
            <w:pPr>
              <w:jc w:val="center"/>
              <w:rPr>
                <w:rFonts w:cs="Arial"/>
                <w:sz w:val="18"/>
                <w:szCs w:val="18"/>
              </w:rPr>
            </w:pPr>
            <w:r w:rsidRPr="000A7DB1">
              <w:rPr>
                <w:rFonts w:cs="Arial"/>
                <w:sz w:val="18"/>
                <w:szCs w:val="18"/>
              </w:rPr>
              <w:t>3 445 837,00 zł, w tym:</w:t>
            </w:r>
          </w:p>
          <w:p w14:paraId="4A7DDF27" w14:textId="43AC67FE"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1 681 564,00 zł,</w:t>
            </w:r>
          </w:p>
          <w:p w14:paraId="1DDD9449" w14:textId="205A7D19"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1 614 273,00 zł,</w:t>
            </w:r>
          </w:p>
          <w:p w14:paraId="46D64B5F" w14:textId="469C3C4D" w:rsidR="0006325E" w:rsidRPr="000A7DB1" w:rsidRDefault="0006325E" w:rsidP="00574D47">
            <w:pPr>
              <w:jc w:val="center"/>
              <w:rPr>
                <w:rFonts w:cs="Arial"/>
                <w:sz w:val="18"/>
                <w:szCs w:val="18"/>
              </w:rPr>
            </w:pPr>
            <w:r w:rsidRPr="000A7DB1">
              <w:rPr>
                <w:rFonts w:cs="Arial"/>
                <w:sz w:val="18"/>
                <w:szCs w:val="18"/>
                <w:vertAlign w:val="superscript"/>
              </w:rPr>
              <w:t>3</w:t>
            </w:r>
            <w:r w:rsidRPr="000A7DB1">
              <w:rPr>
                <w:rFonts w:cs="Arial"/>
                <w:sz w:val="18"/>
                <w:szCs w:val="18"/>
              </w:rPr>
              <w:t>150 000,00 zł</w:t>
            </w:r>
          </w:p>
        </w:tc>
        <w:tc>
          <w:tcPr>
            <w:tcW w:w="1558" w:type="dxa"/>
            <w:shd w:val="clear" w:color="auto" w:fill="FFFFFF" w:themeFill="background1"/>
            <w:vAlign w:val="center"/>
          </w:tcPr>
          <w:p w14:paraId="26166623" w14:textId="2E161595" w:rsidR="0006325E" w:rsidRPr="000A7DB1" w:rsidRDefault="0006325E" w:rsidP="00574D47">
            <w:pPr>
              <w:jc w:val="center"/>
              <w:rPr>
                <w:rFonts w:cs="Arial"/>
                <w:sz w:val="18"/>
                <w:szCs w:val="18"/>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Budżet Państwa,</w:t>
            </w:r>
            <w:r w:rsidRPr="000A7DB1">
              <w:rPr>
                <w:rFonts w:cs="Arial"/>
                <w:sz w:val="18"/>
                <w:szCs w:val="18"/>
                <w:vertAlign w:val="superscript"/>
              </w:rPr>
              <w:t xml:space="preserve"> 3</w:t>
            </w:r>
            <w:r w:rsidRPr="000A7DB1">
              <w:rPr>
                <w:rFonts w:cs="Arial"/>
                <w:sz w:val="18"/>
                <w:szCs w:val="18"/>
              </w:rPr>
              <w:t>Gmina Goleszów</w:t>
            </w:r>
          </w:p>
        </w:tc>
        <w:tc>
          <w:tcPr>
            <w:tcW w:w="4112" w:type="dxa"/>
            <w:shd w:val="clear" w:color="auto" w:fill="FFFFFF" w:themeFill="background1"/>
            <w:vAlign w:val="center"/>
          </w:tcPr>
          <w:p w14:paraId="44591266" w14:textId="537C378E" w:rsidR="0006325E" w:rsidRPr="000A7DB1" w:rsidRDefault="0006325E" w:rsidP="00D728A3">
            <w:pPr>
              <w:jc w:val="center"/>
              <w:rPr>
                <w:rFonts w:cs="Arial"/>
                <w:sz w:val="18"/>
                <w:szCs w:val="18"/>
              </w:rPr>
            </w:pPr>
            <w:r w:rsidRPr="000A7DB1">
              <w:rPr>
                <w:rFonts w:cs="Arial"/>
                <w:sz w:val="18"/>
                <w:szCs w:val="18"/>
              </w:rPr>
              <w:t>Przebudowa d</w:t>
            </w:r>
            <w:r w:rsidR="00DA5367">
              <w:rPr>
                <w:rFonts w:cs="Arial"/>
                <w:sz w:val="18"/>
                <w:szCs w:val="18"/>
              </w:rPr>
              <w:t>rogi powiatowej nr 2608 S w </w:t>
            </w:r>
            <w:r w:rsidRPr="000A7DB1">
              <w:rPr>
                <w:rFonts w:cs="Arial"/>
                <w:sz w:val="18"/>
                <w:szCs w:val="18"/>
              </w:rPr>
              <w:t>Dzięgielowie (od km 4+804,52 do km 5+868,43)</w:t>
            </w:r>
          </w:p>
        </w:tc>
      </w:tr>
      <w:tr w:rsidR="0006325E" w:rsidRPr="00D728A3" w14:paraId="7C5CD330" w14:textId="77777777" w:rsidTr="000A7DB1">
        <w:trPr>
          <w:trHeight w:val="839"/>
          <w:jc w:val="center"/>
        </w:trPr>
        <w:tc>
          <w:tcPr>
            <w:tcW w:w="663" w:type="dxa"/>
            <w:shd w:val="clear" w:color="auto" w:fill="FFFFFF" w:themeFill="background1"/>
            <w:vAlign w:val="center"/>
          </w:tcPr>
          <w:p w14:paraId="20F9C4F2" w14:textId="25047B0C" w:rsidR="0006325E" w:rsidRPr="000A7DB1" w:rsidRDefault="0006325E" w:rsidP="00805558">
            <w:pPr>
              <w:jc w:val="center"/>
              <w:rPr>
                <w:rFonts w:cs="Arial"/>
                <w:sz w:val="18"/>
                <w:szCs w:val="18"/>
              </w:rPr>
            </w:pPr>
            <w:r w:rsidRPr="000A7DB1">
              <w:rPr>
                <w:rFonts w:cs="Arial"/>
                <w:sz w:val="18"/>
                <w:szCs w:val="18"/>
              </w:rPr>
              <w:t>6.</w:t>
            </w:r>
          </w:p>
        </w:tc>
        <w:tc>
          <w:tcPr>
            <w:tcW w:w="1110" w:type="dxa"/>
            <w:shd w:val="clear" w:color="auto" w:fill="FFFFFF" w:themeFill="background1"/>
            <w:vAlign w:val="center"/>
          </w:tcPr>
          <w:p w14:paraId="2905337C" w14:textId="63A8ED5E" w:rsidR="0006325E" w:rsidRPr="000A7DB1" w:rsidRDefault="0006325E" w:rsidP="00805558">
            <w:pPr>
              <w:jc w:val="center"/>
              <w:rPr>
                <w:rFonts w:cs="Arial"/>
                <w:sz w:val="18"/>
                <w:szCs w:val="18"/>
              </w:rPr>
            </w:pPr>
            <w:r w:rsidRPr="000A7DB1">
              <w:rPr>
                <w:rFonts w:cs="Arial"/>
                <w:sz w:val="18"/>
                <w:szCs w:val="18"/>
              </w:rPr>
              <w:t>2019</w:t>
            </w:r>
          </w:p>
        </w:tc>
        <w:tc>
          <w:tcPr>
            <w:tcW w:w="1629" w:type="dxa"/>
            <w:shd w:val="clear" w:color="auto" w:fill="FFFFFF" w:themeFill="background1"/>
            <w:vAlign w:val="center"/>
          </w:tcPr>
          <w:p w14:paraId="6C87D462" w14:textId="77777777" w:rsidR="0006325E" w:rsidRPr="000A7DB1" w:rsidRDefault="0006325E" w:rsidP="00574D47">
            <w:pPr>
              <w:jc w:val="center"/>
              <w:rPr>
                <w:rFonts w:cs="Arial"/>
                <w:sz w:val="18"/>
                <w:szCs w:val="18"/>
              </w:rPr>
            </w:pPr>
            <w:r w:rsidRPr="000A7DB1">
              <w:rPr>
                <w:rFonts w:cs="Arial"/>
                <w:sz w:val="18"/>
                <w:szCs w:val="18"/>
              </w:rPr>
              <w:t>7 579 498,00 zł, w tym:</w:t>
            </w:r>
          </w:p>
          <w:p w14:paraId="3963A2C3" w14:textId="0396D787" w:rsidR="0006325E" w:rsidRPr="000A7DB1" w:rsidRDefault="0006325E" w:rsidP="00574D47">
            <w:pPr>
              <w:jc w:val="center"/>
              <w:rPr>
                <w:rFonts w:cs="Arial"/>
                <w:sz w:val="18"/>
                <w:szCs w:val="18"/>
              </w:rPr>
            </w:pPr>
            <w:r w:rsidRPr="000A7DB1">
              <w:rPr>
                <w:rFonts w:cs="Arial"/>
                <w:sz w:val="18"/>
                <w:szCs w:val="18"/>
                <w:vertAlign w:val="superscript"/>
              </w:rPr>
              <w:t>1</w:t>
            </w:r>
            <w:r w:rsidRPr="000A7DB1">
              <w:rPr>
                <w:rFonts w:cs="Arial"/>
                <w:sz w:val="18"/>
                <w:szCs w:val="18"/>
              </w:rPr>
              <w:t>1 894 875,00 zł,</w:t>
            </w:r>
          </w:p>
          <w:p w14:paraId="4794DF08" w14:textId="31EBAD49" w:rsidR="0006325E" w:rsidRPr="000A7DB1" w:rsidRDefault="0006325E" w:rsidP="00574D47">
            <w:pPr>
              <w:jc w:val="center"/>
              <w:rPr>
                <w:rFonts w:cs="Arial"/>
                <w:sz w:val="18"/>
                <w:szCs w:val="18"/>
              </w:rPr>
            </w:pPr>
            <w:r w:rsidRPr="000A7DB1">
              <w:rPr>
                <w:rFonts w:cs="Arial"/>
                <w:sz w:val="18"/>
                <w:szCs w:val="18"/>
                <w:vertAlign w:val="superscript"/>
              </w:rPr>
              <w:t>2</w:t>
            </w:r>
            <w:r w:rsidRPr="000A7DB1">
              <w:rPr>
                <w:rFonts w:cs="Arial"/>
                <w:sz w:val="18"/>
                <w:szCs w:val="18"/>
              </w:rPr>
              <w:t xml:space="preserve">3 789 749,00 zł, </w:t>
            </w:r>
            <w:r w:rsidRPr="000A7DB1">
              <w:rPr>
                <w:rFonts w:cs="Arial"/>
                <w:sz w:val="18"/>
                <w:szCs w:val="18"/>
                <w:vertAlign w:val="superscript"/>
              </w:rPr>
              <w:t>3</w:t>
            </w:r>
            <w:r w:rsidRPr="000A7DB1">
              <w:rPr>
                <w:rFonts w:cs="Arial"/>
                <w:sz w:val="18"/>
                <w:szCs w:val="18"/>
              </w:rPr>
              <w:t>1 894 875,00 zł</w:t>
            </w:r>
          </w:p>
        </w:tc>
        <w:tc>
          <w:tcPr>
            <w:tcW w:w="1558" w:type="dxa"/>
            <w:shd w:val="clear" w:color="auto" w:fill="FFFFFF" w:themeFill="background1"/>
            <w:vAlign w:val="center"/>
          </w:tcPr>
          <w:p w14:paraId="353D1E95" w14:textId="74DCBC72" w:rsidR="0006325E" w:rsidRPr="000A7DB1" w:rsidRDefault="0006325E" w:rsidP="00574D47">
            <w:pPr>
              <w:jc w:val="center"/>
              <w:rPr>
                <w:rFonts w:cs="Arial"/>
                <w:sz w:val="18"/>
                <w:szCs w:val="18"/>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Budżet Państwa,</w:t>
            </w:r>
            <w:r w:rsidRPr="000A7DB1">
              <w:rPr>
                <w:rFonts w:cs="Arial"/>
                <w:sz w:val="18"/>
                <w:szCs w:val="18"/>
                <w:vertAlign w:val="superscript"/>
              </w:rPr>
              <w:t xml:space="preserve"> 3</w:t>
            </w:r>
            <w:r w:rsidRPr="000A7DB1">
              <w:rPr>
                <w:rFonts w:cs="Arial"/>
                <w:sz w:val="18"/>
                <w:szCs w:val="18"/>
              </w:rPr>
              <w:t xml:space="preserve">Gmina Skoczów </w:t>
            </w:r>
          </w:p>
        </w:tc>
        <w:tc>
          <w:tcPr>
            <w:tcW w:w="4112" w:type="dxa"/>
            <w:shd w:val="clear" w:color="auto" w:fill="FFFFFF" w:themeFill="background1"/>
            <w:vAlign w:val="center"/>
          </w:tcPr>
          <w:p w14:paraId="04CB0A75" w14:textId="5B64ADDC" w:rsidR="0006325E" w:rsidRPr="000A7DB1" w:rsidRDefault="0006325E" w:rsidP="00D728A3">
            <w:pPr>
              <w:jc w:val="center"/>
              <w:rPr>
                <w:rFonts w:cs="Arial"/>
                <w:sz w:val="18"/>
                <w:szCs w:val="18"/>
              </w:rPr>
            </w:pPr>
            <w:r w:rsidRPr="000A7DB1">
              <w:rPr>
                <w:rFonts w:cs="Arial"/>
                <w:sz w:val="18"/>
                <w:szCs w:val="18"/>
              </w:rPr>
              <w:t>Rozbiórka istniejącego i budowa nowego mostu nad rzeką Wisłą w Ochabach w ciągu drogi powiatowej nr 2619 S wraz z budową obiektu tymczasowego.</w:t>
            </w:r>
          </w:p>
        </w:tc>
      </w:tr>
      <w:tr w:rsidR="0006325E" w:rsidRPr="00D728A3" w14:paraId="554CE475" w14:textId="77777777" w:rsidTr="000A7DB1">
        <w:trPr>
          <w:trHeight w:val="839"/>
          <w:jc w:val="center"/>
        </w:trPr>
        <w:tc>
          <w:tcPr>
            <w:tcW w:w="663" w:type="dxa"/>
            <w:shd w:val="clear" w:color="auto" w:fill="FFFFFF" w:themeFill="background1"/>
            <w:vAlign w:val="center"/>
          </w:tcPr>
          <w:p w14:paraId="382D2976" w14:textId="555BDF61" w:rsidR="0006325E" w:rsidRPr="000A7DB1" w:rsidRDefault="0006325E" w:rsidP="00805558">
            <w:pPr>
              <w:jc w:val="center"/>
              <w:rPr>
                <w:rFonts w:cs="Arial"/>
                <w:sz w:val="18"/>
                <w:szCs w:val="18"/>
              </w:rPr>
            </w:pPr>
            <w:r w:rsidRPr="000A7DB1">
              <w:rPr>
                <w:rFonts w:cs="Arial"/>
                <w:sz w:val="18"/>
                <w:szCs w:val="18"/>
              </w:rPr>
              <w:t>7.</w:t>
            </w:r>
          </w:p>
        </w:tc>
        <w:tc>
          <w:tcPr>
            <w:tcW w:w="1110" w:type="dxa"/>
            <w:shd w:val="clear" w:color="auto" w:fill="FFFFFF" w:themeFill="background1"/>
            <w:vAlign w:val="center"/>
          </w:tcPr>
          <w:p w14:paraId="379C6791" w14:textId="62A70D1B" w:rsidR="0006325E" w:rsidRPr="000A7DB1" w:rsidRDefault="0006325E" w:rsidP="00805558">
            <w:pPr>
              <w:jc w:val="center"/>
              <w:rPr>
                <w:rFonts w:cs="Arial"/>
                <w:sz w:val="18"/>
                <w:szCs w:val="18"/>
              </w:rPr>
            </w:pPr>
            <w:r w:rsidRPr="000A7DB1">
              <w:rPr>
                <w:rFonts w:cs="Arial"/>
                <w:sz w:val="18"/>
                <w:szCs w:val="18"/>
              </w:rPr>
              <w:t>2019</w:t>
            </w:r>
          </w:p>
        </w:tc>
        <w:tc>
          <w:tcPr>
            <w:tcW w:w="1629" w:type="dxa"/>
            <w:shd w:val="clear" w:color="auto" w:fill="FFFFFF" w:themeFill="background1"/>
            <w:vAlign w:val="center"/>
          </w:tcPr>
          <w:p w14:paraId="1FC9F5DA" w14:textId="77777777" w:rsidR="0006325E" w:rsidRPr="000A7DB1" w:rsidRDefault="0006325E" w:rsidP="00805558">
            <w:pPr>
              <w:jc w:val="center"/>
              <w:rPr>
                <w:rFonts w:cs="Arial"/>
                <w:sz w:val="18"/>
                <w:szCs w:val="18"/>
              </w:rPr>
            </w:pPr>
            <w:r w:rsidRPr="000A7DB1">
              <w:rPr>
                <w:rFonts w:cs="Arial"/>
                <w:sz w:val="18"/>
                <w:szCs w:val="18"/>
              </w:rPr>
              <w:t>1 798 764,00 zł, w tym:</w:t>
            </w:r>
          </w:p>
          <w:p w14:paraId="135E0042" w14:textId="101C15C0"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843 399,00 zł,</w:t>
            </w:r>
          </w:p>
          <w:p w14:paraId="7A980615" w14:textId="21E96F42"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741 873,00 zł,</w:t>
            </w:r>
          </w:p>
          <w:p w14:paraId="063DEC0A" w14:textId="2D851DC7" w:rsidR="0006325E" w:rsidRPr="000A7DB1" w:rsidRDefault="0006325E" w:rsidP="00574D47">
            <w:pPr>
              <w:jc w:val="center"/>
              <w:rPr>
                <w:rFonts w:cs="Arial"/>
                <w:sz w:val="18"/>
                <w:szCs w:val="18"/>
              </w:rPr>
            </w:pPr>
            <w:r w:rsidRPr="000A7DB1">
              <w:rPr>
                <w:rFonts w:cs="Arial"/>
                <w:sz w:val="18"/>
                <w:szCs w:val="18"/>
                <w:vertAlign w:val="superscript"/>
              </w:rPr>
              <w:t>3</w:t>
            </w:r>
            <w:r w:rsidRPr="000A7DB1">
              <w:rPr>
                <w:rFonts w:cs="Arial"/>
                <w:sz w:val="18"/>
                <w:szCs w:val="18"/>
              </w:rPr>
              <w:t>213 492,00 zł</w:t>
            </w:r>
          </w:p>
        </w:tc>
        <w:tc>
          <w:tcPr>
            <w:tcW w:w="1558" w:type="dxa"/>
            <w:shd w:val="clear" w:color="auto" w:fill="FFFFFF" w:themeFill="background1"/>
            <w:vAlign w:val="center"/>
          </w:tcPr>
          <w:p w14:paraId="1094DE41" w14:textId="69CF6001" w:rsidR="0006325E" w:rsidRPr="000A7DB1" w:rsidRDefault="0006325E" w:rsidP="00574D47">
            <w:pPr>
              <w:jc w:val="center"/>
              <w:rPr>
                <w:rFonts w:cs="Arial"/>
                <w:sz w:val="18"/>
                <w:szCs w:val="18"/>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Budżet Państwa,</w:t>
            </w:r>
            <w:r w:rsidRPr="000A7DB1">
              <w:rPr>
                <w:rFonts w:cs="Arial"/>
                <w:sz w:val="18"/>
                <w:szCs w:val="18"/>
                <w:vertAlign w:val="superscript"/>
              </w:rPr>
              <w:t xml:space="preserve"> 3</w:t>
            </w:r>
            <w:r w:rsidRPr="000A7DB1">
              <w:rPr>
                <w:rFonts w:cs="Arial"/>
                <w:sz w:val="18"/>
                <w:szCs w:val="18"/>
              </w:rPr>
              <w:t>Gmina Strumień</w:t>
            </w:r>
          </w:p>
        </w:tc>
        <w:tc>
          <w:tcPr>
            <w:tcW w:w="4112" w:type="dxa"/>
            <w:shd w:val="clear" w:color="auto" w:fill="FFFFFF" w:themeFill="background1"/>
            <w:vAlign w:val="center"/>
          </w:tcPr>
          <w:p w14:paraId="3A1F13F1" w14:textId="443D6C7B" w:rsidR="0006325E" w:rsidRPr="000A7DB1" w:rsidRDefault="0006325E" w:rsidP="00D728A3">
            <w:pPr>
              <w:jc w:val="center"/>
              <w:rPr>
                <w:rFonts w:cs="Arial"/>
                <w:sz w:val="18"/>
                <w:szCs w:val="18"/>
              </w:rPr>
            </w:pPr>
            <w:r w:rsidRPr="000A7DB1">
              <w:rPr>
                <w:rFonts w:cs="Arial"/>
                <w:sz w:val="18"/>
                <w:szCs w:val="18"/>
              </w:rPr>
              <w:t>Rozbudowa drogi powiatow</w:t>
            </w:r>
            <w:r w:rsidR="00DA5367">
              <w:rPr>
                <w:rFonts w:cs="Arial"/>
                <w:sz w:val="18"/>
                <w:szCs w:val="18"/>
              </w:rPr>
              <w:t>ej 2627 S – ul. </w:t>
            </w:r>
            <w:r w:rsidRPr="000A7DB1">
              <w:rPr>
                <w:rFonts w:cs="Arial"/>
                <w:sz w:val="18"/>
                <w:szCs w:val="18"/>
              </w:rPr>
              <w:t>Główna w Pruchnej - Etap I.</w:t>
            </w:r>
          </w:p>
        </w:tc>
      </w:tr>
      <w:tr w:rsidR="0006325E" w:rsidRPr="00D728A3" w14:paraId="07E7E7CA" w14:textId="77777777" w:rsidTr="000A7DB1">
        <w:trPr>
          <w:trHeight w:val="839"/>
          <w:jc w:val="center"/>
        </w:trPr>
        <w:tc>
          <w:tcPr>
            <w:tcW w:w="663" w:type="dxa"/>
            <w:shd w:val="clear" w:color="auto" w:fill="FFFFFF" w:themeFill="background1"/>
            <w:vAlign w:val="center"/>
          </w:tcPr>
          <w:p w14:paraId="5EFBC8F4" w14:textId="40956C99" w:rsidR="0006325E" w:rsidRPr="000A7DB1" w:rsidRDefault="0006325E" w:rsidP="00805558">
            <w:pPr>
              <w:jc w:val="center"/>
              <w:rPr>
                <w:rFonts w:cs="Arial"/>
                <w:sz w:val="18"/>
                <w:szCs w:val="18"/>
              </w:rPr>
            </w:pPr>
            <w:r w:rsidRPr="000A7DB1">
              <w:rPr>
                <w:rFonts w:cs="Arial"/>
                <w:sz w:val="18"/>
                <w:szCs w:val="18"/>
              </w:rPr>
              <w:t>8.</w:t>
            </w:r>
          </w:p>
        </w:tc>
        <w:tc>
          <w:tcPr>
            <w:tcW w:w="1110" w:type="dxa"/>
            <w:shd w:val="clear" w:color="auto" w:fill="FFFFFF" w:themeFill="background1"/>
            <w:vAlign w:val="center"/>
          </w:tcPr>
          <w:p w14:paraId="7C592CA0" w14:textId="3DAEBC78" w:rsidR="0006325E" w:rsidRPr="000A7DB1" w:rsidRDefault="0006325E" w:rsidP="00805558">
            <w:pPr>
              <w:jc w:val="center"/>
              <w:rPr>
                <w:rFonts w:cs="Arial"/>
                <w:sz w:val="18"/>
                <w:szCs w:val="18"/>
              </w:rPr>
            </w:pPr>
            <w:r w:rsidRPr="000A7DB1">
              <w:rPr>
                <w:rFonts w:cs="Arial"/>
                <w:sz w:val="18"/>
                <w:szCs w:val="18"/>
              </w:rPr>
              <w:t>2019</w:t>
            </w:r>
          </w:p>
        </w:tc>
        <w:tc>
          <w:tcPr>
            <w:tcW w:w="1629" w:type="dxa"/>
            <w:shd w:val="clear" w:color="auto" w:fill="FFFFFF" w:themeFill="background1"/>
            <w:vAlign w:val="center"/>
          </w:tcPr>
          <w:p w14:paraId="482BADBB" w14:textId="77777777" w:rsidR="0006325E" w:rsidRPr="000A7DB1" w:rsidRDefault="0006325E" w:rsidP="00805558">
            <w:pPr>
              <w:jc w:val="center"/>
              <w:rPr>
                <w:rFonts w:cs="Arial"/>
                <w:sz w:val="18"/>
                <w:szCs w:val="18"/>
              </w:rPr>
            </w:pPr>
            <w:r w:rsidRPr="000A7DB1">
              <w:rPr>
                <w:rFonts w:cs="Arial"/>
                <w:sz w:val="18"/>
                <w:szCs w:val="18"/>
              </w:rPr>
              <w:t>9 485 541,00 zł, w tym:</w:t>
            </w:r>
          </w:p>
          <w:p w14:paraId="2D2099ED" w14:textId="35ABFC76"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1 668 251,00 zł,</w:t>
            </w:r>
          </w:p>
          <w:p w14:paraId="4CAC81CC" w14:textId="1FDD25E9"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6 149 038,00 zł,</w:t>
            </w:r>
          </w:p>
          <w:p w14:paraId="0411FD3A" w14:textId="570FFDC0" w:rsidR="0006325E" w:rsidRPr="000A7DB1" w:rsidRDefault="0006325E" w:rsidP="00805558">
            <w:pPr>
              <w:jc w:val="center"/>
              <w:rPr>
                <w:rFonts w:cs="Arial"/>
                <w:sz w:val="18"/>
                <w:szCs w:val="18"/>
              </w:rPr>
            </w:pPr>
            <w:r w:rsidRPr="000A7DB1">
              <w:rPr>
                <w:rFonts w:cs="Arial"/>
                <w:sz w:val="18"/>
                <w:szCs w:val="18"/>
                <w:vertAlign w:val="superscript"/>
              </w:rPr>
              <w:t>3</w:t>
            </w:r>
            <w:r w:rsidRPr="000A7DB1">
              <w:rPr>
                <w:rFonts w:cs="Arial"/>
                <w:sz w:val="18"/>
                <w:szCs w:val="18"/>
              </w:rPr>
              <w:t>1 668 251,00 zł</w:t>
            </w:r>
          </w:p>
        </w:tc>
        <w:tc>
          <w:tcPr>
            <w:tcW w:w="1558" w:type="dxa"/>
            <w:shd w:val="clear" w:color="auto" w:fill="FFFFFF" w:themeFill="background1"/>
            <w:vAlign w:val="center"/>
          </w:tcPr>
          <w:p w14:paraId="412C3A5D" w14:textId="7154A377" w:rsidR="0006325E" w:rsidRPr="000A7DB1" w:rsidRDefault="0006325E" w:rsidP="00E8320D">
            <w:pPr>
              <w:jc w:val="center"/>
              <w:rPr>
                <w:rFonts w:cs="Arial"/>
                <w:sz w:val="18"/>
                <w:szCs w:val="18"/>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 xml:space="preserve">Budżet Państwa, </w:t>
            </w:r>
            <w:r w:rsidRPr="000A7DB1">
              <w:rPr>
                <w:rFonts w:cs="Arial"/>
                <w:sz w:val="18"/>
                <w:szCs w:val="18"/>
                <w:vertAlign w:val="superscript"/>
              </w:rPr>
              <w:t>3</w:t>
            </w:r>
            <w:r w:rsidRPr="000A7DB1">
              <w:rPr>
                <w:rFonts w:cs="Arial"/>
                <w:sz w:val="18"/>
                <w:szCs w:val="18"/>
              </w:rPr>
              <w:t>Gmina Skoczów</w:t>
            </w:r>
          </w:p>
        </w:tc>
        <w:tc>
          <w:tcPr>
            <w:tcW w:w="4112" w:type="dxa"/>
            <w:shd w:val="clear" w:color="auto" w:fill="FFFFFF" w:themeFill="background1"/>
            <w:vAlign w:val="center"/>
          </w:tcPr>
          <w:p w14:paraId="58C7E6A3" w14:textId="59EB3120" w:rsidR="0006325E" w:rsidRPr="000A7DB1" w:rsidRDefault="0006325E" w:rsidP="00D728A3">
            <w:pPr>
              <w:jc w:val="center"/>
              <w:rPr>
                <w:rFonts w:cs="Arial"/>
                <w:sz w:val="18"/>
                <w:szCs w:val="18"/>
              </w:rPr>
            </w:pPr>
            <w:r w:rsidRPr="000A7DB1">
              <w:rPr>
                <w:rFonts w:cs="Arial"/>
                <w:sz w:val="18"/>
                <w:szCs w:val="18"/>
              </w:rPr>
              <w:t>Rozbudow</w:t>
            </w:r>
            <w:r w:rsidR="00DA5367">
              <w:rPr>
                <w:rFonts w:cs="Arial"/>
                <w:sz w:val="18"/>
                <w:szCs w:val="18"/>
              </w:rPr>
              <w:t>a drogi powiatowej 2602 S – ul. </w:t>
            </w:r>
            <w:r w:rsidRPr="000A7DB1">
              <w:rPr>
                <w:rFonts w:cs="Arial"/>
                <w:sz w:val="18"/>
                <w:szCs w:val="18"/>
              </w:rPr>
              <w:t>Góreckiej w Skoczowie na odcinku ok.1,2 km (od przejazdu kolejowego do dr</w:t>
            </w:r>
            <w:r w:rsidR="0097477A">
              <w:rPr>
                <w:rFonts w:cs="Arial"/>
                <w:sz w:val="18"/>
                <w:szCs w:val="18"/>
              </w:rPr>
              <w:t>ogi ekspresowej S52) z rozbiórką mostu nad Bajerską i budową</w:t>
            </w:r>
            <w:r w:rsidRPr="000A7DB1">
              <w:rPr>
                <w:rFonts w:cs="Arial"/>
                <w:sz w:val="18"/>
                <w:szCs w:val="18"/>
              </w:rPr>
              <w:t xml:space="preserve"> nowego obiektu inżynierskiego</w:t>
            </w:r>
          </w:p>
        </w:tc>
      </w:tr>
      <w:tr w:rsidR="0006325E" w:rsidRPr="00D728A3" w14:paraId="3C33A0B7" w14:textId="77777777" w:rsidTr="000A7DB1">
        <w:trPr>
          <w:trHeight w:val="839"/>
          <w:jc w:val="center"/>
        </w:trPr>
        <w:tc>
          <w:tcPr>
            <w:tcW w:w="663" w:type="dxa"/>
            <w:shd w:val="clear" w:color="auto" w:fill="FFFFFF" w:themeFill="background1"/>
            <w:vAlign w:val="center"/>
          </w:tcPr>
          <w:p w14:paraId="591BDD3A" w14:textId="3F73F3B0" w:rsidR="0006325E" w:rsidRPr="000A7DB1" w:rsidRDefault="0006325E" w:rsidP="00805558">
            <w:pPr>
              <w:jc w:val="center"/>
              <w:rPr>
                <w:rFonts w:cs="Arial"/>
                <w:sz w:val="18"/>
                <w:szCs w:val="18"/>
              </w:rPr>
            </w:pPr>
            <w:r w:rsidRPr="000A7DB1">
              <w:rPr>
                <w:rFonts w:cs="Arial"/>
                <w:sz w:val="18"/>
                <w:szCs w:val="18"/>
              </w:rPr>
              <w:t>9.</w:t>
            </w:r>
          </w:p>
        </w:tc>
        <w:tc>
          <w:tcPr>
            <w:tcW w:w="1110" w:type="dxa"/>
            <w:shd w:val="clear" w:color="auto" w:fill="FFFFFF" w:themeFill="background1"/>
            <w:vAlign w:val="center"/>
          </w:tcPr>
          <w:p w14:paraId="1D02D855" w14:textId="73812481"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2E9E2220" w14:textId="77777777" w:rsidR="0006325E" w:rsidRPr="000A7DB1" w:rsidRDefault="0006325E" w:rsidP="00805558">
            <w:pPr>
              <w:jc w:val="center"/>
              <w:rPr>
                <w:rFonts w:cs="Arial"/>
                <w:sz w:val="18"/>
                <w:szCs w:val="18"/>
              </w:rPr>
            </w:pPr>
            <w:r w:rsidRPr="000A7DB1">
              <w:rPr>
                <w:rFonts w:cs="Arial"/>
                <w:sz w:val="18"/>
                <w:szCs w:val="18"/>
              </w:rPr>
              <w:t>605 134,00 zł, w tym:</w:t>
            </w:r>
          </w:p>
          <w:p w14:paraId="11E46C82" w14:textId="32CAB6D2"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183 077,00 zł,</w:t>
            </w:r>
          </w:p>
          <w:p w14:paraId="78B9B512" w14:textId="25D46E68"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332 823,00 zł,</w:t>
            </w:r>
          </w:p>
          <w:p w14:paraId="11320727" w14:textId="619C56A2" w:rsidR="0006325E" w:rsidRPr="000A7DB1" w:rsidRDefault="0006325E" w:rsidP="00805558">
            <w:pPr>
              <w:jc w:val="center"/>
              <w:rPr>
                <w:rFonts w:cs="Arial"/>
                <w:sz w:val="18"/>
                <w:szCs w:val="18"/>
              </w:rPr>
            </w:pPr>
            <w:r w:rsidRPr="000A7DB1">
              <w:rPr>
                <w:rFonts w:cs="Arial"/>
                <w:sz w:val="18"/>
                <w:szCs w:val="18"/>
                <w:vertAlign w:val="superscript"/>
              </w:rPr>
              <w:t>3</w:t>
            </w:r>
            <w:r w:rsidRPr="000A7DB1">
              <w:rPr>
                <w:rFonts w:cs="Arial"/>
                <w:sz w:val="18"/>
                <w:szCs w:val="18"/>
              </w:rPr>
              <w:t>89 234,00 zł</w:t>
            </w:r>
          </w:p>
        </w:tc>
        <w:tc>
          <w:tcPr>
            <w:tcW w:w="1558" w:type="dxa"/>
            <w:shd w:val="clear" w:color="auto" w:fill="FFFFFF" w:themeFill="background1"/>
            <w:vAlign w:val="center"/>
          </w:tcPr>
          <w:p w14:paraId="47492794" w14:textId="168FEBF1" w:rsidR="0006325E" w:rsidRPr="000A7DB1" w:rsidRDefault="0006325E" w:rsidP="00574D47">
            <w:pPr>
              <w:jc w:val="center"/>
              <w:rPr>
                <w:rFonts w:cs="Arial"/>
                <w:sz w:val="18"/>
                <w:szCs w:val="18"/>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 xml:space="preserve">Budżet Państwa, </w:t>
            </w:r>
            <w:r w:rsidRPr="000A7DB1">
              <w:rPr>
                <w:rFonts w:cs="Arial"/>
                <w:sz w:val="18"/>
                <w:szCs w:val="18"/>
                <w:vertAlign w:val="superscript"/>
              </w:rPr>
              <w:t>3</w:t>
            </w:r>
            <w:r w:rsidRPr="000A7DB1">
              <w:rPr>
                <w:rFonts w:cs="Arial"/>
                <w:sz w:val="18"/>
                <w:szCs w:val="18"/>
              </w:rPr>
              <w:t>Budżet Gmin</w:t>
            </w:r>
          </w:p>
        </w:tc>
        <w:tc>
          <w:tcPr>
            <w:tcW w:w="4112" w:type="dxa"/>
            <w:shd w:val="clear" w:color="auto" w:fill="FFFFFF" w:themeFill="background1"/>
            <w:vAlign w:val="center"/>
          </w:tcPr>
          <w:p w14:paraId="5C802C62" w14:textId="62134C6B" w:rsidR="0006325E" w:rsidRPr="000A7DB1" w:rsidRDefault="0006325E" w:rsidP="00D728A3">
            <w:pPr>
              <w:jc w:val="center"/>
              <w:rPr>
                <w:rFonts w:cs="Arial"/>
                <w:sz w:val="18"/>
                <w:szCs w:val="18"/>
              </w:rPr>
            </w:pPr>
            <w:r w:rsidRPr="000A7DB1">
              <w:rPr>
                <w:rFonts w:cs="Arial"/>
                <w:sz w:val="18"/>
                <w:szCs w:val="18"/>
              </w:rPr>
              <w:t xml:space="preserve">Remont drogi powiatowej 2602 S Skoczów – Brenna (ul. </w:t>
            </w:r>
            <w:r w:rsidR="00DA5367">
              <w:rPr>
                <w:rFonts w:cs="Arial"/>
                <w:sz w:val="18"/>
                <w:szCs w:val="18"/>
              </w:rPr>
              <w:t>Górecka w Brennej na odc. ok. 1 </w:t>
            </w:r>
            <w:r w:rsidRPr="000A7DB1">
              <w:rPr>
                <w:rFonts w:cs="Arial"/>
                <w:sz w:val="18"/>
                <w:szCs w:val="18"/>
              </w:rPr>
              <w:t>km).</w:t>
            </w:r>
          </w:p>
        </w:tc>
      </w:tr>
      <w:tr w:rsidR="0006325E" w:rsidRPr="00D728A3" w14:paraId="37E694FB" w14:textId="77777777" w:rsidTr="000A7DB1">
        <w:trPr>
          <w:trHeight w:val="839"/>
          <w:jc w:val="center"/>
        </w:trPr>
        <w:tc>
          <w:tcPr>
            <w:tcW w:w="663" w:type="dxa"/>
            <w:shd w:val="clear" w:color="auto" w:fill="FFFFFF" w:themeFill="background1"/>
            <w:vAlign w:val="center"/>
          </w:tcPr>
          <w:p w14:paraId="4A7D18A7" w14:textId="25054123" w:rsidR="0006325E" w:rsidRPr="000A7DB1" w:rsidRDefault="0006325E" w:rsidP="00805558">
            <w:pPr>
              <w:jc w:val="center"/>
              <w:rPr>
                <w:rFonts w:cs="Arial"/>
                <w:sz w:val="18"/>
                <w:szCs w:val="18"/>
              </w:rPr>
            </w:pPr>
            <w:r w:rsidRPr="000A7DB1">
              <w:rPr>
                <w:rFonts w:cs="Arial"/>
                <w:sz w:val="18"/>
                <w:szCs w:val="18"/>
              </w:rPr>
              <w:t>10.</w:t>
            </w:r>
          </w:p>
        </w:tc>
        <w:tc>
          <w:tcPr>
            <w:tcW w:w="1110" w:type="dxa"/>
            <w:shd w:val="clear" w:color="auto" w:fill="FFFFFF" w:themeFill="background1"/>
            <w:vAlign w:val="center"/>
          </w:tcPr>
          <w:p w14:paraId="3C279E6D" w14:textId="3C624BB2"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6690CD6B" w14:textId="77777777" w:rsidR="0006325E" w:rsidRPr="000A7DB1" w:rsidRDefault="0006325E" w:rsidP="00805558">
            <w:pPr>
              <w:jc w:val="center"/>
              <w:rPr>
                <w:rFonts w:cs="Arial"/>
                <w:sz w:val="18"/>
                <w:szCs w:val="18"/>
              </w:rPr>
            </w:pPr>
            <w:r w:rsidRPr="000A7DB1">
              <w:rPr>
                <w:rFonts w:cs="Arial"/>
                <w:sz w:val="18"/>
                <w:szCs w:val="18"/>
              </w:rPr>
              <w:t>424 980,00 zł, w tym:</w:t>
            </w:r>
          </w:p>
          <w:p w14:paraId="660D4804" w14:textId="26CB3812"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389 980,00 zł,</w:t>
            </w:r>
          </w:p>
          <w:p w14:paraId="56F59AAE" w14:textId="5D32CE6C"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35 000,00 zł</w:t>
            </w:r>
          </w:p>
        </w:tc>
        <w:tc>
          <w:tcPr>
            <w:tcW w:w="1558" w:type="dxa"/>
            <w:shd w:val="clear" w:color="auto" w:fill="FFFFFF" w:themeFill="background1"/>
            <w:vAlign w:val="center"/>
          </w:tcPr>
          <w:p w14:paraId="273BF24F" w14:textId="46F46D16" w:rsidR="0006325E" w:rsidRPr="000A7DB1" w:rsidRDefault="0006325E" w:rsidP="00574D47">
            <w:pPr>
              <w:jc w:val="center"/>
              <w:rPr>
                <w:rFonts w:cs="Arial"/>
                <w:sz w:val="18"/>
                <w:szCs w:val="18"/>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Budżet Gmin</w:t>
            </w:r>
          </w:p>
        </w:tc>
        <w:tc>
          <w:tcPr>
            <w:tcW w:w="4112" w:type="dxa"/>
            <w:shd w:val="clear" w:color="auto" w:fill="FFFFFF" w:themeFill="background1"/>
            <w:vAlign w:val="center"/>
          </w:tcPr>
          <w:p w14:paraId="41CB8628" w14:textId="38EDEB7F" w:rsidR="0006325E" w:rsidRPr="000A7DB1" w:rsidRDefault="0006325E" w:rsidP="00D728A3">
            <w:pPr>
              <w:jc w:val="center"/>
              <w:rPr>
                <w:rFonts w:cs="Arial"/>
                <w:sz w:val="18"/>
                <w:szCs w:val="18"/>
              </w:rPr>
            </w:pPr>
            <w:r w:rsidRPr="000A7DB1">
              <w:rPr>
                <w:rFonts w:cs="Arial"/>
                <w:sz w:val="18"/>
                <w:szCs w:val="18"/>
              </w:rPr>
              <w:t>Remont drogi powiatowej 2616 S Kaczyce Dln. – Kończyce Wlk. – Dębowiec</w:t>
            </w:r>
            <w:r w:rsidR="00DA5367">
              <w:rPr>
                <w:rFonts w:cs="Arial"/>
                <w:sz w:val="18"/>
                <w:szCs w:val="18"/>
              </w:rPr>
              <w:t xml:space="preserve"> – Skoczów (ul. </w:t>
            </w:r>
            <w:r w:rsidRPr="000A7DB1">
              <w:rPr>
                <w:rFonts w:cs="Arial"/>
                <w:sz w:val="18"/>
                <w:szCs w:val="18"/>
              </w:rPr>
              <w:t>Gł</w:t>
            </w:r>
            <w:r w:rsidR="00DA5367">
              <w:rPr>
                <w:rFonts w:cs="Arial"/>
                <w:sz w:val="18"/>
                <w:szCs w:val="18"/>
              </w:rPr>
              <w:t>ówna w Simoradzu i Skoczowska w </w:t>
            </w:r>
            <w:r w:rsidRPr="000A7DB1">
              <w:rPr>
                <w:rFonts w:cs="Arial"/>
                <w:sz w:val="18"/>
                <w:szCs w:val="18"/>
              </w:rPr>
              <w:t>Dębowcu na odc. ok. 1 km).</w:t>
            </w:r>
          </w:p>
        </w:tc>
      </w:tr>
      <w:tr w:rsidR="0006325E" w:rsidRPr="00D728A3" w14:paraId="6E7AE321" w14:textId="77777777" w:rsidTr="000A7DB1">
        <w:trPr>
          <w:trHeight w:val="839"/>
          <w:jc w:val="center"/>
        </w:trPr>
        <w:tc>
          <w:tcPr>
            <w:tcW w:w="663" w:type="dxa"/>
            <w:shd w:val="clear" w:color="auto" w:fill="FFFFFF" w:themeFill="background1"/>
            <w:vAlign w:val="center"/>
          </w:tcPr>
          <w:p w14:paraId="523926B0" w14:textId="55A0A020" w:rsidR="0006325E" w:rsidRPr="000A7DB1" w:rsidRDefault="0006325E" w:rsidP="00805558">
            <w:pPr>
              <w:jc w:val="center"/>
              <w:rPr>
                <w:rFonts w:cs="Arial"/>
                <w:sz w:val="18"/>
                <w:szCs w:val="18"/>
              </w:rPr>
            </w:pPr>
            <w:r w:rsidRPr="000A7DB1">
              <w:rPr>
                <w:rFonts w:cs="Arial"/>
                <w:sz w:val="18"/>
                <w:szCs w:val="18"/>
              </w:rPr>
              <w:lastRenderedPageBreak/>
              <w:t>11.</w:t>
            </w:r>
          </w:p>
        </w:tc>
        <w:tc>
          <w:tcPr>
            <w:tcW w:w="1110" w:type="dxa"/>
            <w:shd w:val="clear" w:color="auto" w:fill="FFFFFF" w:themeFill="background1"/>
            <w:vAlign w:val="center"/>
          </w:tcPr>
          <w:p w14:paraId="758E19D5" w14:textId="21FEB59F"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509BD29C" w14:textId="77777777" w:rsidR="0006325E" w:rsidRPr="000A7DB1" w:rsidRDefault="0006325E" w:rsidP="00805558">
            <w:pPr>
              <w:jc w:val="center"/>
              <w:rPr>
                <w:rFonts w:cs="Arial"/>
                <w:sz w:val="18"/>
                <w:szCs w:val="18"/>
              </w:rPr>
            </w:pPr>
            <w:r w:rsidRPr="000A7DB1">
              <w:rPr>
                <w:rFonts w:cs="Arial"/>
                <w:sz w:val="18"/>
                <w:szCs w:val="18"/>
              </w:rPr>
              <w:t>775 054,00 zł, w tym:</w:t>
            </w:r>
          </w:p>
          <w:p w14:paraId="0B92BBBF" w14:textId="3BDCA863"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115 527,00 zł,</w:t>
            </w:r>
          </w:p>
          <w:p w14:paraId="28E3583C" w14:textId="1B34A766"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543 140,00 zł,</w:t>
            </w:r>
          </w:p>
          <w:p w14:paraId="6781EFCC" w14:textId="4E06A7D4" w:rsidR="0006325E" w:rsidRPr="000A7DB1" w:rsidRDefault="0006325E" w:rsidP="00805558">
            <w:pPr>
              <w:jc w:val="center"/>
              <w:rPr>
                <w:rFonts w:cs="Arial"/>
                <w:sz w:val="18"/>
                <w:szCs w:val="18"/>
              </w:rPr>
            </w:pPr>
            <w:r w:rsidRPr="000A7DB1">
              <w:rPr>
                <w:rFonts w:cs="Arial"/>
                <w:sz w:val="18"/>
                <w:szCs w:val="18"/>
                <w:vertAlign w:val="superscript"/>
              </w:rPr>
              <w:t>3</w:t>
            </w:r>
            <w:r w:rsidRPr="000A7DB1">
              <w:rPr>
                <w:rFonts w:cs="Arial"/>
                <w:sz w:val="18"/>
                <w:szCs w:val="18"/>
              </w:rPr>
              <w:t>116 388,00 zł</w:t>
            </w:r>
          </w:p>
        </w:tc>
        <w:tc>
          <w:tcPr>
            <w:tcW w:w="1558" w:type="dxa"/>
            <w:shd w:val="clear" w:color="auto" w:fill="FFFFFF" w:themeFill="background1"/>
            <w:vAlign w:val="center"/>
          </w:tcPr>
          <w:p w14:paraId="7ED942D7" w14:textId="07C6B6FF" w:rsidR="0006325E" w:rsidRPr="000A7DB1" w:rsidRDefault="0006325E" w:rsidP="008A722D">
            <w:pPr>
              <w:jc w:val="center"/>
              <w:rPr>
                <w:rFonts w:cs="Arial"/>
                <w:sz w:val="18"/>
                <w:szCs w:val="18"/>
                <w:vertAlign w:val="superscript"/>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 xml:space="preserve">Budżet Państwa, </w:t>
            </w:r>
            <w:r w:rsidRPr="000A7DB1">
              <w:rPr>
                <w:rFonts w:cs="Arial"/>
                <w:sz w:val="18"/>
                <w:szCs w:val="18"/>
                <w:vertAlign w:val="superscript"/>
              </w:rPr>
              <w:t>3</w:t>
            </w:r>
            <w:r w:rsidRPr="000A7DB1">
              <w:rPr>
                <w:rFonts w:cs="Arial"/>
                <w:sz w:val="18"/>
                <w:szCs w:val="18"/>
              </w:rPr>
              <w:t>Gmina Zebrzydowice</w:t>
            </w:r>
          </w:p>
        </w:tc>
        <w:tc>
          <w:tcPr>
            <w:tcW w:w="4112" w:type="dxa"/>
            <w:shd w:val="clear" w:color="auto" w:fill="FFFFFF" w:themeFill="background1"/>
            <w:vAlign w:val="center"/>
          </w:tcPr>
          <w:p w14:paraId="6FE63B39" w14:textId="1CF04999" w:rsidR="0006325E" w:rsidRPr="000A7DB1" w:rsidRDefault="0006325E" w:rsidP="00D728A3">
            <w:pPr>
              <w:jc w:val="center"/>
              <w:rPr>
                <w:rFonts w:cs="Arial"/>
                <w:sz w:val="18"/>
                <w:szCs w:val="18"/>
              </w:rPr>
            </w:pPr>
            <w:r w:rsidRPr="000A7DB1">
              <w:rPr>
                <w:rFonts w:cs="Arial"/>
                <w:sz w:val="18"/>
                <w:szCs w:val="18"/>
              </w:rPr>
              <w:t>Remont nawierzchni drogi powiatowej 2646 S Pielgrzymowice – Zebrzydowice (ul. Ks. Janusza w Zebrzydowicach wraz z remontem istniejącego prawostronnego chodnika na odcinku ok. 0,4 km).</w:t>
            </w:r>
          </w:p>
        </w:tc>
      </w:tr>
      <w:tr w:rsidR="0006325E" w:rsidRPr="00D728A3" w14:paraId="7538539D" w14:textId="77777777" w:rsidTr="000A7DB1">
        <w:trPr>
          <w:trHeight w:val="839"/>
          <w:jc w:val="center"/>
        </w:trPr>
        <w:tc>
          <w:tcPr>
            <w:tcW w:w="663" w:type="dxa"/>
            <w:shd w:val="clear" w:color="auto" w:fill="FFFFFF" w:themeFill="background1"/>
            <w:vAlign w:val="center"/>
          </w:tcPr>
          <w:p w14:paraId="7AE84548" w14:textId="0E2BBF40" w:rsidR="0006325E" w:rsidRPr="000A7DB1" w:rsidRDefault="0006325E" w:rsidP="00805558">
            <w:pPr>
              <w:jc w:val="center"/>
              <w:rPr>
                <w:rFonts w:cs="Arial"/>
                <w:sz w:val="18"/>
                <w:szCs w:val="18"/>
              </w:rPr>
            </w:pPr>
            <w:r w:rsidRPr="000A7DB1">
              <w:rPr>
                <w:rFonts w:cs="Arial"/>
                <w:sz w:val="18"/>
                <w:szCs w:val="18"/>
              </w:rPr>
              <w:t>12.</w:t>
            </w:r>
          </w:p>
        </w:tc>
        <w:tc>
          <w:tcPr>
            <w:tcW w:w="1110" w:type="dxa"/>
            <w:shd w:val="clear" w:color="auto" w:fill="FFFFFF" w:themeFill="background1"/>
            <w:vAlign w:val="center"/>
          </w:tcPr>
          <w:p w14:paraId="3BB6D092" w14:textId="438A52F4"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4740486B" w14:textId="77777777" w:rsidR="0006325E" w:rsidRPr="000A7DB1" w:rsidRDefault="0006325E" w:rsidP="00805558">
            <w:pPr>
              <w:jc w:val="center"/>
              <w:rPr>
                <w:rFonts w:cs="Arial"/>
                <w:sz w:val="18"/>
                <w:szCs w:val="18"/>
              </w:rPr>
            </w:pPr>
            <w:r w:rsidRPr="000A7DB1">
              <w:rPr>
                <w:rFonts w:cs="Arial"/>
                <w:sz w:val="18"/>
                <w:szCs w:val="18"/>
              </w:rPr>
              <w:t>18 385 405,00 zł, w tym:</w:t>
            </w:r>
          </w:p>
          <w:p w14:paraId="02E5C049" w14:textId="23CB1E06"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7 817 117,00 zł,</w:t>
            </w:r>
          </w:p>
          <w:p w14:paraId="16868B1E" w14:textId="424BA006"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9 168 288,00 zł,</w:t>
            </w:r>
          </w:p>
          <w:p w14:paraId="6F6C3CCA" w14:textId="6A46E9D5" w:rsidR="0006325E" w:rsidRPr="000A7DB1" w:rsidRDefault="0006325E" w:rsidP="00805558">
            <w:pPr>
              <w:jc w:val="center"/>
              <w:rPr>
                <w:rFonts w:cs="Arial"/>
                <w:sz w:val="18"/>
                <w:szCs w:val="18"/>
              </w:rPr>
            </w:pPr>
            <w:r w:rsidRPr="000A7DB1">
              <w:rPr>
                <w:rFonts w:cs="Arial"/>
                <w:sz w:val="18"/>
                <w:szCs w:val="18"/>
                <w:vertAlign w:val="superscript"/>
              </w:rPr>
              <w:t>3</w:t>
            </w:r>
            <w:r w:rsidRPr="000A7DB1">
              <w:rPr>
                <w:rFonts w:cs="Arial"/>
                <w:sz w:val="18"/>
                <w:szCs w:val="18"/>
              </w:rPr>
              <w:t>1 400 000,00 zł</w:t>
            </w:r>
          </w:p>
        </w:tc>
        <w:tc>
          <w:tcPr>
            <w:tcW w:w="1558" w:type="dxa"/>
            <w:shd w:val="clear" w:color="auto" w:fill="FFFFFF" w:themeFill="background1"/>
            <w:vAlign w:val="center"/>
          </w:tcPr>
          <w:p w14:paraId="3C5413AB" w14:textId="2BA516CA" w:rsidR="0006325E" w:rsidRPr="000A7DB1" w:rsidRDefault="0006325E" w:rsidP="008A722D">
            <w:pPr>
              <w:jc w:val="center"/>
              <w:rPr>
                <w:rFonts w:cs="Arial"/>
                <w:sz w:val="18"/>
                <w:szCs w:val="18"/>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000A7DB1">
              <w:rPr>
                <w:rFonts w:cs="Arial"/>
                <w:sz w:val="18"/>
                <w:szCs w:val="18"/>
              </w:rPr>
              <w:t>d</w:t>
            </w:r>
            <w:r w:rsidRPr="000A7DB1">
              <w:rPr>
                <w:rFonts w:cs="Arial"/>
                <w:sz w:val="18"/>
                <w:szCs w:val="18"/>
              </w:rPr>
              <w:t>ofinansowanie UE,</w:t>
            </w:r>
          </w:p>
          <w:p w14:paraId="266503BA" w14:textId="61263AE7" w:rsidR="0006325E" w:rsidRPr="000A7DB1" w:rsidRDefault="0006325E" w:rsidP="008A722D">
            <w:pPr>
              <w:jc w:val="center"/>
              <w:rPr>
                <w:rFonts w:cs="Arial"/>
                <w:sz w:val="18"/>
                <w:szCs w:val="18"/>
                <w:vertAlign w:val="superscript"/>
              </w:rPr>
            </w:pPr>
            <w:r w:rsidRPr="000A7DB1">
              <w:rPr>
                <w:rFonts w:cs="Arial"/>
                <w:sz w:val="18"/>
                <w:szCs w:val="18"/>
                <w:vertAlign w:val="superscript"/>
              </w:rPr>
              <w:t>3</w:t>
            </w:r>
            <w:r w:rsidRPr="000A7DB1">
              <w:rPr>
                <w:rFonts w:cs="Arial"/>
                <w:sz w:val="18"/>
                <w:szCs w:val="18"/>
              </w:rPr>
              <w:t>Gmina Wisła</w:t>
            </w:r>
          </w:p>
        </w:tc>
        <w:tc>
          <w:tcPr>
            <w:tcW w:w="4112" w:type="dxa"/>
            <w:shd w:val="clear" w:color="auto" w:fill="FFFFFF" w:themeFill="background1"/>
            <w:vAlign w:val="center"/>
          </w:tcPr>
          <w:p w14:paraId="0C4CB13E" w14:textId="6087BC55" w:rsidR="0006325E" w:rsidRPr="000A7DB1" w:rsidRDefault="0006325E" w:rsidP="00DA5367">
            <w:pPr>
              <w:jc w:val="center"/>
              <w:rPr>
                <w:rFonts w:cs="Arial"/>
                <w:sz w:val="18"/>
                <w:szCs w:val="18"/>
              </w:rPr>
            </w:pPr>
            <w:r w:rsidRPr="000A7DB1">
              <w:rPr>
                <w:rFonts w:cs="Arial"/>
                <w:sz w:val="18"/>
                <w:szCs w:val="18"/>
              </w:rPr>
              <w:t>Przebudowa drogi powiatowej nr 2675 S - ul.</w:t>
            </w:r>
            <w:r w:rsidR="00DA5367">
              <w:rPr>
                <w:rFonts w:cs="Arial"/>
                <w:sz w:val="18"/>
                <w:szCs w:val="18"/>
              </w:rPr>
              <w:t> </w:t>
            </w:r>
            <w:r w:rsidRPr="000A7DB1">
              <w:rPr>
                <w:rFonts w:cs="Arial"/>
                <w:sz w:val="18"/>
                <w:szCs w:val="18"/>
              </w:rPr>
              <w:t>Czarne w Wiśle na odcinku 2,9 km - etap I - od obrębu skrzyżowania z drogą wojewódzką DW 942 na odc. ok. 1,4 km.</w:t>
            </w:r>
          </w:p>
        </w:tc>
      </w:tr>
      <w:tr w:rsidR="0006325E" w:rsidRPr="00D728A3" w14:paraId="7A80EFD6" w14:textId="77777777" w:rsidTr="000A7DB1">
        <w:trPr>
          <w:trHeight w:val="839"/>
          <w:jc w:val="center"/>
        </w:trPr>
        <w:tc>
          <w:tcPr>
            <w:tcW w:w="663" w:type="dxa"/>
            <w:shd w:val="clear" w:color="auto" w:fill="FFFFFF" w:themeFill="background1"/>
            <w:vAlign w:val="center"/>
          </w:tcPr>
          <w:p w14:paraId="7CFA4CF7" w14:textId="7DEF4BE0" w:rsidR="0006325E" w:rsidRPr="000A7DB1" w:rsidRDefault="0006325E" w:rsidP="00805558">
            <w:pPr>
              <w:jc w:val="center"/>
              <w:rPr>
                <w:rFonts w:cs="Arial"/>
                <w:sz w:val="18"/>
                <w:szCs w:val="18"/>
              </w:rPr>
            </w:pPr>
            <w:r w:rsidRPr="000A7DB1">
              <w:rPr>
                <w:rFonts w:cs="Arial"/>
                <w:sz w:val="18"/>
                <w:szCs w:val="18"/>
              </w:rPr>
              <w:t>13.</w:t>
            </w:r>
          </w:p>
        </w:tc>
        <w:tc>
          <w:tcPr>
            <w:tcW w:w="1110" w:type="dxa"/>
            <w:shd w:val="clear" w:color="auto" w:fill="FFFFFF" w:themeFill="background1"/>
            <w:vAlign w:val="center"/>
          </w:tcPr>
          <w:p w14:paraId="296795BF" w14:textId="2C9D2B57"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05E8772A" w14:textId="57F01A84" w:rsidR="0006325E" w:rsidRPr="000A7DB1" w:rsidRDefault="0006325E" w:rsidP="00805558">
            <w:pPr>
              <w:jc w:val="center"/>
              <w:rPr>
                <w:rFonts w:cs="Arial"/>
                <w:sz w:val="18"/>
                <w:szCs w:val="18"/>
              </w:rPr>
            </w:pPr>
            <w:r w:rsidRPr="000A7DB1">
              <w:rPr>
                <w:rFonts w:cs="Arial"/>
                <w:sz w:val="18"/>
                <w:szCs w:val="18"/>
              </w:rPr>
              <w:t>173 185,00 zł</w:t>
            </w:r>
          </w:p>
        </w:tc>
        <w:tc>
          <w:tcPr>
            <w:tcW w:w="1558" w:type="dxa"/>
            <w:shd w:val="clear" w:color="auto" w:fill="FFFFFF" w:themeFill="background1"/>
            <w:vAlign w:val="center"/>
          </w:tcPr>
          <w:p w14:paraId="42303144" w14:textId="6AFD5E53" w:rsidR="0006325E" w:rsidRPr="000A7DB1" w:rsidRDefault="0006325E" w:rsidP="008A722D">
            <w:pPr>
              <w:jc w:val="center"/>
              <w:rPr>
                <w:rFonts w:cs="Arial"/>
                <w:sz w:val="18"/>
                <w:szCs w:val="18"/>
                <w:vertAlign w:val="superscript"/>
              </w:rPr>
            </w:pPr>
            <w:r w:rsidRPr="000A7DB1">
              <w:rPr>
                <w:rFonts w:cs="Arial"/>
                <w:sz w:val="18"/>
                <w:szCs w:val="18"/>
              </w:rPr>
              <w:t>Powiat Cieszyński</w:t>
            </w:r>
          </w:p>
        </w:tc>
        <w:tc>
          <w:tcPr>
            <w:tcW w:w="4112" w:type="dxa"/>
            <w:shd w:val="clear" w:color="auto" w:fill="FFFFFF" w:themeFill="background1"/>
            <w:vAlign w:val="center"/>
          </w:tcPr>
          <w:p w14:paraId="4DDEE195" w14:textId="6F663521" w:rsidR="0006325E" w:rsidRPr="000A7DB1" w:rsidRDefault="0006325E" w:rsidP="00D728A3">
            <w:pPr>
              <w:jc w:val="center"/>
              <w:rPr>
                <w:rFonts w:cs="Arial"/>
                <w:sz w:val="18"/>
                <w:szCs w:val="18"/>
              </w:rPr>
            </w:pPr>
            <w:r w:rsidRPr="000A7DB1">
              <w:rPr>
                <w:rFonts w:cs="Arial"/>
                <w:sz w:val="18"/>
                <w:szCs w:val="18"/>
              </w:rPr>
              <w:t>Remont drogi powiatowej 2633 S Strumień – Landek – Jasienica (ul. Bielska w Chybiu).</w:t>
            </w:r>
          </w:p>
        </w:tc>
      </w:tr>
      <w:tr w:rsidR="0006325E" w:rsidRPr="00D728A3" w14:paraId="1F6B635F" w14:textId="77777777" w:rsidTr="000A7DB1">
        <w:trPr>
          <w:trHeight w:val="839"/>
          <w:jc w:val="center"/>
        </w:trPr>
        <w:tc>
          <w:tcPr>
            <w:tcW w:w="663" w:type="dxa"/>
            <w:shd w:val="clear" w:color="auto" w:fill="FFFFFF" w:themeFill="background1"/>
            <w:vAlign w:val="center"/>
          </w:tcPr>
          <w:p w14:paraId="5B111BDF" w14:textId="603ED200" w:rsidR="0006325E" w:rsidRPr="000A7DB1" w:rsidRDefault="0006325E" w:rsidP="00805558">
            <w:pPr>
              <w:jc w:val="center"/>
              <w:rPr>
                <w:rFonts w:cs="Arial"/>
                <w:sz w:val="18"/>
                <w:szCs w:val="18"/>
              </w:rPr>
            </w:pPr>
            <w:r w:rsidRPr="000A7DB1">
              <w:rPr>
                <w:rFonts w:cs="Arial"/>
                <w:sz w:val="18"/>
                <w:szCs w:val="18"/>
              </w:rPr>
              <w:t>14.</w:t>
            </w:r>
          </w:p>
        </w:tc>
        <w:tc>
          <w:tcPr>
            <w:tcW w:w="1110" w:type="dxa"/>
            <w:shd w:val="clear" w:color="auto" w:fill="FFFFFF" w:themeFill="background1"/>
            <w:vAlign w:val="center"/>
          </w:tcPr>
          <w:p w14:paraId="3A6726A9" w14:textId="24947423"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4116D749" w14:textId="77777777" w:rsidR="0006325E" w:rsidRPr="000A7DB1" w:rsidRDefault="0006325E" w:rsidP="00805558">
            <w:pPr>
              <w:jc w:val="center"/>
              <w:rPr>
                <w:rFonts w:cs="Arial"/>
                <w:sz w:val="18"/>
                <w:szCs w:val="18"/>
              </w:rPr>
            </w:pPr>
            <w:r w:rsidRPr="000A7DB1">
              <w:rPr>
                <w:rFonts w:cs="Arial"/>
                <w:sz w:val="18"/>
                <w:szCs w:val="18"/>
              </w:rPr>
              <w:t>543 041,00 zł, w tym:</w:t>
            </w:r>
          </w:p>
          <w:p w14:paraId="6E91C05A" w14:textId="004D6586"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 xml:space="preserve">361 799,00 zł, </w:t>
            </w:r>
          </w:p>
          <w:p w14:paraId="2242E369" w14:textId="343C8572"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181 242,00 zł</w:t>
            </w:r>
          </w:p>
        </w:tc>
        <w:tc>
          <w:tcPr>
            <w:tcW w:w="1558" w:type="dxa"/>
            <w:shd w:val="clear" w:color="auto" w:fill="FFFFFF" w:themeFill="background1"/>
            <w:vAlign w:val="center"/>
          </w:tcPr>
          <w:p w14:paraId="6D014C3C" w14:textId="77777777" w:rsidR="0006325E" w:rsidRPr="000A7DB1" w:rsidRDefault="0006325E" w:rsidP="008A722D">
            <w:pPr>
              <w:jc w:val="center"/>
              <w:rPr>
                <w:rFonts w:cs="Arial"/>
                <w:sz w:val="18"/>
                <w:szCs w:val="18"/>
              </w:rPr>
            </w:pPr>
            <w:r w:rsidRPr="000A7DB1">
              <w:rPr>
                <w:rFonts w:cs="Arial"/>
                <w:sz w:val="18"/>
                <w:szCs w:val="18"/>
                <w:vertAlign w:val="superscript"/>
              </w:rPr>
              <w:t>1</w:t>
            </w:r>
            <w:r w:rsidRPr="000A7DB1">
              <w:rPr>
                <w:rFonts w:cs="Arial"/>
                <w:sz w:val="18"/>
                <w:szCs w:val="18"/>
              </w:rPr>
              <w:t>Powiat Cieszyński,</w:t>
            </w:r>
          </w:p>
          <w:p w14:paraId="7B1AE797" w14:textId="7BB1BFCE" w:rsidR="0006325E" w:rsidRPr="000A7DB1" w:rsidRDefault="0006325E" w:rsidP="008A722D">
            <w:pPr>
              <w:jc w:val="center"/>
              <w:rPr>
                <w:rFonts w:cs="Arial"/>
                <w:sz w:val="18"/>
                <w:szCs w:val="18"/>
                <w:vertAlign w:val="superscript"/>
              </w:rPr>
            </w:pPr>
            <w:r w:rsidRPr="000A7DB1">
              <w:rPr>
                <w:rFonts w:cs="Arial"/>
                <w:sz w:val="18"/>
                <w:szCs w:val="18"/>
                <w:vertAlign w:val="superscript"/>
              </w:rPr>
              <w:t>2</w:t>
            </w:r>
            <w:r w:rsidRPr="000A7DB1">
              <w:rPr>
                <w:rFonts w:cs="Arial"/>
                <w:sz w:val="18"/>
                <w:szCs w:val="18"/>
              </w:rPr>
              <w:t>Budżet Gmin</w:t>
            </w:r>
          </w:p>
        </w:tc>
        <w:tc>
          <w:tcPr>
            <w:tcW w:w="4112" w:type="dxa"/>
            <w:shd w:val="clear" w:color="auto" w:fill="FFFFFF" w:themeFill="background1"/>
            <w:vAlign w:val="center"/>
          </w:tcPr>
          <w:p w14:paraId="523391C0" w14:textId="5D174385" w:rsidR="0006325E" w:rsidRPr="000A7DB1" w:rsidRDefault="0006325E" w:rsidP="00D728A3">
            <w:pPr>
              <w:jc w:val="center"/>
              <w:rPr>
                <w:rFonts w:cs="Arial"/>
                <w:sz w:val="18"/>
                <w:szCs w:val="18"/>
              </w:rPr>
            </w:pPr>
            <w:r w:rsidRPr="000A7DB1">
              <w:rPr>
                <w:rFonts w:cs="Arial"/>
                <w:sz w:val="18"/>
                <w:szCs w:val="18"/>
              </w:rPr>
              <w:t>Remont drogi powiatowej 2610 S Goleszów – Dzięgielów – Leszna (ul. Grabowa w Goleszowie)</w:t>
            </w:r>
          </w:p>
        </w:tc>
      </w:tr>
      <w:tr w:rsidR="0006325E" w:rsidRPr="00D728A3" w14:paraId="0CB93616" w14:textId="77777777" w:rsidTr="000A7DB1">
        <w:trPr>
          <w:trHeight w:val="839"/>
          <w:jc w:val="center"/>
        </w:trPr>
        <w:tc>
          <w:tcPr>
            <w:tcW w:w="663" w:type="dxa"/>
            <w:shd w:val="clear" w:color="auto" w:fill="FFFFFF" w:themeFill="background1"/>
            <w:vAlign w:val="center"/>
          </w:tcPr>
          <w:p w14:paraId="5112069D" w14:textId="650B2D21" w:rsidR="0006325E" w:rsidRPr="000A7DB1" w:rsidRDefault="0006325E" w:rsidP="00805558">
            <w:pPr>
              <w:jc w:val="center"/>
              <w:rPr>
                <w:rFonts w:cs="Arial"/>
                <w:sz w:val="18"/>
                <w:szCs w:val="18"/>
              </w:rPr>
            </w:pPr>
            <w:r w:rsidRPr="000A7DB1">
              <w:rPr>
                <w:rFonts w:cs="Arial"/>
                <w:sz w:val="18"/>
                <w:szCs w:val="18"/>
              </w:rPr>
              <w:t>15.</w:t>
            </w:r>
          </w:p>
        </w:tc>
        <w:tc>
          <w:tcPr>
            <w:tcW w:w="1110" w:type="dxa"/>
            <w:shd w:val="clear" w:color="auto" w:fill="FFFFFF" w:themeFill="background1"/>
            <w:vAlign w:val="center"/>
          </w:tcPr>
          <w:p w14:paraId="3B948D84" w14:textId="713C429C"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4D05DF5D" w14:textId="23856B52" w:rsidR="0006325E" w:rsidRPr="000A7DB1" w:rsidRDefault="0006325E" w:rsidP="00805558">
            <w:pPr>
              <w:jc w:val="center"/>
              <w:rPr>
                <w:rFonts w:cs="Arial"/>
                <w:sz w:val="18"/>
                <w:szCs w:val="18"/>
              </w:rPr>
            </w:pPr>
            <w:r w:rsidRPr="000A7DB1">
              <w:rPr>
                <w:rFonts w:cs="Arial"/>
                <w:sz w:val="18"/>
                <w:szCs w:val="18"/>
              </w:rPr>
              <w:t>461 390,00 zł</w:t>
            </w:r>
          </w:p>
        </w:tc>
        <w:tc>
          <w:tcPr>
            <w:tcW w:w="1558" w:type="dxa"/>
            <w:shd w:val="clear" w:color="auto" w:fill="FFFFFF" w:themeFill="background1"/>
            <w:vAlign w:val="center"/>
          </w:tcPr>
          <w:p w14:paraId="7556C787" w14:textId="4DF79FA4" w:rsidR="0006325E" w:rsidRPr="000A7DB1" w:rsidRDefault="0006325E" w:rsidP="008A722D">
            <w:pPr>
              <w:jc w:val="center"/>
              <w:rPr>
                <w:rFonts w:cs="Arial"/>
                <w:sz w:val="18"/>
                <w:szCs w:val="18"/>
                <w:vertAlign w:val="superscript"/>
              </w:rPr>
            </w:pPr>
            <w:r w:rsidRPr="000A7DB1">
              <w:rPr>
                <w:rFonts w:cs="Arial"/>
                <w:sz w:val="18"/>
                <w:szCs w:val="18"/>
              </w:rPr>
              <w:t>Powiat Cieszyński</w:t>
            </w:r>
          </w:p>
        </w:tc>
        <w:tc>
          <w:tcPr>
            <w:tcW w:w="4112" w:type="dxa"/>
            <w:shd w:val="clear" w:color="auto" w:fill="FFFFFF" w:themeFill="background1"/>
            <w:vAlign w:val="center"/>
          </w:tcPr>
          <w:p w14:paraId="1D317098" w14:textId="1F1491F7" w:rsidR="0006325E" w:rsidRPr="000A7DB1" w:rsidRDefault="0006325E" w:rsidP="00D728A3">
            <w:pPr>
              <w:jc w:val="center"/>
              <w:rPr>
                <w:rFonts w:cs="Arial"/>
                <w:sz w:val="18"/>
                <w:szCs w:val="18"/>
              </w:rPr>
            </w:pPr>
            <w:r w:rsidRPr="000A7DB1">
              <w:rPr>
                <w:rFonts w:cs="Arial"/>
                <w:sz w:val="18"/>
                <w:szCs w:val="18"/>
              </w:rPr>
              <w:t>Remont nawierzchni drogi powiatowej 2624 S gr. Państwa – Kaczyce – Pogwizdów – Cieszyn (ul. Cieszyńska w Pogwizdowie)</w:t>
            </w:r>
          </w:p>
        </w:tc>
      </w:tr>
      <w:tr w:rsidR="0006325E" w:rsidRPr="00D728A3" w14:paraId="2F56C732" w14:textId="77777777" w:rsidTr="000A7DB1">
        <w:trPr>
          <w:trHeight w:val="839"/>
          <w:jc w:val="center"/>
        </w:trPr>
        <w:tc>
          <w:tcPr>
            <w:tcW w:w="663" w:type="dxa"/>
            <w:shd w:val="clear" w:color="auto" w:fill="FFFFFF" w:themeFill="background1"/>
            <w:vAlign w:val="center"/>
          </w:tcPr>
          <w:p w14:paraId="7764EB1A" w14:textId="78CF30BD" w:rsidR="0006325E" w:rsidRPr="000A7DB1" w:rsidRDefault="0006325E" w:rsidP="00805558">
            <w:pPr>
              <w:jc w:val="center"/>
              <w:rPr>
                <w:rFonts w:cs="Arial"/>
                <w:sz w:val="18"/>
                <w:szCs w:val="18"/>
              </w:rPr>
            </w:pPr>
            <w:r w:rsidRPr="000A7DB1">
              <w:rPr>
                <w:rFonts w:cs="Arial"/>
                <w:sz w:val="18"/>
                <w:szCs w:val="18"/>
              </w:rPr>
              <w:t>16.</w:t>
            </w:r>
          </w:p>
        </w:tc>
        <w:tc>
          <w:tcPr>
            <w:tcW w:w="1110" w:type="dxa"/>
            <w:shd w:val="clear" w:color="auto" w:fill="FFFFFF" w:themeFill="background1"/>
            <w:vAlign w:val="center"/>
          </w:tcPr>
          <w:p w14:paraId="759C4851" w14:textId="2FD44106"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377A8FBA" w14:textId="77777777" w:rsidR="0006325E" w:rsidRPr="000A7DB1" w:rsidRDefault="0006325E" w:rsidP="00805558">
            <w:pPr>
              <w:jc w:val="center"/>
              <w:rPr>
                <w:rFonts w:cs="Arial"/>
                <w:sz w:val="18"/>
                <w:szCs w:val="18"/>
              </w:rPr>
            </w:pPr>
            <w:r w:rsidRPr="000A7DB1">
              <w:rPr>
                <w:rFonts w:cs="Arial"/>
                <w:sz w:val="18"/>
                <w:szCs w:val="18"/>
              </w:rPr>
              <w:t>3 359 900,00 zł, w tym:</w:t>
            </w:r>
          </w:p>
          <w:p w14:paraId="171FE00F" w14:textId="6B157AD9"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1 283 081,00 zł,</w:t>
            </w:r>
          </w:p>
          <w:p w14:paraId="6AAB4C2B" w14:textId="3216CCD8"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1 756 048,00 zł,</w:t>
            </w:r>
          </w:p>
          <w:p w14:paraId="078F3FA5" w14:textId="2FBD579B" w:rsidR="0006325E" w:rsidRPr="000A7DB1" w:rsidRDefault="0006325E" w:rsidP="00805558">
            <w:pPr>
              <w:jc w:val="center"/>
              <w:rPr>
                <w:rFonts w:cs="Arial"/>
                <w:sz w:val="18"/>
                <w:szCs w:val="18"/>
              </w:rPr>
            </w:pPr>
            <w:r w:rsidRPr="000A7DB1">
              <w:rPr>
                <w:rFonts w:cs="Arial"/>
                <w:sz w:val="18"/>
                <w:szCs w:val="18"/>
                <w:vertAlign w:val="superscript"/>
              </w:rPr>
              <w:t>3</w:t>
            </w:r>
            <w:r w:rsidRPr="000A7DB1">
              <w:rPr>
                <w:rFonts w:cs="Arial"/>
                <w:sz w:val="18"/>
                <w:szCs w:val="18"/>
              </w:rPr>
              <w:t>320 770,00 zł</w:t>
            </w:r>
          </w:p>
        </w:tc>
        <w:tc>
          <w:tcPr>
            <w:tcW w:w="1558" w:type="dxa"/>
            <w:shd w:val="clear" w:color="auto" w:fill="FFFFFF" w:themeFill="background1"/>
            <w:vAlign w:val="center"/>
          </w:tcPr>
          <w:p w14:paraId="1D8945EE" w14:textId="527845AA" w:rsidR="0006325E" w:rsidRPr="000A7DB1" w:rsidRDefault="0006325E" w:rsidP="00DD6144">
            <w:pPr>
              <w:jc w:val="center"/>
              <w:rPr>
                <w:rFonts w:cs="Arial"/>
                <w:sz w:val="18"/>
                <w:szCs w:val="18"/>
                <w:vertAlign w:val="superscript"/>
              </w:rPr>
            </w:pPr>
            <w:r w:rsidRPr="000A7DB1">
              <w:rPr>
                <w:rFonts w:cs="Arial"/>
                <w:sz w:val="18"/>
                <w:szCs w:val="18"/>
                <w:vertAlign w:val="superscript"/>
              </w:rPr>
              <w:t>1</w:t>
            </w:r>
            <w:r w:rsidRPr="000A7DB1">
              <w:rPr>
                <w:rFonts w:cs="Arial"/>
                <w:sz w:val="18"/>
                <w:szCs w:val="18"/>
              </w:rPr>
              <w:t xml:space="preserve">Powiat Cieszyński, </w:t>
            </w:r>
            <w:r w:rsidRPr="000A7DB1">
              <w:rPr>
                <w:rFonts w:cs="Arial"/>
                <w:sz w:val="18"/>
                <w:szCs w:val="18"/>
                <w:vertAlign w:val="superscript"/>
              </w:rPr>
              <w:t>2</w:t>
            </w:r>
            <w:r w:rsidRPr="000A7DB1">
              <w:rPr>
                <w:rFonts w:cs="Arial"/>
                <w:sz w:val="18"/>
                <w:szCs w:val="18"/>
              </w:rPr>
              <w:t xml:space="preserve">Budżet Państwa, </w:t>
            </w:r>
            <w:r w:rsidRPr="000A7DB1">
              <w:rPr>
                <w:rFonts w:cs="Arial"/>
                <w:sz w:val="18"/>
                <w:szCs w:val="18"/>
                <w:vertAlign w:val="superscript"/>
              </w:rPr>
              <w:t>3</w:t>
            </w:r>
            <w:r w:rsidRPr="000A7DB1">
              <w:rPr>
                <w:rFonts w:cs="Arial"/>
                <w:sz w:val="18"/>
                <w:szCs w:val="18"/>
              </w:rPr>
              <w:t>Gmina Hażlach</w:t>
            </w:r>
          </w:p>
        </w:tc>
        <w:tc>
          <w:tcPr>
            <w:tcW w:w="4112" w:type="dxa"/>
            <w:shd w:val="clear" w:color="auto" w:fill="FFFFFF" w:themeFill="background1"/>
            <w:vAlign w:val="center"/>
          </w:tcPr>
          <w:p w14:paraId="364C7CA6" w14:textId="5B6D057C" w:rsidR="0006325E" w:rsidRPr="000A7DB1" w:rsidRDefault="0006325E" w:rsidP="00D728A3">
            <w:pPr>
              <w:jc w:val="center"/>
              <w:rPr>
                <w:rFonts w:cs="Arial"/>
                <w:sz w:val="18"/>
                <w:szCs w:val="18"/>
              </w:rPr>
            </w:pPr>
            <w:r w:rsidRPr="000A7DB1">
              <w:rPr>
                <w:rFonts w:cs="Arial"/>
                <w:sz w:val="18"/>
                <w:szCs w:val="18"/>
              </w:rPr>
              <w:t>Rozbudowa drogi powiatowej 2621S - ul. Długiej w Hażlac</w:t>
            </w:r>
            <w:r w:rsidR="00DA5367">
              <w:rPr>
                <w:rFonts w:cs="Arial"/>
                <w:sz w:val="18"/>
                <w:szCs w:val="18"/>
              </w:rPr>
              <w:t>hu na odcinku od lasu Brzezie w </w:t>
            </w:r>
            <w:r w:rsidRPr="000A7DB1">
              <w:rPr>
                <w:rFonts w:cs="Arial"/>
                <w:sz w:val="18"/>
                <w:szCs w:val="18"/>
              </w:rPr>
              <w:t>kierunku centrum Hażlacha (do istniejącego chodnika).</w:t>
            </w:r>
          </w:p>
        </w:tc>
      </w:tr>
      <w:tr w:rsidR="0006325E" w:rsidRPr="00D728A3" w14:paraId="311DC107" w14:textId="77777777" w:rsidTr="000A7DB1">
        <w:trPr>
          <w:trHeight w:val="839"/>
          <w:jc w:val="center"/>
        </w:trPr>
        <w:tc>
          <w:tcPr>
            <w:tcW w:w="663" w:type="dxa"/>
            <w:shd w:val="clear" w:color="auto" w:fill="FFFFFF" w:themeFill="background1"/>
            <w:vAlign w:val="center"/>
          </w:tcPr>
          <w:p w14:paraId="0A836867" w14:textId="3F8DB620" w:rsidR="0006325E" w:rsidRPr="000A7DB1" w:rsidRDefault="0006325E" w:rsidP="00805558">
            <w:pPr>
              <w:jc w:val="center"/>
              <w:rPr>
                <w:rFonts w:cs="Arial"/>
                <w:sz w:val="18"/>
                <w:szCs w:val="18"/>
              </w:rPr>
            </w:pPr>
            <w:r w:rsidRPr="000A7DB1">
              <w:rPr>
                <w:rFonts w:cs="Arial"/>
                <w:sz w:val="18"/>
                <w:szCs w:val="18"/>
              </w:rPr>
              <w:t>17.</w:t>
            </w:r>
          </w:p>
        </w:tc>
        <w:tc>
          <w:tcPr>
            <w:tcW w:w="1110" w:type="dxa"/>
            <w:shd w:val="clear" w:color="auto" w:fill="FFFFFF" w:themeFill="background1"/>
            <w:vAlign w:val="center"/>
          </w:tcPr>
          <w:p w14:paraId="6E48E7BF" w14:textId="13EEEE54"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17B5D62D" w14:textId="77777777" w:rsidR="0006325E" w:rsidRPr="000A7DB1" w:rsidRDefault="0006325E" w:rsidP="00805558">
            <w:pPr>
              <w:jc w:val="center"/>
              <w:rPr>
                <w:rFonts w:cs="Arial"/>
                <w:sz w:val="18"/>
                <w:szCs w:val="18"/>
              </w:rPr>
            </w:pPr>
            <w:r w:rsidRPr="000A7DB1">
              <w:rPr>
                <w:rFonts w:cs="Arial"/>
                <w:sz w:val="18"/>
                <w:szCs w:val="18"/>
              </w:rPr>
              <w:t>411 322,00 zł, w tym:</w:t>
            </w:r>
          </w:p>
          <w:p w14:paraId="3A7E7E49" w14:textId="574E1A44" w:rsidR="0006325E" w:rsidRPr="000A7DB1" w:rsidRDefault="0006325E" w:rsidP="00805558">
            <w:pPr>
              <w:jc w:val="center"/>
              <w:rPr>
                <w:rFonts w:cs="Arial"/>
                <w:sz w:val="18"/>
                <w:szCs w:val="18"/>
              </w:rPr>
            </w:pPr>
            <w:r w:rsidRPr="000A7DB1">
              <w:rPr>
                <w:rFonts w:cs="Arial"/>
                <w:sz w:val="18"/>
                <w:szCs w:val="18"/>
                <w:vertAlign w:val="superscript"/>
              </w:rPr>
              <w:t>1</w:t>
            </w:r>
            <w:r w:rsidRPr="000A7DB1">
              <w:rPr>
                <w:rFonts w:cs="Arial"/>
                <w:sz w:val="18"/>
                <w:szCs w:val="18"/>
              </w:rPr>
              <w:t>205 661,00 zł,</w:t>
            </w:r>
          </w:p>
          <w:p w14:paraId="7DEF6A4B" w14:textId="6A528ED3" w:rsidR="0006325E" w:rsidRPr="000A7DB1" w:rsidRDefault="0006325E" w:rsidP="00805558">
            <w:pPr>
              <w:jc w:val="center"/>
              <w:rPr>
                <w:rFonts w:cs="Arial"/>
                <w:sz w:val="18"/>
                <w:szCs w:val="18"/>
              </w:rPr>
            </w:pPr>
            <w:r w:rsidRPr="000A7DB1">
              <w:rPr>
                <w:rFonts w:cs="Arial"/>
                <w:sz w:val="18"/>
                <w:szCs w:val="18"/>
                <w:vertAlign w:val="superscript"/>
              </w:rPr>
              <w:t>2</w:t>
            </w:r>
            <w:r w:rsidRPr="000A7DB1">
              <w:rPr>
                <w:rFonts w:cs="Arial"/>
                <w:sz w:val="18"/>
                <w:szCs w:val="18"/>
              </w:rPr>
              <w:t>205 661,00 zł</w:t>
            </w:r>
          </w:p>
        </w:tc>
        <w:tc>
          <w:tcPr>
            <w:tcW w:w="1558" w:type="dxa"/>
            <w:shd w:val="clear" w:color="auto" w:fill="FFFFFF" w:themeFill="background1"/>
            <w:vAlign w:val="center"/>
          </w:tcPr>
          <w:p w14:paraId="7868AB60" w14:textId="77777777" w:rsidR="0006325E" w:rsidRPr="000A7DB1" w:rsidRDefault="0006325E" w:rsidP="001C73A9">
            <w:pPr>
              <w:jc w:val="center"/>
              <w:rPr>
                <w:rFonts w:cs="Arial"/>
                <w:sz w:val="18"/>
                <w:szCs w:val="18"/>
              </w:rPr>
            </w:pPr>
            <w:r w:rsidRPr="000A7DB1">
              <w:rPr>
                <w:rFonts w:cs="Arial"/>
                <w:sz w:val="18"/>
                <w:szCs w:val="18"/>
                <w:vertAlign w:val="superscript"/>
              </w:rPr>
              <w:t>1</w:t>
            </w:r>
            <w:r w:rsidRPr="000A7DB1">
              <w:rPr>
                <w:rFonts w:cs="Arial"/>
                <w:sz w:val="18"/>
                <w:szCs w:val="18"/>
              </w:rPr>
              <w:t>Powiat Cieszyński,</w:t>
            </w:r>
          </w:p>
          <w:p w14:paraId="64CDAC44" w14:textId="74666003" w:rsidR="0006325E" w:rsidRPr="000A7DB1" w:rsidRDefault="0006325E" w:rsidP="001C73A9">
            <w:pPr>
              <w:jc w:val="center"/>
              <w:rPr>
                <w:rFonts w:cs="Arial"/>
                <w:sz w:val="18"/>
                <w:szCs w:val="18"/>
                <w:vertAlign w:val="superscript"/>
              </w:rPr>
            </w:pPr>
            <w:r w:rsidRPr="000A7DB1">
              <w:rPr>
                <w:rFonts w:cs="Arial"/>
                <w:sz w:val="18"/>
                <w:szCs w:val="18"/>
                <w:vertAlign w:val="superscript"/>
              </w:rPr>
              <w:t>2</w:t>
            </w:r>
            <w:r w:rsidRPr="000A7DB1">
              <w:rPr>
                <w:rFonts w:cs="Arial"/>
                <w:sz w:val="18"/>
                <w:szCs w:val="18"/>
              </w:rPr>
              <w:t>Gmina Skoczów</w:t>
            </w:r>
          </w:p>
        </w:tc>
        <w:tc>
          <w:tcPr>
            <w:tcW w:w="4112" w:type="dxa"/>
            <w:shd w:val="clear" w:color="auto" w:fill="FFFFFF" w:themeFill="background1"/>
            <w:vAlign w:val="center"/>
          </w:tcPr>
          <w:p w14:paraId="415691A2" w14:textId="28936272" w:rsidR="0006325E" w:rsidRPr="000A7DB1" w:rsidRDefault="0006325E" w:rsidP="00D728A3">
            <w:pPr>
              <w:jc w:val="center"/>
              <w:rPr>
                <w:rFonts w:cs="Arial"/>
                <w:sz w:val="18"/>
                <w:szCs w:val="18"/>
              </w:rPr>
            </w:pPr>
            <w:r w:rsidRPr="000A7DB1">
              <w:rPr>
                <w:rFonts w:cs="Arial"/>
                <w:sz w:val="18"/>
                <w:szCs w:val="18"/>
              </w:rPr>
              <w:t>Remont drogi powiatowej 2638 S Skoczów – Landek (ul. Landecka w Pierśćcu).</w:t>
            </w:r>
          </w:p>
        </w:tc>
      </w:tr>
      <w:tr w:rsidR="0006325E" w:rsidRPr="00D728A3" w14:paraId="7765F538" w14:textId="77777777" w:rsidTr="000A7DB1">
        <w:trPr>
          <w:trHeight w:val="839"/>
          <w:jc w:val="center"/>
        </w:trPr>
        <w:tc>
          <w:tcPr>
            <w:tcW w:w="663" w:type="dxa"/>
            <w:shd w:val="clear" w:color="auto" w:fill="FFFFFF" w:themeFill="background1"/>
            <w:vAlign w:val="center"/>
          </w:tcPr>
          <w:p w14:paraId="571E1480" w14:textId="3A90C005" w:rsidR="0006325E" w:rsidRPr="000A7DB1" w:rsidRDefault="0006325E" w:rsidP="00805558">
            <w:pPr>
              <w:jc w:val="center"/>
              <w:rPr>
                <w:rFonts w:cs="Arial"/>
                <w:sz w:val="18"/>
                <w:szCs w:val="18"/>
              </w:rPr>
            </w:pPr>
            <w:r w:rsidRPr="000A7DB1">
              <w:rPr>
                <w:rFonts w:cs="Arial"/>
                <w:sz w:val="18"/>
                <w:szCs w:val="18"/>
              </w:rPr>
              <w:t>18.</w:t>
            </w:r>
          </w:p>
        </w:tc>
        <w:tc>
          <w:tcPr>
            <w:tcW w:w="1110" w:type="dxa"/>
            <w:shd w:val="clear" w:color="auto" w:fill="FFFFFF" w:themeFill="background1"/>
            <w:vAlign w:val="center"/>
          </w:tcPr>
          <w:p w14:paraId="380563CB" w14:textId="5039D8CB"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74C53C03" w14:textId="77777777" w:rsidR="0006325E" w:rsidRPr="000A7DB1" w:rsidRDefault="0006325E" w:rsidP="001C73A9">
            <w:pPr>
              <w:jc w:val="center"/>
              <w:rPr>
                <w:rFonts w:cs="Arial"/>
                <w:sz w:val="18"/>
                <w:szCs w:val="18"/>
              </w:rPr>
            </w:pPr>
            <w:r w:rsidRPr="000A7DB1">
              <w:rPr>
                <w:rFonts w:cs="Arial"/>
                <w:sz w:val="18"/>
                <w:szCs w:val="18"/>
              </w:rPr>
              <w:t>611 137,00 zł, w tym:</w:t>
            </w:r>
          </w:p>
          <w:p w14:paraId="16C3A537" w14:textId="7D7F68A2" w:rsidR="0006325E" w:rsidRPr="000A7DB1" w:rsidRDefault="0006325E" w:rsidP="001C73A9">
            <w:pPr>
              <w:jc w:val="center"/>
              <w:rPr>
                <w:rFonts w:cs="Arial"/>
                <w:sz w:val="18"/>
                <w:szCs w:val="18"/>
              </w:rPr>
            </w:pPr>
            <w:r w:rsidRPr="000A7DB1">
              <w:rPr>
                <w:rFonts w:cs="Arial"/>
                <w:sz w:val="18"/>
                <w:szCs w:val="18"/>
                <w:vertAlign w:val="superscript"/>
              </w:rPr>
              <w:t>1</w:t>
            </w:r>
            <w:r w:rsidRPr="000A7DB1">
              <w:rPr>
                <w:rFonts w:cs="Arial"/>
                <w:sz w:val="18"/>
                <w:szCs w:val="18"/>
              </w:rPr>
              <w:t>411 577,00 zł,</w:t>
            </w:r>
          </w:p>
          <w:p w14:paraId="41D22ECC" w14:textId="1BDE0A30" w:rsidR="0006325E" w:rsidRPr="000A7DB1" w:rsidRDefault="0006325E" w:rsidP="001C73A9">
            <w:pPr>
              <w:jc w:val="center"/>
              <w:rPr>
                <w:rFonts w:cs="Arial"/>
                <w:sz w:val="18"/>
                <w:szCs w:val="18"/>
              </w:rPr>
            </w:pPr>
            <w:r w:rsidRPr="000A7DB1">
              <w:rPr>
                <w:rFonts w:cs="Arial"/>
                <w:sz w:val="18"/>
                <w:szCs w:val="18"/>
                <w:vertAlign w:val="superscript"/>
              </w:rPr>
              <w:t>2</w:t>
            </w:r>
            <w:r w:rsidRPr="000A7DB1">
              <w:rPr>
                <w:rFonts w:cs="Arial"/>
                <w:sz w:val="18"/>
                <w:szCs w:val="18"/>
              </w:rPr>
              <w:t>199 560,00 zł</w:t>
            </w:r>
          </w:p>
        </w:tc>
        <w:tc>
          <w:tcPr>
            <w:tcW w:w="1558" w:type="dxa"/>
            <w:shd w:val="clear" w:color="auto" w:fill="FFFFFF" w:themeFill="background1"/>
            <w:vAlign w:val="center"/>
          </w:tcPr>
          <w:p w14:paraId="7A52C953" w14:textId="77777777" w:rsidR="0006325E" w:rsidRPr="000A7DB1" w:rsidRDefault="0006325E" w:rsidP="001C73A9">
            <w:pPr>
              <w:jc w:val="center"/>
              <w:rPr>
                <w:rFonts w:cs="Arial"/>
                <w:sz w:val="18"/>
                <w:szCs w:val="18"/>
              </w:rPr>
            </w:pPr>
            <w:r w:rsidRPr="000A7DB1">
              <w:rPr>
                <w:rFonts w:cs="Arial"/>
                <w:sz w:val="18"/>
                <w:szCs w:val="18"/>
                <w:vertAlign w:val="superscript"/>
              </w:rPr>
              <w:t>1</w:t>
            </w:r>
            <w:r w:rsidRPr="000A7DB1">
              <w:rPr>
                <w:rFonts w:cs="Arial"/>
                <w:sz w:val="18"/>
                <w:szCs w:val="18"/>
              </w:rPr>
              <w:t>Powiat Cieszyński,</w:t>
            </w:r>
          </w:p>
          <w:p w14:paraId="375A2FF6" w14:textId="796B9A1C" w:rsidR="0006325E" w:rsidRPr="000A7DB1" w:rsidRDefault="0006325E" w:rsidP="001C73A9">
            <w:pPr>
              <w:jc w:val="center"/>
              <w:rPr>
                <w:rFonts w:cs="Arial"/>
                <w:sz w:val="18"/>
                <w:szCs w:val="18"/>
                <w:vertAlign w:val="superscript"/>
              </w:rPr>
            </w:pPr>
            <w:r w:rsidRPr="000A7DB1">
              <w:rPr>
                <w:rFonts w:cs="Arial"/>
                <w:sz w:val="18"/>
                <w:szCs w:val="18"/>
                <w:vertAlign w:val="superscript"/>
              </w:rPr>
              <w:t>2</w:t>
            </w:r>
            <w:r w:rsidRPr="000A7DB1">
              <w:rPr>
                <w:rFonts w:cs="Arial"/>
                <w:sz w:val="18"/>
                <w:szCs w:val="18"/>
              </w:rPr>
              <w:t>Gmina Strumień</w:t>
            </w:r>
          </w:p>
        </w:tc>
        <w:tc>
          <w:tcPr>
            <w:tcW w:w="4112" w:type="dxa"/>
            <w:shd w:val="clear" w:color="auto" w:fill="FFFFFF" w:themeFill="background1"/>
            <w:vAlign w:val="center"/>
          </w:tcPr>
          <w:p w14:paraId="19EEC0C5" w14:textId="3FF426B0" w:rsidR="0006325E" w:rsidRPr="000A7DB1" w:rsidRDefault="0006325E" w:rsidP="00D728A3">
            <w:pPr>
              <w:jc w:val="center"/>
              <w:rPr>
                <w:rFonts w:cs="Arial"/>
                <w:sz w:val="18"/>
                <w:szCs w:val="18"/>
              </w:rPr>
            </w:pPr>
            <w:r w:rsidRPr="000A7DB1">
              <w:rPr>
                <w:rFonts w:cs="Arial"/>
                <w:sz w:val="18"/>
                <w:szCs w:val="18"/>
              </w:rPr>
              <w:t>Remo</w:t>
            </w:r>
            <w:r w:rsidR="00DA5367">
              <w:rPr>
                <w:rFonts w:cs="Arial"/>
                <w:sz w:val="18"/>
                <w:szCs w:val="18"/>
              </w:rPr>
              <w:t>nt drogi powiatowej 2660 S (ul. </w:t>
            </w:r>
            <w:r w:rsidRPr="000A7DB1">
              <w:rPr>
                <w:rFonts w:cs="Arial"/>
                <w:sz w:val="18"/>
                <w:szCs w:val="18"/>
              </w:rPr>
              <w:t>Pawłowicka w Strumieniu).</w:t>
            </w:r>
          </w:p>
        </w:tc>
      </w:tr>
      <w:tr w:rsidR="0006325E" w:rsidRPr="00D728A3" w14:paraId="66A0F6C3" w14:textId="77777777" w:rsidTr="000A7DB1">
        <w:trPr>
          <w:trHeight w:val="839"/>
          <w:jc w:val="center"/>
        </w:trPr>
        <w:tc>
          <w:tcPr>
            <w:tcW w:w="663" w:type="dxa"/>
            <w:shd w:val="clear" w:color="auto" w:fill="FFFFFF" w:themeFill="background1"/>
            <w:vAlign w:val="center"/>
          </w:tcPr>
          <w:p w14:paraId="1B8B9C63" w14:textId="5E2343DA" w:rsidR="0006325E" w:rsidRPr="000A7DB1" w:rsidRDefault="0006325E" w:rsidP="00805558">
            <w:pPr>
              <w:jc w:val="center"/>
              <w:rPr>
                <w:rFonts w:cs="Arial"/>
                <w:sz w:val="18"/>
                <w:szCs w:val="18"/>
              </w:rPr>
            </w:pPr>
            <w:r w:rsidRPr="000A7DB1">
              <w:rPr>
                <w:rFonts w:cs="Arial"/>
                <w:sz w:val="18"/>
                <w:szCs w:val="18"/>
              </w:rPr>
              <w:t>19.</w:t>
            </w:r>
          </w:p>
        </w:tc>
        <w:tc>
          <w:tcPr>
            <w:tcW w:w="1110" w:type="dxa"/>
            <w:shd w:val="clear" w:color="auto" w:fill="FFFFFF" w:themeFill="background1"/>
            <w:vAlign w:val="center"/>
          </w:tcPr>
          <w:p w14:paraId="55FB53DC" w14:textId="563EC5A4" w:rsidR="0006325E" w:rsidRPr="000A7DB1" w:rsidRDefault="0006325E" w:rsidP="00805558">
            <w:pPr>
              <w:jc w:val="center"/>
              <w:rPr>
                <w:rFonts w:cs="Arial"/>
                <w:sz w:val="18"/>
                <w:szCs w:val="18"/>
              </w:rPr>
            </w:pPr>
            <w:r w:rsidRPr="000A7DB1">
              <w:rPr>
                <w:rFonts w:cs="Arial"/>
                <w:sz w:val="18"/>
                <w:szCs w:val="18"/>
              </w:rPr>
              <w:t>2020</w:t>
            </w:r>
          </w:p>
        </w:tc>
        <w:tc>
          <w:tcPr>
            <w:tcW w:w="1629" w:type="dxa"/>
            <w:shd w:val="clear" w:color="auto" w:fill="FFFFFF" w:themeFill="background1"/>
            <w:vAlign w:val="center"/>
          </w:tcPr>
          <w:p w14:paraId="123F8C3C" w14:textId="77777777" w:rsidR="0006325E" w:rsidRPr="000A7DB1" w:rsidRDefault="0006325E" w:rsidP="001C73A9">
            <w:pPr>
              <w:jc w:val="center"/>
              <w:rPr>
                <w:rFonts w:cs="Arial"/>
                <w:sz w:val="18"/>
                <w:szCs w:val="18"/>
              </w:rPr>
            </w:pPr>
            <w:r w:rsidRPr="000A7DB1">
              <w:rPr>
                <w:rFonts w:cs="Arial"/>
                <w:sz w:val="18"/>
                <w:szCs w:val="18"/>
              </w:rPr>
              <w:t>307 616,00 zł, w tym:</w:t>
            </w:r>
          </w:p>
          <w:p w14:paraId="50407529" w14:textId="28D8EEC9" w:rsidR="0006325E" w:rsidRPr="000A7DB1" w:rsidRDefault="0006325E" w:rsidP="001C73A9">
            <w:pPr>
              <w:jc w:val="center"/>
              <w:rPr>
                <w:rFonts w:cs="Arial"/>
                <w:sz w:val="18"/>
                <w:szCs w:val="18"/>
              </w:rPr>
            </w:pPr>
            <w:r w:rsidRPr="000A7DB1">
              <w:rPr>
                <w:rFonts w:cs="Arial"/>
                <w:sz w:val="18"/>
                <w:szCs w:val="18"/>
                <w:vertAlign w:val="superscript"/>
              </w:rPr>
              <w:t>1</w:t>
            </w:r>
            <w:r w:rsidRPr="000A7DB1">
              <w:rPr>
                <w:rFonts w:cs="Arial"/>
                <w:sz w:val="18"/>
                <w:szCs w:val="18"/>
              </w:rPr>
              <w:t>157 616,00 zł,</w:t>
            </w:r>
          </w:p>
          <w:p w14:paraId="25CD0D38" w14:textId="254D516A" w:rsidR="0006325E" w:rsidRPr="000A7DB1" w:rsidRDefault="0006325E" w:rsidP="001C73A9">
            <w:pPr>
              <w:jc w:val="center"/>
              <w:rPr>
                <w:rFonts w:cs="Arial"/>
                <w:sz w:val="18"/>
                <w:szCs w:val="18"/>
              </w:rPr>
            </w:pPr>
            <w:r w:rsidRPr="000A7DB1">
              <w:rPr>
                <w:rFonts w:cs="Arial"/>
                <w:sz w:val="18"/>
                <w:szCs w:val="18"/>
                <w:vertAlign w:val="superscript"/>
              </w:rPr>
              <w:t>2</w:t>
            </w:r>
            <w:r w:rsidRPr="000A7DB1">
              <w:rPr>
                <w:rFonts w:cs="Arial"/>
                <w:sz w:val="18"/>
                <w:szCs w:val="18"/>
              </w:rPr>
              <w:t>150 000,00 zł</w:t>
            </w:r>
          </w:p>
        </w:tc>
        <w:tc>
          <w:tcPr>
            <w:tcW w:w="1558" w:type="dxa"/>
            <w:shd w:val="clear" w:color="auto" w:fill="FFFFFF" w:themeFill="background1"/>
            <w:vAlign w:val="center"/>
          </w:tcPr>
          <w:p w14:paraId="3166C2E0" w14:textId="77777777" w:rsidR="0006325E" w:rsidRPr="000A7DB1" w:rsidRDefault="0006325E" w:rsidP="001C73A9">
            <w:pPr>
              <w:jc w:val="center"/>
              <w:rPr>
                <w:rFonts w:cs="Arial"/>
                <w:sz w:val="18"/>
                <w:szCs w:val="18"/>
              </w:rPr>
            </w:pPr>
            <w:r w:rsidRPr="000A7DB1">
              <w:rPr>
                <w:rFonts w:cs="Arial"/>
                <w:sz w:val="18"/>
                <w:szCs w:val="18"/>
                <w:vertAlign w:val="superscript"/>
              </w:rPr>
              <w:t>1</w:t>
            </w:r>
            <w:r w:rsidRPr="000A7DB1">
              <w:rPr>
                <w:rFonts w:cs="Arial"/>
                <w:sz w:val="18"/>
                <w:szCs w:val="18"/>
              </w:rPr>
              <w:t>Powiat Cieszyński,</w:t>
            </w:r>
          </w:p>
          <w:p w14:paraId="4680DF35" w14:textId="67889C9F" w:rsidR="0006325E" w:rsidRPr="000A7DB1" w:rsidRDefault="0006325E" w:rsidP="001C73A9">
            <w:pPr>
              <w:jc w:val="center"/>
              <w:rPr>
                <w:rFonts w:cs="Arial"/>
                <w:sz w:val="18"/>
                <w:szCs w:val="18"/>
                <w:vertAlign w:val="superscript"/>
              </w:rPr>
            </w:pPr>
            <w:r w:rsidRPr="000A7DB1">
              <w:rPr>
                <w:rFonts w:cs="Arial"/>
                <w:sz w:val="18"/>
                <w:szCs w:val="18"/>
                <w:vertAlign w:val="superscript"/>
              </w:rPr>
              <w:t>2</w:t>
            </w:r>
            <w:r w:rsidRPr="000A7DB1">
              <w:rPr>
                <w:rFonts w:cs="Arial"/>
                <w:sz w:val="18"/>
                <w:szCs w:val="18"/>
              </w:rPr>
              <w:t>Gmina Zebrzydowice</w:t>
            </w:r>
          </w:p>
        </w:tc>
        <w:tc>
          <w:tcPr>
            <w:tcW w:w="4112" w:type="dxa"/>
            <w:shd w:val="clear" w:color="auto" w:fill="FFFFFF" w:themeFill="background1"/>
            <w:vAlign w:val="center"/>
          </w:tcPr>
          <w:p w14:paraId="58FFC121" w14:textId="77DC9E19" w:rsidR="0006325E" w:rsidRPr="000A7DB1" w:rsidRDefault="0006325E" w:rsidP="00D728A3">
            <w:pPr>
              <w:jc w:val="center"/>
              <w:rPr>
                <w:rFonts w:cs="Arial"/>
                <w:sz w:val="18"/>
                <w:szCs w:val="18"/>
              </w:rPr>
            </w:pPr>
            <w:r w:rsidRPr="000A7DB1">
              <w:rPr>
                <w:rFonts w:cs="Arial"/>
                <w:sz w:val="18"/>
                <w:szCs w:val="18"/>
              </w:rPr>
              <w:t>Remont drogi powiatowej 2627 S Kaczyce Dln. – Kończyce M. – Pruchna – Drogomyśl – Chybie (ul. Tuwima w Kaczycach).</w:t>
            </w:r>
          </w:p>
        </w:tc>
      </w:tr>
      <w:tr w:rsidR="0006325E" w:rsidRPr="00651A40" w14:paraId="198B5F0D" w14:textId="77777777" w:rsidTr="00D728A3">
        <w:trPr>
          <w:trHeight w:val="369"/>
          <w:jc w:val="center"/>
        </w:trPr>
        <w:tc>
          <w:tcPr>
            <w:tcW w:w="9072" w:type="dxa"/>
            <w:gridSpan w:val="5"/>
            <w:shd w:val="clear" w:color="auto" w:fill="EAF1DD" w:themeFill="accent3" w:themeFillTint="33"/>
            <w:vAlign w:val="center"/>
          </w:tcPr>
          <w:p w14:paraId="07C48768" w14:textId="53DB8C05" w:rsidR="0006325E" w:rsidRPr="00651A40" w:rsidRDefault="0006325E" w:rsidP="00805558">
            <w:pPr>
              <w:jc w:val="center"/>
              <w:rPr>
                <w:rFonts w:cs="Arial"/>
                <w:b/>
                <w:sz w:val="19"/>
                <w:szCs w:val="19"/>
              </w:rPr>
            </w:pPr>
            <w:r>
              <w:rPr>
                <w:rFonts w:cs="Arial"/>
                <w:b/>
                <w:sz w:val="19"/>
                <w:szCs w:val="19"/>
              </w:rPr>
              <w:t>Cieszyn</w:t>
            </w:r>
          </w:p>
        </w:tc>
      </w:tr>
      <w:tr w:rsidR="0006325E" w:rsidRPr="009455DD" w14:paraId="78D9F8EE" w14:textId="77777777" w:rsidTr="000A7DB1">
        <w:trPr>
          <w:trHeight w:val="496"/>
          <w:jc w:val="center"/>
        </w:trPr>
        <w:tc>
          <w:tcPr>
            <w:tcW w:w="663" w:type="dxa"/>
            <w:vAlign w:val="center"/>
          </w:tcPr>
          <w:p w14:paraId="12CA2707" w14:textId="09EED957" w:rsidR="0006325E" w:rsidRPr="009455DD" w:rsidRDefault="0006325E" w:rsidP="00805558">
            <w:pPr>
              <w:jc w:val="center"/>
              <w:rPr>
                <w:rFonts w:cs="Arial"/>
                <w:sz w:val="18"/>
                <w:szCs w:val="18"/>
              </w:rPr>
            </w:pPr>
            <w:r>
              <w:rPr>
                <w:rFonts w:cs="Arial"/>
                <w:sz w:val="18"/>
                <w:szCs w:val="18"/>
              </w:rPr>
              <w:t>20.</w:t>
            </w:r>
          </w:p>
        </w:tc>
        <w:tc>
          <w:tcPr>
            <w:tcW w:w="1110" w:type="dxa"/>
            <w:vMerge w:val="restart"/>
            <w:vAlign w:val="center"/>
          </w:tcPr>
          <w:p w14:paraId="7047FEF2" w14:textId="77777777" w:rsidR="0006325E" w:rsidRPr="009455DD" w:rsidRDefault="0006325E" w:rsidP="00805558">
            <w:pPr>
              <w:jc w:val="center"/>
              <w:rPr>
                <w:rFonts w:cs="Arial"/>
                <w:sz w:val="18"/>
                <w:szCs w:val="18"/>
              </w:rPr>
            </w:pPr>
            <w:r>
              <w:rPr>
                <w:rFonts w:cs="Arial"/>
                <w:sz w:val="18"/>
                <w:szCs w:val="18"/>
              </w:rPr>
              <w:t>2019</w:t>
            </w:r>
          </w:p>
        </w:tc>
        <w:tc>
          <w:tcPr>
            <w:tcW w:w="1629" w:type="dxa"/>
            <w:vAlign w:val="center"/>
          </w:tcPr>
          <w:p w14:paraId="150C8E17" w14:textId="77777777" w:rsidR="0006325E" w:rsidRPr="0034370B" w:rsidRDefault="0006325E" w:rsidP="00805558">
            <w:pPr>
              <w:jc w:val="center"/>
              <w:rPr>
                <w:rFonts w:cs="Arial"/>
                <w:sz w:val="18"/>
                <w:szCs w:val="18"/>
              </w:rPr>
            </w:pPr>
            <w:r w:rsidRPr="0034370B">
              <w:rPr>
                <w:rFonts w:cs="Arial"/>
                <w:sz w:val="18"/>
                <w:szCs w:val="18"/>
              </w:rPr>
              <w:t>54 780,00 zł</w:t>
            </w:r>
          </w:p>
        </w:tc>
        <w:tc>
          <w:tcPr>
            <w:tcW w:w="1558" w:type="dxa"/>
            <w:vMerge w:val="restart"/>
            <w:vAlign w:val="center"/>
          </w:tcPr>
          <w:p w14:paraId="1DB3CBB8" w14:textId="77777777" w:rsidR="0006325E" w:rsidRPr="009455DD" w:rsidRDefault="0006325E" w:rsidP="00805558">
            <w:pPr>
              <w:jc w:val="center"/>
              <w:rPr>
                <w:rFonts w:cs="Arial"/>
                <w:sz w:val="18"/>
                <w:szCs w:val="18"/>
              </w:rPr>
            </w:pPr>
            <w:r>
              <w:rPr>
                <w:rFonts w:cs="Arial"/>
                <w:sz w:val="18"/>
                <w:szCs w:val="18"/>
              </w:rPr>
              <w:t>Miasto Cieszyn</w:t>
            </w:r>
          </w:p>
        </w:tc>
        <w:tc>
          <w:tcPr>
            <w:tcW w:w="4112" w:type="dxa"/>
            <w:vAlign w:val="center"/>
          </w:tcPr>
          <w:p w14:paraId="159B10A3" w14:textId="6493F1AD" w:rsidR="0006325E" w:rsidRPr="009455DD" w:rsidRDefault="0006325E" w:rsidP="00805558">
            <w:pPr>
              <w:jc w:val="center"/>
              <w:rPr>
                <w:rFonts w:cs="Arial"/>
                <w:sz w:val="18"/>
                <w:szCs w:val="18"/>
              </w:rPr>
            </w:pPr>
            <w:r w:rsidRPr="003C2568">
              <w:rPr>
                <w:rFonts w:cs="Arial"/>
                <w:sz w:val="18"/>
                <w:szCs w:val="18"/>
              </w:rPr>
              <w:t>Remont drogi – wykonanie nawierzchni bitumicznej</w:t>
            </w:r>
            <w:r w:rsidR="0097477A">
              <w:rPr>
                <w:rFonts w:cs="Arial"/>
                <w:sz w:val="18"/>
                <w:szCs w:val="18"/>
              </w:rPr>
              <w:t xml:space="preserve"> </w:t>
            </w:r>
            <w:r w:rsidR="0097477A" w:rsidRPr="003C2568">
              <w:rPr>
                <w:rFonts w:cs="Arial"/>
                <w:sz w:val="18"/>
                <w:szCs w:val="18"/>
              </w:rPr>
              <w:t>–</w:t>
            </w:r>
            <w:r w:rsidRPr="003C2568">
              <w:rPr>
                <w:rFonts w:cs="Arial"/>
                <w:sz w:val="18"/>
                <w:szCs w:val="18"/>
              </w:rPr>
              <w:t xml:space="preserve"> ul. Rolna, Łanowa</w:t>
            </w:r>
            <w:r>
              <w:rPr>
                <w:rFonts w:cs="Arial"/>
                <w:sz w:val="18"/>
                <w:szCs w:val="18"/>
              </w:rPr>
              <w:t>.</w:t>
            </w:r>
          </w:p>
        </w:tc>
      </w:tr>
      <w:tr w:rsidR="0006325E" w:rsidRPr="009455DD" w14:paraId="078AEA86" w14:textId="77777777" w:rsidTr="000A7DB1">
        <w:trPr>
          <w:trHeight w:val="496"/>
          <w:jc w:val="center"/>
        </w:trPr>
        <w:tc>
          <w:tcPr>
            <w:tcW w:w="663" w:type="dxa"/>
            <w:vAlign w:val="center"/>
          </w:tcPr>
          <w:p w14:paraId="5D2FB9BF" w14:textId="2B149B99" w:rsidR="0006325E" w:rsidRPr="009455DD" w:rsidRDefault="0006325E" w:rsidP="00805558">
            <w:pPr>
              <w:jc w:val="center"/>
              <w:rPr>
                <w:rFonts w:cs="Arial"/>
                <w:sz w:val="18"/>
                <w:szCs w:val="18"/>
              </w:rPr>
            </w:pPr>
            <w:r>
              <w:rPr>
                <w:rFonts w:cs="Arial"/>
                <w:sz w:val="18"/>
                <w:szCs w:val="18"/>
              </w:rPr>
              <w:t>21.</w:t>
            </w:r>
          </w:p>
        </w:tc>
        <w:tc>
          <w:tcPr>
            <w:tcW w:w="1110" w:type="dxa"/>
            <w:vMerge/>
            <w:vAlign w:val="center"/>
          </w:tcPr>
          <w:p w14:paraId="0AF5B4D3" w14:textId="77777777" w:rsidR="0006325E" w:rsidRDefault="0006325E" w:rsidP="00805558">
            <w:pPr>
              <w:jc w:val="center"/>
              <w:rPr>
                <w:rFonts w:cs="Arial"/>
                <w:sz w:val="18"/>
                <w:szCs w:val="18"/>
              </w:rPr>
            </w:pPr>
          </w:p>
        </w:tc>
        <w:tc>
          <w:tcPr>
            <w:tcW w:w="1629" w:type="dxa"/>
            <w:vAlign w:val="center"/>
          </w:tcPr>
          <w:p w14:paraId="0F26AD5D" w14:textId="77777777" w:rsidR="0006325E" w:rsidRPr="0034370B" w:rsidRDefault="0006325E" w:rsidP="00805558">
            <w:pPr>
              <w:jc w:val="center"/>
              <w:rPr>
                <w:rFonts w:cs="Arial"/>
                <w:sz w:val="18"/>
                <w:szCs w:val="18"/>
              </w:rPr>
            </w:pPr>
            <w:r w:rsidRPr="0034370B">
              <w:rPr>
                <w:rFonts w:cs="Arial"/>
                <w:sz w:val="18"/>
                <w:szCs w:val="18"/>
              </w:rPr>
              <w:t>394 759,00 zł</w:t>
            </w:r>
          </w:p>
        </w:tc>
        <w:tc>
          <w:tcPr>
            <w:tcW w:w="1558" w:type="dxa"/>
            <w:vMerge/>
            <w:vAlign w:val="center"/>
          </w:tcPr>
          <w:p w14:paraId="59D590CA" w14:textId="77777777" w:rsidR="0006325E" w:rsidRPr="009455DD" w:rsidRDefault="0006325E" w:rsidP="00805558">
            <w:pPr>
              <w:jc w:val="center"/>
              <w:rPr>
                <w:rFonts w:cs="Arial"/>
                <w:sz w:val="18"/>
                <w:szCs w:val="18"/>
              </w:rPr>
            </w:pPr>
          </w:p>
        </w:tc>
        <w:tc>
          <w:tcPr>
            <w:tcW w:w="4112" w:type="dxa"/>
            <w:vAlign w:val="center"/>
          </w:tcPr>
          <w:p w14:paraId="71208493" w14:textId="77777777" w:rsidR="0006325E" w:rsidRPr="009455DD" w:rsidRDefault="0006325E" w:rsidP="00805558">
            <w:pPr>
              <w:jc w:val="center"/>
              <w:rPr>
                <w:rFonts w:cs="Arial"/>
                <w:sz w:val="18"/>
                <w:szCs w:val="18"/>
              </w:rPr>
            </w:pPr>
            <w:r w:rsidRPr="003C2568">
              <w:rPr>
                <w:rFonts w:cs="Arial"/>
                <w:sz w:val="18"/>
                <w:szCs w:val="18"/>
              </w:rPr>
              <w:t>Rozbudowa drogi – ul. Rzeźnicza</w:t>
            </w:r>
            <w:r>
              <w:rPr>
                <w:rFonts w:cs="Arial"/>
                <w:sz w:val="18"/>
                <w:szCs w:val="18"/>
              </w:rPr>
              <w:t>.</w:t>
            </w:r>
          </w:p>
        </w:tc>
      </w:tr>
      <w:tr w:rsidR="0006325E" w:rsidRPr="009455DD" w14:paraId="40DE4A7A" w14:textId="77777777" w:rsidTr="000A7DB1">
        <w:trPr>
          <w:trHeight w:val="496"/>
          <w:jc w:val="center"/>
        </w:trPr>
        <w:tc>
          <w:tcPr>
            <w:tcW w:w="663" w:type="dxa"/>
            <w:vAlign w:val="center"/>
          </w:tcPr>
          <w:p w14:paraId="7753D88A" w14:textId="50A210E0" w:rsidR="0006325E" w:rsidRPr="009455DD" w:rsidRDefault="0006325E" w:rsidP="00805558">
            <w:pPr>
              <w:jc w:val="center"/>
              <w:rPr>
                <w:rFonts w:cs="Arial"/>
                <w:sz w:val="18"/>
                <w:szCs w:val="18"/>
              </w:rPr>
            </w:pPr>
            <w:r>
              <w:rPr>
                <w:rFonts w:cs="Arial"/>
                <w:sz w:val="18"/>
                <w:szCs w:val="18"/>
              </w:rPr>
              <w:t>22.</w:t>
            </w:r>
          </w:p>
        </w:tc>
        <w:tc>
          <w:tcPr>
            <w:tcW w:w="1110" w:type="dxa"/>
            <w:vMerge w:val="restart"/>
            <w:vAlign w:val="center"/>
          </w:tcPr>
          <w:p w14:paraId="66A7195F" w14:textId="77777777" w:rsidR="0006325E" w:rsidRDefault="0006325E" w:rsidP="00805558">
            <w:pPr>
              <w:jc w:val="center"/>
              <w:rPr>
                <w:rFonts w:cs="Arial"/>
                <w:sz w:val="18"/>
                <w:szCs w:val="18"/>
              </w:rPr>
            </w:pPr>
            <w:r>
              <w:rPr>
                <w:rFonts w:cs="Arial"/>
                <w:sz w:val="18"/>
                <w:szCs w:val="18"/>
              </w:rPr>
              <w:t>2020</w:t>
            </w:r>
          </w:p>
        </w:tc>
        <w:tc>
          <w:tcPr>
            <w:tcW w:w="1629" w:type="dxa"/>
            <w:vAlign w:val="center"/>
          </w:tcPr>
          <w:p w14:paraId="33853970" w14:textId="77777777" w:rsidR="0006325E" w:rsidRPr="0034370B" w:rsidRDefault="0006325E" w:rsidP="00805558">
            <w:pPr>
              <w:jc w:val="center"/>
              <w:rPr>
                <w:rFonts w:cs="Arial"/>
                <w:sz w:val="18"/>
                <w:szCs w:val="18"/>
              </w:rPr>
            </w:pPr>
            <w:r w:rsidRPr="0034370B">
              <w:rPr>
                <w:rFonts w:cs="Arial"/>
                <w:sz w:val="18"/>
                <w:szCs w:val="18"/>
              </w:rPr>
              <w:t>418 250,00 zł</w:t>
            </w:r>
          </w:p>
        </w:tc>
        <w:tc>
          <w:tcPr>
            <w:tcW w:w="1558" w:type="dxa"/>
            <w:vMerge w:val="restart"/>
            <w:vAlign w:val="center"/>
          </w:tcPr>
          <w:p w14:paraId="18F9550E" w14:textId="77777777" w:rsidR="0006325E" w:rsidRPr="009455DD" w:rsidRDefault="0006325E" w:rsidP="00D51001">
            <w:pPr>
              <w:jc w:val="center"/>
              <w:rPr>
                <w:rFonts w:cs="Arial"/>
                <w:sz w:val="18"/>
                <w:szCs w:val="18"/>
              </w:rPr>
            </w:pPr>
            <w:r>
              <w:rPr>
                <w:rFonts w:cs="Arial"/>
                <w:sz w:val="18"/>
                <w:szCs w:val="18"/>
              </w:rPr>
              <w:t>Miasto Cieszyn</w:t>
            </w:r>
          </w:p>
        </w:tc>
        <w:tc>
          <w:tcPr>
            <w:tcW w:w="4112" w:type="dxa"/>
            <w:vAlign w:val="center"/>
          </w:tcPr>
          <w:p w14:paraId="3040CBFC" w14:textId="77777777" w:rsidR="0006325E" w:rsidRPr="009455DD" w:rsidRDefault="0006325E" w:rsidP="00805558">
            <w:pPr>
              <w:jc w:val="center"/>
              <w:rPr>
                <w:rFonts w:cs="Arial"/>
                <w:sz w:val="18"/>
                <w:szCs w:val="18"/>
              </w:rPr>
            </w:pPr>
            <w:r w:rsidRPr="003C2568">
              <w:rPr>
                <w:rFonts w:cs="Arial"/>
                <w:sz w:val="18"/>
                <w:szCs w:val="18"/>
              </w:rPr>
              <w:t>Rozbudowa drogi – ul. Chopina</w:t>
            </w:r>
            <w:r>
              <w:rPr>
                <w:rFonts w:cs="Arial"/>
                <w:sz w:val="18"/>
                <w:szCs w:val="18"/>
              </w:rPr>
              <w:t>.</w:t>
            </w:r>
          </w:p>
        </w:tc>
      </w:tr>
      <w:tr w:rsidR="0006325E" w:rsidRPr="009455DD" w14:paraId="27AA1900" w14:textId="77777777" w:rsidTr="000A7DB1">
        <w:trPr>
          <w:trHeight w:val="496"/>
          <w:jc w:val="center"/>
        </w:trPr>
        <w:tc>
          <w:tcPr>
            <w:tcW w:w="663" w:type="dxa"/>
            <w:vAlign w:val="center"/>
          </w:tcPr>
          <w:p w14:paraId="2ADC128C" w14:textId="746E4879" w:rsidR="0006325E" w:rsidRPr="009455DD" w:rsidRDefault="0006325E" w:rsidP="00805558">
            <w:pPr>
              <w:jc w:val="center"/>
              <w:rPr>
                <w:rFonts w:cs="Arial"/>
                <w:sz w:val="18"/>
                <w:szCs w:val="18"/>
              </w:rPr>
            </w:pPr>
            <w:r>
              <w:rPr>
                <w:rFonts w:cs="Arial"/>
                <w:sz w:val="18"/>
                <w:szCs w:val="18"/>
              </w:rPr>
              <w:t>23.</w:t>
            </w:r>
          </w:p>
        </w:tc>
        <w:tc>
          <w:tcPr>
            <w:tcW w:w="1110" w:type="dxa"/>
            <w:vMerge/>
            <w:vAlign w:val="center"/>
          </w:tcPr>
          <w:p w14:paraId="57C051BC" w14:textId="77777777" w:rsidR="0006325E" w:rsidRDefault="0006325E" w:rsidP="00805558">
            <w:pPr>
              <w:jc w:val="center"/>
              <w:rPr>
                <w:rFonts w:cs="Arial"/>
                <w:sz w:val="18"/>
                <w:szCs w:val="18"/>
              </w:rPr>
            </w:pPr>
          </w:p>
        </w:tc>
        <w:tc>
          <w:tcPr>
            <w:tcW w:w="1629" w:type="dxa"/>
            <w:vAlign w:val="center"/>
          </w:tcPr>
          <w:p w14:paraId="080C8114" w14:textId="77777777" w:rsidR="0006325E" w:rsidRPr="0034370B" w:rsidRDefault="0006325E" w:rsidP="00805558">
            <w:pPr>
              <w:jc w:val="center"/>
              <w:rPr>
                <w:rFonts w:cs="Arial"/>
                <w:sz w:val="18"/>
                <w:szCs w:val="18"/>
              </w:rPr>
            </w:pPr>
            <w:r w:rsidRPr="0034370B">
              <w:rPr>
                <w:rFonts w:cs="Arial"/>
                <w:sz w:val="18"/>
                <w:szCs w:val="18"/>
              </w:rPr>
              <w:t>61 732,00 zł</w:t>
            </w:r>
          </w:p>
        </w:tc>
        <w:tc>
          <w:tcPr>
            <w:tcW w:w="1558" w:type="dxa"/>
            <w:vMerge/>
            <w:vAlign w:val="center"/>
          </w:tcPr>
          <w:p w14:paraId="62C07F55" w14:textId="77777777" w:rsidR="0006325E" w:rsidRPr="009455DD" w:rsidRDefault="0006325E" w:rsidP="00805558">
            <w:pPr>
              <w:jc w:val="center"/>
              <w:rPr>
                <w:rFonts w:cs="Arial"/>
                <w:sz w:val="18"/>
                <w:szCs w:val="18"/>
              </w:rPr>
            </w:pPr>
          </w:p>
        </w:tc>
        <w:tc>
          <w:tcPr>
            <w:tcW w:w="4112" w:type="dxa"/>
            <w:vAlign w:val="center"/>
          </w:tcPr>
          <w:p w14:paraId="0DE1BA05" w14:textId="77777777" w:rsidR="0006325E" w:rsidRPr="009455DD" w:rsidRDefault="0006325E" w:rsidP="00805558">
            <w:pPr>
              <w:jc w:val="center"/>
              <w:rPr>
                <w:rFonts w:cs="Arial"/>
                <w:sz w:val="18"/>
                <w:szCs w:val="18"/>
              </w:rPr>
            </w:pPr>
            <w:r w:rsidRPr="003C2568">
              <w:rPr>
                <w:rFonts w:cs="Arial"/>
                <w:sz w:val="18"/>
                <w:szCs w:val="18"/>
              </w:rPr>
              <w:t>Rozbudowa drogi – ul. Konopnickiej</w:t>
            </w:r>
            <w:r>
              <w:rPr>
                <w:rFonts w:cs="Arial"/>
                <w:sz w:val="18"/>
                <w:szCs w:val="18"/>
              </w:rPr>
              <w:t>.</w:t>
            </w:r>
          </w:p>
        </w:tc>
      </w:tr>
      <w:tr w:rsidR="0006325E" w:rsidRPr="00651A40" w14:paraId="3486DD02" w14:textId="77777777" w:rsidTr="00D728A3">
        <w:trPr>
          <w:trHeight w:val="369"/>
          <w:jc w:val="center"/>
        </w:trPr>
        <w:tc>
          <w:tcPr>
            <w:tcW w:w="9072" w:type="dxa"/>
            <w:gridSpan w:val="5"/>
            <w:shd w:val="clear" w:color="auto" w:fill="EAF1DD" w:themeFill="accent3" w:themeFillTint="33"/>
            <w:vAlign w:val="center"/>
          </w:tcPr>
          <w:p w14:paraId="438DDDE8" w14:textId="77777777" w:rsidR="0006325E" w:rsidRPr="00651A40" w:rsidRDefault="0006325E" w:rsidP="00805558">
            <w:pPr>
              <w:jc w:val="center"/>
              <w:rPr>
                <w:b/>
                <w:sz w:val="19"/>
                <w:szCs w:val="19"/>
              </w:rPr>
            </w:pPr>
            <w:r w:rsidRPr="00651A40">
              <w:rPr>
                <w:b/>
                <w:sz w:val="19"/>
                <w:szCs w:val="19"/>
              </w:rPr>
              <w:t>Ustroń</w:t>
            </w:r>
          </w:p>
        </w:tc>
      </w:tr>
      <w:tr w:rsidR="0006325E" w:rsidRPr="00A1673F" w14:paraId="47F2756C" w14:textId="77777777" w:rsidTr="000A7DB1">
        <w:trPr>
          <w:trHeight w:val="690"/>
          <w:jc w:val="center"/>
        </w:trPr>
        <w:tc>
          <w:tcPr>
            <w:tcW w:w="663" w:type="dxa"/>
            <w:vAlign w:val="center"/>
          </w:tcPr>
          <w:p w14:paraId="34D95365" w14:textId="45DF47C3" w:rsidR="0006325E" w:rsidRPr="00A1673F" w:rsidRDefault="0006325E" w:rsidP="00805558">
            <w:pPr>
              <w:jc w:val="center"/>
              <w:rPr>
                <w:rFonts w:cs="Arial"/>
                <w:sz w:val="18"/>
                <w:szCs w:val="18"/>
              </w:rPr>
            </w:pPr>
            <w:r>
              <w:rPr>
                <w:rFonts w:cs="Arial"/>
                <w:sz w:val="18"/>
                <w:szCs w:val="18"/>
              </w:rPr>
              <w:t>24.</w:t>
            </w:r>
          </w:p>
        </w:tc>
        <w:tc>
          <w:tcPr>
            <w:tcW w:w="1110" w:type="dxa"/>
            <w:vAlign w:val="center"/>
          </w:tcPr>
          <w:p w14:paraId="10610FFA" w14:textId="77777777" w:rsidR="0006325E" w:rsidRPr="00386FBA" w:rsidRDefault="0006325E" w:rsidP="00805558">
            <w:pPr>
              <w:jc w:val="center"/>
              <w:rPr>
                <w:rFonts w:cs="Arial"/>
                <w:sz w:val="18"/>
                <w:szCs w:val="18"/>
              </w:rPr>
            </w:pPr>
            <w:r w:rsidRPr="00386FBA">
              <w:rPr>
                <w:rFonts w:cs="Arial"/>
                <w:sz w:val="18"/>
                <w:szCs w:val="18"/>
              </w:rPr>
              <w:t>2018-2019</w:t>
            </w:r>
          </w:p>
        </w:tc>
        <w:tc>
          <w:tcPr>
            <w:tcW w:w="1629" w:type="dxa"/>
            <w:shd w:val="clear" w:color="auto" w:fill="auto"/>
            <w:vAlign w:val="center"/>
          </w:tcPr>
          <w:p w14:paraId="76AEABD4" w14:textId="77777777" w:rsidR="0006325E" w:rsidRPr="0034370B" w:rsidRDefault="0006325E" w:rsidP="00805558">
            <w:pPr>
              <w:jc w:val="center"/>
              <w:rPr>
                <w:rFonts w:cs="Arial"/>
                <w:sz w:val="18"/>
                <w:szCs w:val="18"/>
              </w:rPr>
            </w:pPr>
            <w:r w:rsidRPr="0034370B">
              <w:rPr>
                <w:rFonts w:cs="Arial"/>
                <w:sz w:val="18"/>
                <w:szCs w:val="18"/>
              </w:rPr>
              <w:t>3 251 609,12 zł</w:t>
            </w:r>
          </w:p>
        </w:tc>
        <w:tc>
          <w:tcPr>
            <w:tcW w:w="1558" w:type="dxa"/>
            <w:vAlign w:val="center"/>
          </w:tcPr>
          <w:p w14:paraId="2602E532" w14:textId="77777777" w:rsidR="0006325E" w:rsidRPr="00386FBA" w:rsidRDefault="0006325E" w:rsidP="00805558">
            <w:pPr>
              <w:jc w:val="center"/>
              <w:rPr>
                <w:rFonts w:cs="Arial"/>
                <w:sz w:val="18"/>
                <w:szCs w:val="18"/>
              </w:rPr>
            </w:pPr>
            <w:r w:rsidRPr="00386FBA">
              <w:rPr>
                <w:rFonts w:cs="Arial"/>
                <w:sz w:val="18"/>
                <w:szCs w:val="18"/>
              </w:rPr>
              <w:t xml:space="preserve">Dotacja uzdrowiskowa, </w:t>
            </w:r>
            <w:r>
              <w:rPr>
                <w:rFonts w:cs="Arial"/>
                <w:sz w:val="18"/>
                <w:szCs w:val="18"/>
              </w:rPr>
              <w:t>Miasto Ustroń</w:t>
            </w:r>
          </w:p>
        </w:tc>
        <w:tc>
          <w:tcPr>
            <w:tcW w:w="4112" w:type="dxa"/>
            <w:vAlign w:val="center"/>
          </w:tcPr>
          <w:p w14:paraId="581F6855" w14:textId="77777777" w:rsidR="0006325E" w:rsidRPr="00386FBA" w:rsidRDefault="0006325E" w:rsidP="00805558">
            <w:pPr>
              <w:jc w:val="center"/>
              <w:rPr>
                <w:sz w:val="18"/>
                <w:szCs w:val="18"/>
              </w:rPr>
            </w:pPr>
            <w:r w:rsidRPr="00386FBA">
              <w:rPr>
                <w:sz w:val="18"/>
                <w:szCs w:val="18"/>
              </w:rPr>
              <w:t>Rozbudowa ul. Źródlanej</w:t>
            </w:r>
            <w:r>
              <w:rPr>
                <w:sz w:val="18"/>
                <w:szCs w:val="18"/>
              </w:rPr>
              <w:t>.</w:t>
            </w:r>
          </w:p>
        </w:tc>
      </w:tr>
      <w:tr w:rsidR="0006325E" w:rsidRPr="00A1673F" w14:paraId="229B3704" w14:textId="77777777" w:rsidTr="000A7DB1">
        <w:trPr>
          <w:trHeight w:val="690"/>
          <w:jc w:val="center"/>
        </w:trPr>
        <w:tc>
          <w:tcPr>
            <w:tcW w:w="663" w:type="dxa"/>
            <w:vAlign w:val="center"/>
          </w:tcPr>
          <w:p w14:paraId="3B8F8355" w14:textId="21D0DCC8" w:rsidR="0006325E" w:rsidRPr="00A1673F" w:rsidRDefault="0006325E" w:rsidP="00805558">
            <w:pPr>
              <w:jc w:val="center"/>
              <w:rPr>
                <w:rFonts w:cs="Arial"/>
                <w:sz w:val="18"/>
                <w:szCs w:val="18"/>
              </w:rPr>
            </w:pPr>
            <w:r>
              <w:rPr>
                <w:rFonts w:cs="Arial"/>
                <w:sz w:val="18"/>
                <w:szCs w:val="18"/>
              </w:rPr>
              <w:t>25.</w:t>
            </w:r>
          </w:p>
        </w:tc>
        <w:tc>
          <w:tcPr>
            <w:tcW w:w="1110" w:type="dxa"/>
            <w:vAlign w:val="center"/>
          </w:tcPr>
          <w:p w14:paraId="0BAE1838" w14:textId="77777777" w:rsidR="0006325E" w:rsidRPr="00386FBA" w:rsidRDefault="0006325E" w:rsidP="00805558">
            <w:pPr>
              <w:jc w:val="center"/>
              <w:rPr>
                <w:rFonts w:cs="Arial"/>
                <w:sz w:val="18"/>
                <w:szCs w:val="18"/>
              </w:rPr>
            </w:pPr>
            <w:r w:rsidRPr="00386FBA">
              <w:rPr>
                <w:rFonts w:cs="Arial"/>
                <w:sz w:val="18"/>
                <w:szCs w:val="18"/>
              </w:rPr>
              <w:t>2019-2020</w:t>
            </w:r>
          </w:p>
        </w:tc>
        <w:tc>
          <w:tcPr>
            <w:tcW w:w="1629" w:type="dxa"/>
            <w:shd w:val="clear" w:color="auto" w:fill="auto"/>
            <w:vAlign w:val="center"/>
          </w:tcPr>
          <w:p w14:paraId="30E3C2A2" w14:textId="77777777" w:rsidR="0006325E" w:rsidRPr="0034370B" w:rsidRDefault="0006325E" w:rsidP="00805558">
            <w:pPr>
              <w:jc w:val="center"/>
              <w:rPr>
                <w:rFonts w:cs="Arial"/>
                <w:sz w:val="18"/>
                <w:szCs w:val="18"/>
              </w:rPr>
            </w:pPr>
            <w:r w:rsidRPr="0034370B">
              <w:rPr>
                <w:rFonts w:cs="Arial"/>
                <w:sz w:val="18"/>
                <w:szCs w:val="18"/>
              </w:rPr>
              <w:t>3 820 740,78 zł</w:t>
            </w:r>
          </w:p>
        </w:tc>
        <w:tc>
          <w:tcPr>
            <w:tcW w:w="1558" w:type="dxa"/>
            <w:vAlign w:val="center"/>
          </w:tcPr>
          <w:p w14:paraId="2CAE93B9" w14:textId="77777777" w:rsidR="0006325E" w:rsidRPr="00386FBA" w:rsidRDefault="0006325E" w:rsidP="00805558">
            <w:pPr>
              <w:jc w:val="center"/>
              <w:rPr>
                <w:rFonts w:cs="Arial"/>
                <w:sz w:val="18"/>
                <w:szCs w:val="18"/>
              </w:rPr>
            </w:pPr>
            <w:r>
              <w:rPr>
                <w:rFonts w:cs="Arial"/>
                <w:sz w:val="18"/>
                <w:szCs w:val="18"/>
              </w:rPr>
              <w:t>Miasto Ustroń, FDS</w:t>
            </w:r>
            <w:r w:rsidRPr="00386FBA">
              <w:rPr>
                <w:rFonts w:cs="Arial"/>
                <w:sz w:val="18"/>
                <w:szCs w:val="18"/>
              </w:rPr>
              <w:t>, dotacja uzdrowiskowa</w:t>
            </w:r>
          </w:p>
        </w:tc>
        <w:tc>
          <w:tcPr>
            <w:tcW w:w="4112" w:type="dxa"/>
            <w:vAlign w:val="center"/>
          </w:tcPr>
          <w:p w14:paraId="4065F600" w14:textId="77777777" w:rsidR="0006325E" w:rsidRPr="00386FBA" w:rsidRDefault="0006325E" w:rsidP="00970FB6">
            <w:pPr>
              <w:jc w:val="center"/>
              <w:rPr>
                <w:sz w:val="18"/>
                <w:szCs w:val="18"/>
              </w:rPr>
            </w:pPr>
            <w:r w:rsidRPr="00386FBA">
              <w:rPr>
                <w:sz w:val="18"/>
                <w:szCs w:val="18"/>
              </w:rPr>
              <w:t>Rozbudowa ul. Szpitalnej wraz z budową ciągu pieszo-rowerowego w Ustroniu Zawodziu etap 2 i</w:t>
            </w:r>
            <w:r>
              <w:rPr>
                <w:sz w:val="18"/>
                <w:szCs w:val="18"/>
              </w:rPr>
              <w:t> </w:t>
            </w:r>
            <w:r w:rsidRPr="00386FBA">
              <w:rPr>
                <w:sz w:val="18"/>
                <w:szCs w:val="18"/>
              </w:rPr>
              <w:t>3</w:t>
            </w:r>
            <w:r>
              <w:rPr>
                <w:sz w:val="18"/>
                <w:szCs w:val="18"/>
              </w:rPr>
              <w:t>.</w:t>
            </w:r>
          </w:p>
        </w:tc>
      </w:tr>
      <w:tr w:rsidR="000A7DB1" w:rsidRPr="00A1673F" w14:paraId="3728EA8B" w14:textId="77777777" w:rsidTr="000A7DB1">
        <w:trPr>
          <w:trHeight w:val="690"/>
          <w:jc w:val="center"/>
        </w:trPr>
        <w:tc>
          <w:tcPr>
            <w:tcW w:w="663" w:type="dxa"/>
            <w:vAlign w:val="center"/>
          </w:tcPr>
          <w:p w14:paraId="379A6633" w14:textId="64B2AF6F" w:rsidR="000A7DB1" w:rsidRPr="00A1673F" w:rsidRDefault="000A7DB1" w:rsidP="00805558">
            <w:pPr>
              <w:jc w:val="center"/>
              <w:rPr>
                <w:rFonts w:cs="Arial"/>
                <w:sz w:val="18"/>
                <w:szCs w:val="18"/>
              </w:rPr>
            </w:pPr>
            <w:r>
              <w:rPr>
                <w:rFonts w:cs="Arial"/>
                <w:sz w:val="18"/>
                <w:szCs w:val="18"/>
              </w:rPr>
              <w:lastRenderedPageBreak/>
              <w:t>26.</w:t>
            </w:r>
          </w:p>
        </w:tc>
        <w:tc>
          <w:tcPr>
            <w:tcW w:w="1110" w:type="dxa"/>
            <w:vMerge w:val="restart"/>
            <w:vAlign w:val="center"/>
          </w:tcPr>
          <w:p w14:paraId="394F92E3" w14:textId="4A53C9B9" w:rsidR="000A7DB1" w:rsidRPr="00386FBA" w:rsidRDefault="000A7DB1" w:rsidP="00805558">
            <w:pPr>
              <w:jc w:val="center"/>
              <w:rPr>
                <w:rFonts w:cs="Arial"/>
                <w:sz w:val="18"/>
                <w:szCs w:val="18"/>
              </w:rPr>
            </w:pPr>
            <w:r w:rsidRPr="00386FBA">
              <w:rPr>
                <w:rFonts w:cs="Arial"/>
                <w:sz w:val="18"/>
                <w:szCs w:val="18"/>
              </w:rPr>
              <w:t>2019-2020</w:t>
            </w:r>
          </w:p>
        </w:tc>
        <w:tc>
          <w:tcPr>
            <w:tcW w:w="1629" w:type="dxa"/>
            <w:shd w:val="clear" w:color="auto" w:fill="auto"/>
            <w:vAlign w:val="center"/>
          </w:tcPr>
          <w:p w14:paraId="3CC2D892" w14:textId="77777777" w:rsidR="000A7DB1" w:rsidRPr="0034370B" w:rsidRDefault="000A7DB1" w:rsidP="00805558">
            <w:pPr>
              <w:jc w:val="center"/>
              <w:rPr>
                <w:rFonts w:cs="Arial"/>
                <w:sz w:val="18"/>
                <w:szCs w:val="18"/>
              </w:rPr>
            </w:pPr>
            <w:r w:rsidRPr="0034370B">
              <w:rPr>
                <w:rFonts w:cs="Arial"/>
                <w:sz w:val="18"/>
                <w:szCs w:val="18"/>
              </w:rPr>
              <w:t>1 595 660,71 zł</w:t>
            </w:r>
          </w:p>
        </w:tc>
        <w:tc>
          <w:tcPr>
            <w:tcW w:w="1558" w:type="dxa"/>
            <w:vAlign w:val="center"/>
          </w:tcPr>
          <w:p w14:paraId="19FB252B" w14:textId="77777777" w:rsidR="000A7DB1" w:rsidRPr="00386FBA" w:rsidRDefault="000A7DB1" w:rsidP="000D1E41">
            <w:pPr>
              <w:jc w:val="center"/>
              <w:rPr>
                <w:rFonts w:cs="Arial"/>
                <w:sz w:val="18"/>
                <w:szCs w:val="18"/>
              </w:rPr>
            </w:pPr>
            <w:r>
              <w:rPr>
                <w:rFonts w:cs="Arial"/>
                <w:sz w:val="18"/>
                <w:szCs w:val="18"/>
              </w:rPr>
              <w:t>Miasto Ustroń, d</w:t>
            </w:r>
            <w:r w:rsidRPr="00386FBA">
              <w:rPr>
                <w:rFonts w:cs="Arial"/>
                <w:sz w:val="18"/>
                <w:szCs w:val="18"/>
              </w:rPr>
              <w:t>otacja uzdrowiskowa</w:t>
            </w:r>
          </w:p>
        </w:tc>
        <w:tc>
          <w:tcPr>
            <w:tcW w:w="4112" w:type="dxa"/>
            <w:vAlign w:val="center"/>
          </w:tcPr>
          <w:p w14:paraId="52CDAB13" w14:textId="77777777" w:rsidR="000A7DB1" w:rsidRPr="00386FBA" w:rsidRDefault="000A7DB1" w:rsidP="00805558">
            <w:pPr>
              <w:jc w:val="center"/>
              <w:rPr>
                <w:sz w:val="18"/>
                <w:szCs w:val="18"/>
              </w:rPr>
            </w:pPr>
            <w:r w:rsidRPr="00386FBA">
              <w:rPr>
                <w:sz w:val="18"/>
                <w:szCs w:val="18"/>
              </w:rPr>
              <w:t>Rozbudowa ul. Lipowej</w:t>
            </w:r>
            <w:r>
              <w:rPr>
                <w:sz w:val="18"/>
                <w:szCs w:val="18"/>
              </w:rPr>
              <w:t>.</w:t>
            </w:r>
          </w:p>
        </w:tc>
      </w:tr>
      <w:tr w:rsidR="000A7DB1" w:rsidRPr="00A1673F" w14:paraId="3CC456ED" w14:textId="77777777" w:rsidTr="000A7DB1">
        <w:trPr>
          <w:trHeight w:val="690"/>
          <w:jc w:val="center"/>
        </w:trPr>
        <w:tc>
          <w:tcPr>
            <w:tcW w:w="663" w:type="dxa"/>
            <w:vAlign w:val="center"/>
          </w:tcPr>
          <w:p w14:paraId="37BAACE4" w14:textId="360119CE" w:rsidR="000A7DB1" w:rsidRPr="00A1673F" w:rsidRDefault="000A7DB1" w:rsidP="00805558">
            <w:pPr>
              <w:jc w:val="center"/>
              <w:rPr>
                <w:rFonts w:cs="Arial"/>
                <w:sz w:val="18"/>
                <w:szCs w:val="18"/>
              </w:rPr>
            </w:pPr>
            <w:r>
              <w:rPr>
                <w:rFonts w:cs="Arial"/>
                <w:sz w:val="18"/>
                <w:szCs w:val="18"/>
              </w:rPr>
              <w:t>27.</w:t>
            </w:r>
          </w:p>
        </w:tc>
        <w:tc>
          <w:tcPr>
            <w:tcW w:w="1110" w:type="dxa"/>
            <w:vMerge/>
            <w:vAlign w:val="center"/>
          </w:tcPr>
          <w:p w14:paraId="0F876ADE" w14:textId="0998E9F3" w:rsidR="000A7DB1" w:rsidRPr="00386FBA" w:rsidRDefault="000A7DB1" w:rsidP="00805558">
            <w:pPr>
              <w:jc w:val="center"/>
              <w:rPr>
                <w:rFonts w:cs="Arial"/>
                <w:sz w:val="18"/>
                <w:szCs w:val="18"/>
              </w:rPr>
            </w:pPr>
          </w:p>
        </w:tc>
        <w:tc>
          <w:tcPr>
            <w:tcW w:w="1629" w:type="dxa"/>
            <w:shd w:val="clear" w:color="auto" w:fill="auto"/>
            <w:vAlign w:val="center"/>
          </w:tcPr>
          <w:p w14:paraId="591B776D" w14:textId="77777777" w:rsidR="000A7DB1" w:rsidRPr="0034370B" w:rsidRDefault="000A7DB1" w:rsidP="00805558">
            <w:pPr>
              <w:jc w:val="center"/>
              <w:rPr>
                <w:rFonts w:cs="Arial"/>
                <w:sz w:val="18"/>
                <w:szCs w:val="18"/>
              </w:rPr>
            </w:pPr>
            <w:r w:rsidRPr="0034370B">
              <w:rPr>
                <w:rFonts w:cs="Arial"/>
                <w:sz w:val="18"/>
                <w:szCs w:val="18"/>
              </w:rPr>
              <w:t>2 156 965,18 zł</w:t>
            </w:r>
          </w:p>
        </w:tc>
        <w:tc>
          <w:tcPr>
            <w:tcW w:w="1558" w:type="dxa"/>
            <w:vAlign w:val="center"/>
          </w:tcPr>
          <w:p w14:paraId="0DC173F5" w14:textId="77777777" w:rsidR="000A7DB1" w:rsidRPr="00386FBA" w:rsidRDefault="000A7DB1" w:rsidP="000D1E41">
            <w:pPr>
              <w:jc w:val="center"/>
              <w:rPr>
                <w:rFonts w:cs="Arial"/>
                <w:sz w:val="18"/>
                <w:szCs w:val="18"/>
              </w:rPr>
            </w:pPr>
            <w:r>
              <w:rPr>
                <w:rFonts w:cs="Arial"/>
                <w:sz w:val="18"/>
                <w:szCs w:val="18"/>
              </w:rPr>
              <w:t>Miasto Ustroń, FDS</w:t>
            </w:r>
          </w:p>
        </w:tc>
        <w:tc>
          <w:tcPr>
            <w:tcW w:w="4112" w:type="dxa"/>
            <w:vAlign w:val="center"/>
          </w:tcPr>
          <w:p w14:paraId="518A2BEF" w14:textId="77777777" w:rsidR="000A7DB1" w:rsidRPr="00386FBA" w:rsidRDefault="000A7DB1" w:rsidP="00805558">
            <w:pPr>
              <w:jc w:val="center"/>
              <w:rPr>
                <w:sz w:val="18"/>
                <w:szCs w:val="18"/>
              </w:rPr>
            </w:pPr>
            <w:r w:rsidRPr="00386FBA">
              <w:rPr>
                <w:sz w:val="18"/>
                <w:szCs w:val="18"/>
              </w:rPr>
              <w:t>Rozbudowa ul. Fabrycznej</w:t>
            </w:r>
            <w:r>
              <w:rPr>
                <w:sz w:val="18"/>
                <w:szCs w:val="18"/>
              </w:rPr>
              <w:t>.</w:t>
            </w:r>
          </w:p>
        </w:tc>
      </w:tr>
      <w:tr w:rsidR="0006325E" w:rsidRPr="00651A40" w14:paraId="7CDA1BFF" w14:textId="77777777" w:rsidTr="00D728A3">
        <w:trPr>
          <w:trHeight w:val="369"/>
          <w:jc w:val="center"/>
        </w:trPr>
        <w:tc>
          <w:tcPr>
            <w:tcW w:w="9072" w:type="dxa"/>
            <w:gridSpan w:val="5"/>
            <w:shd w:val="clear" w:color="auto" w:fill="EAF1DD" w:themeFill="accent3" w:themeFillTint="33"/>
            <w:vAlign w:val="center"/>
          </w:tcPr>
          <w:p w14:paraId="5347998A" w14:textId="77777777" w:rsidR="0006325E" w:rsidRPr="00651A40" w:rsidRDefault="0006325E" w:rsidP="00805558">
            <w:pPr>
              <w:jc w:val="center"/>
              <w:rPr>
                <w:b/>
                <w:sz w:val="19"/>
                <w:szCs w:val="19"/>
              </w:rPr>
            </w:pPr>
            <w:r w:rsidRPr="00651A40">
              <w:rPr>
                <w:b/>
                <w:sz w:val="19"/>
                <w:szCs w:val="19"/>
              </w:rPr>
              <w:t>Wisła</w:t>
            </w:r>
          </w:p>
        </w:tc>
      </w:tr>
      <w:tr w:rsidR="000A7DB1" w:rsidRPr="00A1673F" w14:paraId="549A41EC" w14:textId="77777777" w:rsidTr="000A7DB1">
        <w:trPr>
          <w:trHeight w:val="848"/>
          <w:jc w:val="center"/>
        </w:trPr>
        <w:tc>
          <w:tcPr>
            <w:tcW w:w="663" w:type="dxa"/>
            <w:vAlign w:val="center"/>
          </w:tcPr>
          <w:p w14:paraId="5670EFCF" w14:textId="2AF866D6" w:rsidR="000A7DB1" w:rsidRPr="00A1673F" w:rsidRDefault="000A7DB1" w:rsidP="00805558">
            <w:pPr>
              <w:jc w:val="center"/>
              <w:rPr>
                <w:rFonts w:cs="Arial"/>
                <w:sz w:val="18"/>
                <w:szCs w:val="18"/>
              </w:rPr>
            </w:pPr>
            <w:r>
              <w:rPr>
                <w:rFonts w:cs="Arial"/>
                <w:sz w:val="18"/>
                <w:szCs w:val="18"/>
              </w:rPr>
              <w:t>28.</w:t>
            </w:r>
          </w:p>
        </w:tc>
        <w:tc>
          <w:tcPr>
            <w:tcW w:w="1110" w:type="dxa"/>
            <w:vMerge w:val="restart"/>
            <w:vAlign w:val="center"/>
          </w:tcPr>
          <w:p w14:paraId="45ACC0E0" w14:textId="77777777" w:rsidR="000A7DB1" w:rsidRPr="00386FBA" w:rsidRDefault="000A7DB1" w:rsidP="00805558">
            <w:pPr>
              <w:jc w:val="center"/>
              <w:rPr>
                <w:rFonts w:cs="Arial"/>
                <w:sz w:val="18"/>
                <w:szCs w:val="18"/>
              </w:rPr>
            </w:pPr>
            <w:r w:rsidRPr="00386FBA">
              <w:rPr>
                <w:rFonts w:cs="Arial"/>
                <w:sz w:val="18"/>
                <w:szCs w:val="18"/>
              </w:rPr>
              <w:t>2020</w:t>
            </w:r>
          </w:p>
        </w:tc>
        <w:tc>
          <w:tcPr>
            <w:tcW w:w="1629" w:type="dxa"/>
            <w:vAlign w:val="center"/>
          </w:tcPr>
          <w:p w14:paraId="0F7021B4" w14:textId="77777777" w:rsidR="000A7DB1" w:rsidRPr="004D5016" w:rsidRDefault="000A7DB1" w:rsidP="00805558">
            <w:pPr>
              <w:jc w:val="center"/>
              <w:rPr>
                <w:rFonts w:cs="Arial"/>
                <w:sz w:val="18"/>
                <w:szCs w:val="18"/>
              </w:rPr>
            </w:pPr>
            <w:r w:rsidRPr="004D5016">
              <w:rPr>
                <w:rFonts w:cs="Arial"/>
                <w:sz w:val="18"/>
                <w:szCs w:val="18"/>
              </w:rPr>
              <w:t>57 029,20 zł</w:t>
            </w:r>
          </w:p>
        </w:tc>
        <w:tc>
          <w:tcPr>
            <w:tcW w:w="1558" w:type="dxa"/>
            <w:vMerge w:val="restart"/>
            <w:vAlign w:val="center"/>
          </w:tcPr>
          <w:p w14:paraId="5BC99F13" w14:textId="77777777" w:rsidR="000A7DB1" w:rsidRPr="00386FBA" w:rsidRDefault="000A7DB1" w:rsidP="00805558">
            <w:pPr>
              <w:jc w:val="center"/>
              <w:rPr>
                <w:rFonts w:cs="Arial"/>
                <w:sz w:val="18"/>
                <w:szCs w:val="18"/>
              </w:rPr>
            </w:pPr>
            <w:r w:rsidRPr="00386FBA">
              <w:rPr>
                <w:rFonts w:cs="Arial"/>
                <w:sz w:val="18"/>
                <w:szCs w:val="18"/>
              </w:rPr>
              <w:t>Miasto Wisła</w:t>
            </w:r>
          </w:p>
        </w:tc>
        <w:tc>
          <w:tcPr>
            <w:tcW w:w="4112" w:type="dxa"/>
            <w:vAlign w:val="center"/>
          </w:tcPr>
          <w:p w14:paraId="60E88DF1" w14:textId="77777777" w:rsidR="000A7DB1" w:rsidRPr="00386FBA" w:rsidRDefault="000A7DB1" w:rsidP="00805558">
            <w:pPr>
              <w:jc w:val="center"/>
              <w:rPr>
                <w:rFonts w:cs="Arial"/>
                <w:sz w:val="18"/>
                <w:szCs w:val="18"/>
              </w:rPr>
            </w:pPr>
            <w:r w:rsidRPr="00386FBA">
              <w:rPr>
                <w:rFonts w:cs="Arial"/>
                <w:sz w:val="18"/>
                <w:szCs w:val="18"/>
              </w:rPr>
              <w:t>ul. Malinczanów. Przeprowadzono roboty rozbiórkowo – przygotowawcze, ułożona została nawierzchnia asfaltowa na długości 200 mb</w:t>
            </w:r>
            <w:r>
              <w:rPr>
                <w:rFonts w:cs="Arial"/>
                <w:sz w:val="18"/>
                <w:szCs w:val="18"/>
              </w:rPr>
              <w:t>.</w:t>
            </w:r>
          </w:p>
        </w:tc>
      </w:tr>
      <w:tr w:rsidR="000A7DB1" w:rsidRPr="00A1673F" w14:paraId="67AB79EF" w14:textId="77777777" w:rsidTr="000A7DB1">
        <w:trPr>
          <w:trHeight w:val="848"/>
          <w:jc w:val="center"/>
        </w:trPr>
        <w:tc>
          <w:tcPr>
            <w:tcW w:w="663" w:type="dxa"/>
            <w:vAlign w:val="center"/>
          </w:tcPr>
          <w:p w14:paraId="3CDFDFBD" w14:textId="168DDAB7" w:rsidR="000A7DB1" w:rsidRPr="00A1673F" w:rsidRDefault="000A7DB1" w:rsidP="00805558">
            <w:pPr>
              <w:jc w:val="center"/>
              <w:rPr>
                <w:rFonts w:cs="Arial"/>
                <w:sz w:val="18"/>
                <w:szCs w:val="18"/>
              </w:rPr>
            </w:pPr>
            <w:r>
              <w:rPr>
                <w:rFonts w:cs="Arial"/>
                <w:sz w:val="18"/>
                <w:szCs w:val="18"/>
              </w:rPr>
              <w:t>29.</w:t>
            </w:r>
          </w:p>
        </w:tc>
        <w:tc>
          <w:tcPr>
            <w:tcW w:w="1110" w:type="dxa"/>
            <w:vMerge/>
            <w:vAlign w:val="center"/>
          </w:tcPr>
          <w:p w14:paraId="739729CD" w14:textId="77777777" w:rsidR="000A7DB1" w:rsidRPr="00386FBA" w:rsidRDefault="000A7DB1" w:rsidP="00805558">
            <w:pPr>
              <w:jc w:val="center"/>
              <w:rPr>
                <w:rFonts w:cs="Arial"/>
                <w:sz w:val="18"/>
                <w:szCs w:val="18"/>
              </w:rPr>
            </w:pPr>
          </w:p>
        </w:tc>
        <w:tc>
          <w:tcPr>
            <w:tcW w:w="1629" w:type="dxa"/>
            <w:vAlign w:val="center"/>
          </w:tcPr>
          <w:p w14:paraId="092B9D01" w14:textId="77777777" w:rsidR="000A7DB1" w:rsidRPr="004D5016" w:rsidRDefault="000A7DB1" w:rsidP="00805558">
            <w:pPr>
              <w:jc w:val="center"/>
              <w:rPr>
                <w:rFonts w:cs="Arial"/>
                <w:sz w:val="18"/>
                <w:szCs w:val="18"/>
              </w:rPr>
            </w:pPr>
            <w:r w:rsidRPr="004D5016">
              <w:rPr>
                <w:rFonts w:cs="Arial"/>
                <w:sz w:val="18"/>
                <w:szCs w:val="18"/>
              </w:rPr>
              <w:t>46 711,55 zł</w:t>
            </w:r>
          </w:p>
        </w:tc>
        <w:tc>
          <w:tcPr>
            <w:tcW w:w="1558" w:type="dxa"/>
            <w:vMerge/>
            <w:vAlign w:val="center"/>
          </w:tcPr>
          <w:p w14:paraId="6932E8D5" w14:textId="77777777" w:rsidR="000A7DB1" w:rsidRPr="00386FBA" w:rsidRDefault="000A7DB1" w:rsidP="00805558">
            <w:pPr>
              <w:jc w:val="center"/>
              <w:rPr>
                <w:rFonts w:cs="Arial"/>
                <w:sz w:val="18"/>
                <w:szCs w:val="18"/>
              </w:rPr>
            </w:pPr>
          </w:p>
        </w:tc>
        <w:tc>
          <w:tcPr>
            <w:tcW w:w="4112" w:type="dxa"/>
            <w:vAlign w:val="center"/>
          </w:tcPr>
          <w:p w14:paraId="611B196E" w14:textId="77777777" w:rsidR="000A7DB1" w:rsidRPr="00386FBA" w:rsidRDefault="000A7DB1" w:rsidP="00805558">
            <w:pPr>
              <w:jc w:val="center"/>
              <w:rPr>
                <w:rFonts w:cs="Arial"/>
                <w:sz w:val="18"/>
                <w:szCs w:val="18"/>
              </w:rPr>
            </w:pPr>
            <w:r w:rsidRPr="00386FBA">
              <w:rPr>
                <w:rFonts w:cs="Arial"/>
                <w:sz w:val="18"/>
                <w:szCs w:val="18"/>
              </w:rPr>
              <w:t>ul. Nowina. Przeprowadzono roboty rozbiórkowo – przygotowawcze, ułożona została nawierzchn</w:t>
            </w:r>
            <w:r>
              <w:rPr>
                <w:rFonts w:cs="Arial"/>
                <w:sz w:val="18"/>
                <w:szCs w:val="18"/>
              </w:rPr>
              <w:t>ia asfaltowa na długości 250 mb.</w:t>
            </w:r>
          </w:p>
        </w:tc>
      </w:tr>
      <w:tr w:rsidR="000A7DB1" w:rsidRPr="00A1673F" w14:paraId="65C47965" w14:textId="77777777" w:rsidTr="000A7DB1">
        <w:trPr>
          <w:trHeight w:val="848"/>
          <w:jc w:val="center"/>
        </w:trPr>
        <w:tc>
          <w:tcPr>
            <w:tcW w:w="663" w:type="dxa"/>
            <w:vAlign w:val="center"/>
          </w:tcPr>
          <w:p w14:paraId="3871B205" w14:textId="5B0C5015" w:rsidR="000A7DB1" w:rsidRPr="00A1673F" w:rsidRDefault="000A7DB1" w:rsidP="00805558">
            <w:pPr>
              <w:jc w:val="center"/>
              <w:rPr>
                <w:rFonts w:cs="Arial"/>
                <w:sz w:val="18"/>
                <w:szCs w:val="18"/>
              </w:rPr>
            </w:pPr>
            <w:r>
              <w:rPr>
                <w:rFonts w:cs="Arial"/>
                <w:sz w:val="18"/>
                <w:szCs w:val="18"/>
              </w:rPr>
              <w:t>30.</w:t>
            </w:r>
          </w:p>
        </w:tc>
        <w:tc>
          <w:tcPr>
            <w:tcW w:w="1110" w:type="dxa"/>
            <w:vMerge/>
            <w:vAlign w:val="center"/>
          </w:tcPr>
          <w:p w14:paraId="7CC74EBE" w14:textId="77777777" w:rsidR="000A7DB1" w:rsidRPr="00386FBA" w:rsidRDefault="000A7DB1" w:rsidP="00805558">
            <w:pPr>
              <w:jc w:val="center"/>
              <w:rPr>
                <w:rFonts w:cs="Arial"/>
                <w:sz w:val="18"/>
                <w:szCs w:val="18"/>
              </w:rPr>
            </w:pPr>
          </w:p>
        </w:tc>
        <w:tc>
          <w:tcPr>
            <w:tcW w:w="1629" w:type="dxa"/>
            <w:vAlign w:val="center"/>
          </w:tcPr>
          <w:p w14:paraId="0524C291" w14:textId="77777777" w:rsidR="000A7DB1" w:rsidRPr="004D5016" w:rsidRDefault="000A7DB1" w:rsidP="00805558">
            <w:pPr>
              <w:jc w:val="center"/>
              <w:rPr>
                <w:rFonts w:cs="Arial"/>
                <w:sz w:val="18"/>
                <w:szCs w:val="18"/>
              </w:rPr>
            </w:pPr>
            <w:r w:rsidRPr="004D5016">
              <w:rPr>
                <w:rFonts w:cs="Arial"/>
                <w:sz w:val="18"/>
                <w:szCs w:val="18"/>
              </w:rPr>
              <w:t>126 141,65 zł</w:t>
            </w:r>
          </w:p>
        </w:tc>
        <w:tc>
          <w:tcPr>
            <w:tcW w:w="1558" w:type="dxa"/>
            <w:vMerge/>
            <w:vAlign w:val="center"/>
          </w:tcPr>
          <w:p w14:paraId="6E48EBBF" w14:textId="77777777" w:rsidR="000A7DB1" w:rsidRPr="00386FBA" w:rsidRDefault="000A7DB1" w:rsidP="00805558">
            <w:pPr>
              <w:jc w:val="center"/>
              <w:rPr>
                <w:rFonts w:cs="Arial"/>
                <w:sz w:val="18"/>
                <w:szCs w:val="18"/>
              </w:rPr>
            </w:pPr>
          </w:p>
        </w:tc>
        <w:tc>
          <w:tcPr>
            <w:tcW w:w="4112" w:type="dxa"/>
            <w:vAlign w:val="center"/>
          </w:tcPr>
          <w:p w14:paraId="7E88EBA1" w14:textId="77777777" w:rsidR="000A7DB1" w:rsidRPr="00386FBA" w:rsidRDefault="000A7DB1" w:rsidP="00805558">
            <w:pPr>
              <w:jc w:val="center"/>
              <w:rPr>
                <w:rFonts w:cs="Arial"/>
                <w:sz w:val="18"/>
                <w:szCs w:val="18"/>
              </w:rPr>
            </w:pPr>
            <w:r w:rsidRPr="00386FBA">
              <w:rPr>
                <w:rFonts w:cs="Arial"/>
                <w:sz w:val="18"/>
                <w:szCs w:val="18"/>
              </w:rPr>
              <w:t>ul. Dworcowa. Przeprowadzono roboty rozbiórkowo – przygotowawcze, ułożona została nawierzchnia asfaltowa na długości 422 mb</w:t>
            </w:r>
            <w:r>
              <w:rPr>
                <w:rFonts w:cs="Arial"/>
                <w:sz w:val="18"/>
                <w:szCs w:val="18"/>
              </w:rPr>
              <w:t>.</w:t>
            </w:r>
          </w:p>
        </w:tc>
      </w:tr>
      <w:tr w:rsidR="000A7DB1" w:rsidRPr="00A1673F" w14:paraId="0C4F8678" w14:textId="77777777" w:rsidTr="000A7DB1">
        <w:trPr>
          <w:trHeight w:val="848"/>
          <w:jc w:val="center"/>
        </w:trPr>
        <w:tc>
          <w:tcPr>
            <w:tcW w:w="663" w:type="dxa"/>
            <w:vAlign w:val="center"/>
          </w:tcPr>
          <w:p w14:paraId="3D7205E9" w14:textId="687328D5" w:rsidR="000A7DB1" w:rsidRPr="00A1673F" w:rsidRDefault="000A7DB1" w:rsidP="00805558">
            <w:pPr>
              <w:jc w:val="center"/>
              <w:rPr>
                <w:rFonts w:cs="Arial"/>
                <w:sz w:val="18"/>
                <w:szCs w:val="18"/>
              </w:rPr>
            </w:pPr>
            <w:r>
              <w:rPr>
                <w:rFonts w:cs="Arial"/>
                <w:sz w:val="18"/>
                <w:szCs w:val="18"/>
              </w:rPr>
              <w:t>31.</w:t>
            </w:r>
          </w:p>
        </w:tc>
        <w:tc>
          <w:tcPr>
            <w:tcW w:w="1110" w:type="dxa"/>
            <w:vMerge/>
            <w:vAlign w:val="center"/>
          </w:tcPr>
          <w:p w14:paraId="5A599CE6" w14:textId="77777777" w:rsidR="000A7DB1" w:rsidRPr="00386FBA" w:rsidRDefault="000A7DB1" w:rsidP="00805558">
            <w:pPr>
              <w:jc w:val="center"/>
              <w:rPr>
                <w:rFonts w:cs="Arial"/>
                <w:sz w:val="18"/>
                <w:szCs w:val="18"/>
              </w:rPr>
            </w:pPr>
          </w:p>
        </w:tc>
        <w:tc>
          <w:tcPr>
            <w:tcW w:w="1629" w:type="dxa"/>
            <w:vAlign w:val="center"/>
          </w:tcPr>
          <w:p w14:paraId="3AE51AEB" w14:textId="77777777" w:rsidR="000A7DB1" w:rsidRPr="004D5016" w:rsidRDefault="000A7DB1" w:rsidP="00805558">
            <w:pPr>
              <w:jc w:val="center"/>
              <w:rPr>
                <w:rFonts w:cs="Arial"/>
                <w:sz w:val="18"/>
                <w:szCs w:val="18"/>
              </w:rPr>
            </w:pPr>
            <w:r w:rsidRPr="004D5016">
              <w:rPr>
                <w:rFonts w:cs="Arial"/>
                <w:sz w:val="18"/>
                <w:szCs w:val="18"/>
              </w:rPr>
              <w:t>112 083,05 zł</w:t>
            </w:r>
          </w:p>
        </w:tc>
        <w:tc>
          <w:tcPr>
            <w:tcW w:w="1558" w:type="dxa"/>
            <w:vMerge/>
            <w:vAlign w:val="center"/>
          </w:tcPr>
          <w:p w14:paraId="02466A6A" w14:textId="77777777" w:rsidR="000A7DB1" w:rsidRPr="00386FBA" w:rsidRDefault="000A7DB1" w:rsidP="00805558">
            <w:pPr>
              <w:jc w:val="center"/>
              <w:rPr>
                <w:rFonts w:cs="Arial"/>
                <w:sz w:val="18"/>
                <w:szCs w:val="18"/>
              </w:rPr>
            </w:pPr>
          </w:p>
        </w:tc>
        <w:tc>
          <w:tcPr>
            <w:tcW w:w="4112" w:type="dxa"/>
            <w:vAlign w:val="center"/>
          </w:tcPr>
          <w:p w14:paraId="626D0B18" w14:textId="77777777" w:rsidR="000A7DB1" w:rsidRPr="00386FBA" w:rsidRDefault="000A7DB1" w:rsidP="00805558">
            <w:pPr>
              <w:jc w:val="center"/>
              <w:rPr>
                <w:rFonts w:cs="Arial"/>
                <w:sz w:val="18"/>
                <w:szCs w:val="18"/>
              </w:rPr>
            </w:pPr>
            <w:r w:rsidRPr="00386FBA">
              <w:rPr>
                <w:rFonts w:cs="Arial"/>
                <w:sz w:val="18"/>
                <w:szCs w:val="18"/>
              </w:rPr>
              <w:t>ul. Rastoki. Przeprowadzono roboty rozbiórkowo – przygotowawcze, ułożona została nawierzchn</w:t>
            </w:r>
            <w:r>
              <w:rPr>
                <w:rFonts w:cs="Arial"/>
                <w:sz w:val="18"/>
                <w:szCs w:val="18"/>
              </w:rPr>
              <w:t>ia asfaltowa na długości 338 mb.</w:t>
            </w:r>
          </w:p>
        </w:tc>
      </w:tr>
      <w:tr w:rsidR="000A7DB1" w:rsidRPr="00A1673F" w14:paraId="5563F695" w14:textId="77777777" w:rsidTr="000A7DB1">
        <w:trPr>
          <w:trHeight w:val="848"/>
          <w:jc w:val="center"/>
        </w:trPr>
        <w:tc>
          <w:tcPr>
            <w:tcW w:w="663" w:type="dxa"/>
            <w:vAlign w:val="center"/>
          </w:tcPr>
          <w:p w14:paraId="61E65F8A" w14:textId="24F2644C" w:rsidR="000A7DB1" w:rsidRPr="00A1673F" w:rsidRDefault="000A7DB1" w:rsidP="00805558">
            <w:pPr>
              <w:jc w:val="center"/>
              <w:rPr>
                <w:rFonts w:cs="Arial"/>
                <w:sz w:val="18"/>
                <w:szCs w:val="18"/>
              </w:rPr>
            </w:pPr>
            <w:r>
              <w:rPr>
                <w:rFonts w:cs="Arial"/>
                <w:sz w:val="18"/>
                <w:szCs w:val="18"/>
              </w:rPr>
              <w:t>32.</w:t>
            </w:r>
          </w:p>
        </w:tc>
        <w:tc>
          <w:tcPr>
            <w:tcW w:w="1110" w:type="dxa"/>
            <w:vMerge/>
            <w:vAlign w:val="center"/>
          </w:tcPr>
          <w:p w14:paraId="5DEC28F1" w14:textId="77777777" w:rsidR="000A7DB1" w:rsidRPr="00386FBA" w:rsidRDefault="000A7DB1" w:rsidP="00805558">
            <w:pPr>
              <w:jc w:val="center"/>
              <w:rPr>
                <w:rFonts w:cs="Arial"/>
                <w:sz w:val="18"/>
                <w:szCs w:val="18"/>
              </w:rPr>
            </w:pPr>
          </w:p>
        </w:tc>
        <w:tc>
          <w:tcPr>
            <w:tcW w:w="1629" w:type="dxa"/>
            <w:vAlign w:val="center"/>
          </w:tcPr>
          <w:p w14:paraId="47EB9066" w14:textId="77777777" w:rsidR="000A7DB1" w:rsidRPr="004D5016" w:rsidRDefault="000A7DB1" w:rsidP="00805558">
            <w:pPr>
              <w:jc w:val="center"/>
              <w:rPr>
                <w:rFonts w:cs="Arial"/>
                <w:sz w:val="18"/>
                <w:szCs w:val="18"/>
              </w:rPr>
            </w:pPr>
            <w:r w:rsidRPr="004D5016">
              <w:rPr>
                <w:rFonts w:cs="Arial"/>
                <w:sz w:val="18"/>
                <w:szCs w:val="18"/>
              </w:rPr>
              <w:t>37 706,47 zł</w:t>
            </w:r>
          </w:p>
        </w:tc>
        <w:tc>
          <w:tcPr>
            <w:tcW w:w="1558" w:type="dxa"/>
            <w:vMerge/>
            <w:vAlign w:val="center"/>
          </w:tcPr>
          <w:p w14:paraId="330F73A5" w14:textId="77777777" w:rsidR="000A7DB1" w:rsidRPr="00386FBA" w:rsidRDefault="000A7DB1" w:rsidP="00805558">
            <w:pPr>
              <w:jc w:val="center"/>
              <w:rPr>
                <w:rFonts w:cs="Arial"/>
                <w:sz w:val="18"/>
                <w:szCs w:val="18"/>
              </w:rPr>
            </w:pPr>
          </w:p>
        </w:tc>
        <w:tc>
          <w:tcPr>
            <w:tcW w:w="4112" w:type="dxa"/>
            <w:vAlign w:val="center"/>
          </w:tcPr>
          <w:p w14:paraId="72D44B91" w14:textId="77777777" w:rsidR="000A7DB1" w:rsidRPr="00386FBA" w:rsidRDefault="000A7DB1" w:rsidP="00805558">
            <w:pPr>
              <w:jc w:val="center"/>
              <w:rPr>
                <w:rFonts w:cs="Arial"/>
                <w:sz w:val="18"/>
                <w:szCs w:val="18"/>
              </w:rPr>
            </w:pPr>
            <w:r w:rsidRPr="00386FBA">
              <w:rPr>
                <w:rFonts w:cs="Arial"/>
                <w:sz w:val="18"/>
                <w:szCs w:val="18"/>
              </w:rPr>
              <w:t>ul. Jelenia. Przeprowadzono roboty rozbiórkowo – przygotowawcze, ułożona została nawierzchn</w:t>
            </w:r>
            <w:r>
              <w:rPr>
                <w:rFonts w:cs="Arial"/>
                <w:sz w:val="18"/>
                <w:szCs w:val="18"/>
              </w:rPr>
              <w:t>ia asfaltowa na długości 104 mb.</w:t>
            </w:r>
          </w:p>
        </w:tc>
      </w:tr>
      <w:tr w:rsidR="000A7DB1" w:rsidRPr="00A1673F" w14:paraId="02F5DB7B" w14:textId="77777777" w:rsidTr="000A7DB1">
        <w:trPr>
          <w:trHeight w:val="900"/>
          <w:jc w:val="center"/>
        </w:trPr>
        <w:tc>
          <w:tcPr>
            <w:tcW w:w="663" w:type="dxa"/>
            <w:vAlign w:val="center"/>
          </w:tcPr>
          <w:p w14:paraId="76F7842C" w14:textId="01FE8730" w:rsidR="000A7DB1" w:rsidRPr="00A1673F" w:rsidRDefault="000A7DB1" w:rsidP="00805558">
            <w:pPr>
              <w:jc w:val="center"/>
              <w:rPr>
                <w:rFonts w:cs="Arial"/>
                <w:sz w:val="18"/>
                <w:szCs w:val="18"/>
              </w:rPr>
            </w:pPr>
            <w:r>
              <w:rPr>
                <w:rFonts w:cs="Arial"/>
                <w:sz w:val="18"/>
                <w:szCs w:val="18"/>
              </w:rPr>
              <w:t>33.</w:t>
            </w:r>
          </w:p>
        </w:tc>
        <w:tc>
          <w:tcPr>
            <w:tcW w:w="1110" w:type="dxa"/>
            <w:vMerge/>
            <w:vAlign w:val="center"/>
          </w:tcPr>
          <w:p w14:paraId="10968838" w14:textId="2AF46B3E" w:rsidR="000A7DB1" w:rsidRPr="00386FBA" w:rsidRDefault="000A7DB1" w:rsidP="00805558">
            <w:pPr>
              <w:jc w:val="center"/>
              <w:rPr>
                <w:rFonts w:cs="Arial"/>
                <w:sz w:val="18"/>
                <w:szCs w:val="18"/>
              </w:rPr>
            </w:pPr>
          </w:p>
        </w:tc>
        <w:tc>
          <w:tcPr>
            <w:tcW w:w="1629" w:type="dxa"/>
            <w:vAlign w:val="center"/>
          </w:tcPr>
          <w:p w14:paraId="79F4861C" w14:textId="77777777" w:rsidR="000A7DB1" w:rsidRPr="004D5016" w:rsidRDefault="000A7DB1" w:rsidP="00805558">
            <w:pPr>
              <w:jc w:val="center"/>
              <w:rPr>
                <w:rFonts w:cs="Arial"/>
                <w:sz w:val="18"/>
                <w:szCs w:val="18"/>
              </w:rPr>
            </w:pPr>
            <w:r w:rsidRPr="004D5016">
              <w:rPr>
                <w:rFonts w:cs="Arial"/>
                <w:sz w:val="18"/>
                <w:szCs w:val="18"/>
              </w:rPr>
              <w:t>272 304,86 zł</w:t>
            </w:r>
          </w:p>
        </w:tc>
        <w:tc>
          <w:tcPr>
            <w:tcW w:w="1558" w:type="dxa"/>
            <w:vMerge/>
            <w:vAlign w:val="center"/>
          </w:tcPr>
          <w:p w14:paraId="34C9E219" w14:textId="7DC2F439" w:rsidR="000A7DB1" w:rsidRPr="00386FBA" w:rsidRDefault="000A7DB1" w:rsidP="00805558">
            <w:pPr>
              <w:jc w:val="center"/>
              <w:rPr>
                <w:rFonts w:cs="Arial"/>
                <w:sz w:val="18"/>
                <w:szCs w:val="18"/>
              </w:rPr>
            </w:pPr>
          </w:p>
        </w:tc>
        <w:tc>
          <w:tcPr>
            <w:tcW w:w="4112" w:type="dxa"/>
            <w:vAlign w:val="center"/>
          </w:tcPr>
          <w:p w14:paraId="3FF3B1B9" w14:textId="77777777" w:rsidR="000A7DB1" w:rsidRPr="00386FBA" w:rsidRDefault="000A7DB1" w:rsidP="00805558">
            <w:pPr>
              <w:jc w:val="center"/>
              <w:rPr>
                <w:rFonts w:cs="Arial"/>
                <w:sz w:val="18"/>
                <w:szCs w:val="18"/>
              </w:rPr>
            </w:pPr>
            <w:r w:rsidRPr="00386FBA">
              <w:rPr>
                <w:rFonts w:cs="Arial"/>
                <w:sz w:val="18"/>
                <w:szCs w:val="18"/>
              </w:rPr>
              <w:t>ul. Wyzwolenia (boczny odcinek</w:t>
            </w:r>
            <w:r>
              <w:rPr>
                <w:rFonts w:cs="Arial"/>
                <w:sz w:val="18"/>
                <w:szCs w:val="18"/>
              </w:rPr>
              <w:t>)</w:t>
            </w:r>
            <w:r w:rsidRPr="00386FBA">
              <w:rPr>
                <w:rFonts w:cs="Arial"/>
                <w:sz w:val="18"/>
                <w:szCs w:val="18"/>
              </w:rPr>
              <w:t>. Przeprowadzono roboty rozbiórkowo – przygotowawcze, ułożona została nawierzchnia asfaltowa na długości 131 mb</w:t>
            </w:r>
            <w:r>
              <w:rPr>
                <w:rFonts w:cs="Arial"/>
                <w:sz w:val="18"/>
                <w:szCs w:val="18"/>
              </w:rPr>
              <w:t>.</w:t>
            </w:r>
          </w:p>
        </w:tc>
      </w:tr>
      <w:tr w:rsidR="000A7DB1" w:rsidRPr="00A1673F" w14:paraId="52B0EE1D" w14:textId="77777777" w:rsidTr="000A7DB1">
        <w:trPr>
          <w:trHeight w:val="848"/>
          <w:jc w:val="center"/>
        </w:trPr>
        <w:tc>
          <w:tcPr>
            <w:tcW w:w="663" w:type="dxa"/>
            <w:vAlign w:val="center"/>
          </w:tcPr>
          <w:p w14:paraId="2CF1A5EC" w14:textId="1C94EC2B" w:rsidR="000A7DB1" w:rsidRPr="00A1673F" w:rsidRDefault="000A7DB1" w:rsidP="00805558">
            <w:pPr>
              <w:jc w:val="center"/>
              <w:rPr>
                <w:rFonts w:cs="Arial"/>
                <w:sz w:val="18"/>
                <w:szCs w:val="18"/>
              </w:rPr>
            </w:pPr>
            <w:r>
              <w:rPr>
                <w:rFonts w:cs="Arial"/>
                <w:sz w:val="18"/>
                <w:szCs w:val="18"/>
              </w:rPr>
              <w:t>34.</w:t>
            </w:r>
          </w:p>
        </w:tc>
        <w:tc>
          <w:tcPr>
            <w:tcW w:w="1110" w:type="dxa"/>
            <w:vMerge/>
            <w:vAlign w:val="center"/>
          </w:tcPr>
          <w:p w14:paraId="4D7716F8" w14:textId="77777777" w:rsidR="000A7DB1" w:rsidRPr="00386FBA" w:rsidRDefault="000A7DB1" w:rsidP="00805558">
            <w:pPr>
              <w:jc w:val="center"/>
              <w:rPr>
                <w:rFonts w:cs="Arial"/>
                <w:sz w:val="18"/>
                <w:szCs w:val="18"/>
              </w:rPr>
            </w:pPr>
          </w:p>
        </w:tc>
        <w:tc>
          <w:tcPr>
            <w:tcW w:w="1629" w:type="dxa"/>
            <w:vAlign w:val="center"/>
          </w:tcPr>
          <w:p w14:paraId="6CB8F677" w14:textId="77777777" w:rsidR="000A7DB1" w:rsidRPr="004D5016" w:rsidRDefault="000A7DB1" w:rsidP="00805558">
            <w:pPr>
              <w:jc w:val="center"/>
              <w:rPr>
                <w:rFonts w:cs="Arial"/>
                <w:sz w:val="18"/>
                <w:szCs w:val="18"/>
              </w:rPr>
            </w:pPr>
            <w:r w:rsidRPr="004D5016">
              <w:rPr>
                <w:rFonts w:cs="Arial"/>
                <w:sz w:val="18"/>
                <w:szCs w:val="18"/>
              </w:rPr>
              <w:t>272 304,86 zł</w:t>
            </w:r>
          </w:p>
        </w:tc>
        <w:tc>
          <w:tcPr>
            <w:tcW w:w="1558" w:type="dxa"/>
            <w:vMerge/>
            <w:vAlign w:val="center"/>
          </w:tcPr>
          <w:p w14:paraId="0ED43349" w14:textId="77777777" w:rsidR="000A7DB1" w:rsidRPr="00386FBA" w:rsidRDefault="000A7DB1" w:rsidP="00805558">
            <w:pPr>
              <w:jc w:val="center"/>
              <w:rPr>
                <w:rFonts w:cs="Arial"/>
                <w:sz w:val="18"/>
                <w:szCs w:val="18"/>
              </w:rPr>
            </w:pPr>
          </w:p>
        </w:tc>
        <w:tc>
          <w:tcPr>
            <w:tcW w:w="4112" w:type="dxa"/>
            <w:vAlign w:val="center"/>
          </w:tcPr>
          <w:p w14:paraId="7DC03B54" w14:textId="77777777" w:rsidR="000A7DB1" w:rsidRPr="00386FBA" w:rsidRDefault="000A7DB1" w:rsidP="00805558">
            <w:pPr>
              <w:jc w:val="center"/>
              <w:rPr>
                <w:rFonts w:cs="Arial"/>
                <w:sz w:val="18"/>
                <w:szCs w:val="18"/>
              </w:rPr>
            </w:pPr>
            <w:r w:rsidRPr="00386FBA">
              <w:rPr>
                <w:rFonts w:cs="Arial"/>
                <w:sz w:val="18"/>
                <w:szCs w:val="18"/>
              </w:rPr>
              <w:t>ul. Polna. Przeprowadzono roboty rozbiórkowo – przygotowawcze, ułożona została nawierzchni</w:t>
            </w:r>
            <w:r>
              <w:rPr>
                <w:rFonts w:cs="Arial"/>
                <w:sz w:val="18"/>
                <w:szCs w:val="18"/>
              </w:rPr>
              <w:t>a asfaltowa na długości 895 mb.</w:t>
            </w:r>
          </w:p>
        </w:tc>
      </w:tr>
      <w:tr w:rsidR="000A7DB1" w:rsidRPr="00A1673F" w14:paraId="39D1A690" w14:textId="77777777" w:rsidTr="000A7DB1">
        <w:trPr>
          <w:trHeight w:val="848"/>
          <w:jc w:val="center"/>
        </w:trPr>
        <w:tc>
          <w:tcPr>
            <w:tcW w:w="663" w:type="dxa"/>
            <w:vAlign w:val="center"/>
          </w:tcPr>
          <w:p w14:paraId="68ABBE40" w14:textId="46C404C0" w:rsidR="000A7DB1" w:rsidRPr="00A1673F" w:rsidRDefault="000A7DB1" w:rsidP="00805558">
            <w:pPr>
              <w:jc w:val="center"/>
              <w:rPr>
                <w:rFonts w:cs="Arial"/>
                <w:sz w:val="18"/>
                <w:szCs w:val="18"/>
              </w:rPr>
            </w:pPr>
            <w:r>
              <w:rPr>
                <w:rFonts w:cs="Arial"/>
                <w:sz w:val="18"/>
                <w:szCs w:val="18"/>
              </w:rPr>
              <w:t>35.</w:t>
            </w:r>
          </w:p>
        </w:tc>
        <w:tc>
          <w:tcPr>
            <w:tcW w:w="1110" w:type="dxa"/>
            <w:vMerge/>
            <w:vAlign w:val="center"/>
          </w:tcPr>
          <w:p w14:paraId="1FAE96C9" w14:textId="77777777" w:rsidR="000A7DB1" w:rsidRPr="00386FBA" w:rsidRDefault="000A7DB1" w:rsidP="00805558">
            <w:pPr>
              <w:jc w:val="center"/>
              <w:rPr>
                <w:rFonts w:cs="Arial"/>
                <w:sz w:val="18"/>
                <w:szCs w:val="18"/>
              </w:rPr>
            </w:pPr>
          </w:p>
        </w:tc>
        <w:tc>
          <w:tcPr>
            <w:tcW w:w="1629" w:type="dxa"/>
            <w:vAlign w:val="center"/>
          </w:tcPr>
          <w:p w14:paraId="07DB6854" w14:textId="77777777" w:rsidR="000A7DB1" w:rsidRPr="004D5016" w:rsidRDefault="000A7DB1" w:rsidP="00805558">
            <w:pPr>
              <w:jc w:val="center"/>
              <w:rPr>
                <w:rFonts w:cs="Arial"/>
                <w:sz w:val="18"/>
                <w:szCs w:val="18"/>
              </w:rPr>
            </w:pPr>
            <w:r w:rsidRPr="004D5016">
              <w:rPr>
                <w:rFonts w:cs="Arial"/>
                <w:sz w:val="18"/>
                <w:szCs w:val="18"/>
              </w:rPr>
              <w:t>b.d.</w:t>
            </w:r>
          </w:p>
        </w:tc>
        <w:tc>
          <w:tcPr>
            <w:tcW w:w="1558" w:type="dxa"/>
            <w:vMerge/>
            <w:vAlign w:val="center"/>
          </w:tcPr>
          <w:p w14:paraId="073E00B0" w14:textId="77777777" w:rsidR="000A7DB1" w:rsidRPr="00386FBA" w:rsidRDefault="000A7DB1" w:rsidP="00805558">
            <w:pPr>
              <w:jc w:val="center"/>
              <w:rPr>
                <w:rFonts w:cs="Arial"/>
                <w:sz w:val="18"/>
                <w:szCs w:val="18"/>
              </w:rPr>
            </w:pPr>
          </w:p>
        </w:tc>
        <w:tc>
          <w:tcPr>
            <w:tcW w:w="4112" w:type="dxa"/>
            <w:vAlign w:val="center"/>
          </w:tcPr>
          <w:p w14:paraId="70AD0CD1" w14:textId="77777777" w:rsidR="000A7DB1" w:rsidRPr="00386FBA" w:rsidRDefault="000A7DB1" w:rsidP="00805558">
            <w:pPr>
              <w:jc w:val="center"/>
              <w:rPr>
                <w:rFonts w:cs="Arial"/>
                <w:sz w:val="18"/>
                <w:szCs w:val="18"/>
              </w:rPr>
            </w:pPr>
            <w:r w:rsidRPr="00386FBA">
              <w:rPr>
                <w:rFonts w:cs="Arial"/>
                <w:sz w:val="18"/>
                <w:szCs w:val="18"/>
              </w:rPr>
              <w:t xml:space="preserve">ul. Sarnia (boczny odcinek) – modernizacja </w:t>
            </w:r>
            <w:r>
              <w:rPr>
                <w:rFonts w:cs="Arial"/>
                <w:sz w:val="18"/>
                <w:szCs w:val="18"/>
              </w:rPr>
              <w:t>na dł. 135m.</w:t>
            </w:r>
          </w:p>
        </w:tc>
      </w:tr>
      <w:tr w:rsidR="0006325E" w:rsidRPr="00A1673F" w14:paraId="7F59EC2F" w14:textId="77777777" w:rsidTr="000A7DB1">
        <w:trPr>
          <w:jc w:val="center"/>
        </w:trPr>
        <w:tc>
          <w:tcPr>
            <w:tcW w:w="663" w:type="dxa"/>
            <w:vAlign w:val="center"/>
          </w:tcPr>
          <w:p w14:paraId="3AEFA6DF" w14:textId="68F71DED" w:rsidR="0006325E" w:rsidRPr="00A1673F" w:rsidRDefault="0006325E" w:rsidP="00805558">
            <w:pPr>
              <w:jc w:val="center"/>
              <w:rPr>
                <w:rFonts w:cs="Arial"/>
                <w:sz w:val="18"/>
                <w:szCs w:val="18"/>
              </w:rPr>
            </w:pPr>
            <w:r>
              <w:rPr>
                <w:rFonts w:cs="Arial"/>
                <w:sz w:val="18"/>
                <w:szCs w:val="18"/>
              </w:rPr>
              <w:t>36.</w:t>
            </w:r>
          </w:p>
        </w:tc>
        <w:tc>
          <w:tcPr>
            <w:tcW w:w="1110" w:type="dxa"/>
            <w:vAlign w:val="center"/>
          </w:tcPr>
          <w:p w14:paraId="16E19A92" w14:textId="77777777" w:rsidR="0006325E" w:rsidRPr="00386FBA" w:rsidRDefault="0006325E" w:rsidP="00805558">
            <w:pPr>
              <w:jc w:val="center"/>
              <w:rPr>
                <w:rFonts w:cs="Arial"/>
                <w:sz w:val="18"/>
                <w:szCs w:val="18"/>
              </w:rPr>
            </w:pPr>
            <w:r>
              <w:rPr>
                <w:rFonts w:cs="Arial"/>
                <w:sz w:val="18"/>
                <w:szCs w:val="18"/>
              </w:rPr>
              <w:t>2020</w:t>
            </w:r>
          </w:p>
        </w:tc>
        <w:tc>
          <w:tcPr>
            <w:tcW w:w="1629" w:type="dxa"/>
            <w:vAlign w:val="center"/>
          </w:tcPr>
          <w:p w14:paraId="67F3998B" w14:textId="77777777" w:rsidR="0006325E" w:rsidRPr="004D5016" w:rsidRDefault="0006325E" w:rsidP="00805558">
            <w:pPr>
              <w:jc w:val="center"/>
              <w:rPr>
                <w:rFonts w:cs="Arial"/>
                <w:sz w:val="18"/>
                <w:szCs w:val="18"/>
              </w:rPr>
            </w:pPr>
            <w:r w:rsidRPr="004D5016">
              <w:rPr>
                <w:rFonts w:cs="Arial"/>
                <w:sz w:val="18"/>
                <w:szCs w:val="18"/>
              </w:rPr>
              <w:t>179 867,78 zł,</w:t>
            </w:r>
          </w:p>
          <w:p w14:paraId="075666C8" w14:textId="77777777" w:rsidR="0006325E" w:rsidRPr="004D5016" w:rsidRDefault="0006325E" w:rsidP="00970FB6">
            <w:pPr>
              <w:jc w:val="center"/>
              <w:rPr>
                <w:rFonts w:cs="Arial"/>
                <w:sz w:val="18"/>
                <w:szCs w:val="18"/>
              </w:rPr>
            </w:pPr>
            <w:r w:rsidRPr="004D5016">
              <w:rPr>
                <w:rFonts w:cs="Arial"/>
                <w:sz w:val="18"/>
                <w:szCs w:val="18"/>
              </w:rPr>
              <w:t>w tym: 82 699,98 zł dofinansowanie</w:t>
            </w:r>
          </w:p>
        </w:tc>
        <w:tc>
          <w:tcPr>
            <w:tcW w:w="1558" w:type="dxa"/>
            <w:vAlign w:val="center"/>
          </w:tcPr>
          <w:p w14:paraId="18B1AEBF" w14:textId="1338D918" w:rsidR="0006325E" w:rsidRPr="00386FBA" w:rsidRDefault="0006325E" w:rsidP="00805558">
            <w:pPr>
              <w:jc w:val="center"/>
              <w:rPr>
                <w:rFonts w:cs="Arial"/>
                <w:sz w:val="18"/>
                <w:szCs w:val="18"/>
              </w:rPr>
            </w:pPr>
            <w:r>
              <w:rPr>
                <w:rFonts w:cs="Arial"/>
                <w:sz w:val="18"/>
                <w:szCs w:val="18"/>
              </w:rPr>
              <w:t xml:space="preserve">Miasto Wisła, </w:t>
            </w:r>
            <w:r w:rsidRPr="00E13B83">
              <w:rPr>
                <w:rFonts w:cs="Arial"/>
                <w:sz w:val="18"/>
                <w:szCs w:val="18"/>
              </w:rPr>
              <w:t>Nadleśnictwo</w:t>
            </w:r>
            <w:r>
              <w:rPr>
                <w:rFonts w:cs="Arial"/>
                <w:sz w:val="18"/>
                <w:szCs w:val="18"/>
              </w:rPr>
              <w:t xml:space="preserve"> Wisła</w:t>
            </w:r>
          </w:p>
        </w:tc>
        <w:tc>
          <w:tcPr>
            <w:tcW w:w="4112" w:type="dxa"/>
            <w:vAlign w:val="center"/>
          </w:tcPr>
          <w:p w14:paraId="73898FAE" w14:textId="77777777" w:rsidR="0006325E" w:rsidRPr="00386FBA" w:rsidRDefault="0006325E" w:rsidP="00805558">
            <w:pPr>
              <w:jc w:val="center"/>
              <w:rPr>
                <w:rFonts w:cs="Arial"/>
                <w:sz w:val="18"/>
                <w:szCs w:val="18"/>
              </w:rPr>
            </w:pPr>
            <w:r w:rsidRPr="00386FBA">
              <w:rPr>
                <w:rFonts w:cs="Arial"/>
                <w:sz w:val="18"/>
                <w:szCs w:val="18"/>
              </w:rPr>
              <w:t>ul. Spokojna - modernizacja na dwóch odcinkach o łącznej długości 451 mb.</w:t>
            </w:r>
          </w:p>
        </w:tc>
      </w:tr>
      <w:tr w:rsidR="0006325E" w:rsidRPr="00651A40" w14:paraId="6113F250" w14:textId="77777777" w:rsidTr="00D728A3">
        <w:trPr>
          <w:trHeight w:val="369"/>
          <w:jc w:val="center"/>
        </w:trPr>
        <w:tc>
          <w:tcPr>
            <w:tcW w:w="9072" w:type="dxa"/>
            <w:gridSpan w:val="5"/>
            <w:shd w:val="clear" w:color="auto" w:fill="EAF1DD" w:themeFill="accent3" w:themeFillTint="33"/>
            <w:vAlign w:val="center"/>
          </w:tcPr>
          <w:p w14:paraId="37C6CF85" w14:textId="77777777" w:rsidR="0006325E" w:rsidRPr="00651A40" w:rsidRDefault="0006325E" w:rsidP="00805558">
            <w:pPr>
              <w:jc w:val="center"/>
              <w:rPr>
                <w:rFonts w:cs="Arial"/>
                <w:b/>
                <w:sz w:val="19"/>
                <w:szCs w:val="19"/>
              </w:rPr>
            </w:pPr>
            <w:r w:rsidRPr="00651A40">
              <w:rPr>
                <w:rFonts w:cs="Arial"/>
                <w:b/>
                <w:sz w:val="19"/>
                <w:szCs w:val="19"/>
              </w:rPr>
              <w:t>Strumień</w:t>
            </w:r>
          </w:p>
        </w:tc>
      </w:tr>
      <w:tr w:rsidR="000A7DB1" w:rsidRPr="00B662A4" w14:paraId="030E7CEE" w14:textId="77777777" w:rsidTr="000A7DB1">
        <w:trPr>
          <w:jc w:val="center"/>
        </w:trPr>
        <w:tc>
          <w:tcPr>
            <w:tcW w:w="663" w:type="dxa"/>
            <w:vAlign w:val="center"/>
          </w:tcPr>
          <w:p w14:paraId="5543CE76" w14:textId="5DA23E68" w:rsidR="000A7DB1" w:rsidRPr="00A1673F" w:rsidRDefault="000A7DB1" w:rsidP="00805558">
            <w:pPr>
              <w:jc w:val="center"/>
              <w:rPr>
                <w:rFonts w:cs="Arial"/>
                <w:sz w:val="18"/>
                <w:szCs w:val="18"/>
              </w:rPr>
            </w:pPr>
            <w:r>
              <w:rPr>
                <w:rFonts w:cs="Arial"/>
                <w:sz w:val="18"/>
                <w:szCs w:val="18"/>
              </w:rPr>
              <w:t>37.</w:t>
            </w:r>
          </w:p>
        </w:tc>
        <w:tc>
          <w:tcPr>
            <w:tcW w:w="1110" w:type="dxa"/>
            <w:vMerge w:val="restart"/>
            <w:vAlign w:val="center"/>
          </w:tcPr>
          <w:p w14:paraId="2554782F" w14:textId="77777777" w:rsidR="000A7DB1" w:rsidRPr="00B662A4" w:rsidRDefault="000A7DB1" w:rsidP="00805558">
            <w:pPr>
              <w:jc w:val="center"/>
              <w:rPr>
                <w:rFonts w:cs="Arial"/>
                <w:sz w:val="18"/>
                <w:szCs w:val="18"/>
              </w:rPr>
            </w:pPr>
            <w:r w:rsidRPr="00B662A4">
              <w:rPr>
                <w:rFonts w:cs="Arial"/>
                <w:sz w:val="18"/>
                <w:szCs w:val="18"/>
              </w:rPr>
              <w:t>2019</w:t>
            </w:r>
          </w:p>
        </w:tc>
        <w:tc>
          <w:tcPr>
            <w:tcW w:w="1629" w:type="dxa"/>
            <w:vMerge w:val="restart"/>
            <w:vAlign w:val="center"/>
          </w:tcPr>
          <w:p w14:paraId="34936B75" w14:textId="77777777" w:rsidR="000A7DB1" w:rsidRPr="00DC420E" w:rsidRDefault="000A7DB1" w:rsidP="00805558">
            <w:pPr>
              <w:jc w:val="center"/>
              <w:rPr>
                <w:rFonts w:cs="Arial"/>
                <w:sz w:val="18"/>
                <w:szCs w:val="18"/>
              </w:rPr>
            </w:pPr>
            <w:r w:rsidRPr="00DC420E">
              <w:rPr>
                <w:rFonts w:cs="Arial"/>
                <w:sz w:val="18"/>
                <w:szCs w:val="18"/>
              </w:rPr>
              <w:t>1 547 138,81 zł</w:t>
            </w:r>
          </w:p>
        </w:tc>
        <w:tc>
          <w:tcPr>
            <w:tcW w:w="1558" w:type="dxa"/>
            <w:vMerge w:val="restart"/>
            <w:vAlign w:val="center"/>
          </w:tcPr>
          <w:p w14:paraId="168E2CD1" w14:textId="77777777" w:rsidR="000A7DB1" w:rsidRPr="00B662A4" w:rsidRDefault="000A7DB1" w:rsidP="00805558">
            <w:pPr>
              <w:jc w:val="center"/>
              <w:rPr>
                <w:rFonts w:cs="Arial"/>
                <w:sz w:val="18"/>
                <w:szCs w:val="18"/>
              </w:rPr>
            </w:pPr>
            <w:r w:rsidRPr="00B662A4">
              <w:rPr>
                <w:rFonts w:cs="Arial"/>
                <w:sz w:val="18"/>
                <w:szCs w:val="18"/>
              </w:rPr>
              <w:t>Gmina Strumień</w:t>
            </w:r>
          </w:p>
        </w:tc>
        <w:tc>
          <w:tcPr>
            <w:tcW w:w="4112" w:type="dxa"/>
            <w:vAlign w:val="center"/>
          </w:tcPr>
          <w:p w14:paraId="675A0213" w14:textId="77777777" w:rsidR="000A7DB1" w:rsidRPr="00B662A4" w:rsidRDefault="000A7DB1" w:rsidP="00805558">
            <w:pPr>
              <w:jc w:val="center"/>
              <w:rPr>
                <w:rFonts w:cs="Arial"/>
                <w:sz w:val="18"/>
                <w:szCs w:val="18"/>
              </w:rPr>
            </w:pPr>
            <w:r>
              <w:rPr>
                <w:rFonts w:cs="Arial"/>
                <w:sz w:val="18"/>
                <w:szCs w:val="18"/>
              </w:rPr>
              <w:t>Remont mostu w ciągu ul.</w:t>
            </w:r>
            <w:r w:rsidRPr="00B662A4">
              <w:rPr>
                <w:rFonts w:cs="Arial"/>
                <w:sz w:val="18"/>
                <w:szCs w:val="18"/>
              </w:rPr>
              <w:t xml:space="preserve"> Skrajnej w Zabłociu - remont mostu na cieku Prawobrzeżna Młynówka Kiczycka w cią</w:t>
            </w:r>
            <w:r>
              <w:rPr>
                <w:rFonts w:cs="Arial"/>
                <w:sz w:val="18"/>
                <w:szCs w:val="18"/>
              </w:rPr>
              <w:t>gu drogi gminnej ul. Skrajnej w </w:t>
            </w:r>
            <w:r w:rsidRPr="00B662A4">
              <w:rPr>
                <w:rFonts w:cs="Arial"/>
                <w:sz w:val="18"/>
                <w:szCs w:val="18"/>
              </w:rPr>
              <w:t>Zabłociu</w:t>
            </w:r>
            <w:r>
              <w:rPr>
                <w:rFonts w:cs="Arial"/>
                <w:sz w:val="18"/>
                <w:szCs w:val="18"/>
              </w:rPr>
              <w:t>.</w:t>
            </w:r>
          </w:p>
        </w:tc>
      </w:tr>
      <w:tr w:rsidR="000A7DB1" w:rsidRPr="00B662A4" w14:paraId="65581627" w14:textId="77777777" w:rsidTr="000A7DB1">
        <w:trPr>
          <w:trHeight w:val="512"/>
          <w:jc w:val="center"/>
        </w:trPr>
        <w:tc>
          <w:tcPr>
            <w:tcW w:w="663" w:type="dxa"/>
            <w:vAlign w:val="center"/>
          </w:tcPr>
          <w:p w14:paraId="5DDB6AC2" w14:textId="34411637" w:rsidR="000A7DB1" w:rsidRPr="00B662A4" w:rsidRDefault="000A7DB1" w:rsidP="00805558">
            <w:pPr>
              <w:jc w:val="center"/>
              <w:rPr>
                <w:rFonts w:cs="Arial"/>
                <w:sz w:val="18"/>
                <w:szCs w:val="18"/>
              </w:rPr>
            </w:pPr>
            <w:r>
              <w:rPr>
                <w:rFonts w:cs="Arial"/>
                <w:sz w:val="18"/>
                <w:szCs w:val="18"/>
              </w:rPr>
              <w:t>38.</w:t>
            </w:r>
          </w:p>
        </w:tc>
        <w:tc>
          <w:tcPr>
            <w:tcW w:w="1110" w:type="dxa"/>
            <w:vMerge/>
            <w:vAlign w:val="center"/>
          </w:tcPr>
          <w:p w14:paraId="459B8C70" w14:textId="77777777" w:rsidR="000A7DB1" w:rsidRPr="00B662A4" w:rsidRDefault="000A7DB1" w:rsidP="00805558">
            <w:pPr>
              <w:jc w:val="center"/>
              <w:rPr>
                <w:rFonts w:cs="Arial"/>
                <w:sz w:val="18"/>
                <w:szCs w:val="18"/>
              </w:rPr>
            </w:pPr>
          </w:p>
        </w:tc>
        <w:tc>
          <w:tcPr>
            <w:tcW w:w="1629" w:type="dxa"/>
            <w:vMerge/>
            <w:vAlign w:val="center"/>
          </w:tcPr>
          <w:p w14:paraId="7B678E1C" w14:textId="77777777" w:rsidR="000A7DB1" w:rsidRPr="00DC420E" w:rsidRDefault="000A7DB1" w:rsidP="00805558">
            <w:pPr>
              <w:jc w:val="center"/>
              <w:rPr>
                <w:rFonts w:cs="Arial"/>
                <w:sz w:val="18"/>
                <w:szCs w:val="18"/>
              </w:rPr>
            </w:pPr>
          </w:p>
        </w:tc>
        <w:tc>
          <w:tcPr>
            <w:tcW w:w="1558" w:type="dxa"/>
            <w:vMerge/>
            <w:vAlign w:val="center"/>
          </w:tcPr>
          <w:p w14:paraId="4EC3B7D1" w14:textId="77777777" w:rsidR="000A7DB1" w:rsidRPr="00B662A4" w:rsidRDefault="000A7DB1" w:rsidP="00805558">
            <w:pPr>
              <w:jc w:val="center"/>
              <w:rPr>
                <w:rFonts w:cs="Arial"/>
                <w:sz w:val="18"/>
                <w:szCs w:val="18"/>
              </w:rPr>
            </w:pPr>
          </w:p>
        </w:tc>
        <w:tc>
          <w:tcPr>
            <w:tcW w:w="4112" w:type="dxa"/>
            <w:vAlign w:val="center"/>
          </w:tcPr>
          <w:p w14:paraId="456F9947" w14:textId="77777777" w:rsidR="000A7DB1" w:rsidRPr="00B662A4" w:rsidRDefault="000A7DB1" w:rsidP="00805558">
            <w:pPr>
              <w:jc w:val="center"/>
              <w:rPr>
                <w:rFonts w:cs="Arial"/>
                <w:sz w:val="18"/>
                <w:szCs w:val="18"/>
              </w:rPr>
            </w:pPr>
            <w:r>
              <w:rPr>
                <w:rFonts w:cs="Arial"/>
                <w:sz w:val="18"/>
                <w:szCs w:val="18"/>
              </w:rPr>
              <w:t>Przebudowa ul.</w:t>
            </w:r>
            <w:r w:rsidRPr="00B662A4">
              <w:rPr>
                <w:rFonts w:cs="Arial"/>
                <w:sz w:val="18"/>
                <w:szCs w:val="18"/>
              </w:rPr>
              <w:t xml:space="preserve"> Oblaski w Drogomyślu – etap III - przebudowa drogi na długości 199 mb.</w:t>
            </w:r>
          </w:p>
        </w:tc>
      </w:tr>
      <w:tr w:rsidR="000A7DB1" w:rsidRPr="00B662A4" w14:paraId="7F89C152" w14:textId="77777777" w:rsidTr="000A7DB1">
        <w:trPr>
          <w:trHeight w:val="562"/>
          <w:jc w:val="center"/>
        </w:trPr>
        <w:tc>
          <w:tcPr>
            <w:tcW w:w="663" w:type="dxa"/>
            <w:vAlign w:val="center"/>
          </w:tcPr>
          <w:p w14:paraId="7F56BC71" w14:textId="3FFE0E2D" w:rsidR="000A7DB1" w:rsidRPr="00B662A4" w:rsidRDefault="000A7DB1" w:rsidP="00805558">
            <w:pPr>
              <w:jc w:val="center"/>
              <w:rPr>
                <w:rFonts w:cs="Arial"/>
                <w:sz w:val="18"/>
                <w:szCs w:val="18"/>
              </w:rPr>
            </w:pPr>
            <w:r>
              <w:rPr>
                <w:rFonts w:cs="Arial"/>
                <w:sz w:val="18"/>
                <w:szCs w:val="18"/>
              </w:rPr>
              <w:t>39.</w:t>
            </w:r>
          </w:p>
        </w:tc>
        <w:tc>
          <w:tcPr>
            <w:tcW w:w="1110" w:type="dxa"/>
            <w:vMerge/>
            <w:vAlign w:val="center"/>
          </w:tcPr>
          <w:p w14:paraId="3D8838EE" w14:textId="63B3517A" w:rsidR="000A7DB1" w:rsidRPr="00B662A4" w:rsidRDefault="000A7DB1" w:rsidP="00805558">
            <w:pPr>
              <w:jc w:val="center"/>
              <w:rPr>
                <w:rFonts w:cs="Arial"/>
                <w:sz w:val="18"/>
                <w:szCs w:val="18"/>
              </w:rPr>
            </w:pPr>
          </w:p>
        </w:tc>
        <w:tc>
          <w:tcPr>
            <w:tcW w:w="1629" w:type="dxa"/>
            <w:vMerge/>
            <w:vAlign w:val="center"/>
          </w:tcPr>
          <w:p w14:paraId="2DFCE24C" w14:textId="77777777" w:rsidR="000A7DB1" w:rsidRPr="00DC420E" w:rsidRDefault="000A7DB1" w:rsidP="00805558">
            <w:pPr>
              <w:jc w:val="center"/>
              <w:rPr>
                <w:rFonts w:cs="Arial"/>
                <w:sz w:val="18"/>
                <w:szCs w:val="18"/>
              </w:rPr>
            </w:pPr>
          </w:p>
        </w:tc>
        <w:tc>
          <w:tcPr>
            <w:tcW w:w="1558" w:type="dxa"/>
            <w:vMerge/>
            <w:vAlign w:val="center"/>
          </w:tcPr>
          <w:p w14:paraId="59823D4C" w14:textId="7149B286" w:rsidR="000A7DB1" w:rsidRPr="00B662A4" w:rsidRDefault="000A7DB1" w:rsidP="00AF03CF">
            <w:pPr>
              <w:jc w:val="center"/>
              <w:rPr>
                <w:rFonts w:cs="Arial"/>
                <w:sz w:val="18"/>
                <w:szCs w:val="18"/>
              </w:rPr>
            </w:pPr>
          </w:p>
        </w:tc>
        <w:tc>
          <w:tcPr>
            <w:tcW w:w="4112" w:type="dxa"/>
            <w:vAlign w:val="center"/>
          </w:tcPr>
          <w:p w14:paraId="74767595" w14:textId="77777777" w:rsidR="000A7DB1" w:rsidRPr="00B662A4" w:rsidRDefault="000A7DB1" w:rsidP="00B1589C">
            <w:pPr>
              <w:jc w:val="center"/>
              <w:rPr>
                <w:rFonts w:cs="Arial"/>
                <w:sz w:val="18"/>
                <w:szCs w:val="18"/>
              </w:rPr>
            </w:pPr>
            <w:r>
              <w:rPr>
                <w:rFonts w:cs="Arial"/>
                <w:sz w:val="18"/>
                <w:szCs w:val="18"/>
              </w:rPr>
              <w:t>Przebudowa ul.</w:t>
            </w:r>
            <w:r w:rsidRPr="00B662A4">
              <w:rPr>
                <w:rFonts w:cs="Arial"/>
                <w:sz w:val="18"/>
                <w:szCs w:val="18"/>
              </w:rPr>
              <w:t xml:space="preserve"> Jałowcowej w Zabłociu na długości 255 mb.</w:t>
            </w:r>
          </w:p>
        </w:tc>
      </w:tr>
      <w:tr w:rsidR="000A7DB1" w:rsidRPr="00B662A4" w14:paraId="56C35BAD" w14:textId="77777777" w:rsidTr="000A7DB1">
        <w:trPr>
          <w:trHeight w:val="556"/>
          <w:jc w:val="center"/>
        </w:trPr>
        <w:tc>
          <w:tcPr>
            <w:tcW w:w="663" w:type="dxa"/>
            <w:vAlign w:val="center"/>
          </w:tcPr>
          <w:p w14:paraId="62CA7214" w14:textId="1072B828" w:rsidR="000A7DB1" w:rsidRPr="00B662A4" w:rsidRDefault="000A7DB1" w:rsidP="00805558">
            <w:pPr>
              <w:jc w:val="center"/>
              <w:rPr>
                <w:rFonts w:cs="Arial"/>
                <w:sz w:val="18"/>
                <w:szCs w:val="18"/>
              </w:rPr>
            </w:pPr>
            <w:r>
              <w:rPr>
                <w:rFonts w:cs="Arial"/>
                <w:sz w:val="18"/>
                <w:szCs w:val="18"/>
              </w:rPr>
              <w:t>40.</w:t>
            </w:r>
          </w:p>
        </w:tc>
        <w:tc>
          <w:tcPr>
            <w:tcW w:w="1110" w:type="dxa"/>
            <w:vMerge/>
            <w:vAlign w:val="center"/>
          </w:tcPr>
          <w:p w14:paraId="0B875CE2" w14:textId="77777777" w:rsidR="000A7DB1" w:rsidRPr="00B662A4" w:rsidRDefault="000A7DB1" w:rsidP="00805558">
            <w:pPr>
              <w:jc w:val="center"/>
              <w:rPr>
                <w:rFonts w:cs="Arial"/>
                <w:sz w:val="18"/>
                <w:szCs w:val="18"/>
              </w:rPr>
            </w:pPr>
          </w:p>
        </w:tc>
        <w:tc>
          <w:tcPr>
            <w:tcW w:w="1629" w:type="dxa"/>
            <w:vMerge/>
            <w:vAlign w:val="center"/>
          </w:tcPr>
          <w:p w14:paraId="630307FE" w14:textId="77777777" w:rsidR="000A7DB1" w:rsidRPr="00DC420E" w:rsidRDefault="000A7DB1" w:rsidP="00805558">
            <w:pPr>
              <w:jc w:val="center"/>
              <w:rPr>
                <w:rFonts w:cs="Arial"/>
                <w:sz w:val="18"/>
                <w:szCs w:val="18"/>
              </w:rPr>
            </w:pPr>
          </w:p>
        </w:tc>
        <w:tc>
          <w:tcPr>
            <w:tcW w:w="1558" w:type="dxa"/>
            <w:vMerge/>
            <w:vAlign w:val="center"/>
          </w:tcPr>
          <w:p w14:paraId="06567677" w14:textId="77777777" w:rsidR="000A7DB1" w:rsidRPr="00B662A4" w:rsidRDefault="000A7DB1" w:rsidP="00805558">
            <w:pPr>
              <w:jc w:val="center"/>
              <w:rPr>
                <w:rFonts w:cs="Arial"/>
                <w:sz w:val="18"/>
                <w:szCs w:val="18"/>
              </w:rPr>
            </w:pPr>
          </w:p>
        </w:tc>
        <w:tc>
          <w:tcPr>
            <w:tcW w:w="4112" w:type="dxa"/>
            <w:vAlign w:val="center"/>
          </w:tcPr>
          <w:p w14:paraId="3E0B68E1" w14:textId="77777777" w:rsidR="000A7DB1" w:rsidRPr="00B662A4" w:rsidRDefault="000A7DB1" w:rsidP="00B1589C">
            <w:pPr>
              <w:jc w:val="center"/>
              <w:rPr>
                <w:rFonts w:cs="Arial"/>
                <w:sz w:val="18"/>
                <w:szCs w:val="18"/>
              </w:rPr>
            </w:pPr>
            <w:r>
              <w:rPr>
                <w:rFonts w:cs="Arial"/>
                <w:sz w:val="18"/>
                <w:szCs w:val="18"/>
              </w:rPr>
              <w:t>Przebudowa fragmentu ul.</w:t>
            </w:r>
            <w:r w:rsidRPr="00B662A4">
              <w:rPr>
                <w:rFonts w:cs="Arial"/>
                <w:sz w:val="18"/>
                <w:szCs w:val="18"/>
              </w:rPr>
              <w:t xml:space="preserve"> Solnej w </w:t>
            </w:r>
            <w:r>
              <w:rPr>
                <w:rFonts w:cs="Arial"/>
                <w:sz w:val="18"/>
                <w:szCs w:val="18"/>
              </w:rPr>
              <w:t>Zabłociu od skrzyżowania z ul.</w:t>
            </w:r>
            <w:r w:rsidRPr="00B662A4">
              <w:rPr>
                <w:rFonts w:cs="Arial"/>
                <w:sz w:val="18"/>
                <w:szCs w:val="18"/>
              </w:rPr>
              <w:t xml:space="preserve"> Bielską.</w:t>
            </w:r>
          </w:p>
        </w:tc>
      </w:tr>
      <w:tr w:rsidR="000A7DB1" w:rsidRPr="00B662A4" w14:paraId="4DD80C06" w14:textId="77777777" w:rsidTr="000A7DB1">
        <w:trPr>
          <w:trHeight w:val="721"/>
          <w:jc w:val="center"/>
        </w:trPr>
        <w:tc>
          <w:tcPr>
            <w:tcW w:w="663" w:type="dxa"/>
            <w:vAlign w:val="center"/>
          </w:tcPr>
          <w:p w14:paraId="1FA0D0D2" w14:textId="1C0F87E9" w:rsidR="000A7DB1" w:rsidRPr="00B662A4" w:rsidRDefault="000A7DB1" w:rsidP="00805558">
            <w:pPr>
              <w:jc w:val="center"/>
              <w:rPr>
                <w:rFonts w:cs="Arial"/>
                <w:sz w:val="18"/>
                <w:szCs w:val="18"/>
              </w:rPr>
            </w:pPr>
            <w:r>
              <w:rPr>
                <w:rFonts w:cs="Arial"/>
                <w:sz w:val="18"/>
                <w:szCs w:val="18"/>
              </w:rPr>
              <w:t>41.</w:t>
            </w:r>
          </w:p>
        </w:tc>
        <w:tc>
          <w:tcPr>
            <w:tcW w:w="1110" w:type="dxa"/>
            <w:vMerge/>
            <w:vAlign w:val="center"/>
          </w:tcPr>
          <w:p w14:paraId="7777BB03" w14:textId="77777777" w:rsidR="000A7DB1" w:rsidRPr="00B662A4" w:rsidRDefault="000A7DB1" w:rsidP="00805558">
            <w:pPr>
              <w:jc w:val="center"/>
              <w:rPr>
                <w:rFonts w:cs="Arial"/>
                <w:sz w:val="18"/>
                <w:szCs w:val="18"/>
              </w:rPr>
            </w:pPr>
          </w:p>
        </w:tc>
        <w:tc>
          <w:tcPr>
            <w:tcW w:w="1629" w:type="dxa"/>
            <w:vMerge/>
            <w:vAlign w:val="center"/>
          </w:tcPr>
          <w:p w14:paraId="474E612B" w14:textId="77777777" w:rsidR="000A7DB1" w:rsidRPr="00DC420E" w:rsidRDefault="000A7DB1" w:rsidP="00805558">
            <w:pPr>
              <w:jc w:val="center"/>
              <w:rPr>
                <w:rFonts w:cs="Arial"/>
                <w:sz w:val="18"/>
                <w:szCs w:val="18"/>
              </w:rPr>
            </w:pPr>
          </w:p>
        </w:tc>
        <w:tc>
          <w:tcPr>
            <w:tcW w:w="1558" w:type="dxa"/>
            <w:vMerge/>
            <w:vAlign w:val="center"/>
          </w:tcPr>
          <w:p w14:paraId="24F28ADC" w14:textId="77777777" w:rsidR="000A7DB1" w:rsidRPr="00B662A4" w:rsidRDefault="000A7DB1" w:rsidP="00805558">
            <w:pPr>
              <w:jc w:val="center"/>
              <w:rPr>
                <w:rFonts w:cs="Arial"/>
                <w:sz w:val="18"/>
                <w:szCs w:val="18"/>
              </w:rPr>
            </w:pPr>
          </w:p>
        </w:tc>
        <w:tc>
          <w:tcPr>
            <w:tcW w:w="4112" w:type="dxa"/>
            <w:vAlign w:val="center"/>
          </w:tcPr>
          <w:p w14:paraId="07C5E468" w14:textId="027E9AE0" w:rsidR="000A7DB1" w:rsidRPr="00B662A4" w:rsidRDefault="000A7DB1" w:rsidP="00A929BD">
            <w:pPr>
              <w:jc w:val="center"/>
              <w:rPr>
                <w:rFonts w:cs="Arial"/>
                <w:sz w:val="18"/>
                <w:szCs w:val="18"/>
              </w:rPr>
            </w:pPr>
            <w:r>
              <w:rPr>
                <w:rFonts w:cs="Arial"/>
                <w:sz w:val="18"/>
                <w:szCs w:val="18"/>
              </w:rPr>
              <w:t>Przebudowa fragmentu ul.</w:t>
            </w:r>
            <w:r w:rsidRPr="00B662A4">
              <w:rPr>
                <w:rFonts w:cs="Arial"/>
                <w:sz w:val="18"/>
                <w:szCs w:val="18"/>
              </w:rPr>
              <w:t xml:space="preserve"> Szerokiej w</w:t>
            </w:r>
            <w:r>
              <w:rPr>
                <w:rFonts w:cs="Arial"/>
                <w:sz w:val="18"/>
                <w:szCs w:val="18"/>
              </w:rPr>
              <w:t xml:space="preserve"> Bąkowie od skrzyżowania z ul.</w:t>
            </w:r>
            <w:r w:rsidRPr="00B662A4">
              <w:rPr>
                <w:rFonts w:cs="Arial"/>
                <w:sz w:val="18"/>
                <w:szCs w:val="18"/>
              </w:rPr>
              <w:t xml:space="preserve"> Główną na długości ok.</w:t>
            </w:r>
            <w:r>
              <w:rPr>
                <w:rFonts w:cs="Arial"/>
                <w:sz w:val="18"/>
                <w:szCs w:val="18"/>
              </w:rPr>
              <w:t> </w:t>
            </w:r>
            <w:r w:rsidRPr="00B662A4">
              <w:rPr>
                <w:rFonts w:cs="Arial"/>
                <w:sz w:val="18"/>
                <w:szCs w:val="18"/>
              </w:rPr>
              <w:t>195 mb.</w:t>
            </w:r>
          </w:p>
        </w:tc>
      </w:tr>
      <w:tr w:rsidR="000A7DB1" w:rsidRPr="001D275E" w14:paraId="17AAF01D" w14:textId="77777777" w:rsidTr="000A7DB1">
        <w:trPr>
          <w:trHeight w:val="928"/>
          <w:jc w:val="center"/>
        </w:trPr>
        <w:tc>
          <w:tcPr>
            <w:tcW w:w="663" w:type="dxa"/>
            <w:vAlign w:val="center"/>
          </w:tcPr>
          <w:p w14:paraId="74521C64" w14:textId="3FA7CCCD" w:rsidR="000A7DB1" w:rsidRPr="00B662A4" w:rsidRDefault="000A7DB1" w:rsidP="00805558">
            <w:pPr>
              <w:jc w:val="center"/>
              <w:rPr>
                <w:rFonts w:cs="Arial"/>
                <w:sz w:val="18"/>
                <w:szCs w:val="18"/>
              </w:rPr>
            </w:pPr>
            <w:r>
              <w:rPr>
                <w:rFonts w:cs="Arial"/>
                <w:sz w:val="18"/>
                <w:szCs w:val="18"/>
              </w:rPr>
              <w:lastRenderedPageBreak/>
              <w:t>42.</w:t>
            </w:r>
          </w:p>
        </w:tc>
        <w:tc>
          <w:tcPr>
            <w:tcW w:w="1110" w:type="dxa"/>
            <w:vAlign w:val="center"/>
          </w:tcPr>
          <w:p w14:paraId="0D181CD8" w14:textId="232034F3" w:rsidR="000A7DB1" w:rsidRPr="00B662A4" w:rsidRDefault="000A7DB1" w:rsidP="00805558">
            <w:pPr>
              <w:jc w:val="center"/>
              <w:rPr>
                <w:rFonts w:cs="Arial"/>
                <w:sz w:val="18"/>
                <w:szCs w:val="18"/>
              </w:rPr>
            </w:pPr>
            <w:r w:rsidRPr="00B662A4">
              <w:rPr>
                <w:rFonts w:cs="Arial"/>
                <w:sz w:val="18"/>
                <w:szCs w:val="18"/>
              </w:rPr>
              <w:t>2019</w:t>
            </w:r>
          </w:p>
        </w:tc>
        <w:tc>
          <w:tcPr>
            <w:tcW w:w="1629" w:type="dxa"/>
            <w:vMerge/>
            <w:vAlign w:val="center"/>
          </w:tcPr>
          <w:p w14:paraId="71174F53" w14:textId="77777777" w:rsidR="000A7DB1" w:rsidRPr="00DC420E" w:rsidRDefault="000A7DB1" w:rsidP="00805558">
            <w:pPr>
              <w:jc w:val="center"/>
              <w:rPr>
                <w:rFonts w:cs="Arial"/>
                <w:sz w:val="18"/>
                <w:szCs w:val="18"/>
              </w:rPr>
            </w:pPr>
          </w:p>
        </w:tc>
        <w:tc>
          <w:tcPr>
            <w:tcW w:w="1558" w:type="dxa"/>
            <w:vMerge/>
            <w:vAlign w:val="center"/>
          </w:tcPr>
          <w:p w14:paraId="264B2096" w14:textId="77777777" w:rsidR="000A7DB1" w:rsidRPr="00B662A4" w:rsidRDefault="000A7DB1" w:rsidP="00805558">
            <w:pPr>
              <w:jc w:val="center"/>
              <w:rPr>
                <w:rFonts w:cs="Arial"/>
                <w:sz w:val="18"/>
                <w:szCs w:val="18"/>
              </w:rPr>
            </w:pPr>
          </w:p>
        </w:tc>
        <w:tc>
          <w:tcPr>
            <w:tcW w:w="4112" w:type="dxa"/>
            <w:vAlign w:val="center"/>
          </w:tcPr>
          <w:p w14:paraId="2B2DD0AB" w14:textId="5755DD1C" w:rsidR="000A7DB1" w:rsidRPr="00336C08" w:rsidRDefault="000A7DB1" w:rsidP="000D4E90">
            <w:pPr>
              <w:jc w:val="center"/>
              <w:rPr>
                <w:rFonts w:cs="Arial"/>
                <w:sz w:val="18"/>
                <w:szCs w:val="18"/>
              </w:rPr>
            </w:pPr>
            <w:r w:rsidRPr="00B662A4">
              <w:rPr>
                <w:rFonts w:cs="Arial"/>
                <w:sz w:val="18"/>
                <w:szCs w:val="18"/>
              </w:rPr>
              <w:t xml:space="preserve">W ramach wydatków bieżących na utrzymanie dróg gminnych w </w:t>
            </w:r>
            <w:r>
              <w:rPr>
                <w:rFonts w:cs="Arial"/>
                <w:sz w:val="18"/>
                <w:szCs w:val="18"/>
              </w:rPr>
              <w:t>g</w:t>
            </w:r>
            <w:r w:rsidRPr="00B662A4">
              <w:rPr>
                <w:rFonts w:cs="Arial"/>
                <w:sz w:val="18"/>
                <w:szCs w:val="18"/>
              </w:rPr>
              <w:t>minie Strumień wykonany został remont ul. Spółdzielczej w Pruchnej na długości ok. 170 mb.</w:t>
            </w:r>
          </w:p>
        </w:tc>
      </w:tr>
      <w:tr w:rsidR="000A7DB1" w:rsidRPr="00A1673F" w14:paraId="4975EBFB" w14:textId="77777777" w:rsidTr="000A7DB1">
        <w:trPr>
          <w:trHeight w:val="617"/>
          <w:jc w:val="center"/>
        </w:trPr>
        <w:tc>
          <w:tcPr>
            <w:tcW w:w="663" w:type="dxa"/>
            <w:vAlign w:val="center"/>
          </w:tcPr>
          <w:p w14:paraId="13CA40A9" w14:textId="2368B954" w:rsidR="000A7DB1" w:rsidRPr="00A1673F" w:rsidRDefault="000A7DB1" w:rsidP="00805558">
            <w:pPr>
              <w:jc w:val="center"/>
              <w:rPr>
                <w:rFonts w:cs="Arial"/>
                <w:sz w:val="18"/>
                <w:szCs w:val="18"/>
              </w:rPr>
            </w:pPr>
            <w:r>
              <w:rPr>
                <w:rFonts w:cs="Arial"/>
                <w:sz w:val="18"/>
                <w:szCs w:val="18"/>
              </w:rPr>
              <w:t>43.</w:t>
            </w:r>
          </w:p>
        </w:tc>
        <w:tc>
          <w:tcPr>
            <w:tcW w:w="1110" w:type="dxa"/>
            <w:vMerge w:val="restart"/>
            <w:vAlign w:val="center"/>
          </w:tcPr>
          <w:p w14:paraId="511F48BE" w14:textId="77777777" w:rsidR="000A7DB1" w:rsidRDefault="000A7DB1" w:rsidP="00805558">
            <w:pPr>
              <w:jc w:val="center"/>
              <w:rPr>
                <w:rFonts w:cs="Arial"/>
                <w:sz w:val="18"/>
                <w:szCs w:val="18"/>
              </w:rPr>
            </w:pPr>
            <w:r>
              <w:rPr>
                <w:rFonts w:cs="Arial"/>
                <w:sz w:val="18"/>
                <w:szCs w:val="18"/>
              </w:rPr>
              <w:t>2020</w:t>
            </w:r>
          </w:p>
        </w:tc>
        <w:tc>
          <w:tcPr>
            <w:tcW w:w="1629" w:type="dxa"/>
            <w:vMerge w:val="restart"/>
            <w:vAlign w:val="center"/>
          </w:tcPr>
          <w:p w14:paraId="38368774" w14:textId="77777777" w:rsidR="000A7DB1" w:rsidRPr="00DC420E" w:rsidRDefault="000A7DB1" w:rsidP="00805558">
            <w:pPr>
              <w:jc w:val="center"/>
              <w:rPr>
                <w:rFonts w:cs="Arial"/>
                <w:sz w:val="18"/>
                <w:szCs w:val="18"/>
              </w:rPr>
            </w:pPr>
            <w:r w:rsidRPr="00DC420E">
              <w:rPr>
                <w:rFonts w:cs="Arial"/>
                <w:sz w:val="18"/>
                <w:szCs w:val="18"/>
              </w:rPr>
              <w:t>985 764,83 zł</w:t>
            </w:r>
          </w:p>
        </w:tc>
        <w:tc>
          <w:tcPr>
            <w:tcW w:w="1558" w:type="dxa"/>
            <w:vMerge w:val="restart"/>
            <w:vAlign w:val="center"/>
          </w:tcPr>
          <w:p w14:paraId="1EF72C3C" w14:textId="77777777" w:rsidR="000A7DB1" w:rsidRPr="00B662A4" w:rsidRDefault="000A7DB1" w:rsidP="00D51001">
            <w:pPr>
              <w:jc w:val="center"/>
              <w:rPr>
                <w:rFonts w:cs="Arial"/>
                <w:sz w:val="18"/>
                <w:szCs w:val="18"/>
              </w:rPr>
            </w:pPr>
            <w:r w:rsidRPr="00B662A4">
              <w:rPr>
                <w:rFonts w:cs="Arial"/>
                <w:sz w:val="18"/>
                <w:szCs w:val="18"/>
              </w:rPr>
              <w:t>Gmina Strumień</w:t>
            </w:r>
          </w:p>
        </w:tc>
        <w:tc>
          <w:tcPr>
            <w:tcW w:w="4112" w:type="dxa"/>
            <w:vAlign w:val="center"/>
          </w:tcPr>
          <w:p w14:paraId="0B68AB07" w14:textId="77777777" w:rsidR="000A7DB1" w:rsidRPr="00056F27" w:rsidRDefault="000A7DB1" w:rsidP="00805558">
            <w:pPr>
              <w:jc w:val="center"/>
              <w:rPr>
                <w:rFonts w:cs="Arial"/>
                <w:sz w:val="18"/>
                <w:szCs w:val="18"/>
              </w:rPr>
            </w:pPr>
            <w:r w:rsidRPr="00056F27">
              <w:rPr>
                <w:sz w:val="18"/>
                <w:szCs w:val="18"/>
              </w:rPr>
              <w:t>Przebudowa ul. Oblaski w Drogomyślu – etap IV Przebudowa drogi na długości 189 mb.</w:t>
            </w:r>
          </w:p>
        </w:tc>
      </w:tr>
      <w:tr w:rsidR="000A7DB1" w:rsidRPr="00A1673F" w14:paraId="2428BA75" w14:textId="77777777" w:rsidTr="000A7DB1">
        <w:trPr>
          <w:trHeight w:val="781"/>
          <w:jc w:val="center"/>
        </w:trPr>
        <w:tc>
          <w:tcPr>
            <w:tcW w:w="663" w:type="dxa"/>
            <w:vAlign w:val="center"/>
          </w:tcPr>
          <w:p w14:paraId="4BEADE1D" w14:textId="039A91BA" w:rsidR="000A7DB1" w:rsidRPr="00A1673F" w:rsidRDefault="000A7DB1" w:rsidP="00805558">
            <w:pPr>
              <w:jc w:val="center"/>
              <w:rPr>
                <w:rFonts w:cs="Arial"/>
                <w:sz w:val="18"/>
                <w:szCs w:val="18"/>
              </w:rPr>
            </w:pPr>
            <w:r>
              <w:rPr>
                <w:rFonts w:cs="Arial"/>
                <w:sz w:val="18"/>
                <w:szCs w:val="18"/>
              </w:rPr>
              <w:t>44.</w:t>
            </w:r>
          </w:p>
        </w:tc>
        <w:tc>
          <w:tcPr>
            <w:tcW w:w="1110" w:type="dxa"/>
            <w:vMerge/>
            <w:vAlign w:val="center"/>
          </w:tcPr>
          <w:p w14:paraId="0C57E7E3" w14:textId="77777777" w:rsidR="000A7DB1" w:rsidRDefault="000A7DB1" w:rsidP="00805558">
            <w:pPr>
              <w:jc w:val="center"/>
              <w:rPr>
                <w:rFonts w:cs="Arial"/>
                <w:sz w:val="18"/>
                <w:szCs w:val="18"/>
              </w:rPr>
            </w:pPr>
          </w:p>
        </w:tc>
        <w:tc>
          <w:tcPr>
            <w:tcW w:w="1629" w:type="dxa"/>
            <w:vMerge/>
            <w:vAlign w:val="center"/>
          </w:tcPr>
          <w:p w14:paraId="2367B1C7" w14:textId="77777777" w:rsidR="000A7DB1" w:rsidRPr="00673459" w:rsidRDefault="000A7DB1" w:rsidP="00805558">
            <w:pPr>
              <w:jc w:val="center"/>
              <w:rPr>
                <w:rFonts w:cs="Arial"/>
                <w:sz w:val="18"/>
                <w:szCs w:val="18"/>
                <w:highlight w:val="magenta"/>
              </w:rPr>
            </w:pPr>
          </w:p>
        </w:tc>
        <w:tc>
          <w:tcPr>
            <w:tcW w:w="1558" w:type="dxa"/>
            <w:vMerge/>
            <w:vAlign w:val="center"/>
          </w:tcPr>
          <w:p w14:paraId="5C1BEF9D" w14:textId="77777777" w:rsidR="000A7DB1" w:rsidRPr="00056F27" w:rsidRDefault="000A7DB1" w:rsidP="00805558">
            <w:pPr>
              <w:jc w:val="center"/>
              <w:rPr>
                <w:rFonts w:cs="Arial"/>
                <w:sz w:val="18"/>
                <w:szCs w:val="18"/>
              </w:rPr>
            </w:pPr>
          </w:p>
        </w:tc>
        <w:tc>
          <w:tcPr>
            <w:tcW w:w="4112" w:type="dxa"/>
            <w:vAlign w:val="center"/>
          </w:tcPr>
          <w:p w14:paraId="36C44F73" w14:textId="53F2EABB" w:rsidR="000A7DB1" w:rsidRPr="00056F27" w:rsidRDefault="000A7DB1" w:rsidP="00805558">
            <w:pPr>
              <w:jc w:val="center"/>
              <w:rPr>
                <w:sz w:val="18"/>
                <w:szCs w:val="18"/>
              </w:rPr>
            </w:pPr>
            <w:r w:rsidRPr="00056F27">
              <w:rPr>
                <w:sz w:val="18"/>
                <w:szCs w:val="18"/>
              </w:rPr>
              <w:t xml:space="preserve">Przebudowa odcinka drogi gminnej </w:t>
            </w:r>
            <w:r>
              <w:rPr>
                <w:sz w:val="18"/>
                <w:szCs w:val="18"/>
              </w:rPr>
              <w:br/>
            </w:r>
            <w:r w:rsidRPr="00056F27">
              <w:rPr>
                <w:sz w:val="18"/>
                <w:szCs w:val="18"/>
              </w:rPr>
              <w:t>ul. Pasiecznej w</w:t>
            </w:r>
            <w:r>
              <w:rPr>
                <w:sz w:val="18"/>
                <w:szCs w:val="18"/>
              </w:rPr>
              <w:t> </w:t>
            </w:r>
            <w:r w:rsidRPr="00056F27">
              <w:rPr>
                <w:sz w:val="18"/>
                <w:szCs w:val="18"/>
              </w:rPr>
              <w:t xml:space="preserve">Zabłociu Przebudowa drogi </w:t>
            </w:r>
            <w:r>
              <w:rPr>
                <w:sz w:val="18"/>
                <w:szCs w:val="18"/>
              </w:rPr>
              <w:br/>
            </w:r>
            <w:r w:rsidRPr="00056F27">
              <w:rPr>
                <w:sz w:val="18"/>
                <w:szCs w:val="18"/>
              </w:rPr>
              <w:t>na długości 150 mb.</w:t>
            </w:r>
          </w:p>
        </w:tc>
      </w:tr>
      <w:tr w:rsidR="000A7DB1" w:rsidRPr="00A1673F" w14:paraId="1A93227C" w14:textId="77777777" w:rsidTr="000A7DB1">
        <w:trPr>
          <w:trHeight w:val="747"/>
          <w:jc w:val="center"/>
        </w:trPr>
        <w:tc>
          <w:tcPr>
            <w:tcW w:w="663" w:type="dxa"/>
            <w:vAlign w:val="center"/>
          </w:tcPr>
          <w:p w14:paraId="4985DF83" w14:textId="5BD5479D" w:rsidR="000A7DB1" w:rsidRPr="00A1673F" w:rsidRDefault="000A7DB1" w:rsidP="00805558">
            <w:pPr>
              <w:jc w:val="center"/>
              <w:rPr>
                <w:rFonts w:cs="Arial"/>
                <w:sz w:val="18"/>
                <w:szCs w:val="18"/>
              </w:rPr>
            </w:pPr>
            <w:r>
              <w:rPr>
                <w:rFonts w:cs="Arial"/>
                <w:sz w:val="18"/>
                <w:szCs w:val="18"/>
              </w:rPr>
              <w:t>45.</w:t>
            </w:r>
          </w:p>
        </w:tc>
        <w:tc>
          <w:tcPr>
            <w:tcW w:w="1110" w:type="dxa"/>
            <w:vMerge/>
            <w:vAlign w:val="center"/>
          </w:tcPr>
          <w:p w14:paraId="2FDC8998" w14:textId="77777777" w:rsidR="000A7DB1" w:rsidRDefault="000A7DB1" w:rsidP="00805558">
            <w:pPr>
              <w:jc w:val="center"/>
              <w:rPr>
                <w:rFonts w:cs="Arial"/>
                <w:sz w:val="18"/>
                <w:szCs w:val="18"/>
              </w:rPr>
            </w:pPr>
          </w:p>
        </w:tc>
        <w:tc>
          <w:tcPr>
            <w:tcW w:w="1629" w:type="dxa"/>
            <w:vMerge/>
            <w:vAlign w:val="center"/>
          </w:tcPr>
          <w:p w14:paraId="3A97605D" w14:textId="77777777" w:rsidR="000A7DB1" w:rsidRPr="00673459" w:rsidRDefault="000A7DB1" w:rsidP="00805558">
            <w:pPr>
              <w:jc w:val="center"/>
              <w:rPr>
                <w:rFonts w:cs="Arial"/>
                <w:sz w:val="18"/>
                <w:szCs w:val="18"/>
                <w:highlight w:val="magenta"/>
              </w:rPr>
            </w:pPr>
          </w:p>
        </w:tc>
        <w:tc>
          <w:tcPr>
            <w:tcW w:w="1558" w:type="dxa"/>
            <w:vMerge/>
            <w:vAlign w:val="center"/>
          </w:tcPr>
          <w:p w14:paraId="5C58A8F3" w14:textId="77777777" w:rsidR="000A7DB1" w:rsidRPr="00056F27" w:rsidRDefault="000A7DB1" w:rsidP="00805558">
            <w:pPr>
              <w:jc w:val="center"/>
              <w:rPr>
                <w:rFonts w:cs="Arial"/>
                <w:sz w:val="18"/>
                <w:szCs w:val="18"/>
              </w:rPr>
            </w:pPr>
          </w:p>
        </w:tc>
        <w:tc>
          <w:tcPr>
            <w:tcW w:w="4112" w:type="dxa"/>
            <w:vAlign w:val="center"/>
          </w:tcPr>
          <w:p w14:paraId="505651F6" w14:textId="77777777" w:rsidR="000A7DB1" w:rsidRPr="00056F27" w:rsidRDefault="000A7DB1" w:rsidP="00970FB6">
            <w:pPr>
              <w:jc w:val="center"/>
              <w:rPr>
                <w:sz w:val="18"/>
                <w:szCs w:val="18"/>
              </w:rPr>
            </w:pPr>
            <w:r w:rsidRPr="00056F27">
              <w:rPr>
                <w:sz w:val="18"/>
                <w:szCs w:val="18"/>
              </w:rPr>
              <w:t>Przebudowa nawierzchni ul. Spółdzielczej w</w:t>
            </w:r>
            <w:r>
              <w:rPr>
                <w:sz w:val="18"/>
                <w:szCs w:val="18"/>
              </w:rPr>
              <w:t> </w:t>
            </w:r>
            <w:r w:rsidRPr="00056F27">
              <w:rPr>
                <w:sz w:val="18"/>
                <w:szCs w:val="18"/>
              </w:rPr>
              <w:t>Pruchnej – etap 1 Przebudowa drogi na długości ok. 230 mb.</w:t>
            </w:r>
          </w:p>
        </w:tc>
      </w:tr>
      <w:tr w:rsidR="000A7DB1" w:rsidRPr="00A1673F" w14:paraId="3C8EC7C3" w14:textId="77777777" w:rsidTr="000A7DB1">
        <w:trPr>
          <w:trHeight w:val="701"/>
          <w:jc w:val="center"/>
        </w:trPr>
        <w:tc>
          <w:tcPr>
            <w:tcW w:w="663" w:type="dxa"/>
            <w:vAlign w:val="center"/>
          </w:tcPr>
          <w:p w14:paraId="199EB9E7" w14:textId="728642D8" w:rsidR="000A7DB1" w:rsidRPr="00A1673F" w:rsidRDefault="000A7DB1" w:rsidP="00805558">
            <w:pPr>
              <w:jc w:val="center"/>
              <w:rPr>
                <w:rFonts w:cs="Arial"/>
                <w:sz w:val="18"/>
                <w:szCs w:val="18"/>
              </w:rPr>
            </w:pPr>
            <w:r>
              <w:rPr>
                <w:rFonts w:cs="Arial"/>
                <w:sz w:val="18"/>
                <w:szCs w:val="18"/>
              </w:rPr>
              <w:t>46.</w:t>
            </w:r>
          </w:p>
        </w:tc>
        <w:tc>
          <w:tcPr>
            <w:tcW w:w="1110" w:type="dxa"/>
            <w:vMerge/>
            <w:vAlign w:val="center"/>
          </w:tcPr>
          <w:p w14:paraId="794E9800" w14:textId="77777777" w:rsidR="000A7DB1" w:rsidRDefault="000A7DB1" w:rsidP="00805558">
            <w:pPr>
              <w:jc w:val="center"/>
              <w:rPr>
                <w:rFonts w:cs="Arial"/>
                <w:sz w:val="18"/>
                <w:szCs w:val="18"/>
              </w:rPr>
            </w:pPr>
          </w:p>
        </w:tc>
        <w:tc>
          <w:tcPr>
            <w:tcW w:w="1629" w:type="dxa"/>
            <w:vMerge/>
            <w:vAlign w:val="center"/>
          </w:tcPr>
          <w:p w14:paraId="572A23F8" w14:textId="77777777" w:rsidR="000A7DB1" w:rsidRPr="00673459" w:rsidRDefault="000A7DB1" w:rsidP="00805558">
            <w:pPr>
              <w:jc w:val="center"/>
              <w:rPr>
                <w:rFonts w:cs="Arial"/>
                <w:sz w:val="18"/>
                <w:szCs w:val="18"/>
                <w:highlight w:val="magenta"/>
              </w:rPr>
            </w:pPr>
          </w:p>
        </w:tc>
        <w:tc>
          <w:tcPr>
            <w:tcW w:w="1558" w:type="dxa"/>
            <w:vMerge/>
            <w:vAlign w:val="center"/>
          </w:tcPr>
          <w:p w14:paraId="06B2D78F" w14:textId="77777777" w:rsidR="000A7DB1" w:rsidRPr="00056F27" w:rsidRDefault="000A7DB1" w:rsidP="00805558">
            <w:pPr>
              <w:jc w:val="center"/>
              <w:rPr>
                <w:rFonts w:cs="Arial"/>
                <w:sz w:val="18"/>
                <w:szCs w:val="18"/>
              </w:rPr>
            </w:pPr>
          </w:p>
        </w:tc>
        <w:tc>
          <w:tcPr>
            <w:tcW w:w="4112" w:type="dxa"/>
            <w:vAlign w:val="center"/>
          </w:tcPr>
          <w:p w14:paraId="16044319" w14:textId="77777777" w:rsidR="000A7DB1" w:rsidRPr="00056F27" w:rsidRDefault="000A7DB1" w:rsidP="00805558">
            <w:pPr>
              <w:jc w:val="center"/>
              <w:rPr>
                <w:sz w:val="18"/>
                <w:szCs w:val="18"/>
              </w:rPr>
            </w:pPr>
            <w:r w:rsidRPr="00056F27">
              <w:rPr>
                <w:sz w:val="18"/>
                <w:szCs w:val="18"/>
              </w:rPr>
              <w:t>Przebudowa ul. Szerokiej w Bąkowie. Prace wykonano na długości ok. 195 mb. Całkowity koszt zadania wyniósł 264 213,30 zł.</w:t>
            </w:r>
          </w:p>
        </w:tc>
      </w:tr>
      <w:tr w:rsidR="000A7DB1" w:rsidRPr="00A1673F" w14:paraId="3AE1E381" w14:textId="77777777" w:rsidTr="000A7DB1">
        <w:trPr>
          <w:trHeight w:val="514"/>
          <w:jc w:val="center"/>
        </w:trPr>
        <w:tc>
          <w:tcPr>
            <w:tcW w:w="663" w:type="dxa"/>
            <w:vAlign w:val="center"/>
          </w:tcPr>
          <w:p w14:paraId="4C9247B9" w14:textId="23BF54A1" w:rsidR="000A7DB1" w:rsidRPr="00A1673F" w:rsidRDefault="000A7DB1" w:rsidP="00805558">
            <w:pPr>
              <w:jc w:val="center"/>
              <w:rPr>
                <w:rFonts w:cs="Arial"/>
                <w:sz w:val="18"/>
                <w:szCs w:val="18"/>
              </w:rPr>
            </w:pPr>
            <w:r>
              <w:rPr>
                <w:rFonts w:cs="Arial"/>
                <w:sz w:val="18"/>
                <w:szCs w:val="18"/>
              </w:rPr>
              <w:t>47.</w:t>
            </w:r>
          </w:p>
        </w:tc>
        <w:tc>
          <w:tcPr>
            <w:tcW w:w="1110" w:type="dxa"/>
            <w:vAlign w:val="center"/>
          </w:tcPr>
          <w:p w14:paraId="22D673C7" w14:textId="77777777" w:rsidR="000A7DB1" w:rsidRDefault="000A7DB1" w:rsidP="00805558">
            <w:pPr>
              <w:jc w:val="center"/>
              <w:rPr>
                <w:rFonts w:cs="Arial"/>
                <w:sz w:val="18"/>
                <w:szCs w:val="18"/>
              </w:rPr>
            </w:pPr>
            <w:r>
              <w:rPr>
                <w:rFonts w:cs="Arial"/>
                <w:sz w:val="18"/>
                <w:szCs w:val="18"/>
              </w:rPr>
              <w:t>2020</w:t>
            </w:r>
          </w:p>
        </w:tc>
        <w:tc>
          <w:tcPr>
            <w:tcW w:w="1629" w:type="dxa"/>
            <w:vAlign w:val="center"/>
          </w:tcPr>
          <w:p w14:paraId="18245E88" w14:textId="77777777" w:rsidR="000A7DB1" w:rsidRPr="00DC420E" w:rsidRDefault="000A7DB1" w:rsidP="00805558">
            <w:pPr>
              <w:jc w:val="center"/>
              <w:rPr>
                <w:rFonts w:cs="Arial"/>
                <w:sz w:val="18"/>
                <w:szCs w:val="18"/>
              </w:rPr>
            </w:pPr>
            <w:r w:rsidRPr="00DC420E">
              <w:rPr>
                <w:rFonts w:cs="Arial"/>
                <w:sz w:val="18"/>
                <w:szCs w:val="18"/>
              </w:rPr>
              <w:t>982 464,94 zł</w:t>
            </w:r>
          </w:p>
        </w:tc>
        <w:tc>
          <w:tcPr>
            <w:tcW w:w="1558" w:type="dxa"/>
            <w:vAlign w:val="center"/>
          </w:tcPr>
          <w:p w14:paraId="464B3497" w14:textId="77777777" w:rsidR="000A7DB1" w:rsidRPr="00056F27" w:rsidRDefault="000A7DB1" w:rsidP="00805558">
            <w:pPr>
              <w:jc w:val="center"/>
              <w:rPr>
                <w:rFonts w:cs="Arial"/>
                <w:sz w:val="18"/>
                <w:szCs w:val="18"/>
              </w:rPr>
            </w:pPr>
            <w:r w:rsidRPr="00056F27">
              <w:rPr>
                <w:sz w:val="18"/>
                <w:szCs w:val="18"/>
              </w:rPr>
              <w:t>Gmina Strumień, PROW</w:t>
            </w:r>
          </w:p>
        </w:tc>
        <w:tc>
          <w:tcPr>
            <w:tcW w:w="4112" w:type="dxa"/>
            <w:vAlign w:val="center"/>
          </w:tcPr>
          <w:p w14:paraId="4E2D4CA3" w14:textId="77777777" w:rsidR="000A7DB1" w:rsidRPr="00056F27" w:rsidRDefault="000A7DB1" w:rsidP="00805558">
            <w:pPr>
              <w:jc w:val="center"/>
              <w:rPr>
                <w:sz w:val="18"/>
                <w:szCs w:val="18"/>
              </w:rPr>
            </w:pPr>
            <w:r w:rsidRPr="00056F27">
              <w:rPr>
                <w:sz w:val="18"/>
                <w:szCs w:val="18"/>
              </w:rPr>
              <w:t>Przebudowa ul. Szkolnej w Pruchnej na długości ok. 619 m od skrzyżowania z ul. Główną</w:t>
            </w:r>
            <w:r>
              <w:rPr>
                <w:sz w:val="18"/>
                <w:szCs w:val="18"/>
              </w:rPr>
              <w:t>.</w:t>
            </w:r>
          </w:p>
        </w:tc>
      </w:tr>
      <w:tr w:rsidR="000A7DB1" w:rsidRPr="00A1673F" w14:paraId="75201589" w14:textId="77777777" w:rsidTr="000A7DB1">
        <w:trPr>
          <w:trHeight w:val="550"/>
          <w:jc w:val="center"/>
        </w:trPr>
        <w:tc>
          <w:tcPr>
            <w:tcW w:w="663" w:type="dxa"/>
            <w:vAlign w:val="center"/>
          </w:tcPr>
          <w:p w14:paraId="06E1A0FC" w14:textId="7E1E5736" w:rsidR="000A7DB1" w:rsidRPr="00A1673F" w:rsidRDefault="000A7DB1" w:rsidP="00805558">
            <w:pPr>
              <w:jc w:val="center"/>
              <w:rPr>
                <w:rFonts w:cs="Arial"/>
                <w:sz w:val="18"/>
                <w:szCs w:val="18"/>
              </w:rPr>
            </w:pPr>
            <w:r>
              <w:rPr>
                <w:rFonts w:cs="Arial"/>
                <w:sz w:val="18"/>
                <w:szCs w:val="18"/>
              </w:rPr>
              <w:t>48.</w:t>
            </w:r>
          </w:p>
        </w:tc>
        <w:tc>
          <w:tcPr>
            <w:tcW w:w="1110" w:type="dxa"/>
            <w:vAlign w:val="center"/>
          </w:tcPr>
          <w:p w14:paraId="18E9A436" w14:textId="77777777" w:rsidR="000A7DB1" w:rsidRDefault="000A7DB1" w:rsidP="00805558">
            <w:pPr>
              <w:jc w:val="center"/>
              <w:rPr>
                <w:rFonts w:cs="Arial"/>
                <w:sz w:val="18"/>
                <w:szCs w:val="18"/>
              </w:rPr>
            </w:pPr>
            <w:r>
              <w:rPr>
                <w:rFonts w:cs="Arial"/>
                <w:sz w:val="18"/>
                <w:szCs w:val="18"/>
              </w:rPr>
              <w:t>2020</w:t>
            </w:r>
          </w:p>
        </w:tc>
        <w:tc>
          <w:tcPr>
            <w:tcW w:w="1629" w:type="dxa"/>
            <w:vAlign w:val="center"/>
          </w:tcPr>
          <w:p w14:paraId="564D7C17" w14:textId="77777777" w:rsidR="000A7DB1" w:rsidRPr="00DC420E" w:rsidRDefault="000A7DB1" w:rsidP="00805558">
            <w:pPr>
              <w:jc w:val="center"/>
              <w:rPr>
                <w:rFonts w:cs="Arial"/>
                <w:sz w:val="18"/>
                <w:szCs w:val="18"/>
              </w:rPr>
            </w:pPr>
            <w:r w:rsidRPr="00DC420E">
              <w:rPr>
                <w:rFonts w:cs="Arial"/>
                <w:sz w:val="18"/>
                <w:szCs w:val="18"/>
              </w:rPr>
              <w:t>510 290,87 zł</w:t>
            </w:r>
          </w:p>
        </w:tc>
        <w:tc>
          <w:tcPr>
            <w:tcW w:w="1558" w:type="dxa"/>
            <w:vAlign w:val="center"/>
          </w:tcPr>
          <w:p w14:paraId="759E5B57" w14:textId="77777777" w:rsidR="000A7DB1" w:rsidRPr="00056F27" w:rsidRDefault="000A7DB1" w:rsidP="00805558">
            <w:pPr>
              <w:jc w:val="center"/>
              <w:rPr>
                <w:rFonts w:cs="Arial"/>
                <w:sz w:val="18"/>
                <w:szCs w:val="18"/>
                <w:highlight w:val="yellow"/>
              </w:rPr>
            </w:pPr>
            <w:r w:rsidRPr="00056F27">
              <w:rPr>
                <w:sz w:val="18"/>
                <w:szCs w:val="18"/>
              </w:rPr>
              <w:t>Gmina Strumień</w:t>
            </w:r>
            <w:r>
              <w:rPr>
                <w:sz w:val="18"/>
                <w:szCs w:val="18"/>
              </w:rPr>
              <w:t>, FDS</w:t>
            </w:r>
          </w:p>
        </w:tc>
        <w:tc>
          <w:tcPr>
            <w:tcW w:w="4112" w:type="dxa"/>
            <w:vAlign w:val="center"/>
          </w:tcPr>
          <w:p w14:paraId="57230267" w14:textId="77777777" w:rsidR="000A7DB1" w:rsidRPr="00056F27" w:rsidRDefault="000A7DB1" w:rsidP="00805558">
            <w:pPr>
              <w:jc w:val="center"/>
              <w:rPr>
                <w:sz w:val="18"/>
                <w:szCs w:val="18"/>
              </w:rPr>
            </w:pPr>
            <w:r w:rsidRPr="00056F27">
              <w:rPr>
                <w:sz w:val="18"/>
                <w:szCs w:val="18"/>
              </w:rPr>
              <w:t>Przebudow</w:t>
            </w:r>
            <w:r>
              <w:rPr>
                <w:sz w:val="18"/>
                <w:szCs w:val="18"/>
              </w:rPr>
              <w:t>a drogi gminnej nr 611026 S ul. </w:t>
            </w:r>
            <w:r w:rsidRPr="00056F27">
              <w:rPr>
                <w:sz w:val="18"/>
                <w:szCs w:val="18"/>
              </w:rPr>
              <w:t xml:space="preserve">Zielonej </w:t>
            </w:r>
            <w:r>
              <w:rPr>
                <w:sz w:val="18"/>
                <w:szCs w:val="18"/>
              </w:rPr>
              <w:t>oraz drogi bocznej w Strumieniu.</w:t>
            </w:r>
          </w:p>
        </w:tc>
      </w:tr>
      <w:tr w:rsidR="000A7DB1" w:rsidRPr="00651A40" w14:paraId="41B9C32B" w14:textId="77777777" w:rsidTr="00D728A3">
        <w:trPr>
          <w:trHeight w:val="369"/>
          <w:jc w:val="center"/>
        </w:trPr>
        <w:tc>
          <w:tcPr>
            <w:tcW w:w="9072" w:type="dxa"/>
            <w:gridSpan w:val="5"/>
            <w:shd w:val="clear" w:color="auto" w:fill="EAF1DD" w:themeFill="accent3" w:themeFillTint="33"/>
            <w:vAlign w:val="center"/>
          </w:tcPr>
          <w:p w14:paraId="6AE72D17" w14:textId="77777777" w:rsidR="000A7DB1" w:rsidRPr="00651A40" w:rsidRDefault="000A7DB1" w:rsidP="00805558">
            <w:pPr>
              <w:jc w:val="center"/>
              <w:rPr>
                <w:rFonts w:cs="Arial"/>
                <w:b/>
                <w:sz w:val="19"/>
                <w:szCs w:val="19"/>
              </w:rPr>
            </w:pPr>
            <w:r w:rsidRPr="00651A40">
              <w:rPr>
                <w:rFonts w:cs="Arial"/>
                <w:b/>
                <w:sz w:val="19"/>
                <w:szCs w:val="19"/>
              </w:rPr>
              <w:t>Skoczów</w:t>
            </w:r>
          </w:p>
        </w:tc>
      </w:tr>
      <w:tr w:rsidR="000A7DB1" w:rsidRPr="00A1673F" w14:paraId="66B819E7" w14:textId="77777777" w:rsidTr="000A7DB1">
        <w:trPr>
          <w:jc w:val="center"/>
        </w:trPr>
        <w:tc>
          <w:tcPr>
            <w:tcW w:w="663" w:type="dxa"/>
            <w:vAlign w:val="center"/>
          </w:tcPr>
          <w:p w14:paraId="0E810D2F" w14:textId="7B1A02C0" w:rsidR="000A7DB1" w:rsidRPr="00A1673F" w:rsidRDefault="000A7DB1" w:rsidP="00805558">
            <w:pPr>
              <w:jc w:val="center"/>
              <w:rPr>
                <w:rFonts w:cs="Arial"/>
                <w:sz w:val="18"/>
                <w:szCs w:val="18"/>
              </w:rPr>
            </w:pPr>
            <w:r>
              <w:rPr>
                <w:rFonts w:cs="Arial"/>
                <w:sz w:val="18"/>
                <w:szCs w:val="18"/>
              </w:rPr>
              <w:t>49.</w:t>
            </w:r>
          </w:p>
        </w:tc>
        <w:tc>
          <w:tcPr>
            <w:tcW w:w="1110" w:type="dxa"/>
            <w:vAlign w:val="center"/>
          </w:tcPr>
          <w:p w14:paraId="07E37F45" w14:textId="77777777" w:rsidR="000A7DB1" w:rsidRPr="007B4589" w:rsidRDefault="000A7DB1" w:rsidP="00805558">
            <w:pPr>
              <w:jc w:val="center"/>
              <w:rPr>
                <w:rFonts w:cs="Arial"/>
                <w:sz w:val="18"/>
                <w:szCs w:val="18"/>
              </w:rPr>
            </w:pPr>
            <w:r w:rsidRPr="007B4589">
              <w:rPr>
                <w:rFonts w:cs="Arial"/>
                <w:sz w:val="18"/>
                <w:szCs w:val="18"/>
              </w:rPr>
              <w:t>2019</w:t>
            </w:r>
          </w:p>
        </w:tc>
        <w:tc>
          <w:tcPr>
            <w:tcW w:w="1629" w:type="dxa"/>
            <w:vAlign w:val="center"/>
          </w:tcPr>
          <w:p w14:paraId="3D964093" w14:textId="77777777" w:rsidR="000A7DB1" w:rsidRPr="00DC420E" w:rsidRDefault="000A7DB1" w:rsidP="00805558">
            <w:pPr>
              <w:jc w:val="center"/>
              <w:rPr>
                <w:rFonts w:cs="Arial"/>
                <w:sz w:val="18"/>
                <w:szCs w:val="18"/>
              </w:rPr>
            </w:pPr>
            <w:r w:rsidRPr="00DC420E">
              <w:rPr>
                <w:rFonts w:cs="Arial"/>
                <w:sz w:val="18"/>
                <w:szCs w:val="18"/>
              </w:rPr>
              <w:t>715 619,00 zł,</w:t>
            </w:r>
          </w:p>
          <w:p w14:paraId="48381E52" w14:textId="77777777" w:rsidR="000A7DB1" w:rsidRPr="00DC420E" w:rsidRDefault="000A7DB1" w:rsidP="00970FB6">
            <w:pPr>
              <w:jc w:val="center"/>
              <w:rPr>
                <w:rFonts w:cs="Arial"/>
                <w:sz w:val="18"/>
                <w:szCs w:val="18"/>
              </w:rPr>
            </w:pPr>
            <w:r w:rsidRPr="00DC420E">
              <w:rPr>
                <w:rFonts w:cs="Arial"/>
                <w:sz w:val="18"/>
                <w:szCs w:val="18"/>
              </w:rPr>
              <w:t>w tym: 635 033,00 zł dofinansowanie</w:t>
            </w:r>
          </w:p>
        </w:tc>
        <w:tc>
          <w:tcPr>
            <w:tcW w:w="1558" w:type="dxa"/>
            <w:vAlign w:val="center"/>
          </w:tcPr>
          <w:p w14:paraId="2BEFFE3E" w14:textId="77777777" w:rsidR="000A7DB1" w:rsidRPr="007B4589" w:rsidRDefault="000A7DB1" w:rsidP="007D6B2A">
            <w:pPr>
              <w:jc w:val="center"/>
              <w:rPr>
                <w:rFonts w:cs="Arial"/>
                <w:sz w:val="18"/>
                <w:szCs w:val="18"/>
              </w:rPr>
            </w:pPr>
            <w:r w:rsidRPr="00B118A7">
              <w:rPr>
                <w:rFonts w:cs="Arial"/>
                <w:sz w:val="18"/>
                <w:szCs w:val="18"/>
              </w:rPr>
              <w:t xml:space="preserve">Gmina Skoczów, </w:t>
            </w:r>
            <w:r>
              <w:rPr>
                <w:rFonts w:cs="Arial"/>
                <w:sz w:val="18"/>
                <w:szCs w:val="18"/>
              </w:rPr>
              <w:t>FDS</w:t>
            </w:r>
          </w:p>
        </w:tc>
        <w:tc>
          <w:tcPr>
            <w:tcW w:w="4112" w:type="dxa"/>
            <w:vAlign w:val="center"/>
          </w:tcPr>
          <w:p w14:paraId="30F94AD2" w14:textId="0C6688EB" w:rsidR="000A7DB1" w:rsidRPr="00336C08" w:rsidRDefault="000A7DB1" w:rsidP="00805558">
            <w:pPr>
              <w:jc w:val="center"/>
              <w:rPr>
                <w:rFonts w:cs="Arial"/>
                <w:sz w:val="18"/>
                <w:szCs w:val="18"/>
              </w:rPr>
            </w:pPr>
            <w:r w:rsidRPr="007B4589">
              <w:rPr>
                <w:rFonts w:cs="Arial"/>
                <w:sz w:val="18"/>
                <w:szCs w:val="18"/>
              </w:rPr>
              <w:t>Remo</w:t>
            </w:r>
            <w:r>
              <w:rPr>
                <w:rFonts w:cs="Arial"/>
                <w:sz w:val="18"/>
                <w:szCs w:val="18"/>
              </w:rPr>
              <w:t>nt drogi gminnej ul. Wspólnej w </w:t>
            </w:r>
            <w:r w:rsidRPr="007B4589">
              <w:rPr>
                <w:rFonts w:cs="Arial"/>
                <w:sz w:val="18"/>
                <w:szCs w:val="18"/>
              </w:rPr>
              <w:t>Skoczowie</w:t>
            </w:r>
            <w:r>
              <w:rPr>
                <w:rFonts w:cs="Arial"/>
                <w:sz w:val="18"/>
                <w:szCs w:val="18"/>
              </w:rPr>
              <w:t>.</w:t>
            </w:r>
          </w:p>
        </w:tc>
      </w:tr>
      <w:tr w:rsidR="000A7DB1" w:rsidRPr="00A1673F" w14:paraId="78F13968" w14:textId="77777777" w:rsidTr="000A7DB1">
        <w:trPr>
          <w:trHeight w:val="1042"/>
          <w:jc w:val="center"/>
        </w:trPr>
        <w:tc>
          <w:tcPr>
            <w:tcW w:w="663" w:type="dxa"/>
            <w:vAlign w:val="center"/>
          </w:tcPr>
          <w:p w14:paraId="3FC694ED" w14:textId="2FE87E4E" w:rsidR="000A7DB1" w:rsidRPr="00A1673F" w:rsidRDefault="000A7DB1" w:rsidP="00805558">
            <w:pPr>
              <w:jc w:val="center"/>
              <w:rPr>
                <w:rFonts w:cs="Arial"/>
                <w:sz w:val="18"/>
                <w:szCs w:val="18"/>
              </w:rPr>
            </w:pPr>
            <w:r>
              <w:rPr>
                <w:rFonts w:cs="Arial"/>
                <w:sz w:val="18"/>
                <w:szCs w:val="18"/>
              </w:rPr>
              <w:t>50.</w:t>
            </w:r>
          </w:p>
        </w:tc>
        <w:tc>
          <w:tcPr>
            <w:tcW w:w="1110" w:type="dxa"/>
            <w:vMerge w:val="restart"/>
            <w:vAlign w:val="center"/>
          </w:tcPr>
          <w:p w14:paraId="404C120D" w14:textId="77777777" w:rsidR="000A7DB1" w:rsidRPr="00B118A7" w:rsidRDefault="000A7DB1" w:rsidP="00805558">
            <w:pPr>
              <w:jc w:val="center"/>
              <w:rPr>
                <w:rFonts w:cs="Arial"/>
                <w:sz w:val="18"/>
                <w:szCs w:val="18"/>
              </w:rPr>
            </w:pPr>
            <w:r w:rsidRPr="00B118A7">
              <w:rPr>
                <w:rFonts w:cs="Arial"/>
                <w:sz w:val="18"/>
                <w:szCs w:val="18"/>
              </w:rPr>
              <w:t>2019-2020</w:t>
            </w:r>
          </w:p>
        </w:tc>
        <w:tc>
          <w:tcPr>
            <w:tcW w:w="1629" w:type="dxa"/>
            <w:vAlign w:val="center"/>
          </w:tcPr>
          <w:p w14:paraId="415D6147" w14:textId="77777777" w:rsidR="000A7DB1" w:rsidRPr="00DC420E" w:rsidRDefault="000A7DB1" w:rsidP="00805558">
            <w:pPr>
              <w:jc w:val="center"/>
              <w:rPr>
                <w:rFonts w:cs="Arial"/>
                <w:sz w:val="18"/>
                <w:szCs w:val="18"/>
              </w:rPr>
            </w:pPr>
            <w:r w:rsidRPr="00DC420E">
              <w:rPr>
                <w:rFonts w:cs="Arial"/>
                <w:sz w:val="18"/>
                <w:szCs w:val="18"/>
              </w:rPr>
              <w:t>4 694 382,47 zł, w tym: 2 299 412,52 zł dofinansowanie</w:t>
            </w:r>
          </w:p>
        </w:tc>
        <w:tc>
          <w:tcPr>
            <w:tcW w:w="1558" w:type="dxa"/>
            <w:vMerge w:val="restart"/>
            <w:vAlign w:val="center"/>
          </w:tcPr>
          <w:p w14:paraId="3669B17E" w14:textId="77777777" w:rsidR="000A7DB1" w:rsidRPr="007B4589" w:rsidRDefault="000A7DB1" w:rsidP="00D51001">
            <w:pPr>
              <w:jc w:val="center"/>
              <w:rPr>
                <w:rFonts w:cs="Arial"/>
                <w:sz w:val="18"/>
                <w:szCs w:val="18"/>
              </w:rPr>
            </w:pPr>
            <w:r w:rsidRPr="00B118A7">
              <w:rPr>
                <w:rFonts w:cs="Arial"/>
                <w:sz w:val="18"/>
                <w:szCs w:val="18"/>
              </w:rPr>
              <w:t xml:space="preserve">Gmina Skoczów, </w:t>
            </w:r>
            <w:r>
              <w:rPr>
                <w:rFonts w:cs="Arial"/>
                <w:sz w:val="18"/>
                <w:szCs w:val="18"/>
              </w:rPr>
              <w:t>FDS</w:t>
            </w:r>
          </w:p>
        </w:tc>
        <w:tc>
          <w:tcPr>
            <w:tcW w:w="4112" w:type="dxa"/>
            <w:vAlign w:val="center"/>
          </w:tcPr>
          <w:p w14:paraId="0FCAFA4E" w14:textId="77777777" w:rsidR="000A7DB1" w:rsidRPr="00B118A7" w:rsidRDefault="000A7DB1" w:rsidP="00805558">
            <w:pPr>
              <w:jc w:val="center"/>
              <w:rPr>
                <w:rFonts w:cs="Arial"/>
                <w:sz w:val="18"/>
                <w:szCs w:val="18"/>
              </w:rPr>
            </w:pPr>
            <w:r w:rsidRPr="00B118A7">
              <w:rPr>
                <w:rFonts w:cs="Arial"/>
                <w:sz w:val="18"/>
                <w:szCs w:val="18"/>
              </w:rPr>
              <w:t>Modernizacja drogi gminnej ul. Kossak – Szatkowskiej etap II. Modernizacja drogi na długości od skrzyżowania z ul. Podlesie do skrzyżowania z ul. Objazdową.</w:t>
            </w:r>
          </w:p>
        </w:tc>
      </w:tr>
      <w:tr w:rsidR="000A7DB1" w:rsidRPr="00A1673F" w14:paraId="4D4FFFB6" w14:textId="77777777" w:rsidTr="000A7DB1">
        <w:trPr>
          <w:jc w:val="center"/>
        </w:trPr>
        <w:tc>
          <w:tcPr>
            <w:tcW w:w="663" w:type="dxa"/>
            <w:vAlign w:val="center"/>
          </w:tcPr>
          <w:p w14:paraId="59343807" w14:textId="0542483D" w:rsidR="000A7DB1" w:rsidRPr="00A1673F" w:rsidRDefault="000A7DB1" w:rsidP="00805558">
            <w:pPr>
              <w:jc w:val="center"/>
              <w:rPr>
                <w:rFonts w:cs="Arial"/>
                <w:sz w:val="18"/>
                <w:szCs w:val="18"/>
              </w:rPr>
            </w:pPr>
            <w:r>
              <w:rPr>
                <w:rFonts w:cs="Arial"/>
                <w:sz w:val="18"/>
                <w:szCs w:val="18"/>
              </w:rPr>
              <w:t>51.</w:t>
            </w:r>
          </w:p>
        </w:tc>
        <w:tc>
          <w:tcPr>
            <w:tcW w:w="1110" w:type="dxa"/>
            <w:vMerge/>
            <w:vAlign w:val="center"/>
          </w:tcPr>
          <w:p w14:paraId="43563817" w14:textId="77777777" w:rsidR="000A7DB1" w:rsidRPr="00202B96" w:rsidRDefault="000A7DB1" w:rsidP="00805558">
            <w:pPr>
              <w:jc w:val="center"/>
              <w:rPr>
                <w:rFonts w:cs="Arial"/>
                <w:sz w:val="18"/>
                <w:szCs w:val="18"/>
              </w:rPr>
            </w:pPr>
          </w:p>
        </w:tc>
        <w:tc>
          <w:tcPr>
            <w:tcW w:w="1629" w:type="dxa"/>
            <w:vAlign w:val="center"/>
          </w:tcPr>
          <w:p w14:paraId="5DB29223" w14:textId="77777777" w:rsidR="000A7DB1" w:rsidRPr="00DC420E" w:rsidRDefault="000A7DB1" w:rsidP="00805558">
            <w:pPr>
              <w:jc w:val="center"/>
              <w:rPr>
                <w:rFonts w:cs="Arial"/>
                <w:sz w:val="18"/>
                <w:szCs w:val="18"/>
              </w:rPr>
            </w:pPr>
            <w:r w:rsidRPr="00DC420E">
              <w:rPr>
                <w:rFonts w:cs="Arial"/>
                <w:sz w:val="18"/>
                <w:szCs w:val="18"/>
              </w:rPr>
              <w:t>1 888 360,00 zł, w tym: 942 597,59 zł dofinansowanie</w:t>
            </w:r>
          </w:p>
        </w:tc>
        <w:tc>
          <w:tcPr>
            <w:tcW w:w="1558" w:type="dxa"/>
            <w:vMerge/>
            <w:vAlign w:val="center"/>
          </w:tcPr>
          <w:p w14:paraId="269D2301" w14:textId="77777777" w:rsidR="000A7DB1" w:rsidRPr="00202B96" w:rsidRDefault="000A7DB1" w:rsidP="00805558">
            <w:pPr>
              <w:jc w:val="center"/>
              <w:rPr>
                <w:rFonts w:cs="Arial"/>
                <w:sz w:val="18"/>
                <w:szCs w:val="18"/>
              </w:rPr>
            </w:pPr>
          </w:p>
        </w:tc>
        <w:tc>
          <w:tcPr>
            <w:tcW w:w="4112" w:type="dxa"/>
            <w:vAlign w:val="center"/>
          </w:tcPr>
          <w:p w14:paraId="7554B27B" w14:textId="77777777" w:rsidR="000A7DB1" w:rsidRPr="00202B96" w:rsidRDefault="000A7DB1" w:rsidP="00805558">
            <w:pPr>
              <w:jc w:val="center"/>
              <w:rPr>
                <w:rFonts w:cs="Arial"/>
                <w:sz w:val="18"/>
                <w:szCs w:val="18"/>
              </w:rPr>
            </w:pPr>
            <w:r w:rsidRPr="00202B96">
              <w:rPr>
                <w:rFonts w:cs="Arial"/>
                <w:sz w:val="18"/>
                <w:szCs w:val="18"/>
              </w:rPr>
              <w:t>Przebudowa ul. Polnej i Szkolnej na odcinku od ul.</w:t>
            </w:r>
            <w:r>
              <w:rPr>
                <w:rFonts w:cs="Arial"/>
                <w:sz w:val="18"/>
                <w:szCs w:val="18"/>
              </w:rPr>
              <w:t> </w:t>
            </w:r>
            <w:r w:rsidRPr="00202B96">
              <w:rPr>
                <w:rFonts w:cs="Arial"/>
                <w:sz w:val="18"/>
                <w:szCs w:val="18"/>
              </w:rPr>
              <w:t>Menniczej do ul. Ustrońskiej.</w:t>
            </w:r>
          </w:p>
        </w:tc>
      </w:tr>
      <w:tr w:rsidR="000A7DB1" w:rsidRPr="00A1673F" w14:paraId="4A3D5F50" w14:textId="77777777" w:rsidTr="000A7DB1">
        <w:trPr>
          <w:jc w:val="center"/>
        </w:trPr>
        <w:tc>
          <w:tcPr>
            <w:tcW w:w="663" w:type="dxa"/>
            <w:vAlign w:val="center"/>
          </w:tcPr>
          <w:p w14:paraId="1111B9AB" w14:textId="5AD9EDBA" w:rsidR="000A7DB1" w:rsidRPr="00A1673F" w:rsidRDefault="000A7DB1" w:rsidP="00805558">
            <w:pPr>
              <w:jc w:val="center"/>
              <w:rPr>
                <w:rFonts w:cs="Arial"/>
                <w:sz w:val="18"/>
                <w:szCs w:val="18"/>
              </w:rPr>
            </w:pPr>
            <w:r>
              <w:rPr>
                <w:rFonts w:cs="Arial"/>
                <w:sz w:val="18"/>
                <w:szCs w:val="18"/>
              </w:rPr>
              <w:t>52.</w:t>
            </w:r>
          </w:p>
        </w:tc>
        <w:tc>
          <w:tcPr>
            <w:tcW w:w="1110" w:type="dxa"/>
            <w:vMerge/>
            <w:vAlign w:val="center"/>
          </w:tcPr>
          <w:p w14:paraId="700C92B6" w14:textId="77777777" w:rsidR="000A7DB1" w:rsidRPr="007B4589" w:rsidRDefault="000A7DB1" w:rsidP="00805558">
            <w:pPr>
              <w:jc w:val="center"/>
              <w:rPr>
                <w:rFonts w:cs="Arial"/>
                <w:sz w:val="18"/>
                <w:szCs w:val="18"/>
              </w:rPr>
            </w:pPr>
          </w:p>
        </w:tc>
        <w:tc>
          <w:tcPr>
            <w:tcW w:w="1629" w:type="dxa"/>
            <w:vAlign w:val="center"/>
          </w:tcPr>
          <w:p w14:paraId="2D6535CC" w14:textId="77777777" w:rsidR="000A7DB1" w:rsidRPr="00DC420E" w:rsidRDefault="000A7DB1" w:rsidP="00805558">
            <w:pPr>
              <w:jc w:val="center"/>
              <w:rPr>
                <w:rFonts w:cs="Arial"/>
                <w:sz w:val="18"/>
                <w:szCs w:val="18"/>
              </w:rPr>
            </w:pPr>
            <w:r w:rsidRPr="00DC420E">
              <w:rPr>
                <w:rFonts w:cs="Arial"/>
                <w:sz w:val="18"/>
                <w:szCs w:val="18"/>
              </w:rPr>
              <w:t>1 458 597,07 zł, w tym: 790 471,02 zł dofinansowanie</w:t>
            </w:r>
          </w:p>
        </w:tc>
        <w:tc>
          <w:tcPr>
            <w:tcW w:w="1558" w:type="dxa"/>
            <w:vMerge/>
            <w:vAlign w:val="center"/>
          </w:tcPr>
          <w:p w14:paraId="1ECD9952" w14:textId="77777777" w:rsidR="000A7DB1" w:rsidRPr="007B4589" w:rsidRDefault="000A7DB1" w:rsidP="00805558">
            <w:pPr>
              <w:jc w:val="center"/>
              <w:rPr>
                <w:rFonts w:cs="Arial"/>
                <w:sz w:val="18"/>
                <w:szCs w:val="18"/>
              </w:rPr>
            </w:pPr>
          </w:p>
        </w:tc>
        <w:tc>
          <w:tcPr>
            <w:tcW w:w="4112" w:type="dxa"/>
            <w:vAlign w:val="center"/>
          </w:tcPr>
          <w:p w14:paraId="507F99D5" w14:textId="77777777" w:rsidR="000A7DB1" w:rsidRPr="00336C08" w:rsidRDefault="000A7DB1" w:rsidP="00805558">
            <w:pPr>
              <w:jc w:val="center"/>
              <w:rPr>
                <w:rFonts w:cs="Arial"/>
                <w:sz w:val="18"/>
                <w:szCs w:val="18"/>
              </w:rPr>
            </w:pPr>
            <w:r w:rsidRPr="007B4589">
              <w:rPr>
                <w:rFonts w:cs="Arial"/>
                <w:sz w:val="18"/>
                <w:szCs w:val="18"/>
              </w:rPr>
              <w:t>Remont drogi gminnej ul. Żebroka w Skoczowie</w:t>
            </w:r>
            <w:r>
              <w:rPr>
                <w:rFonts w:cs="Arial"/>
                <w:sz w:val="18"/>
                <w:szCs w:val="18"/>
              </w:rPr>
              <w:t>.</w:t>
            </w:r>
          </w:p>
        </w:tc>
      </w:tr>
      <w:tr w:rsidR="000A7DB1" w:rsidRPr="00651A40" w14:paraId="1E17DB69" w14:textId="77777777" w:rsidTr="00D728A3">
        <w:trPr>
          <w:trHeight w:val="369"/>
          <w:jc w:val="center"/>
        </w:trPr>
        <w:tc>
          <w:tcPr>
            <w:tcW w:w="9072" w:type="dxa"/>
            <w:gridSpan w:val="5"/>
            <w:shd w:val="clear" w:color="auto" w:fill="EAF1DD" w:themeFill="accent3" w:themeFillTint="33"/>
            <w:vAlign w:val="center"/>
          </w:tcPr>
          <w:p w14:paraId="2F7E5F39" w14:textId="77777777" w:rsidR="000A7DB1" w:rsidRPr="00651A40" w:rsidRDefault="000A7DB1" w:rsidP="00805558">
            <w:pPr>
              <w:jc w:val="center"/>
              <w:rPr>
                <w:rFonts w:cs="Arial"/>
                <w:b/>
                <w:sz w:val="19"/>
                <w:szCs w:val="19"/>
              </w:rPr>
            </w:pPr>
            <w:r w:rsidRPr="00651A40">
              <w:rPr>
                <w:rFonts w:cs="Arial"/>
                <w:b/>
                <w:sz w:val="19"/>
                <w:szCs w:val="19"/>
              </w:rPr>
              <w:t>Istebna</w:t>
            </w:r>
          </w:p>
        </w:tc>
      </w:tr>
      <w:tr w:rsidR="000A7DB1" w:rsidRPr="009455DD" w14:paraId="321F520E" w14:textId="77777777" w:rsidTr="000A7DB1">
        <w:trPr>
          <w:jc w:val="center"/>
        </w:trPr>
        <w:tc>
          <w:tcPr>
            <w:tcW w:w="663" w:type="dxa"/>
            <w:vAlign w:val="center"/>
          </w:tcPr>
          <w:p w14:paraId="14490C7C" w14:textId="1F733210" w:rsidR="000A7DB1" w:rsidRPr="009455DD" w:rsidRDefault="000A7DB1" w:rsidP="00805558">
            <w:pPr>
              <w:jc w:val="center"/>
              <w:rPr>
                <w:rFonts w:cs="Arial"/>
                <w:sz w:val="18"/>
                <w:szCs w:val="18"/>
              </w:rPr>
            </w:pPr>
            <w:r>
              <w:rPr>
                <w:rFonts w:cs="Arial"/>
                <w:sz w:val="18"/>
                <w:szCs w:val="18"/>
              </w:rPr>
              <w:t>53.</w:t>
            </w:r>
          </w:p>
        </w:tc>
        <w:tc>
          <w:tcPr>
            <w:tcW w:w="1110" w:type="dxa"/>
            <w:vAlign w:val="center"/>
          </w:tcPr>
          <w:p w14:paraId="5170B382" w14:textId="77777777" w:rsidR="000A7DB1" w:rsidRPr="009455DD" w:rsidRDefault="000A7DB1" w:rsidP="00805558">
            <w:pPr>
              <w:jc w:val="center"/>
              <w:rPr>
                <w:rFonts w:cs="Arial"/>
                <w:sz w:val="18"/>
                <w:szCs w:val="18"/>
              </w:rPr>
            </w:pPr>
            <w:r w:rsidRPr="009455DD">
              <w:rPr>
                <w:rFonts w:cs="Arial"/>
                <w:sz w:val="18"/>
                <w:szCs w:val="18"/>
              </w:rPr>
              <w:t>2019</w:t>
            </w:r>
          </w:p>
        </w:tc>
        <w:tc>
          <w:tcPr>
            <w:tcW w:w="1629" w:type="dxa"/>
            <w:vAlign w:val="center"/>
          </w:tcPr>
          <w:p w14:paraId="6BA3607C" w14:textId="77777777" w:rsidR="000A7DB1" w:rsidRPr="00DC420E" w:rsidRDefault="000A7DB1" w:rsidP="00805558">
            <w:pPr>
              <w:jc w:val="center"/>
              <w:rPr>
                <w:rFonts w:cs="Arial"/>
                <w:sz w:val="18"/>
                <w:szCs w:val="18"/>
              </w:rPr>
            </w:pPr>
            <w:r w:rsidRPr="00DC420E">
              <w:rPr>
                <w:rFonts w:cs="Arial"/>
                <w:sz w:val="18"/>
                <w:szCs w:val="18"/>
              </w:rPr>
              <w:t>348 002,16 zł,</w:t>
            </w:r>
          </w:p>
          <w:p w14:paraId="75B96237" w14:textId="77777777" w:rsidR="000A7DB1" w:rsidRPr="00DC420E" w:rsidRDefault="000A7DB1" w:rsidP="00805558">
            <w:pPr>
              <w:jc w:val="center"/>
              <w:rPr>
                <w:rFonts w:cs="Arial"/>
                <w:sz w:val="18"/>
                <w:szCs w:val="18"/>
              </w:rPr>
            </w:pPr>
            <w:r w:rsidRPr="00DC420E">
              <w:rPr>
                <w:rFonts w:cs="Arial"/>
                <w:sz w:val="18"/>
                <w:szCs w:val="18"/>
              </w:rPr>
              <w:t>w tym:</w:t>
            </w:r>
          </w:p>
          <w:p w14:paraId="63F9CAD8" w14:textId="77777777" w:rsidR="000A7DB1" w:rsidRPr="00DC420E" w:rsidRDefault="000A7DB1" w:rsidP="00805558">
            <w:pPr>
              <w:jc w:val="center"/>
              <w:rPr>
                <w:rFonts w:cs="Arial"/>
                <w:sz w:val="18"/>
                <w:szCs w:val="18"/>
              </w:rPr>
            </w:pPr>
            <w:r w:rsidRPr="00DC420E">
              <w:rPr>
                <w:rFonts w:cs="Arial"/>
                <w:sz w:val="18"/>
                <w:szCs w:val="18"/>
              </w:rPr>
              <w:t>302 795,84 zł</w:t>
            </w:r>
            <w:r w:rsidRPr="00DC420E">
              <w:rPr>
                <w:rFonts w:cs="Arial"/>
                <w:sz w:val="18"/>
                <w:szCs w:val="18"/>
                <w:vertAlign w:val="superscript"/>
              </w:rPr>
              <w:t>1</w:t>
            </w:r>
            <w:r w:rsidRPr="00DC420E">
              <w:rPr>
                <w:rFonts w:cs="Arial"/>
                <w:sz w:val="18"/>
                <w:szCs w:val="18"/>
              </w:rPr>
              <w:t>,</w:t>
            </w:r>
          </w:p>
          <w:p w14:paraId="00E7ABD8" w14:textId="77777777" w:rsidR="000A7DB1" w:rsidRPr="00DC420E" w:rsidRDefault="000A7DB1" w:rsidP="00805558">
            <w:pPr>
              <w:jc w:val="center"/>
              <w:rPr>
                <w:rFonts w:cs="Arial"/>
                <w:sz w:val="18"/>
                <w:szCs w:val="18"/>
              </w:rPr>
            </w:pPr>
            <w:r w:rsidRPr="00DC420E">
              <w:rPr>
                <w:rFonts w:cs="Arial"/>
                <w:sz w:val="18"/>
                <w:szCs w:val="18"/>
              </w:rPr>
              <w:t>45 206,32 zł</w:t>
            </w:r>
            <w:r w:rsidRPr="00DC420E">
              <w:rPr>
                <w:rFonts w:cs="Arial"/>
                <w:sz w:val="18"/>
                <w:szCs w:val="18"/>
                <w:vertAlign w:val="superscript"/>
              </w:rPr>
              <w:t>2</w:t>
            </w:r>
          </w:p>
        </w:tc>
        <w:tc>
          <w:tcPr>
            <w:tcW w:w="1558" w:type="dxa"/>
            <w:vAlign w:val="center"/>
          </w:tcPr>
          <w:p w14:paraId="52B83C1C" w14:textId="77777777" w:rsidR="000A7DB1" w:rsidRPr="009455DD" w:rsidRDefault="000A7DB1" w:rsidP="00805558">
            <w:pPr>
              <w:jc w:val="center"/>
              <w:rPr>
                <w:rFonts w:cs="Arial"/>
                <w:sz w:val="18"/>
                <w:szCs w:val="18"/>
              </w:rPr>
            </w:pPr>
            <w:r w:rsidRPr="009455DD">
              <w:rPr>
                <w:rFonts w:cs="Arial"/>
                <w:sz w:val="18"/>
                <w:szCs w:val="18"/>
              </w:rPr>
              <w:t>Gmina Istebna</w:t>
            </w:r>
            <w:r w:rsidRPr="009455DD">
              <w:rPr>
                <w:rFonts w:cs="Arial"/>
                <w:sz w:val="18"/>
                <w:szCs w:val="18"/>
                <w:vertAlign w:val="superscript"/>
              </w:rPr>
              <w:t>1</w:t>
            </w:r>
            <w:r w:rsidRPr="009455DD">
              <w:rPr>
                <w:rFonts w:cs="Arial"/>
                <w:sz w:val="18"/>
                <w:szCs w:val="18"/>
              </w:rPr>
              <w:t>, Fundusz sołecki</w:t>
            </w:r>
            <w:r w:rsidRPr="009455DD">
              <w:rPr>
                <w:rFonts w:cs="Arial"/>
                <w:sz w:val="18"/>
                <w:szCs w:val="18"/>
                <w:vertAlign w:val="superscript"/>
              </w:rPr>
              <w:t>2</w:t>
            </w:r>
          </w:p>
        </w:tc>
        <w:tc>
          <w:tcPr>
            <w:tcW w:w="4112" w:type="dxa"/>
            <w:vAlign w:val="center"/>
          </w:tcPr>
          <w:p w14:paraId="00E6D252" w14:textId="77777777" w:rsidR="000A7DB1" w:rsidRPr="009455DD" w:rsidRDefault="000A7DB1" w:rsidP="007968D1">
            <w:pPr>
              <w:jc w:val="center"/>
              <w:rPr>
                <w:rFonts w:cs="Arial"/>
                <w:sz w:val="18"/>
                <w:szCs w:val="18"/>
              </w:rPr>
            </w:pPr>
            <w:r w:rsidRPr="009455DD">
              <w:rPr>
                <w:rFonts w:cs="Arial"/>
                <w:sz w:val="18"/>
                <w:szCs w:val="18"/>
              </w:rPr>
              <w:t>W sołectwie Jaworzynka przebudowano drogi lok</w:t>
            </w:r>
            <w:r>
              <w:rPr>
                <w:rFonts w:cs="Arial"/>
                <w:sz w:val="18"/>
                <w:szCs w:val="18"/>
              </w:rPr>
              <w:t>alne o długości łącznej 0,4 km „</w:t>
            </w:r>
            <w:r w:rsidRPr="009455DD">
              <w:rPr>
                <w:rFonts w:cs="Arial"/>
                <w:sz w:val="18"/>
                <w:szCs w:val="18"/>
              </w:rPr>
              <w:t>Pod Solisko” i</w:t>
            </w:r>
            <w:r>
              <w:rPr>
                <w:rFonts w:cs="Arial"/>
                <w:sz w:val="18"/>
                <w:szCs w:val="18"/>
              </w:rPr>
              <w:t> „</w:t>
            </w:r>
            <w:r w:rsidRPr="009455DD">
              <w:rPr>
                <w:rFonts w:cs="Arial"/>
                <w:sz w:val="18"/>
                <w:szCs w:val="18"/>
              </w:rPr>
              <w:t>Ondrusze”.</w:t>
            </w:r>
          </w:p>
        </w:tc>
      </w:tr>
      <w:tr w:rsidR="000A7DB1" w:rsidRPr="009455DD" w14:paraId="61AA6FF6" w14:textId="77777777" w:rsidTr="000A7DB1">
        <w:trPr>
          <w:trHeight w:val="1139"/>
          <w:jc w:val="center"/>
        </w:trPr>
        <w:tc>
          <w:tcPr>
            <w:tcW w:w="663" w:type="dxa"/>
            <w:vAlign w:val="center"/>
          </w:tcPr>
          <w:p w14:paraId="769BBAC0" w14:textId="21545161" w:rsidR="000A7DB1" w:rsidRPr="009455DD" w:rsidRDefault="000A7DB1" w:rsidP="00805558">
            <w:pPr>
              <w:jc w:val="center"/>
              <w:rPr>
                <w:rFonts w:cs="Arial"/>
                <w:sz w:val="18"/>
                <w:szCs w:val="18"/>
              </w:rPr>
            </w:pPr>
            <w:r>
              <w:rPr>
                <w:rFonts w:cs="Arial"/>
                <w:sz w:val="18"/>
                <w:szCs w:val="18"/>
              </w:rPr>
              <w:t>54.</w:t>
            </w:r>
          </w:p>
        </w:tc>
        <w:tc>
          <w:tcPr>
            <w:tcW w:w="1110" w:type="dxa"/>
            <w:vAlign w:val="center"/>
          </w:tcPr>
          <w:p w14:paraId="4F585105" w14:textId="77777777" w:rsidR="000A7DB1" w:rsidRPr="009455DD" w:rsidRDefault="000A7DB1" w:rsidP="00805558">
            <w:pPr>
              <w:jc w:val="center"/>
              <w:rPr>
                <w:rFonts w:cs="Arial"/>
                <w:sz w:val="18"/>
                <w:szCs w:val="18"/>
              </w:rPr>
            </w:pPr>
            <w:r>
              <w:rPr>
                <w:rFonts w:cs="Arial"/>
                <w:sz w:val="18"/>
                <w:szCs w:val="18"/>
              </w:rPr>
              <w:t>2019</w:t>
            </w:r>
          </w:p>
        </w:tc>
        <w:tc>
          <w:tcPr>
            <w:tcW w:w="1629" w:type="dxa"/>
            <w:vAlign w:val="center"/>
          </w:tcPr>
          <w:p w14:paraId="0A291964" w14:textId="77777777" w:rsidR="000A7DB1" w:rsidRPr="00AD6CC7" w:rsidRDefault="000A7DB1" w:rsidP="00805558">
            <w:pPr>
              <w:jc w:val="center"/>
              <w:rPr>
                <w:rFonts w:cs="Arial"/>
                <w:sz w:val="18"/>
                <w:szCs w:val="18"/>
              </w:rPr>
            </w:pPr>
            <w:r w:rsidRPr="00AD6CC7">
              <w:rPr>
                <w:rFonts w:cs="Arial"/>
                <w:sz w:val="18"/>
                <w:szCs w:val="18"/>
              </w:rPr>
              <w:t>443 969,07 zł,</w:t>
            </w:r>
          </w:p>
          <w:p w14:paraId="65BFCC5F" w14:textId="77777777" w:rsidR="000A7DB1" w:rsidRPr="00AD6CC7" w:rsidRDefault="000A7DB1" w:rsidP="00805558">
            <w:pPr>
              <w:jc w:val="center"/>
              <w:rPr>
                <w:rFonts w:cs="Arial"/>
                <w:sz w:val="18"/>
                <w:szCs w:val="18"/>
              </w:rPr>
            </w:pPr>
            <w:r w:rsidRPr="00AD6CC7">
              <w:rPr>
                <w:rFonts w:cs="Arial"/>
                <w:sz w:val="18"/>
                <w:szCs w:val="18"/>
              </w:rPr>
              <w:t>w tym:</w:t>
            </w:r>
          </w:p>
          <w:p w14:paraId="0A103773" w14:textId="77777777" w:rsidR="000A7DB1" w:rsidRPr="00AD6CC7" w:rsidRDefault="000A7DB1" w:rsidP="00805558">
            <w:pPr>
              <w:jc w:val="center"/>
              <w:rPr>
                <w:rFonts w:cs="Arial"/>
                <w:sz w:val="18"/>
                <w:szCs w:val="18"/>
              </w:rPr>
            </w:pPr>
            <w:r w:rsidRPr="00AD6CC7">
              <w:rPr>
                <w:rFonts w:cs="Arial"/>
                <w:sz w:val="18"/>
                <w:szCs w:val="18"/>
              </w:rPr>
              <w:t>331 181,00 zł</w:t>
            </w:r>
            <w:r w:rsidRPr="00AD6CC7">
              <w:rPr>
                <w:rFonts w:cs="Arial"/>
                <w:sz w:val="18"/>
                <w:szCs w:val="18"/>
                <w:vertAlign w:val="superscript"/>
              </w:rPr>
              <w:t>1</w:t>
            </w:r>
            <w:r w:rsidRPr="00AD6CC7">
              <w:rPr>
                <w:rFonts w:cs="Arial"/>
                <w:sz w:val="18"/>
                <w:szCs w:val="18"/>
              </w:rPr>
              <w:t>,</w:t>
            </w:r>
          </w:p>
          <w:p w14:paraId="2B2BEF93" w14:textId="77777777" w:rsidR="000A7DB1" w:rsidRPr="00AD6CC7" w:rsidRDefault="000A7DB1" w:rsidP="00805558">
            <w:pPr>
              <w:jc w:val="center"/>
              <w:rPr>
                <w:rFonts w:cs="Arial"/>
                <w:sz w:val="18"/>
                <w:szCs w:val="18"/>
              </w:rPr>
            </w:pPr>
            <w:r w:rsidRPr="00AD6CC7">
              <w:rPr>
                <w:rFonts w:cs="Arial"/>
                <w:sz w:val="18"/>
                <w:szCs w:val="18"/>
              </w:rPr>
              <w:t>110 788,07 zł</w:t>
            </w:r>
            <w:r w:rsidRPr="00AD6CC7">
              <w:rPr>
                <w:rFonts w:cs="Arial"/>
                <w:sz w:val="18"/>
                <w:szCs w:val="18"/>
                <w:vertAlign w:val="superscript"/>
              </w:rPr>
              <w:t>2</w:t>
            </w:r>
          </w:p>
        </w:tc>
        <w:tc>
          <w:tcPr>
            <w:tcW w:w="1558" w:type="dxa"/>
            <w:vAlign w:val="center"/>
          </w:tcPr>
          <w:p w14:paraId="4F92A81A" w14:textId="77777777" w:rsidR="000A7DB1" w:rsidRPr="009455DD" w:rsidRDefault="000A7DB1" w:rsidP="00805558">
            <w:pPr>
              <w:jc w:val="center"/>
              <w:rPr>
                <w:rFonts w:cs="Arial"/>
                <w:sz w:val="18"/>
                <w:szCs w:val="18"/>
              </w:rPr>
            </w:pPr>
            <w:r w:rsidRPr="009455DD">
              <w:rPr>
                <w:rFonts w:cs="Arial"/>
                <w:sz w:val="18"/>
                <w:szCs w:val="18"/>
              </w:rPr>
              <w:t>Budżet Państwa</w:t>
            </w:r>
            <w:r w:rsidRPr="009455DD">
              <w:rPr>
                <w:rFonts w:cs="Arial"/>
                <w:sz w:val="18"/>
                <w:szCs w:val="18"/>
                <w:vertAlign w:val="superscript"/>
              </w:rPr>
              <w:t>1</w:t>
            </w:r>
            <w:r w:rsidRPr="009455DD">
              <w:rPr>
                <w:rFonts w:cs="Arial"/>
                <w:sz w:val="18"/>
                <w:szCs w:val="18"/>
              </w:rPr>
              <w:t>,</w:t>
            </w:r>
          </w:p>
          <w:p w14:paraId="4847D525" w14:textId="156F7C3B" w:rsidR="000A7DB1" w:rsidRPr="009455DD" w:rsidRDefault="000A7DB1" w:rsidP="00805558">
            <w:pPr>
              <w:jc w:val="center"/>
              <w:rPr>
                <w:rFonts w:cs="Arial"/>
                <w:sz w:val="18"/>
                <w:szCs w:val="18"/>
              </w:rPr>
            </w:pPr>
            <w:r>
              <w:rPr>
                <w:rFonts w:cs="Arial"/>
                <w:sz w:val="18"/>
                <w:szCs w:val="18"/>
              </w:rPr>
              <w:t>g</w:t>
            </w:r>
            <w:r w:rsidRPr="009455DD">
              <w:rPr>
                <w:rFonts w:cs="Arial"/>
                <w:sz w:val="18"/>
                <w:szCs w:val="18"/>
              </w:rPr>
              <w:t>mina Istebna</w:t>
            </w:r>
            <w:r w:rsidRPr="009455DD">
              <w:rPr>
                <w:rFonts w:cs="Arial"/>
                <w:sz w:val="18"/>
                <w:szCs w:val="18"/>
                <w:vertAlign w:val="superscript"/>
              </w:rPr>
              <w:t>2</w:t>
            </w:r>
          </w:p>
        </w:tc>
        <w:tc>
          <w:tcPr>
            <w:tcW w:w="4112" w:type="dxa"/>
            <w:vAlign w:val="center"/>
          </w:tcPr>
          <w:p w14:paraId="06C8D545" w14:textId="6DC640E8" w:rsidR="000A7DB1" w:rsidRPr="009455DD" w:rsidRDefault="000A7DB1" w:rsidP="00A929BD">
            <w:pPr>
              <w:jc w:val="center"/>
              <w:rPr>
                <w:rFonts w:cs="Arial"/>
                <w:sz w:val="18"/>
                <w:szCs w:val="18"/>
              </w:rPr>
            </w:pPr>
            <w:r w:rsidRPr="009455DD">
              <w:rPr>
                <w:rFonts w:cs="Arial"/>
                <w:sz w:val="18"/>
                <w:szCs w:val="18"/>
              </w:rPr>
              <w:t>Przebudowa i remont dróg uszkodzonych w</w:t>
            </w:r>
            <w:r>
              <w:rPr>
                <w:rFonts w:cs="Arial"/>
                <w:sz w:val="18"/>
                <w:szCs w:val="18"/>
              </w:rPr>
              <w:t> </w:t>
            </w:r>
            <w:r w:rsidRPr="009455DD">
              <w:rPr>
                <w:rFonts w:cs="Arial"/>
                <w:sz w:val="18"/>
                <w:szCs w:val="18"/>
              </w:rPr>
              <w:t>czasie powodzi w 2019 r. w ramach usuwania skutków klęsk przebudowano 3 drogi gminne o dł</w:t>
            </w:r>
            <w:r>
              <w:rPr>
                <w:rFonts w:cs="Arial"/>
                <w:sz w:val="18"/>
                <w:szCs w:val="18"/>
              </w:rPr>
              <w:t xml:space="preserve">. </w:t>
            </w:r>
            <w:r w:rsidRPr="009455DD">
              <w:rPr>
                <w:rFonts w:cs="Arial"/>
                <w:sz w:val="18"/>
                <w:szCs w:val="18"/>
              </w:rPr>
              <w:t>0,6 km (droga Leszczyna, droga Wilcze, droga Dzielec).</w:t>
            </w:r>
          </w:p>
        </w:tc>
      </w:tr>
      <w:tr w:rsidR="000A7DB1" w:rsidRPr="009455DD" w14:paraId="2E6CD7A5" w14:textId="77777777" w:rsidTr="000A7DB1">
        <w:trPr>
          <w:trHeight w:val="1113"/>
          <w:jc w:val="center"/>
        </w:trPr>
        <w:tc>
          <w:tcPr>
            <w:tcW w:w="663" w:type="dxa"/>
            <w:vAlign w:val="center"/>
          </w:tcPr>
          <w:p w14:paraId="62961D89" w14:textId="3AC2A73E" w:rsidR="000A7DB1" w:rsidRPr="009455DD" w:rsidRDefault="000A7DB1" w:rsidP="00805558">
            <w:pPr>
              <w:jc w:val="center"/>
              <w:rPr>
                <w:rFonts w:cs="Arial"/>
                <w:sz w:val="18"/>
                <w:szCs w:val="18"/>
              </w:rPr>
            </w:pPr>
            <w:r>
              <w:rPr>
                <w:rFonts w:cs="Arial"/>
                <w:sz w:val="18"/>
                <w:szCs w:val="18"/>
              </w:rPr>
              <w:t>55.</w:t>
            </w:r>
          </w:p>
        </w:tc>
        <w:tc>
          <w:tcPr>
            <w:tcW w:w="1110" w:type="dxa"/>
            <w:vAlign w:val="center"/>
          </w:tcPr>
          <w:p w14:paraId="33F80390" w14:textId="77777777" w:rsidR="000A7DB1" w:rsidRPr="009455DD" w:rsidRDefault="000A7DB1" w:rsidP="00805558">
            <w:pPr>
              <w:jc w:val="center"/>
              <w:rPr>
                <w:rFonts w:cs="Arial"/>
                <w:sz w:val="18"/>
                <w:szCs w:val="18"/>
              </w:rPr>
            </w:pPr>
            <w:r>
              <w:rPr>
                <w:rFonts w:cs="Arial"/>
                <w:sz w:val="18"/>
                <w:szCs w:val="18"/>
              </w:rPr>
              <w:t>2019</w:t>
            </w:r>
          </w:p>
        </w:tc>
        <w:tc>
          <w:tcPr>
            <w:tcW w:w="1629" w:type="dxa"/>
            <w:vAlign w:val="center"/>
          </w:tcPr>
          <w:p w14:paraId="4CAD6947" w14:textId="77777777" w:rsidR="000A7DB1" w:rsidRPr="00AD6CC7" w:rsidRDefault="000A7DB1" w:rsidP="00805558">
            <w:pPr>
              <w:jc w:val="center"/>
              <w:rPr>
                <w:rFonts w:cs="Arial"/>
                <w:sz w:val="18"/>
                <w:szCs w:val="18"/>
              </w:rPr>
            </w:pPr>
            <w:r w:rsidRPr="00AD6CC7">
              <w:rPr>
                <w:rFonts w:cs="Arial"/>
                <w:sz w:val="18"/>
                <w:szCs w:val="18"/>
              </w:rPr>
              <w:t>628 112,73 zł,</w:t>
            </w:r>
          </w:p>
          <w:p w14:paraId="33ACAAF3" w14:textId="77777777" w:rsidR="000A7DB1" w:rsidRPr="00AD6CC7" w:rsidRDefault="000A7DB1" w:rsidP="00805558">
            <w:pPr>
              <w:jc w:val="center"/>
              <w:rPr>
                <w:rFonts w:cs="Arial"/>
                <w:sz w:val="18"/>
                <w:szCs w:val="18"/>
              </w:rPr>
            </w:pPr>
            <w:r w:rsidRPr="00AD6CC7">
              <w:rPr>
                <w:rFonts w:cs="Arial"/>
                <w:sz w:val="18"/>
                <w:szCs w:val="18"/>
              </w:rPr>
              <w:t>w tym:</w:t>
            </w:r>
          </w:p>
          <w:p w14:paraId="0227042C" w14:textId="77777777" w:rsidR="000A7DB1" w:rsidRPr="00AD6CC7" w:rsidRDefault="000A7DB1" w:rsidP="00805558">
            <w:pPr>
              <w:jc w:val="center"/>
              <w:rPr>
                <w:rFonts w:cs="Arial"/>
                <w:sz w:val="18"/>
                <w:szCs w:val="18"/>
              </w:rPr>
            </w:pPr>
            <w:r w:rsidRPr="00AD6CC7">
              <w:rPr>
                <w:rFonts w:cs="Arial"/>
                <w:sz w:val="18"/>
                <w:szCs w:val="18"/>
              </w:rPr>
              <w:t>298 301,27 zł</w:t>
            </w:r>
            <w:r w:rsidRPr="00AD6CC7">
              <w:rPr>
                <w:rFonts w:cs="Arial"/>
                <w:sz w:val="18"/>
                <w:szCs w:val="18"/>
                <w:vertAlign w:val="superscript"/>
              </w:rPr>
              <w:t>1</w:t>
            </w:r>
            <w:r w:rsidRPr="00AD6CC7">
              <w:rPr>
                <w:rFonts w:cs="Arial"/>
                <w:sz w:val="18"/>
                <w:szCs w:val="18"/>
              </w:rPr>
              <w:t>, 329 821,46 zł</w:t>
            </w:r>
            <w:r w:rsidRPr="00AD6CC7">
              <w:rPr>
                <w:rFonts w:cs="Arial"/>
                <w:sz w:val="18"/>
                <w:szCs w:val="18"/>
                <w:vertAlign w:val="superscript"/>
              </w:rPr>
              <w:t>2</w:t>
            </w:r>
          </w:p>
        </w:tc>
        <w:tc>
          <w:tcPr>
            <w:tcW w:w="1558" w:type="dxa"/>
            <w:vAlign w:val="center"/>
          </w:tcPr>
          <w:p w14:paraId="2DD7C1EF" w14:textId="77777777" w:rsidR="000A7DB1" w:rsidRPr="009455DD" w:rsidRDefault="000A7DB1" w:rsidP="00805558">
            <w:pPr>
              <w:jc w:val="center"/>
              <w:rPr>
                <w:rFonts w:cs="Arial"/>
                <w:sz w:val="18"/>
                <w:szCs w:val="18"/>
              </w:rPr>
            </w:pPr>
            <w:r w:rsidRPr="009455DD">
              <w:rPr>
                <w:rFonts w:cs="Arial"/>
                <w:sz w:val="18"/>
                <w:szCs w:val="18"/>
              </w:rPr>
              <w:t>Lasy</w:t>
            </w:r>
          </w:p>
          <w:p w14:paraId="4937BF46" w14:textId="77777777" w:rsidR="000A7DB1" w:rsidRPr="009455DD" w:rsidRDefault="000A7DB1" w:rsidP="00805558">
            <w:pPr>
              <w:jc w:val="center"/>
              <w:rPr>
                <w:rFonts w:cs="Arial"/>
                <w:sz w:val="18"/>
                <w:szCs w:val="18"/>
              </w:rPr>
            </w:pPr>
            <w:r w:rsidRPr="009455DD">
              <w:rPr>
                <w:rFonts w:cs="Arial"/>
                <w:sz w:val="18"/>
                <w:szCs w:val="18"/>
              </w:rPr>
              <w:t>Państwowe</w:t>
            </w:r>
            <w:r w:rsidRPr="009455DD">
              <w:rPr>
                <w:rFonts w:cs="Arial"/>
                <w:sz w:val="18"/>
                <w:szCs w:val="18"/>
                <w:vertAlign w:val="superscript"/>
              </w:rPr>
              <w:t>1</w:t>
            </w:r>
            <w:r w:rsidRPr="009455DD">
              <w:rPr>
                <w:rFonts w:cs="Arial"/>
                <w:sz w:val="18"/>
                <w:szCs w:val="18"/>
              </w:rPr>
              <w:t>,</w:t>
            </w:r>
            <w:r>
              <w:rPr>
                <w:rFonts w:cs="Arial"/>
                <w:sz w:val="18"/>
                <w:szCs w:val="18"/>
              </w:rPr>
              <w:t xml:space="preserve"> </w:t>
            </w:r>
          </w:p>
          <w:p w14:paraId="7AB1BBEA" w14:textId="63AFB709" w:rsidR="000A7DB1" w:rsidRPr="009455DD" w:rsidRDefault="000A7DB1" w:rsidP="00805558">
            <w:pPr>
              <w:jc w:val="center"/>
              <w:rPr>
                <w:rFonts w:cs="Arial"/>
                <w:sz w:val="18"/>
                <w:szCs w:val="18"/>
              </w:rPr>
            </w:pPr>
            <w:r>
              <w:rPr>
                <w:rFonts w:cs="Arial"/>
                <w:sz w:val="18"/>
                <w:szCs w:val="18"/>
              </w:rPr>
              <w:t>g</w:t>
            </w:r>
            <w:r w:rsidRPr="009455DD">
              <w:rPr>
                <w:rFonts w:cs="Arial"/>
                <w:sz w:val="18"/>
                <w:szCs w:val="18"/>
              </w:rPr>
              <w:t>mina Istebna</w:t>
            </w:r>
            <w:r w:rsidRPr="009455DD">
              <w:rPr>
                <w:rFonts w:cs="Arial"/>
                <w:sz w:val="18"/>
                <w:szCs w:val="18"/>
                <w:vertAlign w:val="superscript"/>
              </w:rPr>
              <w:t>2</w:t>
            </w:r>
          </w:p>
        </w:tc>
        <w:tc>
          <w:tcPr>
            <w:tcW w:w="4112" w:type="dxa"/>
            <w:vAlign w:val="center"/>
          </w:tcPr>
          <w:p w14:paraId="0F82F7E5" w14:textId="122F921C" w:rsidR="000A7DB1" w:rsidRPr="009455DD" w:rsidRDefault="000A7DB1" w:rsidP="00A929BD">
            <w:pPr>
              <w:jc w:val="center"/>
              <w:rPr>
                <w:rFonts w:cs="Arial"/>
                <w:sz w:val="18"/>
                <w:szCs w:val="18"/>
              </w:rPr>
            </w:pPr>
            <w:r w:rsidRPr="009455DD">
              <w:rPr>
                <w:rFonts w:cs="Arial"/>
                <w:sz w:val="18"/>
                <w:szCs w:val="18"/>
              </w:rPr>
              <w:t>Zadanie obejmowało remont 2 odcinków dróg gminnych o </w:t>
            </w:r>
            <w:r>
              <w:rPr>
                <w:rFonts w:cs="Arial"/>
                <w:sz w:val="18"/>
                <w:szCs w:val="18"/>
              </w:rPr>
              <w:t>dł.</w:t>
            </w:r>
            <w:r w:rsidRPr="009455DD">
              <w:rPr>
                <w:rFonts w:cs="Arial"/>
                <w:sz w:val="18"/>
                <w:szCs w:val="18"/>
              </w:rPr>
              <w:t xml:space="preserve"> 1 068 m. Wyremontowano drogę Wilcze w Istebnej i</w:t>
            </w:r>
            <w:r>
              <w:rPr>
                <w:rFonts w:cs="Arial"/>
                <w:sz w:val="18"/>
                <w:szCs w:val="18"/>
              </w:rPr>
              <w:t> </w:t>
            </w:r>
            <w:r w:rsidRPr="009455DD">
              <w:rPr>
                <w:rFonts w:cs="Arial"/>
                <w:sz w:val="18"/>
                <w:szCs w:val="18"/>
              </w:rPr>
              <w:t>drogę Polana – Korbasy – Łupienie w</w:t>
            </w:r>
            <w:r>
              <w:rPr>
                <w:rFonts w:cs="Arial"/>
                <w:sz w:val="18"/>
                <w:szCs w:val="18"/>
              </w:rPr>
              <w:t> </w:t>
            </w:r>
            <w:r w:rsidRPr="009455DD">
              <w:rPr>
                <w:rFonts w:cs="Arial"/>
                <w:sz w:val="18"/>
                <w:szCs w:val="18"/>
              </w:rPr>
              <w:t>Jaworzynce.</w:t>
            </w:r>
          </w:p>
        </w:tc>
      </w:tr>
      <w:tr w:rsidR="000A7DB1" w:rsidRPr="009455DD" w14:paraId="41F3E15F" w14:textId="77777777" w:rsidTr="000A7DB1">
        <w:trPr>
          <w:trHeight w:val="987"/>
          <w:jc w:val="center"/>
        </w:trPr>
        <w:tc>
          <w:tcPr>
            <w:tcW w:w="663" w:type="dxa"/>
            <w:vAlign w:val="center"/>
          </w:tcPr>
          <w:p w14:paraId="2099AB69" w14:textId="36D61231" w:rsidR="000A7DB1" w:rsidRPr="009455DD" w:rsidRDefault="000A7DB1" w:rsidP="00805558">
            <w:pPr>
              <w:jc w:val="center"/>
              <w:rPr>
                <w:rFonts w:cs="Arial"/>
                <w:sz w:val="18"/>
                <w:szCs w:val="18"/>
              </w:rPr>
            </w:pPr>
            <w:r>
              <w:rPr>
                <w:rFonts w:cs="Arial"/>
                <w:sz w:val="18"/>
                <w:szCs w:val="18"/>
              </w:rPr>
              <w:lastRenderedPageBreak/>
              <w:t>56.</w:t>
            </w:r>
          </w:p>
        </w:tc>
        <w:tc>
          <w:tcPr>
            <w:tcW w:w="1110" w:type="dxa"/>
            <w:vMerge w:val="restart"/>
            <w:vAlign w:val="center"/>
          </w:tcPr>
          <w:p w14:paraId="4251A626" w14:textId="77777777" w:rsidR="000A7DB1" w:rsidRPr="009455DD" w:rsidRDefault="000A7DB1" w:rsidP="00D51001">
            <w:pPr>
              <w:jc w:val="center"/>
              <w:rPr>
                <w:rFonts w:cs="Arial"/>
                <w:sz w:val="18"/>
                <w:szCs w:val="18"/>
              </w:rPr>
            </w:pPr>
            <w:r>
              <w:rPr>
                <w:rFonts w:cs="Arial"/>
                <w:sz w:val="18"/>
                <w:szCs w:val="18"/>
              </w:rPr>
              <w:t>2019</w:t>
            </w:r>
          </w:p>
        </w:tc>
        <w:tc>
          <w:tcPr>
            <w:tcW w:w="1629" w:type="dxa"/>
            <w:vAlign w:val="center"/>
          </w:tcPr>
          <w:p w14:paraId="515FD2D3" w14:textId="77777777" w:rsidR="000A7DB1" w:rsidRPr="00AD6CC7" w:rsidRDefault="000A7DB1" w:rsidP="00805558">
            <w:pPr>
              <w:jc w:val="center"/>
              <w:rPr>
                <w:rFonts w:cs="Arial"/>
                <w:sz w:val="18"/>
                <w:szCs w:val="18"/>
              </w:rPr>
            </w:pPr>
            <w:r w:rsidRPr="00AD6CC7">
              <w:rPr>
                <w:rFonts w:cs="Arial"/>
                <w:sz w:val="18"/>
                <w:szCs w:val="18"/>
              </w:rPr>
              <w:t>365 828,43 zł</w:t>
            </w:r>
          </w:p>
        </w:tc>
        <w:tc>
          <w:tcPr>
            <w:tcW w:w="1558" w:type="dxa"/>
            <w:vMerge w:val="restart"/>
            <w:vAlign w:val="center"/>
          </w:tcPr>
          <w:p w14:paraId="6427CC61" w14:textId="77777777" w:rsidR="000A7DB1" w:rsidRPr="009455DD" w:rsidRDefault="000A7DB1" w:rsidP="007D6B2A">
            <w:pPr>
              <w:jc w:val="center"/>
              <w:rPr>
                <w:rFonts w:cs="Arial"/>
                <w:sz w:val="18"/>
                <w:szCs w:val="18"/>
              </w:rPr>
            </w:pPr>
            <w:r w:rsidRPr="009455DD">
              <w:rPr>
                <w:rFonts w:cs="Arial"/>
                <w:sz w:val="18"/>
                <w:szCs w:val="18"/>
              </w:rPr>
              <w:t>Gmina Istebna</w:t>
            </w:r>
          </w:p>
        </w:tc>
        <w:tc>
          <w:tcPr>
            <w:tcW w:w="4112" w:type="dxa"/>
            <w:vAlign w:val="center"/>
          </w:tcPr>
          <w:p w14:paraId="65D89C5F" w14:textId="2A9D8CD9" w:rsidR="000A7DB1" w:rsidRPr="009455DD" w:rsidRDefault="000A7DB1" w:rsidP="00A929BD">
            <w:pPr>
              <w:jc w:val="center"/>
              <w:rPr>
                <w:rFonts w:cs="Arial"/>
                <w:sz w:val="18"/>
                <w:szCs w:val="18"/>
              </w:rPr>
            </w:pPr>
            <w:r w:rsidRPr="009455DD">
              <w:rPr>
                <w:rFonts w:cs="Arial"/>
                <w:sz w:val="18"/>
                <w:szCs w:val="18"/>
              </w:rPr>
              <w:t>Remont drogi gminnej Kubale we wsi Istebna. Zakres rzeczowy zadania zrealizowanego obejmował remont drogi o łącznej długości 515</w:t>
            </w:r>
            <w:r>
              <w:rPr>
                <w:rFonts w:cs="Arial"/>
                <w:sz w:val="18"/>
                <w:szCs w:val="18"/>
              </w:rPr>
              <w:t> </w:t>
            </w:r>
            <w:r w:rsidRPr="009455DD">
              <w:rPr>
                <w:rFonts w:cs="Arial"/>
                <w:sz w:val="18"/>
                <w:szCs w:val="18"/>
              </w:rPr>
              <w:t>m.</w:t>
            </w:r>
          </w:p>
        </w:tc>
      </w:tr>
      <w:tr w:rsidR="000A7DB1" w:rsidRPr="009455DD" w14:paraId="66DAE2FA" w14:textId="77777777" w:rsidTr="000A7DB1">
        <w:trPr>
          <w:trHeight w:val="1576"/>
          <w:jc w:val="center"/>
        </w:trPr>
        <w:tc>
          <w:tcPr>
            <w:tcW w:w="663" w:type="dxa"/>
            <w:vAlign w:val="center"/>
          </w:tcPr>
          <w:p w14:paraId="4419D2D4" w14:textId="4D84C3D8" w:rsidR="000A7DB1" w:rsidRPr="009455DD" w:rsidRDefault="000A7DB1" w:rsidP="00805558">
            <w:pPr>
              <w:jc w:val="center"/>
              <w:rPr>
                <w:rFonts w:cs="Arial"/>
                <w:sz w:val="18"/>
                <w:szCs w:val="18"/>
              </w:rPr>
            </w:pPr>
            <w:r>
              <w:rPr>
                <w:rFonts w:cs="Arial"/>
                <w:sz w:val="18"/>
                <w:szCs w:val="18"/>
              </w:rPr>
              <w:t>57.</w:t>
            </w:r>
          </w:p>
        </w:tc>
        <w:tc>
          <w:tcPr>
            <w:tcW w:w="1110" w:type="dxa"/>
            <w:vMerge/>
            <w:vAlign w:val="center"/>
          </w:tcPr>
          <w:p w14:paraId="2DB9D646" w14:textId="77777777" w:rsidR="000A7DB1" w:rsidRPr="009455DD" w:rsidRDefault="000A7DB1" w:rsidP="00805558">
            <w:pPr>
              <w:jc w:val="center"/>
              <w:rPr>
                <w:rFonts w:cs="Arial"/>
                <w:sz w:val="18"/>
                <w:szCs w:val="18"/>
              </w:rPr>
            </w:pPr>
          </w:p>
        </w:tc>
        <w:tc>
          <w:tcPr>
            <w:tcW w:w="1629" w:type="dxa"/>
            <w:vAlign w:val="center"/>
          </w:tcPr>
          <w:p w14:paraId="4D5E0B4E" w14:textId="77777777" w:rsidR="000A7DB1" w:rsidRPr="00AD6CC7" w:rsidRDefault="000A7DB1" w:rsidP="00805558">
            <w:pPr>
              <w:jc w:val="center"/>
              <w:rPr>
                <w:rFonts w:cs="Arial"/>
                <w:sz w:val="18"/>
                <w:szCs w:val="18"/>
              </w:rPr>
            </w:pPr>
            <w:r w:rsidRPr="00AD6CC7">
              <w:rPr>
                <w:rFonts w:cs="Arial"/>
                <w:sz w:val="18"/>
                <w:szCs w:val="18"/>
              </w:rPr>
              <w:t>b.d.</w:t>
            </w:r>
          </w:p>
        </w:tc>
        <w:tc>
          <w:tcPr>
            <w:tcW w:w="1558" w:type="dxa"/>
            <w:vMerge/>
            <w:vAlign w:val="center"/>
          </w:tcPr>
          <w:p w14:paraId="2BE47AF1" w14:textId="77777777" w:rsidR="000A7DB1" w:rsidRPr="009455DD" w:rsidRDefault="000A7DB1" w:rsidP="007D6B2A">
            <w:pPr>
              <w:jc w:val="center"/>
              <w:rPr>
                <w:rFonts w:cs="Arial"/>
                <w:sz w:val="18"/>
                <w:szCs w:val="18"/>
              </w:rPr>
            </w:pPr>
          </w:p>
        </w:tc>
        <w:tc>
          <w:tcPr>
            <w:tcW w:w="4112" w:type="dxa"/>
            <w:vAlign w:val="center"/>
          </w:tcPr>
          <w:p w14:paraId="774D2D97" w14:textId="77777777" w:rsidR="000A7DB1" w:rsidRPr="009455DD" w:rsidRDefault="000A7DB1" w:rsidP="00805558">
            <w:pPr>
              <w:jc w:val="center"/>
              <w:rPr>
                <w:rFonts w:cs="Arial"/>
                <w:sz w:val="18"/>
                <w:szCs w:val="18"/>
              </w:rPr>
            </w:pPr>
            <w:r w:rsidRPr="009455DD">
              <w:rPr>
                <w:rFonts w:cs="Arial"/>
                <w:sz w:val="18"/>
                <w:szCs w:val="18"/>
              </w:rPr>
              <w:t>Przebudowa drogi gminnej Wilcze – Bźniokowa – Kameralna w Istebnej. Dla etapu I opracowano dokumentację i uzyskano zgłoszenie zamiaru wykonania robót. Dla etapu II opracowano dokumentację oraz w maju 2019 r. uzyskano decyzję o zezwoleniu na realizację inwestycji drogowej.</w:t>
            </w:r>
          </w:p>
        </w:tc>
      </w:tr>
      <w:tr w:rsidR="000A7DB1" w:rsidRPr="009455DD" w14:paraId="1AEB5EC7" w14:textId="77777777" w:rsidTr="000A7DB1">
        <w:trPr>
          <w:jc w:val="center"/>
        </w:trPr>
        <w:tc>
          <w:tcPr>
            <w:tcW w:w="663" w:type="dxa"/>
            <w:vAlign w:val="center"/>
          </w:tcPr>
          <w:p w14:paraId="7F6F64D0" w14:textId="795A1620" w:rsidR="000A7DB1" w:rsidRPr="009455DD" w:rsidRDefault="000A7DB1" w:rsidP="003E0E46">
            <w:pPr>
              <w:jc w:val="center"/>
              <w:rPr>
                <w:rFonts w:cs="Arial"/>
                <w:sz w:val="18"/>
                <w:szCs w:val="18"/>
              </w:rPr>
            </w:pPr>
            <w:r>
              <w:rPr>
                <w:rFonts w:cs="Arial"/>
                <w:sz w:val="18"/>
                <w:szCs w:val="18"/>
              </w:rPr>
              <w:t>58.</w:t>
            </w:r>
          </w:p>
        </w:tc>
        <w:tc>
          <w:tcPr>
            <w:tcW w:w="1110" w:type="dxa"/>
            <w:vAlign w:val="center"/>
          </w:tcPr>
          <w:p w14:paraId="6F7B8695" w14:textId="77777777" w:rsidR="000A7DB1" w:rsidRPr="009455DD" w:rsidRDefault="000A7DB1" w:rsidP="003E0E46">
            <w:pPr>
              <w:jc w:val="center"/>
              <w:rPr>
                <w:rFonts w:cs="Arial"/>
                <w:sz w:val="18"/>
                <w:szCs w:val="18"/>
              </w:rPr>
            </w:pPr>
            <w:r w:rsidRPr="009455DD">
              <w:rPr>
                <w:rFonts w:cs="Arial"/>
                <w:sz w:val="18"/>
                <w:szCs w:val="18"/>
              </w:rPr>
              <w:t>2019-2020</w:t>
            </w:r>
          </w:p>
        </w:tc>
        <w:tc>
          <w:tcPr>
            <w:tcW w:w="1629" w:type="dxa"/>
            <w:vAlign w:val="center"/>
          </w:tcPr>
          <w:p w14:paraId="70E6E841" w14:textId="77777777" w:rsidR="000A7DB1" w:rsidRPr="00AD6CC7" w:rsidRDefault="000A7DB1" w:rsidP="003E0E46">
            <w:pPr>
              <w:jc w:val="center"/>
              <w:rPr>
                <w:rFonts w:cs="Arial"/>
                <w:sz w:val="18"/>
                <w:szCs w:val="18"/>
              </w:rPr>
            </w:pPr>
            <w:r w:rsidRPr="00AD6CC7">
              <w:rPr>
                <w:rFonts w:cs="Arial"/>
                <w:sz w:val="18"/>
                <w:szCs w:val="18"/>
              </w:rPr>
              <w:t>5 482 198,95 zł,</w:t>
            </w:r>
          </w:p>
          <w:p w14:paraId="6568F5A1" w14:textId="77777777" w:rsidR="000A7DB1" w:rsidRPr="00AD6CC7" w:rsidRDefault="000A7DB1" w:rsidP="003E0E46">
            <w:pPr>
              <w:jc w:val="center"/>
              <w:rPr>
                <w:rFonts w:cs="Arial"/>
                <w:sz w:val="18"/>
                <w:szCs w:val="18"/>
              </w:rPr>
            </w:pPr>
            <w:r w:rsidRPr="00AD6CC7">
              <w:rPr>
                <w:rFonts w:cs="Arial"/>
                <w:sz w:val="18"/>
                <w:szCs w:val="18"/>
              </w:rPr>
              <w:t>koszty wykupu działek pod inwestycję do końca roku 2020 wyniosły 785 580,32 zł. Przewidywana refundacja wydatków kwalifikowanych wynosi 954 510,09 euro czyli około 4,2 mln zł.</w:t>
            </w:r>
          </w:p>
        </w:tc>
        <w:tc>
          <w:tcPr>
            <w:tcW w:w="1558" w:type="dxa"/>
            <w:vAlign w:val="center"/>
          </w:tcPr>
          <w:p w14:paraId="06A4109C" w14:textId="77777777" w:rsidR="000A7DB1" w:rsidRPr="009455DD" w:rsidRDefault="000A7DB1" w:rsidP="003E0E46">
            <w:pPr>
              <w:jc w:val="center"/>
              <w:rPr>
                <w:rFonts w:cs="Arial"/>
                <w:sz w:val="18"/>
                <w:szCs w:val="18"/>
              </w:rPr>
            </w:pPr>
            <w:r w:rsidRPr="009455DD">
              <w:rPr>
                <w:rFonts w:cs="Arial"/>
                <w:sz w:val="18"/>
                <w:szCs w:val="18"/>
              </w:rPr>
              <w:t>Gmina Istebna, dofinansowanie</w:t>
            </w:r>
          </w:p>
        </w:tc>
        <w:tc>
          <w:tcPr>
            <w:tcW w:w="4112" w:type="dxa"/>
            <w:vAlign w:val="center"/>
          </w:tcPr>
          <w:p w14:paraId="5F1DF275" w14:textId="77777777" w:rsidR="000A7DB1" w:rsidRPr="009455DD" w:rsidRDefault="000A7DB1" w:rsidP="003E0E46">
            <w:pPr>
              <w:jc w:val="center"/>
              <w:rPr>
                <w:rFonts w:cs="Arial"/>
                <w:sz w:val="18"/>
                <w:szCs w:val="18"/>
              </w:rPr>
            </w:pPr>
            <w:r w:rsidRPr="009455DD">
              <w:rPr>
                <w:rFonts w:cs="Arial"/>
                <w:sz w:val="18"/>
                <w:szCs w:val="18"/>
              </w:rPr>
              <w:t>Rozbudowa drogi gm</w:t>
            </w:r>
            <w:r>
              <w:rPr>
                <w:rFonts w:cs="Arial"/>
                <w:sz w:val="18"/>
                <w:szCs w:val="18"/>
              </w:rPr>
              <w:t>innej Czadeczka w </w:t>
            </w:r>
            <w:r w:rsidRPr="009455DD">
              <w:rPr>
                <w:rFonts w:cs="Arial"/>
                <w:sz w:val="18"/>
                <w:szCs w:val="18"/>
              </w:rPr>
              <w:t>Jaworzynce - decyzją o zezwoleniu na realizację inwestycji drogowej z dnia 12 stycznia 2018 r. została zatwierdzona dokumentacja rozbudowy drogi na długości 1 300 m. Rozbudowa drogi stanowi kontynuację zadania inwestycyjnego pn.: Budowa transgranicznego połączenia komunikacyjnego Jaworzynka – Cierne – Skalite – etap II. Niezbędnym elementem projektu był także wykup nieruchomości zgodnie z decyzją Starosty Cieszyńskiego przyznająca odszkodowania za nieruchomości. Inwestycję drogową zakończono i odebrano w sierpniu 2020 roku.</w:t>
            </w:r>
          </w:p>
        </w:tc>
      </w:tr>
      <w:tr w:rsidR="000A7DB1" w:rsidRPr="009455DD" w14:paraId="287AC17E" w14:textId="77777777" w:rsidTr="000A7DB1">
        <w:trPr>
          <w:jc w:val="center"/>
        </w:trPr>
        <w:tc>
          <w:tcPr>
            <w:tcW w:w="663" w:type="dxa"/>
            <w:vAlign w:val="center"/>
          </w:tcPr>
          <w:p w14:paraId="76428B06" w14:textId="100FAF9B" w:rsidR="000A7DB1" w:rsidRPr="009455DD" w:rsidRDefault="000A7DB1" w:rsidP="00E66086">
            <w:pPr>
              <w:jc w:val="center"/>
              <w:rPr>
                <w:rFonts w:cs="Arial"/>
                <w:sz w:val="18"/>
                <w:szCs w:val="18"/>
              </w:rPr>
            </w:pPr>
            <w:r>
              <w:rPr>
                <w:rFonts w:cs="Arial"/>
                <w:sz w:val="18"/>
                <w:szCs w:val="18"/>
              </w:rPr>
              <w:t>59.</w:t>
            </w:r>
          </w:p>
        </w:tc>
        <w:tc>
          <w:tcPr>
            <w:tcW w:w="1110" w:type="dxa"/>
            <w:vMerge w:val="restart"/>
            <w:vAlign w:val="center"/>
          </w:tcPr>
          <w:p w14:paraId="71DC6F32" w14:textId="31D8D5F6" w:rsidR="000A7DB1" w:rsidRPr="009455DD" w:rsidRDefault="000A7DB1" w:rsidP="00805558">
            <w:pPr>
              <w:jc w:val="center"/>
              <w:rPr>
                <w:rFonts w:cs="Arial"/>
                <w:sz w:val="18"/>
                <w:szCs w:val="18"/>
              </w:rPr>
            </w:pPr>
            <w:r w:rsidRPr="009455DD">
              <w:rPr>
                <w:rFonts w:cs="Arial"/>
                <w:sz w:val="18"/>
                <w:szCs w:val="18"/>
              </w:rPr>
              <w:t>2020</w:t>
            </w:r>
          </w:p>
        </w:tc>
        <w:tc>
          <w:tcPr>
            <w:tcW w:w="1629" w:type="dxa"/>
            <w:vAlign w:val="center"/>
          </w:tcPr>
          <w:p w14:paraId="30A2C17C" w14:textId="77777777" w:rsidR="000A7DB1" w:rsidRPr="00AD6CC7" w:rsidRDefault="000A7DB1" w:rsidP="007D6B2A">
            <w:pPr>
              <w:jc w:val="center"/>
              <w:rPr>
                <w:rFonts w:cs="Arial"/>
                <w:sz w:val="18"/>
                <w:szCs w:val="18"/>
              </w:rPr>
            </w:pPr>
            <w:r w:rsidRPr="00AD6CC7">
              <w:rPr>
                <w:rFonts w:cs="Arial"/>
                <w:sz w:val="18"/>
                <w:szCs w:val="18"/>
              </w:rPr>
              <w:t>1 541,00 zł,</w:t>
            </w:r>
          </w:p>
        </w:tc>
        <w:tc>
          <w:tcPr>
            <w:tcW w:w="1558" w:type="dxa"/>
            <w:vMerge w:val="restart"/>
            <w:vAlign w:val="center"/>
          </w:tcPr>
          <w:p w14:paraId="6EE5704F" w14:textId="40854381" w:rsidR="000A7DB1" w:rsidRPr="009455DD" w:rsidRDefault="000A7DB1" w:rsidP="00805558">
            <w:pPr>
              <w:jc w:val="center"/>
              <w:rPr>
                <w:rFonts w:cs="Arial"/>
                <w:sz w:val="18"/>
                <w:szCs w:val="18"/>
              </w:rPr>
            </w:pPr>
            <w:r w:rsidRPr="009455DD">
              <w:rPr>
                <w:rFonts w:cs="Arial"/>
                <w:sz w:val="18"/>
                <w:szCs w:val="18"/>
              </w:rPr>
              <w:t>Gmina Istebna</w:t>
            </w:r>
          </w:p>
        </w:tc>
        <w:tc>
          <w:tcPr>
            <w:tcW w:w="4112" w:type="dxa"/>
            <w:vAlign w:val="center"/>
          </w:tcPr>
          <w:p w14:paraId="731284BA" w14:textId="77777777" w:rsidR="000A7DB1" w:rsidRPr="009455DD" w:rsidRDefault="000A7DB1" w:rsidP="00805558">
            <w:pPr>
              <w:jc w:val="center"/>
              <w:rPr>
                <w:rFonts w:cs="Arial"/>
                <w:sz w:val="18"/>
                <w:szCs w:val="18"/>
              </w:rPr>
            </w:pPr>
            <w:r w:rsidRPr="009455DD">
              <w:rPr>
                <w:rFonts w:cs="Arial"/>
                <w:sz w:val="18"/>
                <w:szCs w:val="18"/>
              </w:rPr>
              <w:t>Remont odwodnienia na drodze gminnej Szarce, w ramach którego wykonano korytko odwadniające drogę oraz wyczyszczono studzienkę odwodnienia drogi.</w:t>
            </w:r>
          </w:p>
        </w:tc>
      </w:tr>
      <w:tr w:rsidR="000A7DB1" w:rsidRPr="009455DD" w14:paraId="6F92CDD8" w14:textId="77777777" w:rsidTr="000A7DB1">
        <w:trPr>
          <w:trHeight w:val="1042"/>
          <w:jc w:val="center"/>
        </w:trPr>
        <w:tc>
          <w:tcPr>
            <w:tcW w:w="663" w:type="dxa"/>
            <w:vAlign w:val="center"/>
          </w:tcPr>
          <w:p w14:paraId="3253AA34" w14:textId="6110C049" w:rsidR="000A7DB1" w:rsidRPr="009455DD" w:rsidRDefault="000A7DB1" w:rsidP="00805558">
            <w:pPr>
              <w:jc w:val="center"/>
              <w:rPr>
                <w:rFonts w:cs="Arial"/>
                <w:sz w:val="18"/>
                <w:szCs w:val="18"/>
              </w:rPr>
            </w:pPr>
            <w:r>
              <w:rPr>
                <w:rFonts w:cs="Arial"/>
                <w:sz w:val="18"/>
                <w:szCs w:val="18"/>
              </w:rPr>
              <w:t>60.</w:t>
            </w:r>
          </w:p>
        </w:tc>
        <w:tc>
          <w:tcPr>
            <w:tcW w:w="1110" w:type="dxa"/>
            <w:vMerge/>
            <w:vAlign w:val="center"/>
          </w:tcPr>
          <w:p w14:paraId="4EB54E27" w14:textId="6B0B76C8" w:rsidR="000A7DB1" w:rsidRPr="009455DD" w:rsidRDefault="000A7DB1" w:rsidP="00805558">
            <w:pPr>
              <w:jc w:val="center"/>
              <w:rPr>
                <w:rFonts w:cs="Arial"/>
                <w:sz w:val="18"/>
                <w:szCs w:val="18"/>
              </w:rPr>
            </w:pPr>
          </w:p>
        </w:tc>
        <w:tc>
          <w:tcPr>
            <w:tcW w:w="1629" w:type="dxa"/>
            <w:vAlign w:val="center"/>
          </w:tcPr>
          <w:p w14:paraId="1C841007" w14:textId="77777777" w:rsidR="000A7DB1" w:rsidRPr="00AD6CC7" w:rsidRDefault="000A7DB1" w:rsidP="00805558">
            <w:pPr>
              <w:jc w:val="center"/>
              <w:rPr>
                <w:rFonts w:cs="Arial"/>
                <w:sz w:val="18"/>
                <w:szCs w:val="18"/>
              </w:rPr>
            </w:pPr>
            <w:r w:rsidRPr="00AD6CC7">
              <w:rPr>
                <w:rFonts w:cs="Arial"/>
                <w:sz w:val="18"/>
                <w:szCs w:val="18"/>
              </w:rPr>
              <w:t>198 744,22 zł</w:t>
            </w:r>
          </w:p>
        </w:tc>
        <w:tc>
          <w:tcPr>
            <w:tcW w:w="1558" w:type="dxa"/>
            <w:vMerge/>
            <w:vAlign w:val="center"/>
          </w:tcPr>
          <w:p w14:paraId="11679890" w14:textId="7EACA6BB" w:rsidR="000A7DB1" w:rsidRPr="009455DD" w:rsidRDefault="000A7DB1" w:rsidP="00805558">
            <w:pPr>
              <w:jc w:val="center"/>
              <w:rPr>
                <w:rFonts w:cs="Arial"/>
                <w:sz w:val="18"/>
                <w:szCs w:val="18"/>
              </w:rPr>
            </w:pPr>
          </w:p>
        </w:tc>
        <w:tc>
          <w:tcPr>
            <w:tcW w:w="4112" w:type="dxa"/>
            <w:vAlign w:val="center"/>
          </w:tcPr>
          <w:p w14:paraId="4E5492BF" w14:textId="6DE189F8" w:rsidR="000A7DB1" w:rsidRPr="009455DD" w:rsidRDefault="000A7DB1" w:rsidP="00805558">
            <w:pPr>
              <w:jc w:val="center"/>
              <w:rPr>
                <w:rFonts w:cs="Arial"/>
                <w:sz w:val="18"/>
                <w:szCs w:val="18"/>
              </w:rPr>
            </w:pPr>
            <w:r w:rsidRPr="009455DD">
              <w:rPr>
                <w:rFonts w:cs="Arial"/>
                <w:sz w:val="18"/>
                <w:szCs w:val="18"/>
              </w:rPr>
              <w:t>W listopadzie w ramach usuwania skutków powodziowych przeprowadz</w:t>
            </w:r>
            <w:r>
              <w:rPr>
                <w:rFonts w:cs="Arial"/>
                <w:sz w:val="18"/>
                <w:szCs w:val="18"/>
              </w:rPr>
              <w:t>ono</w:t>
            </w:r>
            <w:r w:rsidRPr="009455DD">
              <w:rPr>
                <w:rFonts w:cs="Arial"/>
                <w:sz w:val="18"/>
                <w:szCs w:val="18"/>
              </w:rPr>
              <w:t xml:space="preserve"> remont na dwóch drogach gminnych o łącznej długości 0,9</w:t>
            </w:r>
            <w:r>
              <w:rPr>
                <w:rFonts w:cs="Arial"/>
                <w:sz w:val="18"/>
                <w:szCs w:val="18"/>
              </w:rPr>
              <w:t> </w:t>
            </w:r>
            <w:r w:rsidRPr="009455DD">
              <w:rPr>
                <w:rFonts w:cs="Arial"/>
                <w:sz w:val="18"/>
                <w:szCs w:val="18"/>
              </w:rPr>
              <w:t>km:</w:t>
            </w:r>
          </w:p>
          <w:p w14:paraId="1D8E7956" w14:textId="77777777" w:rsidR="000A7DB1" w:rsidRPr="009455DD" w:rsidRDefault="000A7DB1" w:rsidP="00805558">
            <w:pPr>
              <w:jc w:val="center"/>
              <w:rPr>
                <w:rFonts w:cs="Arial"/>
                <w:sz w:val="18"/>
                <w:szCs w:val="18"/>
              </w:rPr>
            </w:pPr>
            <w:r w:rsidRPr="009455DD">
              <w:rPr>
                <w:rFonts w:cs="Arial"/>
                <w:sz w:val="18"/>
                <w:szCs w:val="18"/>
              </w:rPr>
              <w:t>a) Droga Dziedzina Pod Beskid I we wsi Istebna.</w:t>
            </w:r>
          </w:p>
          <w:p w14:paraId="7DD1AACF" w14:textId="77777777" w:rsidR="000A7DB1" w:rsidRPr="009455DD" w:rsidRDefault="000A7DB1" w:rsidP="00805558">
            <w:pPr>
              <w:jc w:val="center"/>
              <w:rPr>
                <w:rFonts w:cs="Arial"/>
                <w:sz w:val="18"/>
                <w:szCs w:val="18"/>
              </w:rPr>
            </w:pPr>
            <w:r w:rsidRPr="009455DD">
              <w:rPr>
                <w:rFonts w:cs="Arial"/>
                <w:sz w:val="18"/>
                <w:szCs w:val="18"/>
              </w:rPr>
              <w:t>b) Droga Maciejka we wsi Jaworzynka.</w:t>
            </w:r>
          </w:p>
        </w:tc>
      </w:tr>
      <w:tr w:rsidR="000A7DB1" w:rsidRPr="009455DD" w14:paraId="2AFB2911" w14:textId="77777777" w:rsidTr="000A7DB1">
        <w:trPr>
          <w:jc w:val="center"/>
        </w:trPr>
        <w:tc>
          <w:tcPr>
            <w:tcW w:w="663" w:type="dxa"/>
            <w:vAlign w:val="center"/>
          </w:tcPr>
          <w:p w14:paraId="6DEFC10A" w14:textId="5AADA721" w:rsidR="000A7DB1" w:rsidRPr="009455DD" w:rsidRDefault="000A7DB1" w:rsidP="00805558">
            <w:pPr>
              <w:jc w:val="center"/>
              <w:rPr>
                <w:rFonts w:cs="Arial"/>
                <w:sz w:val="18"/>
                <w:szCs w:val="18"/>
              </w:rPr>
            </w:pPr>
            <w:r>
              <w:rPr>
                <w:rFonts w:cs="Arial"/>
                <w:sz w:val="18"/>
                <w:szCs w:val="18"/>
              </w:rPr>
              <w:t>61.</w:t>
            </w:r>
          </w:p>
        </w:tc>
        <w:tc>
          <w:tcPr>
            <w:tcW w:w="1110" w:type="dxa"/>
            <w:vMerge/>
            <w:vAlign w:val="center"/>
          </w:tcPr>
          <w:p w14:paraId="21CD9A4A" w14:textId="77777777" w:rsidR="000A7DB1" w:rsidRPr="009455DD" w:rsidRDefault="000A7DB1" w:rsidP="00805558">
            <w:pPr>
              <w:jc w:val="center"/>
              <w:rPr>
                <w:rFonts w:cs="Arial"/>
                <w:sz w:val="18"/>
                <w:szCs w:val="18"/>
              </w:rPr>
            </w:pPr>
          </w:p>
        </w:tc>
        <w:tc>
          <w:tcPr>
            <w:tcW w:w="1629" w:type="dxa"/>
            <w:vAlign w:val="center"/>
          </w:tcPr>
          <w:p w14:paraId="67A4D3E2" w14:textId="77777777" w:rsidR="000A7DB1" w:rsidRPr="00AD6CC7" w:rsidRDefault="000A7DB1" w:rsidP="00805558">
            <w:pPr>
              <w:jc w:val="center"/>
              <w:rPr>
                <w:rFonts w:cs="Arial"/>
                <w:sz w:val="18"/>
                <w:szCs w:val="18"/>
              </w:rPr>
            </w:pPr>
            <w:r w:rsidRPr="00AD6CC7">
              <w:rPr>
                <w:rFonts w:cs="Arial"/>
                <w:sz w:val="18"/>
                <w:szCs w:val="18"/>
              </w:rPr>
              <w:t>52 757,12 zł</w:t>
            </w:r>
          </w:p>
        </w:tc>
        <w:tc>
          <w:tcPr>
            <w:tcW w:w="1558" w:type="dxa"/>
            <w:vMerge/>
            <w:vAlign w:val="center"/>
          </w:tcPr>
          <w:p w14:paraId="39617E7C" w14:textId="77777777" w:rsidR="000A7DB1" w:rsidRPr="009455DD" w:rsidRDefault="000A7DB1" w:rsidP="00805558">
            <w:pPr>
              <w:jc w:val="center"/>
              <w:rPr>
                <w:rFonts w:cs="Arial"/>
                <w:sz w:val="18"/>
                <w:szCs w:val="18"/>
              </w:rPr>
            </w:pPr>
          </w:p>
        </w:tc>
        <w:tc>
          <w:tcPr>
            <w:tcW w:w="4112" w:type="dxa"/>
            <w:vAlign w:val="center"/>
          </w:tcPr>
          <w:p w14:paraId="6C3E3EC6" w14:textId="6A68AF27" w:rsidR="000A7DB1" w:rsidRPr="009455DD" w:rsidRDefault="000A7DB1" w:rsidP="00A929BD">
            <w:pPr>
              <w:jc w:val="center"/>
              <w:rPr>
                <w:rFonts w:cs="Arial"/>
                <w:sz w:val="18"/>
                <w:szCs w:val="18"/>
              </w:rPr>
            </w:pPr>
            <w:r w:rsidRPr="009455DD">
              <w:rPr>
                <w:rFonts w:cs="Arial"/>
                <w:sz w:val="18"/>
                <w:szCs w:val="18"/>
              </w:rPr>
              <w:t>Remont drogi gminnej nr 617 070 S od Juroszka we wsi Istebna. Prace polegały na wykonaniu remontu nawierzchni drogowej na odcinku 240</w:t>
            </w:r>
            <w:r>
              <w:rPr>
                <w:rFonts w:cs="Arial"/>
                <w:sz w:val="18"/>
                <w:szCs w:val="18"/>
              </w:rPr>
              <w:t> </w:t>
            </w:r>
            <w:r w:rsidRPr="009455DD">
              <w:rPr>
                <w:rFonts w:cs="Arial"/>
                <w:sz w:val="18"/>
                <w:szCs w:val="18"/>
              </w:rPr>
              <w:t>m.</w:t>
            </w:r>
          </w:p>
        </w:tc>
      </w:tr>
      <w:tr w:rsidR="000A7DB1" w:rsidRPr="009455DD" w14:paraId="21D41597" w14:textId="77777777" w:rsidTr="000A7DB1">
        <w:trPr>
          <w:trHeight w:val="643"/>
          <w:jc w:val="center"/>
        </w:trPr>
        <w:tc>
          <w:tcPr>
            <w:tcW w:w="663" w:type="dxa"/>
            <w:vAlign w:val="center"/>
          </w:tcPr>
          <w:p w14:paraId="006343D3" w14:textId="52F18B6F" w:rsidR="000A7DB1" w:rsidRPr="009455DD" w:rsidRDefault="000A7DB1" w:rsidP="00805558">
            <w:pPr>
              <w:jc w:val="center"/>
              <w:rPr>
                <w:rFonts w:cs="Arial"/>
                <w:sz w:val="18"/>
                <w:szCs w:val="18"/>
              </w:rPr>
            </w:pPr>
            <w:r>
              <w:rPr>
                <w:rFonts w:cs="Arial"/>
                <w:sz w:val="18"/>
                <w:szCs w:val="18"/>
              </w:rPr>
              <w:t>62.</w:t>
            </w:r>
          </w:p>
        </w:tc>
        <w:tc>
          <w:tcPr>
            <w:tcW w:w="1110" w:type="dxa"/>
            <w:vMerge/>
            <w:vAlign w:val="center"/>
          </w:tcPr>
          <w:p w14:paraId="7B2DB689" w14:textId="77777777" w:rsidR="000A7DB1" w:rsidRPr="009455DD" w:rsidRDefault="000A7DB1" w:rsidP="00805558">
            <w:pPr>
              <w:jc w:val="center"/>
              <w:rPr>
                <w:rFonts w:cs="Arial"/>
                <w:sz w:val="18"/>
                <w:szCs w:val="18"/>
              </w:rPr>
            </w:pPr>
          </w:p>
        </w:tc>
        <w:tc>
          <w:tcPr>
            <w:tcW w:w="1629" w:type="dxa"/>
            <w:vAlign w:val="center"/>
          </w:tcPr>
          <w:p w14:paraId="23C0B184" w14:textId="77777777" w:rsidR="000A7DB1" w:rsidRPr="00AD6CC7" w:rsidRDefault="000A7DB1" w:rsidP="00805558">
            <w:pPr>
              <w:jc w:val="center"/>
              <w:rPr>
                <w:rFonts w:cs="Arial"/>
                <w:sz w:val="18"/>
                <w:szCs w:val="18"/>
              </w:rPr>
            </w:pPr>
            <w:r w:rsidRPr="00AD6CC7">
              <w:rPr>
                <w:rFonts w:cs="Arial"/>
                <w:sz w:val="18"/>
                <w:szCs w:val="18"/>
              </w:rPr>
              <w:t>37 278,17 zł</w:t>
            </w:r>
          </w:p>
        </w:tc>
        <w:tc>
          <w:tcPr>
            <w:tcW w:w="1558" w:type="dxa"/>
            <w:vMerge/>
            <w:vAlign w:val="center"/>
          </w:tcPr>
          <w:p w14:paraId="3266CDAD" w14:textId="77777777" w:rsidR="000A7DB1" w:rsidRPr="009455DD" w:rsidRDefault="000A7DB1" w:rsidP="00805558">
            <w:pPr>
              <w:jc w:val="center"/>
              <w:rPr>
                <w:rFonts w:cs="Arial"/>
                <w:sz w:val="18"/>
                <w:szCs w:val="18"/>
              </w:rPr>
            </w:pPr>
          </w:p>
        </w:tc>
        <w:tc>
          <w:tcPr>
            <w:tcW w:w="4112" w:type="dxa"/>
            <w:vAlign w:val="center"/>
          </w:tcPr>
          <w:p w14:paraId="2CED2C95" w14:textId="53FA55ED" w:rsidR="000A7DB1" w:rsidRPr="009455DD" w:rsidRDefault="000A7DB1" w:rsidP="001D58BD">
            <w:pPr>
              <w:jc w:val="center"/>
              <w:rPr>
                <w:rFonts w:cs="Arial"/>
                <w:sz w:val="18"/>
                <w:szCs w:val="18"/>
              </w:rPr>
            </w:pPr>
            <w:r w:rsidRPr="009455DD">
              <w:rPr>
                <w:rFonts w:cs="Arial"/>
                <w:sz w:val="18"/>
                <w:szCs w:val="18"/>
              </w:rPr>
              <w:t xml:space="preserve">Remont drogi </w:t>
            </w:r>
            <w:r>
              <w:rPr>
                <w:rFonts w:cs="Arial"/>
                <w:sz w:val="18"/>
                <w:szCs w:val="18"/>
              </w:rPr>
              <w:t>g</w:t>
            </w:r>
            <w:r w:rsidRPr="009455DD">
              <w:rPr>
                <w:rFonts w:cs="Arial"/>
                <w:sz w:val="18"/>
                <w:szCs w:val="18"/>
              </w:rPr>
              <w:t>minnej Deje. Zakresem prac był remont nawierzchni drogi gminnej Deje we wsi Koniaków na odcinku 40 m.</w:t>
            </w:r>
          </w:p>
        </w:tc>
      </w:tr>
      <w:tr w:rsidR="000A7DB1" w:rsidRPr="009455DD" w14:paraId="03735754" w14:textId="77777777" w:rsidTr="000A7DB1">
        <w:trPr>
          <w:trHeight w:val="1195"/>
          <w:jc w:val="center"/>
        </w:trPr>
        <w:tc>
          <w:tcPr>
            <w:tcW w:w="663" w:type="dxa"/>
            <w:vAlign w:val="center"/>
          </w:tcPr>
          <w:p w14:paraId="604D03F1" w14:textId="05705581" w:rsidR="000A7DB1" w:rsidRPr="009455DD" w:rsidRDefault="000A7DB1" w:rsidP="00805558">
            <w:pPr>
              <w:jc w:val="center"/>
              <w:rPr>
                <w:rFonts w:cs="Arial"/>
                <w:sz w:val="18"/>
                <w:szCs w:val="18"/>
              </w:rPr>
            </w:pPr>
            <w:r>
              <w:rPr>
                <w:rFonts w:cs="Arial"/>
                <w:sz w:val="18"/>
                <w:szCs w:val="18"/>
              </w:rPr>
              <w:t>63.</w:t>
            </w:r>
          </w:p>
        </w:tc>
        <w:tc>
          <w:tcPr>
            <w:tcW w:w="1110" w:type="dxa"/>
            <w:vMerge/>
            <w:vAlign w:val="center"/>
          </w:tcPr>
          <w:p w14:paraId="059D1656" w14:textId="77777777" w:rsidR="000A7DB1" w:rsidRPr="009455DD" w:rsidRDefault="000A7DB1" w:rsidP="00805558">
            <w:pPr>
              <w:jc w:val="center"/>
              <w:rPr>
                <w:rFonts w:cs="Arial"/>
                <w:sz w:val="18"/>
                <w:szCs w:val="18"/>
              </w:rPr>
            </w:pPr>
          </w:p>
        </w:tc>
        <w:tc>
          <w:tcPr>
            <w:tcW w:w="1629" w:type="dxa"/>
            <w:vAlign w:val="center"/>
          </w:tcPr>
          <w:p w14:paraId="766E964A" w14:textId="77777777" w:rsidR="000A7DB1" w:rsidRPr="00AD6CC7" w:rsidRDefault="000A7DB1" w:rsidP="00805558">
            <w:pPr>
              <w:jc w:val="center"/>
              <w:rPr>
                <w:rFonts w:cs="Arial"/>
                <w:sz w:val="18"/>
                <w:szCs w:val="18"/>
              </w:rPr>
            </w:pPr>
            <w:r w:rsidRPr="00AD6CC7">
              <w:rPr>
                <w:rFonts w:cs="Arial"/>
                <w:sz w:val="18"/>
                <w:szCs w:val="18"/>
              </w:rPr>
              <w:t>15 961,81 zł</w:t>
            </w:r>
          </w:p>
        </w:tc>
        <w:tc>
          <w:tcPr>
            <w:tcW w:w="1558" w:type="dxa"/>
            <w:vMerge/>
            <w:vAlign w:val="center"/>
          </w:tcPr>
          <w:p w14:paraId="0B8885CE" w14:textId="77777777" w:rsidR="000A7DB1" w:rsidRPr="009455DD" w:rsidRDefault="000A7DB1" w:rsidP="00805558">
            <w:pPr>
              <w:jc w:val="center"/>
              <w:rPr>
                <w:rFonts w:cs="Arial"/>
                <w:sz w:val="18"/>
                <w:szCs w:val="18"/>
              </w:rPr>
            </w:pPr>
          </w:p>
        </w:tc>
        <w:tc>
          <w:tcPr>
            <w:tcW w:w="4112" w:type="dxa"/>
            <w:vAlign w:val="center"/>
          </w:tcPr>
          <w:p w14:paraId="0F81D920" w14:textId="77777777" w:rsidR="000A7DB1" w:rsidRPr="009455DD" w:rsidRDefault="000A7DB1" w:rsidP="00805558">
            <w:pPr>
              <w:jc w:val="center"/>
              <w:rPr>
                <w:rFonts w:cs="Arial"/>
                <w:sz w:val="18"/>
                <w:szCs w:val="18"/>
              </w:rPr>
            </w:pPr>
            <w:r w:rsidRPr="009455DD">
              <w:rPr>
                <w:rFonts w:cs="Arial"/>
                <w:sz w:val="18"/>
                <w:szCs w:val="18"/>
              </w:rPr>
              <w:t>Umocnienie osuwającej się skarpy na drodze gminnej Łupienie. Prace polegały na zabezpieczeniu fragmentu skarpy oraz wodociągu gminnego, biegnącego wzdłuż drogi gminnej Łupienie we wsi Jaworzynka.</w:t>
            </w:r>
          </w:p>
        </w:tc>
      </w:tr>
      <w:tr w:rsidR="000A7DB1" w:rsidRPr="00651A40" w14:paraId="77B29095" w14:textId="77777777" w:rsidTr="00D728A3">
        <w:trPr>
          <w:trHeight w:val="368"/>
          <w:jc w:val="center"/>
        </w:trPr>
        <w:tc>
          <w:tcPr>
            <w:tcW w:w="9072" w:type="dxa"/>
            <w:gridSpan w:val="5"/>
            <w:shd w:val="clear" w:color="auto" w:fill="EAF1DD" w:themeFill="accent3" w:themeFillTint="33"/>
            <w:vAlign w:val="center"/>
          </w:tcPr>
          <w:p w14:paraId="7AE9D58E" w14:textId="77777777" w:rsidR="000A7DB1" w:rsidRPr="00651A40" w:rsidRDefault="000A7DB1" w:rsidP="00805558">
            <w:pPr>
              <w:jc w:val="center"/>
              <w:rPr>
                <w:rFonts w:cs="Arial"/>
                <w:b/>
                <w:sz w:val="19"/>
                <w:szCs w:val="19"/>
              </w:rPr>
            </w:pPr>
            <w:r w:rsidRPr="00651A40">
              <w:rPr>
                <w:rFonts w:cs="Arial"/>
                <w:b/>
                <w:sz w:val="19"/>
                <w:szCs w:val="19"/>
              </w:rPr>
              <w:t>Hażlach</w:t>
            </w:r>
          </w:p>
        </w:tc>
      </w:tr>
      <w:tr w:rsidR="000A7DB1" w:rsidRPr="00ED7E18" w14:paraId="465ADD3C" w14:textId="77777777" w:rsidTr="000A7DB1">
        <w:trPr>
          <w:trHeight w:val="463"/>
          <w:jc w:val="center"/>
        </w:trPr>
        <w:tc>
          <w:tcPr>
            <w:tcW w:w="663" w:type="dxa"/>
            <w:vAlign w:val="center"/>
          </w:tcPr>
          <w:p w14:paraId="1861A8D4" w14:textId="2E8D6ADB" w:rsidR="000A7DB1" w:rsidRPr="00ED7E18" w:rsidRDefault="000A7DB1" w:rsidP="00805558">
            <w:pPr>
              <w:jc w:val="center"/>
              <w:rPr>
                <w:rFonts w:cs="Arial"/>
                <w:sz w:val="18"/>
                <w:szCs w:val="18"/>
              </w:rPr>
            </w:pPr>
            <w:r>
              <w:rPr>
                <w:rFonts w:cs="Arial"/>
                <w:sz w:val="18"/>
                <w:szCs w:val="18"/>
              </w:rPr>
              <w:t>64</w:t>
            </w:r>
            <w:r w:rsidRPr="00800911">
              <w:rPr>
                <w:rFonts w:cs="Arial"/>
                <w:sz w:val="18"/>
                <w:szCs w:val="18"/>
              </w:rPr>
              <w:t>.</w:t>
            </w:r>
          </w:p>
        </w:tc>
        <w:tc>
          <w:tcPr>
            <w:tcW w:w="1110" w:type="dxa"/>
            <w:vAlign w:val="center"/>
          </w:tcPr>
          <w:p w14:paraId="75969ADD" w14:textId="77777777" w:rsidR="000A7DB1" w:rsidRPr="00ED7E18" w:rsidRDefault="000A7DB1" w:rsidP="00805558">
            <w:pPr>
              <w:jc w:val="center"/>
              <w:rPr>
                <w:rFonts w:cs="Arial"/>
                <w:sz w:val="18"/>
                <w:szCs w:val="18"/>
              </w:rPr>
            </w:pPr>
            <w:r w:rsidRPr="00ED7E18">
              <w:rPr>
                <w:rFonts w:cs="Arial"/>
                <w:sz w:val="18"/>
                <w:szCs w:val="18"/>
              </w:rPr>
              <w:t>2018-2020</w:t>
            </w:r>
          </w:p>
        </w:tc>
        <w:tc>
          <w:tcPr>
            <w:tcW w:w="1629" w:type="dxa"/>
            <w:vAlign w:val="center"/>
          </w:tcPr>
          <w:p w14:paraId="2DC005ED" w14:textId="77777777" w:rsidR="000A7DB1" w:rsidRPr="00AD6CC7" w:rsidRDefault="000A7DB1" w:rsidP="00805558">
            <w:pPr>
              <w:jc w:val="center"/>
              <w:rPr>
                <w:rFonts w:cs="Arial"/>
                <w:sz w:val="18"/>
                <w:szCs w:val="18"/>
              </w:rPr>
            </w:pPr>
            <w:r w:rsidRPr="00AD6CC7">
              <w:rPr>
                <w:rFonts w:cs="Arial"/>
                <w:sz w:val="18"/>
                <w:szCs w:val="18"/>
              </w:rPr>
              <w:t>615 000,00 zł</w:t>
            </w:r>
          </w:p>
        </w:tc>
        <w:tc>
          <w:tcPr>
            <w:tcW w:w="1558" w:type="dxa"/>
            <w:vAlign w:val="center"/>
          </w:tcPr>
          <w:p w14:paraId="3AB00F78" w14:textId="77777777" w:rsidR="000A7DB1" w:rsidRPr="00ED7E18" w:rsidRDefault="000A7DB1" w:rsidP="00805558">
            <w:pPr>
              <w:jc w:val="center"/>
              <w:rPr>
                <w:rFonts w:cs="Arial"/>
                <w:sz w:val="18"/>
                <w:szCs w:val="18"/>
              </w:rPr>
            </w:pPr>
            <w:r w:rsidRPr="00ED7E18">
              <w:rPr>
                <w:rFonts w:cs="Arial"/>
                <w:sz w:val="18"/>
                <w:szCs w:val="18"/>
              </w:rPr>
              <w:t>Gmina Hażlach, PROW</w:t>
            </w:r>
          </w:p>
        </w:tc>
        <w:tc>
          <w:tcPr>
            <w:tcW w:w="4112" w:type="dxa"/>
            <w:vAlign w:val="center"/>
          </w:tcPr>
          <w:p w14:paraId="0F4E352E" w14:textId="77777777" w:rsidR="000A7DB1" w:rsidRPr="00ED7E18" w:rsidRDefault="000A7DB1" w:rsidP="007D6B2A">
            <w:pPr>
              <w:jc w:val="center"/>
              <w:rPr>
                <w:rFonts w:cs="Arial"/>
                <w:sz w:val="18"/>
                <w:szCs w:val="18"/>
              </w:rPr>
            </w:pPr>
            <w:r w:rsidRPr="00ED7E18">
              <w:rPr>
                <w:rFonts w:cs="Arial"/>
                <w:sz w:val="18"/>
                <w:szCs w:val="18"/>
              </w:rPr>
              <w:t>Wykonano przebudowę ul. Rudowskiej w</w:t>
            </w:r>
            <w:r>
              <w:rPr>
                <w:rFonts w:cs="Arial"/>
                <w:sz w:val="18"/>
                <w:szCs w:val="18"/>
              </w:rPr>
              <w:t> </w:t>
            </w:r>
            <w:r w:rsidRPr="00ED7E18">
              <w:rPr>
                <w:rFonts w:cs="Arial"/>
                <w:sz w:val="18"/>
                <w:szCs w:val="18"/>
              </w:rPr>
              <w:t>Hażlachu i</w:t>
            </w:r>
            <w:r>
              <w:rPr>
                <w:rFonts w:cs="Arial"/>
                <w:sz w:val="18"/>
                <w:szCs w:val="18"/>
              </w:rPr>
              <w:t> Zamarskach o długości 2,4 km.</w:t>
            </w:r>
          </w:p>
        </w:tc>
      </w:tr>
      <w:tr w:rsidR="000A7DB1" w:rsidRPr="00ED7E18" w14:paraId="6779C646" w14:textId="77777777" w:rsidTr="000A7DB1">
        <w:trPr>
          <w:trHeight w:val="1150"/>
          <w:jc w:val="center"/>
        </w:trPr>
        <w:tc>
          <w:tcPr>
            <w:tcW w:w="663" w:type="dxa"/>
            <w:vAlign w:val="center"/>
          </w:tcPr>
          <w:p w14:paraId="26E61121" w14:textId="2421A455" w:rsidR="000A7DB1" w:rsidRPr="00ED7E18" w:rsidRDefault="000A7DB1" w:rsidP="00805558">
            <w:pPr>
              <w:jc w:val="center"/>
              <w:rPr>
                <w:rFonts w:cs="Arial"/>
                <w:sz w:val="18"/>
                <w:szCs w:val="18"/>
              </w:rPr>
            </w:pPr>
            <w:r>
              <w:rPr>
                <w:rFonts w:cs="Arial"/>
                <w:sz w:val="18"/>
                <w:szCs w:val="18"/>
              </w:rPr>
              <w:t>65.</w:t>
            </w:r>
          </w:p>
        </w:tc>
        <w:tc>
          <w:tcPr>
            <w:tcW w:w="1110" w:type="dxa"/>
            <w:vAlign w:val="center"/>
          </w:tcPr>
          <w:p w14:paraId="632BD9A8" w14:textId="77777777" w:rsidR="000A7DB1" w:rsidRPr="00ED7E18" w:rsidRDefault="000A7DB1" w:rsidP="00805558">
            <w:pPr>
              <w:jc w:val="center"/>
              <w:rPr>
                <w:rFonts w:cs="Arial"/>
                <w:sz w:val="18"/>
                <w:szCs w:val="18"/>
              </w:rPr>
            </w:pPr>
            <w:r w:rsidRPr="00ED7E18">
              <w:rPr>
                <w:rFonts w:cs="Arial"/>
                <w:sz w:val="18"/>
                <w:szCs w:val="18"/>
              </w:rPr>
              <w:t>2019</w:t>
            </w:r>
          </w:p>
        </w:tc>
        <w:tc>
          <w:tcPr>
            <w:tcW w:w="1629" w:type="dxa"/>
            <w:vAlign w:val="center"/>
          </w:tcPr>
          <w:p w14:paraId="2449E47D" w14:textId="77777777" w:rsidR="000A7DB1" w:rsidRPr="00AD6CC7" w:rsidRDefault="000A7DB1" w:rsidP="00805558">
            <w:pPr>
              <w:jc w:val="center"/>
              <w:rPr>
                <w:rFonts w:cs="Arial"/>
                <w:sz w:val="18"/>
                <w:szCs w:val="18"/>
              </w:rPr>
            </w:pPr>
            <w:r w:rsidRPr="00AD6CC7">
              <w:rPr>
                <w:rFonts w:cs="Arial"/>
                <w:sz w:val="18"/>
                <w:szCs w:val="18"/>
              </w:rPr>
              <w:t>2 232 139,94 zł</w:t>
            </w:r>
          </w:p>
        </w:tc>
        <w:tc>
          <w:tcPr>
            <w:tcW w:w="1558" w:type="dxa"/>
            <w:vAlign w:val="center"/>
          </w:tcPr>
          <w:p w14:paraId="41CF5CD0" w14:textId="77777777" w:rsidR="000A7DB1" w:rsidRPr="00ED7E18" w:rsidRDefault="000A7DB1" w:rsidP="007D6B2A">
            <w:pPr>
              <w:jc w:val="center"/>
              <w:rPr>
                <w:rFonts w:cs="Arial"/>
                <w:sz w:val="18"/>
                <w:szCs w:val="18"/>
              </w:rPr>
            </w:pPr>
            <w:r w:rsidRPr="00ED7E18">
              <w:rPr>
                <w:rFonts w:cs="Arial"/>
                <w:sz w:val="18"/>
                <w:szCs w:val="18"/>
              </w:rPr>
              <w:t xml:space="preserve">Gmina Hażlach, </w:t>
            </w:r>
            <w:r>
              <w:rPr>
                <w:rFonts w:cs="Arial"/>
                <w:sz w:val="18"/>
                <w:szCs w:val="18"/>
              </w:rPr>
              <w:t>FDS</w:t>
            </w:r>
          </w:p>
        </w:tc>
        <w:tc>
          <w:tcPr>
            <w:tcW w:w="4112" w:type="dxa"/>
            <w:vAlign w:val="center"/>
          </w:tcPr>
          <w:p w14:paraId="4B286364" w14:textId="77777777" w:rsidR="000A7DB1" w:rsidRPr="00ED7E18" w:rsidRDefault="000A7DB1" w:rsidP="00805558">
            <w:pPr>
              <w:jc w:val="center"/>
              <w:rPr>
                <w:rFonts w:cs="Arial"/>
                <w:sz w:val="18"/>
                <w:szCs w:val="18"/>
              </w:rPr>
            </w:pPr>
            <w:r w:rsidRPr="00ED7E18">
              <w:rPr>
                <w:rFonts w:cs="Arial"/>
                <w:sz w:val="18"/>
                <w:szCs w:val="18"/>
              </w:rPr>
              <w:t>Zrealizowano</w:t>
            </w:r>
            <w:r>
              <w:rPr>
                <w:rFonts w:cs="Arial"/>
                <w:sz w:val="18"/>
                <w:szCs w:val="18"/>
              </w:rPr>
              <w:t xml:space="preserve"> długo oczekiwaną rozbudowę ul.</w:t>
            </w:r>
            <w:r>
              <w:t> </w:t>
            </w:r>
            <w:r w:rsidRPr="00ED7E18">
              <w:rPr>
                <w:rFonts w:cs="Arial"/>
                <w:sz w:val="18"/>
                <w:szCs w:val="18"/>
              </w:rPr>
              <w:t>Gdańskiej. W wyniku realizacji powstało 770,46</w:t>
            </w:r>
            <w:r>
              <w:rPr>
                <w:rFonts w:cs="Arial"/>
                <w:sz w:val="18"/>
                <w:szCs w:val="18"/>
              </w:rPr>
              <w:t> </w:t>
            </w:r>
            <w:r w:rsidRPr="00ED7E18">
              <w:rPr>
                <w:rFonts w:cs="Arial"/>
                <w:sz w:val="18"/>
                <w:szCs w:val="18"/>
              </w:rPr>
              <w:t>mb drogi o szerokości 5</w:t>
            </w:r>
            <w:r>
              <w:rPr>
                <w:rFonts w:cs="Arial"/>
                <w:sz w:val="18"/>
                <w:szCs w:val="18"/>
              </w:rPr>
              <w:t xml:space="preserve"> </w:t>
            </w:r>
            <w:r w:rsidRPr="00ED7E18">
              <w:rPr>
                <w:rFonts w:cs="Arial"/>
                <w:sz w:val="18"/>
                <w:szCs w:val="18"/>
              </w:rPr>
              <w:t>m, która połączyła ul.</w:t>
            </w:r>
            <w:r>
              <w:rPr>
                <w:rFonts w:cs="Arial"/>
                <w:sz w:val="18"/>
                <w:szCs w:val="18"/>
              </w:rPr>
              <w:t> Zagrodową z ul. Rajska w </w:t>
            </w:r>
            <w:r w:rsidRPr="00ED7E18">
              <w:rPr>
                <w:rFonts w:cs="Arial"/>
                <w:sz w:val="18"/>
                <w:szCs w:val="18"/>
              </w:rPr>
              <w:t>Pogwizdowie.</w:t>
            </w:r>
          </w:p>
        </w:tc>
      </w:tr>
      <w:tr w:rsidR="000A7DB1" w:rsidRPr="00ED7E18" w14:paraId="5D4FD32E" w14:textId="77777777" w:rsidTr="000A7DB1">
        <w:trPr>
          <w:trHeight w:val="485"/>
          <w:jc w:val="center"/>
        </w:trPr>
        <w:tc>
          <w:tcPr>
            <w:tcW w:w="663" w:type="dxa"/>
            <w:vAlign w:val="center"/>
          </w:tcPr>
          <w:p w14:paraId="45B84831" w14:textId="39AA2207" w:rsidR="000A7DB1" w:rsidRPr="00ED7E18" w:rsidRDefault="000A7DB1" w:rsidP="00805558">
            <w:pPr>
              <w:jc w:val="center"/>
              <w:rPr>
                <w:rFonts w:cs="Arial"/>
                <w:sz w:val="18"/>
                <w:szCs w:val="18"/>
              </w:rPr>
            </w:pPr>
            <w:r>
              <w:rPr>
                <w:rFonts w:cs="Arial"/>
                <w:sz w:val="18"/>
                <w:szCs w:val="18"/>
              </w:rPr>
              <w:t>66.</w:t>
            </w:r>
          </w:p>
        </w:tc>
        <w:tc>
          <w:tcPr>
            <w:tcW w:w="1110" w:type="dxa"/>
            <w:vAlign w:val="center"/>
          </w:tcPr>
          <w:p w14:paraId="49B654B2" w14:textId="77777777" w:rsidR="000A7DB1" w:rsidRPr="00ED7E18" w:rsidRDefault="000A7DB1" w:rsidP="00D51001">
            <w:pPr>
              <w:jc w:val="center"/>
              <w:rPr>
                <w:rFonts w:cs="Arial"/>
                <w:sz w:val="18"/>
                <w:szCs w:val="18"/>
              </w:rPr>
            </w:pPr>
            <w:r w:rsidRPr="00ED7E18">
              <w:rPr>
                <w:rFonts w:cs="Arial"/>
                <w:sz w:val="18"/>
                <w:szCs w:val="18"/>
              </w:rPr>
              <w:t>2019</w:t>
            </w:r>
          </w:p>
        </w:tc>
        <w:tc>
          <w:tcPr>
            <w:tcW w:w="1629" w:type="dxa"/>
            <w:vAlign w:val="center"/>
          </w:tcPr>
          <w:p w14:paraId="72DC02C8" w14:textId="77777777" w:rsidR="000A7DB1" w:rsidRPr="00AD6CC7" w:rsidRDefault="000A7DB1" w:rsidP="00805558">
            <w:pPr>
              <w:jc w:val="center"/>
              <w:rPr>
                <w:rFonts w:cs="Arial"/>
                <w:sz w:val="18"/>
                <w:szCs w:val="18"/>
              </w:rPr>
            </w:pPr>
            <w:r w:rsidRPr="00AD6CC7">
              <w:rPr>
                <w:rFonts w:cs="Arial"/>
                <w:sz w:val="18"/>
                <w:szCs w:val="18"/>
              </w:rPr>
              <w:t>194 563,69 zł</w:t>
            </w:r>
          </w:p>
        </w:tc>
        <w:tc>
          <w:tcPr>
            <w:tcW w:w="1558" w:type="dxa"/>
            <w:vAlign w:val="center"/>
          </w:tcPr>
          <w:p w14:paraId="7D63B5DA" w14:textId="77777777" w:rsidR="000A7DB1" w:rsidRPr="00ED7E18" w:rsidRDefault="000A7DB1" w:rsidP="00805558">
            <w:pPr>
              <w:jc w:val="center"/>
              <w:rPr>
                <w:rFonts w:cs="Arial"/>
                <w:sz w:val="18"/>
                <w:szCs w:val="18"/>
              </w:rPr>
            </w:pPr>
            <w:r w:rsidRPr="00ED7E18">
              <w:rPr>
                <w:rFonts w:cs="Arial"/>
                <w:sz w:val="18"/>
                <w:szCs w:val="18"/>
              </w:rPr>
              <w:t>Gmina Hażlach, P</w:t>
            </w:r>
            <w:r>
              <w:rPr>
                <w:rFonts w:cs="Arial"/>
                <w:sz w:val="18"/>
                <w:szCs w:val="18"/>
              </w:rPr>
              <w:t>ROW</w:t>
            </w:r>
          </w:p>
        </w:tc>
        <w:tc>
          <w:tcPr>
            <w:tcW w:w="4112" w:type="dxa"/>
            <w:vAlign w:val="center"/>
          </w:tcPr>
          <w:p w14:paraId="75446E7E" w14:textId="77777777" w:rsidR="000A7DB1" w:rsidRPr="00ED7E18" w:rsidRDefault="000A7DB1" w:rsidP="00805558">
            <w:pPr>
              <w:jc w:val="center"/>
              <w:rPr>
                <w:rFonts w:cs="Arial"/>
                <w:sz w:val="18"/>
                <w:szCs w:val="18"/>
              </w:rPr>
            </w:pPr>
            <w:r w:rsidRPr="00ED7E18">
              <w:rPr>
                <w:rFonts w:cs="Arial"/>
                <w:sz w:val="18"/>
                <w:szCs w:val="18"/>
              </w:rPr>
              <w:t>Wyko</w:t>
            </w:r>
            <w:r>
              <w:rPr>
                <w:rFonts w:cs="Arial"/>
                <w:sz w:val="18"/>
                <w:szCs w:val="18"/>
              </w:rPr>
              <w:t>nano przebudowę ul. Dworskiej w </w:t>
            </w:r>
            <w:r w:rsidRPr="00ED7E18">
              <w:rPr>
                <w:rFonts w:cs="Arial"/>
                <w:sz w:val="18"/>
                <w:szCs w:val="18"/>
              </w:rPr>
              <w:t>Pogwizdowie o długości 133 m</w:t>
            </w:r>
            <w:r>
              <w:rPr>
                <w:rFonts w:cs="Arial"/>
                <w:sz w:val="18"/>
                <w:szCs w:val="18"/>
              </w:rPr>
              <w:t>.</w:t>
            </w:r>
          </w:p>
        </w:tc>
      </w:tr>
      <w:tr w:rsidR="000A7DB1" w:rsidRPr="00ED7E18" w14:paraId="0678E293" w14:textId="77777777" w:rsidTr="000A7DB1">
        <w:trPr>
          <w:trHeight w:val="767"/>
          <w:jc w:val="center"/>
        </w:trPr>
        <w:tc>
          <w:tcPr>
            <w:tcW w:w="663" w:type="dxa"/>
            <w:vAlign w:val="center"/>
          </w:tcPr>
          <w:p w14:paraId="5A656BD8" w14:textId="09F3655E" w:rsidR="000A7DB1" w:rsidRPr="00ED7E18" w:rsidRDefault="000A7DB1" w:rsidP="00805558">
            <w:pPr>
              <w:jc w:val="center"/>
              <w:rPr>
                <w:rFonts w:cs="Arial"/>
                <w:sz w:val="18"/>
                <w:szCs w:val="18"/>
              </w:rPr>
            </w:pPr>
            <w:r>
              <w:rPr>
                <w:rFonts w:cs="Arial"/>
                <w:sz w:val="18"/>
                <w:szCs w:val="18"/>
              </w:rPr>
              <w:lastRenderedPageBreak/>
              <w:t>67.</w:t>
            </w:r>
          </w:p>
        </w:tc>
        <w:tc>
          <w:tcPr>
            <w:tcW w:w="1110" w:type="dxa"/>
            <w:vAlign w:val="center"/>
          </w:tcPr>
          <w:p w14:paraId="7FE71907" w14:textId="77777777" w:rsidR="000A7DB1" w:rsidRPr="00ED7E18" w:rsidRDefault="000A7DB1" w:rsidP="00D51001">
            <w:pPr>
              <w:jc w:val="center"/>
              <w:rPr>
                <w:rFonts w:cs="Arial"/>
                <w:sz w:val="18"/>
                <w:szCs w:val="18"/>
              </w:rPr>
            </w:pPr>
            <w:r w:rsidRPr="00ED7E18">
              <w:rPr>
                <w:rFonts w:cs="Arial"/>
                <w:sz w:val="18"/>
                <w:szCs w:val="18"/>
              </w:rPr>
              <w:t>2019</w:t>
            </w:r>
          </w:p>
        </w:tc>
        <w:tc>
          <w:tcPr>
            <w:tcW w:w="1629" w:type="dxa"/>
            <w:vAlign w:val="center"/>
          </w:tcPr>
          <w:p w14:paraId="5FB82065" w14:textId="77777777" w:rsidR="000A7DB1" w:rsidRPr="00AD6CC7" w:rsidRDefault="000A7DB1" w:rsidP="00805558">
            <w:pPr>
              <w:jc w:val="center"/>
              <w:rPr>
                <w:rFonts w:cs="Arial"/>
                <w:sz w:val="18"/>
                <w:szCs w:val="18"/>
              </w:rPr>
            </w:pPr>
            <w:r w:rsidRPr="00AD6CC7">
              <w:rPr>
                <w:rFonts w:cs="Arial"/>
                <w:sz w:val="18"/>
                <w:szCs w:val="18"/>
              </w:rPr>
              <w:t>377 485,61 zł</w:t>
            </w:r>
          </w:p>
        </w:tc>
        <w:tc>
          <w:tcPr>
            <w:tcW w:w="1558" w:type="dxa"/>
            <w:vAlign w:val="center"/>
          </w:tcPr>
          <w:p w14:paraId="35BFB076" w14:textId="77777777" w:rsidR="000A7DB1" w:rsidRPr="00ED7E18" w:rsidRDefault="000A7DB1" w:rsidP="00805558">
            <w:pPr>
              <w:jc w:val="center"/>
              <w:rPr>
                <w:rFonts w:cs="Arial"/>
                <w:sz w:val="18"/>
                <w:szCs w:val="18"/>
              </w:rPr>
            </w:pPr>
            <w:r w:rsidRPr="00ED7E18">
              <w:rPr>
                <w:rFonts w:cs="Arial"/>
                <w:sz w:val="18"/>
                <w:szCs w:val="18"/>
              </w:rPr>
              <w:t>Gmina Hażlach</w:t>
            </w:r>
          </w:p>
        </w:tc>
        <w:tc>
          <w:tcPr>
            <w:tcW w:w="4112" w:type="dxa"/>
            <w:vAlign w:val="center"/>
          </w:tcPr>
          <w:p w14:paraId="15E17CAE" w14:textId="588484D4" w:rsidR="000A7DB1" w:rsidRPr="00ED7E18" w:rsidRDefault="000A7DB1" w:rsidP="001D58BD">
            <w:pPr>
              <w:jc w:val="center"/>
              <w:rPr>
                <w:rFonts w:cs="Arial"/>
                <w:sz w:val="18"/>
                <w:szCs w:val="18"/>
              </w:rPr>
            </w:pPr>
            <w:r w:rsidRPr="00ED7E18">
              <w:rPr>
                <w:rFonts w:cs="Arial"/>
                <w:sz w:val="18"/>
                <w:szCs w:val="18"/>
              </w:rPr>
              <w:t xml:space="preserve">W ramach środków własnych </w:t>
            </w:r>
            <w:r>
              <w:rPr>
                <w:rFonts w:cs="Arial"/>
                <w:sz w:val="18"/>
                <w:szCs w:val="18"/>
              </w:rPr>
              <w:t>g</w:t>
            </w:r>
            <w:r w:rsidRPr="00ED7E18">
              <w:rPr>
                <w:rFonts w:cs="Arial"/>
                <w:sz w:val="18"/>
                <w:szCs w:val="18"/>
              </w:rPr>
              <w:t>miny wykon</w:t>
            </w:r>
            <w:r>
              <w:rPr>
                <w:rFonts w:cs="Arial"/>
                <w:sz w:val="18"/>
                <w:szCs w:val="18"/>
              </w:rPr>
              <w:t>ano przebudowę ul. Zagrodowej w </w:t>
            </w:r>
            <w:r w:rsidRPr="00ED7E18">
              <w:rPr>
                <w:rFonts w:cs="Arial"/>
                <w:sz w:val="18"/>
                <w:szCs w:val="18"/>
              </w:rPr>
              <w:t>Hażlachu na odcinku 447 mb</w:t>
            </w:r>
            <w:r>
              <w:rPr>
                <w:rFonts w:cs="Arial"/>
                <w:sz w:val="18"/>
                <w:szCs w:val="18"/>
              </w:rPr>
              <w:t>.</w:t>
            </w:r>
          </w:p>
        </w:tc>
      </w:tr>
      <w:tr w:rsidR="000A7DB1" w:rsidRPr="00ED7E18" w14:paraId="4A1F6395" w14:textId="77777777" w:rsidTr="000A7DB1">
        <w:trPr>
          <w:trHeight w:val="956"/>
          <w:jc w:val="center"/>
        </w:trPr>
        <w:tc>
          <w:tcPr>
            <w:tcW w:w="663" w:type="dxa"/>
            <w:vAlign w:val="center"/>
          </w:tcPr>
          <w:p w14:paraId="6698E031" w14:textId="59848C62" w:rsidR="000A7DB1" w:rsidRPr="00ED7E18" w:rsidRDefault="000A7DB1" w:rsidP="00805558">
            <w:pPr>
              <w:jc w:val="center"/>
              <w:rPr>
                <w:rFonts w:cs="Arial"/>
                <w:sz w:val="18"/>
                <w:szCs w:val="18"/>
              </w:rPr>
            </w:pPr>
            <w:r>
              <w:rPr>
                <w:rFonts w:cs="Arial"/>
                <w:sz w:val="18"/>
                <w:szCs w:val="18"/>
              </w:rPr>
              <w:t>68.</w:t>
            </w:r>
          </w:p>
        </w:tc>
        <w:tc>
          <w:tcPr>
            <w:tcW w:w="1110" w:type="dxa"/>
            <w:vAlign w:val="center"/>
          </w:tcPr>
          <w:p w14:paraId="11DD99E3" w14:textId="77777777" w:rsidR="000A7DB1" w:rsidRPr="00ED7E18" w:rsidRDefault="000A7DB1" w:rsidP="00805558">
            <w:pPr>
              <w:jc w:val="center"/>
              <w:rPr>
                <w:rFonts w:cs="Arial"/>
                <w:sz w:val="18"/>
                <w:szCs w:val="18"/>
              </w:rPr>
            </w:pPr>
            <w:r w:rsidRPr="00ED7E18">
              <w:rPr>
                <w:rFonts w:cs="Arial"/>
                <w:sz w:val="18"/>
                <w:szCs w:val="18"/>
              </w:rPr>
              <w:t>2019-2020</w:t>
            </w:r>
          </w:p>
        </w:tc>
        <w:tc>
          <w:tcPr>
            <w:tcW w:w="1629" w:type="dxa"/>
            <w:vAlign w:val="center"/>
          </w:tcPr>
          <w:p w14:paraId="7D654405" w14:textId="77777777" w:rsidR="000A7DB1" w:rsidRPr="00AD6CC7" w:rsidRDefault="000A7DB1" w:rsidP="00805558">
            <w:pPr>
              <w:jc w:val="center"/>
              <w:rPr>
                <w:rFonts w:cs="Arial"/>
                <w:sz w:val="18"/>
                <w:szCs w:val="18"/>
              </w:rPr>
            </w:pPr>
            <w:r w:rsidRPr="00AD6CC7">
              <w:rPr>
                <w:rFonts w:cs="Arial"/>
                <w:sz w:val="18"/>
                <w:szCs w:val="18"/>
              </w:rPr>
              <w:t>624 847,26 zł,</w:t>
            </w:r>
          </w:p>
          <w:p w14:paraId="30EF7A9D" w14:textId="77777777" w:rsidR="000A7DB1" w:rsidRPr="00AD6CC7" w:rsidRDefault="000A7DB1" w:rsidP="00805558">
            <w:pPr>
              <w:jc w:val="center"/>
              <w:rPr>
                <w:rFonts w:cs="Arial"/>
                <w:sz w:val="18"/>
                <w:szCs w:val="18"/>
              </w:rPr>
            </w:pPr>
            <w:r w:rsidRPr="00AD6CC7">
              <w:rPr>
                <w:rFonts w:cs="Arial"/>
                <w:sz w:val="18"/>
                <w:szCs w:val="18"/>
              </w:rPr>
              <w:t>w tym: 396 450,65 zł dofinansowanie</w:t>
            </w:r>
          </w:p>
        </w:tc>
        <w:tc>
          <w:tcPr>
            <w:tcW w:w="1558" w:type="dxa"/>
            <w:vAlign w:val="center"/>
          </w:tcPr>
          <w:p w14:paraId="6E3FAA2E" w14:textId="77777777" w:rsidR="000A7DB1" w:rsidRPr="00ED7E18" w:rsidRDefault="000A7DB1" w:rsidP="00D51001">
            <w:pPr>
              <w:jc w:val="center"/>
              <w:rPr>
                <w:rFonts w:cs="Arial"/>
                <w:sz w:val="18"/>
                <w:szCs w:val="18"/>
              </w:rPr>
            </w:pPr>
            <w:r w:rsidRPr="00ED7E18">
              <w:rPr>
                <w:rFonts w:cs="Arial"/>
                <w:sz w:val="18"/>
                <w:szCs w:val="18"/>
              </w:rPr>
              <w:t>Gmina Hażlach</w:t>
            </w:r>
          </w:p>
        </w:tc>
        <w:tc>
          <w:tcPr>
            <w:tcW w:w="4112" w:type="dxa"/>
            <w:vAlign w:val="center"/>
          </w:tcPr>
          <w:p w14:paraId="1B709C0D" w14:textId="77777777" w:rsidR="000A7DB1" w:rsidRPr="00ED7E18" w:rsidRDefault="000A7DB1" w:rsidP="00805558">
            <w:pPr>
              <w:jc w:val="center"/>
              <w:rPr>
                <w:rFonts w:cs="Arial"/>
                <w:sz w:val="18"/>
                <w:szCs w:val="18"/>
              </w:rPr>
            </w:pPr>
            <w:r>
              <w:rPr>
                <w:rFonts w:cs="Arial"/>
                <w:sz w:val="18"/>
                <w:szCs w:val="18"/>
              </w:rPr>
              <w:t>R</w:t>
            </w:r>
            <w:r w:rsidRPr="00ED7E18">
              <w:rPr>
                <w:rFonts w:cs="Arial"/>
                <w:sz w:val="18"/>
                <w:szCs w:val="18"/>
              </w:rPr>
              <w:t>emont ul. Sośnie w Kończycach Wielkich. Dzięki remontowi na 854 m drogi położono nową nawierzchnię asfaltowa, wykonano pobocza oraz odwodnienie.</w:t>
            </w:r>
          </w:p>
        </w:tc>
      </w:tr>
      <w:tr w:rsidR="000A7DB1" w:rsidRPr="00ED7E18" w14:paraId="3EF8A30F" w14:textId="77777777" w:rsidTr="000A7DB1">
        <w:trPr>
          <w:trHeight w:val="502"/>
          <w:jc w:val="center"/>
        </w:trPr>
        <w:tc>
          <w:tcPr>
            <w:tcW w:w="663" w:type="dxa"/>
            <w:vAlign w:val="center"/>
          </w:tcPr>
          <w:p w14:paraId="313C2232" w14:textId="4D0A5F25" w:rsidR="000A7DB1" w:rsidRPr="00ED7E18" w:rsidRDefault="000A7DB1" w:rsidP="00805558">
            <w:pPr>
              <w:jc w:val="center"/>
              <w:rPr>
                <w:rFonts w:cs="Arial"/>
                <w:sz w:val="18"/>
                <w:szCs w:val="18"/>
              </w:rPr>
            </w:pPr>
            <w:r>
              <w:rPr>
                <w:rFonts w:cs="Arial"/>
                <w:sz w:val="18"/>
                <w:szCs w:val="18"/>
              </w:rPr>
              <w:t>69.</w:t>
            </w:r>
          </w:p>
        </w:tc>
        <w:tc>
          <w:tcPr>
            <w:tcW w:w="1110" w:type="dxa"/>
            <w:vMerge w:val="restart"/>
            <w:vAlign w:val="center"/>
          </w:tcPr>
          <w:p w14:paraId="6AF8B48C" w14:textId="77777777" w:rsidR="000A7DB1" w:rsidRPr="00ED7E18" w:rsidRDefault="000A7DB1" w:rsidP="00805558">
            <w:pPr>
              <w:jc w:val="center"/>
              <w:rPr>
                <w:rFonts w:cs="Arial"/>
                <w:sz w:val="18"/>
                <w:szCs w:val="18"/>
              </w:rPr>
            </w:pPr>
            <w:r w:rsidRPr="00ED7E18">
              <w:rPr>
                <w:rFonts w:cs="Arial"/>
                <w:sz w:val="18"/>
                <w:szCs w:val="18"/>
              </w:rPr>
              <w:t>2020</w:t>
            </w:r>
          </w:p>
        </w:tc>
        <w:tc>
          <w:tcPr>
            <w:tcW w:w="1629" w:type="dxa"/>
            <w:vAlign w:val="center"/>
          </w:tcPr>
          <w:p w14:paraId="62335DA3" w14:textId="77777777" w:rsidR="000A7DB1" w:rsidRPr="00AD6CC7" w:rsidRDefault="000A7DB1" w:rsidP="00805558">
            <w:pPr>
              <w:jc w:val="center"/>
              <w:rPr>
                <w:rFonts w:cs="Arial"/>
                <w:sz w:val="18"/>
                <w:szCs w:val="18"/>
              </w:rPr>
            </w:pPr>
            <w:r w:rsidRPr="00AD6CC7">
              <w:rPr>
                <w:rFonts w:cs="Arial"/>
                <w:sz w:val="18"/>
                <w:szCs w:val="18"/>
              </w:rPr>
              <w:t>297 992,59 zł</w:t>
            </w:r>
          </w:p>
        </w:tc>
        <w:tc>
          <w:tcPr>
            <w:tcW w:w="1558" w:type="dxa"/>
            <w:vMerge w:val="restart"/>
            <w:vAlign w:val="center"/>
          </w:tcPr>
          <w:p w14:paraId="679C1CF0" w14:textId="77777777" w:rsidR="000A7DB1" w:rsidRPr="00ED7E18" w:rsidRDefault="000A7DB1" w:rsidP="00D51001">
            <w:pPr>
              <w:jc w:val="center"/>
              <w:rPr>
                <w:rFonts w:cs="Arial"/>
                <w:sz w:val="18"/>
                <w:szCs w:val="18"/>
              </w:rPr>
            </w:pPr>
            <w:r w:rsidRPr="00ED7E18">
              <w:rPr>
                <w:rFonts w:cs="Arial"/>
                <w:sz w:val="18"/>
                <w:szCs w:val="18"/>
              </w:rPr>
              <w:t>Gmina Hażlach</w:t>
            </w:r>
          </w:p>
        </w:tc>
        <w:tc>
          <w:tcPr>
            <w:tcW w:w="4112" w:type="dxa"/>
            <w:vAlign w:val="center"/>
          </w:tcPr>
          <w:p w14:paraId="6B0F2483" w14:textId="77777777" w:rsidR="000A7DB1" w:rsidRPr="00ED7E18" w:rsidRDefault="000A7DB1" w:rsidP="00970FB6">
            <w:pPr>
              <w:jc w:val="center"/>
              <w:rPr>
                <w:rFonts w:cs="Arial"/>
                <w:sz w:val="18"/>
                <w:szCs w:val="18"/>
              </w:rPr>
            </w:pPr>
            <w:r w:rsidRPr="00ED7E18">
              <w:rPr>
                <w:rFonts w:cs="Arial"/>
                <w:sz w:val="18"/>
                <w:szCs w:val="18"/>
              </w:rPr>
              <w:t>Zadanie obejmowało remont ul. Polne</w:t>
            </w:r>
            <w:r>
              <w:rPr>
                <w:rFonts w:cs="Arial"/>
                <w:sz w:val="18"/>
                <w:szCs w:val="18"/>
              </w:rPr>
              <w:t>j w Brzezówce na odcinku 432 m.</w:t>
            </w:r>
          </w:p>
        </w:tc>
      </w:tr>
      <w:tr w:rsidR="000A7DB1" w:rsidRPr="00ED7E18" w14:paraId="3271151B" w14:textId="77777777" w:rsidTr="000A7DB1">
        <w:trPr>
          <w:jc w:val="center"/>
        </w:trPr>
        <w:tc>
          <w:tcPr>
            <w:tcW w:w="663" w:type="dxa"/>
            <w:vAlign w:val="center"/>
          </w:tcPr>
          <w:p w14:paraId="63945ED3" w14:textId="21F0FC97" w:rsidR="000A7DB1" w:rsidRPr="00ED7E18" w:rsidRDefault="000A7DB1" w:rsidP="00805558">
            <w:pPr>
              <w:jc w:val="center"/>
              <w:rPr>
                <w:rFonts w:cs="Arial"/>
                <w:sz w:val="18"/>
                <w:szCs w:val="18"/>
              </w:rPr>
            </w:pPr>
            <w:r>
              <w:rPr>
                <w:rFonts w:cs="Arial"/>
                <w:sz w:val="18"/>
                <w:szCs w:val="18"/>
              </w:rPr>
              <w:t>70.</w:t>
            </w:r>
          </w:p>
        </w:tc>
        <w:tc>
          <w:tcPr>
            <w:tcW w:w="1110" w:type="dxa"/>
            <w:vMerge/>
            <w:vAlign w:val="center"/>
          </w:tcPr>
          <w:p w14:paraId="4E069F77" w14:textId="77777777" w:rsidR="000A7DB1" w:rsidRPr="00ED7E18" w:rsidRDefault="000A7DB1" w:rsidP="00805558">
            <w:pPr>
              <w:jc w:val="center"/>
              <w:rPr>
                <w:rFonts w:cs="Arial"/>
                <w:sz w:val="18"/>
                <w:szCs w:val="18"/>
              </w:rPr>
            </w:pPr>
          </w:p>
        </w:tc>
        <w:tc>
          <w:tcPr>
            <w:tcW w:w="1629" w:type="dxa"/>
            <w:vAlign w:val="center"/>
          </w:tcPr>
          <w:p w14:paraId="6F2077C3" w14:textId="77777777" w:rsidR="000A7DB1" w:rsidRPr="00AD6CC7" w:rsidRDefault="000A7DB1" w:rsidP="00805558">
            <w:pPr>
              <w:jc w:val="center"/>
              <w:rPr>
                <w:rFonts w:cs="Arial"/>
                <w:sz w:val="18"/>
                <w:szCs w:val="18"/>
              </w:rPr>
            </w:pPr>
            <w:r w:rsidRPr="00AD6CC7">
              <w:rPr>
                <w:rFonts w:cs="Arial"/>
                <w:sz w:val="18"/>
                <w:szCs w:val="18"/>
              </w:rPr>
              <w:t>143 137,93 zł</w:t>
            </w:r>
          </w:p>
        </w:tc>
        <w:tc>
          <w:tcPr>
            <w:tcW w:w="1558" w:type="dxa"/>
            <w:vMerge/>
            <w:vAlign w:val="center"/>
          </w:tcPr>
          <w:p w14:paraId="4B9F6462" w14:textId="77777777" w:rsidR="000A7DB1" w:rsidRPr="00ED7E18" w:rsidRDefault="000A7DB1" w:rsidP="00805558">
            <w:pPr>
              <w:jc w:val="center"/>
              <w:rPr>
                <w:rFonts w:cs="Arial"/>
                <w:sz w:val="18"/>
                <w:szCs w:val="18"/>
              </w:rPr>
            </w:pPr>
          </w:p>
        </w:tc>
        <w:tc>
          <w:tcPr>
            <w:tcW w:w="4112" w:type="dxa"/>
            <w:vAlign w:val="center"/>
          </w:tcPr>
          <w:p w14:paraId="3CDAD6D9" w14:textId="77777777" w:rsidR="000A7DB1" w:rsidRPr="00ED7E18" w:rsidRDefault="000A7DB1" w:rsidP="00805558">
            <w:pPr>
              <w:jc w:val="center"/>
              <w:rPr>
                <w:rFonts w:cs="Arial"/>
                <w:sz w:val="18"/>
                <w:szCs w:val="18"/>
              </w:rPr>
            </w:pPr>
            <w:r w:rsidRPr="00ED7E18">
              <w:rPr>
                <w:rFonts w:cs="Arial"/>
                <w:sz w:val="18"/>
                <w:szCs w:val="18"/>
              </w:rPr>
              <w:t>Zadanie obej</w:t>
            </w:r>
            <w:r>
              <w:rPr>
                <w:rFonts w:cs="Arial"/>
                <w:sz w:val="18"/>
                <w:szCs w:val="18"/>
              </w:rPr>
              <w:t>mowało remont 250 m odcinka ul. Szkolnej w Rudniku.</w:t>
            </w:r>
          </w:p>
        </w:tc>
      </w:tr>
      <w:tr w:rsidR="000A7DB1" w:rsidRPr="00ED7E18" w14:paraId="6656C571" w14:textId="77777777" w:rsidTr="000A7DB1">
        <w:trPr>
          <w:trHeight w:val="613"/>
          <w:jc w:val="center"/>
        </w:trPr>
        <w:tc>
          <w:tcPr>
            <w:tcW w:w="663" w:type="dxa"/>
            <w:vAlign w:val="center"/>
          </w:tcPr>
          <w:p w14:paraId="37437138" w14:textId="3949D3B0" w:rsidR="000A7DB1" w:rsidRPr="00ED7E18" w:rsidRDefault="000A7DB1" w:rsidP="00805558">
            <w:pPr>
              <w:jc w:val="center"/>
              <w:rPr>
                <w:rFonts w:cs="Arial"/>
                <w:sz w:val="18"/>
                <w:szCs w:val="18"/>
              </w:rPr>
            </w:pPr>
            <w:r>
              <w:rPr>
                <w:rFonts w:cs="Arial"/>
                <w:sz w:val="18"/>
                <w:szCs w:val="18"/>
              </w:rPr>
              <w:t>71.</w:t>
            </w:r>
          </w:p>
        </w:tc>
        <w:tc>
          <w:tcPr>
            <w:tcW w:w="1110" w:type="dxa"/>
            <w:vMerge/>
            <w:vAlign w:val="center"/>
          </w:tcPr>
          <w:p w14:paraId="315B44F7" w14:textId="77777777" w:rsidR="000A7DB1" w:rsidRPr="00ED7E18" w:rsidRDefault="000A7DB1" w:rsidP="00805558">
            <w:pPr>
              <w:jc w:val="center"/>
              <w:rPr>
                <w:rFonts w:cs="Arial"/>
                <w:sz w:val="18"/>
                <w:szCs w:val="18"/>
              </w:rPr>
            </w:pPr>
          </w:p>
        </w:tc>
        <w:tc>
          <w:tcPr>
            <w:tcW w:w="1629" w:type="dxa"/>
            <w:vAlign w:val="center"/>
          </w:tcPr>
          <w:p w14:paraId="1571867C" w14:textId="77777777" w:rsidR="000A7DB1" w:rsidRPr="00AD6CC7" w:rsidRDefault="000A7DB1" w:rsidP="00805558">
            <w:pPr>
              <w:jc w:val="center"/>
              <w:rPr>
                <w:rFonts w:cs="Arial"/>
                <w:sz w:val="18"/>
                <w:szCs w:val="18"/>
              </w:rPr>
            </w:pPr>
            <w:r w:rsidRPr="00AD6CC7">
              <w:rPr>
                <w:rFonts w:cs="Arial"/>
                <w:sz w:val="18"/>
                <w:szCs w:val="18"/>
              </w:rPr>
              <w:t>7 887,50 zł</w:t>
            </w:r>
          </w:p>
        </w:tc>
        <w:tc>
          <w:tcPr>
            <w:tcW w:w="1558" w:type="dxa"/>
            <w:vMerge/>
            <w:vAlign w:val="center"/>
          </w:tcPr>
          <w:p w14:paraId="3F40F2DA" w14:textId="77777777" w:rsidR="000A7DB1" w:rsidRPr="00ED7E18" w:rsidRDefault="000A7DB1" w:rsidP="00805558">
            <w:pPr>
              <w:jc w:val="center"/>
              <w:rPr>
                <w:rFonts w:cs="Arial"/>
                <w:sz w:val="18"/>
                <w:szCs w:val="18"/>
              </w:rPr>
            </w:pPr>
          </w:p>
        </w:tc>
        <w:tc>
          <w:tcPr>
            <w:tcW w:w="4112" w:type="dxa"/>
            <w:vAlign w:val="center"/>
          </w:tcPr>
          <w:p w14:paraId="39B16AB0" w14:textId="77777777" w:rsidR="000A7DB1" w:rsidRPr="00ED7E18" w:rsidRDefault="000A7DB1" w:rsidP="00805558">
            <w:pPr>
              <w:jc w:val="center"/>
              <w:rPr>
                <w:rFonts w:cs="Arial"/>
                <w:sz w:val="18"/>
                <w:szCs w:val="18"/>
              </w:rPr>
            </w:pPr>
            <w:r w:rsidRPr="00ED7E18">
              <w:rPr>
                <w:rFonts w:cs="Arial"/>
                <w:sz w:val="18"/>
                <w:szCs w:val="18"/>
              </w:rPr>
              <w:t>Ul. Kościelna w Kończycach Wielkich – remont pobocza i odwodnienia</w:t>
            </w:r>
            <w:r>
              <w:rPr>
                <w:rFonts w:cs="Arial"/>
                <w:sz w:val="18"/>
                <w:szCs w:val="18"/>
              </w:rPr>
              <w:t>.</w:t>
            </w:r>
          </w:p>
        </w:tc>
      </w:tr>
      <w:tr w:rsidR="000A7DB1" w:rsidRPr="00ED7E18" w14:paraId="4AB4E2AE" w14:textId="77777777" w:rsidTr="000A7DB1">
        <w:trPr>
          <w:trHeight w:val="591"/>
          <w:jc w:val="center"/>
        </w:trPr>
        <w:tc>
          <w:tcPr>
            <w:tcW w:w="663" w:type="dxa"/>
            <w:vAlign w:val="center"/>
          </w:tcPr>
          <w:p w14:paraId="29E16249" w14:textId="604ACA39" w:rsidR="000A7DB1" w:rsidRPr="00ED7E18" w:rsidRDefault="000A7DB1" w:rsidP="00805558">
            <w:pPr>
              <w:jc w:val="center"/>
              <w:rPr>
                <w:rFonts w:cs="Arial"/>
                <w:sz w:val="18"/>
                <w:szCs w:val="18"/>
              </w:rPr>
            </w:pPr>
            <w:r>
              <w:rPr>
                <w:rFonts w:cs="Arial"/>
                <w:sz w:val="18"/>
                <w:szCs w:val="18"/>
              </w:rPr>
              <w:t>72.</w:t>
            </w:r>
          </w:p>
        </w:tc>
        <w:tc>
          <w:tcPr>
            <w:tcW w:w="1110" w:type="dxa"/>
            <w:vMerge/>
            <w:vAlign w:val="center"/>
          </w:tcPr>
          <w:p w14:paraId="46844304" w14:textId="77777777" w:rsidR="000A7DB1" w:rsidRPr="00ED7E18" w:rsidRDefault="000A7DB1" w:rsidP="00805558">
            <w:pPr>
              <w:jc w:val="center"/>
              <w:rPr>
                <w:rFonts w:cs="Arial"/>
                <w:sz w:val="18"/>
                <w:szCs w:val="18"/>
              </w:rPr>
            </w:pPr>
          </w:p>
        </w:tc>
        <w:tc>
          <w:tcPr>
            <w:tcW w:w="1629" w:type="dxa"/>
            <w:vAlign w:val="center"/>
          </w:tcPr>
          <w:p w14:paraId="5B0BC8A4" w14:textId="77777777" w:rsidR="000A7DB1" w:rsidRPr="00AD6CC7" w:rsidRDefault="000A7DB1" w:rsidP="00805558">
            <w:pPr>
              <w:jc w:val="center"/>
              <w:rPr>
                <w:rFonts w:cs="Arial"/>
                <w:sz w:val="18"/>
                <w:szCs w:val="18"/>
              </w:rPr>
            </w:pPr>
            <w:r w:rsidRPr="00AD6CC7">
              <w:rPr>
                <w:rFonts w:cs="Arial"/>
                <w:sz w:val="18"/>
                <w:szCs w:val="18"/>
              </w:rPr>
              <w:t>12 142,10 zł</w:t>
            </w:r>
          </w:p>
        </w:tc>
        <w:tc>
          <w:tcPr>
            <w:tcW w:w="1558" w:type="dxa"/>
            <w:vMerge/>
            <w:vAlign w:val="center"/>
          </w:tcPr>
          <w:p w14:paraId="6E1D33C3" w14:textId="77777777" w:rsidR="000A7DB1" w:rsidRPr="00ED7E18" w:rsidRDefault="000A7DB1" w:rsidP="00805558">
            <w:pPr>
              <w:jc w:val="center"/>
              <w:rPr>
                <w:rFonts w:cs="Arial"/>
                <w:sz w:val="18"/>
                <w:szCs w:val="18"/>
              </w:rPr>
            </w:pPr>
          </w:p>
        </w:tc>
        <w:tc>
          <w:tcPr>
            <w:tcW w:w="4112" w:type="dxa"/>
            <w:vAlign w:val="center"/>
          </w:tcPr>
          <w:p w14:paraId="7157A72A" w14:textId="77777777" w:rsidR="000A7DB1" w:rsidRPr="00ED7E18" w:rsidRDefault="000A7DB1" w:rsidP="00805558">
            <w:pPr>
              <w:jc w:val="center"/>
              <w:rPr>
                <w:rFonts w:cs="Arial"/>
                <w:sz w:val="18"/>
                <w:szCs w:val="18"/>
              </w:rPr>
            </w:pPr>
            <w:r w:rsidRPr="00ED7E18">
              <w:rPr>
                <w:rFonts w:cs="Arial"/>
                <w:sz w:val="18"/>
                <w:szCs w:val="18"/>
              </w:rPr>
              <w:t>Ul. Kolejowa w Pogwizdowie – remont zjazdu do przepompowni ścieków</w:t>
            </w:r>
            <w:r>
              <w:rPr>
                <w:rFonts w:cs="Arial"/>
                <w:sz w:val="18"/>
                <w:szCs w:val="18"/>
              </w:rPr>
              <w:t>.</w:t>
            </w:r>
          </w:p>
        </w:tc>
      </w:tr>
      <w:tr w:rsidR="000A7DB1" w:rsidRPr="00ED7E18" w14:paraId="6E0D13E5" w14:textId="77777777" w:rsidTr="000A7DB1">
        <w:trPr>
          <w:jc w:val="center"/>
        </w:trPr>
        <w:tc>
          <w:tcPr>
            <w:tcW w:w="663" w:type="dxa"/>
            <w:vAlign w:val="center"/>
          </w:tcPr>
          <w:p w14:paraId="186900C2" w14:textId="303CCAE5" w:rsidR="000A7DB1" w:rsidRPr="00ED7E18" w:rsidRDefault="000A7DB1" w:rsidP="00805558">
            <w:pPr>
              <w:jc w:val="center"/>
              <w:rPr>
                <w:rFonts w:cs="Arial"/>
                <w:sz w:val="18"/>
                <w:szCs w:val="18"/>
              </w:rPr>
            </w:pPr>
            <w:r>
              <w:rPr>
                <w:rFonts w:cs="Arial"/>
                <w:sz w:val="18"/>
                <w:szCs w:val="18"/>
              </w:rPr>
              <w:t>73,</w:t>
            </w:r>
          </w:p>
        </w:tc>
        <w:tc>
          <w:tcPr>
            <w:tcW w:w="1110" w:type="dxa"/>
            <w:vMerge/>
            <w:vAlign w:val="center"/>
          </w:tcPr>
          <w:p w14:paraId="0F4EDA43" w14:textId="77777777" w:rsidR="000A7DB1" w:rsidRPr="00ED7E18" w:rsidRDefault="000A7DB1" w:rsidP="00805558">
            <w:pPr>
              <w:jc w:val="center"/>
              <w:rPr>
                <w:rFonts w:cs="Arial"/>
                <w:sz w:val="18"/>
                <w:szCs w:val="18"/>
              </w:rPr>
            </w:pPr>
          </w:p>
        </w:tc>
        <w:tc>
          <w:tcPr>
            <w:tcW w:w="1629" w:type="dxa"/>
            <w:vAlign w:val="center"/>
          </w:tcPr>
          <w:p w14:paraId="5F17F043" w14:textId="77777777" w:rsidR="000A7DB1" w:rsidRPr="00AD6CC7" w:rsidRDefault="000A7DB1" w:rsidP="00805558">
            <w:pPr>
              <w:jc w:val="center"/>
              <w:rPr>
                <w:rFonts w:cs="Arial"/>
                <w:sz w:val="18"/>
                <w:szCs w:val="18"/>
              </w:rPr>
            </w:pPr>
            <w:r w:rsidRPr="00AD6CC7">
              <w:rPr>
                <w:rFonts w:cs="Arial"/>
                <w:sz w:val="18"/>
                <w:szCs w:val="18"/>
              </w:rPr>
              <w:t>34 800,00 zł</w:t>
            </w:r>
          </w:p>
        </w:tc>
        <w:tc>
          <w:tcPr>
            <w:tcW w:w="1558" w:type="dxa"/>
            <w:vMerge/>
            <w:vAlign w:val="center"/>
          </w:tcPr>
          <w:p w14:paraId="346935D3" w14:textId="77777777" w:rsidR="000A7DB1" w:rsidRPr="00ED7E18" w:rsidRDefault="000A7DB1" w:rsidP="00805558">
            <w:pPr>
              <w:jc w:val="center"/>
              <w:rPr>
                <w:rFonts w:cs="Arial"/>
                <w:sz w:val="18"/>
                <w:szCs w:val="18"/>
              </w:rPr>
            </w:pPr>
          </w:p>
        </w:tc>
        <w:tc>
          <w:tcPr>
            <w:tcW w:w="4112" w:type="dxa"/>
            <w:vAlign w:val="center"/>
          </w:tcPr>
          <w:p w14:paraId="4342A051" w14:textId="77777777" w:rsidR="000A7DB1" w:rsidRPr="00ED7E18" w:rsidRDefault="000A7DB1" w:rsidP="00805558">
            <w:pPr>
              <w:jc w:val="center"/>
              <w:rPr>
                <w:rFonts w:cs="Arial"/>
                <w:sz w:val="18"/>
                <w:szCs w:val="18"/>
              </w:rPr>
            </w:pPr>
            <w:r w:rsidRPr="00ED7E18">
              <w:rPr>
                <w:rFonts w:cs="Arial"/>
                <w:sz w:val="18"/>
                <w:szCs w:val="18"/>
              </w:rPr>
              <w:t>Ul. Szkolna w Zamarskach – wykonanie projektu przebudowy drogi na odcinku 400 m</w:t>
            </w:r>
            <w:r>
              <w:rPr>
                <w:rFonts w:cs="Arial"/>
                <w:sz w:val="18"/>
                <w:szCs w:val="18"/>
              </w:rPr>
              <w:t>.</w:t>
            </w:r>
          </w:p>
        </w:tc>
      </w:tr>
      <w:tr w:rsidR="000A7DB1" w:rsidRPr="00651A40" w14:paraId="3E160702" w14:textId="77777777" w:rsidTr="00D728A3">
        <w:trPr>
          <w:trHeight w:val="369"/>
          <w:jc w:val="center"/>
        </w:trPr>
        <w:tc>
          <w:tcPr>
            <w:tcW w:w="9072" w:type="dxa"/>
            <w:gridSpan w:val="5"/>
            <w:shd w:val="clear" w:color="auto" w:fill="EAF1DD" w:themeFill="accent3" w:themeFillTint="33"/>
            <w:vAlign w:val="center"/>
          </w:tcPr>
          <w:p w14:paraId="06C13B8B" w14:textId="77777777" w:rsidR="000A7DB1" w:rsidRPr="00651A40" w:rsidRDefault="000A7DB1" w:rsidP="00805558">
            <w:pPr>
              <w:jc w:val="center"/>
              <w:rPr>
                <w:rFonts w:cs="Arial"/>
                <w:b/>
                <w:sz w:val="19"/>
                <w:szCs w:val="19"/>
              </w:rPr>
            </w:pPr>
            <w:r w:rsidRPr="00651A40">
              <w:rPr>
                <w:rFonts w:cs="Arial"/>
                <w:b/>
                <w:sz w:val="19"/>
                <w:szCs w:val="19"/>
              </w:rPr>
              <w:t>Chybie</w:t>
            </w:r>
          </w:p>
        </w:tc>
      </w:tr>
      <w:tr w:rsidR="000A7DB1" w:rsidRPr="00ED7E18" w14:paraId="36A467D2" w14:textId="77777777" w:rsidTr="000A7DB1">
        <w:trPr>
          <w:trHeight w:val="367"/>
          <w:jc w:val="center"/>
        </w:trPr>
        <w:tc>
          <w:tcPr>
            <w:tcW w:w="663" w:type="dxa"/>
            <w:vAlign w:val="center"/>
          </w:tcPr>
          <w:p w14:paraId="6E17A473" w14:textId="768B1E89" w:rsidR="000A7DB1" w:rsidRPr="00ED7E18" w:rsidRDefault="000A7DB1" w:rsidP="00805558">
            <w:pPr>
              <w:jc w:val="center"/>
              <w:rPr>
                <w:rFonts w:cs="Arial"/>
                <w:sz w:val="18"/>
                <w:szCs w:val="18"/>
              </w:rPr>
            </w:pPr>
            <w:r>
              <w:rPr>
                <w:rFonts w:cs="Arial"/>
                <w:sz w:val="18"/>
                <w:szCs w:val="18"/>
              </w:rPr>
              <w:t>74.</w:t>
            </w:r>
          </w:p>
        </w:tc>
        <w:tc>
          <w:tcPr>
            <w:tcW w:w="1110" w:type="dxa"/>
            <w:vMerge w:val="restart"/>
            <w:vAlign w:val="center"/>
          </w:tcPr>
          <w:p w14:paraId="1C0CCFFB" w14:textId="77777777" w:rsidR="000A7DB1" w:rsidRPr="00ED7E18" w:rsidRDefault="000A7DB1" w:rsidP="00805558">
            <w:pPr>
              <w:jc w:val="center"/>
              <w:rPr>
                <w:rFonts w:cs="Arial"/>
                <w:sz w:val="18"/>
                <w:szCs w:val="18"/>
              </w:rPr>
            </w:pPr>
            <w:r w:rsidRPr="00ED7E18">
              <w:rPr>
                <w:rFonts w:cs="Arial"/>
                <w:sz w:val="18"/>
                <w:szCs w:val="18"/>
              </w:rPr>
              <w:t>2019</w:t>
            </w:r>
          </w:p>
        </w:tc>
        <w:tc>
          <w:tcPr>
            <w:tcW w:w="1629" w:type="dxa"/>
            <w:vAlign w:val="center"/>
          </w:tcPr>
          <w:p w14:paraId="3293A1EE" w14:textId="77777777" w:rsidR="000A7DB1" w:rsidRPr="00AD6CC7" w:rsidRDefault="000A7DB1" w:rsidP="00805558">
            <w:pPr>
              <w:jc w:val="center"/>
              <w:rPr>
                <w:rFonts w:cs="Arial"/>
                <w:sz w:val="18"/>
                <w:szCs w:val="18"/>
              </w:rPr>
            </w:pPr>
            <w:r w:rsidRPr="00AD6CC7">
              <w:rPr>
                <w:rFonts w:cs="Arial"/>
                <w:sz w:val="18"/>
                <w:szCs w:val="18"/>
              </w:rPr>
              <w:t>76 489,86 zł</w:t>
            </w:r>
          </w:p>
        </w:tc>
        <w:tc>
          <w:tcPr>
            <w:tcW w:w="1558" w:type="dxa"/>
            <w:vMerge w:val="restart"/>
            <w:vAlign w:val="center"/>
          </w:tcPr>
          <w:p w14:paraId="64B807D1" w14:textId="77777777" w:rsidR="000A7DB1" w:rsidRPr="00ED7E18" w:rsidRDefault="000A7DB1" w:rsidP="00805558">
            <w:pPr>
              <w:jc w:val="center"/>
              <w:rPr>
                <w:rFonts w:cs="Arial"/>
                <w:sz w:val="18"/>
                <w:szCs w:val="18"/>
              </w:rPr>
            </w:pPr>
            <w:r w:rsidRPr="00ED7E18">
              <w:rPr>
                <w:rFonts w:cs="Arial"/>
                <w:sz w:val="18"/>
                <w:szCs w:val="18"/>
              </w:rPr>
              <w:t>Gmina Chybie</w:t>
            </w:r>
          </w:p>
        </w:tc>
        <w:tc>
          <w:tcPr>
            <w:tcW w:w="4112" w:type="dxa"/>
            <w:vAlign w:val="center"/>
          </w:tcPr>
          <w:p w14:paraId="0310CD66" w14:textId="77777777" w:rsidR="000A7DB1" w:rsidRPr="00ED7E18" w:rsidRDefault="000A7DB1" w:rsidP="00805558">
            <w:pPr>
              <w:jc w:val="center"/>
              <w:rPr>
                <w:rFonts w:cs="Arial"/>
                <w:sz w:val="18"/>
                <w:szCs w:val="18"/>
              </w:rPr>
            </w:pPr>
            <w:r w:rsidRPr="00ED7E18">
              <w:rPr>
                <w:rFonts w:cs="Arial"/>
                <w:sz w:val="18"/>
                <w:szCs w:val="18"/>
              </w:rPr>
              <w:t>Remonty cząstkowe dróg gminnych.</w:t>
            </w:r>
          </w:p>
        </w:tc>
      </w:tr>
      <w:tr w:rsidR="000A7DB1" w:rsidRPr="00ED7E18" w14:paraId="0815EC8C" w14:textId="77777777" w:rsidTr="000A7DB1">
        <w:trPr>
          <w:trHeight w:val="757"/>
          <w:jc w:val="center"/>
        </w:trPr>
        <w:tc>
          <w:tcPr>
            <w:tcW w:w="663" w:type="dxa"/>
            <w:vAlign w:val="center"/>
          </w:tcPr>
          <w:p w14:paraId="5C2FABBF" w14:textId="521F7131" w:rsidR="000A7DB1" w:rsidRPr="00ED7E18" w:rsidRDefault="000A7DB1" w:rsidP="00805558">
            <w:pPr>
              <w:jc w:val="center"/>
              <w:rPr>
                <w:rFonts w:cs="Arial"/>
                <w:sz w:val="18"/>
                <w:szCs w:val="18"/>
              </w:rPr>
            </w:pPr>
            <w:r>
              <w:rPr>
                <w:rFonts w:cs="Arial"/>
                <w:sz w:val="18"/>
                <w:szCs w:val="18"/>
              </w:rPr>
              <w:t>75.</w:t>
            </w:r>
          </w:p>
        </w:tc>
        <w:tc>
          <w:tcPr>
            <w:tcW w:w="1110" w:type="dxa"/>
            <w:vMerge/>
            <w:vAlign w:val="center"/>
          </w:tcPr>
          <w:p w14:paraId="2BDCA1AB" w14:textId="77777777" w:rsidR="000A7DB1" w:rsidRPr="00ED7E18" w:rsidRDefault="000A7DB1" w:rsidP="00805558">
            <w:pPr>
              <w:jc w:val="center"/>
              <w:rPr>
                <w:rFonts w:cs="Arial"/>
                <w:sz w:val="18"/>
                <w:szCs w:val="18"/>
              </w:rPr>
            </w:pPr>
          </w:p>
        </w:tc>
        <w:tc>
          <w:tcPr>
            <w:tcW w:w="1629" w:type="dxa"/>
            <w:vAlign w:val="center"/>
          </w:tcPr>
          <w:p w14:paraId="4A32EA72" w14:textId="77777777" w:rsidR="000A7DB1" w:rsidRPr="00AD6CC7" w:rsidRDefault="000A7DB1" w:rsidP="00805558">
            <w:pPr>
              <w:jc w:val="center"/>
              <w:rPr>
                <w:rFonts w:cs="Arial"/>
                <w:sz w:val="18"/>
                <w:szCs w:val="18"/>
              </w:rPr>
            </w:pPr>
            <w:r w:rsidRPr="00AD6CC7">
              <w:rPr>
                <w:rFonts w:cs="Arial"/>
                <w:sz w:val="18"/>
                <w:szCs w:val="18"/>
              </w:rPr>
              <w:t>6 960,00 zł</w:t>
            </w:r>
          </w:p>
        </w:tc>
        <w:tc>
          <w:tcPr>
            <w:tcW w:w="1558" w:type="dxa"/>
            <w:vMerge/>
            <w:vAlign w:val="center"/>
          </w:tcPr>
          <w:p w14:paraId="1E5902A4" w14:textId="77777777" w:rsidR="000A7DB1" w:rsidRPr="00ED7E18" w:rsidRDefault="000A7DB1" w:rsidP="00805558">
            <w:pPr>
              <w:jc w:val="center"/>
              <w:rPr>
                <w:rFonts w:cs="Arial"/>
                <w:sz w:val="18"/>
                <w:szCs w:val="18"/>
              </w:rPr>
            </w:pPr>
          </w:p>
        </w:tc>
        <w:tc>
          <w:tcPr>
            <w:tcW w:w="4112" w:type="dxa"/>
            <w:vAlign w:val="center"/>
          </w:tcPr>
          <w:p w14:paraId="57C6FE48" w14:textId="77777777" w:rsidR="000A7DB1" w:rsidRPr="00ED7E18" w:rsidRDefault="000A7DB1" w:rsidP="00805558">
            <w:pPr>
              <w:jc w:val="center"/>
              <w:rPr>
                <w:rFonts w:cs="Arial"/>
                <w:sz w:val="18"/>
                <w:szCs w:val="18"/>
              </w:rPr>
            </w:pPr>
            <w:r w:rsidRPr="00ED7E18">
              <w:rPr>
                <w:rFonts w:cs="Arial"/>
                <w:sz w:val="18"/>
                <w:szCs w:val="18"/>
              </w:rPr>
              <w:t>Przebudowa wraz z odwodnieniem bocznego odcinka ul. Słowackiego wraz z odwodnieniem - sporządzenie dokumentacji projektowej</w:t>
            </w:r>
            <w:r>
              <w:rPr>
                <w:rFonts w:cs="Arial"/>
                <w:sz w:val="18"/>
                <w:szCs w:val="18"/>
              </w:rPr>
              <w:t>.</w:t>
            </w:r>
          </w:p>
        </w:tc>
      </w:tr>
      <w:tr w:rsidR="000A7DB1" w:rsidRPr="00ED7E18" w14:paraId="62529766" w14:textId="77777777" w:rsidTr="000A7DB1">
        <w:trPr>
          <w:trHeight w:val="525"/>
          <w:jc w:val="center"/>
        </w:trPr>
        <w:tc>
          <w:tcPr>
            <w:tcW w:w="663" w:type="dxa"/>
            <w:vAlign w:val="center"/>
          </w:tcPr>
          <w:p w14:paraId="4C2068E9" w14:textId="1B4655B8" w:rsidR="000A7DB1" w:rsidRPr="00ED7E18" w:rsidRDefault="000A7DB1" w:rsidP="00805558">
            <w:pPr>
              <w:jc w:val="center"/>
              <w:rPr>
                <w:rFonts w:cs="Arial"/>
                <w:sz w:val="18"/>
                <w:szCs w:val="18"/>
              </w:rPr>
            </w:pPr>
            <w:r>
              <w:rPr>
                <w:rFonts w:cs="Arial"/>
                <w:sz w:val="18"/>
                <w:szCs w:val="18"/>
              </w:rPr>
              <w:t>76.</w:t>
            </w:r>
          </w:p>
        </w:tc>
        <w:tc>
          <w:tcPr>
            <w:tcW w:w="1110" w:type="dxa"/>
            <w:vMerge w:val="restart"/>
            <w:vAlign w:val="center"/>
          </w:tcPr>
          <w:p w14:paraId="12659960" w14:textId="77777777" w:rsidR="000A7DB1" w:rsidRPr="00ED7E18" w:rsidRDefault="000A7DB1" w:rsidP="00805558">
            <w:pPr>
              <w:jc w:val="center"/>
              <w:rPr>
                <w:rFonts w:cs="Arial"/>
                <w:sz w:val="18"/>
                <w:szCs w:val="18"/>
              </w:rPr>
            </w:pPr>
            <w:r w:rsidRPr="00ED7E18">
              <w:rPr>
                <w:rFonts w:cs="Arial"/>
                <w:sz w:val="18"/>
                <w:szCs w:val="18"/>
              </w:rPr>
              <w:t>2020</w:t>
            </w:r>
          </w:p>
        </w:tc>
        <w:tc>
          <w:tcPr>
            <w:tcW w:w="1629" w:type="dxa"/>
            <w:vAlign w:val="center"/>
          </w:tcPr>
          <w:p w14:paraId="5EB9AC79" w14:textId="77777777" w:rsidR="000A7DB1" w:rsidRPr="00AD6CC7" w:rsidRDefault="000A7DB1" w:rsidP="00805558">
            <w:pPr>
              <w:jc w:val="center"/>
              <w:rPr>
                <w:rFonts w:cs="Arial"/>
                <w:sz w:val="18"/>
                <w:szCs w:val="18"/>
              </w:rPr>
            </w:pPr>
            <w:r w:rsidRPr="00AD6CC7">
              <w:rPr>
                <w:rFonts w:cs="Arial"/>
                <w:sz w:val="18"/>
                <w:szCs w:val="18"/>
              </w:rPr>
              <w:t>72 504,00 zł</w:t>
            </w:r>
          </w:p>
        </w:tc>
        <w:tc>
          <w:tcPr>
            <w:tcW w:w="1558" w:type="dxa"/>
            <w:vMerge w:val="restart"/>
            <w:vAlign w:val="center"/>
          </w:tcPr>
          <w:p w14:paraId="141A8B6E" w14:textId="77777777" w:rsidR="000A7DB1" w:rsidRPr="00ED7E18" w:rsidRDefault="000A7DB1" w:rsidP="00D51001">
            <w:pPr>
              <w:jc w:val="center"/>
              <w:rPr>
                <w:rFonts w:cs="Arial"/>
                <w:sz w:val="18"/>
                <w:szCs w:val="18"/>
              </w:rPr>
            </w:pPr>
            <w:r w:rsidRPr="00ED7E18">
              <w:rPr>
                <w:rFonts w:cs="Arial"/>
                <w:sz w:val="18"/>
                <w:szCs w:val="18"/>
              </w:rPr>
              <w:t>Gmina Chybie</w:t>
            </w:r>
          </w:p>
        </w:tc>
        <w:tc>
          <w:tcPr>
            <w:tcW w:w="4112" w:type="dxa"/>
            <w:vAlign w:val="center"/>
          </w:tcPr>
          <w:p w14:paraId="5963BCE6" w14:textId="77777777" w:rsidR="000A7DB1" w:rsidRPr="00ED7E18" w:rsidRDefault="000A7DB1" w:rsidP="00805558">
            <w:pPr>
              <w:jc w:val="center"/>
              <w:rPr>
                <w:rFonts w:cs="Arial"/>
                <w:sz w:val="18"/>
                <w:szCs w:val="18"/>
              </w:rPr>
            </w:pPr>
            <w:r w:rsidRPr="00ED7E18">
              <w:rPr>
                <w:rFonts w:cs="Arial"/>
                <w:sz w:val="18"/>
                <w:szCs w:val="18"/>
              </w:rPr>
              <w:t>Remonty cząstkowe dróg gminnych</w:t>
            </w:r>
            <w:r>
              <w:rPr>
                <w:rFonts w:cs="Arial"/>
                <w:sz w:val="18"/>
                <w:szCs w:val="18"/>
              </w:rPr>
              <w:t>.</w:t>
            </w:r>
          </w:p>
        </w:tc>
      </w:tr>
      <w:tr w:rsidR="000A7DB1" w:rsidRPr="00ED7E18" w14:paraId="30C36AC1" w14:textId="77777777" w:rsidTr="000A7DB1">
        <w:trPr>
          <w:trHeight w:val="437"/>
          <w:jc w:val="center"/>
        </w:trPr>
        <w:tc>
          <w:tcPr>
            <w:tcW w:w="663" w:type="dxa"/>
            <w:vAlign w:val="center"/>
          </w:tcPr>
          <w:p w14:paraId="158707B6" w14:textId="7453436A" w:rsidR="000A7DB1" w:rsidRPr="00ED7E18" w:rsidRDefault="000A7DB1" w:rsidP="00805558">
            <w:pPr>
              <w:jc w:val="center"/>
              <w:rPr>
                <w:rFonts w:cs="Arial"/>
                <w:sz w:val="18"/>
                <w:szCs w:val="18"/>
              </w:rPr>
            </w:pPr>
            <w:r>
              <w:rPr>
                <w:rFonts w:cs="Arial"/>
                <w:sz w:val="18"/>
                <w:szCs w:val="18"/>
              </w:rPr>
              <w:t>77.</w:t>
            </w:r>
          </w:p>
        </w:tc>
        <w:tc>
          <w:tcPr>
            <w:tcW w:w="1110" w:type="dxa"/>
            <w:vMerge/>
            <w:vAlign w:val="center"/>
          </w:tcPr>
          <w:p w14:paraId="783F9AEB" w14:textId="77777777" w:rsidR="000A7DB1" w:rsidRPr="00ED7E18" w:rsidRDefault="000A7DB1" w:rsidP="00805558">
            <w:pPr>
              <w:jc w:val="center"/>
              <w:rPr>
                <w:rFonts w:cs="Arial"/>
                <w:sz w:val="18"/>
                <w:szCs w:val="18"/>
              </w:rPr>
            </w:pPr>
          </w:p>
        </w:tc>
        <w:tc>
          <w:tcPr>
            <w:tcW w:w="1629" w:type="dxa"/>
            <w:vAlign w:val="center"/>
          </w:tcPr>
          <w:p w14:paraId="3B27265A" w14:textId="77777777" w:rsidR="000A7DB1" w:rsidRPr="00AD6CC7" w:rsidRDefault="000A7DB1" w:rsidP="00805558">
            <w:pPr>
              <w:jc w:val="center"/>
              <w:rPr>
                <w:rFonts w:cs="Arial"/>
                <w:sz w:val="18"/>
                <w:szCs w:val="18"/>
              </w:rPr>
            </w:pPr>
            <w:r w:rsidRPr="00AD6CC7">
              <w:rPr>
                <w:rFonts w:cs="Arial"/>
                <w:sz w:val="18"/>
                <w:szCs w:val="18"/>
              </w:rPr>
              <w:t>6 000,00 zł</w:t>
            </w:r>
          </w:p>
        </w:tc>
        <w:tc>
          <w:tcPr>
            <w:tcW w:w="1558" w:type="dxa"/>
            <w:vMerge/>
            <w:vAlign w:val="center"/>
          </w:tcPr>
          <w:p w14:paraId="67F723A2" w14:textId="77777777" w:rsidR="000A7DB1" w:rsidRPr="00ED7E18" w:rsidRDefault="000A7DB1" w:rsidP="00805558">
            <w:pPr>
              <w:jc w:val="center"/>
              <w:rPr>
                <w:rFonts w:cs="Arial"/>
                <w:sz w:val="18"/>
                <w:szCs w:val="18"/>
              </w:rPr>
            </w:pPr>
          </w:p>
        </w:tc>
        <w:tc>
          <w:tcPr>
            <w:tcW w:w="4112" w:type="dxa"/>
            <w:vAlign w:val="center"/>
          </w:tcPr>
          <w:p w14:paraId="0F1EEEFF" w14:textId="77777777" w:rsidR="000A7DB1" w:rsidRPr="00ED7E18" w:rsidRDefault="000A7DB1" w:rsidP="00805558">
            <w:pPr>
              <w:jc w:val="center"/>
              <w:rPr>
                <w:rFonts w:cs="Arial"/>
                <w:sz w:val="18"/>
                <w:szCs w:val="18"/>
              </w:rPr>
            </w:pPr>
            <w:r w:rsidRPr="00ED7E18">
              <w:rPr>
                <w:rFonts w:cs="Arial"/>
                <w:sz w:val="18"/>
                <w:szCs w:val="18"/>
              </w:rPr>
              <w:t>Remont skrzyżowania ul. Zawala i ul. Wałowej</w:t>
            </w:r>
            <w:r>
              <w:rPr>
                <w:rFonts w:cs="Arial"/>
                <w:sz w:val="18"/>
                <w:szCs w:val="18"/>
              </w:rPr>
              <w:t>.</w:t>
            </w:r>
          </w:p>
        </w:tc>
      </w:tr>
      <w:tr w:rsidR="000A7DB1" w:rsidRPr="00651A40" w14:paraId="4EE2291E" w14:textId="77777777" w:rsidTr="00D728A3">
        <w:trPr>
          <w:trHeight w:val="369"/>
          <w:jc w:val="center"/>
        </w:trPr>
        <w:tc>
          <w:tcPr>
            <w:tcW w:w="9072" w:type="dxa"/>
            <w:gridSpan w:val="5"/>
            <w:shd w:val="clear" w:color="auto" w:fill="EAF1DD" w:themeFill="accent3" w:themeFillTint="33"/>
            <w:vAlign w:val="center"/>
          </w:tcPr>
          <w:p w14:paraId="53E337D8" w14:textId="77777777" w:rsidR="000A7DB1" w:rsidRPr="00651A40" w:rsidRDefault="000A7DB1" w:rsidP="00805558">
            <w:pPr>
              <w:jc w:val="center"/>
              <w:rPr>
                <w:rFonts w:cs="Arial"/>
                <w:b/>
                <w:sz w:val="19"/>
                <w:szCs w:val="19"/>
              </w:rPr>
            </w:pPr>
            <w:r w:rsidRPr="00651A40">
              <w:rPr>
                <w:rFonts w:cs="Arial"/>
                <w:b/>
                <w:sz w:val="19"/>
                <w:szCs w:val="19"/>
              </w:rPr>
              <w:t>Goleszów</w:t>
            </w:r>
          </w:p>
        </w:tc>
      </w:tr>
      <w:tr w:rsidR="000A7DB1" w:rsidRPr="00ED7E18" w14:paraId="66119E53" w14:textId="77777777" w:rsidTr="000A7DB1">
        <w:trPr>
          <w:trHeight w:val="934"/>
          <w:jc w:val="center"/>
        </w:trPr>
        <w:tc>
          <w:tcPr>
            <w:tcW w:w="663" w:type="dxa"/>
            <w:vAlign w:val="center"/>
          </w:tcPr>
          <w:p w14:paraId="555040F5" w14:textId="1515ED33" w:rsidR="000A7DB1" w:rsidRPr="00ED7E18" w:rsidRDefault="000A7DB1" w:rsidP="00805558">
            <w:pPr>
              <w:jc w:val="center"/>
              <w:rPr>
                <w:rFonts w:cs="Arial"/>
                <w:sz w:val="18"/>
                <w:szCs w:val="18"/>
              </w:rPr>
            </w:pPr>
            <w:r>
              <w:rPr>
                <w:rFonts w:cs="Arial"/>
                <w:sz w:val="18"/>
                <w:szCs w:val="18"/>
              </w:rPr>
              <w:t>78.</w:t>
            </w:r>
          </w:p>
        </w:tc>
        <w:tc>
          <w:tcPr>
            <w:tcW w:w="1110" w:type="dxa"/>
            <w:vAlign w:val="center"/>
          </w:tcPr>
          <w:p w14:paraId="02D8E7C6" w14:textId="77777777" w:rsidR="000A7DB1" w:rsidRPr="00C92B5A" w:rsidRDefault="000A7DB1" w:rsidP="00D51001">
            <w:pPr>
              <w:jc w:val="center"/>
              <w:rPr>
                <w:rFonts w:cs="Arial"/>
                <w:sz w:val="18"/>
                <w:szCs w:val="18"/>
              </w:rPr>
            </w:pPr>
            <w:r w:rsidRPr="00C92B5A">
              <w:rPr>
                <w:rFonts w:cs="Arial"/>
                <w:sz w:val="18"/>
                <w:szCs w:val="18"/>
              </w:rPr>
              <w:t>2018-2019</w:t>
            </w:r>
          </w:p>
        </w:tc>
        <w:tc>
          <w:tcPr>
            <w:tcW w:w="1629" w:type="dxa"/>
            <w:vAlign w:val="center"/>
          </w:tcPr>
          <w:p w14:paraId="56405891" w14:textId="77777777" w:rsidR="000A7DB1" w:rsidRPr="00AD6CC7" w:rsidRDefault="000A7DB1" w:rsidP="00D51001">
            <w:pPr>
              <w:jc w:val="center"/>
              <w:rPr>
                <w:rFonts w:cs="Arial"/>
                <w:sz w:val="18"/>
                <w:szCs w:val="18"/>
              </w:rPr>
            </w:pPr>
            <w:r w:rsidRPr="00AD6CC7">
              <w:rPr>
                <w:rFonts w:cs="Arial"/>
                <w:sz w:val="18"/>
                <w:szCs w:val="18"/>
              </w:rPr>
              <w:t>b.d.</w:t>
            </w:r>
          </w:p>
        </w:tc>
        <w:tc>
          <w:tcPr>
            <w:tcW w:w="1558" w:type="dxa"/>
            <w:vAlign w:val="center"/>
          </w:tcPr>
          <w:p w14:paraId="7D929102" w14:textId="77777777" w:rsidR="000A7DB1" w:rsidRPr="00C92B5A" w:rsidRDefault="000A7DB1" w:rsidP="00D51001">
            <w:pPr>
              <w:jc w:val="center"/>
              <w:rPr>
                <w:rFonts w:cs="Arial"/>
                <w:sz w:val="18"/>
                <w:szCs w:val="18"/>
              </w:rPr>
            </w:pPr>
            <w:r w:rsidRPr="00C92B5A">
              <w:rPr>
                <w:rFonts w:cs="Arial"/>
                <w:sz w:val="18"/>
                <w:szCs w:val="18"/>
              </w:rPr>
              <w:t>Gmina Goleszów</w:t>
            </w:r>
          </w:p>
        </w:tc>
        <w:tc>
          <w:tcPr>
            <w:tcW w:w="4112" w:type="dxa"/>
            <w:vAlign w:val="center"/>
          </w:tcPr>
          <w:p w14:paraId="7AD204DD" w14:textId="77777777" w:rsidR="000A7DB1" w:rsidRPr="00C92B5A" w:rsidRDefault="000A7DB1" w:rsidP="003375E7">
            <w:pPr>
              <w:jc w:val="center"/>
              <w:rPr>
                <w:rFonts w:cs="Arial"/>
                <w:sz w:val="18"/>
                <w:szCs w:val="18"/>
              </w:rPr>
            </w:pPr>
            <w:r w:rsidRPr="00C92B5A">
              <w:rPr>
                <w:rFonts w:cs="Arial"/>
                <w:sz w:val="18"/>
                <w:szCs w:val="18"/>
              </w:rPr>
              <w:t>Budowa mostu w Le</w:t>
            </w:r>
            <w:r>
              <w:rPr>
                <w:rFonts w:cs="Arial"/>
                <w:sz w:val="18"/>
                <w:szCs w:val="18"/>
              </w:rPr>
              <w:t>sznej Górnej w ciągu ul. </w:t>
            </w:r>
            <w:r w:rsidRPr="00C92B5A">
              <w:rPr>
                <w:rFonts w:cs="Arial"/>
                <w:sz w:val="18"/>
                <w:szCs w:val="18"/>
              </w:rPr>
              <w:t>Miodowej. Most wykonany jest na bazie konstrukcji ramowej jednoprzęsłowej, żelbetowej. Długość mostu wyn</w:t>
            </w:r>
            <w:r>
              <w:rPr>
                <w:rFonts w:cs="Arial"/>
                <w:sz w:val="18"/>
                <w:szCs w:val="18"/>
              </w:rPr>
              <w:t>osi 7,70 m.</w:t>
            </w:r>
          </w:p>
        </w:tc>
      </w:tr>
      <w:tr w:rsidR="000A7DB1" w:rsidRPr="00ED7E18" w14:paraId="60B5C1C3" w14:textId="77777777" w:rsidTr="000A7DB1">
        <w:trPr>
          <w:trHeight w:val="945"/>
          <w:jc w:val="center"/>
        </w:trPr>
        <w:tc>
          <w:tcPr>
            <w:tcW w:w="663" w:type="dxa"/>
            <w:vAlign w:val="center"/>
          </w:tcPr>
          <w:p w14:paraId="4CF3C2B9" w14:textId="05397700" w:rsidR="000A7DB1" w:rsidRPr="00ED7E18" w:rsidRDefault="000A7DB1" w:rsidP="00805558">
            <w:pPr>
              <w:jc w:val="center"/>
              <w:rPr>
                <w:rFonts w:cs="Arial"/>
                <w:sz w:val="18"/>
                <w:szCs w:val="18"/>
              </w:rPr>
            </w:pPr>
            <w:r>
              <w:rPr>
                <w:rFonts w:cs="Arial"/>
                <w:sz w:val="18"/>
                <w:szCs w:val="18"/>
              </w:rPr>
              <w:t>79.</w:t>
            </w:r>
          </w:p>
        </w:tc>
        <w:tc>
          <w:tcPr>
            <w:tcW w:w="1110" w:type="dxa"/>
            <w:vAlign w:val="center"/>
          </w:tcPr>
          <w:p w14:paraId="3E82149D" w14:textId="77777777" w:rsidR="000A7DB1" w:rsidRPr="00ED7E18" w:rsidRDefault="000A7DB1" w:rsidP="00805558">
            <w:pPr>
              <w:jc w:val="center"/>
              <w:rPr>
                <w:rFonts w:cs="Arial"/>
                <w:sz w:val="18"/>
                <w:szCs w:val="18"/>
              </w:rPr>
            </w:pPr>
            <w:r w:rsidRPr="00ED7E18">
              <w:rPr>
                <w:rFonts w:cs="Arial"/>
                <w:sz w:val="18"/>
                <w:szCs w:val="18"/>
              </w:rPr>
              <w:t>2019</w:t>
            </w:r>
          </w:p>
        </w:tc>
        <w:tc>
          <w:tcPr>
            <w:tcW w:w="1629" w:type="dxa"/>
            <w:vAlign w:val="center"/>
          </w:tcPr>
          <w:p w14:paraId="1F5DA9F9" w14:textId="77777777" w:rsidR="000A7DB1" w:rsidRPr="00AD6CC7" w:rsidRDefault="000A7DB1" w:rsidP="00805558">
            <w:pPr>
              <w:jc w:val="center"/>
              <w:rPr>
                <w:rFonts w:cs="Arial"/>
                <w:sz w:val="18"/>
                <w:szCs w:val="18"/>
              </w:rPr>
            </w:pPr>
            <w:r w:rsidRPr="00AD6CC7">
              <w:rPr>
                <w:rFonts w:cs="Arial"/>
                <w:sz w:val="18"/>
                <w:szCs w:val="18"/>
              </w:rPr>
              <w:t>1 360 423,00 zł</w:t>
            </w:r>
          </w:p>
        </w:tc>
        <w:tc>
          <w:tcPr>
            <w:tcW w:w="1558" w:type="dxa"/>
            <w:vAlign w:val="center"/>
          </w:tcPr>
          <w:p w14:paraId="674E6E40" w14:textId="6BC6C82F" w:rsidR="000A7DB1" w:rsidRPr="00ED7E18" w:rsidRDefault="000A7DB1" w:rsidP="001D58BD">
            <w:pPr>
              <w:jc w:val="center"/>
              <w:rPr>
                <w:rFonts w:cs="Arial"/>
                <w:sz w:val="18"/>
                <w:szCs w:val="18"/>
              </w:rPr>
            </w:pPr>
            <w:r w:rsidRPr="00ED7E18">
              <w:rPr>
                <w:rFonts w:cs="Arial"/>
                <w:sz w:val="18"/>
                <w:szCs w:val="18"/>
              </w:rPr>
              <w:t xml:space="preserve">PROW, </w:t>
            </w:r>
            <w:r>
              <w:rPr>
                <w:rFonts w:cs="Arial"/>
                <w:sz w:val="18"/>
                <w:szCs w:val="18"/>
              </w:rPr>
              <w:t>g</w:t>
            </w:r>
            <w:r w:rsidRPr="00ED7E18">
              <w:rPr>
                <w:rFonts w:cs="Arial"/>
                <w:sz w:val="18"/>
                <w:szCs w:val="18"/>
              </w:rPr>
              <w:t>mina Goleszów</w:t>
            </w:r>
          </w:p>
        </w:tc>
        <w:tc>
          <w:tcPr>
            <w:tcW w:w="4112" w:type="dxa"/>
            <w:vAlign w:val="center"/>
          </w:tcPr>
          <w:p w14:paraId="46E88150" w14:textId="77777777" w:rsidR="000A7DB1" w:rsidRPr="00ED7E18" w:rsidRDefault="000A7DB1" w:rsidP="00805558">
            <w:pPr>
              <w:jc w:val="center"/>
              <w:rPr>
                <w:rFonts w:cs="Arial"/>
                <w:sz w:val="18"/>
                <w:szCs w:val="18"/>
              </w:rPr>
            </w:pPr>
            <w:r w:rsidRPr="00ED7E18">
              <w:rPr>
                <w:rFonts w:cs="Arial"/>
                <w:sz w:val="18"/>
                <w:szCs w:val="18"/>
              </w:rPr>
              <w:t>Przebudowa</w:t>
            </w:r>
            <w:r>
              <w:rPr>
                <w:rFonts w:cs="Arial"/>
                <w:sz w:val="18"/>
                <w:szCs w:val="18"/>
              </w:rPr>
              <w:t xml:space="preserve"> drogi gminnej ul. Osiedlowej w </w:t>
            </w:r>
            <w:r w:rsidRPr="00ED7E18">
              <w:rPr>
                <w:rFonts w:cs="Arial"/>
                <w:sz w:val="18"/>
                <w:szCs w:val="18"/>
              </w:rPr>
              <w:t>Goleszowie Równi wraz z odwodnieniem. Długość przebudowanego odcinka drogi to 796 mb, zaś kanalizacji deszczowej – 899 mb.</w:t>
            </w:r>
          </w:p>
        </w:tc>
      </w:tr>
      <w:tr w:rsidR="000A7DB1" w:rsidRPr="00ED7E18" w14:paraId="25389AD2" w14:textId="77777777" w:rsidTr="000A7DB1">
        <w:trPr>
          <w:jc w:val="center"/>
        </w:trPr>
        <w:tc>
          <w:tcPr>
            <w:tcW w:w="663" w:type="dxa"/>
            <w:vAlign w:val="center"/>
          </w:tcPr>
          <w:p w14:paraId="2928AF1E" w14:textId="0896FAB1" w:rsidR="000A7DB1" w:rsidRPr="00800911" w:rsidRDefault="000A7DB1" w:rsidP="003E0E46">
            <w:pPr>
              <w:jc w:val="center"/>
              <w:rPr>
                <w:rFonts w:cs="Arial"/>
                <w:sz w:val="18"/>
                <w:szCs w:val="18"/>
              </w:rPr>
            </w:pPr>
            <w:r>
              <w:rPr>
                <w:rFonts w:cs="Arial"/>
                <w:sz w:val="18"/>
                <w:szCs w:val="18"/>
              </w:rPr>
              <w:t>80.</w:t>
            </w:r>
          </w:p>
        </w:tc>
        <w:tc>
          <w:tcPr>
            <w:tcW w:w="1110" w:type="dxa"/>
            <w:vAlign w:val="center"/>
          </w:tcPr>
          <w:p w14:paraId="18D2DA0F" w14:textId="77777777" w:rsidR="000A7DB1" w:rsidRPr="00800911" w:rsidRDefault="000A7DB1" w:rsidP="003E0E46">
            <w:pPr>
              <w:jc w:val="center"/>
              <w:rPr>
                <w:rFonts w:cs="Arial"/>
                <w:sz w:val="18"/>
                <w:szCs w:val="18"/>
              </w:rPr>
            </w:pPr>
            <w:r w:rsidRPr="00800911">
              <w:rPr>
                <w:rFonts w:cs="Arial"/>
                <w:sz w:val="18"/>
                <w:szCs w:val="18"/>
              </w:rPr>
              <w:t>2019</w:t>
            </w:r>
          </w:p>
        </w:tc>
        <w:tc>
          <w:tcPr>
            <w:tcW w:w="1629" w:type="dxa"/>
            <w:vAlign w:val="center"/>
          </w:tcPr>
          <w:p w14:paraId="6C0421DA" w14:textId="77777777" w:rsidR="000A7DB1" w:rsidRPr="00800911" w:rsidRDefault="000A7DB1" w:rsidP="003E0E46">
            <w:pPr>
              <w:jc w:val="center"/>
              <w:rPr>
                <w:rFonts w:cs="Arial"/>
                <w:sz w:val="18"/>
                <w:szCs w:val="18"/>
              </w:rPr>
            </w:pPr>
            <w:r w:rsidRPr="00800911">
              <w:rPr>
                <w:rFonts w:cs="Arial"/>
                <w:sz w:val="18"/>
                <w:szCs w:val="18"/>
              </w:rPr>
              <w:t>b.d.</w:t>
            </w:r>
          </w:p>
          <w:p w14:paraId="75938F12" w14:textId="77777777" w:rsidR="000A7DB1" w:rsidRPr="00800911" w:rsidRDefault="000A7DB1" w:rsidP="003E0E46">
            <w:pPr>
              <w:jc w:val="center"/>
              <w:rPr>
                <w:rFonts w:cs="Arial"/>
                <w:sz w:val="18"/>
                <w:szCs w:val="18"/>
              </w:rPr>
            </w:pPr>
            <w:r w:rsidRPr="00800911">
              <w:rPr>
                <w:rFonts w:cs="Arial"/>
                <w:sz w:val="18"/>
                <w:szCs w:val="18"/>
              </w:rPr>
              <w:t>dofinansowanie: 52 500,00 zł</w:t>
            </w:r>
          </w:p>
        </w:tc>
        <w:tc>
          <w:tcPr>
            <w:tcW w:w="1558" w:type="dxa"/>
            <w:vAlign w:val="center"/>
          </w:tcPr>
          <w:p w14:paraId="38E48E84" w14:textId="77777777" w:rsidR="000A7DB1" w:rsidRPr="00800911" w:rsidRDefault="000A7DB1" w:rsidP="003E0E46">
            <w:pPr>
              <w:jc w:val="center"/>
              <w:rPr>
                <w:rFonts w:cs="Arial"/>
                <w:sz w:val="18"/>
                <w:szCs w:val="18"/>
              </w:rPr>
            </w:pPr>
            <w:r w:rsidRPr="00800911">
              <w:rPr>
                <w:rFonts w:cs="Arial"/>
                <w:sz w:val="18"/>
                <w:szCs w:val="18"/>
              </w:rPr>
              <w:t>Gmina Goleszów, Budżet Województwa</w:t>
            </w:r>
          </w:p>
        </w:tc>
        <w:tc>
          <w:tcPr>
            <w:tcW w:w="4112" w:type="dxa"/>
            <w:vAlign w:val="center"/>
          </w:tcPr>
          <w:p w14:paraId="333C23DD" w14:textId="77777777" w:rsidR="000A7DB1" w:rsidRPr="00C92B5A" w:rsidRDefault="000A7DB1" w:rsidP="003E0E46">
            <w:pPr>
              <w:jc w:val="center"/>
              <w:rPr>
                <w:rFonts w:cs="Arial"/>
                <w:sz w:val="18"/>
                <w:szCs w:val="18"/>
              </w:rPr>
            </w:pPr>
            <w:r w:rsidRPr="00800911">
              <w:rPr>
                <w:rFonts w:cs="Arial"/>
                <w:sz w:val="18"/>
                <w:szCs w:val="18"/>
              </w:rPr>
              <w:t>Przebudowa drogi gminnej ul. Stromej w Kisielowie. Prace zrealizowano na dł. 400 mb.</w:t>
            </w:r>
          </w:p>
        </w:tc>
      </w:tr>
      <w:tr w:rsidR="000A7DB1" w:rsidRPr="00C92B5A" w14:paraId="3CBF2661" w14:textId="77777777" w:rsidTr="000A7DB1">
        <w:trPr>
          <w:trHeight w:val="609"/>
          <w:jc w:val="center"/>
        </w:trPr>
        <w:tc>
          <w:tcPr>
            <w:tcW w:w="663" w:type="dxa"/>
            <w:vAlign w:val="center"/>
          </w:tcPr>
          <w:p w14:paraId="37D73EAA" w14:textId="231C1AEA" w:rsidR="000A7DB1" w:rsidRPr="00ED7E18" w:rsidRDefault="000A7DB1" w:rsidP="00E66086">
            <w:pPr>
              <w:jc w:val="center"/>
              <w:rPr>
                <w:rFonts w:cs="Arial"/>
                <w:sz w:val="18"/>
                <w:szCs w:val="18"/>
              </w:rPr>
            </w:pPr>
            <w:r>
              <w:rPr>
                <w:rFonts w:cs="Arial"/>
                <w:sz w:val="18"/>
                <w:szCs w:val="18"/>
              </w:rPr>
              <w:t>81.</w:t>
            </w:r>
          </w:p>
        </w:tc>
        <w:tc>
          <w:tcPr>
            <w:tcW w:w="1110" w:type="dxa"/>
            <w:vMerge w:val="restart"/>
            <w:vAlign w:val="center"/>
          </w:tcPr>
          <w:p w14:paraId="578BDE04" w14:textId="77777777" w:rsidR="000A7DB1" w:rsidRPr="00C92B5A" w:rsidRDefault="000A7DB1" w:rsidP="00D51001">
            <w:pPr>
              <w:jc w:val="center"/>
              <w:rPr>
                <w:rFonts w:cs="Arial"/>
                <w:sz w:val="18"/>
                <w:szCs w:val="18"/>
              </w:rPr>
            </w:pPr>
            <w:r w:rsidRPr="00C92B5A">
              <w:rPr>
                <w:rFonts w:cs="Arial"/>
                <w:sz w:val="18"/>
                <w:szCs w:val="18"/>
              </w:rPr>
              <w:t>2019</w:t>
            </w:r>
          </w:p>
        </w:tc>
        <w:tc>
          <w:tcPr>
            <w:tcW w:w="1629" w:type="dxa"/>
            <w:vMerge w:val="restart"/>
            <w:vAlign w:val="center"/>
          </w:tcPr>
          <w:p w14:paraId="2BD12CA0" w14:textId="77777777" w:rsidR="000A7DB1" w:rsidRPr="00AD6CC7" w:rsidRDefault="000A7DB1" w:rsidP="00805558">
            <w:pPr>
              <w:jc w:val="center"/>
              <w:rPr>
                <w:rFonts w:cs="Arial"/>
                <w:sz w:val="18"/>
                <w:szCs w:val="18"/>
              </w:rPr>
            </w:pPr>
            <w:r w:rsidRPr="00AD6CC7">
              <w:rPr>
                <w:rFonts w:cs="Arial"/>
                <w:sz w:val="18"/>
                <w:szCs w:val="18"/>
              </w:rPr>
              <w:t>b.d.</w:t>
            </w:r>
          </w:p>
        </w:tc>
        <w:tc>
          <w:tcPr>
            <w:tcW w:w="1558" w:type="dxa"/>
            <w:vMerge w:val="restart"/>
            <w:vAlign w:val="center"/>
          </w:tcPr>
          <w:p w14:paraId="12A9C28E" w14:textId="77777777" w:rsidR="000A7DB1" w:rsidRPr="00C92B5A" w:rsidRDefault="000A7DB1" w:rsidP="00805558">
            <w:pPr>
              <w:jc w:val="center"/>
              <w:rPr>
                <w:rFonts w:cs="Arial"/>
                <w:sz w:val="18"/>
                <w:szCs w:val="18"/>
              </w:rPr>
            </w:pPr>
            <w:r w:rsidRPr="00C92B5A">
              <w:rPr>
                <w:rFonts w:cs="Arial"/>
                <w:sz w:val="18"/>
                <w:szCs w:val="18"/>
              </w:rPr>
              <w:t>Gmina Goleszów</w:t>
            </w:r>
          </w:p>
        </w:tc>
        <w:tc>
          <w:tcPr>
            <w:tcW w:w="4112" w:type="dxa"/>
            <w:vAlign w:val="center"/>
          </w:tcPr>
          <w:p w14:paraId="15997F8E" w14:textId="77777777" w:rsidR="000A7DB1" w:rsidRPr="00C92B5A" w:rsidRDefault="000A7DB1" w:rsidP="00805558">
            <w:pPr>
              <w:jc w:val="center"/>
              <w:rPr>
                <w:rFonts w:cs="Arial"/>
                <w:sz w:val="18"/>
                <w:szCs w:val="18"/>
              </w:rPr>
            </w:pPr>
            <w:r w:rsidRPr="00C92B5A">
              <w:rPr>
                <w:rFonts w:cs="Arial"/>
                <w:sz w:val="18"/>
                <w:szCs w:val="18"/>
              </w:rPr>
              <w:t xml:space="preserve">Budowa drogi ul. Jana Ożany w Cisownicy. Długość przebudowywanego odcinka </w:t>
            </w:r>
            <w:r>
              <w:rPr>
                <w:rFonts w:cs="Arial"/>
                <w:sz w:val="18"/>
                <w:szCs w:val="18"/>
              </w:rPr>
              <w:t>to 519 mb.</w:t>
            </w:r>
          </w:p>
        </w:tc>
      </w:tr>
      <w:tr w:rsidR="000A7DB1" w:rsidRPr="00C92B5A" w14:paraId="1F3948F5" w14:textId="77777777" w:rsidTr="000A7DB1">
        <w:trPr>
          <w:trHeight w:val="1746"/>
          <w:jc w:val="center"/>
        </w:trPr>
        <w:tc>
          <w:tcPr>
            <w:tcW w:w="663" w:type="dxa"/>
            <w:vAlign w:val="center"/>
          </w:tcPr>
          <w:p w14:paraId="0C302F22" w14:textId="084148D8" w:rsidR="000A7DB1" w:rsidRPr="00ED7E18" w:rsidRDefault="000A7DB1" w:rsidP="00805558">
            <w:pPr>
              <w:jc w:val="center"/>
              <w:rPr>
                <w:rFonts w:cs="Arial"/>
                <w:sz w:val="18"/>
                <w:szCs w:val="18"/>
              </w:rPr>
            </w:pPr>
            <w:r>
              <w:rPr>
                <w:rFonts w:cs="Arial"/>
                <w:sz w:val="18"/>
                <w:szCs w:val="18"/>
              </w:rPr>
              <w:t>82.</w:t>
            </w:r>
          </w:p>
        </w:tc>
        <w:tc>
          <w:tcPr>
            <w:tcW w:w="1110" w:type="dxa"/>
            <w:vMerge/>
            <w:vAlign w:val="center"/>
          </w:tcPr>
          <w:p w14:paraId="2F8CE14D" w14:textId="77777777" w:rsidR="000A7DB1" w:rsidRPr="00ED7E18" w:rsidRDefault="000A7DB1" w:rsidP="00805558">
            <w:pPr>
              <w:jc w:val="center"/>
              <w:rPr>
                <w:rFonts w:cs="Arial"/>
                <w:sz w:val="18"/>
                <w:szCs w:val="18"/>
              </w:rPr>
            </w:pPr>
          </w:p>
        </w:tc>
        <w:tc>
          <w:tcPr>
            <w:tcW w:w="1629" w:type="dxa"/>
            <w:vMerge/>
            <w:vAlign w:val="center"/>
          </w:tcPr>
          <w:p w14:paraId="4AAC186B" w14:textId="77777777" w:rsidR="000A7DB1" w:rsidRPr="00AD6CC7" w:rsidRDefault="000A7DB1" w:rsidP="00805558">
            <w:pPr>
              <w:jc w:val="center"/>
              <w:rPr>
                <w:rFonts w:cs="Arial"/>
                <w:sz w:val="18"/>
                <w:szCs w:val="18"/>
              </w:rPr>
            </w:pPr>
          </w:p>
        </w:tc>
        <w:tc>
          <w:tcPr>
            <w:tcW w:w="1558" w:type="dxa"/>
            <w:vMerge/>
            <w:vAlign w:val="center"/>
          </w:tcPr>
          <w:p w14:paraId="4731ABB8" w14:textId="77777777" w:rsidR="000A7DB1" w:rsidRPr="00C92B5A" w:rsidRDefault="000A7DB1" w:rsidP="00805558">
            <w:pPr>
              <w:jc w:val="center"/>
              <w:rPr>
                <w:rFonts w:cs="Arial"/>
                <w:sz w:val="18"/>
                <w:szCs w:val="18"/>
              </w:rPr>
            </w:pPr>
          </w:p>
        </w:tc>
        <w:tc>
          <w:tcPr>
            <w:tcW w:w="4112" w:type="dxa"/>
            <w:vAlign w:val="center"/>
          </w:tcPr>
          <w:p w14:paraId="57958C6E" w14:textId="77777777" w:rsidR="000A7DB1" w:rsidRPr="00ED7E18" w:rsidRDefault="000A7DB1" w:rsidP="004B2BC0">
            <w:pPr>
              <w:jc w:val="center"/>
              <w:rPr>
                <w:rFonts w:cs="Arial"/>
                <w:sz w:val="18"/>
                <w:szCs w:val="18"/>
              </w:rPr>
            </w:pPr>
            <w:r>
              <w:rPr>
                <w:rFonts w:cs="Arial"/>
                <w:sz w:val="18"/>
                <w:szCs w:val="18"/>
              </w:rPr>
              <w:t>Modernizacja dróg gminnych</w:t>
            </w:r>
            <w:r w:rsidRPr="00C92B5A">
              <w:rPr>
                <w:rFonts w:cs="Arial"/>
                <w:sz w:val="18"/>
                <w:szCs w:val="18"/>
              </w:rPr>
              <w:t>. Prace modernizacyjnymi objęte zostały następujące odcinki dróg:</w:t>
            </w:r>
            <w:r>
              <w:rPr>
                <w:rFonts w:cs="Arial"/>
                <w:sz w:val="18"/>
                <w:szCs w:val="18"/>
              </w:rPr>
              <w:t xml:space="preserve"> </w:t>
            </w:r>
            <w:r w:rsidRPr="00C92B5A">
              <w:rPr>
                <w:rFonts w:cs="Arial"/>
                <w:sz w:val="18"/>
                <w:szCs w:val="18"/>
              </w:rPr>
              <w:t>Cisownica, ul. Pawła Łyżbickiego (264 mb), Puńców, ul. Długa (474 mb),</w:t>
            </w:r>
            <w:r>
              <w:rPr>
                <w:rFonts w:cs="Arial"/>
                <w:sz w:val="18"/>
                <w:szCs w:val="18"/>
              </w:rPr>
              <w:t xml:space="preserve"> </w:t>
            </w:r>
            <w:r w:rsidRPr="00C92B5A">
              <w:rPr>
                <w:rFonts w:cs="Arial"/>
                <w:sz w:val="18"/>
                <w:szCs w:val="18"/>
              </w:rPr>
              <w:t>Goleszów/Godziszów, ul. Pod Chełmem (289</w:t>
            </w:r>
            <w:r>
              <w:rPr>
                <w:rFonts w:cs="Arial"/>
                <w:sz w:val="18"/>
                <w:szCs w:val="18"/>
              </w:rPr>
              <w:t> </w:t>
            </w:r>
            <w:r w:rsidRPr="00C92B5A">
              <w:rPr>
                <w:rFonts w:cs="Arial"/>
                <w:sz w:val="18"/>
                <w:szCs w:val="18"/>
              </w:rPr>
              <w:t>mb), Goleszów, ul. Górska (448 mb),</w:t>
            </w:r>
            <w:r>
              <w:rPr>
                <w:rFonts w:cs="Arial"/>
                <w:sz w:val="18"/>
                <w:szCs w:val="18"/>
              </w:rPr>
              <w:t xml:space="preserve"> </w:t>
            </w:r>
            <w:r w:rsidRPr="00C92B5A">
              <w:rPr>
                <w:rFonts w:cs="Arial"/>
                <w:sz w:val="18"/>
                <w:szCs w:val="18"/>
              </w:rPr>
              <w:t>Puńców, ul. Stroma (120 mb), Cisownica, ul.</w:t>
            </w:r>
            <w:r>
              <w:rPr>
                <w:rFonts w:cs="Arial"/>
                <w:sz w:val="18"/>
                <w:szCs w:val="18"/>
              </w:rPr>
              <w:t> </w:t>
            </w:r>
            <w:r w:rsidRPr="00C92B5A">
              <w:rPr>
                <w:rFonts w:cs="Arial"/>
                <w:sz w:val="18"/>
                <w:szCs w:val="18"/>
              </w:rPr>
              <w:t>Zadni Gaj (100 mb).</w:t>
            </w:r>
          </w:p>
        </w:tc>
      </w:tr>
      <w:tr w:rsidR="000A7DB1" w:rsidRPr="00ED7E18" w14:paraId="15D208A8" w14:textId="77777777" w:rsidTr="000A7DB1">
        <w:trPr>
          <w:jc w:val="center"/>
        </w:trPr>
        <w:tc>
          <w:tcPr>
            <w:tcW w:w="663" w:type="dxa"/>
            <w:vAlign w:val="center"/>
          </w:tcPr>
          <w:p w14:paraId="5D843D74" w14:textId="4B944509" w:rsidR="000A7DB1" w:rsidRPr="00ED7E18" w:rsidRDefault="000A7DB1" w:rsidP="00805558">
            <w:pPr>
              <w:jc w:val="center"/>
              <w:rPr>
                <w:rFonts w:cs="Arial"/>
                <w:sz w:val="18"/>
                <w:szCs w:val="18"/>
              </w:rPr>
            </w:pPr>
            <w:r>
              <w:rPr>
                <w:rFonts w:cs="Arial"/>
                <w:sz w:val="18"/>
                <w:szCs w:val="18"/>
              </w:rPr>
              <w:t>83.</w:t>
            </w:r>
          </w:p>
        </w:tc>
        <w:tc>
          <w:tcPr>
            <w:tcW w:w="1110" w:type="dxa"/>
            <w:vAlign w:val="center"/>
          </w:tcPr>
          <w:p w14:paraId="35367E28" w14:textId="77777777" w:rsidR="000A7DB1" w:rsidRPr="00ED7E18" w:rsidRDefault="000A7DB1" w:rsidP="00805558">
            <w:pPr>
              <w:jc w:val="center"/>
              <w:rPr>
                <w:rFonts w:cs="Arial"/>
                <w:sz w:val="18"/>
                <w:szCs w:val="18"/>
              </w:rPr>
            </w:pPr>
            <w:r w:rsidRPr="00ED7E18">
              <w:rPr>
                <w:rFonts w:cs="Arial"/>
                <w:sz w:val="18"/>
                <w:szCs w:val="18"/>
              </w:rPr>
              <w:t>2020</w:t>
            </w:r>
          </w:p>
        </w:tc>
        <w:tc>
          <w:tcPr>
            <w:tcW w:w="1629" w:type="dxa"/>
            <w:vAlign w:val="center"/>
          </w:tcPr>
          <w:p w14:paraId="06929768" w14:textId="77777777" w:rsidR="000A7DB1" w:rsidRPr="00AD6CC7" w:rsidRDefault="000A7DB1" w:rsidP="00805558">
            <w:pPr>
              <w:jc w:val="center"/>
              <w:rPr>
                <w:rFonts w:cs="Arial"/>
                <w:sz w:val="18"/>
                <w:szCs w:val="18"/>
              </w:rPr>
            </w:pPr>
            <w:r w:rsidRPr="00AD6CC7">
              <w:rPr>
                <w:rFonts w:cs="Arial"/>
                <w:sz w:val="18"/>
                <w:szCs w:val="18"/>
              </w:rPr>
              <w:t>201 453,32 zł,</w:t>
            </w:r>
          </w:p>
          <w:p w14:paraId="40C72036" w14:textId="77777777" w:rsidR="000A7DB1" w:rsidRPr="00AD6CC7" w:rsidRDefault="000A7DB1" w:rsidP="00805558">
            <w:pPr>
              <w:jc w:val="center"/>
              <w:rPr>
                <w:rFonts w:cs="Arial"/>
                <w:sz w:val="18"/>
                <w:szCs w:val="18"/>
              </w:rPr>
            </w:pPr>
            <w:r w:rsidRPr="00AD6CC7">
              <w:rPr>
                <w:rFonts w:cs="Arial"/>
                <w:sz w:val="18"/>
                <w:szCs w:val="18"/>
              </w:rPr>
              <w:t>w tym:</w:t>
            </w:r>
          </w:p>
          <w:p w14:paraId="322B90A2" w14:textId="77777777" w:rsidR="000A7DB1" w:rsidRPr="00AD6CC7" w:rsidRDefault="000A7DB1" w:rsidP="00805558">
            <w:pPr>
              <w:jc w:val="center"/>
              <w:rPr>
                <w:rFonts w:cs="Arial"/>
                <w:sz w:val="18"/>
                <w:szCs w:val="18"/>
              </w:rPr>
            </w:pPr>
            <w:r w:rsidRPr="00AD6CC7">
              <w:rPr>
                <w:rFonts w:cs="Arial"/>
                <w:sz w:val="18"/>
                <w:szCs w:val="18"/>
              </w:rPr>
              <w:t>37 768,20 zł fundusz sołecki</w:t>
            </w:r>
          </w:p>
        </w:tc>
        <w:tc>
          <w:tcPr>
            <w:tcW w:w="1558" w:type="dxa"/>
            <w:vAlign w:val="center"/>
          </w:tcPr>
          <w:p w14:paraId="4C586899" w14:textId="77777777" w:rsidR="000A7DB1" w:rsidRPr="00ED7E18" w:rsidRDefault="000A7DB1" w:rsidP="00805558">
            <w:pPr>
              <w:jc w:val="center"/>
              <w:rPr>
                <w:rFonts w:cs="Arial"/>
                <w:sz w:val="18"/>
                <w:szCs w:val="18"/>
              </w:rPr>
            </w:pPr>
            <w:r w:rsidRPr="00ED7E18">
              <w:rPr>
                <w:rFonts w:cs="Arial"/>
                <w:sz w:val="18"/>
                <w:szCs w:val="18"/>
              </w:rPr>
              <w:t>Gmina Goleszów, Fundusz Sołecki</w:t>
            </w:r>
          </w:p>
        </w:tc>
        <w:tc>
          <w:tcPr>
            <w:tcW w:w="4112" w:type="dxa"/>
            <w:vAlign w:val="center"/>
          </w:tcPr>
          <w:p w14:paraId="76B195F0" w14:textId="77777777" w:rsidR="000A7DB1" w:rsidRPr="00ED7E18" w:rsidRDefault="000A7DB1" w:rsidP="00805558">
            <w:pPr>
              <w:jc w:val="center"/>
              <w:rPr>
                <w:rFonts w:cs="Arial"/>
                <w:sz w:val="18"/>
                <w:szCs w:val="18"/>
              </w:rPr>
            </w:pPr>
            <w:r w:rsidRPr="00ED7E18">
              <w:rPr>
                <w:rFonts w:cs="Arial"/>
                <w:sz w:val="18"/>
                <w:szCs w:val="18"/>
              </w:rPr>
              <w:t>Remont drogi w m. Bażanowice, ul. Zamkowa. Remont na odcinku o długości 260 m.</w:t>
            </w:r>
          </w:p>
        </w:tc>
      </w:tr>
      <w:tr w:rsidR="000A7DB1" w:rsidRPr="00ED7E18" w14:paraId="515FA6B1" w14:textId="77777777" w:rsidTr="000A7DB1">
        <w:trPr>
          <w:jc w:val="center"/>
        </w:trPr>
        <w:tc>
          <w:tcPr>
            <w:tcW w:w="663" w:type="dxa"/>
            <w:vAlign w:val="center"/>
          </w:tcPr>
          <w:p w14:paraId="35A2E13C" w14:textId="12293773" w:rsidR="000A7DB1" w:rsidRPr="00ED7E18" w:rsidRDefault="000A7DB1" w:rsidP="00805558">
            <w:pPr>
              <w:jc w:val="center"/>
              <w:rPr>
                <w:rFonts w:cs="Arial"/>
                <w:sz w:val="18"/>
                <w:szCs w:val="18"/>
              </w:rPr>
            </w:pPr>
            <w:r>
              <w:rPr>
                <w:rFonts w:cs="Arial"/>
                <w:sz w:val="18"/>
                <w:szCs w:val="18"/>
              </w:rPr>
              <w:lastRenderedPageBreak/>
              <w:t>84.</w:t>
            </w:r>
          </w:p>
        </w:tc>
        <w:tc>
          <w:tcPr>
            <w:tcW w:w="1110" w:type="dxa"/>
            <w:vMerge w:val="restart"/>
            <w:vAlign w:val="center"/>
          </w:tcPr>
          <w:p w14:paraId="44A78A39" w14:textId="23DAFCDA" w:rsidR="000A7DB1" w:rsidRPr="00ED7E18" w:rsidRDefault="000A7DB1" w:rsidP="00D51001">
            <w:pPr>
              <w:jc w:val="center"/>
              <w:rPr>
                <w:rFonts w:cs="Arial"/>
                <w:sz w:val="18"/>
                <w:szCs w:val="18"/>
              </w:rPr>
            </w:pPr>
            <w:r>
              <w:rPr>
                <w:rFonts w:cs="Arial"/>
                <w:sz w:val="18"/>
                <w:szCs w:val="18"/>
              </w:rPr>
              <w:t>2020</w:t>
            </w:r>
          </w:p>
        </w:tc>
        <w:tc>
          <w:tcPr>
            <w:tcW w:w="1629" w:type="dxa"/>
            <w:vAlign w:val="center"/>
          </w:tcPr>
          <w:p w14:paraId="6A6E74DC" w14:textId="77777777" w:rsidR="000A7DB1" w:rsidRPr="00AD6CC7" w:rsidRDefault="000A7DB1" w:rsidP="00805558">
            <w:pPr>
              <w:jc w:val="center"/>
              <w:rPr>
                <w:rFonts w:cs="Arial"/>
                <w:sz w:val="18"/>
                <w:szCs w:val="18"/>
              </w:rPr>
            </w:pPr>
            <w:r w:rsidRPr="00AD6CC7">
              <w:rPr>
                <w:rFonts w:cs="Arial"/>
                <w:sz w:val="18"/>
                <w:szCs w:val="18"/>
              </w:rPr>
              <w:t>297 647,36 zł</w:t>
            </w:r>
          </w:p>
          <w:p w14:paraId="2A86190E" w14:textId="77777777" w:rsidR="000A7DB1" w:rsidRPr="00AD6CC7" w:rsidRDefault="000A7DB1" w:rsidP="00805558">
            <w:pPr>
              <w:jc w:val="center"/>
              <w:rPr>
                <w:rFonts w:cs="Arial"/>
                <w:sz w:val="18"/>
                <w:szCs w:val="18"/>
              </w:rPr>
            </w:pPr>
            <w:r w:rsidRPr="00AD6CC7">
              <w:rPr>
                <w:rFonts w:cs="Arial"/>
                <w:sz w:val="18"/>
                <w:szCs w:val="18"/>
              </w:rPr>
              <w:t>w tym:</w:t>
            </w:r>
          </w:p>
          <w:p w14:paraId="757BEE99" w14:textId="77777777" w:rsidR="000A7DB1" w:rsidRPr="00AD6CC7" w:rsidRDefault="000A7DB1" w:rsidP="00805558">
            <w:pPr>
              <w:jc w:val="center"/>
              <w:rPr>
                <w:rFonts w:cs="Arial"/>
                <w:sz w:val="18"/>
                <w:szCs w:val="18"/>
              </w:rPr>
            </w:pPr>
            <w:r w:rsidRPr="00AD6CC7">
              <w:rPr>
                <w:rFonts w:cs="Arial"/>
                <w:sz w:val="18"/>
                <w:szCs w:val="18"/>
              </w:rPr>
              <w:t>37 768,20 zł fundusz sołecki</w:t>
            </w:r>
          </w:p>
        </w:tc>
        <w:tc>
          <w:tcPr>
            <w:tcW w:w="1558" w:type="dxa"/>
            <w:vMerge w:val="restart"/>
            <w:vAlign w:val="center"/>
          </w:tcPr>
          <w:p w14:paraId="2E7D4C7C" w14:textId="4CC95693" w:rsidR="000A7DB1" w:rsidRPr="00ED7E18" w:rsidRDefault="000A7DB1" w:rsidP="00D51001">
            <w:pPr>
              <w:jc w:val="center"/>
              <w:rPr>
                <w:rFonts w:cs="Arial"/>
                <w:sz w:val="18"/>
                <w:szCs w:val="18"/>
              </w:rPr>
            </w:pPr>
            <w:r w:rsidRPr="00ED7E18">
              <w:rPr>
                <w:rFonts w:cs="Arial"/>
                <w:sz w:val="18"/>
                <w:szCs w:val="18"/>
              </w:rPr>
              <w:t>Gmina Goleszów, Fundusz Sołecki</w:t>
            </w:r>
          </w:p>
        </w:tc>
        <w:tc>
          <w:tcPr>
            <w:tcW w:w="4112" w:type="dxa"/>
            <w:vAlign w:val="center"/>
          </w:tcPr>
          <w:p w14:paraId="17EBEFEA" w14:textId="77777777" w:rsidR="000A7DB1" w:rsidRPr="00ED7E18" w:rsidRDefault="000A7DB1" w:rsidP="00777411">
            <w:pPr>
              <w:jc w:val="center"/>
              <w:rPr>
                <w:rFonts w:cs="Arial"/>
                <w:sz w:val="18"/>
                <w:szCs w:val="18"/>
              </w:rPr>
            </w:pPr>
            <w:r w:rsidRPr="00ED7E18">
              <w:rPr>
                <w:rFonts w:cs="Arial"/>
                <w:sz w:val="18"/>
                <w:szCs w:val="18"/>
              </w:rPr>
              <w:t>Remont drogi w m. Cisownica, ul. Pod Kopieńcem. Remont na odcinku o dł</w:t>
            </w:r>
            <w:r>
              <w:rPr>
                <w:rFonts w:cs="Arial"/>
                <w:sz w:val="18"/>
                <w:szCs w:val="18"/>
              </w:rPr>
              <w:t>.</w:t>
            </w:r>
            <w:r w:rsidRPr="00ED7E18">
              <w:rPr>
                <w:rFonts w:cs="Arial"/>
                <w:sz w:val="18"/>
                <w:szCs w:val="18"/>
              </w:rPr>
              <w:t xml:space="preserve"> 1 171 m.</w:t>
            </w:r>
          </w:p>
        </w:tc>
      </w:tr>
      <w:tr w:rsidR="000A7DB1" w:rsidRPr="00ED7E18" w14:paraId="42BFE25E" w14:textId="77777777" w:rsidTr="000A7DB1">
        <w:trPr>
          <w:jc w:val="center"/>
        </w:trPr>
        <w:tc>
          <w:tcPr>
            <w:tcW w:w="663" w:type="dxa"/>
            <w:vAlign w:val="center"/>
          </w:tcPr>
          <w:p w14:paraId="5D8AC777" w14:textId="35EDB05E" w:rsidR="000A7DB1" w:rsidRPr="00ED7E18" w:rsidRDefault="000A7DB1" w:rsidP="00805558">
            <w:pPr>
              <w:jc w:val="center"/>
              <w:rPr>
                <w:rFonts w:cs="Arial"/>
                <w:sz w:val="18"/>
                <w:szCs w:val="18"/>
              </w:rPr>
            </w:pPr>
            <w:r>
              <w:rPr>
                <w:rFonts w:cs="Arial"/>
                <w:sz w:val="18"/>
                <w:szCs w:val="18"/>
              </w:rPr>
              <w:t>85.</w:t>
            </w:r>
          </w:p>
        </w:tc>
        <w:tc>
          <w:tcPr>
            <w:tcW w:w="1110" w:type="dxa"/>
            <w:vMerge/>
            <w:vAlign w:val="center"/>
          </w:tcPr>
          <w:p w14:paraId="3013010A" w14:textId="71AD63CF" w:rsidR="000A7DB1" w:rsidRPr="00ED7E18" w:rsidRDefault="000A7DB1" w:rsidP="00D51001">
            <w:pPr>
              <w:jc w:val="center"/>
              <w:rPr>
                <w:rFonts w:cs="Arial"/>
                <w:sz w:val="18"/>
                <w:szCs w:val="18"/>
              </w:rPr>
            </w:pPr>
          </w:p>
        </w:tc>
        <w:tc>
          <w:tcPr>
            <w:tcW w:w="1629" w:type="dxa"/>
            <w:vAlign w:val="center"/>
          </w:tcPr>
          <w:p w14:paraId="641BAA2F" w14:textId="77777777" w:rsidR="000A7DB1" w:rsidRPr="00AD6CC7" w:rsidRDefault="000A7DB1" w:rsidP="00805558">
            <w:pPr>
              <w:jc w:val="center"/>
              <w:rPr>
                <w:rFonts w:cs="Arial"/>
                <w:sz w:val="18"/>
                <w:szCs w:val="18"/>
              </w:rPr>
            </w:pPr>
            <w:r w:rsidRPr="00AD6CC7">
              <w:rPr>
                <w:rFonts w:cs="Arial"/>
                <w:sz w:val="18"/>
                <w:szCs w:val="18"/>
              </w:rPr>
              <w:t>314 277,49 zł</w:t>
            </w:r>
          </w:p>
          <w:p w14:paraId="145CA6D7" w14:textId="77777777" w:rsidR="000A7DB1" w:rsidRPr="00AD6CC7" w:rsidRDefault="000A7DB1" w:rsidP="00805558">
            <w:pPr>
              <w:jc w:val="center"/>
              <w:rPr>
                <w:rFonts w:cs="Arial"/>
                <w:sz w:val="18"/>
                <w:szCs w:val="18"/>
              </w:rPr>
            </w:pPr>
            <w:r w:rsidRPr="00AD6CC7">
              <w:rPr>
                <w:rFonts w:cs="Arial"/>
                <w:sz w:val="18"/>
                <w:szCs w:val="18"/>
              </w:rPr>
              <w:t>w tym:</w:t>
            </w:r>
          </w:p>
          <w:p w14:paraId="417950CF" w14:textId="77777777" w:rsidR="000A7DB1" w:rsidRPr="00AD6CC7" w:rsidRDefault="000A7DB1" w:rsidP="00805558">
            <w:pPr>
              <w:jc w:val="center"/>
              <w:rPr>
                <w:rFonts w:cs="Arial"/>
                <w:sz w:val="18"/>
                <w:szCs w:val="18"/>
              </w:rPr>
            </w:pPr>
            <w:r w:rsidRPr="00AD6CC7">
              <w:rPr>
                <w:rFonts w:cs="Arial"/>
                <w:sz w:val="18"/>
                <w:szCs w:val="18"/>
              </w:rPr>
              <w:t>37 768,20 zł fundusz sołecki</w:t>
            </w:r>
          </w:p>
        </w:tc>
        <w:tc>
          <w:tcPr>
            <w:tcW w:w="1558" w:type="dxa"/>
            <w:vMerge/>
            <w:vAlign w:val="center"/>
          </w:tcPr>
          <w:p w14:paraId="661DF2B5" w14:textId="3931F679" w:rsidR="000A7DB1" w:rsidRPr="00ED7E18" w:rsidRDefault="000A7DB1" w:rsidP="00D51001">
            <w:pPr>
              <w:jc w:val="center"/>
              <w:rPr>
                <w:rFonts w:cs="Arial"/>
                <w:sz w:val="18"/>
                <w:szCs w:val="18"/>
              </w:rPr>
            </w:pPr>
          </w:p>
        </w:tc>
        <w:tc>
          <w:tcPr>
            <w:tcW w:w="4112" w:type="dxa"/>
            <w:vAlign w:val="center"/>
          </w:tcPr>
          <w:p w14:paraId="25F4FDF8" w14:textId="77777777" w:rsidR="000A7DB1" w:rsidRPr="00ED7E18" w:rsidRDefault="000A7DB1" w:rsidP="00805558">
            <w:pPr>
              <w:jc w:val="center"/>
              <w:rPr>
                <w:rFonts w:cs="Arial"/>
                <w:sz w:val="18"/>
                <w:szCs w:val="18"/>
              </w:rPr>
            </w:pPr>
            <w:r w:rsidRPr="00ED7E18">
              <w:rPr>
                <w:rFonts w:cs="Arial"/>
                <w:sz w:val="18"/>
                <w:szCs w:val="18"/>
              </w:rPr>
              <w:t>Remont drogi w m. Dzięgielów, ul. Kamienna. Remont na odcinku o długości 771 m.</w:t>
            </w:r>
          </w:p>
        </w:tc>
      </w:tr>
      <w:tr w:rsidR="000A7DB1" w:rsidRPr="00ED7E18" w14:paraId="3D94DD3D" w14:textId="77777777" w:rsidTr="000A7DB1">
        <w:trPr>
          <w:jc w:val="center"/>
        </w:trPr>
        <w:tc>
          <w:tcPr>
            <w:tcW w:w="663" w:type="dxa"/>
            <w:vAlign w:val="center"/>
          </w:tcPr>
          <w:p w14:paraId="565C10BB" w14:textId="7A93E215" w:rsidR="000A7DB1" w:rsidRPr="00ED7E18" w:rsidRDefault="000A7DB1" w:rsidP="00805558">
            <w:pPr>
              <w:jc w:val="center"/>
              <w:rPr>
                <w:rFonts w:cs="Arial"/>
                <w:sz w:val="18"/>
                <w:szCs w:val="18"/>
              </w:rPr>
            </w:pPr>
            <w:r>
              <w:rPr>
                <w:rFonts w:cs="Arial"/>
                <w:sz w:val="18"/>
                <w:szCs w:val="18"/>
              </w:rPr>
              <w:t>86.</w:t>
            </w:r>
          </w:p>
        </w:tc>
        <w:tc>
          <w:tcPr>
            <w:tcW w:w="1110" w:type="dxa"/>
            <w:vMerge/>
            <w:vAlign w:val="center"/>
          </w:tcPr>
          <w:p w14:paraId="24FAB4F2" w14:textId="11F2F457" w:rsidR="000A7DB1" w:rsidRPr="00ED7E18" w:rsidRDefault="000A7DB1" w:rsidP="00D51001">
            <w:pPr>
              <w:jc w:val="center"/>
              <w:rPr>
                <w:rFonts w:cs="Arial"/>
                <w:sz w:val="18"/>
                <w:szCs w:val="18"/>
              </w:rPr>
            </w:pPr>
          </w:p>
        </w:tc>
        <w:tc>
          <w:tcPr>
            <w:tcW w:w="1629" w:type="dxa"/>
            <w:vAlign w:val="center"/>
          </w:tcPr>
          <w:p w14:paraId="40FC67AE" w14:textId="77777777" w:rsidR="000A7DB1" w:rsidRPr="00AD6CC7" w:rsidRDefault="000A7DB1" w:rsidP="00805558">
            <w:pPr>
              <w:jc w:val="center"/>
              <w:rPr>
                <w:rFonts w:cs="Arial"/>
                <w:sz w:val="18"/>
                <w:szCs w:val="18"/>
              </w:rPr>
            </w:pPr>
            <w:r w:rsidRPr="00AD6CC7">
              <w:rPr>
                <w:rFonts w:cs="Arial"/>
                <w:sz w:val="18"/>
                <w:szCs w:val="18"/>
              </w:rPr>
              <w:t>130 502,57 zł</w:t>
            </w:r>
          </w:p>
          <w:p w14:paraId="2E2247CB" w14:textId="77777777" w:rsidR="000A7DB1" w:rsidRPr="00AD6CC7" w:rsidRDefault="000A7DB1" w:rsidP="00805558">
            <w:pPr>
              <w:jc w:val="center"/>
              <w:rPr>
                <w:rFonts w:cs="Arial"/>
                <w:sz w:val="18"/>
                <w:szCs w:val="18"/>
              </w:rPr>
            </w:pPr>
            <w:r w:rsidRPr="00AD6CC7">
              <w:rPr>
                <w:rFonts w:cs="Arial"/>
                <w:sz w:val="18"/>
                <w:szCs w:val="18"/>
              </w:rPr>
              <w:t>w tym:</w:t>
            </w:r>
          </w:p>
          <w:p w14:paraId="7428F875" w14:textId="77777777" w:rsidR="000A7DB1" w:rsidRPr="00AD6CC7" w:rsidRDefault="000A7DB1" w:rsidP="00805558">
            <w:pPr>
              <w:jc w:val="center"/>
              <w:rPr>
                <w:rFonts w:cs="Arial"/>
                <w:sz w:val="18"/>
                <w:szCs w:val="18"/>
              </w:rPr>
            </w:pPr>
            <w:r w:rsidRPr="00AD6CC7">
              <w:rPr>
                <w:rFonts w:cs="Arial"/>
                <w:sz w:val="18"/>
                <w:szCs w:val="18"/>
              </w:rPr>
              <w:t>31 876,36 zł fundusz sołecki</w:t>
            </w:r>
          </w:p>
        </w:tc>
        <w:tc>
          <w:tcPr>
            <w:tcW w:w="1558" w:type="dxa"/>
            <w:vMerge/>
            <w:vAlign w:val="center"/>
          </w:tcPr>
          <w:p w14:paraId="62D085CE" w14:textId="511CAE6A" w:rsidR="000A7DB1" w:rsidRPr="00ED7E18" w:rsidRDefault="000A7DB1" w:rsidP="00D51001">
            <w:pPr>
              <w:jc w:val="center"/>
              <w:rPr>
                <w:rFonts w:cs="Arial"/>
                <w:sz w:val="18"/>
                <w:szCs w:val="18"/>
              </w:rPr>
            </w:pPr>
          </w:p>
        </w:tc>
        <w:tc>
          <w:tcPr>
            <w:tcW w:w="4112" w:type="dxa"/>
            <w:vAlign w:val="center"/>
          </w:tcPr>
          <w:p w14:paraId="74AA1FDA" w14:textId="77777777" w:rsidR="000A7DB1" w:rsidRPr="00ED7E18" w:rsidRDefault="000A7DB1" w:rsidP="00805558">
            <w:pPr>
              <w:jc w:val="center"/>
              <w:rPr>
                <w:rFonts w:cs="Arial"/>
                <w:sz w:val="18"/>
                <w:szCs w:val="18"/>
              </w:rPr>
            </w:pPr>
            <w:r w:rsidRPr="00ED7E18">
              <w:rPr>
                <w:rFonts w:cs="Arial"/>
                <w:sz w:val="18"/>
                <w:szCs w:val="18"/>
              </w:rPr>
              <w:t>Remont drogi w m. Godziszów, ul. Gazdów. Remont na odcinku o długości 207 m.</w:t>
            </w:r>
          </w:p>
        </w:tc>
      </w:tr>
      <w:tr w:rsidR="000A7DB1" w:rsidRPr="00ED7E18" w14:paraId="469FD67A" w14:textId="77777777" w:rsidTr="000A7DB1">
        <w:trPr>
          <w:jc w:val="center"/>
        </w:trPr>
        <w:tc>
          <w:tcPr>
            <w:tcW w:w="663" w:type="dxa"/>
            <w:vAlign w:val="center"/>
          </w:tcPr>
          <w:p w14:paraId="12F84E7F" w14:textId="16553AF7" w:rsidR="000A7DB1" w:rsidRPr="00ED7E18" w:rsidRDefault="000A7DB1" w:rsidP="00805558">
            <w:pPr>
              <w:jc w:val="center"/>
              <w:rPr>
                <w:rFonts w:cs="Arial"/>
                <w:sz w:val="18"/>
                <w:szCs w:val="18"/>
              </w:rPr>
            </w:pPr>
            <w:r>
              <w:rPr>
                <w:rFonts w:cs="Arial"/>
                <w:sz w:val="18"/>
                <w:szCs w:val="18"/>
              </w:rPr>
              <w:t>87.</w:t>
            </w:r>
          </w:p>
        </w:tc>
        <w:tc>
          <w:tcPr>
            <w:tcW w:w="1110" w:type="dxa"/>
            <w:vMerge/>
            <w:vAlign w:val="center"/>
          </w:tcPr>
          <w:p w14:paraId="5AE80FBD" w14:textId="581FDB05" w:rsidR="000A7DB1" w:rsidRPr="00ED7E18" w:rsidRDefault="000A7DB1" w:rsidP="00D51001">
            <w:pPr>
              <w:jc w:val="center"/>
              <w:rPr>
                <w:rFonts w:cs="Arial"/>
                <w:sz w:val="18"/>
                <w:szCs w:val="18"/>
              </w:rPr>
            </w:pPr>
          </w:p>
        </w:tc>
        <w:tc>
          <w:tcPr>
            <w:tcW w:w="1629" w:type="dxa"/>
            <w:vAlign w:val="center"/>
          </w:tcPr>
          <w:p w14:paraId="13B0A8F1" w14:textId="77777777" w:rsidR="000A7DB1" w:rsidRPr="00AD6CC7" w:rsidRDefault="000A7DB1" w:rsidP="00805558">
            <w:pPr>
              <w:jc w:val="center"/>
              <w:rPr>
                <w:rFonts w:cs="Arial"/>
                <w:sz w:val="18"/>
                <w:szCs w:val="18"/>
              </w:rPr>
            </w:pPr>
            <w:r w:rsidRPr="00AD6CC7">
              <w:rPr>
                <w:rFonts w:cs="Arial"/>
                <w:sz w:val="18"/>
                <w:szCs w:val="18"/>
              </w:rPr>
              <w:t>130 502,57 zł</w:t>
            </w:r>
          </w:p>
          <w:p w14:paraId="7B4DF2E0" w14:textId="77777777" w:rsidR="000A7DB1" w:rsidRPr="00AD6CC7" w:rsidRDefault="000A7DB1" w:rsidP="00805558">
            <w:pPr>
              <w:jc w:val="center"/>
              <w:rPr>
                <w:rFonts w:cs="Arial"/>
                <w:sz w:val="18"/>
                <w:szCs w:val="18"/>
              </w:rPr>
            </w:pPr>
            <w:r w:rsidRPr="00AD6CC7">
              <w:rPr>
                <w:rFonts w:cs="Arial"/>
                <w:sz w:val="18"/>
                <w:szCs w:val="18"/>
              </w:rPr>
              <w:t>w tym:</w:t>
            </w:r>
          </w:p>
          <w:p w14:paraId="786B6698" w14:textId="77777777" w:rsidR="000A7DB1" w:rsidRPr="00AD6CC7" w:rsidRDefault="000A7DB1" w:rsidP="00805558">
            <w:pPr>
              <w:jc w:val="center"/>
              <w:rPr>
                <w:rFonts w:cs="Arial"/>
                <w:sz w:val="18"/>
                <w:szCs w:val="18"/>
              </w:rPr>
            </w:pPr>
            <w:r w:rsidRPr="00AD6CC7">
              <w:rPr>
                <w:rFonts w:cs="Arial"/>
                <w:sz w:val="18"/>
                <w:szCs w:val="18"/>
              </w:rPr>
              <w:t>37 768,20 zł fundusz sołecki</w:t>
            </w:r>
          </w:p>
        </w:tc>
        <w:tc>
          <w:tcPr>
            <w:tcW w:w="1558" w:type="dxa"/>
            <w:vMerge/>
            <w:vAlign w:val="center"/>
          </w:tcPr>
          <w:p w14:paraId="4B4BD2B9" w14:textId="001D53A4" w:rsidR="000A7DB1" w:rsidRPr="00ED7E18" w:rsidRDefault="000A7DB1" w:rsidP="00D51001">
            <w:pPr>
              <w:jc w:val="center"/>
              <w:rPr>
                <w:rFonts w:cs="Arial"/>
                <w:sz w:val="18"/>
                <w:szCs w:val="18"/>
              </w:rPr>
            </w:pPr>
          </w:p>
        </w:tc>
        <w:tc>
          <w:tcPr>
            <w:tcW w:w="4112" w:type="dxa"/>
            <w:vAlign w:val="center"/>
          </w:tcPr>
          <w:p w14:paraId="36DFE6A3" w14:textId="77777777" w:rsidR="000A7DB1" w:rsidRPr="00ED7E18" w:rsidRDefault="000A7DB1" w:rsidP="00805558">
            <w:pPr>
              <w:jc w:val="center"/>
              <w:rPr>
                <w:rFonts w:cs="Arial"/>
                <w:sz w:val="18"/>
                <w:szCs w:val="18"/>
              </w:rPr>
            </w:pPr>
            <w:r w:rsidRPr="00ED7E18">
              <w:rPr>
                <w:rFonts w:cs="Arial"/>
                <w:sz w:val="18"/>
                <w:szCs w:val="18"/>
              </w:rPr>
              <w:t>Remont drogi w m. Goleszów Dolny, ul. Polna. Remont na odcinku o długości 503 m.</w:t>
            </w:r>
          </w:p>
        </w:tc>
      </w:tr>
      <w:tr w:rsidR="000A7DB1" w:rsidRPr="00ED7E18" w14:paraId="4716A063" w14:textId="77777777" w:rsidTr="000A7DB1">
        <w:trPr>
          <w:jc w:val="center"/>
        </w:trPr>
        <w:tc>
          <w:tcPr>
            <w:tcW w:w="663" w:type="dxa"/>
            <w:vAlign w:val="center"/>
          </w:tcPr>
          <w:p w14:paraId="7CF3E94C" w14:textId="5EC3C89B" w:rsidR="000A7DB1" w:rsidRPr="00ED7E18" w:rsidRDefault="000A7DB1" w:rsidP="00805558">
            <w:pPr>
              <w:jc w:val="center"/>
              <w:rPr>
                <w:rFonts w:cs="Arial"/>
                <w:sz w:val="18"/>
                <w:szCs w:val="18"/>
              </w:rPr>
            </w:pPr>
            <w:r>
              <w:rPr>
                <w:rFonts w:cs="Arial"/>
                <w:sz w:val="18"/>
                <w:szCs w:val="18"/>
              </w:rPr>
              <w:t>88.</w:t>
            </w:r>
          </w:p>
        </w:tc>
        <w:tc>
          <w:tcPr>
            <w:tcW w:w="1110" w:type="dxa"/>
            <w:vMerge/>
            <w:vAlign w:val="center"/>
          </w:tcPr>
          <w:p w14:paraId="344A06CA" w14:textId="5CF0FA1B" w:rsidR="000A7DB1" w:rsidRPr="00ED7E18" w:rsidRDefault="000A7DB1" w:rsidP="00D51001">
            <w:pPr>
              <w:jc w:val="center"/>
              <w:rPr>
                <w:rFonts w:cs="Arial"/>
                <w:sz w:val="18"/>
                <w:szCs w:val="18"/>
              </w:rPr>
            </w:pPr>
          </w:p>
        </w:tc>
        <w:tc>
          <w:tcPr>
            <w:tcW w:w="1629" w:type="dxa"/>
            <w:vAlign w:val="center"/>
          </w:tcPr>
          <w:p w14:paraId="16F348BB" w14:textId="77777777" w:rsidR="000A7DB1" w:rsidRPr="00AD6CC7" w:rsidRDefault="000A7DB1" w:rsidP="00805558">
            <w:pPr>
              <w:jc w:val="center"/>
              <w:rPr>
                <w:rFonts w:cs="Arial"/>
                <w:sz w:val="18"/>
                <w:szCs w:val="18"/>
              </w:rPr>
            </w:pPr>
            <w:r w:rsidRPr="00AD6CC7">
              <w:rPr>
                <w:rFonts w:cs="Arial"/>
                <w:sz w:val="18"/>
                <w:szCs w:val="18"/>
              </w:rPr>
              <w:t>73 604,06 zł</w:t>
            </w:r>
          </w:p>
          <w:p w14:paraId="0E39DD24" w14:textId="77777777" w:rsidR="000A7DB1" w:rsidRPr="00AD6CC7" w:rsidRDefault="000A7DB1" w:rsidP="00805558">
            <w:pPr>
              <w:jc w:val="center"/>
              <w:rPr>
                <w:rFonts w:cs="Arial"/>
                <w:sz w:val="18"/>
                <w:szCs w:val="18"/>
              </w:rPr>
            </w:pPr>
            <w:r w:rsidRPr="00AD6CC7">
              <w:rPr>
                <w:rFonts w:cs="Arial"/>
                <w:sz w:val="18"/>
                <w:szCs w:val="18"/>
              </w:rPr>
              <w:t>w tym:</w:t>
            </w:r>
          </w:p>
          <w:p w14:paraId="5CE57230" w14:textId="77777777" w:rsidR="000A7DB1" w:rsidRPr="00AD6CC7" w:rsidRDefault="000A7DB1" w:rsidP="00805558">
            <w:pPr>
              <w:jc w:val="center"/>
              <w:rPr>
                <w:rFonts w:cs="Arial"/>
                <w:sz w:val="18"/>
                <w:szCs w:val="18"/>
              </w:rPr>
            </w:pPr>
            <w:r w:rsidRPr="00AD6CC7">
              <w:rPr>
                <w:rFonts w:cs="Arial"/>
                <w:sz w:val="18"/>
                <w:szCs w:val="18"/>
              </w:rPr>
              <w:t>37 768,20 zł fundusz sołecki</w:t>
            </w:r>
          </w:p>
        </w:tc>
        <w:tc>
          <w:tcPr>
            <w:tcW w:w="1558" w:type="dxa"/>
            <w:vMerge/>
            <w:vAlign w:val="center"/>
          </w:tcPr>
          <w:p w14:paraId="695A798C" w14:textId="143AFCC4" w:rsidR="000A7DB1" w:rsidRPr="00ED7E18" w:rsidRDefault="000A7DB1" w:rsidP="00D51001">
            <w:pPr>
              <w:jc w:val="center"/>
              <w:rPr>
                <w:rFonts w:cs="Arial"/>
                <w:sz w:val="18"/>
                <w:szCs w:val="18"/>
              </w:rPr>
            </w:pPr>
          </w:p>
        </w:tc>
        <w:tc>
          <w:tcPr>
            <w:tcW w:w="4112" w:type="dxa"/>
            <w:vAlign w:val="center"/>
          </w:tcPr>
          <w:p w14:paraId="4EF5CF18" w14:textId="77777777" w:rsidR="000A7DB1" w:rsidRPr="00ED7E18" w:rsidRDefault="000A7DB1" w:rsidP="00805558">
            <w:pPr>
              <w:jc w:val="center"/>
              <w:rPr>
                <w:rFonts w:cs="Arial"/>
                <w:sz w:val="18"/>
                <w:szCs w:val="18"/>
              </w:rPr>
            </w:pPr>
            <w:r w:rsidRPr="00ED7E18">
              <w:rPr>
                <w:rFonts w:cs="Arial"/>
                <w:sz w:val="18"/>
                <w:szCs w:val="18"/>
              </w:rPr>
              <w:t>Remont drogi w m. Goleszów Górny, ul. Pod Goruszką. Remont na odcinku o długości 160 m.</w:t>
            </w:r>
          </w:p>
        </w:tc>
      </w:tr>
      <w:tr w:rsidR="000A7DB1" w:rsidRPr="00ED7E18" w14:paraId="144772AE" w14:textId="77777777" w:rsidTr="000A7DB1">
        <w:trPr>
          <w:jc w:val="center"/>
        </w:trPr>
        <w:tc>
          <w:tcPr>
            <w:tcW w:w="663" w:type="dxa"/>
            <w:vAlign w:val="center"/>
          </w:tcPr>
          <w:p w14:paraId="4A13D98B" w14:textId="17F3C8F7" w:rsidR="000A7DB1" w:rsidRPr="00ED7E18" w:rsidRDefault="000A7DB1" w:rsidP="00805558">
            <w:pPr>
              <w:jc w:val="center"/>
              <w:rPr>
                <w:rFonts w:cs="Arial"/>
                <w:sz w:val="18"/>
                <w:szCs w:val="18"/>
              </w:rPr>
            </w:pPr>
            <w:r>
              <w:rPr>
                <w:rFonts w:cs="Arial"/>
                <w:sz w:val="18"/>
                <w:szCs w:val="18"/>
              </w:rPr>
              <w:t>89.</w:t>
            </w:r>
          </w:p>
        </w:tc>
        <w:tc>
          <w:tcPr>
            <w:tcW w:w="1110" w:type="dxa"/>
            <w:vMerge/>
            <w:vAlign w:val="center"/>
          </w:tcPr>
          <w:p w14:paraId="768D92B1" w14:textId="04DD3D77" w:rsidR="000A7DB1" w:rsidRPr="00ED7E18" w:rsidRDefault="000A7DB1" w:rsidP="00D51001">
            <w:pPr>
              <w:jc w:val="center"/>
              <w:rPr>
                <w:rFonts w:cs="Arial"/>
                <w:sz w:val="18"/>
                <w:szCs w:val="18"/>
              </w:rPr>
            </w:pPr>
          </w:p>
        </w:tc>
        <w:tc>
          <w:tcPr>
            <w:tcW w:w="1629" w:type="dxa"/>
            <w:vAlign w:val="center"/>
          </w:tcPr>
          <w:p w14:paraId="30419167" w14:textId="77777777" w:rsidR="000A7DB1" w:rsidRPr="00AD6CC7" w:rsidRDefault="000A7DB1" w:rsidP="00805558">
            <w:pPr>
              <w:jc w:val="center"/>
              <w:rPr>
                <w:rFonts w:cs="Arial"/>
                <w:sz w:val="18"/>
                <w:szCs w:val="18"/>
              </w:rPr>
            </w:pPr>
            <w:r w:rsidRPr="00AD6CC7">
              <w:rPr>
                <w:rFonts w:cs="Arial"/>
                <w:sz w:val="18"/>
                <w:szCs w:val="18"/>
              </w:rPr>
              <w:t>151 807,12 zł</w:t>
            </w:r>
          </w:p>
          <w:p w14:paraId="5E73F50E" w14:textId="77777777" w:rsidR="000A7DB1" w:rsidRPr="00AD6CC7" w:rsidRDefault="000A7DB1" w:rsidP="00805558">
            <w:pPr>
              <w:jc w:val="center"/>
              <w:rPr>
                <w:rFonts w:cs="Arial"/>
                <w:sz w:val="18"/>
                <w:szCs w:val="18"/>
              </w:rPr>
            </w:pPr>
            <w:r w:rsidRPr="00AD6CC7">
              <w:rPr>
                <w:rFonts w:cs="Arial"/>
                <w:sz w:val="18"/>
                <w:szCs w:val="18"/>
              </w:rPr>
              <w:t>w tym:</w:t>
            </w:r>
          </w:p>
          <w:p w14:paraId="218D15B8" w14:textId="77777777" w:rsidR="000A7DB1" w:rsidRPr="00AD6CC7" w:rsidRDefault="000A7DB1" w:rsidP="00805558">
            <w:pPr>
              <w:jc w:val="center"/>
              <w:rPr>
                <w:rFonts w:cs="Arial"/>
                <w:sz w:val="18"/>
                <w:szCs w:val="18"/>
              </w:rPr>
            </w:pPr>
            <w:r w:rsidRPr="00AD6CC7">
              <w:rPr>
                <w:rFonts w:cs="Arial"/>
                <w:sz w:val="18"/>
                <w:szCs w:val="18"/>
              </w:rPr>
              <w:t>37 768,20 zł fundusz sołecki</w:t>
            </w:r>
          </w:p>
        </w:tc>
        <w:tc>
          <w:tcPr>
            <w:tcW w:w="1558" w:type="dxa"/>
            <w:vMerge/>
            <w:vAlign w:val="center"/>
          </w:tcPr>
          <w:p w14:paraId="3C870272" w14:textId="3E3C0FB7" w:rsidR="000A7DB1" w:rsidRPr="00ED7E18" w:rsidRDefault="000A7DB1" w:rsidP="00D51001">
            <w:pPr>
              <w:jc w:val="center"/>
              <w:rPr>
                <w:rFonts w:cs="Arial"/>
                <w:sz w:val="18"/>
                <w:szCs w:val="18"/>
              </w:rPr>
            </w:pPr>
          </w:p>
        </w:tc>
        <w:tc>
          <w:tcPr>
            <w:tcW w:w="4112" w:type="dxa"/>
            <w:vAlign w:val="center"/>
          </w:tcPr>
          <w:p w14:paraId="227597A6" w14:textId="2653AA61" w:rsidR="000A7DB1" w:rsidRPr="00ED7E18" w:rsidRDefault="000A7DB1" w:rsidP="00805558">
            <w:pPr>
              <w:jc w:val="center"/>
              <w:rPr>
                <w:rFonts w:cs="Arial"/>
                <w:sz w:val="18"/>
                <w:szCs w:val="18"/>
              </w:rPr>
            </w:pPr>
            <w:r w:rsidRPr="00ED7E18">
              <w:rPr>
                <w:rFonts w:cs="Arial"/>
                <w:sz w:val="18"/>
                <w:szCs w:val="18"/>
              </w:rPr>
              <w:t xml:space="preserve">Remont drogi w m. Goleszów Równia, ul. Brzozowa. Remont na odcinku o długości </w:t>
            </w:r>
            <w:r w:rsidR="00370DAC">
              <w:rPr>
                <w:rFonts w:cs="Arial"/>
                <w:sz w:val="18"/>
                <w:szCs w:val="18"/>
              </w:rPr>
              <w:br/>
            </w:r>
            <w:r w:rsidRPr="00ED7E18">
              <w:rPr>
                <w:rFonts w:cs="Arial"/>
                <w:sz w:val="18"/>
                <w:szCs w:val="18"/>
              </w:rPr>
              <w:t>553 m.</w:t>
            </w:r>
          </w:p>
        </w:tc>
      </w:tr>
      <w:tr w:rsidR="000A7DB1" w:rsidRPr="00ED7E18" w14:paraId="22D6DDB2" w14:textId="77777777" w:rsidTr="000A7DB1">
        <w:trPr>
          <w:jc w:val="center"/>
        </w:trPr>
        <w:tc>
          <w:tcPr>
            <w:tcW w:w="663" w:type="dxa"/>
            <w:vAlign w:val="center"/>
          </w:tcPr>
          <w:p w14:paraId="1407399B" w14:textId="7E71595C" w:rsidR="000A7DB1" w:rsidRPr="00ED7E18" w:rsidRDefault="000A7DB1" w:rsidP="00805558">
            <w:pPr>
              <w:jc w:val="center"/>
              <w:rPr>
                <w:rFonts w:cs="Arial"/>
                <w:sz w:val="18"/>
                <w:szCs w:val="18"/>
              </w:rPr>
            </w:pPr>
            <w:r>
              <w:rPr>
                <w:rFonts w:cs="Arial"/>
                <w:sz w:val="18"/>
                <w:szCs w:val="18"/>
              </w:rPr>
              <w:t>90.</w:t>
            </w:r>
          </w:p>
        </w:tc>
        <w:tc>
          <w:tcPr>
            <w:tcW w:w="1110" w:type="dxa"/>
            <w:vMerge/>
            <w:vAlign w:val="center"/>
          </w:tcPr>
          <w:p w14:paraId="7439B237" w14:textId="4CE30893" w:rsidR="000A7DB1" w:rsidRPr="00ED7E18" w:rsidRDefault="000A7DB1" w:rsidP="00D51001">
            <w:pPr>
              <w:jc w:val="center"/>
              <w:rPr>
                <w:rFonts w:cs="Arial"/>
                <w:sz w:val="18"/>
                <w:szCs w:val="18"/>
              </w:rPr>
            </w:pPr>
          </w:p>
        </w:tc>
        <w:tc>
          <w:tcPr>
            <w:tcW w:w="1629" w:type="dxa"/>
            <w:vAlign w:val="center"/>
          </w:tcPr>
          <w:p w14:paraId="6476F00C" w14:textId="77777777" w:rsidR="000A7DB1" w:rsidRPr="00AD6CC7" w:rsidRDefault="000A7DB1" w:rsidP="00805558">
            <w:pPr>
              <w:jc w:val="center"/>
              <w:rPr>
                <w:rFonts w:cs="Arial"/>
                <w:sz w:val="18"/>
                <w:szCs w:val="18"/>
              </w:rPr>
            </w:pPr>
            <w:r w:rsidRPr="00AD6CC7">
              <w:rPr>
                <w:rFonts w:cs="Arial"/>
                <w:sz w:val="18"/>
                <w:szCs w:val="18"/>
              </w:rPr>
              <w:t>251 938,85 zł</w:t>
            </w:r>
          </w:p>
          <w:p w14:paraId="41E3F72B" w14:textId="77777777" w:rsidR="000A7DB1" w:rsidRPr="00AD6CC7" w:rsidRDefault="000A7DB1" w:rsidP="00805558">
            <w:pPr>
              <w:jc w:val="center"/>
              <w:rPr>
                <w:rFonts w:cs="Arial"/>
                <w:sz w:val="18"/>
                <w:szCs w:val="18"/>
              </w:rPr>
            </w:pPr>
            <w:r w:rsidRPr="00AD6CC7">
              <w:rPr>
                <w:rFonts w:cs="Arial"/>
                <w:sz w:val="18"/>
                <w:szCs w:val="18"/>
              </w:rPr>
              <w:t>w tym:</w:t>
            </w:r>
          </w:p>
          <w:p w14:paraId="618DFB4B" w14:textId="77777777" w:rsidR="000A7DB1" w:rsidRPr="00AD6CC7" w:rsidRDefault="000A7DB1" w:rsidP="00805558">
            <w:pPr>
              <w:jc w:val="center"/>
              <w:rPr>
                <w:rFonts w:cs="Arial"/>
                <w:sz w:val="18"/>
                <w:szCs w:val="18"/>
              </w:rPr>
            </w:pPr>
            <w:r w:rsidRPr="00AD6CC7">
              <w:rPr>
                <w:rFonts w:cs="Arial"/>
                <w:sz w:val="18"/>
                <w:szCs w:val="18"/>
              </w:rPr>
              <w:t>34 973,35 zł fundusz sołecki</w:t>
            </w:r>
          </w:p>
        </w:tc>
        <w:tc>
          <w:tcPr>
            <w:tcW w:w="1558" w:type="dxa"/>
            <w:vMerge/>
            <w:vAlign w:val="center"/>
          </w:tcPr>
          <w:p w14:paraId="1EEE61D0" w14:textId="5350512B" w:rsidR="000A7DB1" w:rsidRPr="00ED7E18" w:rsidRDefault="000A7DB1" w:rsidP="00D51001">
            <w:pPr>
              <w:jc w:val="center"/>
              <w:rPr>
                <w:rFonts w:cs="Arial"/>
                <w:sz w:val="18"/>
                <w:szCs w:val="18"/>
              </w:rPr>
            </w:pPr>
          </w:p>
        </w:tc>
        <w:tc>
          <w:tcPr>
            <w:tcW w:w="4112" w:type="dxa"/>
            <w:vAlign w:val="center"/>
          </w:tcPr>
          <w:p w14:paraId="3A2B1BD0" w14:textId="77777777" w:rsidR="000A7DB1" w:rsidRPr="00ED7E18" w:rsidRDefault="000A7DB1" w:rsidP="00805558">
            <w:pPr>
              <w:jc w:val="center"/>
              <w:rPr>
                <w:rFonts w:cs="Arial"/>
                <w:sz w:val="18"/>
                <w:szCs w:val="18"/>
              </w:rPr>
            </w:pPr>
            <w:r w:rsidRPr="00ED7E18">
              <w:rPr>
                <w:rFonts w:cs="Arial"/>
                <w:sz w:val="18"/>
                <w:szCs w:val="18"/>
              </w:rPr>
              <w:t>Remont drogi w m. Kisielów, ul. Sportowa. Remont na odcinku o długości 440 m.</w:t>
            </w:r>
          </w:p>
        </w:tc>
      </w:tr>
      <w:tr w:rsidR="000A7DB1" w:rsidRPr="00ED7E18" w14:paraId="0F332566" w14:textId="77777777" w:rsidTr="000A7DB1">
        <w:trPr>
          <w:jc w:val="center"/>
        </w:trPr>
        <w:tc>
          <w:tcPr>
            <w:tcW w:w="663" w:type="dxa"/>
            <w:vAlign w:val="center"/>
          </w:tcPr>
          <w:p w14:paraId="2803B50E" w14:textId="5407F74B" w:rsidR="000A7DB1" w:rsidRPr="00ED7E18" w:rsidRDefault="000A7DB1" w:rsidP="00D51001">
            <w:pPr>
              <w:jc w:val="center"/>
              <w:rPr>
                <w:rFonts w:cs="Arial"/>
                <w:sz w:val="18"/>
                <w:szCs w:val="18"/>
              </w:rPr>
            </w:pPr>
            <w:r>
              <w:rPr>
                <w:rFonts w:cs="Arial"/>
                <w:sz w:val="18"/>
                <w:szCs w:val="18"/>
              </w:rPr>
              <w:t>91.</w:t>
            </w:r>
          </w:p>
        </w:tc>
        <w:tc>
          <w:tcPr>
            <w:tcW w:w="1110" w:type="dxa"/>
            <w:vMerge/>
            <w:vAlign w:val="center"/>
          </w:tcPr>
          <w:p w14:paraId="3145A730" w14:textId="47A84491" w:rsidR="000A7DB1" w:rsidRPr="00ED7E18" w:rsidRDefault="000A7DB1" w:rsidP="00D51001">
            <w:pPr>
              <w:jc w:val="center"/>
              <w:rPr>
                <w:rFonts w:cs="Arial"/>
                <w:sz w:val="18"/>
                <w:szCs w:val="18"/>
              </w:rPr>
            </w:pPr>
          </w:p>
        </w:tc>
        <w:tc>
          <w:tcPr>
            <w:tcW w:w="1629" w:type="dxa"/>
            <w:vAlign w:val="center"/>
          </w:tcPr>
          <w:p w14:paraId="582BB2C1" w14:textId="77777777" w:rsidR="000A7DB1" w:rsidRPr="00AD6CC7" w:rsidRDefault="000A7DB1" w:rsidP="00D51001">
            <w:pPr>
              <w:jc w:val="center"/>
              <w:rPr>
                <w:rFonts w:cs="Arial"/>
                <w:sz w:val="18"/>
                <w:szCs w:val="18"/>
              </w:rPr>
            </w:pPr>
            <w:r w:rsidRPr="00AD6CC7">
              <w:rPr>
                <w:rFonts w:cs="Arial"/>
                <w:sz w:val="18"/>
                <w:szCs w:val="18"/>
              </w:rPr>
              <w:t>146 345,70 zł</w:t>
            </w:r>
          </w:p>
          <w:p w14:paraId="1F75798C" w14:textId="77777777" w:rsidR="000A7DB1" w:rsidRPr="00AD6CC7" w:rsidRDefault="000A7DB1" w:rsidP="00D51001">
            <w:pPr>
              <w:jc w:val="center"/>
              <w:rPr>
                <w:rFonts w:cs="Arial"/>
                <w:sz w:val="18"/>
                <w:szCs w:val="18"/>
              </w:rPr>
            </w:pPr>
            <w:r w:rsidRPr="00AD6CC7">
              <w:rPr>
                <w:rFonts w:cs="Arial"/>
                <w:sz w:val="18"/>
                <w:szCs w:val="18"/>
              </w:rPr>
              <w:t>w tym: 27 835,16 zł fundusz sołecki</w:t>
            </w:r>
          </w:p>
        </w:tc>
        <w:tc>
          <w:tcPr>
            <w:tcW w:w="1558" w:type="dxa"/>
            <w:vMerge/>
            <w:vAlign w:val="center"/>
          </w:tcPr>
          <w:p w14:paraId="78C4A4C1" w14:textId="66617019" w:rsidR="000A7DB1" w:rsidRPr="00ED7E18" w:rsidRDefault="000A7DB1" w:rsidP="00D51001">
            <w:pPr>
              <w:jc w:val="center"/>
              <w:rPr>
                <w:rFonts w:cs="Arial"/>
                <w:sz w:val="18"/>
                <w:szCs w:val="18"/>
              </w:rPr>
            </w:pPr>
          </w:p>
        </w:tc>
        <w:tc>
          <w:tcPr>
            <w:tcW w:w="4112" w:type="dxa"/>
            <w:vAlign w:val="center"/>
          </w:tcPr>
          <w:p w14:paraId="2AF18975" w14:textId="77777777" w:rsidR="000A7DB1" w:rsidRPr="00ED7E18" w:rsidRDefault="000A7DB1" w:rsidP="00D51001">
            <w:pPr>
              <w:jc w:val="center"/>
              <w:rPr>
                <w:rFonts w:cs="Arial"/>
                <w:sz w:val="18"/>
                <w:szCs w:val="18"/>
              </w:rPr>
            </w:pPr>
            <w:r w:rsidRPr="00ED7E18">
              <w:rPr>
                <w:rFonts w:cs="Arial"/>
                <w:sz w:val="18"/>
                <w:szCs w:val="18"/>
              </w:rPr>
              <w:t>Remont drogi w m. Leszna Górna, ul. Mołczyn. Remont na odcinku o długości 602 m.</w:t>
            </w:r>
          </w:p>
        </w:tc>
      </w:tr>
      <w:tr w:rsidR="000A7DB1" w:rsidRPr="00ED7E18" w14:paraId="06AEFFA1" w14:textId="77777777" w:rsidTr="000A7DB1">
        <w:trPr>
          <w:jc w:val="center"/>
        </w:trPr>
        <w:tc>
          <w:tcPr>
            <w:tcW w:w="663" w:type="dxa"/>
            <w:vAlign w:val="center"/>
          </w:tcPr>
          <w:p w14:paraId="382E7001" w14:textId="50A6CE1D" w:rsidR="000A7DB1" w:rsidRPr="00ED7E18" w:rsidRDefault="000A7DB1" w:rsidP="00D51001">
            <w:pPr>
              <w:jc w:val="center"/>
              <w:rPr>
                <w:rFonts w:cs="Arial"/>
                <w:sz w:val="18"/>
                <w:szCs w:val="18"/>
              </w:rPr>
            </w:pPr>
            <w:r>
              <w:rPr>
                <w:rFonts w:cs="Arial"/>
                <w:sz w:val="18"/>
                <w:szCs w:val="18"/>
              </w:rPr>
              <w:t>92.</w:t>
            </w:r>
          </w:p>
        </w:tc>
        <w:tc>
          <w:tcPr>
            <w:tcW w:w="1110" w:type="dxa"/>
            <w:vMerge/>
            <w:vAlign w:val="center"/>
          </w:tcPr>
          <w:p w14:paraId="688BA7CF" w14:textId="5F0B0E2D" w:rsidR="000A7DB1" w:rsidRPr="00ED7E18" w:rsidRDefault="000A7DB1" w:rsidP="00D51001">
            <w:pPr>
              <w:jc w:val="center"/>
              <w:rPr>
                <w:rFonts w:cs="Arial"/>
                <w:sz w:val="18"/>
                <w:szCs w:val="18"/>
              </w:rPr>
            </w:pPr>
          </w:p>
        </w:tc>
        <w:tc>
          <w:tcPr>
            <w:tcW w:w="1629" w:type="dxa"/>
            <w:vAlign w:val="center"/>
          </w:tcPr>
          <w:p w14:paraId="50B19B0C" w14:textId="77777777" w:rsidR="000A7DB1" w:rsidRPr="00AD6CC7" w:rsidRDefault="000A7DB1" w:rsidP="00D51001">
            <w:pPr>
              <w:jc w:val="center"/>
              <w:rPr>
                <w:rFonts w:cs="Arial"/>
                <w:sz w:val="18"/>
                <w:szCs w:val="18"/>
              </w:rPr>
            </w:pPr>
            <w:r w:rsidRPr="00AD6CC7">
              <w:rPr>
                <w:rFonts w:cs="Arial"/>
                <w:sz w:val="18"/>
                <w:szCs w:val="18"/>
              </w:rPr>
              <w:t>122 157,35 zł</w:t>
            </w:r>
          </w:p>
          <w:p w14:paraId="4895F5F3" w14:textId="77777777" w:rsidR="000A7DB1" w:rsidRPr="00AD6CC7" w:rsidRDefault="000A7DB1" w:rsidP="00D51001">
            <w:pPr>
              <w:jc w:val="center"/>
              <w:rPr>
                <w:rFonts w:cs="Arial"/>
                <w:sz w:val="18"/>
                <w:szCs w:val="18"/>
              </w:rPr>
            </w:pPr>
            <w:r w:rsidRPr="00AD6CC7">
              <w:rPr>
                <w:rFonts w:cs="Arial"/>
                <w:sz w:val="18"/>
                <w:szCs w:val="18"/>
              </w:rPr>
              <w:t>w tym: 37 768,20 zł fundusz sołecki</w:t>
            </w:r>
          </w:p>
        </w:tc>
        <w:tc>
          <w:tcPr>
            <w:tcW w:w="1558" w:type="dxa"/>
            <w:vMerge/>
            <w:vAlign w:val="center"/>
          </w:tcPr>
          <w:p w14:paraId="3C0935E8" w14:textId="608AAC64" w:rsidR="000A7DB1" w:rsidRPr="00ED7E18" w:rsidRDefault="000A7DB1" w:rsidP="00D51001">
            <w:pPr>
              <w:jc w:val="center"/>
              <w:rPr>
                <w:rFonts w:cs="Arial"/>
                <w:sz w:val="18"/>
                <w:szCs w:val="18"/>
              </w:rPr>
            </w:pPr>
          </w:p>
        </w:tc>
        <w:tc>
          <w:tcPr>
            <w:tcW w:w="4112" w:type="dxa"/>
            <w:vAlign w:val="center"/>
          </w:tcPr>
          <w:p w14:paraId="4865DBD3" w14:textId="77777777" w:rsidR="000A7DB1" w:rsidRPr="00ED7E18" w:rsidRDefault="000A7DB1" w:rsidP="00D51001">
            <w:pPr>
              <w:jc w:val="center"/>
              <w:rPr>
                <w:rFonts w:cs="Arial"/>
                <w:sz w:val="18"/>
                <w:szCs w:val="18"/>
              </w:rPr>
            </w:pPr>
            <w:r w:rsidRPr="00ED7E18">
              <w:rPr>
                <w:rFonts w:cs="Arial"/>
                <w:sz w:val="18"/>
                <w:szCs w:val="18"/>
              </w:rPr>
              <w:t>Remont drogi w m. Puńców, ul. Działkowa. Remont na odcinku o długości 405 m.</w:t>
            </w:r>
          </w:p>
        </w:tc>
      </w:tr>
      <w:tr w:rsidR="000A7DB1" w:rsidRPr="00C92B5A" w14:paraId="25532062" w14:textId="77777777" w:rsidTr="000A7DB1">
        <w:trPr>
          <w:jc w:val="center"/>
        </w:trPr>
        <w:tc>
          <w:tcPr>
            <w:tcW w:w="663" w:type="dxa"/>
            <w:vAlign w:val="center"/>
          </w:tcPr>
          <w:p w14:paraId="02916C07" w14:textId="2A3E19FC" w:rsidR="000A7DB1" w:rsidRPr="00C92B5A" w:rsidRDefault="000A7DB1" w:rsidP="00805558">
            <w:pPr>
              <w:jc w:val="center"/>
              <w:rPr>
                <w:rFonts w:cs="Arial"/>
                <w:sz w:val="18"/>
                <w:szCs w:val="18"/>
              </w:rPr>
            </w:pPr>
            <w:r>
              <w:rPr>
                <w:rFonts w:cs="Arial"/>
                <w:sz w:val="18"/>
                <w:szCs w:val="18"/>
              </w:rPr>
              <w:t>93.</w:t>
            </w:r>
          </w:p>
        </w:tc>
        <w:tc>
          <w:tcPr>
            <w:tcW w:w="1110" w:type="dxa"/>
            <w:vAlign w:val="center"/>
          </w:tcPr>
          <w:p w14:paraId="1FEA0649" w14:textId="77777777" w:rsidR="000A7DB1" w:rsidRPr="00ED7E18" w:rsidRDefault="000A7DB1" w:rsidP="00D51001">
            <w:pPr>
              <w:jc w:val="center"/>
              <w:rPr>
                <w:rFonts w:cs="Arial"/>
                <w:sz w:val="18"/>
                <w:szCs w:val="18"/>
              </w:rPr>
            </w:pPr>
            <w:r>
              <w:rPr>
                <w:rFonts w:cs="Arial"/>
                <w:sz w:val="18"/>
                <w:szCs w:val="18"/>
              </w:rPr>
              <w:t>2020</w:t>
            </w:r>
          </w:p>
        </w:tc>
        <w:tc>
          <w:tcPr>
            <w:tcW w:w="1629" w:type="dxa"/>
            <w:vAlign w:val="center"/>
          </w:tcPr>
          <w:p w14:paraId="6FFFEBC5" w14:textId="77777777" w:rsidR="000A7DB1" w:rsidRPr="00AD6CC7" w:rsidRDefault="000A7DB1" w:rsidP="00805558">
            <w:pPr>
              <w:jc w:val="center"/>
              <w:rPr>
                <w:rFonts w:cs="Arial"/>
                <w:sz w:val="18"/>
                <w:szCs w:val="18"/>
              </w:rPr>
            </w:pPr>
            <w:r w:rsidRPr="00AD6CC7">
              <w:rPr>
                <w:rFonts w:cs="Arial"/>
                <w:sz w:val="18"/>
                <w:szCs w:val="18"/>
              </w:rPr>
              <w:t>605 243,76 zł</w:t>
            </w:r>
          </w:p>
          <w:p w14:paraId="4804DFD3" w14:textId="77777777" w:rsidR="000A7DB1" w:rsidRPr="00AD6CC7" w:rsidRDefault="000A7DB1" w:rsidP="00805558">
            <w:pPr>
              <w:jc w:val="center"/>
              <w:rPr>
                <w:rFonts w:cs="Arial"/>
                <w:sz w:val="18"/>
                <w:szCs w:val="18"/>
              </w:rPr>
            </w:pPr>
            <w:r w:rsidRPr="00AD6CC7">
              <w:rPr>
                <w:rFonts w:cs="Arial"/>
                <w:sz w:val="18"/>
                <w:szCs w:val="18"/>
              </w:rPr>
              <w:t>w tym:</w:t>
            </w:r>
          </w:p>
          <w:p w14:paraId="7E0B73D8" w14:textId="77777777" w:rsidR="000A7DB1" w:rsidRPr="00AD6CC7" w:rsidRDefault="000A7DB1" w:rsidP="00805558">
            <w:pPr>
              <w:jc w:val="center"/>
              <w:rPr>
                <w:rFonts w:cs="Arial"/>
                <w:sz w:val="18"/>
                <w:szCs w:val="18"/>
              </w:rPr>
            </w:pPr>
            <w:r w:rsidRPr="00AD6CC7">
              <w:rPr>
                <w:sz w:val="18"/>
                <w:szCs w:val="18"/>
              </w:rPr>
              <w:t>177 500,00 zł woj. śląskie</w:t>
            </w:r>
            <w:r w:rsidRPr="00AD6CC7">
              <w:rPr>
                <w:rFonts w:cs="Arial"/>
                <w:sz w:val="18"/>
                <w:szCs w:val="18"/>
              </w:rPr>
              <w:t xml:space="preserve"> 35 388,80 zł fundusz sołecki</w:t>
            </w:r>
          </w:p>
        </w:tc>
        <w:tc>
          <w:tcPr>
            <w:tcW w:w="1558" w:type="dxa"/>
            <w:vAlign w:val="center"/>
          </w:tcPr>
          <w:p w14:paraId="18682FA4" w14:textId="77777777" w:rsidR="000A7DB1" w:rsidRPr="00C92B5A" w:rsidRDefault="000A7DB1" w:rsidP="00805558">
            <w:pPr>
              <w:jc w:val="center"/>
              <w:rPr>
                <w:rFonts w:cs="Arial"/>
                <w:sz w:val="18"/>
                <w:szCs w:val="18"/>
              </w:rPr>
            </w:pPr>
            <w:r w:rsidRPr="00C92B5A">
              <w:rPr>
                <w:rFonts w:cs="Arial"/>
                <w:sz w:val="18"/>
                <w:szCs w:val="18"/>
              </w:rPr>
              <w:t xml:space="preserve">Gmina Goleszów, </w:t>
            </w:r>
            <w:r>
              <w:rPr>
                <w:rFonts w:cs="Arial"/>
                <w:sz w:val="18"/>
                <w:szCs w:val="18"/>
              </w:rPr>
              <w:t xml:space="preserve">Budżet </w:t>
            </w:r>
            <w:r w:rsidRPr="00C92B5A">
              <w:rPr>
                <w:rFonts w:cs="Arial"/>
                <w:sz w:val="18"/>
                <w:szCs w:val="18"/>
              </w:rPr>
              <w:t>Wojewó</w:t>
            </w:r>
            <w:r>
              <w:rPr>
                <w:rFonts w:cs="Arial"/>
                <w:sz w:val="18"/>
                <w:szCs w:val="18"/>
              </w:rPr>
              <w:t>dztwa</w:t>
            </w:r>
            <w:r w:rsidRPr="00C92B5A">
              <w:rPr>
                <w:rFonts w:cs="Arial"/>
                <w:sz w:val="18"/>
                <w:szCs w:val="18"/>
              </w:rPr>
              <w:t>, Fundusz Sołecki</w:t>
            </w:r>
          </w:p>
        </w:tc>
        <w:tc>
          <w:tcPr>
            <w:tcW w:w="4112" w:type="dxa"/>
            <w:vAlign w:val="center"/>
          </w:tcPr>
          <w:p w14:paraId="6FF857F4" w14:textId="77777777" w:rsidR="000A7DB1" w:rsidRPr="00C92B5A" w:rsidRDefault="000A7DB1" w:rsidP="00805558">
            <w:pPr>
              <w:jc w:val="center"/>
              <w:rPr>
                <w:rFonts w:cs="Arial"/>
                <w:sz w:val="18"/>
                <w:szCs w:val="18"/>
              </w:rPr>
            </w:pPr>
            <w:r w:rsidRPr="00C92B5A">
              <w:rPr>
                <w:rFonts w:cs="Arial"/>
                <w:sz w:val="18"/>
                <w:szCs w:val="18"/>
              </w:rPr>
              <w:t>Remont drogi w m. Kozakowice, ul. Biała. Remont na odcinku o długości 997 m.</w:t>
            </w:r>
          </w:p>
        </w:tc>
      </w:tr>
      <w:tr w:rsidR="000A7DB1" w:rsidRPr="00A1673F" w14:paraId="6C67FCC6" w14:textId="77777777" w:rsidTr="000A7DB1">
        <w:trPr>
          <w:jc w:val="center"/>
        </w:trPr>
        <w:tc>
          <w:tcPr>
            <w:tcW w:w="663" w:type="dxa"/>
            <w:vAlign w:val="center"/>
          </w:tcPr>
          <w:p w14:paraId="010E0315" w14:textId="2B779E28" w:rsidR="000A7DB1" w:rsidRPr="00A1673F" w:rsidRDefault="000A7DB1" w:rsidP="00805558">
            <w:pPr>
              <w:jc w:val="center"/>
              <w:rPr>
                <w:rFonts w:cs="Arial"/>
                <w:sz w:val="18"/>
                <w:szCs w:val="18"/>
              </w:rPr>
            </w:pPr>
            <w:r>
              <w:rPr>
                <w:rFonts w:cs="Arial"/>
                <w:sz w:val="18"/>
                <w:szCs w:val="18"/>
              </w:rPr>
              <w:t>94.</w:t>
            </w:r>
          </w:p>
        </w:tc>
        <w:tc>
          <w:tcPr>
            <w:tcW w:w="1110" w:type="dxa"/>
            <w:vMerge w:val="restart"/>
            <w:vAlign w:val="center"/>
          </w:tcPr>
          <w:p w14:paraId="1198E7F1" w14:textId="77777777" w:rsidR="000A7DB1" w:rsidRPr="00A1673F" w:rsidRDefault="000A7DB1" w:rsidP="00805558">
            <w:pPr>
              <w:jc w:val="center"/>
              <w:rPr>
                <w:rFonts w:cs="Arial"/>
                <w:sz w:val="18"/>
                <w:szCs w:val="18"/>
              </w:rPr>
            </w:pPr>
            <w:r>
              <w:rPr>
                <w:rFonts w:cs="Arial"/>
                <w:sz w:val="18"/>
                <w:szCs w:val="18"/>
              </w:rPr>
              <w:t>2020</w:t>
            </w:r>
          </w:p>
        </w:tc>
        <w:tc>
          <w:tcPr>
            <w:tcW w:w="1629" w:type="dxa"/>
            <w:vAlign w:val="center"/>
          </w:tcPr>
          <w:p w14:paraId="3206BB94" w14:textId="77777777" w:rsidR="000A7DB1" w:rsidRPr="00AD6CC7" w:rsidRDefault="000A7DB1" w:rsidP="00805558">
            <w:pPr>
              <w:jc w:val="center"/>
              <w:rPr>
                <w:rFonts w:cs="Arial"/>
                <w:sz w:val="18"/>
                <w:szCs w:val="18"/>
              </w:rPr>
            </w:pPr>
            <w:r w:rsidRPr="00AD6CC7">
              <w:rPr>
                <w:rFonts w:cs="Arial"/>
                <w:sz w:val="18"/>
                <w:szCs w:val="18"/>
              </w:rPr>
              <w:t>76 219,62 zł</w:t>
            </w:r>
          </w:p>
        </w:tc>
        <w:tc>
          <w:tcPr>
            <w:tcW w:w="1558" w:type="dxa"/>
            <w:vMerge w:val="restart"/>
            <w:vAlign w:val="center"/>
          </w:tcPr>
          <w:p w14:paraId="4756F67E" w14:textId="77777777" w:rsidR="000A7DB1" w:rsidRPr="00A1673F" w:rsidRDefault="000A7DB1" w:rsidP="00805558">
            <w:pPr>
              <w:jc w:val="center"/>
              <w:rPr>
                <w:rFonts w:cs="Arial"/>
                <w:sz w:val="18"/>
                <w:szCs w:val="18"/>
              </w:rPr>
            </w:pPr>
            <w:r w:rsidRPr="00ED7E18">
              <w:rPr>
                <w:rFonts w:cs="Arial"/>
                <w:sz w:val="18"/>
                <w:szCs w:val="18"/>
              </w:rPr>
              <w:t>Gmina Goleszów</w:t>
            </w:r>
          </w:p>
        </w:tc>
        <w:tc>
          <w:tcPr>
            <w:tcW w:w="4112" w:type="dxa"/>
            <w:vAlign w:val="center"/>
          </w:tcPr>
          <w:p w14:paraId="6E3B1A2C" w14:textId="77777777" w:rsidR="000A7DB1" w:rsidRPr="00A1673F" w:rsidRDefault="000A7DB1" w:rsidP="00805558">
            <w:pPr>
              <w:jc w:val="center"/>
              <w:rPr>
                <w:rFonts w:cs="Arial"/>
                <w:sz w:val="18"/>
                <w:szCs w:val="18"/>
              </w:rPr>
            </w:pPr>
            <w:r w:rsidRPr="00A1673F">
              <w:rPr>
                <w:rFonts w:cs="Arial"/>
                <w:sz w:val="18"/>
                <w:szCs w:val="18"/>
              </w:rPr>
              <w:t xml:space="preserve">Remont drogi w m. </w:t>
            </w:r>
            <w:r w:rsidRPr="00A1673F">
              <w:rPr>
                <w:sz w:val="18"/>
                <w:szCs w:val="18"/>
              </w:rPr>
              <w:t xml:space="preserve">Bażanowice, ul. Osiedlowa. </w:t>
            </w:r>
            <w:r>
              <w:rPr>
                <w:rFonts w:cs="Arial"/>
                <w:sz w:val="18"/>
                <w:szCs w:val="18"/>
              </w:rPr>
              <w:t>Remont na odcinku o dł.</w:t>
            </w:r>
            <w:r w:rsidRPr="00A1673F">
              <w:rPr>
                <w:rFonts w:cs="Arial"/>
                <w:sz w:val="18"/>
                <w:szCs w:val="18"/>
              </w:rPr>
              <w:t xml:space="preserve"> 204 m.</w:t>
            </w:r>
          </w:p>
        </w:tc>
      </w:tr>
      <w:tr w:rsidR="000A7DB1" w:rsidRPr="00A1673F" w14:paraId="4F9DD2DB" w14:textId="77777777" w:rsidTr="000A7DB1">
        <w:trPr>
          <w:jc w:val="center"/>
        </w:trPr>
        <w:tc>
          <w:tcPr>
            <w:tcW w:w="663" w:type="dxa"/>
            <w:vAlign w:val="center"/>
          </w:tcPr>
          <w:p w14:paraId="6C591C42" w14:textId="26FB348E" w:rsidR="000A7DB1" w:rsidRPr="00A1673F" w:rsidRDefault="000A7DB1" w:rsidP="00805558">
            <w:pPr>
              <w:jc w:val="center"/>
              <w:rPr>
                <w:rFonts w:cs="Arial"/>
                <w:sz w:val="18"/>
                <w:szCs w:val="18"/>
              </w:rPr>
            </w:pPr>
            <w:r>
              <w:rPr>
                <w:rFonts w:cs="Arial"/>
                <w:sz w:val="18"/>
                <w:szCs w:val="18"/>
              </w:rPr>
              <w:t>95.</w:t>
            </w:r>
          </w:p>
        </w:tc>
        <w:tc>
          <w:tcPr>
            <w:tcW w:w="1110" w:type="dxa"/>
            <w:vMerge/>
            <w:vAlign w:val="center"/>
          </w:tcPr>
          <w:p w14:paraId="319DF235" w14:textId="77777777" w:rsidR="000A7DB1" w:rsidRPr="00A1673F" w:rsidRDefault="000A7DB1" w:rsidP="00805558">
            <w:pPr>
              <w:jc w:val="center"/>
              <w:rPr>
                <w:rFonts w:cs="Arial"/>
                <w:sz w:val="18"/>
                <w:szCs w:val="18"/>
              </w:rPr>
            </w:pPr>
          </w:p>
        </w:tc>
        <w:tc>
          <w:tcPr>
            <w:tcW w:w="1629" w:type="dxa"/>
            <w:vAlign w:val="center"/>
          </w:tcPr>
          <w:p w14:paraId="1361BA31" w14:textId="77777777" w:rsidR="000A7DB1" w:rsidRPr="00AD6CC7" w:rsidRDefault="000A7DB1" w:rsidP="00805558">
            <w:pPr>
              <w:jc w:val="center"/>
              <w:rPr>
                <w:rFonts w:cs="Arial"/>
                <w:sz w:val="18"/>
                <w:szCs w:val="18"/>
              </w:rPr>
            </w:pPr>
            <w:r w:rsidRPr="00AD6CC7">
              <w:rPr>
                <w:rFonts w:cs="Arial"/>
                <w:sz w:val="18"/>
                <w:szCs w:val="18"/>
              </w:rPr>
              <w:t>258 339,91 zł</w:t>
            </w:r>
          </w:p>
        </w:tc>
        <w:tc>
          <w:tcPr>
            <w:tcW w:w="1558" w:type="dxa"/>
            <w:vMerge/>
            <w:vAlign w:val="center"/>
          </w:tcPr>
          <w:p w14:paraId="2730A299" w14:textId="77777777" w:rsidR="000A7DB1" w:rsidRPr="00A1673F" w:rsidRDefault="000A7DB1" w:rsidP="00805558">
            <w:pPr>
              <w:jc w:val="center"/>
              <w:rPr>
                <w:rFonts w:cs="Arial"/>
                <w:sz w:val="18"/>
                <w:szCs w:val="18"/>
              </w:rPr>
            </w:pPr>
          </w:p>
        </w:tc>
        <w:tc>
          <w:tcPr>
            <w:tcW w:w="4112" w:type="dxa"/>
            <w:vAlign w:val="center"/>
          </w:tcPr>
          <w:p w14:paraId="0FDA9549" w14:textId="77777777" w:rsidR="000A7DB1" w:rsidRPr="00A1673F" w:rsidRDefault="000A7DB1" w:rsidP="00777411">
            <w:pPr>
              <w:jc w:val="center"/>
              <w:rPr>
                <w:rFonts w:cs="Arial"/>
                <w:sz w:val="18"/>
                <w:szCs w:val="18"/>
              </w:rPr>
            </w:pPr>
            <w:r w:rsidRPr="00A1673F">
              <w:rPr>
                <w:rFonts w:cs="Arial"/>
                <w:sz w:val="18"/>
                <w:szCs w:val="18"/>
              </w:rPr>
              <w:t xml:space="preserve">Remont drogi w m. </w:t>
            </w:r>
            <w:r w:rsidRPr="00A1673F">
              <w:rPr>
                <w:sz w:val="18"/>
                <w:szCs w:val="18"/>
              </w:rPr>
              <w:t xml:space="preserve">Cisownica, ul. Rozdroże. </w:t>
            </w:r>
            <w:r>
              <w:rPr>
                <w:rFonts w:cs="Arial"/>
                <w:sz w:val="18"/>
                <w:szCs w:val="18"/>
              </w:rPr>
              <w:t>Remont na odcinku o dł.</w:t>
            </w:r>
            <w:r w:rsidRPr="00A1673F">
              <w:rPr>
                <w:rFonts w:cs="Arial"/>
                <w:sz w:val="18"/>
                <w:szCs w:val="18"/>
              </w:rPr>
              <w:t xml:space="preserve"> 280 m.</w:t>
            </w:r>
          </w:p>
        </w:tc>
      </w:tr>
      <w:tr w:rsidR="000A7DB1" w:rsidRPr="00A1673F" w14:paraId="15A35C2C" w14:textId="77777777" w:rsidTr="000A7DB1">
        <w:trPr>
          <w:jc w:val="center"/>
        </w:trPr>
        <w:tc>
          <w:tcPr>
            <w:tcW w:w="663" w:type="dxa"/>
            <w:vAlign w:val="center"/>
          </w:tcPr>
          <w:p w14:paraId="74AF0461" w14:textId="0E1C0521" w:rsidR="000A7DB1" w:rsidRPr="00A1673F" w:rsidRDefault="000A7DB1" w:rsidP="00805558">
            <w:pPr>
              <w:jc w:val="center"/>
              <w:rPr>
                <w:rFonts w:cs="Arial"/>
                <w:sz w:val="18"/>
                <w:szCs w:val="18"/>
              </w:rPr>
            </w:pPr>
            <w:r>
              <w:rPr>
                <w:rFonts w:cs="Arial"/>
                <w:sz w:val="18"/>
                <w:szCs w:val="18"/>
              </w:rPr>
              <w:t>96.</w:t>
            </w:r>
          </w:p>
        </w:tc>
        <w:tc>
          <w:tcPr>
            <w:tcW w:w="1110" w:type="dxa"/>
            <w:vMerge/>
            <w:vAlign w:val="center"/>
          </w:tcPr>
          <w:p w14:paraId="794801DC" w14:textId="77777777" w:rsidR="000A7DB1" w:rsidRPr="00A1673F" w:rsidRDefault="000A7DB1" w:rsidP="00805558">
            <w:pPr>
              <w:jc w:val="center"/>
              <w:rPr>
                <w:rFonts w:cs="Arial"/>
                <w:sz w:val="18"/>
                <w:szCs w:val="18"/>
              </w:rPr>
            </w:pPr>
          </w:p>
        </w:tc>
        <w:tc>
          <w:tcPr>
            <w:tcW w:w="1629" w:type="dxa"/>
            <w:vAlign w:val="center"/>
          </w:tcPr>
          <w:p w14:paraId="5A7C423E" w14:textId="77777777" w:rsidR="000A7DB1" w:rsidRPr="00AD6CC7" w:rsidRDefault="000A7DB1" w:rsidP="00805558">
            <w:pPr>
              <w:jc w:val="center"/>
              <w:rPr>
                <w:rFonts w:cs="Arial"/>
                <w:sz w:val="18"/>
                <w:szCs w:val="18"/>
              </w:rPr>
            </w:pPr>
            <w:r w:rsidRPr="00AD6CC7">
              <w:rPr>
                <w:rFonts w:cs="Arial"/>
                <w:sz w:val="18"/>
                <w:szCs w:val="18"/>
              </w:rPr>
              <w:t>157 050,96 zł</w:t>
            </w:r>
          </w:p>
        </w:tc>
        <w:tc>
          <w:tcPr>
            <w:tcW w:w="1558" w:type="dxa"/>
            <w:vMerge/>
            <w:vAlign w:val="center"/>
          </w:tcPr>
          <w:p w14:paraId="6C061EF6" w14:textId="77777777" w:rsidR="000A7DB1" w:rsidRPr="00A1673F" w:rsidRDefault="000A7DB1" w:rsidP="00805558">
            <w:pPr>
              <w:jc w:val="center"/>
              <w:rPr>
                <w:rFonts w:cs="Arial"/>
                <w:sz w:val="18"/>
                <w:szCs w:val="18"/>
              </w:rPr>
            </w:pPr>
          </w:p>
        </w:tc>
        <w:tc>
          <w:tcPr>
            <w:tcW w:w="4112" w:type="dxa"/>
            <w:vAlign w:val="center"/>
          </w:tcPr>
          <w:p w14:paraId="41DEA66C" w14:textId="77777777" w:rsidR="000A7DB1" w:rsidRPr="00A1673F" w:rsidRDefault="000A7DB1" w:rsidP="00805558">
            <w:pPr>
              <w:jc w:val="center"/>
              <w:rPr>
                <w:rFonts w:cs="Arial"/>
                <w:sz w:val="18"/>
                <w:szCs w:val="18"/>
              </w:rPr>
            </w:pPr>
            <w:r w:rsidRPr="00A1673F">
              <w:rPr>
                <w:rFonts w:cs="Arial"/>
                <w:sz w:val="18"/>
                <w:szCs w:val="18"/>
              </w:rPr>
              <w:t xml:space="preserve">Remont drogi w m. </w:t>
            </w:r>
            <w:r w:rsidRPr="00A1673F">
              <w:rPr>
                <w:sz w:val="18"/>
                <w:szCs w:val="18"/>
              </w:rPr>
              <w:t xml:space="preserve">Dzięgielów, ul. Górna. </w:t>
            </w:r>
            <w:r>
              <w:rPr>
                <w:rFonts w:cs="Arial"/>
                <w:sz w:val="18"/>
                <w:szCs w:val="18"/>
              </w:rPr>
              <w:t>Remont na odcinku o dł.</w:t>
            </w:r>
            <w:r w:rsidRPr="00A1673F">
              <w:rPr>
                <w:rFonts w:cs="Arial"/>
                <w:sz w:val="18"/>
                <w:szCs w:val="18"/>
              </w:rPr>
              <w:t xml:space="preserve"> 574 m.</w:t>
            </w:r>
          </w:p>
        </w:tc>
      </w:tr>
      <w:tr w:rsidR="000A7DB1" w:rsidRPr="00A1673F" w14:paraId="11E803C2" w14:textId="77777777" w:rsidTr="000A7DB1">
        <w:trPr>
          <w:jc w:val="center"/>
        </w:trPr>
        <w:tc>
          <w:tcPr>
            <w:tcW w:w="663" w:type="dxa"/>
            <w:vAlign w:val="center"/>
          </w:tcPr>
          <w:p w14:paraId="3713BCC8" w14:textId="63FD78C9" w:rsidR="000A7DB1" w:rsidRPr="00A1673F" w:rsidRDefault="000A7DB1" w:rsidP="00805558">
            <w:pPr>
              <w:jc w:val="center"/>
              <w:rPr>
                <w:rFonts w:cs="Arial"/>
                <w:sz w:val="18"/>
                <w:szCs w:val="18"/>
              </w:rPr>
            </w:pPr>
            <w:r>
              <w:rPr>
                <w:rFonts w:cs="Arial"/>
                <w:sz w:val="18"/>
                <w:szCs w:val="18"/>
              </w:rPr>
              <w:t>97.</w:t>
            </w:r>
          </w:p>
        </w:tc>
        <w:tc>
          <w:tcPr>
            <w:tcW w:w="1110" w:type="dxa"/>
            <w:vMerge/>
            <w:vAlign w:val="center"/>
          </w:tcPr>
          <w:p w14:paraId="0B3E125C" w14:textId="77777777" w:rsidR="000A7DB1" w:rsidRPr="00A1673F" w:rsidRDefault="000A7DB1" w:rsidP="00805558">
            <w:pPr>
              <w:jc w:val="center"/>
              <w:rPr>
                <w:rFonts w:cs="Arial"/>
                <w:sz w:val="18"/>
                <w:szCs w:val="18"/>
              </w:rPr>
            </w:pPr>
          </w:p>
        </w:tc>
        <w:tc>
          <w:tcPr>
            <w:tcW w:w="1629" w:type="dxa"/>
            <w:vAlign w:val="center"/>
          </w:tcPr>
          <w:p w14:paraId="675314C2" w14:textId="77777777" w:rsidR="000A7DB1" w:rsidRPr="00AD6CC7" w:rsidRDefault="000A7DB1" w:rsidP="00805558">
            <w:pPr>
              <w:jc w:val="center"/>
              <w:rPr>
                <w:rFonts w:cs="Arial"/>
                <w:sz w:val="18"/>
                <w:szCs w:val="18"/>
              </w:rPr>
            </w:pPr>
            <w:r w:rsidRPr="00AD6CC7">
              <w:rPr>
                <w:rFonts w:cs="Arial"/>
                <w:sz w:val="18"/>
                <w:szCs w:val="18"/>
              </w:rPr>
              <w:t>147 585,25 zł</w:t>
            </w:r>
          </w:p>
        </w:tc>
        <w:tc>
          <w:tcPr>
            <w:tcW w:w="1558" w:type="dxa"/>
            <w:vMerge/>
            <w:vAlign w:val="center"/>
          </w:tcPr>
          <w:p w14:paraId="79503F4C" w14:textId="77777777" w:rsidR="000A7DB1" w:rsidRPr="00A1673F" w:rsidRDefault="000A7DB1" w:rsidP="00805558">
            <w:pPr>
              <w:jc w:val="center"/>
              <w:rPr>
                <w:rFonts w:cs="Arial"/>
                <w:sz w:val="18"/>
                <w:szCs w:val="18"/>
              </w:rPr>
            </w:pPr>
          </w:p>
        </w:tc>
        <w:tc>
          <w:tcPr>
            <w:tcW w:w="4112" w:type="dxa"/>
            <w:vAlign w:val="center"/>
          </w:tcPr>
          <w:p w14:paraId="16994B3C" w14:textId="77777777" w:rsidR="000A7DB1" w:rsidRPr="00A1673F" w:rsidRDefault="000A7DB1" w:rsidP="00777411">
            <w:pPr>
              <w:jc w:val="center"/>
              <w:rPr>
                <w:rFonts w:cs="Arial"/>
                <w:sz w:val="18"/>
                <w:szCs w:val="18"/>
              </w:rPr>
            </w:pPr>
            <w:r w:rsidRPr="00A1673F">
              <w:rPr>
                <w:rFonts w:cs="Arial"/>
                <w:sz w:val="18"/>
                <w:szCs w:val="18"/>
              </w:rPr>
              <w:t xml:space="preserve">Remont drogi w m. </w:t>
            </w:r>
            <w:r w:rsidRPr="00A1673F">
              <w:rPr>
                <w:sz w:val="18"/>
                <w:szCs w:val="18"/>
              </w:rPr>
              <w:t xml:space="preserve">Dzięgielów/Bażanowice, ul. Targoniny. </w:t>
            </w:r>
            <w:r>
              <w:rPr>
                <w:rFonts w:cs="Arial"/>
                <w:sz w:val="18"/>
                <w:szCs w:val="18"/>
              </w:rPr>
              <w:t>Remont na odcinku o dł.</w:t>
            </w:r>
            <w:r w:rsidRPr="00A1673F">
              <w:rPr>
                <w:rFonts w:cs="Arial"/>
                <w:sz w:val="18"/>
                <w:szCs w:val="18"/>
              </w:rPr>
              <w:t xml:space="preserve"> 239 m.</w:t>
            </w:r>
          </w:p>
        </w:tc>
      </w:tr>
      <w:tr w:rsidR="000A7DB1" w:rsidRPr="00A1673F" w14:paraId="7C23873D" w14:textId="77777777" w:rsidTr="000A7DB1">
        <w:trPr>
          <w:jc w:val="center"/>
        </w:trPr>
        <w:tc>
          <w:tcPr>
            <w:tcW w:w="663" w:type="dxa"/>
            <w:vAlign w:val="center"/>
          </w:tcPr>
          <w:p w14:paraId="0CE4DD7B" w14:textId="485692F9" w:rsidR="000A7DB1" w:rsidRPr="00A1673F" w:rsidRDefault="000A7DB1" w:rsidP="00805558">
            <w:pPr>
              <w:jc w:val="center"/>
              <w:rPr>
                <w:rFonts w:cs="Arial"/>
                <w:sz w:val="18"/>
                <w:szCs w:val="18"/>
              </w:rPr>
            </w:pPr>
            <w:r>
              <w:rPr>
                <w:rFonts w:cs="Arial"/>
                <w:sz w:val="18"/>
                <w:szCs w:val="18"/>
              </w:rPr>
              <w:t>98.</w:t>
            </w:r>
          </w:p>
        </w:tc>
        <w:tc>
          <w:tcPr>
            <w:tcW w:w="1110" w:type="dxa"/>
            <w:vMerge/>
            <w:vAlign w:val="center"/>
          </w:tcPr>
          <w:p w14:paraId="43116D68" w14:textId="77777777" w:rsidR="000A7DB1" w:rsidRPr="00A1673F" w:rsidRDefault="000A7DB1" w:rsidP="00805558">
            <w:pPr>
              <w:jc w:val="center"/>
              <w:rPr>
                <w:rFonts w:cs="Arial"/>
                <w:sz w:val="18"/>
                <w:szCs w:val="18"/>
              </w:rPr>
            </w:pPr>
          </w:p>
        </w:tc>
        <w:tc>
          <w:tcPr>
            <w:tcW w:w="1629" w:type="dxa"/>
            <w:vAlign w:val="center"/>
          </w:tcPr>
          <w:p w14:paraId="0E9F11B1" w14:textId="77777777" w:rsidR="000A7DB1" w:rsidRPr="00AD6CC7" w:rsidRDefault="000A7DB1" w:rsidP="00805558">
            <w:pPr>
              <w:jc w:val="center"/>
              <w:rPr>
                <w:rFonts w:cs="Arial"/>
                <w:sz w:val="18"/>
                <w:szCs w:val="18"/>
              </w:rPr>
            </w:pPr>
            <w:r w:rsidRPr="00AD6CC7">
              <w:rPr>
                <w:rFonts w:cs="Arial"/>
                <w:sz w:val="18"/>
                <w:szCs w:val="18"/>
              </w:rPr>
              <w:t>198 723,49 zł</w:t>
            </w:r>
          </w:p>
        </w:tc>
        <w:tc>
          <w:tcPr>
            <w:tcW w:w="1558" w:type="dxa"/>
            <w:vMerge/>
            <w:vAlign w:val="center"/>
          </w:tcPr>
          <w:p w14:paraId="07765DCA" w14:textId="77777777" w:rsidR="000A7DB1" w:rsidRPr="00A1673F" w:rsidRDefault="000A7DB1" w:rsidP="00805558">
            <w:pPr>
              <w:jc w:val="center"/>
              <w:rPr>
                <w:rFonts w:cs="Arial"/>
                <w:sz w:val="18"/>
                <w:szCs w:val="18"/>
              </w:rPr>
            </w:pPr>
          </w:p>
        </w:tc>
        <w:tc>
          <w:tcPr>
            <w:tcW w:w="4112" w:type="dxa"/>
            <w:vAlign w:val="center"/>
          </w:tcPr>
          <w:p w14:paraId="62F8C17B" w14:textId="77777777" w:rsidR="000A7DB1" w:rsidRPr="00A1673F" w:rsidRDefault="000A7DB1" w:rsidP="00805558">
            <w:pPr>
              <w:jc w:val="center"/>
              <w:rPr>
                <w:rFonts w:cs="Arial"/>
                <w:sz w:val="18"/>
                <w:szCs w:val="18"/>
              </w:rPr>
            </w:pPr>
            <w:r w:rsidRPr="00A1673F">
              <w:rPr>
                <w:rFonts w:cs="Arial"/>
                <w:sz w:val="18"/>
                <w:szCs w:val="18"/>
              </w:rPr>
              <w:t xml:space="preserve">Remont drogi w m. </w:t>
            </w:r>
            <w:r w:rsidRPr="00A1673F">
              <w:rPr>
                <w:sz w:val="18"/>
                <w:szCs w:val="18"/>
              </w:rPr>
              <w:t xml:space="preserve">Goleszów Dolny, ul. Astrów. </w:t>
            </w:r>
            <w:r>
              <w:rPr>
                <w:rFonts w:cs="Arial"/>
                <w:sz w:val="18"/>
                <w:szCs w:val="18"/>
              </w:rPr>
              <w:t>Remont na odcinku o dł.</w:t>
            </w:r>
            <w:r w:rsidRPr="00A1673F">
              <w:rPr>
                <w:rFonts w:cs="Arial"/>
                <w:sz w:val="18"/>
                <w:szCs w:val="18"/>
              </w:rPr>
              <w:t xml:space="preserve"> 341 m.</w:t>
            </w:r>
          </w:p>
        </w:tc>
      </w:tr>
      <w:tr w:rsidR="000A7DB1" w:rsidRPr="00A1673F" w14:paraId="7228E80A" w14:textId="77777777" w:rsidTr="000A7DB1">
        <w:trPr>
          <w:jc w:val="center"/>
        </w:trPr>
        <w:tc>
          <w:tcPr>
            <w:tcW w:w="663" w:type="dxa"/>
            <w:vAlign w:val="center"/>
          </w:tcPr>
          <w:p w14:paraId="7A081D27" w14:textId="3C512BAE" w:rsidR="000A7DB1" w:rsidRPr="00A1673F" w:rsidRDefault="000A7DB1" w:rsidP="00805558">
            <w:pPr>
              <w:jc w:val="center"/>
              <w:rPr>
                <w:rFonts w:cs="Arial"/>
                <w:sz w:val="18"/>
                <w:szCs w:val="18"/>
              </w:rPr>
            </w:pPr>
            <w:r>
              <w:rPr>
                <w:rFonts w:cs="Arial"/>
                <w:sz w:val="18"/>
                <w:szCs w:val="18"/>
              </w:rPr>
              <w:t>99.</w:t>
            </w:r>
          </w:p>
        </w:tc>
        <w:tc>
          <w:tcPr>
            <w:tcW w:w="1110" w:type="dxa"/>
            <w:vMerge/>
            <w:vAlign w:val="center"/>
          </w:tcPr>
          <w:p w14:paraId="245353E3" w14:textId="77777777" w:rsidR="000A7DB1" w:rsidRPr="00A1673F" w:rsidRDefault="000A7DB1" w:rsidP="00805558">
            <w:pPr>
              <w:jc w:val="center"/>
              <w:rPr>
                <w:rFonts w:cs="Arial"/>
                <w:sz w:val="18"/>
                <w:szCs w:val="18"/>
              </w:rPr>
            </w:pPr>
          </w:p>
        </w:tc>
        <w:tc>
          <w:tcPr>
            <w:tcW w:w="1629" w:type="dxa"/>
            <w:vAlign w:val="center"/>
          </w:tcPr>
          <w:p w14:paraId="2BC5E28A" w14:textId="77777777" w:rsidR="000A7DB1" w:rsidRPr="00AD6CC7" w:rsidRDefault="000A7DB1" w:rsidP="00805558">
            <w:pPr>
              <w:jc w:val="center"/>
              <w:rPr>
                <w:rFonts w:cs="Arial"/>
                <w:sz w:val="18"/>
                <w:szCs w:val="18"/>
              </w:rPr>
            </w:pPr>
            <w:r w:rsidRPr="00AD6CC7">
              <w:rPr>
                <w:rFonts w:cs="Arial"/>
                <w:sz w:val="18"/>
                <w:szCs w:val="18"/>
              </w:rPr>
              <w:t>28 771,76 zł</w:t>
            </w:r>
          </w:p>
        </w:tc>
        <w:tc>
          <w:tcPr>
            <w:tcW w:w="1558" w:type="dxa"/>
            <w:vMerge/>
            <w:vAlign w:val="center"/>
          </w:tcPr>
          <w:p w14:paraId="61908F03" w14:textId="77777777" w:rsidR="000A7DB1" w:rsidRPr="00A1673F" w:rsidRDefault="000A7DB1" w:rsidP="00805558">
            <w:pPr>
              <w:jc w:val="center"/>
              <w:rPr>
                <w:rFonts w:cs="Arial"/>
                <w:sz w:val="18"/>
                <w:szCs w:val="18"/>
              </w:rPr>
            </w:pPr>
          </w:p>
        </w:tc>
        <w:tc>
          <w:tcPr>
            <w:tcW w:w="4112" w:type="dxa"/>
            <w:vAlign w:val="center"/>
          </w:tcPr>
          <w:p w14:paraId="01CB5FDA" w14:textId="77777777" w:rsidR="000A7DB1" w:rsidRPr="00A1673F" w:rsidRDefault="000A7DB1" w:rsidP="00805558">
            <w:pPr>
              <w:jc w:val="center"/>
              <w:rPr>
                <w:rFonts w:cs="Arial"/>
                <w:sz w:val="18"/>
                <w:szCs w:val="18"/>
              </w:rPr>
            </w:pPr>
            <w:r w:rsidRPr="00A1673F">
              <w:rPr>
                <w:rFonts w:cs="Arial"/>
                <w:sz w:val="18"/>
                <w:szCs w:val="18"/>
              </w:rPr>
              <w:t xml:space="preserve">Remont drogi w m. </w:t>
            </w:r>
            <w:r w:rsidRPr="00A1673F">
              <w:rPr>
                <w:sz w:val="18"/>
                <w:szCs w:val="18"/>
              </w:rPr>
              <w:t xml:space="preserve">Goleszów Dolny, ul. Spokojna. </w:t>
            </w:r>
            <w:r>
              <w:rPr>
                <w:rFonts w:cs="Arial"/>
                <w:sz w:val="18"/>
                <w:szCs w:val="18"/>
              </w:rPr>
              <w:t>Remont na odcinku o dł.</w:t>
            </w:r>
            <w:r w:rsidRPr="00A1673F">
              <w:rPr>
                <w:rFonts w:cs="Arial"/>
                <w:sz w:val="18"/>
                <w:szCs w:val="18"/>
              </w:rPr>
              <w:t xml:space="preserve"> 160 m.</w:t>
            </w:r>
          </w:p>
        </w:tc>
      </w:tr>
      <w:tr w:rsidR="000A7DB1" w:rsidRPr="00A1673F" w14:paraId="284EE574" w14:textId="77777777" w:rsidTr="000A7DB1">
        <w:trPr>
          <w:jc w:val="center"/>
        </w:trPr>
        <w:tc>
          <w:tcPr>
            <w:tcW w:w="663" w:type="dxa"/>
            <w:vAlign w:val="center"/>
          </w:tcPr>
          <w:p w14:paraId="265AAA2B" w14:textId="11058828" w:rsidR="000A7DB1" w:rsidRPr="00A1673F" w:rsidRDefault="000A7DB1" w:rsidP="00805558">
            <w:pPr>
              <w:jc w:val="center"/>
              <w:rPr>
                <w:rFonts w:cs="Arial"/>
                <w:sz w:val="18"/>
                <w:szCs w:val="18"/>
              </w:rPr>
            </w:pPr>
            <w:r>
              <w:rPr>
                <w:rFonts w:cs="Arial"/>
                <w:sz w:val="18"/>
                <w:szCs w:val="18"/>
              </w:rPr>
              <w:t>100.</w:t>
            </w:r>
          </w:p>
        </w:tc>
        <w:tc>
          <w:tcPr>
            <w:tcW w:w="1110" w:type="dxa"/>
            <w:vMerge/>
            <w:vAlign w:val="center"/>
          </w:tcPr>
          <w:p w14:paraId="7F3EF8A0" w14:textId="77777777" w:rsidR="000A7DB1" w:rsidRPr="00A1673F" w:rsidRDefault="000A7DB1" w:rsidP="00805558">
            <w:pPr>
              <w:jc w:val="center"/>
              <w:rPr>
                <w:rFonts w:cs="Arial"/>
                <w:sz w:val="18"/>
                <w:szCs w:val="18"/>
              </w:rPr>
            </w:pPr>
          </w:p>
        </w:tc>
        <w:tc>
          <w:tcPr>
            <w:tcW w:w="1629" w:type="dxa"/>
            <w:vAlign w:val="center"/>
          </w:tcPr>
          <w:p w14:paraId="2DD51D7E" w14:textId="77777777" w:rsidR="000A7DB1" w:rsidRPr="00AD6CC7" w:rsidRDefault="000A7DB1" w:rsidP="00805558">
            <w:pPr>
              <w:jc w:val="center"/>
              <w:rPr>
                <w:rFonts w:cs="Arial"/>
                <w:sz w:val="18"/>
                <w:szCs w:val="18"/>
              </w:rPr>
            </w:pPr>
            <w:r w:rsidRPr="00AD6CC7">
              <w:rPr>
                <w:rFonts w:cs="Arial"/>
                <w:sz w:val="18"/>
                <w:szCs w:val="18"/>
              </w:rPr>
              <w:t>76 249,58 zł</w:t>
            </w:r>
          </w:p>
        </w:tc>
        <w:tc>
          <w:tcPr>
            <w:tcW w:w="1558" w:type="dxa"/>
            <w:vMerge/>
            <w:vAlign w:val="center"/>
          </w:tcPr>
          <w:p w14:paraId="63D93EEB" w14:textId="77777777" w:rsidR="000A7DB1" w:rsidRPr="00A1673F" w:rsidRDefault="000A7DB1" w:rsidP="00805558">
            <w:pPr>
              <w:jc w:val="center"/>
              <w:rPr>
                <w:rFonts w:cs="Arial"/>
                <w:sz w:val="18"/>
                <w:szCs w:val="18"/>
              </w:rPr>
            </w:pPr>
          </w:p>
        </w:tc>
        <w:tc>
          <w:tcPr>
            <w:tcW w:w="4112" w:type="dxa"/>
            <w:vAlign w:val="center"/>
          </w:tcPr>
          <w:p w14:paraId="204F968A" w14:textId="77777777" w:rsidR="000A7DB1" w:rsidRPr="00A1673F" w:rsidRDefault="000A7DB1" w:rsidP="00805558">
            <w:pPr>
              <w:jc w:val="center"/>
              <w:rPr>
                <w:rFonts w:cs="Arial"/>
                <w:sz w:val="18"/>
                <w:szCs w:val="18"/>
              </w:rPr>
            </w:pPr>
            <w:r w:rsidRPr="00A1673F">
              <w:rPr>
                <w:rFonts w:cs="Arial"/>
                <w:sz w:val="18"/>
                <w:szCs w:val="18"/>
              </w:rPr>
              <w:t xml:space="preserve">Remont drogi w m. </w:t>
            </w:r>
            <w:r w:rsidRPr="00A1673F">
              <w:rPr>
                <w:sz w:val="18"/>
                <w:szCs w:val="18"/>
              </w:rPr>
              <w:t xml:space="preserve">Goleszów Górny, ul. Cicha. </w:t>
            </w:r>
            <w:r>
              <w:rPr>
                <w:rFonts w:cs="Arial"/>
                <w:sz w:val="18"/>
                <w:szCs w:val="18"/>
              </w:rPr>
              <w:t>Remont na odcinku o dł.</w:t>
            </w:r>
            <w:r w:rsidRPr="00A1673F">
              <w:rPr>
                <w:rFonts w:cs="Arial"/>
                <w:sz w:val="18"/>
                <w:szCs w:val="18"/>
              </w:rPr>
              <w:t xml:space="preserve"> 121 m.</w:t>
            </w:r>
          </w:p>
        </w:tc>
      </w:tr>
      <w:tr w:rsidR="000A7DB1" w:rsidRPr="00A1673F" w14:paraId="30E07ABB" w14:textId="77777777" w:rsidTr="000A7DB1">
        <w:trPr>
          <w:jc w:val="center"/>
        </w:trPr>
        <w:tc>
          <w:tcPr>
            <w:tcW w:w="663" w:type="dxa"/>
            <w:vAlign w:val="center"/>
          </w:tcPr>
          <w:p w14:paraId="75C56B41" w14:textId="1C45271F" w:rsidR="000A7DB1" w:rsidRPr="00A1673F" w:rsidRDefault="000A7DB1" w:rsidP="00805558">
            <w:pPr>
              <w:jc w:val="center"/>
              <w:rPr>
                <w:rFonts w:cs="Arial"/>
                <w:sz w:val="18"/>
                <w:szCs w:val="18"/>
              </w:rPr>
            </w:pPr>
            <w:r>
              <w:rPr>
                <w:rFonts w:cs="Arial"/>
                <w:sz w:val="18"/>
                <w:szCs w:val="18"/>
              </w:rPr>
              <w:t>101.</w:t>
            </w:r>
          </w:p>
        </w:tc>
        <w:tc>
          <w:tcPr>
            <w:tcW w:w="1110" w:type="dxa"/>
            <w:vMerge/>
            <w:vAlign w:val="center"/>
          </w:tcPr>
          <w:p w14:paraId="31B08DD5" w14:textId="77777777" w:rsidR="000A7DB1" w:rsidRPr="00A1673F" w:rsidRDefault="000A7DB1" w:rsidP="00805558">
            <w:pPr>
              <w:jc w:val="center"/>
              <w:rPr>
                <w:rFonts w:cs="Arial"/>
                <w:sz w:val="18"/>
                <w:szCs w:val="18"/>
              </w:rPr>
            </w:pPr>
          </w:p>
        </w:tc>
        <w:tc>
          <w:tcPr>
            <w:tcW w:w="1629" w:type="dxa"/>
            <w:vAlign w:val="center"/>
          </w:tcPr>
          <w:p w14:paraId="5D3DE989" w14:textId="77777777" w:rsidR="000A7DB1" w:rsidRPr="00AD6CC7" w:rsidRDefault="000A7DB1" w:rsidP="00805558">
            <w:pPr>
              <w:jc w:val="center"/>
              <w:rPr>
                <w:rFonts w:cs="Arial"/>
                <w:sz w:val="18"/>
                <w:szCs w:val="18"/>
              </w:rPr>
            </w:pPr>
            <w:r w:rsidRPr="00AD6CC7">
              <w:rPr>
                <w:rFonts w:cs="Arial"/>
                <w:sz w:val="18"/>
                <w:szCs w:val="18"/>
              </w:rPr>
              <w:t>130 432,09 zł</w:t>
            </w:r>
          </w:p>
        </w:tc>
        <w:tc>
          <w:tcPr>
            <w:tcW w:w="1558" w:type="dxa"/>
            <w:vMerge/>
            <w:vAlign w:val="center"/>
          </w:tcPr>
          <w:p w14:paraId="2B351FB6" w14:textId="77777777" w:rsidR="000A7DB1" w:rsidRPr="00A1673F" w:rsidRDefault="000A7DB1" w:rsidP="00805558">
            <w:pPr>
              <w:jc w:val="center"/>
              <w:rPr>
                <w:rFonts w:cs="Arial"/>
                <w:sz w:val="18"/>
                <w:szCs w:val="18"/>
              </w:rPr>
            </w:pPr>
          </w:p>
        </w:tc>
        <w:tc>
          <w:tcPr>
            <w:tcW w:w="4112" w:type="dxa"/>
            <w:vAlign w:val="center"/>
          </w:tcPr>
          <w:p w14:paraId="300E5505" w14:textId="77777777" w:rsidR="000A7DB1" w:rsidRPr="00A1673F" w:rsidRDefault="000A7DB1" w:rsidP="00777411">
            <w:pPr>
              <w:jc w:val="center"/>
              <w:rPr>
                <w:rFonts w:cs="Arial"/>
                <w:sz w:val="18"/>
                <w:szCs w:val="18"/>
              </w:rPr>
            </w:pPr>
            <w:r w:rsidRPr="00A1673F">
              <w:rPr>
                <w:rFonts w:cs="Arial"/>
                <w:sz w:val="18"/>
                <w:szCs w:val="18"/>
              </w:rPr>
              <w:t xml:space="preserve">Remont drogi w m. </w:t>
            </w:r>
            <w:r w:rsidRPr="00A1673F">
              <w:rPr>
                <w:sz w:val="18"/>
                <w:szCs w:val="18"/>
              </w:rPr>
              <w:t xml:space="preserve">Kisielów, ul. Osiedlowa. </w:t>
            </w:r>
            <w:r>
              <w:rPr>
                <w:rFonts w:cs="Arial"/>
                <w:sz w:val="18"/>
                <w:szCs w:val="18"/>
              </w:rPr>
              <w:t>Remont na odcinku o dł.</w:t>
            </w:r>
            <w:r w:rsidRPr="00A1673F">
              <w:rPr>
                <w:rFonts w:cs="Arial"/>
                <w:sz w:val="18"/>
                <w:szCs w:val="18"/>
              </w:rPr>
              <w:t xml:space="preserve"> 148 m.</w:t>
            </w:r>
          </w:p>
        </w:tc>
      </w:tr>
      <w:tr w:rsidR="000A7DB1" w:rsidRPr="00A1673F" w14:paraId="69C442CE" w14:textId="77777777" w:rsidTr="000A7DB1">
        <w:trPr>
          <w:jc w:val="center"/>
        </w:trPr>
        <w:tc>
          <w:tcPr>
            <w:tcW w:w="663" w:type="dxa"/>
            <w:vAlign w:val="center"/>
          </w:tcPr>
          <w:p w14:paraId="2ED13093" w14:textId="23FA99C5" w:rsidR="000A7DB1" w:rsidRPr="00A1673F" w:rsidRDefault="000A7DB1" w:rsidP="00805558">
            <w:pPr>
              <w:jc w:val="center"/>
              <w:rPr>
                <w:rFonts w:cs="Arial"/>
                <w:sz w:val="18"/>
                <w:szCs w:val="18"/>
              </w:rPr>
            </w:pPr>
            <w:r>
              <w:rPr>
                <w:rFonts w:cs="Arial"/>
                <w:sz w:val="18"/>
                <w:szCs w:val="18"/>
              </w:rPr>
              <w:t>102.</w:t>
            </w:r>
          </w:p>
        </w:tc>
        <w:tc>
          <w:tcPr>
            <w:tcW w:w="1110" w:type="dxa"/>
            <w:vMerge/>
            <w:vAlign w:val="center"/>
          </w:tcPr>
          <w:p w14:paraId="2A414CAC" w14:textId="77777777" w:rsidR="000A7DB1" w:rsidRPr="00A1673F" w:rsidRDefault="000A7DB1" w:rsidP="00805558">
            <w:pPr>
              <w:jc w:val="center"/>
              <w:rPr>
                <w:rFonts w:cs="Arial"/>
                <w:sz w:val="18"/>
                <w:szCs w:val="18"/>
              </w:rPr>
            </w:pPr>
          </w:p>
        </w:tc>
        <w:tc>
          <w:tcPr>
            <w:tcW w:w="1629" w:type="dxa"/>
            <w:vAlign w:val="center"/>
          </w:tcPr>
          <w:p w14:paraId="26273116" w14:textId="77777777" w:rsidR="000A7DB1" w:rsidRPr="00AD6CC7" w:rsidRDefault="000A7DB1" w:rsidP="00805558">
            <w:pPr>
              <w:jc w:val="center"/>
              <w:rPr>
                <w:rFonts w:cs="Arial"/>
                <w:sz w:val="18"/>
                <w:szCs w:val="18"/>
              </w:rPr>
            </w:pPr>
            <w:r w:rsidRPr="00AD6CC7">
              <w:rPr>
                <w:rFonts w:cs="Arial"/>
                <w:sz w:val="18"/>
                <w:szCs w:val="18"/>
              </w:rPr>
              <w:t>722 217,41 zł</w:t>
            </w:r>
          </w:p>
        </w:tc>
        <w:tc>
          <w:tcPr>
            <w:tcW w:w="1558" w:type="dxa"/>
            <w:vMerge/>
            <w:vAlign w:val="center"/>
          </w:tcPr>
          <w:p w14:paraId="4892E139" w14:textId="77777777" w:rsidR="000A7DB1" w:rsidRPr="00A1673F" w:rsidRDefault="000A7DB1" w:rsidP="00805558">
            <w:pPr>
              <w:jc w:val="center"/>
              <w:rPr>
                <w:rFonts w:cs="Arial"/>
                <w:sz w:val="18"/>
                <w:szCs w:val="18"/>
              </w:rPr>
            </w:pPr>
          </w:p>
        </w:tc>
        <w:tc>
          <w:tcPr>
            <w:tcW w:w="4112" w:type="dxa"/>
            <w:vAlign w:val="center"/>
          </w:tcPr>
          <w:p w14:paraId="45D72571" w14:textId="77777777" w:rsidR="000A7DB1" w:rsidRPr="00A1673F" w:rsidRDefault="000A7DB1" w:rsidP="00805558">
            <w:pPr>
              <w:jc w:val="center"/>
              <w:rPr>
                <w:rFonts w:cs="Arial"/>
                <w:sz w:val="18"/>
                <w:szCs w:val="18"/>
              </w:rPr>
            </w:pPr>
            <w:r w:rsidRPr="00A1673F">
              <w:rPr>
                <w:rFonts w:cs="Arial"/>
                <w:sz w:val="18"/>
                <w:szCs w:val="18"/>
              </w:rPr>
              <w:t xml:space="preserve">Remont drogi w m. </w:t>
            </w:r>
            <w:r w:rsidRPr="00A1673F">
              <w:rPr>
                <w:sz w:val="18"/>
                <w:szCs w:val="18"/>
              </w:rPr>
              <w:t xml:space="preserve">Puńców, ul. Skowronków. </w:t>
            </w:r>
            <w:r>
              <w:rPr>
                <w:rFonts w:cs="Arial"/>
                <w:sz w:val="18"/>
                <w:szCs w:val="18"/>
              </w:rPr>
              <w:t>Remont na odcinku o dł.</w:t>
            </w:r>
            <w:r w:rsidRPr="00A1673F">
              <w:rPr>
                <w:rFonts w:cs="Arial"/>
                <w:sz w:val="18"/>
                <w:szCs w:val="18"/>
              </w:rPr>
              <w:t xml:space="preserve"> 1 204 m.</w:t>
            </w:r>
          </w:p>
        </w:tc>
      </w:tr>
      <w:tr w:rsidR="000A7DB1" w:rsidRPr="00651A40" w14:paraId="277A8DE1" w14:textId="77777777" w:rsidTr="00D728A3">
        <w:trPr>
          <w:trHeight w:val="369"/>
          <w:jc w:val="center"/>
        </w:trPr>
        <w:tc>
          <w:tcPr>
            <w:tcW w:w="9072" w:type="dxa"/>
            <w:gridSpan w:val="5"/>
            <w:shd w:val="clear" w:color="auto" w:fill="EAF1DD" w:themeFill="accent3" w:themeFillTint="33"/>
            <w:vAlign w:val="center"/>
          </w:tcPr>
          <w:p w14:paraId="2943C21D" w14:textId="77777777" w:rsidR="000A7DB1" w:rsidRPr="00651A40" w:rsidRDefault="000A7DB1" w:rsidP="00805558">
            <w:pPr>
              <w:jc w:val="center"/>
              <w:rPr>
                <w:rFonts w:cs="Arial"/>
                <w:b/>
                <w:sz w:val="19"/>
                <w:szCs w:val="19"/>
              </w:rPr>
            </w:pPr>
            <w:r w:rsidRPr="00651A40">
              <w:rPr>
                <w:rFonts w:cs="Arial"/>
                <w:b/>
                <w:sz w:val="19"/>
                <w:szCs w:val="19"/>
              </w:rPr>
              <w:lastRenderedPageBreak/>
              <w:t>Brenna</w:t>
            </w:r>
          </w:p>
        </w:tc>
      </w:tr>
      <w:tr w:rsidR="000A7DB1" w:rsidRPr="00A1673F" w14:paraId="2C4605BB" w14:textId="77777777" w:rsidTr="000A7DB1">
        <w:trPr>
          <w:trHeight w:val="1013"/>
          <w:jc w:val="center"/>
        </w:trPr>
        <w:tc>
          <w:tcPr>
            <w:tcW w:w="663" w:type="dxa"/>
            <w:vAlign w:val="center"/>
          </w:tcPr>
          <w:p w14:paraId="23A1C52F" w14:textId="34720737" w:rsidR="000A7DB1" w:rsidRPr="00A1673F" w:rsidRDefault="000A7DB1" w:rsidP="00805558">
            <w:pPr>
              <w:jc w:val="center"/>
              <w:rPr>
                <w:rFonts w:cs="Arial"/>
                <w:sz w:val="18"/>
                <w:szCs w:val="18"/>
              </w:rPr>
            </w:pPr>
            <w:r>
              <w:rPr>
                <w:rFonts w:cs="Arial"/>
                <w:sz w:val="18"/>
                <w:szCs w:val="18"/>
              </w:rPr>
              <w:t>103.</w:t>
            </w:r>
          </w:p>
        </w:tc>
        <w:tc>
          <w:tcPr>
            <w:tcW w:w="1110" w:type="dxa"/>
            <w:vAlign w:val="center"/>
          </w:tcPr>
          <w:p w14:paraId="10166AC1" w14:textId="77777777" w:rsidR="000A7DB1" w:rsidRPr="00A1673F" w:rsidRDefault="000A7DB1" w:rsidP="00805558">
            <w:pPr>
              <w:jc w:val="center"/>
              <w:rPr>
                <w:rFonts w:cs="Arial"/>
                <w:sz w:val="18"/>
                <w:szCs w:val="18"/>
              </w:rPr>
            </w:pPr>
            <w:r>
              <w:rPr>
                <w:rFonts w:cs="Arial"/>
                <w:sz w:val="18"/>
                <w:szCs w:val="18"/>
              </w:rPr>
              <w:t>2019</w:t>
            </w:r>
          </w:p>
        </w:tc>
        <w:tc>
          <w:tcPr>
            <w:tcW w:w="1629" w:type="dxa"/>
            <w:vAlign w:val="center"/>
          </w:tcPr>
          <w:p w14:paraId="470A16F3" w14:textId="77777777" w:rsidR="000A7DB1" w:rsidRPr="00AD6CC7" w:rsidRDefault="000A7DB1" w:rsidP="00805558">
            <w:pPr>
              <w:jc w:val="center"/>
              <w:rPr>
                <w:rFonts w:cs="Arial"/>
                <w:sz w:val="18"/>
                <w:szCs w:val="18"/>
              </w:rPr>
            </w:pPr>
            <w:r w:rsidRPr="00AD6CC7">
              <w:rPr>
                <w:rFonts w:cs="Arial"/>
                <w:sz w:val="18"/>
                <w:szCs w:val="18"/>
              </w:rPr>
              <w:t>935 120,79 zł,</w:t>
            </w:r>
          </w:p>
          <w:p w14:paraId="691F41E4" w14:textId="77777777" w:rsidR="000A7DB1" w:rsidRPr="00AD6CC7" w:rsidRDefault="000A7DB1" w:rsidP="00805558">
            <w:pPr>
              <w:jc w:val="center"/>
              <w:rPr>
                <w:rFonts w:cs="Arial"/>
                <w:sz w:val="18"/>
                <w:szCs w:val="18"/>
              </w:rPr>
            </w:pPr>
            <w:r w:rsidRPr="00AD6CC7">
              <w:rPr>
                <w:rFonts w:cs="Arial"/>
                <w:sz w:val="18"/>
                <w:szCs w:val="18"/>
              </w:rPr>
              <w:t>w tym: 481 567,35 zł dofinansowanie</w:t>
            </w:r>
          </w:p>
        </w:tc>
        <w:tc>
          <w:tcPr>
            <w:tcW w:w="1558" w:type="dxa"/>
            <w:vAlign w:val="center"/>
          </w:tcPr>
          <w:p w14:paraId="6F2FAAF5" w14:textId="77777777" w:rsidR="000A7DB1" w:rsidRPr="0082381C" w:rsidRDefault="000A7DB1" w:rsidP="00805558">
            <w:pPr>
              <w:jc w:val="center"/>
              <w:rPr>
                <w:rFonts w:cs="Arial"/>
                <w:sz w:val="18"/>
                <w:szCs w:val="18"/>
              </w:rPr>
            </w:pPr>
            <w:r w:rsidRPr="0082381C">
              <w:rPr>
                <w:rFonts w:cs="Arial"/>
                <w:sz w:val="18"/>
                <w:szCs w:val="18"/>
              </w:rPr>
              <w:t>Gmina Brenna, EFRROW</w:t>
            </w:r>
          </w:p>
        </w:tc>
        <w:tc>
          <w:tcPr>
            <w:tcW w:w="4112" w:type="dxa"/>
            <w:vAlign w:val="center"/>
          </w:tcPr>
          <w:p w14:paraId="12BE5EC2" w14:textId="77777777" w:rsidR="000A7DB1" w:rsidRPr="0082381C" w:rsidRDefault="000A7DB1" w:rsidP="00805558">
            <w:pPr>
              <w:jc w:val="center"/>
              <w:rPr>
                <w:rFonts w:cs="Arial"/>
                <w:sz w:val="18"/>
                <w:szCs w:val="18"/>
              </w:rPr>
            </w:pPr>
            <w:r w:rsidRPr="0082381C">
              <w:rPr>
                <w:rFonts w:cs="Arial"/>
                <w:sz w:val="18"/>
                <w:szCs w:val="18"/>
              </w:rPr>
              <w:t>Przebudowa ul. Słonecznej w miejscowości Górki Wielkie</w:t>
            </w:r>
            <w:r>
              <w:rPr>
                <w:rFonts w:cs="Arial"/>
                <w:sz w:val="18"/>
                <w:szCs w:val="18"/>
              </w:rPr>
              <w:t>.</w:t>
            </w:r>
          </w:p>
        </w:tc>
      </w:tr>
      <w:tr w:rsidR="000A7DB1" w:rsidRPr="00A1673F" w14:paraId="38038835" w14:textId="77777777" w:rsidTr="000A7DB1">
        <w:trPr>
          <w:trHeight w:val="560"/>
          <w:jc w:val="center"/>
        </w:trPr>
        <w:tc>
          <w:tcPr>
            <w:tcW w:w="663" w:type="dxa"/>
            <w:vAlign w:val="center"/>
          </w:tcPr>
          <w:p w14:paraId="155694D4" w14:textId="158B9842" w:rsidR="000A7DB1" w:rsidRPr="00A1673F" w:rsidRDefault="000A7DB1" w:rsidP="00805558">
            <w:pPr>
              <w:jc w:val="center"/>
              <w:rPr>
                <w:rFonts w:cs="Arial"/>
                <w:sz w:val="18"/>
                <w:szCs w:val="18"/>
              </w:rPr>
            </w:pPr>
            <w:r>
              <w:rPr>
                <w:rFonts w:cs="Arial"/>
                <w:sz w:val="18"/>
                <w:szCs w:val="18"/>
              </w:rPr>
              <w:t>104.</w:t>
            </w:r>
          </w:p>
        </w:tc>
        <w:tc>
          <w:tcPr>
            <w:tcW w:w="1110" w:type="dxa"/>
            <w:vMerge w:val="restart"/>
            <w:vAlign w:val="center"/>
          </w:tcPr>
          <w:p w14:paraId="35983DD7" w14:textId="77777777" w:rsidR="000A7DB1" w:rsidRPr="00A1673F" w:rsidRDefault="000A7DB1" w:rsidP="00D51001">
            <w:pPr>
              <w:jc w:val="center"/>
              <w:rPr>
                <w:rFonts w:cs="Arial"/>
                <w:sz w:val="18"/>
                <w:szCs w:val="18"/>
              </w:rPr>
            </w:pPr>
            <w:r>
              <w:rPr>
                <w:rFonts w:cs="Arial"/>
                <w:sz w:val="18"/>
                <w:szCs w:val="18"/>
              </w:rPr>
              <w:t>2019</w:t>
            </w:r>
          </w:p>
        </w:tc>
        <w:tc>
          <w:tcPr>
            <w:tcW w:w="1629" w:type="dxa"/>
            <w:vAlign w:val="center"/>
          </w:tcPr>
          <w:p w14:paraId="2C893D1E" w14:textId="77777777" w:rsidR="000A7DB1" w:rsidRPr="00622176" w:rsidRDefault="000A7DB1" w:rsidP="00805558">
            <w:pPr>
              <w:jc w:val="center"/>
              <w:rPr>
                <w:rFonts w:cs="Arial"/>
                <w:sz w:val="18"/>
                <w:szCs w:val="18"/>
              </w:rPr>
            </w:pPr>
            <w:r w:rsidRPr="00622176">
              <w:rPr>
                <w:rFonts w:cs="Arial"/>
                <w:sz w:val="18"/>
                <w:szCs w:val="18"/>
              </w:rPr>
              <w:t>552 236,67 zł</w:t>
            </w:r>
          </w:p>
        </w:tc>
        <w:tc>
          <w:tcPr>
            <w:tcW w:w="1558" w:type="dxa"/>
            <w:vMerge w:val="restart"/>
            <w:vAlign w:val="center"/>
          </w:tcPr>
          <w:p w14:paraId="27FA83D6" w14:textId="77777777" w:rsidR="000A7DB1" w:rsidRPr="0082381C" w:rsidRDefault="000A7DB1" w:rsidP="00805558">
            <w:pPr>
              <w:jc w:val="center"/>
              <w:rPr>
                <w:rFonts w:cs="Arial"/>
                <w:sz w:val="18"/>
                <w:szCs w:val="18"/>
              </w:rPr>
            </w:pPr>
            <w:r w:rsidRPr="0082381C">
              <w:rPr>
                <w:rFonts w:cs="Arial"/>
                <w:sz w:val="18"/>
                <w:szCs w:val="18"/>
              </w:rPr>
              <w:t>Gmina Brenna</w:t>
            </w:r>
          </w:p>
        </w:tc>
        <w:tc>
          <w:tcPr>
            <w:tcW w:w="4112" w:type="dxa"/>
            <w:vAlign w:val="center"/>
          </w:tcPr>
          <w:p w14:paraId="50A07DB6" w14:textId="77777777" w:rsidR="000A7DB1" w:rsidRPr="0082381C" w:rsidRDefault="000A7DB1" w:rsidP="00805558">
            <w:pPr>
              <w:jc w:val="center"/>
              <w:rPr>
                <w:rFonts w:cs="Arial"/>
                <w:sz w:val="18"/>
                <w:szCs w:val="18"/>
              </w:rPr>
            </w:pPr>
            <w:r w:rsidRPr="0082381C">
              <w:rPr>
                <w:rFonts w:cs="Arial"/>
                <w:sz w:val="18"/>
                <w:szCs w:val="18"/>
              </w:rPr>
              <w:t>Remonty cząstkowe dróg gminnych około 110 km</w:t>
            </w:r>
          </w:p>
        </w:tc>
      </w:tr>
      <w:tr w:rsidR="000A7DB1" w:rsidRPr="00A1673F" w14:paraId="1B3E0693" w14:textId="77777777" w:rsidTr="000A7DB1">
        <w:trPr>
          <w:jc w:val="center"/>
        </w:trPr>
        <w:tc>
          <w:tcPr>
            <w:tcW w:w="663" w:type="dxa"/>
            <w:vAlign w:val="center"/>
          </w:tcPr>
          <w:p w14:paraId="7A8D31F7" w14:textId="275CD633" w:rsidR="000A7DB1" w:rsidRPr="00A1673F" w:rsidRDefault="000A7DB1" w:rsidP="00805558">
            <w:pPr>
              <w:jc w:val="center"/>
              <w:rPr>
                <w:rFonts w:cs="Arial"/>
                <w:sz w:val="18"/>
                <w:szCs w:val="18"/>
              </w:rPr>
            </w:pPr>
            <w:r>
              <w:rPr>
                <w:rFonts w:cs="Arial"/>
                <w:sz w:val="18"/>
                <w:szCs w:val="18"/>
              </w:rPr>
              <w:t>105.</w:t>
            </w:r>
          </w:p>
        </w:tc>
        <w:tc>
          <w:tcPr>
            <w:tcW w:w="1110" w:type="dxa"/>
            <w:vMerge/>
            <w:vAlign w:val="center"/>
          </w:tcPr>
          <w:p w14:paraId="15C2D355" w14:textId="77777777" w:rsidR="000A7DB1" w:rsidRPr="00A1673F" w:rsidRDefault="000A7DB1" w:rsidP="00805558">
            <w:pPr>
              <w:jc w:val="center"/>
              <w:rPr>
                <w:rFonts w:cs="Arial"/>
                <w:sz w:val="18"/>
                <w:szCs w:val="18"/>
              </w:rPr>
            </w:pPr>
          </w:p>
        </w:tc>
        <w:tc>
          <w:tcPr>
            <w:tcW w:w="1629" w:type="dxa"/>
            <w:vAlign w:val="center"/>
          </w:tcPr>
          <w:p w14:paraId="6E322E6E" w14:textId="77777777" w:rsidR="000A7DB1" w:rsidRPr="00622176" w:rsidRDefault="000A7DB1" w:rsidP="00805558">
            <w:pPr>
              <w:jc w:val="center"/>
              <w:rPr>
                <w:rFonts w:cs="Arial"/>
                <w:sz w:val="18"/>
                <w:szCs w:val="18"/>
              </w:rPr>
            </w:pPr>
            <w:r w:rsidRPr="00622176">
              <w:rPr>
                <w:rFonts w:cs="Arial"/>
                <w:sz w:val="18"/>
                <w:szCs w:val="18"/>
              </w:rPr>
              <w:t>13 625,50 zł</w:t>
            </w:r>
          </w:p>
        </w:tc>
        <w:tc>
          <w:tcPr>
            <w:tcW w:w="1558" w:type="dxa"/>
            <w:vMerge/>
            <w:vAlign w:val="center"/>
          </w:tcPr>
          <w:p w14:paraId="162C27E7" w14:textId="77777777" w:rsidR="000A7DB1" w:rsidRPr="0082381C" w:rsidRDefault="000A7DB1" w:rsidP="00805558">
            <w:pPr>
              <w:jc w:val="center"/>
              <w:rPr>
                <w:rFonts w:cs="Arial"/>
                <w:sz w:val="18"/>
                <w:szCs w:val="18"/>
              </w:rPr>
            </w:pPr>
          </w:p>
        </w:tc>
        <w:tc>
          <w:tcPr>
            <w:tcW w:w="4112" w:type="dxa"/>
            <w:vAlign w:val="center"/>
          </w:tcPr>
          <w:p w14:paraId="370378CC" w14:textId="77777777" w:rsidR="000A7DB1" w:rsidRPr="0082381C" w:rsidRDefault="000A7DB1" w:rsidP="00805558">
            <w:pPr>
              <w:jc w:val="center"/>
              <w:rPr>
                <w:rFonts w:cs="Arial"/>
                <w:sz w:val="18"/>
                <w:szCs w:val="18"/>
              </w:rPr>
            </w:pPr>
            <w:r w:rsidRPr="0082381C">
              <w:rPr>
                <w:rFonts w:cs="Arial"/>
                <w:sz w:val="18"/>
                <w:szCs w:val="18"/>
              </w:rPr>
              <w:t>Przeglądy podstawowe dróg gminnych, około 100 km i 38 mostów i kładek</w:t>
            </w:r>
            <w:r>
              <w:rPr>
                <w:rFonts w:cs="Arial"/>
                <w:sz w:val="18"/>
                <w:szCs w:val="18"/>
              </w:rPr>
              <w:t>.</w:t>
            </w:r>
          </w:p>
        </w:tc>
      </w:tr>
      <w:tr w:rsidR="000A7DB1" w:rsidRPr="00A1673F" w14:paraId="3D2C2075" w14:textId="77777777" w:rsidTr="000A7DB1">
        <w:trPr>
          <w:trHeight w:val="432"/>
          <w:jc w:val="center"/>
        </w:trPr>
        <w:tc>
          <w:tcPr>
            <w:tcW w:w="663" w:type="dxa"/>
            <w:vAlign w:val="center"/>
          </w:tcPr>
          <w:p w14:paraId="358EEE6C" w14:textId="3D072342" w:rsidR="000A7DB1" w:rsidRPr="00A1673F" w:rsidRDefault="000A7DB1" w:rsidP="00805558">
            <w:pPr>
              <w:jc w:val="center"/>
              <w:rPr>
                <w:rFonts w:cs="Arial"/>
                <w:sz w:val="18"/>
                <w:szCs w:val="18"/>
              </w:rPr>
            </w:pPr>
            <w:r>
              <w:rPr>
                <w:rFonts w:cs="Arial"/>
                <w:sz w:val="18"/>
                <w:szCs w:val="18"/>
              </w:rPr>
              <w:t>106.</w:t>
            </w:r>
          </w:p>
        </w:tc>
        <w:tc>
          <w:tcPr>
            <w:tcW w:w="1110" w:type="dxa"/>
            <w:vMerge/>
            <w:vAlign w:val="center"/>
          </w:tcPr>
          <w:p w14:paraId="475D87D7" w14:textId="77777777" w:rsidR="000A7DB1" w:rsidRPr="00A1673F" w:rsidRDefault="000A7DB1" w:rsidP="00805558">
            <w:pPr>
              <w:jc w:val="center"/>
              <w:rPr>
                <w:rFonts w:cs="Arial"/>
                <w:sz w:val="18"/>
                <w:szCs w:val="18"/>
              </w:rPr>
            </w:pPr>
          </w:p>
        </w:tc>
        <w:tc>
          <w:tcPr>
            <w:tcW w:w="1629" w:type="dxa"/>
            <w:vAlign w:val="center"/>
          </w:tcPr>
          <w:p w14:paraId="6A311E71" w14:textId="77777777" w:rsidR="000A7DB1" w:rsidRPr="00622176" w:rsidRDefault="000A7DB1" w:rsidP="00805558">
            <w:pPr>
              <w:jc w:val="center"/>
              <w:rPr>
                <w:rFonts w:cs="Arial"/>
                <w:sz w:val="18"/>
                <w:szCs w:val="18"/>
              </w:rPr>
            </w:pPr>
            <w:r w:rsidRPr="00622176">
              <w:rPr>
                <w:rFonts w:cs="Arial"/>
                <w:sz w:val="18"/>
                <w:szCs w:val="18"/>
              </w:rPr>
              <w:t>53 510,29 zł</w:t>
            </w:r>
          </w:p>
        </w:tc>
        <w:tc>
          <w:tcPr>
            <w:tcW w:w="1558" w:type="dxa"/>
            <w:vMerge/>
            <w:vAlign w:val="center"/>
          </w:tcPr>
          <w:p w14:paraId="7969BEFF" w14:textId="77777777" w:rsidR="000A7DB1" w:rsidRPr="0082381C" w:rsidRDefault="000A7DB1" w:rsidP="00805558">
            <w:pPr>
              <w:jc w:val="center"/>
              <w:rPr>
                <w:rFonts w:cs="Arial"/>
                <w:sz w:val="18"/>
                <w:szCs w:val="18"/>
              </w:rPr>
            </w:pPr>
          </w:p>
        </w:tc>
        <w:tc>
          <w:tcPr>
            <w:tcW w:w="4112" w:type="dxa"/>
            <w:vAlign w:val="center"/>
          </w:tcPr>
          <w:p w14:paraId="68D136B1" w14:textId="77777777" w:rsidR="000A7DB1" w:rsidRPr="0082381C" w:rsidRDefault="000A7DB1" w:rsidP="00805558">
            <w:pPr>
              <w:jc w:val="center"/>
              <w:rPr>
                <w:rFonts w:cs="Arial"/>
                <w:sz w:val="18"/>
                <w:szCs w:val="18"/>
              </w:rPr>
            </w:pPr>
            <w:r w:rsidRPr="0082381C">
              <w:rPr>
                <w:rFonts w:cs="Arial"/>
                <w:sz w:val="18"/>
                <w:szCs w:val="18"/>
              </w:rPr>
              <w:t>Remont ul. Tartacznej w Górkach Wielkich</w:t>
            </w:r>
            <w:r>
              <w:rPr>
                <w:rFonts w:cs="Arial"/>
                <w:sz w:val="18"/>
                <w:szCs w:val="18"/>
              </w:rPr>
              <w:t>.</w:t>
            </w:r>
          </w:p>
        </w:tc>
      </w:tr>
      <w:tr w:rsidR="000A7DB1" w:rsidRPr="00A1673F" w14:paraId="2BFF9428" w14:textId="77777777" w:rsidTr="000A7DB1">
        <w:trPr>
          <w:jc w:val="center"/>
        </w:trPr>
        <w:tc>
          <w:tcPr>
            <w:tcW w:w="663" w:type="dxa"/>
            <w:vAlign w:val="center"/>
          </w:tcPr>
          <w:p w14:paraId="60E60184" w14:textId="55E07A0F" w:rsidR="000A7DB1" w:rsidRPr="00A1673F" w:rsidRDefault="000A7DB1" w:rsidP="00805558">
            <w:pPr>
              <w:jc w:val="center"/>
              <w:rPr>
                <w:rFonts w:cs="Arial"/>
                <w:sz w:val="18"/>
                <w:szCs w:val="18"/>
              </w:rPr>
            </w:pPr>
            <w:r>
              <w:rPr>
                <w:rFonts w:cs="Arial"/>
                <w:sz w:val="18"/>
                <w:szCs w:val="18"/>
              </w:rPr>
              <w:t>107.</w:t>
            </w:r>
          </w:p>
        </w:tc>
        <w:tc>
          <w:tcPr>
            <w:tcW w:w="1110" w:type="dxa"/>
            <w:vMerge/>
            <w:vAlign w:val="center"/>
          </w:tcPr>
          <w:p w14:paraId="72D51D0F" w14:textId="77777777" w:rsidR="000A7DB1" w:rsidRPr="00A1673F" w:rsidRDefault="000A7DB1" w:rsidP="00805558">
            <w:pPr>
              <w:jc w:val="center"/>
              <w:rPr>
                <w:rFonts w:cs="Arial"/>
                <w:sz w:val="18"/>
                <w:szCs w:val="18"/>
              </w:rPr>
            </w:pPr>
          </w:p>
        </w:tc>
        <w:tc>
          <w:tcPr>
            <w:tcW w:w="1629" w:type="dxa"/>
            <w:vAlign w:val="center"/>
          </w:tcPr>
          <w:p w14:paraId="74C8CF2B" w14:textId="77777777" w:rsidR="000A7DB1" w:rsidRPr="00622176" w:rsidRDefault="000A7DB1" w:rsidP="00805558">
            <w:pPr>
              <w:jc w:val="center"/>
              <w:rPr>
                <w:rFonts w:cs="Arial"/>
                <w:sz w:val="18"/>
                <w:szCs w:val="18"/>
              </w:rPr>
            </w:pPr>
            <w:r w:rsidRPr="00622176">
              <w:rPr>
                <w:rFonts w:cs="Arial"/>
                <w:sz w:val="18"/>
                <w:szCs w:val="18"/>
              </w:rPr>
              <w:t>84 946,81 zł</w:t>
            </w:r>
          </w:p>
        </w:tc>
        <w:tc>
          <w:tcPr>
            <w:tcW w:w="1558" w:type="dxa"/>
            <w:vMerge/>
            <w:vAlign w:val="center"/>
          </w:tcPr>
          <w:p w14:paraId="56C0953D" w14:textId="77777777" w:rsidR="000A7DB1" w:rsidRPr="0082381C" w:rsidRDefault="000A7DB1" w:rsidP="00805558">
            <w:pPr>
              <w:jc w:val="center"/>
              <w:rPr>
                <w:rFonts w:cs="Arial"/>
                <w:sz w:val="18"/>
                <w:szCs w:val="18"/>
              </w:rPr>
            </w:pPr>
          </w:p>
        </w:tc>
        <w:tc>
          <w:tcPr>
            <w:tcW w:w="4112" w:type="dxa"/>
            <w:vAlign w:val="center"/>
          </w:tcPr>
          <w:p w14:paraId="352A1F4D" w14:textId="77777777" w:rsidR="000A7DB1" w:rsidRPr="0082381C" w:rsidRDefault="000A7DB1" w:rsidP="00805558">
            <w:pPr>
              <w:jc w:val="center"/>
              <w:rPr>
                <w:rFonts w:cs="Arial"/>
                <w:sz w:val="18"/>
                <w:szCs w:val="18"/>
              </w:rPr>
            </w:pPr>
            <w:r w:rsidRPr="0082381C">
              <w:rPr>
                <w:rFonts w:cs="Arial"/>
                <w:sz w:val="18"/>
                <w:szCs w:val="18"/>
              </w:rPr>
              <w:t>Remont fragmentu nawierzchni drogi gminnej ul. Bukowa w Brennej</w:t>
            </w:r>
            <w:r>
              <w:rPr>
                <w:rFonts w:cs="Arial"/>
                <w:sz w:val="18"/>
                <w:szCs w:val="18"/>
              </w:rPr>
              <w:t>.</w:t>
            </w:r>
          </w:p>
        </w:tc>
      </w:tr>
      <w:tr w:rsidR="000A7DB1" w:rsidRPr="00A1673F" w14:paraId="623A2BD6" w14:textId="77777777" w:rsidTr="000A7DB1">
        <w:trPr>
          <w:jc w:val="center"/>
        </w:trPr>
        <w:tc>
          <w:tcPr>
            <w:tcW w:w="663" w:type="dxa"/>
            <w:vAlign w:val="center"/>
          </w:tcPr>
          <w:p w14:paraId="06E38B71" w14:textId="1FB77E8C" w:rsidR="000A7DB1" w:rsidRPr="00A1673F" w:rsidRDefault="000A7DB1" w:rsidP="00805558">
            <w:pPr>
              <w:jc w:val="center"/>
              <w:rPr>
                <w:rFonts w:cs="Arial"/>
                <w:sz w:val="18"/>
                <w:szCs w:val="18"/>
              </w:rPr>
            </w:pPr>
            <w:r>
              <w:rPr>
                <w:rFonts w:cs="Arial"/>
                <w:sz w:val="18"/>
                <w:szCs w:val="18"/>
              </w:rPr>
              <w:t>108.</w:t>
            </w:r>
          </w:p>
        </w:tc>
        <w:tc>
          <w:tcPr>
            <w:tcW w:w="1110" w:type="dxa"/>
            <w:vMerge/>
            <w:vAlign w:val="center"/>
          </w:tcPr>
          <w:p w14:paraId="62691769" w14:textId="2253AA7C" w:rsidR="000A7DB1" w:rsidRPr="00A1673F" w:rsidRDefault="000A7DB1" w:rsidP="00805558">
            <w:pPr>
              <w:jc w:val="center"/>
              <w:rPr>
                <w:rFonts w:cs="Arial"/>
                <w:sz w:val="18"/>
                <w:szCs w:val="18"/>
              </w:rPr>
            </w:pPr>
          </w:p>
        </w:tc>
        <w:tc>
          <w:tcPr>
            <w:tcW w:w="1629" w:type="dxa"/>
            <w:vAlign w:val="center"/>
          </w:tcPr>
          <w:p w14:paraId="74B3FB2C" w14:textId="77777777" w:rsidR="000A7DB1" w:rsidRPr="00622176" w:rsidRDefault="000A7DB1" w:rsidP="00805558">
            <w:pPr>
              <w:jc w:val="center"/>
              <w:rPr>
                <w:rFonts w:cs="Arial"/>
                <w:sz w:val="18"/>
                <w:szCs w:val="18"/>
              </w:rPr>
            </w:pPr>
            <w:r w:rsidRPr="00622176">
              <w:rPr>
                <w:rFonts w:cs="Arial"/>
                <w:sz w:val="18"/>
                <w:szCs w:val="18"/>
              </w:rPr>
              <w:t>36 857,93 zł</w:t>
            </w:r>
          </w:p>
        </w:tc>
        <w:tc>
          <w:tcPr>
            <w:tcW w:w="1558" w:type="dxa"/>
            <w:vMerge/>
            <w:vAlign w:val="center"/>
          </w:tcPr>
          <w:p w14:paraId="37B7B3A2" w14:textId="12961295" w:rsidR="000A7DB1" w:rsidRPr="0082381C" w:rsidRDefault="000A7DB1" w:rsidP="00D51001">
            <w:pPr>
              <w:jc w:val="center"/>
              <w:rPr>
                <w:rFonts w:cs="Arial"/>
                <w:sz w:val="18"/>
                <w:szCs w:val="18"/>
              </w:rPr>
            </w:pPr>
          </w:p>
        </w:tc>
        <w:tc>
          <w:tcPr>
            <w:tcW w:w="4112" w:type="dxa"/>
            <w:vAlign w:val="center"/>
          </w:tcPr>
          <w:p w14:paraId="1D731004" w14:textId="77777777" w:rsidR="000A7DB1" w:rsidRPr="0082381C" w:rsidRDefault="000A7DB1" w:rsidP="00805558">
            <w:pPr>
              <w:jc w:val="center"/>
              <w:rPr>
                <w:rFonts w:cs="Arial"/>
                <w:sz w:val="18"/>
                <w:szCs w:val="18"/>
              </w:rPr>
            </w:pPr>
            <w:r w:rsidRPr="0082381C">
              <w:rPr>
                <w:rFonts w:cs="Arial"/>
                <w:sz w:val="18"/>
                <w:szCs w:val="18"/>
              </w:rPr>
              <w:t>Remont fragmentu drogi ul. Brzoskwiniowa w Górkach Wielkich</w:t>
            </w:r>
            <w:r>
              <w:rPr>
                <w:rFonts w:cs="Arial"/>
                <w:sz w:val="18"/>
                <w:szCs w:val="18"/>
              </w:rPr>
              <w:t>.</w:t>
            </w:r>
          </w:p>
        </w:tc>
      </w:tr>
      <w:tr w:rsidR="000A7DB1" w:rsidRPr="00A1673F" w14:paraId="57C89A39" w14:textId="77777777" w:rsidTr="000A7DB1">
        <w:trPr>
          <w:jc w:val="center"/>
        </w:trPr>
        <w:tc>
          <w:tcPr>
            <w:tcW w:w="663" w:type="dxa"/>
            <w:vAlign w:val="center"/>
          </w:tcPr>
          <w:p w14:paraId="6CB0AE65" w14:textId="5D7E8651" w:rsidR="000A7DB1" w:rsidRPr="00A1673F" w:rsidRDefault="000A7DB1" w:rsidP="00805558">
            <w:pPr>
              <w:jc w:val="center"/>
              <w:rPr>
                <w:rFonts w:cs="Arial"/>
                <w:sz w:val="18"/>
                <w:szCs w:val="18"/>
              </w:rPr>
            </w:pPr>
            <w:r>
              <w:rPr>
                <w:rFonts w:cs="Arial"/>
                <w:sz w:val="18"/>
                <w:szCs w:val="18"/>
              </w:rPr>
              <w:t>109.</w:t>
            </w:r>
          </w:p>
        </w:tc>
        <w:tc>
          <w:tcPr>
            <w:tcW w:w="1110" w:type="dxa"/>
            <w:vMerge/>
            <w:vAlign w:val="center"/>
          </w:tcPr>
          <w:p w14:paraId="511F49FB" w14:textId="77777777" w:rsidR="000A7DB1" w:rsidRPr="00A1673F" w:rsidRDefault="000A7DB1" w:rsidP="00805558">
            <w:pPr>
              <w:jc w:val="center"/>
              <w:rPr>
                <w:rFonts w:cs="Arial"/>
                <w:sz w:val="18"/>
                <w:szCs w:val="18"/>
              </w:rPr>
            </w:pPr>
          </w:p>
        </w:tc>
        <w:tc>
          <w:tcPr>
            <w:tcW w:w="1629" w:type="dxa"/>
            <w:vAlign w:val="center"/>
          </w:tcPr>
          <w:p w14:paraId="3866149A" w14:textId="77777777" w:rsidR="000A7DB1" w:rsidRPr="00622176" w:rsidRDefault="000A7DB1" w:rsidP="00805558">
            <w:pPr>
              <w:jc w:val="center"/>
              <w:rPr>
                <w:rFonts w:cs="Arial"/>
                <w:sz w:val="18"/>
                <w:szCs w:val="18"/>
              </w:rPr>
            </w:pPr>
            <w:r w:rsidRPr="00622176">
              <w:rPr>
                <w:rFonts w:cs="Arial"/>
                <w:sz w:val="18"/>
                <w:szCs w:val="18"/>
              </w:rPr>
              <w:t>397 940,75 zł</w:t>
            </w:r>
          </w:p>
        </w:tc>
        <w:tc>
          <w:tcPr>
            <w:tcW w:w="1558" w:type="dxa"/>
            <w:vMerge/>
            <w:vAlign w:val="center"/>
          </w:tcPr>
          <w:p w14:paraId="3F31196F" w14:textId="77777777" w:rsidR="000A7DB1" w:rsidRPr="0082381C" w:rsidRDefault="000A7DB1" w:rsidP="00D51001">
            <w:pPr>
              <w:jc w:val="center"/>
              <w:rPr>
                <w:rFonts w:cs="Arial"/>
                <w:sz w:val="18"/>
                <w:szCs w:val="18"/>
              </w:rPr>
            </w:pPr>
          </w:p>
        </w:tc>
        <w:tc>
          <w:tcPr>
            <w:tcW w:w="4112" w:type="dxa"/>
            <w:vAlign w:val="center"/>
          </w:tcPr>
          <w:p w14:paraId="59A987B9" w14:textId="77777777" w:rsidR="000A7DB1" w:rsidRPr="0082381C" w:rsidRDefault="000A7DB1" w:rsidP="00805558">
            <w:pPr>
              <w:jc w:val="center"/>
              <w:rPr>
                <w:rFonts w:cs="Arial"/>
                <w:sz w:val="18"/>
                <w:szCs w:val="18"/>
              </w:rPr>
            </w:pPr>
            <w:r w:rsidRPr="0082381C">
              <w:rPr>
                <w:rFonts w:cs="Arial"/>
                <w:sz w:val="18"/>
                <w:szCs w:val="18"/>
              </w:rPr>
              <w:t>Remont odcinka drogi wraz remontem chodnika ul.</w:t>
            </w:r>
            <w:r w:rsidRPr="0082381C">
              <w:rPr>
                <w:sz w:val="18"/>
                <w:szCs w:val="18"/>
              </w:rPr>
              <w:t> </w:t>
            </w:r>
            <w:r w:rsidRPr="0082381C">
              <w:rPr>
                <w:rFonts w:cs="Arial"/>
                <w:sz w:val="18"/>
                <w:szCs w:val="18"/>
              </w:rPr>
              <w:t>Jatny (bez kanalizacji sanitarnej)</w:t>
            </w:r>
            <w:r>
              <w:rPr>
                <w:rFonts w:cs="Arial"/>
                <w:sz w:val="18"/>
                <w:szCs w:val="18"/>
              </w:rPr>
              <w:t>.</w:t>
            </w:r>
          </w:p>
        </w:tc>
      </w:tr>
      <w:tr w:rsidR="000A7DB1" w:rsidRPr="00A1673F" w14:paraId="65EDEF8A" w14:textId="77777777" w:rsidTr="000A7DB1">
        <w:trPr>
          <w:jc w:val="center"/>
        </w:trPr>
        <w:tc>
          <w:tcPr>
            <w:tcW w:w="663" w:type="dxa"/>
            <w:vAlign w:val="center"/>
          </w:tcPr>
          <w:p w14:paraId="45D16AA0" w14:textId="67AF6CCF" w:rsidR="000A7DB1" w:rsidRPr="00A1673F" w:rsidRDefault="000A7DB1" w:rsidP="00805558">
            <w:pPr>
              <w:jc w:val="center"/>
              <w:rPr>
                <w:rFonts w:cs="Arial"/>
                <w:sz w:val="18"/>
                <w:szCs w:val="18"/>
              </w:rPr>
            </w:pPr>
            <w:r>
              <w:rPr>
                <w:rFonts w:cs="Arial"/>
                <w:sz w:val="18"/>
                <w:szCs w:val="18"/>
              </w:rPr>
              <w:t>110.</w:t>
            </w:r>
          </w:p>
        </w:tc>
        <w:tc>
          <w:tcPr>
            <w:tcW w:w="1110" w:type="dxa"/>
            <w:vMerge/>
            <w:vAlign w:val="center"/>
          </w:tcPr>
          <w:p w14:paraId="0DF467E0" w14:textId="77777777" w:rsidR="000A7DB1" w:rsidRPr="00A1673F" w:rsidRDefault="000A7DB1" w:rsidP="00805558">
            <w:pPr>
              <w:jc w:val="center"/>
              <w:rPr>
                <w:rFonts w:cs="Arial"/>
                <w:sz w:val="18"/>
                <w:szCs w:val="18"/>
              </w:rPr>
            </w:pPr>
          </w:p>
        </w:tc>
        <w:tc>
          <w:tcPr>
            <w:tcW w:w="1629" w:type="dxa"/>
            <w:vAlign w:val="center"/>
          </w:tcPr>
          <w:p w14:paraId="7441B77E" w14:textId="77777777" w:rsidR="000A7DB1" w:rsidRPr="00622176" w:rsidRDefault="000A7DB1" w:rsidP="00805558">
            <w:pPr>
              <w:jc w:val="center"/>
              <w:rPr>
                <w:rFonts w:cs="Arial"/>
                <w:sz w:val="18"/>
                <w:szCs w:val="18"/>
              </w:rPr>
            </w:pPr>
            <w:r w:rsidRPr="00622176">
              <w:rPr>
                <w:rFonts w:cs="Arial"/>
                <w:sz w:val="18"/>
                <w:szCs w:val="18"/>
              </w:rPr>
              <w:t>165 319,87 zł</w:t>
            </w:r>
          </w:p>
        </w:tc>
        <w:tc>
          <w:tcPr>
            <w:tcW w:w="1558" w:type="dxa"/>
            <w:vMerge/>
            <w:vAlign w:val="center"/>
          </w:tcPr>
          <w:p w14:paraId="182942AE" w14:textId="77777777" w:rsidR="000A7DB1" w:rsidRPr="0082381C" w:rsidRDefault="000A7DB1" w:rsidP="00D51001">
            <w:pPr>
              <w:jc w:val="center"/>
              <w:rPr>
                <w:rFonts w:cs="Arial"/>
                <w:sz w:val="18"/>
                <w:szCs w:val="18"/>
              </w:rPr>
            </w:pPr>
          </w:p>
        </w:tc>
        <w:tc>
          <w:tcPr>
            <w:tcW w:w="4112" w:type="dxa"/>
            <w:vAlign w:val="center"/>
          </w:tcPr>
          <w:p w14:paraId="01EFC1E4" w14:textId="77777777" w:rsidR="000A7DB1" w:rsidRPr="0082381C" w:rsidRDefault="000A7DB1" w:rsidP="00805558">
            <w:pPr>
              <w:jc w:val="center"/>
              <w:rPr>
                <w:rFonts w:cs="Arial"/>
                <w:sz w:val="18"/>
                <w:szCs w:val="18"/>
              </w:rPr>
            </w:pPr>
            <w:r w:rsidRPr="0082381C">
              <w:rPr>
                <w:rFonts w:cs="Arial"/>
                <w:sz w:val="18"/>
                <w:szCs w:val="18"/>
              </w:rPr>
              <w:t xml:space="preserve">Remont nawierzchni drogi gminnej ul. Rolnicza </w:t>
            </w:r>
            <w:r w:rsidRPr="0082381C">
              <w:rPr>
                <w:sz w:val="18"/>
                <w:szCs w:val="18"/>
              </w:rPr>
              <w:t>w Brennej</w:t>
            </w:r>
            <w:r>
              <w:rPr>
                <w:sz w:val="18"/>
                <w:szCs w:val="18"/>
              </w:rPr>
              <w:t>.</w:t>
            </w:r>
          </w:p>
        </w:tc>
      </w:tr>
      <w:tr w:rsidR="000A7DB1" w:rsidRPr="00A1673F" w14:paraId="1C811AFE" w14:textId="77777777" w:rsidTr="000A7DB1">
        <w:trPr>
          <w:jc w:val="center"/>
        </w:trPr>
        <w:tc>
          <w:tcPr>
            <w:tcW w:w="663" w:type="dxa"/>
            <w:vAlign w:val="center"/>
          </w:tcPr>
          <w:p w14:paraId="740B6550" w14:textId="4FEE3842" w:rsidR="000A7DB1" w:rsidRPr="00A1673F" w:rsidRDefault="000A7DB1" w:rsidP="00805558">
            <w:pPr>
              <w:jc w:val="center"/>
              <w:rPr>
                <w:rFonts w:cs="Arial"/>
                <w:sz w:val="18"/>
                <w:szCs w:val="18"/>
              </w:rPr>
            </w:pPr>
            <w:r>
              <w:rPr>
                <w:rFonts w:cs="Arial"/>
                <w:sz w:val="18"/>
                <w:szCs w:val="18"/>
              </w:rPr>
              <w:t>111.</w:t>
            </w:r>
          </w:p>
        </w:tc>
        <w:tc>
          <w:tcPr>
            <w:tcW w:w="1110" w:type="dxa"/>
            <w:vMerge/>
            <w:vAlign w:val="center"/>
          </w:tcPr>
          <w:p w14:paraId="743A9948" w14:textId="77777777" w:rsidR="000A7DB1" w:rsidRPr="00A1673F" w:rsidRDefault="000A7DB1" w:rsidP="00805558">
            <w:pPr>
              <w:jc w:val="center"/>
              <w:rPr>
                <w:rFonts w:cs="Arial"/>
                <w:sz w:val="18"/>
                <w:szCs w:val="18"/>
              </w:rPr>
            </w:pPr>
          </w:p>
        </w:tc>
        <w:tc>
          <w:tcPr>
            <w:tcW w:w="1629" w:type="dxa"/>
            <w:vAlign w:val="center"/>
          </w:tcPr>
          <w:p w14:paraId="07175CAA" w14:textId="77777777" w:rsidR="000A7DB1" w:rsidRPr="00622176" w:rsidRDefault="000A7DB1" w:rsidP="00805558">
            <w:pPr>
              <w:jc w:val="center"/>
              <w:rPr>
                <w:rFonts w:cs="Arial"/>
                <w:sz w:val="18"/>
                <w:szCs w:val="18"/>
              </w:rPr>
            </w:pPr>
            <w:r w:rsidRPr="00622176">
              <w:rPr>
                <w:rFonts w:cs="Arial"/>
                <w:sz w:val="18"/>
                <w:szCs w:val="18"/>
              </w:rPr>
              <w:t>137 130,18 zł</w:t>
            </w:r>
          </w:p>
        </w:tc>
        <w:tc>
          <w:tcPr>
            <w:tcW w:w="1558" w:type="dxa"/>
            <w:vMerge/>
            <w:vAlign w:val="center"/>
          </w:tcPr>
          <w:p w14:paraId="264AA2D4" w14:textId="77777777" w:rsidR="000A7DB1" w:rsidRPr="0082381C" w:rsidRDefault="000A7DB1" w:rsidP="00D51001">
            <w:pPr>
              <w:jc w:val="center"/>
              <w:rPr>
                <w:rFonts w:cs="Arial"/>
                <w:sz w:val="18"/>
                <w:szCs w:val="18"/>
              </w:rPr>
            </w:pPr>
          </w:p>
        </w:tc>
        <w:tc>
          <w:tcPr>
            <w:tcW w:w="4112" w:type="dxa"/>
            <w:vAlign w:val="center"/>
          </w:tcPr>
          <w:p w14:paraId="185553EB" w14:textId="77777777" w:rsidR="000A7DB1" w:rsidRPr="0082381C" w:rsidRDefault="000A7DB1" w:rsidP="00805558">
            <w:pPr>
              <w:jc w:val="center"/>
              <w:rPr>
                <w:rFonts w:cs="Arial"/>
                <w:sz w:val="18"/>
                <w:szCs w:val="18"/>
              </w:rPr>
            </w:pPr>
            <w:r w:rsidRPr="0082381C">
              <w:rPr>
                <w:rFonts w:cs="Arial"/>
                <w:sz w:val="18"/>
                <w:szCs w:val="18"/>
              </w:rPr>
              <w:t>Remont nawierzchni drogi gminnej ul. Łęgowa w Górkach Małych</w:t>
            </w:r>
            <w:r>
              <w:rPr>
                <w:rFonts w:cs="Arial"/>
                <w:sz w:val="18"/>
                <w:szCs w:val="18"/>
              </w:rPr>
              <w:t>.</w:t>
            </w:r>
          </w:p>
        </w:tc>
      </w:tr>
      <w:tr w:rsidR="000A7DB1" w:rsidRPr="00A1673F" w14:paraId="2C8EA948" w14:textId="77777777" w:rsidTr="000A7DB1">
        <w:trPr>
          <w:jc w:val="center"/>
        </w:trPr>
        <w:tc>
          <w:tcPr>
            <w:tcW w:w="663" w:type="dxa"/>
            <w:vAlign w:val="center"/>
          </w:tcPr>
          <w:p w14:paraId="1FF533BA" w14:textId="00F12DDF" w:rsidR="000A7DB1" w:rsidRPr="00A1673F" w:rsidRDefault="000A7DB1" w:rsidP="00805558">
            <w:pPr>
              <w:jc w:val="center"/>
              <w:rPr>
                <w:rFonts w:cs="Arial"/>
                <w:sz w:val="18"/>
                <w:szCs w:val="18"/>
              </w:rPr>
            </w:pPr>
            <w:r>
              <w:rPr>
                <w:rFonts w:cs="Arial"/>
                <w:sz w:val="18"/>
                <w:szCs w:val="18"/>
              </w:rPr>
              <w:t>112.</w:t>
            </w:r>
          </w:p>
        </w:tc>
        <w:tc>
          <w:tcPr>
            <w:tcW w:w="1110" w:type="dxa"/>
            <w:vMerge/>
            <w:vAlign w:val="center"/>
          </w:tcPr>
          <w:p w14:paraId="1CCE3BEB" w14:textId="77777777" w:rsidR="000A7DB1" w:rsidRPr="00A1673F" w:rsidRDefault="000A7DB1" w:rsidP="00805558">
            <w:pPr>
              <w:jc w:val="center"/>
              <w:rPr>
                <w:rFonts w:cs="Arial"/>
                <w:sz w:val="18"/>
                <w:szCs w:val="18"/>
              </w:rPr>
            </w:pPr>
          </w:p>
        </w:tc>
        <w:tc>
          <w:tcPr>
            <w:tcW w:w="1629" w:type="dxa"/>
            <w:vAlign w:val="center"/>
          </w:tcPr>
          <w:p w14:paraId="2EDD5594" w14:textId="77777777" w:rsidR="000A7DB1" w:rsidRPr="00622176" w:rsidRDefault="000A7DB1" w:rsidP="00805558">
            <w:pPr>
              <w:jc w:val="center"/>
              <w:rPr>
                <w:rFonts w:cs="Arial"/>
                <w:sz w:val="18"/>
                <w:szCs w:val="18"/>
              </w:rPr>
            </w:pPr>
            <w:r w:rsidRPr="00622176">
              <w:rPr>
                <w:rFonts w:cs="Arial"/>
                <w:sz w:val="18"/>
                <w:szCs w:val="18"/>
              </w:rPr>
              <w:t>76 310,72 zł</w:t>
            </w:r>
          </w:p>
        </w:tc>
        <w:tc>
          <w:tcPr>
            <w:tcW w:w="1558" w:type="dxa"/>
            <w:vMerge/>
            <w:vAlign w:val="center"/>
          </w:tcPr>
          <w:p w14:paraId="7C28D2DF" w14:textId="77777777" w:rsidR="000A7DB1" w:rsidRPr="0082381C" w:rsidRDefault="000A7DB1" w:rsidP="00D51001">
            <w:pPr>
              <w:jc w:val="center"/>
              <w:rPr>
                <w:rFonts w:cs="Arial"/>
                <w:sz w:val="18"/>
                <w:szCs w:val="18"/>
              </w:rPr>
            </w:pPr>
          </w:p>
        </w:tc>
        <w:tc>
          <w:tcPr>
            <w:tcW w:w="4112" w:type="dxa"/>
            <w:vAlign w:val="center"/>
          </w:tcPr>
          <w:p w14:paraId="452EB97C" w14:textId="1FEFC09D" w:rsidR="000A7DB1" w:rsidRPr="0082381C" w:rsidRDefault="000A7DB1" w:rsidP="00805558">
            <w:pPr>
              <w:jc w:val="center"/>
              <w:rPr>
                <w:rFonts w:cs="Arial"/>
                <w:sz w:val="18"/>
                <w:szCs w:val="18"/>
              </w:rPr>
            </w:pPr>
            <w:r w:rsidRPr="0082381C">
              <w:rPr>
                <w:rFonts w:cs="Arial"/>
                <w:sz w:val="18"/>
                <w:szCs w:val="18"/>
              </w:rPr>
              <w:t>Remont</w:t>
            </w:r>
            <w:r>
              <w:rPr>
                <w:rFonts w:cs="Arial"/>
                <w:sz w:val="18"/>
                <w:szCs w:val="18"/>
              </w:rPr>
              <w:t xml:space="preserve"> nawierzchni drogi gminnej ul. </w:t>
            </w:r>
            <w:r w:rsidRPr="0082381C">
              <w:rPr>
                <w:rFonts w:cs="Arial"/>
                <w:sz w:val="18"/>
                <w:szCs w:val="18"/>
              </w:rPr>
              <w:t>Harcerskiej w Górkach Wielkich</w:t>
            </w:r>
            <w:r>
              <w:rPr>
                <w:rFonts w:cs="Arial"/>
                <w:sz w:val="18"/>
                <w:szCs w:val="18"/>
              </w:rPr>
              <w:t>.</w:t>
            </w:r>
          </w:p>
        </w:tc>
      </w:tr>
      <w:tr w:rsidR="000A7DB1" w:rsidRPr="00A1673F" w14:paraId="14FAD4D1" w14:textId="77777777" w:rsidTr="000A7DB1">
        <w:trPr>
          <w:jc w:val="center"/>
        </w:trPr>
        <w:tc>
          <w:tcPr>
            <w:tcW w:w="663" w:type="dxa"/>
            <w:vAlign w:val="center"/>
          </w:tcPr>
          <w:p w14:paraId="780103D2" w14:textId="3F797B16" w:rsidR="000A7DB1" w:rsidRPr="00A1673F" w:rsidRDefault="000A7DB1" w:rsidP="00805558">
            <w:pPr>
              <w:jc w:val="center"/>
              <w:rPr>
                <w:rFonts w:cs="Arial"/>
                <w:sz w:val="18"/>
                <w:szCs w:val="18"/>
              </w:rPr>
            </w:pPr>
            <w:r>
              <w:rPr>
                <w:rFonts w:cs="Arial"/>
                <w:sz w:val="18"/>
                <w:szCs w:val="18"/>
              </w:rPr>
              <w:t>113.</w:t>
            </w:r>
          </w:p>
        </w:tc>
        <w:tc>
          <w:tcPr>
            <w:tcW w:w="1110" w:type="dxa"/>
            <w:vMerge/>
            <w:vAlign w:val="center"/>
          </w:tcPr>
          <w:p w14:paraId="59FC993B" w14:textId="77777777" w:rsidR="000A7DB1" w:rsidRPr="00A1673F" w:rsidRDefault="000A7DB1" w:rsidP="00805558">
            <w:pPr>
              <w:jc w:val="center"/>
              <w:rPr>
                <w:rFonts w:cs="Arial"/>
                <w:sz w:val="18"/>
                <w:szCs w:val="18"/>
              </w:rPr>
            </w:pPr>
          </w:p>
        </w:tc>
        <w:tc>
          <w:tcPr>
            <w:tcW w:w="1629" w:type="dxa"/>
            <w:vAlign w:val="center"/>
          </w:tcPr>
          <w:p w14:paraId="4A8F55B5" w14:textId="77777777" w:rsidR="000A7DB1" w:rsidRPr="00622176" w:rsidRDefault="000A7DB1" w:rsidP="00805558">
            <w:pPr>
              <w:jc w:val="center"/>
              <w:rPr>
                <w:rFonts w:cs="Arial"/>
                <w:sz w:val="18"/>
                <w:szCs w:val="18"/>
              </w:rPr>
            </w:pPr>
            <w:r w:rsidRPr="00622176">
              <w:rPr>
                <w:rFonts w:cs="Arial"/>
                <w:sz w:val="18"/>
                <w:szCs w:val="18"/>
              </w:rPr>
              <w:t>150 614,42 zł</w:t>
            </w:r>
          </w:p>
        </w:tc>
        <w:tc>
          <w:tcPr>
            <w:tcW w:w="1558" w:type="dxa"/>
            <w:vMerge/>
            <w:vAlign w:val="center"/>
          </w:tcPr>
          <w:p w14:paraId="77D7E275" w14:textId="77777777" w:rsidR="000A7DB1" w:rsidRPr="0082381C" w:rsidRDefault="000A7DB1" w:rsidP="00D51001">
            <w:pPr>
              <w:jc w:val="center"/>
              <w:rPr>
                <w:rFonts w:cs="Arial"/>
                <w:sz w:val="18"/>
                <w:szCs w:val="18"/>
              </w:rPr>
            </w:pPr>
          </w:p>
        </w:tc>
        <w:tc>
          <w:tcPr>
            <w:tcW w:w="4112" w:type="dxa"/>
            <w:vAlign w:val="center"/>
          </w:tcPr>
          <w:p w14:paraId="30179D50" w14:textId="77777777" w:rsidR="000A7DB1" w:rsidRPr="0082381C" w:rsidRDefault="000A7DB1" w:rsidP="00805558">
            <w:pPr>
              <w:jc w:val="center"/>
              <w:rPr>
                <w:rFonts w:cs="Arial"/>
                <w:sz w:val="18"/>
                <w:szCs w:val="18"/>
              </w:rPr>
            </w:pPr>
            <w:r w:rsidRPr="0082381C">
              <w:rPr>
                <w:rFonts w:cs="Arial"/>
                <w:sz w:val="18"/>
                <w:szCs w:val="18"/>
              </w:rPr>
              <w:t>Remont nawierzchni drogi gminnej ul. Jatny w Brennej</w:t>
            </w:r>
            <w:r>
              <w:rPr>
                <w:rFonts w:cs="Arial"/>
                <w:sz w:val="18"/>
                <w:szCs w:val="18"/>
              </w:rPr>
              <w:t>.</w:t>
            </w:r>
          </w:p>
        </w:tc>
      </w:tr>
      <w:tr w:rsidR="000A7DB1" w:rsidRPr="00A1673F" w14:paraId="508ECF39" w14:textId="77777777" w:rsidTr="000A7DB1">
        <w:trPr>
          <w:trHeight w:val="475"/>
          <w:jc w:val="center"/>
        </w:trPr>
        <w:tc>
          <w:tcPr>
            <w:tcW w:w="663" w:type="dxa"/>
            <w:vAlign w:val="center"/>
          </w:tcPr>
          <w:p w14:paraId="75C305BA" w14:textId="3273C1E0" w:rsidR="000A7DB1" w:rsidRPr="00A1673F" w:rsidRDefault="000A7DB1" w:rsidP="00805558">
            <w:pPr>
              <w:jc w:val="center"/>
              <w:rPr>
                <w:rFonts w:cs="Arial"/>
                <w:sz w:val="18"/>
                <w:szCs w:val="18"/>
              </w:rPr>
            </w:pPr>
            <w:r>
              <w:rPr>
                <w:rFonts w:cs="Arial"/>
                <w:sz w:val="18"/>
                <w:szCs w:val="18"/>
              </w:rPr>
              <w:t>114.</w:t>
            </w:r>
          </w:p>
        </w:tc>
        <w:tc>
          <w:tcPr>
            <w:tcW w:w="1110" w:type="dxa"/>
            <w:vMerge/>
            <w:vAlign w:val="center"/>
          </w:tcPr>
          <w:p w14:paraId="55BFAC6D" w14:textId="77777777" w:rsidR="000A7DB1" w:rsidRPr="00A1673F" w:rsidRDefault="000A7DB1" w:rsidP="00805558">
            <w:pPr>
              <w:jc w:val="center"/>
              <w:rPr>
                <w:rFonts w:cs="Arial"/>
                <w:sz w:val="18"/>
                <w:szCs w:val="18"/>
              </w:rPr>
            </w:pPr>
          </w:p>
        </w:tc>
        <w:tc>
          <w:tcPr>
            <w:tcW w:w="1629" w:type="dxa"/>
            <w:vAlign w:val="center"/>
          </w:tcPr>
          <w:p w14:paraId="3546B52E" w14:textId="77777777" w:rsidR="000A7DB1" w:rsidRPr="00622176" w:rsidRDefault="000A7DB1" w:rsidP="00805558">
            <w:pPr>
              <w:jc w:val="center"/>
              <w:rPr>
                <w:rFonts w:cs="Arial"/>
                <w:sz w:val="18"/>
                <w:szCs w:val="18"/>
              </w:rPr>
            </w:pPr>
            <w:r w:rsidRPr="00622176">
              <w:rPr>
                <w:rFonts w:cs="Arial"/>
                <w:sz w:val="18"/>
                <w:szCs w:val="18"/>
              </w:rPr>
              <w:t>60 380,21 zł</w:t>
            </w:r>
          </w:p>
        </w:tc>
        <w:tc>
          <w:tcPr>
            <w:tcW w:w="1558" w:type="dxa"/>
            <w:vMerge/>
            <w:vAlign w:val="center"/>
          </w:tcPr>
          <w:p w14:paraId="74A1688B" w14:textId="77777777" w:rsidR="000A7DB1" w:rsidRPr="0082381C" w:rsidRDefault="000A7DB1" w:rsidP="00D51001">
            <w:pPr>
              <w:jc w:val="center"/>
              <w:rPr>
                <w:rFonts w:cs="Arial"/>
                <w:sz w:val="18"/>
                <w:szCs w:val="18"/>
              </w:rPr>
            </w:pPr>
          </w:p>
        </w:tc>
        <w:tc>
          <w:tcPr>
            <w:tcW w:w="4112" w:type="dxa"/>
            <w:vAlign w:val="center"/>
          </w:tcPr>
          <w:p w14:paraId="6F349D98" w14:textId="77777777" w:rsidR="000A7DB1" w:rsidRPr="0082381C" w:rsidRDefault="000A7DB1" w:rsidP="00805558">
            <w:pPr>
              <w:jc w:val="center"/>
              <w:rPr>
                <w:rFonts w:cs="Arial"/>
                <w:sz w:val="18"/>
                <w:szCs w:val="18"/>
              </w:rPr>
            </w:pPr>
            <w:r w:rsidRPr="0082381C">
              <w:rPr>
                <w:rFonts w:cs="Arial"/>
                <w:sz w:val="18"/>
                <w:szCs w:val="18"/>
              </w:rPr>
              <w:t>Remont nawierzchni drogi gminnej ul. Barujec w Brennej</w:t>
            </w:r>
            <w:r>
              <w:rPr>
                <w:rFonts w:cs="Arial"/>
                <w:sz w:val="18"/>
                <w:szCs w:val="18"/>
              </w:rPr>
              <w:t>.</w:t>
            </w:r>
          </w:p>
        </w:tc>
      </w:tr>
      <w:tr w:rsidR="000A7DB1" w:rsidRPr="00A1673F" w14:paraId="0253633B" w14:textId="77777777" w:rsidTr="000A7DB1">
        <w:trPr>
          <w:jc w:val="center"/>
        </w:trPr>
        <w:tc>
          <w:tcPr>
            <w:tcW w:w="663" w:type="dxa"/>
            <w:vAlign w:val="center"/>
          </w:tcPr>
          <w:p w14:paraId="11B0930E" w14:textId="1DE18D3D" w:rsidR="000A7DB1" w:rsidRPr="00A1673F" w:rsidRDefault="000A7DB1" w:rsidP="00805558">
            <w:pPr>
              <w:jc w:val="center"/>
              <w:rPr>
                <w:rFonts w:cs="Arial"/>
                <w:sz w:val="18"/>
                <w:szCs w:val="18"/>
              </w:rPr>
            </w:pPr>
            <w:r>
              <w:rPr>
                <w:rFonts w:cs="Arial"/>
                <w:sz w:val="18"/>
                <w:szCs w:val="18"/>
              </w:rPr>
              <w:t>115.</w:t>
            </w:r>
          </w:p>
        </w:tc>
        <w:tc>
          <w:tcPr>
            <w:tcW w:w="1110" w:type="dxa"/>
            <w:vMerge/>
            <w:vAlign w:val="center"/>
          </w:tcPr>
          <w:p w14:paraId="3E062F4B" w14:textId="77777777" w:rsidR="000A7DB1" w:rsidRPr="00A1673F" w:rsidRDefault="000A7DB1" w:rsidP="00805558">
            <w:pPr>
              <w:jc w:val="center"/>
              <w:rPr>
                <w:rFonts w:cs="Arial"/>
                <w:sz w:val="18"/>
                <w:szCs w:val="18"/>
              </w:rPr>
            </w:pPr>
          </w:p>
        </w:tc>
        <w:tc>
          <w:tcPr>
            <w:tcW w:w="1629" w:type="dxa"/>
            <w:vAlign w:val="center"/>
          </w:tcPr>
          <w:p w14:paraId="0E51145C" w14:textId="77777777" w:rsidR="000A7DB1" w:rsidRPr="00622176" w:rsidRDefault="000A7DB1" w:rsidP="00805558">
            <w:pPr>
              <w:jc w:val="center"/>
              <w:rPr>
                <w:rFonts w:cs="Arial"/>
                <w:sz w:val="18"/>
                <w:szCs w:val="18"/>
              </w:rPr>
            </w:pPr>
            <w:r w:rsidRPr="00622176">
              <w:rPr>
                <w:rFonts w:cs="Arial"/>
                <w:sz w:val="18"/>
                <w:szCs w:val="18"/>
              </w:rPr>
              <w:t>155 574,57 zł</w:t>
            </w:r>
          </w:p>
        </w:tc>
        <w:tc>
          <w:tcPr>
            <w:tcW w:w="1558" w:type="dxa"/>
            <w:vMerge/>
            <w:vAlign w:val="center"/>
          </w:tcPr>
          <w:p w14:paraId="5786C52B" w14:textId="77777777" w:rsidR="000A7DB1" w:rsidRPr="0082381C" w:rsidRDefault="000A7DB1" w:rsidP="00805558">
            <w:pPr>
              <w:jc w:val="center"/>
              <w:rPr>
                <w:rFonts w:cs="Arial"/>
                <w:sz w:val="18"/>
                <w:szCs w:val="18"/>
              </w:rPr>
            </w:pPr>
          </w:p>
        </w:tc>
        <w:tc>
          <w:tcPr>
            <w:tcW w:w="4112" w:type="dxa"/>
            <w:vAlign w:val="center"/>
          </w:tcPr>
          <w:p w14:paraId="6846E1DA" w14:textId="77777777" w:rsidR="000A7DB1" w:rsidRPr="0082381C" w:rsidRDefault="000A7DB1" w:rsidP="007E6B22">
            <w:pPr>
              <w:jc w:val="center"/>
              <w:rPr>
                <w:rFonts w:cs="Arial"/>
                <w:sz w:val="18"/>
                <w:szCs w:val="18"/>
              </w:rPr>
            </w:pPr>
            <w:r w:rsidRPr="0082381C">
              <w:rPr>
                <w:rFonts w:cs="Arial"/>
                <w:sz w:val="18"/>
                <w:szCs w:val="18"/>
              </w:rPr>
              <w:t>Umocnienie rowów przydrożnych oraz korpusu dróg elementami prefabrykowanymi ul. Olszyna w</w:t>
            </w:r>
            <w:r>
              <w:rPr>
                <w:rFonts w:cs="Arial"/>
                <w:sz w:val="18"/>
                <w:szCs w:val="18"/>
              </w:rPr>
              <w:t> </w:t>
            </w:r>
            <w:r w:rsidRPr="0082381C">
              <w:rPr>
                <w:rFonts w:cs="Arial"/>
                <w:sz w:val="18"/>
                <w:szCs w:val="18"/>
              </w:rPr>
              <w:t>Górkach Wielkich i ul. Zielona w Brennej</w:t>
            </w:r>
            <w:r>
              <w:rPr>
                <w:rFonts w:cs="Arial"/>
                <w:sz w:val="18"/>
                <w:szCs w:val="18"/>
              </w:rPr>
              <w:t>.</w:t>
            </w:r>
          </w:p>
        </w:tc>
      </w:tr>
      <w:tr w:rsidR="000A7DB1" w:rsidRPr="00A1673F" w14:paraId="76EE4C40" w14:textId="77777777" w:rsidTr="000A7DB1">
        <w:trPr>
          <w:jc w:val="center"/>
        </w:trPr>
        <w:tc>
          <w:tcPr>
            <w:tcW w:w="663" w:type="dxa"/>
            <w:vAlign w:val="center"/>
          </w:tcPr>
          <w:p w14:paraId="54128BA6" w14:textId="70F40EFC" w:rsidR="000A7DB1" w:rsidRPr="00A1673F" w:rsidRDefault="000A7DB1" w:rsidP="00805558">
            <w:pPr>
              <w:jc w:val="center"/>
              <w:rPr>
                <w:rFonts w:cs="Arial"/>
                <w:sz w:val="18"/>
                <w:szCs w:val="18"/>
              </w:rPr>
            </w:pPr>
            <w:r>
              <w:rPr>
                <w:rFonts w:cs="Arial"/>
                <w:sz w:val="18"/>
                <w:szCs w:val="18"/>
              </w:rPr>
              <w:t>116.</w:t>
            </w:r>
          </w:p>
        </w:tc>
        <w:tc>
          <w:tcPr>
            <w:tcW w:w="1110" w:type="dxa"/>
            <w:vAlign w:val="center"/>
          </w:tcPr>
          <w:p w14:paraId="66844881" w14:textId="77777777" w:rsidR="000A7DB1" w:rsidRPr="00A1673F" w:rsidRDefault="000A7DB1" w:rsidP="00805558">
            <w:pPr>
              <w:jc w:val="center"/>
              <w:rPr>
                <w:rFonts w:cs="Arial"/>
                <w:sz w:val="18"/>
                <w:szCs w:val="18"/>
              </w:rPr>
            </w:pPr>
            <w:r>
              <w:rPr>
                <w:rFonts w:cs="Arial"/>
                <w:sz w:val="18"/>
                <w:szCs w:val="18"/>
              </w:rPr>
              <w:t>2020</w:t>
            </w:r>
          </w:p>
        </w:tc>
        <w:tc>
          <w:tcPr>
            <w:tcW w:w="1629" w:type="dxa"/>
            <w:vAlign w:val="center"/>
          </w:tcPr>
          <w:p w14:paraId="7BDE6E9A" w14:textId="77777777" w:rsidR="000A7DB1" w:rsidRPr="00622176" w:rsidRDefault="000A7DB1" w:rsidP="00805558">
            <w:pPr>
              <w:jc w:val="center"/>
              <w:rPr>
                <w:rFonts w:cs="Arial"/>
                <w:sz w:val="18"/>
                <w:szCs w:val="18"/>
              </w:rPr>
            </w:pPr>
            <w:r w:rsidRPr="00622176">
              <w:rPr>
                <w:rFonts w:cs="Arial"/>
                <w:sz w:val="18"/>
                <w:szCs w:val="18"/>
              </w:rPr>
              <w:t>2 459 686,50 zł, w tym:</w:t>
            </w:r>
          </w:p>
          <w:p w14:paraId="1F45FFCF" w14:textId="77777777" w:rsidR="000A7DB1" w:rsidRPr="00622176" w:rsidRDefault="000A7DB1" w:rsidP="00805558">
            <w:pPr>
              <w:jc w:val="center"/>
              <w:rPr>
                <w:rFonts w:cs="Arial"/>
                <w:sz w:val="18"/>
                <w:szCs w:val="18"/>
              </w:rPr>
            </w:pPr>
            <w:r w:rsidRPr="00622176">
              <w:rPr>
                <w:rFonts w:cs="Arial"/>
                <w:sz w:val="18"/>
                <w:szCs w:val="18"/>
              </w:rPr>
              <w:t>2 186 071,00 zł dofinansowanie</w:t>
            </w:r>
          </w:p>
        </w:tc>
        <w:tc>
          <w:tcPr>
            <w:tcW w:w="1558" w:type="dxa"/>
            <w:vAlign w:val="center"/>
          </w:tcPr>
          <w:p w14:paraId="5B737766" w14:textId="77777777" w:rsidR="000A7DB1" w:rsidRPr="0082381C" w:rsidRDefault="000A7DB1" w:rsidP="00805558">
            <w:pPr>
              <w:jc w:val="center"/>
              <w:rPr>
                <w:rFonts w:cs="Arial"/>
                <w:sz w:val="18"/>
                <w:szCs w:val="18"/>
              </w:rPr>
            </w:pPr>
            <w:r w:rsidRPr="0082381C">
              <w:rPr>
                <w:rFonts w:cs="Arial"/>
                <w:sz w:val="18"/>
                <w:szCs w:val="18"/>
              </w:rPr>
              <w:t>Gmina Brenna</w:t>
            </w:r>
            <w:r>
              <w:rPr>
                <w:rFonts w:cs="Arial"/>
                <w:sz w:val="18"/>
                <w:szCs w:val="18"/>
              </w:rPr>
              <w:t>, dofinansowanie</w:t>
            </w:r>
          </w:p>
        </w:tc>
        <w:tc>
          <w:tcPr>
            <w:tcW w:w="4112" w:type="dxa"/>
            <w:vAlign w:val="center"/>
          </w:tcPr>
          <w:p w14:paraId="77B85DAA" w14:textId="77777777" w:rsidR="000A7DB1" w:rsidRPr="0082381C" w:rsidRDefault="000A7DB1" w:rsidP="00805558">
            <w:pPr>
              <w:jc w:val="center"/>
              <w:rPr>
                <w:rFonts w:cs="Arial"/>
                <w:sz w:val="18"/>
                <w:szCs w:val="18"/>
              </w:rPr>
            </w:pPr>
            <w:r w:rsidRPr="0082381C">
              <w:rPr>
                <w:rFonts w:cs="Arial"/>
                <w:sz w:val="18"/>
                <w:szCs w:val="18"/>
              </w:rPr>
              <w:t>Przebudowa drogi gminnej Skoczowska i Stary Dwór w Górkach Wielkich (wraz ze skrzyżowaniami na połączeniu ul. Zofii Kossak – ul. Skoczowska, ul. Skoczowska – ul. Stary Dwór i ul. Stary Dwór – ul. Rzem</w:t>
            </w:r>
            <w:r>
              <w:rPr>
                <w:rFonts w:cs="Arial"/>
                <w:sz w:val="18"/>
                <w:szCs w:val="18"/>
              </w:rPr>
              <w:t>ieślnicza oraz budową chodnika).</w:t>
            </w:r>
          </w:p>
        </w:tc>
      </w:tr>
      <w:tr w:rsidR="000A7DB1" w:rsidRPr="00A1673F" w14:paraId="1E619FB3" w14:textId="77777777" w:rsidTr="000A7DB1">
        <w:trPr>
          <w:trHeight w:val="366"/>
          <w:jc w:val="center"/>
        </w:trPr>
        <w:tc>
          <w:tcPr>
            <w:tcW w:w="663" w:type="dxa"/>
            <w:vAlign w:val="center"/>
          </w:tcPr>
          <w:p w14:paraId="2EF01914" w14:textId="14B3D12C" w:rsidR="000A7DB1" w:rsidRPr="00A1673F" w:rsidRDefault="000A7DB1" w:rsidP="00805558">
            <w:pPr>
              <w:jc w:val="center"/>
              <w:rPr>
                <w:rFonts w:cs="Arial"/>
                <w:sz w:val="18"/>
                <w:szCs w:val="18"/>
              </w:rPr>
            </w:pPr>
            <w:r>
              <w:rPr>
                <w:rFonts w:cs="Arial"/>
                <w:sz w:val="18"/>
                <w:szCs w:val="18"/>
              </w:rPr>
              <w:t>117.</w:t>
            </w:r>
          </w:p>
        </w:tc>
        <w:tc>
          <w:tcPr>
            <w:tcW w:w="1110" w:type="dxa"/>
            <w:vMerge w:val="restart"/>
            <w:vAlign w:val="center"/>
          </w:tcPr>
          <w:p w14:paraId="4BFEE869" w14:textId="77777777" w:rsidR="000A7DB1" w:rsidRDefault="000A7DB1" w:rsidP="00805558">
            <w:pPr>
              <w:jc w:val="center"/>
              <w:rPr>
                <w:rFonts w:cs="Arial"/>
                <w:sz w:val="18"/>
                <w:szCs w:val="18"/>
              </w:rPr>
            </w:pPr>
            <w:r>
              <w:rPr>
                <w:rFonts w:cs="Arial"/>
                <w:sz w:val="18"/>
                <w:szCs w:val="18"/>
              </w:rPr>
              <w:t>2020</w:t>
            </w:r>
          </w:p>
        </w:tc>
        <w:tc>
          <w:tcPr>
            <w:tcW w:w="1629" w:type="dxa"/>
            <w:vAlign w:val="center"/>
          </w:tcPr>
          <w:p w14:paraId="0D26DD50" w14:textId="77777777" w:rsidR="000A7DB1" w:rsidRPr="00622176" w:rsidRDefault="000A7DB1" w:rsidP="00805558">
            <w:pPr>
              <w:jc w:val="center"/>
              <w:rPr>
                <w:rFonts w:cs="Arial"/>
                <w:sz w:val="18"/>
                <w:szCs w:val="18"/>
              </w:rPr>
            </w:pPr>
            <w:r w:rsidRPr="00622176">
              <w:rPr>
                <w:rFonts w:cs="Arial"/>
                <w:sz w:val="18"/>
                <w:szCs w:val="18"/>
              </w:rPr>
              <w:t>397 897,14 zł</w:t>
            </w:r>
          </w:p>
        </w:tc>
        <w:tc>
          <w:tcPr>
            <w:tcW w:w="1558" w:type="dxa"/>
            <w:vMerge w:val="restart"/>
            <w:vAlign w:val="center"/>
          </w:tcPr>
          <w:p w14:paraId="2704FF62" w14:textId="77777777" w:rsidR="000A7DB1" w:rsidRPr="0082381C" w:rsidRDefault="000A7DB1" w:rsidP="00D51001">
            <w:pPr>
              <w:jc w:val="center"/>
              <w:rPr>
                <w:rFonts w:cs="Arial"/>
                <w:sz w:val="18"/>
                <w:szCs w:val="18"/>
              </w:rPr>
            </w:pPr>
            <w:r w:rsidRPr="0082381C">
              <w:rPr>
                <w:rFonts w:cs="Arial"/>
                <w:sz w:val="18"/>
                <w:szCs w:val="18"/>
              </w:rPr>
              <w:t>Gmina Brenna</w:t>
            </w:r>
          </w:p>
        </w:tc>
        <w:tc>
          <w:tcPr>
            <w:tcW w:w="4112" w:type="dxa"/>
            <w:vAlign w:val="center"/>
          </w:tcPr>
          <w:p w14:paraId="05C62AB9" w14:textId="77777777" w:rsidR="000A7DB1" w:rsidRPr="00A1673F" w:rsidRDefault="000A7DB1" w:rsidP="00805558">
            <w:pPr>
              <w:jc w:val="center"/>
              <w:rPr>
                <w:rFonts w:cs="Arial"/>
                <w:sz w:val="18"/>
                <w:szCs w:val="18"/>
              </w:rPr>
            </w:pPr>
            <w:r w:rsidRPr="00597807">
              <w:rPr>
                <w:rFonts w:cs="Arial"/>
                <w:sz w:val="18"/>
                <w:szCs w:val="18"/>
              </w:rPr>
              <w:t>Modernizacja ul. Jatny w Brennej</w:t>
            </w:r>
            <w:r>
              <w:rPr>
                <w:rFonts w:cs="Arial"/>
                <w:sz w:val="18"/>
                <w:szCs w:val="18"/>
              </w:rPr>
              <w:t>.</w:t>
            </w:r>
          </w:p>
        </w:tc>
      </w:tr>
      <w:tr w:rsidR="000A7DB1" w:rsidRPr="00A1673F" w14:paraId="0E002873" w14:textId="77777777" w:rsidTr="000A7DB1">
        <w:trPr>
          <w:jc w:val="center"/>
        </w:trPr>
        <w:tc>
          <w:tcPr>
            <w:tcW w:w="663" w:type="dxa"/>
            <w:vAlign w:val="center"/>
          </w:tcPr>
          <w:p w14:paraId="22385B1D" w14:textId="516C4D4A" w:rsidR="000A7DB1" w:rsidRPr="00A1673F" w:rsidRDefault="000A7DB1" w:rsidP="00805558">
            <w:pPr>
              <w:jc w:val="center"/>
              <w:rPr>
                <w:rFonts w:cs="Arial"/>
                <w:sz w:val="18"/>
                <w:szCs w:val="18"/>
              </w:rPr>
            </w:pPr>
            <w:r>
              <w:rPr>
                <w:rFonts w:cs="Arial"/>
                <w:sz w:val="18"/>
                <w:szCs w:val="18"/>
              </w:rPr>
              <w:t>118.</w:t>
            </w:r>
          </w:p>
        </w:tc>
        <w:tc>
          <w:tcPr>
            <w:tcW w:w="1110" w:type="dxa"/>
            <w:vMerge/>
            <w:vAlign w:val="center"/>
          </w:tcPr>
          <w:p w14:paraId="670C2D24" w14:textId="77777777" w:rsidR="000A7DB1" w:rsidRDefault="000A7DB1" w:rsidP="00805558">
            <w:pPr>
              <w:jc w:val="center"/>
              <w:rPr>
                <w:rFonts w:cs="Arial"/>
                <w:sz w:val="18"/>
                <w:szCs w:val="18"/>
              </w:rPr>
            </w:pPr>
          </w:p>
        </w:tc>
        <w:tc>
          <w:tcPr>
            <w:tcW w:w="1629" w:type="dxa"/>
            <w:vAlign w:val="center"/>
          </w:tcPr>
          <w:p w14:paraId="592CB477" w14:textId="77777777" w:rsidR="000A7DB1" w:rsidRPr="00622176" w:rsidRDefault="000A7DB1" w:rsidP="00805558">
            <w:pPr>
              <w:jc w:val="center"/>
              <w:rPr>
                <w:rFonts w:cs="Arial"/>
                <w:sz w:val="18"/>
                <w:szCs w:val="18"/>
              </w:rPr>
            </w:pPr>
            <w:r w:rsidRPr="00622176">
              <w:rPr>
                <w:rFonts w:cs="Arial"/>
                <w:sz w:val="18"/>
                <w:szCs w:val="18"/>
              </w:rPr>
              <w:t>92 307,23 zł</w:t>
            </w:r>
          </w:p>
        </w:tc>
        <w:tc>
          <w:tcPr>
            <w:tcW w:w="1558" w:type="dxa"/>
            <w:vMerge/>
            <w:vAlign w:val="center"/>
          </w:tcPr>
          <w:p w14:paraId="231412C6" w14:textId="77777777" w:rsidR="000A7DB1" w:rsidRPr="00ED7E18" w:rsidRDefault="000A7DB1" w:rsidP="00805558">
            <w:pPr>
              <w:jc w:val="center"/>
              <w:rPr>
                <w:rFonts w:cs="Arial"/>
                <w:sz w:val="18"/>
                <w:szCs w:val="18"/>
              </w:rPr>
            </w:pPr>
          </w:p>
        </w:tc>
        <w:tc>
          <w:tcPr>
            <w:tcW w:w="4112" w:type="dxa"/>
            <w:vAlign w:val="center"/>
          </w:tcPr>
          <w:p w14:paraId="5420EBBA" w14:textId="77777777" w:rsidR="000A7DB1" w:rsidRPr="00A1673F" w:rsidRDefault="000A7DB1" w:rsidP="00805558">
            <w:pPr>
              <w:jc w:val="center"/>
              <w:rPr>
                <w:rFonts w:cs="Arial"/>
                <w:sz w:val="18"/>
                <w:szCs w:val="18"/>
              </w:rPr>
            </w:pPr>
            <w:r>
              <w:rPr>
                <w:rFonts w:cs="Arial"/>
                <w:sz w:val="18"/>
                <w:szCs w:val="18"/>
              </w:rPr>
              <w:t>R</w:t>
            </w:r>
            <w:r w:rsidRPr="00C368DB">
              <w:rPr>
                <w:rFonts w:cs="Arial"/>
                <w:sz w:val="18"/>
                <w:szCs w:val="18"/>
              </w:rPr>
              <w:t>emont ul</w:t>
            </w:r>
            <w:r>
              <w:rPr>
                <w:rFonts w:cs="Arial"/>
                <w:sz w:val="18"/>
                <w:szCs w:val="18"/>
              </w:rPr>
              <w:t>. Spółdzielczej i Poprzecznej w </w:t>
            </w:r>
            <w:r w:rsidRPr="00C368DB">
              <w:rPr>
                <w:rFonts w:cs="Arial"/>
                <w:sz w:val="18"/>
                <w:szCs w:val="18"/>
              </w:rPr>
              <w:t>Górkach Wielkich</w:t>
            </w:r>
            <w:r>
              <w:rPr>
                <w:rFonts w:cs="Arial"/>
                <w:sz w:val="18"/>
                <w:szCs w:val="18"/>
              </w:rPr>
              <w:t>.</w:t>
            </w:r>
          </w:p>
        </w:tc>
      </w:tr>
      <w:tr w:rsidR="000A7DB1" w:rsidRPr="00A1673F" w14:paraId="5B933B6C" w14:textId="77777777" w:rsidTr="000A7DB1">
        <w:trPr>
          <w:jc w:val="center"/>
        </w:trPr>
        <w:tc>
          <w:tcPr>
            <w:tcW w:w="663" w:type="dxa"/>
            <w:vAlign w:val="center"/>
          </w:tcPr>
          <w:p w14:paraId="371C6A24" w14:textId="42DDF496" w:rsidR="000A7DB1" w:rsidRPr="00A1673F" w:rsidRDefault="000A7DB1" w:rsidP="00805558">
            <w:pPr>
              <w:jc w:val="center"/>
              <w:rPr>
                <w:rFonts w:cs="Arial"/>
                <w:sz w:val="18"/>
                <w:szCs w:val="18"/>
              </w:rPr>
            </w:pPr>
            <w:r>
              <w:rPr>
                <w:rFonts w:cs="Arial"/>
                <w:sz w:val="18"/>
                <w:szCs w:val="18"/>
              </w:rPr>
              <w:t>119.</w:t>
            </w:r>
          </w:p>
        </w:tc>
        <w:tc>
          <w:tcPr>
            <w:tcW w:w="1110" w:type="dxa"/>
            <w:vMerge/>
            <w:vAlign w:val="center"/>
          </w:tcPr>
          <w:p w14:paraId="5820C0EA" w14:textId="77777777" w:rsidR="000A7DB1" w:rsidRDefault="000A7DB1" w:rsidP="00805558">
            <w:pPr>
              <w:jc w:val="center"/>
              <w:rPr>
                <w:rFonts w:cs="Arial"/>
                <w:sz w:val="18"/>
                <w:szCs w:val="18"/>
              </w:rPr>
            </w:pPr>
          </w:p>
        </w:tc>
        <w:tc>
          <w:tcPr>
            <w:tcW w:w="1629" w:type="dxa"/>
            <w:vAlign w:val="center"/>
          </w:tcPr>
          <w:p w14:paraId="7B95C90A" w14:textId="77777777" w:rsidR="000A7DB1" w:rsidRPr="00622176" w:rsidRDefault="000A7DB1" w:rsidP="00805558">
            <w:pPr>
              <w:jc w:val="center"/>
              <w:rPr>
                <w:rFonts w:cs="Arial"/>
                <w:sz w:val="18"/>
                <w:szCs w:val="18"/>
              </w:rPr>
            </w:pPr>
            <w:r w:rsidRPr="00622176">
              <w:rPr>
                <w:rFonts w:cs="Arial"/>
                <w:sz w:val="18"/>
                <w:szCs w:val="18"/>
              </w:rPr>
              <w:t>3 000,00 zł</w:t>
            </w:r>
          </w:p>
        </w:tc>
        <w:tc>
          <w:tcPr>
            <w:tcW w:w="1558" w:type="dxa"/>
            <w:vMerge/>
            <w:vAlign w:val="center"/>
          </w:tcPr>
          <w:p w14:paraId="3C4E8463" w14:textId="77777777" w:rsidR="000A7DB1" w:rsidRPr="00ED7E18" w:rsidRDefault="000A7DB1" w:rsidP="00805558">
            <w:pPr>
              <w:jc w:val="center"/>
              <w:rPr>
                <w:rFonts w:cs="Arial"/>
                <w:sz w:val="18"/>
                <w:szCs w:val="18"/>
              </w:rPr>
            </w:pPr>
          </w:p>
        </w:tc>
        <w:tc>
          <w:tcPr>
            <w:tcW w:w="4112" w:type="dxa"/>
            <w:vAlign w:val="center"/>
          </w:tcPr>
          <w:p w14:paraId="2B399844" w14:textId="77777777" w:rsidR="000A7DB1" w:rsidRPr="00A1673F" w:rsidRDefault="000A7DB1" w:rsidP="00805558">
            <w:pPr>
              <w:jc w:val="center"/>
              <w:rPr>
                <w:rFonts w:cs="Arial"/>
                <w:sz w:val="18"/>
                <w:szCs w:val="18"/>
              </w:rPr>
            </w:pPr>
            <w:r w:rsidRPr="00C368DB">
              <w:rPr>
                <w:rFonts w:cs="Arial"/>
                <w:sz w:val="18"/>
                <w:szCs w:val="18"/>
              </w:rPr>
              <w:t>Remont nawierzc</w:t>
            </w:r>
            <w:r>
              <w:rPr>
                <w:rFonts w:cs="Arial"/>
                <w:sz w:val="18"/>
                <w:szCs w:val="18"/>
              </w:rPr>
              <w:t>hni z płyt ul. Armii Krajowej w </w:t>
            </w:r>
            <w:r w:rsidRPr="00C368DB">
              <w:rPr>
                <w:rFonts w:cs="Arial"/>
                <w:sz w:val="18"/>
                <w:szCs w:val="18"/>
              </w:rPr>
              <w:t>Brennej</w:t>
            </w:r>
            <w:r>
              <w:rPr>
                <w:rFonts w:cs="Arial"/>
                <w:sz w:val="18"/>
                <w:szCs w:val="18"/>
              </w:rPr>
              <w:t>.</w:t>
            </w:r>
          </w:p>
        </w:tc>
      </w:tr>
      <w:tr w:rsidR="000A7DB1" w:rsidRPr="00A1673F" w14:paraId="6CC92925" w14:textId="77777777" w:rsidTr="000A7DB1">
        <w:trPr>
          <w:jc w:val="center"/>
        </w:trPr>
        <w:tc>
          <w:tcPr>
            <w:tcW w:w="663" w:type="dxa"/>
            <w:vAlign w:val="center"/>
          </w:tcPr>
          <w:p w14:paraId="3A5B8C74" w14:textId="027E7E66" w:rsidR="000A7DB1" w:rsidRPr="00A1673F" w:rsidRDefault="000A7DB1" w:rsidP="00805558">
            <w:pPr>
              <w:jc w:val="center"/>
              <w:rPr>
                <w:rFonts w:cs="Arial"/>
                <w:sz w:val="18"/>
                <w:szCs w:val="18"/>
              </w:rPr>
            </w:pPr>
            <w:r>
              <w:rPr>
                <w:rFonts w:cs="Arial"/>
                <w:sz w:val="18"/>
                <w:szCs w:val="18"/>
              </w:rPr>
              <w:t>120.</w:t>
            </w:r>
          </w:p>
        </w:tc>
        <w:tc>
          <w:tcPr>
            <w:tcW w:w="1110" w:type="dxa"/>
            <w:vMerge/>
            <w:vAlign w:val="center"/>
          </w:tcPr>
          <w:p w14:paraId="65281F65" w14:textId="77777777" w:rsidR="000A7DB1" w:rsidRDefault="000A7DB1" w:rsidP="00805558">
            <w:pPr>
              <w:jc w:val="center"/>
              <w:rPr>
                <w:rFonts w:cs="Arial"/>
                <w:sz w:val="18"/>
                <w:szCs w:val="18"/>
              </w:rPr>
            </w:pPr>
          </w:p>
        </w:tc>
        <w:tc>
          <w:tcPr>
            <w:tcW w:w="1629" w:type="dxa"/>
            <w:vAlign w:val="center"/>
          </w:tcPr>
          <w:p w14:paraId="4F495D0D" w14:textId="77777777" w:rsidR="000A7DB1" w:rsidRPr="00622176" w:rsidRDefault="000A7DB1" w:rsidP="00805558">
            <w:pPr>
              <w:jc w:val="center"/>
              <w:rPr>
                <w:rFonts w:cs="Arial"/>
                <w:sz w:val="18"/>
                <w:szCs w:val="18"/>
              </w:rPr>
            </w:pPr>
            <w:r w:rsidRPr="00622176">
              <w:rPr>
                <w:rFonts w:cs="Arial"/>
                <w:sz w:val="18"/>
                <w:szCs w:val="18"/>
              </w:rPr>
              <w:t>3 600,00 zł</w:t>
            </w:r>
          </w:p>
        </w:tc>
        <w:tc>
          <w:tcPr>
            <w:tcW w:w="1558" w:type="dxa"/>
            <w:vMerge/>
            <w:vAlign w:val="center"/>
          </w:tcPr>
          <w:p w14:paraId="4C83A320" w14:textId="77777777" w:rsidR="000A7DB1" w:rsidRPr="00ED7E18" w:rsidRDefault="000A7DB1" w:rsidP="00805558">
            <w:pPr>
              <w:jc w:val="center"/>
              <w:rPr>
                <w:rFonts w:cs="Arial"/>
                <w:sz w:val="18"/>
                <w:szCs w:val="18"/>
              </w:rPr>
            </w:pPr>
          </w:p>
        </w:tc>
        <w:tc>
          <w:tcPr>
            <w:tcW w:w="4112" w:type="dxa"/>
            <w:vAlign w:val="center"/>
          </w:tcPr>
          <w:p w14:paraId="7115CF93" w14:textId="77777777" w:rsidR="000A7DB1" w:rsidRPr="00A1673F" w:rsidRDefault="000A7DB1" w:rsidP="00805558">
            <w:pPr>
              <w:jc w:val="center"/>
              <w:rPr>
                <w:rFonts w:cs="Arial"/>
                <w:sz w:val="18"/>
                <w:szCs w:val="18"/>
              </w:rPr>
            </w:pPr>
            <w:r w:rsidRPr="00C368DB">
              <w:rPr>
                <w:rFonts w:cs="Arial"/>
                <w:sz w:val="18"/>
                <w:szCs w:val="18"/>
              </w:rPr>
              <w:t>Remont nawierzchni drogi</w:t>
            </w:r>
            <w:r>
              <w:rPr>
                <w:rFonts w:cs="Arial"/>
                <w:sz w:val="18"/>
                <w:szCs w:val="18"/>
              </w:rPr>
              <w:t xml:space="preserve"> ul. Stary Dwór w </w:t>
            </w:r>
            <w:r w:rsidRPr="00C368DB">
              <w:rPr>
                <w:rFonts w:cs="Arial"/>
                <w:sz w:val="18"/>
                <w:szCs w:val="18"/>
              </w:rPr>
              <w:t>Górkach Wielkich (odcinek obok Stanicy)</w:t>
            </w:r>
            <w:r>
              <w:rPr>
                <w:rFonts w:cs="Arial"/>
                <w:sz w:val="18"/>
                <w:szCs w:val="18"/>
              </w:rPr>
              <w:t>.</w:t>
            </w:r>
          </w:p>
        </w:tc>
      </w:tr>
      <w:tr w:rsidR="000A7DB1" w:rsidRPr="00A1673F" w14:paraId="56757ADA" w14:textId="77777777" w:rsidTr="000A7DB1">
        <w:trPr>
          <w:jc w:val="center"/>
        </w:trPr>
        <w:tc>
          <w:tcPr>
            <w:tcW w:w="663" w:type="dxa"/>
            <w:vAlign w:val="center"/>
          </w:tcPr>
          <w:p w14:paraId="7C3C5C43" w14:textId="49C3C90D" w:rsidR="000A7DB1" w:rsidRPr="00A1673F" w:rsidRDefault="000A7DB1" w:rsidP="00805558">
            <w:pPr>
              <w:jc w:val="center"/>
              <w:rPr>
                <w:rFonts w:cs="Arial"/>
                <w:sz w:val="18"/>
                <w:szCs w:val="18"/>
              </w:rPr>
            </w:pPr>
            <w:r>
              <w:rPr>
                <w:rFonts w:cs="Arial"/>
                <w:sz w:val="18"/>
                <w:szCs w:val="18"/>
              </w:rPr>
              <w:t>121.</w:t>
            </w:r>
          </w:p>
        </w:tc>
        <w:tc>
          <w:tcPr>
            <w:tcW w:w="1110" w:type="dxa"/>
            <w:vMerge/>
            <w:vAlign w:val="center"/>
          </w:tcPr>
          <w:p w14:paraId="32AC5EDE" w14:textId="77777777" w:rsidR="000A7DB1" w:rsidRDefault="000A7DB1" w:rsidP="00805558">
            <w:pPr>
              <w:jc w:val="center"/>
              <w:rPr>
                <w:rFonts w:cs="Arial"/>
                <w:sz w:val="18"/>
                <w:szCs w:val="18"/>
              </w:rPr>
            </w:pPr>
          </w:p>
        </w:tc>
        <w:tc>
          <w:tcPr>
            <w:tcW w:w="1629" w:type="dxa"/>
            <w:vAlign w:val="center"/>
          </w:tcPr>
          <w:p w14:paraId="19C02D1D" w14:textId="77777777" w:rsidR="000A7DB1" w:rsidRPr="00622176" w:rsidRDefault="000A7DB1" w:rsidP="00805558">
            <w:pPr>
              <w:jc w:val="center"/>
              <w:rPr>
                <w:rFonts w:cs="Arial"/>
                <w:sz w:val="18"/>
                <w:szCs w:val="18"/>
              </w:rPr>
            </w:pPr>
            <w:r w:rsidRPr="00622176">
              <w:rPr>
                <w:rFonts w:cs="Arial"/>
                <w:sz w:val="18"/>
                <w:szCs w:val="18"/>
              </w:rPr>
              <w:t>4 800,00 zł</w:t>
            </w:r>
          </w:p>
        </w:tc>
        <w:tc>
          <w:tcPr>
            <w:tcW w:w="1558" w:type="dxa"/>
            <w:vMerge/>
            <w:vAlign w:val="center"/>
          </w:tcPr>
          <w:p w14:paraId="7C8F696E" w14:textId="77777777" w:rsidR="000A7DB1" w:rsidRPr="00ED7E18" w:rsidRDefault="000A7DB1" w:rsidP="00805558">
            <w:pPr>
              <w:jc w:val="center"/>
              <w:rPr>
                <w:rFonts w:cs="Arial"/>
                <w:sz w:val="18"/>
                <w:szCs w:val="18"/>
              </w:rPr>
            </w:pPr>
          </w:p>
        </w:tc>
        <w:tc>
          <w:tcPr>
            <w:tcW w:w="4112" w:type="dxa"/>
            <w:vAlign w:val="center"/>
          </w:tcPr>
          <w:p w14:paraId="24CC8E22" w14:textId="77777777" w:rsidR="000A7DB1" w:rsidRPr="00A1673F" w:rsidRDefault="000A7DB1" w:rsidP="00805558">
            <w:pPr>
              <w:jc w:val="center"/>
              <w:rPr>
                <w:rFonts w:cs="Arial"/>
                <w:sz w:val="18"/>
                <w:szCs w:val="18"/>
              </w:rPr>
            </w:pPr>
            <w:r w:rsidRPr="00C368DB">
              <w:rPr>
                <w:rFonts w:cs="Arial"/>
                <w:sz w:val="18"/>
                <w:szCs w:val="18"/>
              </w:rPr>
              <w:t>Wykonanie podbudowy drogi na ul. Lachy Górne w</w:t>
            </w:r>
            <w:r>
              <w:rPr>
                <w:rFonts w:cs="Arial"/>
                <w:sz w:val="18"/>
                <w:szCs w:val="18"/>
              </w:rPr>
              <w:t> </w:t>
            </w:r>
            <w:r w:rsidRPr="00C368DB">
              <w:rPr>
                <w:rFonts w:cs="Arial"/>
                <w:sz w:val="18"/>
                <w:szCs w:val="18"/>
              </w:rPr>
              <w:t>Brennej</w:t>
            </w:r>
            <w:r>
              <w:rPr>
                <w:rFonts w:cs="Arial"/>
                <w:sz w:val="18"/>
                <w:szCs w:val="18"/>
              </w:rPr>
              <w:t>.</w:t>
            </w:r>
          </w:p>
        </w:tc>
      </w:tr>
      <w:tr w:rsidR="000A7DB1" w:rsidRPr="00A1673F" w14:paraId="5848D9BD" w14:textId="77777777" w:rsidTr="000A7DB1">
        <w:trPr>
          <w:jc w:val="center"/>
        </w:trPr>
        <w:tc>
          <w:tcPr>
            <w:tcW w:w="663" w:type="dxa"/>
            <w:vAlign w:val="center"/>
          </w:tcPr>
          <w:p w14:paraId="73F6E87D" w14:textId="7704C1D3" w:rsidR="000A7DB1" w:rsidRPr="00A1673F" w:rsidRDefault="000A7DB1" w:rsidP="00805558">
            <w:pPr>
              <w:jc w:val="center"/>
              <w:rPr>
                <w:rFonts w:cs="Arial"/>
                <w:sz w:val="18"/>
                <w:szCs w:val="18"/>
              </w:rPr>
            </w:pPr>
            <w:r>
              <w:rPr>
                <w:rFonts w:cs="Arial"/>
                <w:sz w:val="18"/>
                <w:szCs w:val="18"/>
              </w:rPr>
              <w:t>122.</w:t>
            </w:r>
          </w:p>
        </w:tc>
        <w:tc>
          <w:tcPr>
            <w:tcW w:w="1110" w:type="dxa"/>
            <w:vMerge/>
            <w:vAlign w:val="center"/>
          </w:tcPr>
          <w:p w14:paraId="624207CF" w14:textId="77777777" w:rsidR="000A7DB1" w:rsidRDefault="000A7DB1" w:rsidP="00805558">
            <w:pPr>
              <w:jc w:val="center"/>
              <w:rPr>
                <w:rFonts w:cs="Arial"/>
                <w:sz w:val="18"/>
                <w:szCs w:val="18"/>
              </w:rPr>
            </w:pPr>
          </w:p>
        </w:tc>
        <w:tc>
          <w:tcPr>
            <w:tcW w:w="1629" w:type="dxa"/>
            <w:vAlign w:val="center"/>
          </w:tcPr>
          <w:p w14:paraId="1A32688B" w14:textId="77777777" w:rsidR="000A7DB1" w:rsidRPr="00622176" w:rsidRDefault="000A7DB1" w:rsidP="00805558">
            <w:pPr>
              <w:jc w:val="center"/>
              <w:rPr>
                <w:rFonts w:cs="Arial"/>
                <w:sz w:val="18"/>
                <w:szCs w:val="18"/>
              </w:rPr>
            </w:pPr>
            <w:r w:rsidRPr="00622176">
              <w:rPr>
                <w:rFonts w:cs="Arial"/>
                <w:sz w:val="18"/>
                <w:szCs w:val="18"/>
              </w:rPr>
              <w:t>15 400,00 zł</w:t>
            </w:r>
          </w:p>
        </w:tc>
        <w:tc>
          <w:tcPr>
            <w:tcW w:w="1558" w:type="dxa"/>
            <w:vMerge/>
            <w:vAlign w:val="center"/>
          </w:tcPr>
          <w:p w14:paraId="1AE155E5" w14:textId="77777777" w:rsidR="000A7DB1" w:rsidRPr="00ED7E18" w:rsidRDefault="000A7DB1" w:rsidP="00805558">
            <w:pPr>
              <w:jc w:val="center"/>
              <w:rPr>
                <w:rFonts w:cs="Arial"/>
                <w:sz w:val="18"/>
                <w:szCs w:val="18"/>
              </w:rPr>
            </w:pPr>
          </w:p>
        </w:tc>
        <w:tc>
          <w:tcPr>
            <w:tcW w:w="4112" w:type="dxa"/>
            <w:vAlign w:val="center"/>
          </w:tcPr>
          <w:p w14:paraId="51A8EAE9" w14:textId="77777777" w:rsidR="000A7DB1" w:rsidRPr="00C368DB" w:rsidRDefault="000A7DB1" w:rsidP="00805558">
            <w:pPr>
              <w:jc w:val="center"/>
              <w:rPr>
                <w:rFonts w:cs="Arial"/>
                <w:sz w:val="18"/>
                <w:szCs w:val="18"/>
              </w:rPr>
            </w:pPr>
            <w:r w:rsidRPr="00C368DB">
              <w:rPr>
                <w:rFonts w:cs="Arial"/>
                <w:sz w:val="18"/>
                <w:szCs w:val="18"/>
              </w:rPr>
              <w:t>Remont nawierzchni drogi z płyt na ul. Leśników (Nad Płachciokiem)</w:t>
            </w:r>
            <w:r>
              <w:rPr>
                <w:rFonts w:cs="Arial"/>
                <w:sz w:val="18"/>
                <w:szCs w:val="18"/>
              </w:rPr>
              <w:t>.</w:t>
            </w:r>
          </w:p>
        </w:tc>
      </w:tr>
      <w:tr w:rsidR="000A7DB1" w:rsidRPr="00A1673F" w14:paraId="710CB274" w14:textId="77777777" w:rsidTr="000A7DB1">
        <w:trPr>
          <w:jc w:val="center"/>
        </w:trPr>
        <w:tc>
          <w:tcPr>
            <w:tcW w:w="663" w:type="dxa"/>
            <w:vAlign w:val="center"/>
          </w:tcPr>
          <w:p w14:paraId="7DD6137B" w14:textId="0C8CC526" w:rsidR="000A7DB1" w:rsidRPr="00A1673F" w:rsidRDefault="000A7DB1" w:rsidP="00805558">
            <w:pPr>
              <w:jc w:val="center"/>
              <w:rPr>
                <w:rFonts w:cs="Arial"/>
                <w:sz w:val="18"/>
                <w:szCs w:val="18"/>
              </w:rPr>
            </w:pPr>
            <w:r>
              <w:rPr>
                <w:rFonts w:cs="Arial"/>
                <w:sz w:val="18"/>
                <w:szCs w:val="18"/>
              </w:rPr>
              <w:t>123.</w:t>
            </w:r>
          </w:p>
        </w:tc>
        <w:tc>
          <w:tcPr>
            <w:tcW w:w="1110" w:type="dxa"/>
            <w:vMerge/>
            <w:vAlign w:val="center"/>
          </w:tcPr>
          <w:p w14:paraId="18B63E23" w14:textId="77777777" w:rsidR="000A7DB1" w:rsidRDefault="000A7DB1" w:rsidP="00805558">
            <w:pPr>
              <w:jc w:val="center"/>
              <w:rPr>
                <w:rFonts w:cs="Arial"/>
                <w:sz w:val="18"/>
                <w:szCs w:val="18"/>
              </w:rPr>
            </w:pPr>
          </w:p>
        </w:tc>
        <w:tc>
          <w:tcPr>
            <w:tcW w:w="1629" w:type="dxa"/>
            <w:vAlign w:val="center"/>
          </w:tcPr>
          <w:p w14:paraId="227A8049" w14:textId="77777777" w:rsidR="000A7DB1" w:rsidRPr="00622176" w:rsidRDefault="000A7DB1" w:rsidP="00805558">
            <w:pPr>
              <w:jc w:val="center"/>
              <w:rPr>
                <w:rFonts w:cs="Arial"/>
                <w:sz w:val="18"/>
                <w:szCs w:val="18"/>
              </w:rPr>
            </w:pPr>
            <w:r w:rsidRPr="00622176">
              <w:rPr>
                <w:rFonts w:cs="Arial"/>
                <w:sz w:val="18"/>
                <w:szCs w:val="18"/>
              </w:rPr>
              <w:t>17 500,00 zł</w:t>
            </w:r>
          </w:p>
        </w:tc>
        <w:tc>
          <w:tcPr>
            <w:tcW w:w="1558" w:type="dxa"/>
            <w:vMerge/>
            <w:vAlign w:val="center"/>
          </w:tcPr>
          <w:p w14:paraId="50983381" w14:textId="77777777" w:rsidR="000A7DB1" w:rsidRPr="00ED7E18" w:rsidRDefault="000A7DB1" w:rsidP="00805558">
            <w:pPr>
              <w:jc w:val="center"/>
              <w:rPr>
                <w:rFonts w:cs="Arial"/>
                <w:sz w:val="18"/>
                <w:szCs w:val="18"/>
              </w:rPr>
            </w:pPr>
          </w:p>
        </w:tc>
        <w:tc>
          <w:tcPr>
            <w:tcW w:w="4112" w:type="dxa"/>
            <w:vAlign w:val="center"/>
          </w:tcPr>
          <w:p w14:paraId="79FCC489" w14:textId="410B2A43" w:rsidR="000A7DB1" w:rsidRPr="00C368DB" w:rsidRDefault="000A7DB1" w:rsidP="00805558">
            <w:pPr>
              <w:jc w:val="center"/>
              <w:rPr>
                <w:rFonts w:cs="Arial"/>
                <w:sz w:val="18"/>
                <w:szCs w:val="18"/>
              </w:rPr>
            </w:pPr>
            <w:r w:rsidRPr="00C368DB">
              <w:rPr>
                <w:rFonts w:cs="Arial"/>
                <w:sz w:val="18"/>
                <w:szCs w:val="18"/>
              </w:rPr>
              <w:t xml:space="preserve">Remont </w:t>
            </w:r>
            <w:r>
              <w:rPr>
                <w:rFonts w:cs="Arial"/>
                <w:sz w:val="18"/>
                <w:szCs w:val="18"/>
              </w:rPr>
              <w:t>nawierzchni drogi z płyt na ul. </w:t>
            </w:r>
            <w:r w:rsidRPr="00C368DB">
              <w:rPr>
                <w:rFonts w:cs="Arial"/>
                <w:sz w:val="18"/>
                <w:szCs w:val="18"/>
              </w:rPr>
              <w:t>Świerkowej w</w:t>
            </w:r>
            <w:r>
              <w:rPr>
                <w:rFonts w:cs="Arial"/>
                <w:sz w:val="18"/>
                <w:szCs w:val="18"/>
              </w:rPr>
              <w:t> </w:t>
            </w:r>
            <w:r w:rsidRPr="00C368DB">
              <w:rPr>
                <w:rFonts w:cs="Arial"/>
                <w:sz w:val="18"/>
                <w:szCs w:val="18"/>
              </w:rPr>
              <w:t>Brennej</w:t>
            </w:r>
            <w:r>
              <w:rPr>
                <w:rFonts w:cs="Arial"/>
                <w:sz w:val="18"/>
                <w:szCs w:val="18"/>
              </w:rPr>
              <w:t>.</w:t>
            </w:r>
          </w:p>
        </w:tc>
      </w:tr>
      <w:tr w:rsidR="000A7DB1" w:rsidRPr="00651A40" w14:paraId="66737056" w14:textId="77777777" w:rsidTr="00D728A3">
        <w:trPr>
          <w:trHeight w:val="369"/>
          <w:jc w:val="center"/>
        </w:trPr>
        <w:tc>
          <w:tcPr>
            <w:tcW w:w="9072" w:type="dxa"/>
            <w:gridSpan w:val="5"/>
            <w:shd w:val="clear" w:color="auto" w:fill="EAF1DD" w:themeFill="accent3" w:themeFillTint="33"/>
            <w:vAlign w:val="center"/>
          </w:tcPr>
          <w:p w14:paraId="0F27018E" w14:textId="77777777" w:rsidR="000A7DB1" w:rsidRPr="00651A40" w:rsidRDefault="000A7DB1" w:rsidP="00805558">
            <w:pPr>
              <w:jc w:val="center"/>
              <w:rPr>
                <w:rFonts w:cs="Arial"/>
                <w:b/>
                <w:sz w:val="19"/>
                <w:szCs w:val="19"/>
              </w:rPr>
            </w:pPr>
            <w:r w:rsidRPr="00651A40">
              <w:rPr>
                <w:rFonts w:cs="Arial"/>
                <w:b/>
                <w:sz w:val="19"/>
                <w:szCs w:val="19"/>
              </w:rPr>
              <w:t>Zebrzydowice</w:t>
            </w:r>
          </w:p>
        </w:tc>
      </w:tr>
      <w:tr w:rsidR="000A7DB1" w:rsidRPr="00336C08" w14:paraId="2E83240E" w14:textId="77777777" w:rsidTr="000A7DB1">
        <w:trPr>
          <w:trHeight w:val="991"/>
          <w:jc w:val="center"/>
        </w:trPr>
        <w:tc>
          <w:tcPr>
            <w:tcW w:w="663" w:type="dxa"/>
            <w:vAlign w:val="center"/>
          </w:tcPr>
          <w:p w14:paraId="75A98594" w14:textId="0CC3FF95" w:rsidR="000A7DB1" w:rsidRPr="00A1673F" w:rsidRDefault="000A7DB1" w:rsidP="00805558">
            <w:pPr>
              <w:jc w:val="center"/>
              <w:rPr>
                <w:rFonts w:cs="Arial"/>
                <w:sz w:val="18"/>
                <w:szCs w:val="18"/>
              </w:rPr>
            </w:pPr>
            <w:r>
              <w:rPr>
                <w:rFonts w:cs="Arial"/>
                <w:sz w:val="18"/>
                <w:szCs w:val="18"/>
              </w:rPr>
              <w:t>124.</w:t>
            </w:r>
          </w:p>
        </w:tc>
        <w:tc>
          <w:tcPr>
            <w:tcW w:w="1110" w:type="dxa"/>
            <w:vAlign w:val="center"/>
          </w:tcPr>
          <w:p w14:paraId="03768604" w14:textId="77777777" w:rsidR="000A7DB1" w:rsidRPr="00213FF8" w:rsidRDefault="000A7DB1" w:rsidP="00805558">
            <w:pPr>
              <w:jc w:val="center"/>
              <w:rPr>
                <w:rFonts w:cs="Arial"/>
                <w:sz w:val="18"/>
                <w:szCs w:val="18"/>
              </w:rPr>
            </w:pPr>
            <w:r w:rsidRPr="00213FF8">
              <w:rPr>
                <w:rFonts w:cs="Arial"/>
                <w:sz w:val="18"/>
                <w:szCs w:val="18"/>
              </w:rPr>
              <w:t>2019</w:t>
            </w:r>
          </w:p>
        </w:tc>
        <w:tc>
          <w:tcPr>
            <w:tcW w:w="1629" w:type="dxa"/>
            <w:vAlign w:val="center"/>
          </w:tcPr>
          <w:p w14:paraId="74FFF5AE" w14:textId="77777777" w:rsidR="000A7DB1" w:rsidRPr="00622176" w:rsidRDefault="000A7DB1" w:rsidP="00805558">
            <w:pPr>
              <w:jc w:val="center"/>
              <w:rPr>
                <w:rFonts w:cs="Arial"/>
                <w:sz w:val="18"/>
                <w:szCs w:val="18"/>
              </w:rPr>
            </w:pPr>
            <w:r w:rsidRPr="00622176">
              <w:rPr>
                <w:rFonts w:cs="Arial"/>
                <w:sz w:val="18"/>
                <w:szCs w:val="18"/>
              </w:rPr>
              <w:t>530 564,88 zł</w:t>
            </w:r>
          </w:p>
        </w:tc>
        <w:tc>
          <w:tcPr>
            <w:tcW w:w="1558" w:type="dxa"/>
            <w:vAlign w:val="center"/>
          </w:tcPr>
          <w:p w14:paraId="1A811730" w14:textId="77777777" w:rsidR="000A7DB1" w:rsidRPr="00213FF8" w:rsidRDefault="000A7DB1" w:rsidP="0071451C">
            <w:pPr>
              <w:jc w:val="center"/>
              <w:rPr>
                <w:rFonts w:cs="Arial"/>
                <w:sz w:val="18"/>
                <w:szCs w:val="18"/>
              </w:rPr>
            </w:pPr>
            <w:r w:rsidRPr="00213FF8">
              <w:rPr>
                <w:rFonts w:cs="Arial"/>
                <w:sz w:val="18"/>
                <w:szCs w:val="18"/>
              </w:rPr>
              <w:t>Gmina Zebrzydowice,</w:t>
            </w:r>
            <w:r>
              <w:rPr>
                <w:rFonts w:cs="Arial"/>
                <w:sz w:val="18"/>
                <w:szCs w:val="18"/>
              </w:rPr>
              <w:t xml:space="preserve"> </w:t>
            </w:r>
            <w:r w:rsidRPr="00213FF8">
              <w:rPr>
                <w:rFonts w:cs="Arial"/>
                <w:sz w:val="18"/>
                <w:szCs w:val="18"/>
              </w:rPr>
              <w:t>PROW</w:t>
            </w:r>
          </w:p>
        </w:tc>
        <w:tc>
          <w:tcPr>
            <w:tcW w:w="4112" w:type="dxa"/>
            <w:vAlign w:val="center"/>
          </w:tcPr>
          <w:p w14:paraId="65635365" w14:textId="77777777" w:rsidR="000A7DB1" w:rsidRPr="00213FF8" w:rsidRDefault="000A7DB1" w:rsidP="00970FB6">
            <w:pPr>
              <w:jc w:val="center"/>
              <w:rPr>
                <w:rFonts w:cs="Arial"/>
                <w:sz w:val="18"/>
                <w:szCs w:val="18"/>
              </w:rPr>
            </w:pPr>
            <w:r w:rsidRPr="00213FF8">
              <w:rPr>
                <w:rFonts w:cs="Arial"/>
                <w:sz w:val="18"/>
                <w:szCs w:val="18"/>
              </w:rPr>
              <w:t>Przebudowa drogi gminnej ul. Dworcowej w</w:t>
            </w:r>
            <w:r>
              <w:rPr>
                <w:rFonts w:cs="Arial"/>
                <w:sz w:val="18"/>
                <w:szCs w:val="18"/>
              </w:rPr>
              <w:t> </w:t>
            </w:r>
            <w:r w:rsidRPr="00213FF8">
              <w:rPr>
                <w:rFonts w:cs="Arial"/>
                <w:sz w:val="18"/>
                <w:szCs w:val="18"/>
              </w:rPr>
              <w:t>Zebrzydowicach – II etap. Zakres wykonanych robót objął m.in. wykonanie nawierzchni as</w:t>
            </w:r>
            <w:r>
              <w:rPr>
                <w:rFonts w:cs="Arial"/>
                <w:sz w:val="18"/>
                <w:szCs w:val="18"/>
              </w:rPr>
              <w:t>faltowej na długości ok. 435 mb.</w:t>
            </w:r>
          </w:p>
        </w:tc>
      </w:tr>
      <w:tr w:rsidR="000A7DB1" w:rsidRPr="00336C08" w14:paraId="76BF0159" w14:textId="77777777" w:rsidTr="000A7DB1">
        <w:trPr>
          <w:trHeight w:val="584"/>
          <w:jc w:val="center"/>
        </w:trPr>
        <w:tc>
          <w:tcPr>
            <w:tcW w:w="663" w:type="dxa"/>
            <w:vAlign w:val="center"/>
          </w:tcPr>
          <w:p w14:paraId="780B092B" w14:textId="56309C71" w:rsidR="000A7DB1" w:rsidRPr="00B92B21" w:rsidRDefault="000A7DB1" w:rsidP="00805558">
            <w:pPr>
              <w:jc w:val="center"/>
              <w:rPr>
                <w:rFonts w:cs="Arial"/>
                <w:sz w:val="18"/>
                <w:szCs w:val="18"/>
              </w:rPr>
            </w:pPr>
            <w:r>
              <w:rPr>
                <w:rFonts w:cs="Arial"/>
                <w:sz w:val="18"/>
                <w:szCs w:val="18"/>
              </w:rPr>
              <w:t>125.</w:t>
            </w:r>
          </w:p>
        </w:tc>
        <w:tc>
          <w:tcPr>
            <w:tcW w:w="1110" w:type="dxa"/>
            <w:vAlign w:val="center"/>
          </w:tcPr>
          <w:p w14:paraId="5A6BBFE3" w14:textId="77777777" w:rsidR="000A7DB1" w:rsidRPr="00213FF8" w:rsidRDefault="000A7DB1" w:rsidP="00D51001">
            <w:pPr>
              <w:jc w:val="center"/>
              <w:rPr>
                <w:rFonts w:cs="Arial"/>
                <w:sz w:val="18"/>
                <w:szCs w:val="18"/>
              </w:rPr>
            </w:pPr>
            <w:r w:rsidRPr="00213FF8">
              <w:rPr>
                <w:rFonts w:cs="Arial"/>
                <w:sz w:val="18"/>
                <w:szCs w:val="18"/>
              </w:rPr>
              <w:t>2019</w:t>
            </w:r>
          </w:p>
        </w:tc>
        <w:tc>
          <w:tcPr>
            <w:tcW w:w="1629" w:type="dxa"/>
            <w:vAlign w:val="center"/>
          </w:tcPr>
          <w:p w14:paraId="72AD5EAC" w14:textId="77777777" w:rsidR="000A7DB1" w:rsidRPr="00622176" w:rsidRDefault="000A7DB1" w:rsidP="00805558">
            <w:pPr>
              <w:jc w:val="center"/>
              <w:rPr>
                <w:rFonts w:cs="Arial"/>
                <w:sz w:val="18"/>
                <w:szCs w:val="18"/>
              </w:rPr>
            </w:pPr>
            <w:r w:rsidRPr="00622176">
              <w:rPr>
                <w:rFonts w:cs="Arial"/>
                <w:sz w:val="18"/>
                <w:szCs w:val="18"/>
              </w:rPr>
              <w:t>1 814 218,14 zł</w:t>
            </w:r>
          </w:p>
        </w:tc>
        <w:tc>
          <w:tcPr>
            <w:tcW w:w="1558" w:type="dxa"/>
            <w:vAlign w:val="center"/>
          </w:tcPr>
          <w:p w14:paraId="0015EC51" w14:textId="77777777" w:rsidR="000A7DB1" w:rsidRPr="00B92B21" w:rsidRDefault="000A7DB1" w:rsidP="007D6B2A">
            <w:pPr>
              <w:jc w:val="center"/>
              <w:rPr>
                <w:rFonts w:cs="Arial"/>
                <w:sz w:val="18"/>
                <w:szCs w:val="18"/>
              </w:rPr>
            </w:pPr>
            <w:r w:rsidRPr="00B92B21">
              <w:rPr>
                <w:rFonts w:cs="Arial"/>
                <w:sz w:val="18"/>
                <w:szCs w:val="18"/>
              </w:rPr>
              <w:t>Gmina Zebrzydowice,</w:t>
            </w:r>
            <w:r>
              <w:rPr>
                <w:rFonts w:cs="Arial"/>
                <w:sz w:val="18"/>
                <w:szCs w:val="18"/>
              </w:rPr>
              <w:t xml:space="preserve"> FDS</w:t>
            </w:r>
          </w:p>
        </w:tc>
        <w:tc>
          <w:tcPr>
            <w:tcW w:w="4112" w:type="dxa"/>
            <w:vAlign w:val="center"/>
          </w:tcPr>
          <w:p w14:paraId="64178E67" w14:textId="77777777" w:rsidR="000A7DB1" w:rsidRPr="00B92B21" w:rsidRDefault="000A7DB1" w:rsidP="00805558">
            <w:pPr>
              <w:jc w:val="center"/>
              <w:rPr>
                <w:rFonts w:cs="Arial"/>
                <w:sz w:val="18"/>
                <w:szCs w:val="18"/>
              </w:rPr>
            </w:pPr>
            <w:r w:rsidRPr="00B92B21">
              <w:rPr>
                <w:rFonts w:cs="Arial"/>
                <w:sz w:val="18"/>
                <w:szCs w:val="18"/>
              </w:rPr>
              <w:t>Przebudowa drogi gm</w:t>
            </w:r>
            <w:r>
              <w:rPr>
                <w:rFonts w:cs="Arial"/>
                <w:sz w:val="18"/>
                <w:szCs w:val="18"/>
              </w:rPr>
              <w:t xml:space="preserve">innej ul. Morcinka w Kaczycach </w:t>
            </w:r>
            <w:r w:rsidRPr="00B92B21">
              <w:rPr>
                <w:rFonts w:cs="Arial"/>
                <w:sz w:val="18"/>
                <w:szCs w:val="18"/>
              </w:rPr>
              <w:t>na długości ok. 587 mb.</w:t>
            </w:r>
          </w:p>
        </w:tc>
      </w:tr>
      <w:tr w:rsidR="000A7DB1" w:rsidRPr="00336C08" w14:paraId="305C6450" w14:textId="77777777" w:rsidTr="000A7DB1">
        <w:trPr>
          <w:jc w:val="center"/>
        </w:trPr>
        <w:tc>
          <w:tcPr>
            <w:tcW w:w="663" w:type="dxa"/>
            <w:vAlign w:val="center"/>
          </w:tcPr>
          <w:p w14:paraId="18A3AB72" w14:textId="21EE866D" w:rsidR="000A7DB1" w:rsidRPr="003B00CC" w:rsidRDefault="000A7DB1" w:rsidP="00805558">
            <w:pPr>
              <w:jc w:val="center"/>
              <w:rPr>
                <w:rFonts w:cs="Arial"/>
                <w:sz w:val="18"/>
                <w:szCs w:val="18"/>
              </w:rPr>
            </w:pPr>
            <w:r>
              <w:rPr>
                <w:rFonts w:cs="Arial"/>
                <w:sz w:val="18"/>
                <w:szCs w:val="18"/>
              </w:rPr>
              <w:lastRenderedPageBreak/>
              <w:t>126.</w:t>
            </w:r>
          </w:p>
        </w:tc>
        <w:tc>
          <w:tcPr>
            <w:tcW w:w="1110" w:type="dxa"/>
            <w:vAlign w:val="center"/>
          </w:tcPr>
          <w:p w14:paraId="59F4EE7B" w14:textId="77777777" w:rsidR="000A7DB1" w:rsidRPr="00213FF8" w:rsidRDefault="000A7DB1" w:rsidP="00D51001">
            <w:pPr>
              <w:jc w:val="center"/>
              <w:rPr>
                <w:rFonts w:cs="Arial"/>
                <w:sz w:val="18"/>
                <w:szCs w:val="18"/>
              </w:rPr>
            </w:pPr>
            <w:r w:rsidRPr="00213FF8">
              <w:rPr>
                <w:rFonts w:cs="Arial"/>
                <w:sz w:val="18"/>
                <w:szCs w:val="18"/>
              </w:rPr>
              <w:t>2019</w:t>
            </w:r>
          </w:p>
        </w:tc>
        <w:tc>
          <w:tcPr>
            <w:tcW w:w="1629" w:type="dxa"/>
            <w:vAlign w:val="center"/>
          </w:tcPr>
          <w:p w14:paraId="246DDC1F" w14:textId="77777777" w:rsidR="000A7DB1" w:rsidRPr="00622176" w:rsidRDefault="000A7DB1" w:rsidP="00805558">
            <w:pPr>
              <w:jc w:val="center"/>
              <w:rPr>
                <w:rFonts w:cs="Arial"/>
                <w:sz w:val="18"/>
                <w:szCs w:val="18"/>
              </w:rPr>
            </w:pPr>
            <w:r w:rsidRPr="00622176">
              <w:rPr>
                <w:rFonts w:cs="Arial"/>
                <w:sz w:val="18"/>
                <w:szCs w:val="18"/>
              </w:rPr>
              <w:t>227 324,76 zł</w:t>
            </w:r>
          </w:p>
        </w:tc>
        <w:tc>
          <w:tcPr>
            <w:tcW w:w="1558" w:type="dxa"/>
            <w:vAlign w:val="center"/>
          </w:tcPr>
          <w:p w14:paraId="25A25945" w14:textId="77777777" w:rsidR="000A7DB1" w:rsidRPr="009952A4" w:rsidRDefault="000A7DB1" w:rsidP="00805558">
            <w:pPr>
              <w:jc w:val="center"/>
              <w:rPr>
                <w:rFonts w:cs="Arial"/>
                <w:sz w:val="18"/>
                <w:szCs w:val="18"/>
              </w:rPr>
            </w:pPr>
            <w:r w:rsidRPr="009952A4">
              <w:rPr>
                <w:rFonts w:cs="Arial"/>
                <w:sz w:val="18"/>
                <w:szCs w:val="18"/>
              </w:rPr>
              <w:t xml:space="preserve">Gmina Zebrzydowice, </w:t>
            </w:r>
            <w:r>
              <w:rPr>
                <w:rFonts w:cs="Arial"/>
                <w:sz w:val="18"/>
                <w:szCs w:val="18"/>
              </w:rPr>
              <w:t>Województwo</w:t>
            </w:r>
            <w:r w:rsidRPr="009952A4">
              <w:rPr>
                <w:rFonts w:cs="Arial"/>
                <w:sz w:val="18"/>
                <w:szCs w:val="18"/>
              </w:rPr>
              <w:t xml:space="preserve"> Śląski</w:t>
            </w:r>
            <w:r>
              <w:rPr>
                <w:rFonts w:cs="Arial"/>
                <w:sz w:val="18"/>
                <w:szCs w:val="18"/>
              </w:rPr>
              <w:t>e</w:t>
            </w:r>
          </w:p>
        </w:tc>
        <w:tc>
          <w:tcPr>
            <w:tcW w:w="4112" w:type="dxa"/>
            <w:vAlign w:val="center"/>
          </w:tcPr>
          <w:p w14:paraId="604774E5" w14:textId="77777777" w:rsidR="000A7DB1" w:rsidRPr="003B00CC" w:rsidRDefault="000A7DB1" w:rsidP="00970FB6">
            <w:pPr>
              <w:jc w:val="center"/>
              <w:rPr>
                <w:rFonts w:cs="Arial"/>
                <w:sz w:val="18"/>
                <w:szCs w:val="18"/>
              </w:rPr>
            </w:pPr>
            <w:r w:rsidRPr="003B00CC">
              <w:rPr>
                <w:rFonts w:cs="Arial"/>
                <w:sz w:val="18"/>
                <w:szCs w:val="18"/>
              </w:rPr>
              <w:t>Przebudowa drogi gminnej ul. Jaśminowej</w:t>
            </w:r>
            <w:r>
              <w:rPr>
                <w:rFonts w:cs="Arial"/>
                <w:sz w:val="18"/>
                <w:szCs w:val="18"/>
              </w:rPr>
              <w:t xml:space="preserve"> w Kończycach Małych – etap II na długości ok. 360 mb.</w:t>
            </w:r>
          </w:p>
        </w:tc>
      </w:tr>
      <w:tr w:rsidR="000A7DB1" w:rsidRPr="00336C08" w14:paraId="5F3A6BE4" w14:textId="77777777" w:rsidTr="000A7DB1">
        <w:trPr>
          <w:trHeight w:val="573"/>
          <w:jc w:val="center"/>
        </w:trPr>
        <w:tc>
          <w:tcPr>
            <w:tcW w:w="663" w:type="dxa"/>
            <w:vAlign w:val="center"/>
          </w:tcPr>
          <w:p w14:paraId="638112D9" w14:textId="1D45E679" w:rsidR="000A7DB1" w:rsidRPr="003B00CC" w:rsidRDefault="000A7DB1" w:rsidP="00805558">
            <w:pPr>
              <w:jc w:val="center"/>
              <w:rPr>
                <w:rFonts w:cs="Arial"/>
                <w:sz w:val="18"/>
                <w:szCs w:val="18"/>
              </w:rPr>
            </w:pPr>
            <w:r>
              <w:rPr>
                <w:rFonts w:cs="Arial"/>
                <w:sz w:val="18"/>
                <w:szCs w:val="18"/>
              </w:rPr>
              <w:t>127.</w:t>
            </w:r>
          </w:p>
        </w:tc>
        <w:tc>
          <w:tcPr>
            <w:tcW w:w="1110" w:type="dxa"/>
            <w:vMerge w:val="restart"/>
            <w:vAlign w:val="center"/>
          </w:tcPr>
          <w:p w14:paraId="69BCFB1A" w14:textId="77777777" w:rsidR="000A7DB1" w:rsidRPr="00213FF8" w:rsidRDefault="000A7DB1" w:rsidP="00D51001">
            <w:pPr>
              <w:jc w:val="center"/>
              <w:rPr>
                <w:rFonts w:cs="Arial"/>
                <w:sz w:val="18"/>
                <w:szCs w:val="18"/>
              </w:rPr>
            </w:pPr>
            <w:r w:rsidRPr="00213FF8">
              <w:rPr>
                <w:rFonts w:cs="Arial"/>
                <w:sz w:val="18"/>
                <w:szCs w:val="18"/>
              </w:rPr>
              <w:t>2019</w:t>
            </w:r>
          </w:p>
        </w:tc>
        <w:tc>
          <w:tcPr>
            <w:tcW w:w="1629" w:type="dxa"/>
            <w:vAlign w:val="center"/>
          </w:tcPr>
          <w:p w14:paraId="11FA0058" w14:textId="77777777" w:rsidR="000A7DB1" w:rsidRPr="00622176" w:rsidRDefault="000A7DB1" w:rsidP="00805558">
            <w:pPr>
              <w:jc w:val="center"/>
              <w:rPr>
                <w:rFonts w:cs="Arial"/>
                <w:sz w:val="18"/>
                <w:szCs w:val="18"/>
              </w:rPr>
            </w:pPr>
            <w:r w:rsidRPr="00622176">
              <w:rPr>
                <w:rFonts w:cs="Arial"/>
                <w:sz w:val="18"/>
                <w:szCs w:val="18"/>
              </w:rPr>
              <w:t>474 940,27 zł</w:t>
            </w:r>
          </w:p>
        </w:tc>
        <w:tc>
          <w:tcPr>
            <w:tcW w:w="1558" w:type="dxa"/>
            <w:vMerge w:val="restart"/>
            <w:vAlign w:val="center"/>
          </w:tcPr>
          <w:p w14:paraId="3EEBF906" w14:textId="77777777" w:rsidR="000A7DB1" w:rsidRPr="00B92B21" w:rsidRDefault="000A7DB1" w:rsidP="00805558">
            <w:pPr>
              <w:jc w:val="center"/>
              <w:rPr>
                <w:rFonts w:cs="Arial"/>
                <w:sz w:val="18"/>
                <w:szCs w:val="18"/>
              </w:rPr>
            </w:pPr>
            <w:r w:rsidRPr="003B00CC">
              <w:rPr>
                <w:rFonts w:cs="Arial"/>
                <w:sz w:val="18"/>
                <w:szCs w:val="18"/>
              </w:rPr>
              <w:t>Gmina Zebrzydowice</w:t>
            </w:r>
          </w:p>
        </w:tc>
        <w:tc>
          <w:tcPr>
            <w:tcW w:w="4112" w:type="dxa"/>
            <w:vAlign w:val="center"/>
          </w:tcPr>
          <w:p w14:paraId="7DBD38D6" w14:textId="77777777" w:rsidR="000A7DB1" w:rsidRPr="00B92B21" w:rsidRDefault="000A7DB1" w:rsidP="00805558">
            <w:pPr>
              <w:jc w:val="center"/>
              <w:rPr>
                <w:rFonts w:cs="Arial"/>
                <w:sz w:val="18"/>
                <w:szCs w:val="18"/>
              </w:rPr>
            </w:pPr>
            <w:r w:rsidRPr="00B92B21">
              <w:rPr>
                <w:rFonts w:cs="Arial"/>
                <w:sz w:val="18"/>
                <w:szCs w:val="18"/>
              </w:rPr>
              <w:t>Przebudowa drogi gminnej ul. B</w:t>
            </w:r>
            <w:r>
              <w:rPr>
                <w:rFonts w:cs="Arial"/>
                <w:sz w:val="18"/>
                <w:szCs w:val="18"/>
              </w:rPr>
              <w:t xml:space="preserve">ławatkowej w Kończycach Małych </w:t>
            </w:r>
            <w:r w:rsidRPr="00B92B21">
              <w:rPr>
                <w:rFonts w:cs="Arial"/>
                <w:sz w:val="18"/>
                <w:szCs w:val="18"/>
              </w:rPr>
              <w:t>na długości 425 mb.</w:t>
            </w:r>
          </w:p>
        </w:tc>
      </w:tr>
      <w:tr w:rsidR="000A7DB1" w:rsidRPr="00336C08" w14:paraId="19D7C7E1" w14:textId="77777777" w:rsidTr="000A7DB1">
        <w:trPr>
          <w:trHeight w:val="1181"/>
          <w:jc w:val="center"/>
        </w:trPr>
        <w:tc>
          <w:tcPr>
            <w:tcW w:w="663" w:type="dxa"/>
            <w:vAlign w:val="center"/>
          </w:tcPr>
          <w:p w14:paraId="5F49F74C" w14:textId="1DA7774B" w:rsidR="000A7DB1" w:rsidRPr="003B00CC" w:rsidRDefault="000A7DB1" w:rsidP="00805558">
            <w:pPr>
              <w:jc w:val="center"/>
              <w:rPr>
                <w:rFonts w:cs="Arial"/>
                <w:sz w:val="18"/>
                <w:szCs w:val="18"/>
              </w:rPr>
            </w:pPr>
            <w:r>
              <w:rPr>
                <w:rFonts w:cs="Arial"/>
                <w:sz w:val="18"/>
                <w:szCs w:val="18"/>
              </w:rPr>
              <w:t>128.</w:t>
            </w:r>
          </w:p>
        </w:tc>
        <w:tc>
          <w:tcPr>
            <w:tcW w:w="1110" w:type="dxa"/>
            <w:vMerge/>
            <w:vAlign w:val="center"/>
          </w:tcPr>
          <w:p w14:paraId="33A106E9" w14:textId="77777777" w:rsidR="000A7DB1" w:rsidRPr="003B00CC" w:rsidRDefault="000A7DB1" w:rsidP="00805558">
            <w:pPr>
              <w:jc w:val="center"/>
              <w:rPr>
                <w:rFonts w:cs="Arial"/>
                <w:sz w:val="18"/>
                <w:szCs w:val="18"/>
              </w:rPr>
            </w:pPr>
          </w:p>
        </w:tc>
        <w:tc>
          <w:tcPr>
            <w:tcW w:w="1629" w:type="dxa"/>
            <w:vAlign w:val="center"/>
          </w:tcPr>
          <w:p w14:paraId="4392EC7D" w14:textId="77777777" w:rsidR="000A7DB1" w:rsidRPr="00622176" w:rsidRDefault="000A7DB1" w:rsidP="00805558">
            <w:pPr>
              <w:jc w:val="center"/>
              <w:rPr>
                <w:rFonts w:cs="Arial"/>
                <w:sz w:val="18"/>
                <w:szCs w:val="18"/>
              </w:rPr>
            </w:pPr>
            <w:r w:rsidRPr="00622176">
              <w:rPr>
                <w:rFonts w:cs="Arial"/>
                <w:sz w:val="18"/>
                <w:szCs w:val="18"/>
              </w:rPr>
              <w:t>974 309,44 zł</w:t>
            </w:r>
          </w:p>
        </w:tc>
        <w:tc>
          <w:tcPr>
            <w:tcW w:w="1558" w:type="dxa"/>
            <w:vMerge/>
            <w:vAlign w:val="center"/>
          </w:tcPr>
          <w:p w14:paraId="76875B10" w14:textId="77777777" w:rsidR="000A7DB1" w:rsidRPr="003B00CC" w:rsidRDefault="000A7DB1" w:rsidP="00805558">
            <w:pPr>
              <w:jc w:val="center"/>
              <w:rPr>
                <w:rFonts w:cs="Arial"/>
                <w:sz w:val="18"/>
                <w:szCs w:val="18"/>
              </w:rPr>
            </w:pPr>
          </w:p>
        </w:tc>
        <w:tc>
          <w:tcPr>
            <w:tcW w:w="4112" w:type="dxa"/>
            <w:vAlign w:val="center"/>
          </w:tcPr>
          <w:p w14:paraId="41BD64FB" w14:textId="77777777" w:rsidR="000A7DB1" w:rsidRPr="003B00CC" w:rsidRDefault="000A7DB1" w:rsidP="00970FB6">
            <w:pPr>
              <w:jc w:val="center"/>
              <w:rPr>
                <w:rFonts w:cs="Arial"/>
                <w:sz w:val="18"/>
                <w:szCs w:val="18"/>
              </w:rPr>
            </w:pPr>
            <w:r w:rsidRPr="003B00CC">
              <w:rPr>
                <w:rFonts w:cs="Arial"/>
                <w:sz w:val="18"/>
                <w:szCs w:val="18"/>
              </w:rPr>
              <w:t>Przebudow</w:t>
            </w:r>
            <w:r>
              <w:rPr>
                <w:rFonts w:cs="Arial"/>
                <w:sz w:val="18"/>
                <w:szCs w:val="18"/>
              </w:rPr>
              <w:t>a drogi gminnej ul. Jutrzenki w </w:t>
            </w:r>
            <w:r w:rsidRPr="003B00CC">
              <w:rPr>
                <w:rFonts w:cs="Arial"/>
                <w:sz w:val="18"/>
                <w:szCs w:val="18"/>
              </w:rPr>
              <w:t>Zebrzydowicach. Zakres wykonanych robót objął m.in. wykonanie nowej konstrukcji jezdni na długości ok. 870 mb, wykonanie ścieżki r</w:t>
            </w:r>
            <w:r>
              <w:rPr>
                <w:rFonts w:cs="Arial"/>
                <w:sz w:val="18"/>
                <w:szCs w:val="18"/>
              </w:rPr>
              <w:t>owerowej na długości ok. 870 mb.</w:t>
            </w:r>
          </w:p>
        </w:tc>
      </w:tr>
      <w:tr w:rsidR="000A7DB1" w:rsidRPr="00336C08" w14:paraId="741E1496" w14:textId="77777777" w:rsidTr="000A7DB1">
        <w:trPr>
          <w:trHeight w:val="626"/>
          <w:jc w:val="center"/>
        </w:trPr>
        <w:tc>
          <w:tcPr>
            <w:tcW w:w="663" w:type="dxa"/>
            <w:vAlign w:val="center"/>
          </w:tcPr>
          <w:p w14:paraId="061BBC49" w14:textId="3C9828BA" w:rsidR="000A7DB1" w:rsidRPr="003F4FFA" w:rsidRDefault="000A7DB1" w:rsidP="00805558">
            <w:pPr>
              <w:jc w:val="center"/>
              <w:rPr>
                <w:rFonts w:cs="Arial"/>
                <w:sz w:val="18"/>
                <w:szCs w:val="18"/>
              </w:rPr>
            </w:pPr>
            <w:r>
              <w:rPr>
                <w:rFonts w:cs="Arial"/>
                <w:sz w:val="18"/>
                <w:szCs w:val="18"/>
              </w:rPr>
              <w:t>129.</w:t>
            </w:r>
          </w:p>
        </w:tc>
        <w:tc>
          <w:tcPr>
            <w:tcW w:w="1110" w:type="dxa"/>
            <w:vMerge/>
            <w:vAlign w:val="center"/>
          </w:tcPr>
          <w:p w14:paraId="7113032D" w14:textId="77777777" w:rsidR="000A7DB1" w:rsidRPr="003F4FFA" w:rsidRDefault="000A7DB1" w:rsidP="00805558">
            <w:pPr>
              <w:jc w:val="center"/>
              <w:rPr>
                <w:rFonts w:cs="Arial"/>
                <w:sz w:val="18"/>
                <w:szCs w:val="18"/>
              </w:rPr>
            </w:pPr>
          </w:p>
        </w:tc>
        <w:tc>
          <w:tcPr>
            <w:tcW w:w="1629" w:type="dxa"/>
            <w:vAlign w:val="center"/>
          </w:tcPr>
          <w:p w14:paraId="016DBA35" w14:textId="77777777" w:rsidR="000A7DB1" w:rsidRPr="00622176" w:rsidRDefault="000A7DB1" w:rsidP="00805558">
            <w:pPr>
              <w:jc w:val="center"/>
              <w:rPr>
                <w:rFonts w:cs="Arial"/>
                <w:sz w:val="18"/>
                <w:szCs w:val="18"/>
              </w:rPr>
            </w:pPr>
            <w:r w:rsidRPr="00622176">
              <w:rPr>
                <w:rFonts w:cs="Arial"/>
                <w:sz w:val="18"/>
                <w:szCs w:val="18"/>
              </w:rPr>
              <w:t>451 160,66 zł</w:t>
            </w:r>
          </w:p>
        </w:tc>
        <w:tc>
          <w:tcPr>
            <w:tcW w:w="1558" w:type="dxa"/>
            <w:vMerge/>
            <w:vAlign w:val="center"/>
          </w:tcPr>
          <w:p w14:paraId="698D233F" w14:textId="77777777" w:rsidR="000A7DB1" w:rsidRPr="003F4FFA" w:rsidRDefault="000A7DB1" w:rsidP="00805558">
            <w:pPr>
              <w:jc w:val="center"/>
              <w:rPr>
                <w:rFonts w:cs="Arial"/>
                <w:sz w:val="18"/>
                <w:szCs w:val="18"/>
              </w:rPr>
            </w:pPr>
          </w:p>
        </w:tc>
        <w:tc>
          <w:tcPr>
            <w:tcW w:w="4112" w:type="dxa"/>
            <w:vAlign w:val="center"/>
          </w:tcPr>
          <w:p w14:paraId="668E173B" w14:textId="77777777" w:rsidR="000A7DB1" w:rsidRPr="003F4FFA" w:rsidRDefault="000A7DB1" w:rsidP="00805558">
            <w:pPr>
              <w:jc w:val="center"/>
              <w:rPr>
                <w:rFonts w:cs="Arial"/>
                <w:sz w:val="18"/>
                <w:szCs w:val="18"/>
              </w:rPr>
            </w:pPr>
            <w:r w:rsidRPr="003F4FFA">
              <w:rPr>
                <w:rFonts w:cs="Arial"/>
                <w:sz w:val="18"/>
                <w:szCs w:val="18"/>
              </w:rPr>
              <w:t>Przebudowa drogi gminn</w:t>
            </w:r>
            <w:r>
              <w:rPr>
                <w:rFonts w:cs="Arial"/>
                <w:sz w:val="18"/>
                <w:szCs w:val="18"/>
              </w:rPr>
              <w:t xml:space="preserve">ej ul. Średnicowej w Kaczycach </w:t>
            </w:r>
            <w:r w:rsidRPr="003F4FFA">
              <w:rPr>
                <w:rFonts w:cs="Arial"/>
                <w:sz w:val="18"/>
                <w:szCs w:val="18"/>
              </w:rPr>
              <w:t>na długości ok. 260 mb.</w:t>
            </w:r>
          </w:p>
        </w:tc>
      </w:tr>
      <w:tr w:rsidR="000A7DB1" w:rsidRPr="00A1673F" w14:paraId="79B94398" w14:textId="77777777" w:rsidTr="000A7DB1">
        <w:trPr>
          <w:trHeight w:val="549"/>
          <w:jc w:val="center"/>
        </w:trPr>
        <w:tc>
          <w:tcPr>
            <w:tcW w:w="663" w:type="dxa"/>
            <w:vAlign w:val="center"/>
          </w:tcPr>
          <w:p w14:paraId="4108BCBF" w14:textId="345F2F0E" w:rsidR="000A7DB1" w:rsidRPr="004B1BC8" w:rsidRDefault="000A7DB1" w:rsidP="00805558">
            <w:pPr>
              <w:jc w:val="center"/>
              <w:rPr>
                <w:rFonts w:cs="Arial"/>
                <w:sz w:val="18"/>
                <w:szCs w:val="18"/>
              </w:rPr>
            </w:pPr>
            <w:r>
              <w:rPr>
                <w:rFonts w:cs="Arial"/>
                <w:sz w:val="18"/>
                <w:szCs w:val="18"/>
              </w:rPr>
              <w:t>130.</w:t>
            </w:r>
          </w:p>
        </w:tc>
        <w:tc>
          <w:tcPr>
            <w:tcW w:w="1110" w:type="dxa"/>
            <w:vMerge/>
            <w:vAlign w:val="center"/>
          </w:tcPr>
          <w:p w14:paraId="073DC7C7" w14:textId="046B635B" w:rsidR="000A7DB1" w:rsidRPr="004B1BC8" w:rsidRDefault="000A7DB1" w:rsidP="00805558">
            <w:pPr>
              <w:jc w:val="center"/>
              <w:rPr>
                <w:rFonts w:cs="Arial"/>
                <w:sz w:val="18"/>
                <w:szCs w:val="18"/>
              </w:rPr>
            </w:pPr>
          </w:p>
        </w:tc>
        <w:tc>
          <w:tcPr>
            <w:tcW w:w="1629" w:type="dxa"/>
            <w:vAlign w:val="center"/>
          </w:tcPr>
          <w:p w14:paraId="6825CF58" w14:textId="77777777" w:rsidR="000A7DB1" w:rsidRPr="00622176" w:rsidRDefault="000A7DB1" w:rsidP="00805558">
            <w:pPr>
              <w:jc w:val="center"/>
              <w:rPr>
                <w:rFonts w:cs="Arial"/>
                <w:sz w:val="18"/>
                <w:szCs w:val="18"/>
              </w:rPr>
            </w:pPr>
            <w:r w:rsidRPr="00622176">
              <w:rPr>
                <w:rFonts w:cs="Arial"/>
                <w:sz w:val="18"/>
                <w:szCs w:val="18"/>
              </w:rPr>
              <w:t>178 927,53 zł</w:t>
            </w:r>
          </w:p>
        </w:tc>
        <w:tc>
          <w:tcPr>
            <w:tcW w:w="1558" w:type="dxa"/>
            <w:vMerge/>
            <w:vAlign w:val="center"/>
          </w:tcPr>
          <w:p w14:paraId="0D9049B3" w14:textId="26CF3F60" w:rsidR="000A7DB1" w:rsidRPr="004B1BC8" w:rsidRDefault="000A7DB1" w:rsidP="00805558">
            <w:pPr>
              <w:jc w:val="center"/>
              <w:rPr>
                <w:rFonts w:cs="Arial"/>
                <w:sz w:val="18"/>
                <w:szCs w:val="18"/>
              </w:rPr>
            </w:pPr>
          </w:p>
        </w:tc>
        <w:tc>
          <w:tcPr>
            <w:tcW w:w="4112" w:type="dxa"/>
            <w:vAlign w:val="center"/>
          </w:tcPr>
          <w:p w14:paraId="73680CA0" w14:textId="77777777" w:rsidR="000A7DB1" w:rsidRPr="00336C08" w:rsidRDefault="000A7DB1" w:rsidP="00805558">
            <w:pPr>
              <w:jc w:val="center"/>
              <w:rPr>
                <w:rFonts w:cs="Arial"/>
                <w:sz w:val="18"/>
                <w:szCs w:val="18"/>
              </w:rPr>
            </w:pPr>
            <w:r w:rsidRPr="004B1BC8">
              <w:rPr>
                <w:rFonts w:cs="Arial"/>
                <w:sz w:val="18"/>
                <w:szCs w:val="18"/>
              </w:rPr>
              <w:t>Remont drogi gminnej ul. Lipowej w Marklowicach Górnych</w:t>
            </w:r>
            <w:r>
              <w:rPr>
                <w:rFonts w:cs="Arial"/>
                <w:sz w:val="18"/>
                <w:szCs w:val="18"/>
              </w:rPr>
              <w:t xml:space="preserve"> na długości ok. 475 mb.</w:t>
            </w:r>
          </w:p>
        </w:tc>
      </w:tr>
      <w:tr w:rsidR="000A7DB1" w:rsidRPr="00336C08" w14:paraId="0B782A1D" w14:textId="77777777" w:rsidTr="000A7DB1">
        <w:trPr>
          <w:jc w:val="center"/>
        </w:trPr>
        <w:tc>
          <w:tcPr>
            <w:tcW w:w="663" w:type="dxa"/>
            <w:vAlign w:val="center"/>
          </w:tcPr>
          <w:p w14:paraId="53630698" w14:textId="429CEA80" w:rsidR="000A7DB1" w:rsidRPr="003F4FFA" w:rsidRDefault="000A7DB1" w:rsidP="00805558">
            <w:pPr>
              <w:jc w:val="center"/>
              <w:rPr>
                <w:rFonts w:cs="Arial"/>
                <w:sz w:val="18"/>
                <w:szCs w:val="18"/>
              </w:rPr>
            </w:pPr>
            <w:r>
              <w:rPr>
                <w:rFonts w:cs="Arial"/>
                <w:sz w:val="18"/>
                <w:szCs w:val="18"/>
              </w:rPr>
              <w:t>131.</w:t>
            </w:r>
          </w:p>
        </w:tc>
        <w:tc>
          <w:tcPr>
            <w:tcW w:w="1110" w:type="dxa"/>
            <w:vAlign w:val="center"/>
          </w:tcPr>
          <w:p w14:paraId="1900D01C" w14:textId="77777777" w:rsidR="000A7DB1" w:rsidRPr="003F4FFA" w:rsidRDefault="000A7DB1" w:rsidP="00805558">
            <w:pPr>
              <w:jc w:val="center"/>
              <w:rPr>
                <w:rFonts w:cs="Arial"/>
                <w:sz w:val="18"/>
                <w:szCs w:val="18"/>
              </w:rPr>
            </w:pPr>
            <w:r w:rsidRPr="003F4FFA">
              <w:rPr>
                <w:rFonts w:cs="Arial"/>
                <w:sz w:val="18"/>
                <w:szCs w:val="18"/>
              </w:rPr>
              <w:t>2019-2020</w:t>
            </w:r>
          </w:p>
        </w:tc>
        <w:tc>
          <w:tcPr>
            <w:tcW w:w="1629" w:type="dxa"/>
            <w:vAlign w:val="center"/>
          </w:tcPr>
          <w:p w14:paraId="4F3C824F" w14:textId="77777777" w:rsidR="000A7DB1" w:rsidRPr="00622176" w:rsidRDefault="000A7DB1" w:rsidP="00805558">
            <w:pPr>
              <w:jc w:val="center"/>
              <w:rPr>
                <w:rFonts w:cs="Arial"/>
                <w:sz w:val="18"/>
                <w:szCs w:val="18"/>
              </w:rPr>
            </w:pPr>
            <w:r w:rsidRPr="00622176">
              <w:rPr>
                <w:rFonts w:cs="Arial"/>
                <w:sz w:val="18"/>
                <w:szCs w:val="18"/>
              </w:rPr>
              <w:t>10 000,00 zł</w:t>
            </w:r>
          </w:p>
        </w:tc>
        <w:tc>
          <w:tcPr>
            <w:tcW w:w="1558" w:type="dxa"/>
            <w:vAlign w:val="center"/>
          </w:tcPr>
          <w:p w14:paraId="5F5FFD1E" w14:textId="77777777" w:rsidR="000A7DB1" w:rsidRPr="003F4FFA" w:rsidRDefault="000A7DB1" w:rsidP="007D6B2A">
            <w:pPr>
              <w:jc w:val="center"/>
              <w:rPr>
                <w:rFonts w:cs="Arial"/>
                <w:sz w:val="18"/>
                <w:szCs w:val="18"/>
              </w:rPr>
            </w:pPr>
            <w:r w:rsidRPr="003F4FFA">
              <w:rPr>
                <w:rFonts w:cs="Arial"/>
                <w:sz w:val="18"/>
                <w:szCs w:val="18"/>
              </w:rPr>
              <w:t xml:space="preserve">Gmina Zebrzydowice, </w:t>
            </w:r>
            <w:r>
              <w:rPr>
                <w:rFonts w:cs="Arial"/>
                <w:sz w:val="18"/>
                <w:szCs w:val="18"/>
              </w:rPr>
              <w:t>FDS</w:t>
            </w:r>
          </w:p>
        </w:tc>
        <w:tc>
          <w:tcPr>
            <w:tcW w:w="4112" w:type="dxa"/>
            <w:vAlign w:val="center"/>
          </w:tcPr>
          <w:p w14:paraId="007E61BC" w14:textId="77777777" w:rsidR="000A7DB1" w:rsidRPr="003F4FFA" w:rsidRDefault="000A7DB1" w:rsidP="00805558">
            <w:pPr>
              <w:jc w:val="center"/>
              <w:rPr>
                <w:rFonts w:cs="Arial"/>
                <w:sz w:val="18"/>
                <w:szCs w:val="18"/>
              </w:rPr>
            </w:pPr>
            <w:r w:rsidRPr="003F4FFA">
              <w:rPr>
                <w:rFonts w:cs="Arial"/>
                <w:sz w:val="18"/>
                <w:szCs w:val="18"/>
              </w:rPr>
              <w:t>Remont drogi gminnej ul. Zielonej w Kończycach Małych. Wykonano odwodnienie: częściowe wykonanie przepustów pod zjazdami oraz umocnienie rowu otwartego korytami betonowymi RT.</w:t>
            </w:r>
          </w:p>
        </w:tc>
      </w:tr>
      <w:tr w:rsidR="000A7DB1" w:rsidRPr="00A1673F" w14:paraId="2AAB7638" w14:textId="77777777" w:rsidTr="000A7DB1">
        <w:trPr>
          <w:trHeight w:val="759"/>
          <w:jc w:val="center"/>
        </w:trPr>
        <w:tc>
          <w:tcPr>
            <w:tcW w:w="663" w:type="dxa"/>
            <w:vAlign w:val="center"/>
          </w:tcPr>
          <w:p w14:paraId="1BF45296" w14:textId="18DD161B" w:rsidR="000A7DB1" w:rsidRPr="00A1673F" w:rsidRDefault="000A7DB1" w:rsidP="00805558">
            <w:pPr>
              <w:jc w:val="center"/>
              <w:rPr>
                <w:rFonts w:cs="Arial"/>
                <w:sz w:val="18"/>
                <w:szCs w:val="18"/>
              </w:rPr>
            </w:pPr>
            <w:r>
              <w:rPr>
                <w:rFonts w:cs="Arial"/>
                <w:sz w:val="18"/>
                <w:szCs w:val="18"/>
              </w:rPr>
              <w:t>132.</w:t>
            </w:r>
          </w:p>
        </w:tc>
        <w:tc>
          <w:tcPr>
            <w:tcW w:w="1110" w:type="dxa"/>
            <w:vMerge w:val="restart"/>
            <w:vAlign w:val="center"/>
          </w:tcPr>
          <w:p w14:paraId="0710FE61" w14:textId="77777777" w:rsidR="000A7DB1" w:rsidRPr="00D57B64" w:rsidRDefault="000A7DB1" w:rsidP="00805558">
            <w:pPr>
              <w:jc w:val="center"/>
              <w:rPr>
                <w:rFonts w:cs="Arial"/>
                <w:sz w:val="18"/>
                <w:szCs w:val="18"/>
              </w:rPr>
            </w:pPr>
            <w:r w:rsidRPr="00D57B64">
              <w:rPr>
                <w:rFonts w:cs="Arial"/>
                <w:sz w:val="18"/>
                <w:szCs w:val="18"/>
              </w:rPr>
              <w:t>2020</w:t>
            </w:r>
          </w:p>
        </w:tc>
        <w:tc>
          <w:tcPr>
            <w:tcW w:w="1629" w:type="dxa"/>
            <w:vAlign w:val="center"/>
          </w:tcPr>
          <w:p w14:paraId="31FB7BB6" w14:textId="77777777" w:rsidR="000A7DB1" w:rsidRPr="00622176" w:rsidRDefault="000A7DB1" w:rsidP="00805558">
            <w:pPr>
              <w:jc w:val="center"/>
              <w:rPr>
                <w:rFonts w:cs="Arial"/>
                <w:sz w:val="18"/>
                <w:szCs w:val="18"/>
              </w:rPr>
            </w:pPr>
            <w:r w:rsidRPr="00622176">
              <w:rPr>
                <w:rFonts w:cs="Arial"/>
                <w:sz w:val="18"/>
                <w:szCs w:val="18"/>
              </w:rPr>
              <w:t>104 136,15 zł</w:t>
            </w:r>
          </w:p>
        </w:tc>
        <w:tc>
          <w:tcPr>
            <w:tcW w:w="1558" w:type="dxa"/>
            <w:vMerge w:val="restart"/>
            <w:vAlign w:val="center"/>
          </w:tcPr>
          <w:p w14:paraId="17C5B43F" w14:textId="77777777" w:rsidR="000A7DB1" w:rsidRPr="00D57B64" w:rsidRDefault="000A7DB1" w:rsidP="00805558">
            <w:pPr>
              <w:jc w:val="center"/>
              <w:rPr>
                <w:rFonts w:cs="Arial"/>
                <w:sz w:val="18"/>
                <w:szCs w:val="18"/>
              </w:rPr>
            </w:pPr>
            <w:r w:rsidRPr="00D57B64">
              <w:rPr>
                <w:rFonts w:cs="Arial"/>
                <w:sz w:val="18"/>
                <w:szCs w:val="18"/>
              </w:rPr>
              <w:t>Gmina Zebrzydowice</w:t>
            </w:r>
          </w:p>
        </w:tc>
        <w:tc>
          <w:tcPr>
            <w:tcW w:w="4112" w:type="dxa"/>
            <w:vAlign w:val="center"/>
          </w:tcPr>
          <w:p w14:paraId="16A09CC9" w14:textId="77777777" w:rsidR="000A7DB1" w:rsidRPr="00D57B64" w:rsidRDefault="000A7DB1" w:rsidP="00805558">
            <w:pPr>
              <w:jc w:val="center"/>
              <w:rPr>
                <w:rFonts w:cs="Arial"/>
                <w:sz w:val="18"/>
                <w:szCs w:val="18"/>
              </w:rPr>
            </w:pPr>
            <w:r w:rsidRPr="00D57B64">
              <w:rPr>
                <w:rFonts w:cs="Arial"/>
                <w:sz w:val="18"/>
                <w:szCs w:val="18"/>
              </w:rPr>
              <w:t>Chabrowa w Zebrzydowicach - II etap. Zakres wykonanych robót obejmował wykonanie nawierzchni asfaltowej na długości około 290 m.</w:t>
            </w:r>
          </w:p>
        </w:tc>
      </w:tr>
      <w:tr w:rsidR="000A7DB1" w:rsidRPr="00A1673F" w14:paraId="78DFA194" w14:textId="77777777" w:rsidTr="000A7DB1">
        <w:trPr>
          <w:jc w:val="center"/>
        </w:trPr>
        <w:tc>
          <w:tcPr>
            <w:tcW w:w="663" w:type="dxa"/>
            <w:vAlign w:val="center"/>
          </w:tcPr>
          <w:p w14:paraId="0EE2FE1A" w14:textId="74A5C8F8" w:rsidR="000A7DB1" w:rsidRPr="00A1673F" w:rsidRDefault="000A7DB1" w:rsidP="00805558">
            <w:pPr>
              <w:jc w:val="center"/>
              <w:rPr>
                <w:rFonts w:cs="Arial"/>
                <w:sz w:val="18"/>
                <w:szCs w:val="18"/>
              </w:rPr>
            </w:pPr>
            <w:r>
              <w:rPr>
                <w:rFonts w:cs="Arial"/>
                <w:sz w:val="18"/>
                <w:szCs w:val="18"/>
              </w:rPr>
              <w:t>133.</w:t>
            </w:r>
          </w:p>
        </w:tc>
        <w:tc>
          <w:tcPr>
            <w:tcW w:w="1110" w:type="dxa"/>
            <w:vMerge/>
            <w:vAlign w:val="center"/>
          </w:tcPr>
          <w:p w14:paraId="353AECAC" w14:textId="77777777" w:rsidR="000A7DB1" w:rsidRDefault="000A7DB1" w:rsidP="00805558">
            <w:pPr>
              <w:jc w:val="center"/>
              <w:rPr>
                <w:rFonts w:cs="Arial"/>
                <w:sz w:val="18"/>
                <w:szCs w:val="18"/>
              </w:rPr>
            </w:pPr>
          </w:p>
        </w:tc>
        <w:tc>
          <w:tcPr>
            <w:tcW w:w="1629" w:type="dxa"/>
            <w:vAlign w:val="center"/>
          </w:tcPr>
          <w:p w14:paraId="30964DAD" w14:textId="77777777" w:rsidR="000A7DB1" w:rsidRPr="00622176" w:rsidRDefault="000A7DB1" w:rsidP="00805558">
            <w:pPr>
              <w:jc w:val="center"/>
              <w:rPr>
                <w:rFonts w:cs="Arial"/>
                <w:sz w:val="18"/>
                <w:szCs w:val="18"/>
              </w:rPr>
            </w:pPr>
            <w:r w:rsidRPr="00622176">
              <w:rPr>
                <w:rFonts w:cs="Arial"/>
                <w:sz w:val="18"/>
                <w:szCs w:val="18"/>
              </w:rPr>
              <w:t>277 396,51 zł</w:t>
            </w:r>
          </w:p>
        </w:tc>
        <w:tc>
          <w:tcPr>
            <w:tcW w:w="1558" w:type="dxa"/>
            <w:vMerge/>
            <w:vAlign w:val="center"/>
          </w:tcPr>
          <w:p w14:paraId="112EB71C" w14:textId="77777777" w:rsidR="000A7DB1" w:rsidRPr="00D57B64" w:rsidRDefault="000A7DB1" w:rsidP="00805558">
            <w:pPr>
              <w:jc w:val="center"/>
              <w:rPr>
                <w:rFonts w:cs="Arial"/>
                <w:sz w:val="18"/>
                <w:szCs w:val="18"/>
              </w:rPr>
            </w:pPr>
          </w:p>
        </w:tc>
        <w:tc>
          <w:tcPr>
            <w:tcW w:w="4112" w:type="dxa"/>
            <w:vAlign w:val="center"/>
          </w:tcPr>
          <w:p w14:paraId="4833736B" w14:textId="77777777" w:rsidR="000A7DB1" w:rsidRPr="00D57B64" w:rsidRDefault="000A7DB1" w:rsidP="00805558">
            <w:pPr>
              <w:jc w:val="center"/>
              <w:rPr>
                <w:rFonts w:cs="Arial"/>
                <w:sz w:val="18"/>
                <w:szCs w:val="18"/>
              </w:rPr>
            </w:pPr>
            <w:r w:rsidRPr="00D57B64">
              <w:rPr>
                <w:rFonts w:cs="Arial"/>
                <w:sz w:val="18"/>
                <w:szCs w:val="18"/>
              </w:rPr>
              <w:t>Remont drogi gminnej ul. Agrestowa boczna w Zebrzydowicach</w:t>
            </w:r>
            <w:r>
              <w:rPr>
                <w:rFonts w:cs="Arial"/>
                <w:sz w:val="18"/>
                <w:szCs w:val="18"/>
              </w:rPr>
              <w:t>.</w:t>
            </w:r>
          </w:p>
        </w:tc>
      </w:tr>
      <w:tr w:rsidR="000A7DB1" w:rsidRPr="00A1673F" w14:paraId="61042BB6" w14:textId="77777777" w:rsidTr="000A7DB1">
        <w:trPr>
          <w:jc w:val="center"/>
        </w:trPr>
        <w:tc>
          <w:tcPr>
            <w:tcW w:w="663" w:type="dxa"/>
            <w:vAlign w:val="center"/>
          </w:tcPr>
          <w:p w14:paraId="36469ADC" w14:textId="171BD705" w:rsidR="000A7DB1" w:rsidRPr="00A1673F" w:rsidRDefault="000A7DB1" w:rsidP="00805558">
            <w:pPr>
              <w:jc w:val="center"/>
              <w:rPr>
                <w:rFonts w:cs="Arial"/>
                <w:sz w:val="18"/>
                <w:szCs w:val="18"/>
              </w:rPr>
            </w:pPr>
            <w:r>
              <w:rPr>
                <w:rFonts w:cs="Arial"/>
                <w:sz w:val="18"/>
                <w:szCs w:val="18"/>
              </w:rPr>
              <w:t>134.</w:t>
            </w:r>
          </w:p>
        </w:tc>
        <w:tc>
          <w:tcPr>
            <w:tcW w:w="1110" w:type="dxa"/>
            <w:vMerge/>
            <w:vAlign w:val="center"/>
          </w:tcPr>
          <w:p w14:paraId="4DAFB992" w14:textId="0D885253" w:rsidR="000A7DB1" w:rsidRDefault="000A7DB1" w:rsidP="00805558">
            <w:pPr>
              <w:jc w:val="center"/>
              <w:rPr>
                <w:rFonts w:cs="Arial"/>
                <w:sz w:val="18"/>
                <w:szCs w:val="18"/>
              </w:rPr>
            </w:pPr>
          </w:p>
        </w:tc>
        <w:tc>
          <w:tcPr>
            <w:tcW w:w="1629" w:type="dxa"/>
            <w:vAlign w:val="center"/>
          </w:tcPr>
          <w:p w14:paraId="696EF319" w14:textId="77777777" w:rsidR="000A7DB1" w:rsidRPr="00622176" w:rsidRDefault="000A7DB1" w:rsidP="00805558">
            <w:pPr>
              <w:jc w:val="center"/>
              <w:rPr>
                <w:rFonts w:cs="Arial"/>
                <w:sz w:val="18"/>
                <w:szCs w:val="18"/>
              </w:rPr>
            </w:pPr>
            <w:r w:rsidRPr="00622176">
              <w:rPr>
                <w:rFonts w:cs="Arial"/>
                <w:sz w:val="18"/>
                <w:szCs w:val="18"/>
              </w:rPr>
              <w:t>332 526,01 zł</w:t>
            </w:r>
          </w:p>
        </w:tc>
        <w:tc>
          <w:tcPr>
            <w:tcW w:w="1558" w:type="dxa"/>
            <w:vMerge/>
            <w:vAlign w:val="center"/>
          </w:tcPr>
          <w:p w14:paraId="6070F6D9" w14:textId="7EC8491A" w:rsidR="000A7DB1" w:rsidRPr="00597641" w:rsidRDefault="000A7DB1" w:rsidP="00805558">
            <w:pPr>
              <w:jc w:val="center"/>
              <w:rPr>
                <w:rFonts w:cs="Arial"/>
                <w:sz w:val="18"/>
                <w:szCs w:val="18"/>
              </w:rPr>
            </w:pPr>
          </w:p>
        </w:tc>
        <w:tc>
          <w:tcPr>
            <w:tcW w:w="4112" w:type="dxa"/>
            <w:vAlign w:val="center"/>
          </w:tcPr>
          <w:p w14:paraId="68BACAD5" w14:textId="77777777" w:rsidR="000A7DB1" w:rsidRPr="00597641" w:rsidRDefault="000A7DB1" w:rsidP="00805558">
            <w:pPr>
              <w:jc w:val="center"/>
              <w:rPr>
                <w:rFonts w:cs="Arial"/>
                <w:sz w:val="18"/>
                <w:szCs w:val="18"/>
              </w:rPr>
            </w:pPr>
            <w:r w:rsidRPr="00597641">
              <w:rPr>
                <w:rFonts w:cs="Arial"/>
                <w:sz w:val="18"/>
                <w:szCs w:val="18"/>
              </w:rPr>
              <w:t>Remont drogi gminnej ul. Polna w Marklowicach Górnych – III etap. Zakres wykonanych robót to nawierzchnia asfaltowa na długości około 380 m.</w:t>
            </w:r>
          </w:p>
        </w:tc>
      </w:tr>
      <w:tr w:rsidR="000A7DB1" w:rsidRPr="00A1673F" w14:paraId="6159B62F" w14:textId="77777777" w:rsidTr="000A7DB1">
        <w:trPr>
          <w:jc w:val="center"/>
        </w:trPr>
        <w:tc>
          <w:tcPr>
            <w:tcW w:w="663" w:type="dxa"/>
            <w:vAlign w:val="center"/>
          </w:tcPr>
          <w:p w14:paraId="780DD941" w14:textId="22149749" w:rsidR="000A7DB1" w:rsidRPr="00A1673F" w:rsidRDefault="000A7DB1" w:rsidP="00805558">
            <w:pPr>
              <w:jc w:val="center"/>
              <w:rPr>
                <w:rFonts w:cs="Arial"/>
                <w:sz w:val="18"/>
                <w:szCs w:val="18"/>
              </w:rPr>
            </w:pPr>
            <w:r>
              <w:rPr>
                <w:rFonts w:cs="Arial"/>
                <w:sz w:val="18"/>
                <w:szCs w:val="18"/>
              </w:rPr>
              <w:t>135.</w:t>
            </w:r>
          </w:p>
        </w:tc>
        <w:tc>
          <w:tcPr>
            <w:tcW w:w="1110" w:type="dxa"/>
            <w:vMerge/>
            <w:vAlign w:val="center"/>
          </w:tcPr>
          <w:p w14:paraId="46548148" w14:textId="129F1FF6" w:rsidR="000A7DB1" w:rsidRDefault="000A7DB1" w:rsidP="00805558">
            <w:pPr>
              <w:jc w:val="center"/>
              <w:rPr>
                <w:rFonts w:cs="Arial"/>
                <w:sz w:val="18"/>
                <w:szCs w:val="18"/>
              </w:rPr>
            </w:pPr>
          </w:p>
        </w:tc>
        <w:tc>
          <w:tcPr>
            <w:tcW w:w="1629" w:type="dxa"/>
            <w:vAlign w:val="center"/>
          </w:tcPr>
          <w:p w14:paraId="32F08BF0" w14:textId="77777777" w:rsidR="000A7DB1" w:rsidRPr="00622176" w:rsidRDefault="000A7DB1" w:rsidP="00805558">
            <w:pPr>
              <w:jc w:val="center"/>
              <w:rPr>
                <w:rFonts w:cs="Arial"/>
                <w:sz w:val="18"/>
                <w:szCs w:val="18"/>
              </w:rPr>
            </w:pPr>
            <w:r w:rsidRPr="00622176">
              <w:rPr>
                <w:rFonts w:cs="Arial"/>
                <w:sz w:val="18"/>
                <w:szCs w:val="18"/>
              </w:rPr>
              <w:t>113 443,06 zł</w:t>
            </w:r>
          </w:p>
        </w:tc>
        <w:tc>
          <w:tcPr>
            <w:tcW w:w="1558" w:type="dxa"/>
            <w:vMerge/>
            <w:vAlign w:val="center"/>
          </w:tcPr>
          <w:p w14:paraId="5135356D" w14:textId="7D99ECB7" w:rsidR="000A7DB1" w:rsidRPr="00621E59" w:rsidRDefault="000A7DB1" w:rsidP="00805558">
            <w:pPr>
              <w:jc w:val="center"/>
              <w:rPr>
                <w:rFonts w:cs="Arial"/>
                <w:sz w:val="18"/>
                <w:szCs w:val="18"/>
              </w:rPr>
            </w:pPr>
          </w:p>
        </w:tc>
        <w:tc>
          <w:tcPr>
            <w:tcW w:w="4112" w:type="dxa"/>
            <w:vAlign w:val="center"/>
          </w:tcPr>
          <w:p w14:paraId="014F7C21" w14:textId="77777777" w:rsidR="000A7DB1" w:rsidRPr="00621E59" w:rsidRDefault="000A7DB1" w:rsidP="00805558">
            <w:pPr>
              <w:jc w:val="center"/>
              <w:rPr>
                <w:rFonts w:cs="Arial"/>
                <w:sz w:val="18"/>
                <w:szCs w:val="18"/>
              </w:rPr>
            </w:pPr>
            <w:r w:rsidRPr="00621E59">
              <w:rPr>
                <w:rFonts w:cs="Arial"/>
                <w:sz w:val="18"/>
                <w:szCs w:val="18"/>
              </w:rPr>
              <w:t>Remont drogi gmin</w:t>
            </w:r>
            <w:r>
              <w:rPr>
                <w:rFonts w:cs="Arial"/>
                <w:sz w:val="18"/>
                <w:szCs w:val="18"/>
              </w:rPr>
              <w:t xml:space="preserve">nej ul. Pocztowa w Kaczycach </w:t>
            </w:r>
            <w:r w:rsidRPr="00621E59">
              <w:rPr>
                <w:rFonts w:cs="Arial"/>
                <w:sz w:val="18"/>
                <w:szCs w:val="18"/>
              </w:rPr>
              <w:t>na długośc</w:t>
            </w:r>
            <w:r>
              <w:rPr>
                <w:rFonts w:cs="Arial"/>
                <w:sz w:val="18"/>
                <w:szCs w:val="18"/>
              </w:rPr>
              <w:t>i około 130 m.</w:t>
            </w:r>
          </w:p>
        </w:tc>
      </w:tr>
      <w:tr w:rsidR="000A7DB1" w:rsidRPr="009952A4" w14:paraId="54D7EDEC" w14:textId="77777777" w:rsidTr="000A7DB1">
        <w:trPr>
          <w:jc w:val="center"/>
        </w:trPr>
        <w:tc>
          <w:tcPr>
            <w:tcW w:w="663" w:type="dxa"/>
            <w:vAlign w:val="center"/>
          </w:tcPr>
          <w:p w14:paraId="49AF0BC1" w14:textId="0AFC9567" w:rsidR="000A7DB1" w:rsidRPr="00A1673F" w:rsidRDefault="000A7DB1" w:rsidP="00805558">
            <w:pPr>
              <w:jc w:val="center"/>
              <w:rPr>
                <w:rFonts w:cs="Arial"/>
                <w:sz w:val="18"/>
                <w:szCs w:val="18"/>
              </w:rPr>
            </w:pPr>
            <w:r>
              <w:rPr>
                <w:rFonts w:cs="Arial"/>
                <w:sz w:val="18"/>
                <w:szCs w:val="18"/>
              </w:rPr>
              <w:t>136.</w:t>
            </w:r>
          </w:p>
        </w:tc>
        <w:tc>
          <w:tcPr>
            <w:tcW w:w="1110" w:type="dxa"/>
            <w:vAlign w:val="center"/>
          </w:tcPr>
          <w:p w14:paraId="5B62D8E2" w14:textId="77777777" w:rsidR="000A7DB1" w:rsidRDefault="000A7DB1" w:rsidP="00805558">
            <w:pPr>
              <w:jc w:val="center"/>
              <w:rPr>
                <w:rFonts w:cs="Arial"/>
                <w:sz w:val="18"/>
                <w:szCs w:val="18"/>
              </w:rPr>
            </w:pPr>
            <w:r>
              <w:rPr>
                <w:rFonts w:cs="Arial"/>
                <w:sz w:val="18"/>
                <w:szCs w:val="18"/>
              </w:rPr>
              <w:t>2020</w:t>
            </w:r>
          </w:p>
        </w:tc>
        <w:tc>
          <w:tcPr>
            <w:tcW w:w="1629" w:type="dxa"/>
            <w:vAlign w:val="center"/>
          </w:tcPr>
          <w:p w14:paraId="7A2733E9" w14:textId="77777777" w:rsidR="000A7DB1" w:rsidRPr="00622176" w:rsidRDefault="000A7DB1" w:rsidP="00805558">
            <w:pPr>
              <w:jc w:val="center"/>
              <w:rPr>
                <w:rFonts w:cs="Arial"/>
                <w:sz w:val="18"/>
                <w:szCs w:val="18"/>
              </w:rPr>
            </w:pPr>
            <w:r w:rsidRPr="00622176">
              <w:rPr>
                <w:rFonts w:cs="Arial"/>
                <w:sz w:val="18"/>
                <w:szCs w:val="18"/>
              </w:rPr>
              <w:t>188 795,49 zł</w:t>
            </w:r>
          </w:p>
        </w:tc>
        <w:tc>
          <w:tcPr>
            <w:tcW w:w="1558" w:type="dxa"/>
            <w:vAlign w:val="center"/>
          </w:tcPr>
          <w:p w14:paraId="4CFF5B5E" w14:textId="77777777" w:rsidR="000A7DB1" w:rsidRPr="009952A4" w:rsidRDefault="000A7DB1" w:rsidP="00805558">
            <w:pPr>
              <w:jc w:val="center"/>
              <w:rPr>
                <w:rFonts w:cs="Arial"/>
                <w:sz w:val="18"/>
                <w:szCs w:val="18"/>
              </w:rPr>
            </w:pPr>
            <w:r w:rsidRPr="009952A4">
              <w:rPr>
                <w:rFonts w:cs="Arial"/>
                <w:sz w:val="18"/>
                <w:szCs w:val="18"/>
              </w:rPr>
              <w:t xml:space="preserve">Gmina Zebrzydowice, </w:t>
            </w:r>
            <w:r>
              <w:rPr>
                <w:rFonts w:cs="Arial"/>
                <w:sz w:val="18"/>
                <w:szCs w:val="18"/>
              </w:rPr>
              <w:t>Województwo Śląskie</w:t>
            </w:r>
          </w:p>
        </w:tc>
        <w:tc>
          <w:tcPr>
            <w:tcW w:w="4112" w:type="dxa"/>
            <w:vAlign w:val="center"/>
          </w:tcPr>
          <w:p w14:paraId="7B610A60" w14:textId="77777777" w:rsidR="000A7DB1" w:rsidRPr="009952A4" w:rsidRDefault="000A7DB1" w:rsidP="00805558">
            <w:pPr>
              <w:jc w:val="center"/>
              <w:rPr>
                <w:rFonts w:cs="Arial"/>
                <w:sz w:val="18"/>
                <w:szCs w:val="18"/>
              </w:rPr>
            </w:pPr>
            <w:r w:rsidRPr="009952A4">
              <w:rPr>
                <w:rFonts w:cs="Arial"/>
                <w:sz w:val="18"/>
                <w:szCs w:val="18"/>
              </w:rPr>
              <w:t>Remont drogi gminnej ul. Lipowa w Marklowicach Gór</w:t>
            </w:r>
            <w:r>
              <w:rPr>
                <w:rFonts w:cs="Arial"/>
                <w:sz w:val="18"/>
                <w:szCs w:val="18"/>
              </w:rPr>
              <w:t xml:space="preserve">nych </w:t>
            </w:r>
            <w:r w:rsidRPr="009952A4">
              <w:rPr>
                <w:rFonts w:cs="Arial"/>
                <w:sz w:val="18"/>
                <w:szCs w:val="18"/>
              </w:rPr>
              <w:t>na długości ok. 515 m.</w:t>
            </w:r>
          </w:p>
        </w:tc>
      </w:tr>
      <w:tr w:rsidR="000A7DB1" w:rsidRPr="00A1673F" w14:paraId="173B75FD" w14:textId="77777777" w:rsidTr="000A7DB1">
        <w:trPr>
          <w:jc w:val="center"/>
        </w:trPr>
        <w:tc>
          <w:tcPr>
            <w:tcW w:w="663" w:type="dxa"/>
            <w:vAlign w:val="center"/>
          </w:tcPr>
          <w:p w14:paraId="7ACF6A0C" w14:textId="16FC47A5" w:rsidR="000A7DB1" w:rsidRPr="009952A4" w:rsidRDefault="000A7DB1" w:rsidP="00805558">
            <w:pPr>
              <w:jc w:val="center"/>
              <w:rPr>
                <w:rFonts w:cs="Arial"/>
                <w:sz w:val="18"/>
                <w:szCs w:val="18"/>
              </w:rPr>
            </w:pPr>
            <w:r>
              <w:rPr>
                <w:rFonts w:cs="Arial"/>
                <w:sz w:val="18"/>
                <w:szCs w:val="18"/>
              </w:rPr>
              <w:t>137.</w:t>
            </w:r>
          </w:p>
        </w:tc>
        <w:tc>
          <w:tcPr>
            <w:tcW w:w="1110" w:type="dxa"/>
            <w:vAlign w:val="center"/>
          </w:tcPr>
          <w:p w14:paraId="02243D1C" w14:textId="77777777" w:rsidR="000A7DB1" w:rsidRPr="009952A4" w:rsidRDefault="000A7DB1" w:rsidP="00805558">
            <w:pPr>
              <w:jc w:val="center"/>
              <w:rPr>
                <w:rFonts w:cs="Arial"/>
                <w:sz w:val="18"/>
                <w:szCs w:val="18"/>
              </w:rPr>
            </w:pPr>
            <w:r>
              <w:rPr>
                <w:rFonts w:cs="Arial"/>
                <w:sz w:val="18"/>
                <w:szCs w:val="18"/>
              </w:rPr>
              <w:t>2020</w:t>
            </w:r>
          </w:p>
        </w:tc>
        <w:tc>
          <w:tcPr>
            <w:tcW w:w="1629" w:type="dxa"/>
            <w:vAlign w:val="center"/>
          </w:tcPr>
          <w:p w14:paraId="4348FA44" w14:textId="77777777" w:rsidR="000A7DB1" w:rsidRPr="00622176" w:rsidRDefault="000A7DB1" w:rsidP="00805558">
            <w:pPr>
              <w:jc w:val="center"/>
              <w:rPr>
                <w:rFonts w:cs="Arial"/>
                <w:sz w:val="18"/>
                <w:szCs w:val="18"/>
              </w:rPr>
            </w:pPr>
            <w:r w:rsidRPr="00622176">
              <w:rPr>
                <w:rFonts w:cs="Arial"/>
                <w:sz w:val="18"/>
                <w:szCs w:val="18"/>
              </w:rPr>
              <w:t>649 680,29 zł</w:t>
            </w:r>
          </w:p>
        </w:tc>
        <w:tc>
          <w:tcPr>
            <w:tcW w:w="1558" w:type="dxa"/>
            <w:vAlign w:val="center"/>
          </w:tcPr>
          <w:p w14:paraId="61B5EB27" w14:textId="77777777" w:rsidR="000A7DB1" w:rsidRPr="009952A4" w:rsidRDefault="000A7DB1" w:rsidP="007D6B2A">
            <w:pPr>
              <w:jc w:val="center"/>
              <w:rPr>
                <w:rFonts w:cs="Arial"/>
                <w:sz w:val="18"/>
                <w:szCs w:val="18"/>
              </w:rPr>
            </w:pPr>
            <w:r w:rsidRPr="009952A4">
              <w:rPr>
                <w:rFonts w:cs="Arial"/>
                <w:sz w:val="18"/>
                <w:szCs w:val="18"/>
              </w:rPr>
              <w:t xml:space="preserve">Gmina Zebrzydowice, </w:t>
            </w:r>
            <w:r>
              <w:rPr>
                <w:rFonts w:cs="Arial"/>
                <w:sz w:val="18"/>
                <w:szCs w:val="18"/>
              </w:rPr>
              <w:t>FDS</w:t>
            </w:r>
          </w:p>
        </w:tc>
        <w:tc>
          <w:tcPr>
            <w:tcW w:w="4112" w:type="dxa"/>
            <w:vAlign w:val="center"/>
          </w:tcPr>
          <w:p w14:paraId="1B0B2FF4" w14:textId="77777777" w:rsidR="000A7DB1" w:rsidRPr="009952A4" w:rsidRDefault="000A7DB1" w:rsidP="00805558">
            <w:pPr>
              <w:jc w:val="center"/>
              <w:rPr>
                <w:rFonts w:cs="Arial"/>
                <w:sz w:val="18"/>
                <w:szCs w:val="18"/>
              </w:rPr>
            </w:pPr>
            <w:r w:rsidRPr="009952A4">
              <w:rPr>
                <w:rFonts w:cs="Arial"/>
                <w:sz w:val="18"/>
                <w:szCs w:val="18"/>
              </w:rPr>
              <w:t>Remont drogi gminnej ul. Zielona w Kończycach Małych na odcinku o długości ok. 690 m.</w:t>
            </w:r>
          </w:p>
        </w:tc>
      </w:tr>
      <w:tr w:rsidR="000A7DB1" w:rsidRPr="00805558" w14:paraId="71718461" w14:textId="77777777" w:rsidTr="00D728A3">
        <w:trPr>
          <w:trHeight w:val="369"/>
          <w:jc w:val="center"/>
        </w:trPr>
        <w:tc>
          <w:tcPr>
            <w:tcW w:w="9072" w:type="dxa"/>
            <w:gridSpan w:val="5"/>
            <w:shd w:val="clear" w:color="auto" w:fill="EAF1DD" w:themeFill="accent3" w:themeFillTint="33"/>
            <w:vAlign w:val="center"/>
          </w:tcPr>
          <w:p w14:paraId="5F2A3649" w14:textId="77777777" w:rsidR="000A7DB1" w:rsidRPr="00805558" w:rsidRDefault="000A7DB1" w:rsidP="00805558">
            <w:pPr>
              <w:jc w:val="center"/>
              <w:rPr>
                <w:rFonts w:cs="Arial"/>
                <w:b/>
                <w:sz w:val="19"/>
                <w:szCs w:val="19"/>
              </w:rPr>
            </w:pPr>
            <w:r w:rsidRPr="00805558">
              <w:rPr>
                <w:rFonts w:cs="Arial"/>
                <w:b/>
                <w:sz w:val="19"/>
                <w:szCs w:val="19"/>
              </w:rPr>
              <w:t>Dębowiec</w:t>
            </w:r>
          </w:p>
        </w:tc>
      </w:tr>
      <w:tr w:rsidR="000A7DB1" w:rsidRPr="00A1673F" w14:paraId="0885A368" w14:textId="77777777" w:rsidTr="000A7DB1">
        <w:trPr>
          <w:jc w:val="center"/>
        </w:trPr>
        <w:tc>
          <w:tcPr>
            <w:tcW w:w="663" w:type="dxa"/>
            <w:vAlign w:val="center"/>
          </w:tcPr>
          <w:p w14:paraId="2AF072BA" w14:textId="67553365" w:rsidR="000A7DB1" w:rsidRPr="00A1673F" w:rsidRDefault="000A7DB1" w:rsidP="00805558">
            <w:pPr>
              <w:jc w:val="center"/>
              <w:rPr>
                <w:rFonts w:cs="Arial"/>
                <w:sz w:val="18"/>
                <w:szCs w:val="18"/>
              </w:rPr>
            </w:pPr>
            <w:r>
              <w:rPr>
                <w:rFonts w:cs="Arial"/>
                <w:sz w:val="18"/>
                <w:szCs w:val="18"/>
              </w:rPr>
              <w:t>138.</w:t>
            </w:r>
          </w:p>
        </w:tc>
        <w:tc>
          <w:tcPr>
            <w:tcW w:w="1110" w:type="dxa"/>
            <w:vAlign w:val="center"/>
          </w:tcPr>
          <w:p w14:paraId="656E1C37" w14:textId="77777777" w:rsidR="000A7DB1" w:rsidRPr="00386FBA" w:rsidRDefault="000A7DB1" w:rsidP="00805558">
            <w:pPr>
              <w:jc w:val="center"/>
              <w:rPr>
                <w:rFonts w:cs="Arial"/>
                <w:sz w:val="18"/>
                <w:szCs w:val="18"/>
              </w:rPr>
            </w:pPr>
            <w:r>
              <w:rPr>
                <w:rFonts w:cs="Arial"/>
                <w:sz w:val="18"/>
                <w:szCs w:val="18"/>
              </w:rPr>
              <w:t>2020</w:t>
            </w:r>
          </w:p>
        </w:tc>
        <w:tc>
          <w:tcPr>
            <w:tcW w:w="1629" w:type="dxa"/>
            <w:vAlign w:val="center"/>
          </w:tcPr>
          <w:p w14:paraId="4C3D513B" w14:textId="77777777" w:rsidR="000A7DB1" w:rsidRPr="00622176" w:rsidRDefault="000A7DB1" w:rsidP="004B6FB8">
            <w:pPr>
              <w:jc w:val="center"/>
              <w:rPr>
                <w:rFonts w:cs="Arial"/>
                <w:sz w:val="18"/>
                <w:szCs w:val="18"/>
              </w:rPr>
            </w:pPr>
            <w:r w:rsidRPr="00622176">
              <w:rPr>
                <w:rFonts w:cs="Arial"/>
                <w:sz w:val="18"/>
                <w:szCs w:val="18"/>
              </w:rPr>
              <w:t>94 792,81 zł,</w:t>
            </w:r>
          </w:p>
          <w:p w14:paraId="676229CF" w14:textId="77777777" w:rsidR="000A7DB1" w:rsidRPr="00622176" w:rsidRDefault="000A7DB1" w:rsidP="004B6FB8">
            <w:pPr>
              <w:jc w:val="center"/>
              <w:rPr>
                <w:rFonts w:cs="Arial"/>
                <w:sz w:val="18"/>
                <w:szCs w:val="18"/>
              </w:rPr>
            </w:pPr>
            <w:r w:rsidRPr="00622176">
              <w:rPr>
                <w:rFonts w:cs="Arial"/>
                <w:sz w:val="18"/>
                <w:szCs w:val="18"/>
              </w:rPr>
              <w:t>w tym:</w:t>
            </w:r>
          </w:p>
          <w:p w14:paraId="3BEAE130" w14:textId="77777777" w:rsidR="000A7DB1" w:rsidRPr="00622176" w:rsidRDefault="000A7DB1" w:rsidP="00D01747">
            <w:pPr>
              <w:jc w:val="center"/>
              <w:rPr>
                <w:rFonts w:cs="Arial"/>
                <w:sz w:val="18"/>
                <w:szCs w:val="18"/>
              </w:rPr>
            </w:pPr>
            <w:r w:rsidRPr="00622176">
              <w:rPr>
                <w:rFonts w:cs="Arial"/>
                <w:sz w:val="18"/>
                <w:szCs w:val="18"/>
              </w:rPr>
              <w:t>27 106,17</w:t>
            </w:r>
            <w:r w:rsidRPr="00622176">
              <w:rPr>
                <w:rFonts w:cs="Arial"/>
                <w:sz w:val="18"/>
                <w:szCs w:val="18"/>
                <w:vertAlign w:val="superscript"/>
              </w:rPr>
              <w:t>1</w:t>
            </w:r>
            <w:r w:rsidRPr="00622176">
              <w:rPr>
                <w:rFonts w:cs="Arial"/>
                <w:sz w:val="18"/>
                <w:szCs w:val="18"/>
              </w:rPr>
              <w:t xml:space="preserve"> zł, 5 153,70</w:t>
            </w:r>
            <w:r w:rsidRPr="00622176">
              <w:rPr>
                <w:rFonts w:cs="Arial"/>
                <w:sz w:val="18"/>
                <w:szCs w:val="18"/>
                <w:vertAlign w:val="superscript"/>
              </w:rPr>
              <w:t>2</w:t>
            </w:r>
            <w:r w:rsidRPr="00622176">
              <w:rPr>
                <w:rFonts w:cs="Arial"/>
                <w:sz w:val="18"/>
                <w:szCs w:val="18"/>
              </w:rPr>
              <w:t xml:space="preserve"> zł</w:t>
            </w:r>
          </w:p>
        </w:tc>
        <w:tc>
          <w:tcPr>
            <w:tcW w:w="1558" w:type="dxa"/>
            <w:vAlign w:val="center"/>
          </w:tcPr>
          <w:p w14:paraId="3CCDB2FF" w14:textId="77777777" w:rsidR="000A7DB1" w:rsidRDefault="000A7DB1" w:rsidP="00800911">
            <w:pPr>
              <w:jc w:val="center"/>
              <w:rPr>
                <w:rFonts w:cs="Arial"/>
                <w:sz w:val="18"/>
                <w:szCs w:val="18"/>
              </w:rPr>
            </w:pPr>
            <w:r>
              <w:rPr>
                <w:rFonts w:cs="Arial"/>
                <w:sz w:val="18"/>
                <w:szCs w:val="18"/>
              </w:rPr>
              <w:t>RFIL,</w:t>
            </w:r>
          </w:p>
          <w:p w14:paraId="3A58C232" w14:textId="029749BC" w:rsidR="000A7DB1" w:rsidRPr="00386FBA" w:rsidRDefault="000A7DB1" w:rsidP="00800911">
            <w:pPr>
              <w:jc w:val="center"/>
              <w:rPr>
                <w:rFonts w:cs="Arial"/>
                <w:sz w:val="18"/>
                <w:szCs w:val="18"/>
              </w:rPr>
            </w:pPr>
            <w:r>
              <w:rPr>
                <w:rFonts w:cs="Arial"/>
                <w:sz w:val="18"/>
                <w:szCs w:val="18"/>
              </w:rPr>
              <w:t>gmina Dębowiec</w:t>
            </w:r>
            <w:r w:rsidRPr="00D01747">
              <w:rPr>
                <w:rFonts w:cs="Arial"/>
                <w:sz w:val="18"/>
                <w:szCs w:val="18"/>
                <w:vertAlign w:val="superscript"/>
              </w:rPr>
              <w:t>1</w:t>
            </w:r>
            <w:r>
              <w:rPr>
                <w:rFonts w:cs="Arial"/>
                <w:sz w:val="18"/>
                <w:szCs w:val="18"/>
              </w:rPr>
              <w:t>, fundusz sołecki</w:t>
            </w:r>
            <w:r w:rsidRPr="00D01747">
              <w:rPr>
                <w:rFonts w:cs="Arial"/>
                <w:sz w:val="18"/>
                <w:szCs w:val="18"/>
                <w:vertAlign w:val="superscript"/>
              </w:rPr>
              <w:t>2</w:t>
            </w:r>
          </w:p>
        </w:tc>
        <w:tc>
          <w:tcPr>
            <w:tcW w:w="4112" w:type="dxa"/>
            <w:vAlign w:val="center"/>
          </w:tcPr>
          <w:p w14:paraId="7A1EBEAB" w14:textId="77777777" w:rsidR="000A7DB1" w:rsidRPr="00386FBA" w:rsidRDefault="000A7DB1" w:rsidP="00805558">
            <w:pPr>
              <w:jc w:val="center"/>
              <w:rPr>
                <w:rFonts w:cs="Arial"/>
                <w:sz w:val="18"/>
                <w:szCs w:val="18"/>
              </w:rPr>
            </w:pPr>
            <w:r>
              <w:rPr>
                <w:rFonts w:cs="Arial"/>
                <w:sz w:val="18"/>
                <w:szCs w:val="18"/>
              </w:rPr>
              <w:t>Budowa drogi ul. Zgodna.</w:t>
            </w:r>
          </w:p>
        </w:tc>
      </w:tr>
      <w:tr w:rsidR="000A7DB1" w:rsidRPr="00A1673F" w14:paraId="5057175D" w14:textId="77777777" w:rsidTr="000A7DB1">
        <w:trPr>
          <w:jc w:val="center"/>
        </w:trPr>
        <w:tc>
          <w:tcPr>
            <w:tcW w:w="663" w:type="dxa"/>
            <w:vAlign w:val="center"/>
          </w:tcPr>
          <w:p w14:paraId="09DA74DF" w14:textId="4AA19B35" w:rsidR="000A7DB1" w:rsidRPr="00A1673F" w:rsidRDefault="000A7DB1" w:rsidP="00805558">
            <w:pPr>
              <w:jc w:val="center"/>
              <w:rPr>
                <w:rFonts w:cs="Arial"/>
                <w:sz w:val="18"/>
                <w:szCs w:val="18"/>
              </w:rPr>
            </w:pPr>
            <w:r>
              <w:rPr>
                <w:rFonts w:cs="Arial"/>
                <w:sz w:val="18"/>
                <w:szCs w:val="18"/>
              </w:rPr>
              <w:t>139.</w:t>
            </w:r>
          </w:p>
        </w:tc>
        <w:tc>
          <w:tcPr>
            <w:tcW w:w="1110" w:type="dxa"/>
            <w:vAlign w:val="center"/>
          </w:tcPr>
          <w:p w14:paraId="1CC2494F" w14:textId="77777777" w:rsidR="000A7DB1" w:rsidRPr="00386FBA" w:rsidRDefault="000A7DB1" w:rsidP="00805558">
            <w:pPr>
              <w:jc w:val="center"/>
              <w:rPr>
                <w:rFonts w:cs="Arial"/>
                <w:sz w:val="18"/>
                <w:szCs w:val="18"/>
              </w:rPr>
            </w:pPr>
            <w:r>
              <w:rPr>
                <w:rFonts w:cs="Arial"/>
                <w:sz w:val="18"/>
                <w:szCs w:val="18"/>
              </w:rPr>
              <w:t>2020</w:t>
            </w:r>
          </w:p>
        </w:tc>
        <w:tc>
          <w:tcPr>
            <w:tcW w:w="1629" w:type="dxa"/>
            <w:vAlign w:val="center"/>
          </w:tcPr>
          <w:p w14:paraId="64831B50" w14:textId="77777777" w:rsidR="000A7DB1" w:rsidRDefault="000A7DB1" w:rsidP="004B6FB8">
            <w:pPr>
              <w:jc w:val="center"/>
              <w:rPr>
                <w:rFonts w:cs="Arial"/>
                <w:sz w:val="18"/>
                <w:szCs w:val="18"/>
              </w:rPr>
            </w:pPr>
            <w:r>
              <w:rPr>
                <w:rFonts w:cs="Arial"/>
                <w:sz w:val="18"/>
                <w:szCs w:val="18"/>
              </w:rPr>
              <w:t>86 330,00 zł,</w:t>
            </w:r>
          </w:p>
          <w:p w14:paraId="14BBAE12" w14:textId="77777777" w:rsidR="000A7DB1" w:rsidRPr="00622176" w:rsidRDefault="000A7DB1" w:rsidP="004B6FB8">
            <w:pPr>
              <w:jc w:val="center"/>
              <w:rPr>
                <w:rFonts w:cs="Arial"/>
                <w:sz w:val="18"/>
                <w:szCs w:val="18"/>
              </w:rPr>
            </w:pPr>
            <w:r w:rsidRPr="00622176">
              <w:rPr>
                <w:rFonts w:cs="Arial"/>
                <w:sz w:val="18"/>
                <w:szCs w:val="18"/>
              </w:rPr>
              <w:t>w tym: 43 089,51 zł dofinansowanie</w:t>
            </w:r>
          </w:p>
        </w:tc>
        <w:tc>
          <w:tcPr>
            <w:tcW w:w="1558" w:type="dxa"/>
            <w:vAlign w:val="center"/>
          </w:tcPr>
          <w:p w14:paraId="7F11B27D" w14:textId="77777777" w:rsidR="000A7DB1" w:rsidRDefault="000A7DB1" w:rsidP="004B6FB8">
            <w:pPr>
              <w:jc w:val="center"/>
              <w:rPr>
                <w:rFonts w:cs="Arial"/>
                <w:sz w:val="18"/>
                <w:szCs w:val="18"/>
              </w:rPr>
            </w:pPr>
            <w:r>
              <w:rPr>
                <w:rFonts w:cs="Arial"/>
                <w:sz w:val="18"/>
                <w:szCs w:val="18"/>
              </w:rPr>
              <w:t>Gmina Dębowiec, Rządowy Fundusz Inwestycji Lokalnych</w:t>
            </w:r>
          </w:p>
        </w:tc>
        <w:tc>
          <w:tcPr>
            <w:tcW w:w="4112" w:type="dxa"/>
            <w:vAlign w:val="center"/>
          </w:tcPr>
          <w:p w14:paraId="64F97053" w14:textId="77777777" w:rsidR="000A7DB1" w:rsidRDefault="000A7DB1" w:rsidP="004B6FB8">
            <w:pPr>
              <w:jc w:val="center"/>
              <w:rPr>
                <w:rFonts w:cs="Arial"/>
                <w:sz w:val="18"/>
                <w:szCs w:val="18"/>
              </w:rPr>
            </w:pPr>
            <w:r>
              <w:rPr>
                <w:rFonts w:cs="Arial"/>
                <w:sz w:val="18"/>
                <w:szCs w:val="18"/>
              </w:rPr>
              <w:t>Przebudowa drogi dojazdowej do gruntów rolnych ul. Tęczowa w Łączce.</w:t>
            </w:r>
          </w:p>
        </w:tc>
      </w:tr>
      <w:tr w:rsidR="000A7DB1" w:rsidRPr="00A1673F" w14:paraId="702C0EBF" w14:textId="77777777" w:rsidTr="000A7DB1">
        <w:trPr>
          <w:jc w:val="center"/>
        </w:trPr>
        <w:tc>
          <w:tcPr>
            <w:tcW w:w="663" w:type="dxa"/>
            <w:vAlign w:val="center"/>
          </w:tcPr>
          <w:p w14:paraId="38282440" w14:textId="34CC2136" w:rsidR="000A7DB1" w:rsidRPr="00A1673F" w:rsidRDefault="000A7DB1" w:rsidP="00805558">
            <w:pPr>
              <w:jc w:val="center"/>
              <w:rPr>
                <w:rFonts w:cs="Arial"/>
                <w:sz w:val="18"/>
                <w:szCs w:val="18"/>
              </w:rPr>
            </w:pPr>
            <w:r>
              <w:rPr>
                <w:rFonts w:cs="Arial"/>
                <w:sz w:val="18"/>
                <w:szCs w:val="18"/>
              </w:rPr>
              <w:t>140.</w:t>
            </w:r>
          </w:p>
        </w:tc>
        <w:tc>
          <w:tcPr>
            <w:tcW w:w="1110" w:type="dxa"/>
            <w:vMerge w:val="restart"/>
            <w:vAlign w:val="center"/>
          </w:tcPr>
          <w:p w14:paraId="77038071" w14:textId="77777777" w:rsidR="000A7DB1" w:rsidRPr="00386FBA" w:rsidRDefault="000A7DB1" w:rsidP="00805558">
            <w:pPr>
              <w:jc w:val="center"/>
              <w:rPr>
                <w:rFonts w:cs="Arial"/>
                <w:sz w:val="18"/>
                <w:szCs w:val="18"/>
              </w:rPr>
            </w:pPr>
            <w:r>
              <w:rPr>
                <w:rFonts w:cs="Arial"/>
                <w:sz w:val="18"/>
                <w:szCs w:val="18"/>
              </w:rPr>
              <w:t>2020</w:t>
            </w:r>
          </w:p>
        </w:tc>
        <w:tc>
          <w:tcPr>
            <w:tcW w:w="1629" w:type="dxa"/>
            <w:vAlign w:val="center"/>
          </w:tcPr>
          <w:p w14:paraId="5C635D0B" w14:textId="77777777" w:rsidR="000A7DB1" w:rsidRPr="00622176" w:rsidRDefault="000A7DB1" w:rsidP="00805558">
            <w:pPr>
              <w:jc w:val="center"/>
              <w:rPr>
                <w:rFonts w:cs="Arial"/>
                <w:sz w:val="18"/>
                <w:szCs w:val="18"/>
              </w:rPr>
            </w:pPr>
            <w:r w:rsidRPr="00622176">
              <w:rPr>
                <w:rFonts w:cs="Arial"/>
                <w:sz w:val="18"/>
                <w:szCs w:val="18"/>
              </w:rPr>
              <w:t>94 250,25 zł</w:t>
            </w:r>
          </w:p>
        </w:tc>
        <w:tc>
          <w:tcPr>
            <w:tcW w:w="1558" w:type="dxa"/>
            <w:vMerge w:val="restart"/>
            <w:vAlign w:val="center"/>
          </w:tcPr>
          <w:p w14:paraId="6AF561B6" w14:textId="77777777" w:rsidR="000A7DB1" w:rsidRDefault="000A7DB1" w:rsidP="00805558">
            <w:pPr>
              <w:jc w:val="center"/>
              <w:rPr>
                <w:rFonts w:cs="Arial"/>
                <w:sz w:val="18"/>
                <w:szCs w:val="18"/>
              </w:rPr>
            </w:pPr>
            <w:r>
              <w:rPr>
                <w:rFonts w:cs="Arial"/>
                <w:sz w:val="18"/>
                <w:szCs w:val="18"/>
              </w:rPr>
              <w:t>Gmina Dębowiec</w:t>
            </w:r>
          </w:p>
        </w:tc>
        <w:tc>
          <w:tcPr>
            <w:tcW w:w="4112" w:type="dxa"/>
            <w:vAlign w:val="center"/>
          </w:tcPr>
          <w:p w14:paraId="62B2607A" w14:textId="77777777" w:rsidR="000A7DB1" w:rsidRDefault="000A7DB1" w:rsidP="00FC24C7">
            <w:pPr>
              <w:jc w:val="center"/>
              <w:rPr>
                <w:rFonts w:cs="Arial"/>
                <w:sz w:val="18"/>
                <w:szCs w:val="18"/>
              </w:rPr>
            </w:pPr>
            <w:r>
              <w:rPr>
                <w:rFonts w:cs="Arial"/>
                <w:sz w:val="18"/>
                <w:szCs w:val="18"/>
              </w:rPr>
              <w:t>Wykonanie nawierzchni asfaltowej na ul. Orzechowej w Ogrodzonej.</w:t>
            </w:r>
          </w:p>
        </w:tc>
      </w:tr>
      <w:tr w:rsidR="000A7DB1" w:rsidRPr="00A1673F" w14:paraId="000D56F1" w14:textId="77777777" w:rsidTr="000A7DB1">
        <w:trPr>
          <w:trHeight w:val="567"/>
          <w:jc w:val="center"/>
        </w:trPr>
        <w:tc>
          <w:tcPr>
            <w:tcW w:w="663" w:type="dxa"/>
            <w:vAlign w:val="center"/>
          </w:tcPr>
          <w:p w14:paraId="653E9AD6" w14:textId="1622F01C" w:rsidR="000A7DB1" w:rsidRPr="00A1673F" w:rsidRDefault="000A7DB1" w:rsidP="00805558">
            <w:pPr>
              <w:jc w:val="center"/>
              <w:rPr>
                <w:rFonts w:cs="Arial"/>
                <w:sz w:val="18"/>
                <w:szCs w:val="18"/>
              </w:rPr>
            </w:pPr>
            <w:r>
              <w:rPr>
                <w:rFonts w:cs="Arial"/>
                <w:sz w:val="18"/>
                <w:szCs w:val="18"/>
              </w:rPr>
              <w:t>141.</w:t>
            </w:r>
          </w:p>
        </w:tc>
        <w:tc>
          <w:tcPr>
            <w:tcW w:w="1110" w:type="dxa"/>
            <w:vMerge/>
            <w:vAlign w:val="center"/>
          </w:tcPr>
          <w:p w14:paraId="2DC701D9" w14:textId="77777777" w:rsidR="000A7DB1" w:rsidRPr="00386FBA" w:rsidRDefault="000A7DB1" w:rsidP="00805558">
            <w:pPr>
              <w:jc w:val="center"/>
              <w:rPr>
                <w:rFonts w:cs="Arial"/>
                <w:sz w:val="18"/>
                <w:szCs w:val="18"/>
              </w:rPr>
            </w:pPr>
          </w:p>
        </w:tc>
        <w:tc>
          <w:tcPr>
            <w:tcW w:w="1629" w:type="dxa"/>
            <w:vAlign w:val="center"/>
          </w:tcPr>
          <w:p w14:paraId="469EB035" w14:textId="77777777" w:rsidR="000A7DB1" w:rsidRPr="00622176" w:rsidRDefault="000A7DB1" w:rsidP="00805558">
            <w:pPr>
              <w:jc w:val="center"/>
              <w:rPr>
                <w:rFonts w:cs="Arial"/>
                <w:sz w:val="18"/>
                <w:szCs w:val="18"/>
              </w:rPr>
            </w:pPr>
            <w:r w:rsidRPr="00622176">
              <w:rPr>
                <w:rFonts w:cs="Arial"/>
                <w:sz w:val="18"/>
                <w:szCs w:val="18"/>
              </w:rPr>
              <w:t>51 417,20 zł</w:t>
            </w:r>
          </w:p>
        </w:tc>
        <w:tc>
          <w:tcPr>
            <w:tcW w:w="1558" w:type="dxa"/>
            <w:vMerge/>
            <w:vAlign w:val="center"/>
          </w:tcPr>
          <w:p w14:paraId="50DABAF1" w14:textId="77777777" w:rsidR="000A7DB1" w:rsidRDefault="000A7DB1" w:rsidP="00805558">
            <w:pPr>
              <w:jc w:val="center"/>
              <w:rPr>
                <w:rFonts w:cs="Arial"/>
                <w:sz w:val="18"/>
                <w:szCs w:val="18"/>
              </w:rPr>
            </w:pPr>
          </w:p>
        </w:tc>
        <w:tc>
          <w:tcPr>
            <w:tcW w:w="4112" w:type="dxa"/>
            <w:vAlign w:val="center"/>
          </w:tcPr>
          <w:p w14:paraId="724299A6" w14:textId="77777777" w:rsidR="000A7DB1" w:rsidRDefault="000A7DB1" w:rsidP="00805558">
            <w:pPr>
              <w:jc w:val="center"/>
              <w:rPr>
                <w:rFonts w:cs="Arial"/>
                <w:sz w:val="18"/>
                <w:szCs w:val="18"/>
              </w:rPr>
            </w:pPr>
            <w:r>
              <w:rPr>
                <w:rFonts w:cs="Arial"/>
                <w:sz w:val="18"/>
                <w:szCs w:val="18"/>
              </w:rPr>
              <w:t>Wykonanie nawierzchni asfaltowej na ul. Przedszkolnej w Iskrzyczynie.</w:t>
            </w:r>
          </w:p>
        </w:tc>
      </w:tr>
      <w:tr w:rsidR="000A7DB1" w:rsidRPr="00A1673F" w14:paraId="38C1EA79" w14:textId="77777777" w:rsidTr="000A7DB1">
        <w:trPr>
          <w:trHeight w:val="397"/>
          <w:jc w:val="center"/>
        </w:trPr>
        <w:tc>
          <w:tcPr>
            <w:tcW w:w="663" w:type="dxa"/>
            <w:vAlign w:val="center"/>
          </w:tcPr>
          <w:p w14:paraId="1ACD02BE" w14:textId="55620D54" w:rsidR="000A7DB1" w:rsidRPr="00A1673F" w:rsidRDefault="000A7DB1" w:rsidP="00805558">
            <w:pPr>
              <w:jc w:val="center"/>
              <w:rPr>
                <w:rFonts w:cs="Arial"/>
                <w:sz w:val="18"/>
                <w:szCs w:val="18"/>
              </w:rPr>
            </w:pPr>
            <w:r>
              <w:rPr>
                <w:rFonts w:cs="Arial"/>
                <w:sz w:val="18"/>
                <w:szCs w:val="18"/>
              </w:rPr>
              <w:t>142.</w:t>
            </w:r>
          </w:p>
        </w:tc>
        <w:tc>
          <w:tcPr>
            <w:tcW w:w="1110" w:type="dxa"/>
            <w:vMerge/>
            <w:vAlign w:val="center"/>
          </w:tcPr>
          <w:p w14:paraId="45EEE66D" w14:textId="77777777" w:rsidR="000A7DB1" w:rsidRPr="00386FBA" w:rsidRDefault="000A7DB1" w:rsidP="00805558">
            <w:pPr>
              <w:jc w:val="center"/>
              <w:rPr>
                <w:rFonts w:cs="Arial"/>
                <w:sz w:val="18"/>
                <w:szCs w:val="18"/>
              </w:rPr>
            </w:pPr>
          </w:p>
        </w:tc>
        <w:tc>
          <w:tcPr>
            <w:tcW w:w="1629" w:type="dxa"/>
            <w:vAlign w:val="center"/>
          </w:tcPr>
          <w:p w14:paraId="790ABBEF" w14:textId="77777777" w:rsidR="000A7DB1" w:rsidRPr="00622176" w:rsidRDefault="000A7DB1" w:rsidP="00805558">
            <w:pPr>
              <w:jc w:val="center"/>
              <w:rPr>
                <w:rFonts w:cs="Arial"/>
                <w:sz w:val="18"/>
                <w:szCs w:val="18"/>
              </w:rPr>
            </w:pPr>
            <w:r w:rsidRPr="00622176">
              <w:rPr>
                <w:rFonts w:cs="Arial"/>
                <w:sz w:val="18"/>
                <w:szCs w:val="18"/>
              </w:rPr>
              <w:t>127 726,25 zł</w:t>
            </w:r>
          </w:p>
        </w:tc>
        <w:tc>
          <w:tcPr>
            <w:tcW w:w="1558" w:type="dxa"/>
            <w:vMerge/>
            <w:vAlign w:val="center"/>
          </w:tcPr>
          <w:p w14:paraId="2BD8C5F3" w14:textId="77777777" w:rsidR="000A7DB1" w:rsidRDefault="000A7DB1" w:rsidP="00805558">
            <w:pPr>
              <w:jc w:val="center"/>
              <w:rPr>
                <w:rFonts w:cs="Arial"/>
                <w:sz w:val="18"/>
                <w:szCs w:val="18"/>
              </w:rPr>
            </w:pPr>
          </w:p>
        </w:tc>
        <w:tc>
          <w:tcPr>
            <w:tcW w:w="4112" w:type="dxa"/>
            <w:vAlign w:val="center"/>
          </w:tcPr>
          <w:p w14:paraId="362EB426" w14:textId="77777777" w:rsidR="000A7DB1" w:rsidRDefault="000A7DB1" w:rsidP="00805558">
            <w:pPr>
              <w:jc w:val="center"/>
              <w:rPr>
                <w:rFonts w:cs="Arial"/>
                <w:sz w:val="18"/>
                <w:szCs w:val="18"/>
              </w:rPr>
            </w:pPr>
            <w:r>
              <w:rPr>
                <w:rFonts w:cs="Arial"/>
                <w:sz w:val="18"/>
                <w:szCs w:val="18"/>
              </w:rPr>
              <w:t>Modernizacja ul. Ogrodowej w Dębowcu.</w:t>
            </w:r>
          </w:p>
        </w:tc>
      </w:tr>
      <w:tr w:rsidR="000A7DB1" w:rsidRPr="00A1673F" w14:paraId="580BB122" w14:textId="77777777" w:rsidTr="000A7DB1">
        <w:trPr>
          <w:trHeight w:val="397"/>
          <w:jc w:val="center"/>
        </w:trPr>
        <w:tc>
          <w:tcPr>
            <w:tcW w:w="663" w:type="dxa"/>
            <w:vAlign w:val="center"/>
          </w:tcPr>
          <w:p w14:paraId="024D078A" w14:textId="2DA64155" w:rsidR="000A7DB1" w:rsidRPr="00A1673F" w:rsidRDefault="000A7DB1" w:rsidP="00805558">
            <w:pPr>
              <w:jc w:val="center"/>
              <w:rPr>
                <w:rFonts w:cs="Arial"/>
                <w:sz w:val="18"/>
                <w:szCs w:val="18"/>
              </w:rPr>
            </w:pPr>
            <w:r>
              <w:rPr>
                <w:rFonts w:cs="Arial"/>
                <w:sz w:val="18"/>
                <w:szCs w:val="18"/>
              </w:rPr>
              <w:t>143.</w:t>
            </w:r>
          </w:p>
        </w:tc>
        <w:tc>
          <w:tcPr>
            <w:tcW w:w="1110" w:type="dxa"/>
            <w:vMerge/>
            <w:vAlign w:val="center"/>
          </w:tcPr>
          <w:p w14:paraId="6026FBF8" w14:textId="77777777" w:rsidR="000A7DB1" w:rsidRPr="00386FBA" w:rsidRDefault="000A7DB1" w:rsidP="00805558">
            <w:pPr>
              <w:jc w:val="center"/>
              <w:rPr>
                <w:rFonts w:cs="Arial"/>
                <w:sz w:val="18"/>
                <w:szCs w:val="18"/>
              </w:rPr>
            </w:pPr>
          </w:p>
        </w:tc>
        <w:tc>
          <w:tcPr>
            <w:tcW w:w="1629" w:type="dxa"/>
            <w:vAlign w:val="center"/>
          </w:tcPr>
          <w:p w14:paraId="529D33D5" w14:textId="77777777" w:rsidR="000A7DB1" w:rsidRPr="00622176" w:rsidRDefault="000A7DB1" w:rsidP="00805558">
            <w:pPr>
              <w:jc w:val="center"/>
              <w:rPr>
                <w:rFonts w:cs="Arial"/>
                <w:sz w:val="18"/>
                <w:szCs w:val="18"/>
              </w:rPr>
            </w:pPr>
            <w:r w:rsidRPr="00622176">
              <w:rPr>
                <w:rFonts w:cs="Arial"/>
                <w:sz w:val="18"/>
                <w:szCs w:val="18"/>
              </w:rPr>
              <w:t>141 234,14 zł</w:t>
            </w:r>
          </w:p>
        </w:tc>
        <w:tc>
          <w:tcPr>
            <w:tcW w:w="1558" w:type="dxa"/>
            <w:vMerge/>
            <w:vAlign w:val="center"/>
          </w:tcPr>
          <w:p w14:paraId="73DA61F2" w14:textId="77777777" w:rsidR="000A7DB1" w:rsidRDefault="000A7DB1" w:rsidP="00805558">
            <w:pPr>
              <w:jc w:val="center"/>
              <w:rPr>
                <w:rFonts w:cs="Arial"/>
                <w:sz w:val="18"/>
                <w:szCs w:val="18"/>
              </w:rPr>
            </w:pPr>
          </w:p>
        </w:tc>
        <w:tc>
          <w:tcPr>
            <w:tcW w:w="4112" w:type="dxa"/>
            <w:vAlign w:val="center"/>
          </w:tcPr>
          <w:p w14:paraId="1BEC6C83" w14:textId="77777777" w:rsidR="000A7DB1" w:rsidRDefault="000A7DB1" w:rsidP="00805558">
            <w:pPr>
              <w:jc w:val="center"/>
              <w:rPr>
                <w:rFonts w:cs="Arial"/>
                <w:sz w:val="18"/>
                <w:szCs w:val="18"/>
              </w:rPr>
            </w:pPr>
            <w:r>
              <w:rPr>
                <w:rFonts w:cs="Arial"/>
                <w:sz w:val="18"/>
                <w:szCs w:val="18"/>
              </w:rPr>
              <w:t>Modernizacja ul. Dębowej w Dębowcu.</w:t>
            </w:r>
          </w:p>
        </w:tc>
      </w:tr>
      <w:tr w:rsidR="000A7DB1" w:rsidRPr="00A1673F" w14:paraId="5B5B24E2" w14:textId="77777777" w:rsidTr="000A7DB1">
        <w:trPr>
          <w:trHeight w:val="340"/>
          <w:jc w:val="center"/>
        </w:trPr>
        <w:tc>
          <w:tcPr>
            <w:tcW w:w="663" w:type="dxa"/>
            <w:vAlign w:val="center"/>
          </w:tcPr>
          <w:p w14:paraId="5397537F" w14:textId="5E253058" w:rsidR="000A7DB1" w:rsidRPr="00A1673F" w:rsidRDefault="000A7DB1" w:rsidP="00805558">
            <w:pPr>
              <w:jc w:val="center"/>
              <w:rPr>
                <w:rFonts w:cs="Arial"/>
                <w:sz w:val="18"/>
                <w:szCs w:val="18"/>
              </w:rPr>
            </w:pPr>
            <w:r>
              <w:rPr>
                <w:rFonts w:cs="Arial"/>
                <w:sz w:val="18"/>
                <w:szCs w:val="18"/>
              </w:rPr>
              <w:lastRenderedPageBreak/>
              <w:t>144.</w:t>
            </w:r>
          </w:p>
        </w:tc>
        <w:tc>
          <w:tcPr>
            <w:tcW w:w="1110" w:type="dxa"/>
            <w:vMerge w:val="restart"/>
            <w:vAlign w:val="center"/>
          </w:tcPr>
          <w:p w14:paraId="6F6B096C" w14:textId="28EEB7EE" w:rsidR="000A7DB1" w:rsidRPr="00386FBA" w:rsidRDefault="000A7DB1" w:rsidP="00805558">
            <w:pPr>
              <w:jc w:val="center"/>
              <w:rPr>
                <w:rFonts w:cs="Arial"/>
                <w:sz w:val="18"/>
                <w:szCs w:val="18"/>
              </w:rPr>
            </w:pPr>
            <w:r>
              <w:rPr>
                <w:rFonts w:cs="Arial"/>
                <w:sz w:val="18"/>
                <w:szCs w:val="18"/>
              </w:rPr>
              <w:t>2020</w:t>
            </w:r>
          </w:p>
        </w:tc>
        <w:tc>
          <w:tcPr>
            <w:tcW w:w="1629" w:type="dxa"/>
            <w:vAlign w:val="center"/>
          </w:tcPr>
          <w:p w14:paraId="78556FB7" w14:textId="77777777" w:rsidR="000A7DB1" w:rsidRPr="00622176" w:rsidRDefault="000A7DB1" w:rsidP="00805558">
            <w:pPr>
              <w:jc w:val="center"/>
              <w:rPr>
                <w:rFonts w:cs="Arial"/>
                <w:sz w:val="18"/>
                <w:szCs w:val="18"/>
              </w:rPr>
            </w:pPr>
            <w:r w:rsidRPr="00622176">
              <w:rPr>
                <w:rFonts w:cs="Arial"/>
                <w:sz w:val="18"/>
                <w:szCs w:val="18"/>
              </w:rPr>
              <w:t>52 428,75 zł</w:t>
            </w:r>
          </w:p>
        </w:tc>
        <w:tc>
          <w:tcPr>
            <w:tcW w:w="1558" w:type="dxa"/>
            <w:vMerge w:val="restart"/>
            <w:vAlign w:val="center"/>
          </w:tcPr>
          <w:p w14:paraId="00ABA683" w14:textId="5F139BCA" w:rsidR="000A7DB1" w:rsidRDefault="000A7DB1" w:rsidP="00805558">
            <w:pPr>
              <w:jc w:val="center"/>
              <w:rPr>
                <w:rFonts w:cs="Arial"/>
                <w:sz w:val="18"/>
                <w:szCs w:val="18"/>
              </w:rPr>
            </w:pPr>
            <w:r>
              <w:rPr>
                <w:rFonts w:cs="Arial"/>
                <w:sz w:val="18"/>
                <w:szCs w:val="18"/>
              </w:rPr>
              <w:t>Gmina Dębowiec</w:t>
            </w:r>
          </w:p>
        </w:tc>
        <w:tc>
          <w:tcPr>
            <w:tcW w:w="4112" w:type="dxa"/>
            <w:vAlign w:val="center"/>
          </w:tcPr>
          <w:p w14:paraId="541F99C6" w14:textId="77777777" w:rsidR="000A7DB1" w:rsidRDefault="000A7DB1" w:rsidP="00805558">
            <w:pPr>
              <w:jc w:val="center"/>
              <w:rPr>
                <w:rFonts w:cs="Arial"/>
                <w:sz w:val="18"/>
                <w:szCs w:val="18"/>
              </w:rPr>
            </w:pPr>
            <w:r>
              <w:rPr>
                <w:rFonts w:cs="Arial"/>
                <w:sz w:val="18"/>
                <w:szCs w:val="18"/>
              </w:rPr>
              <w:t>Modernizacja ul. Rzecznej w Kostkowicach.</w:t>
            </w:r>
          </w:p>
        </w:tc>
      </w:tr>
      <w:tr w:rsidR="000A7DB1" w:rsidRPr="00A1673F" w14:paraId="2EE10706" w14:textId="77777777" w:rsidTr="000A7DB1">
        <w:trPr>
          <w:trHeight w:val="340"/>
          <w:jc w:val="center"/>
        </w:trPr>
        <w:tc>
          <w:tcPr>
            <w:tcW w:w="663" w:type="dxa"/>
            <w:vAlign w:val="center"/>
          </w:tcPr>
          <w:p w14:paraId="52A2E33E" w14:textId="53BC9156" w:rsidR="000A7DB1" w:rsidRPr="00A1673F" w:rsidRDefault="000A7DB1" w:rsidP="00805558">
            <w:pPr>
              <w:jc w:val="center"/>
              <w:rPr>
                <w:rFonts w:cs="Arial"/>
                <w:sz w:val="18"/>
                <w:szCs w:val="18"/>
              </w:rPr>
            </w:pPr>
            <w:r>
              <w:rPr>
                <w:rFonts w:cs="Arial"/>
                <w:sz w:val="18"/>
                <w:szCs w:val="18"/>
              </w:rPr>
              <w:t>145.</w:t>
            </w:r>
          </w:p>
        </w:tc>
        <w:tc>
          <w:tcPr>
            <w:tcW w:w="1110" w:type="dxa"/>
            <w:vMerge/>
            <w:vAlign w:val="center"/>
          </w:tcPr>
          <w:p w14:paraId="4DF4A600" w14:textId="77777777" w:rsidR="000A7DB1" w:rsidRPr="00386FBA" w:rsidRDefault="000A7DB1" w:rsidP="00805558">
            <w:pPr>
              <w:jc w:val="center"/>
              <w:rPr>
                <w:rFonts w:cs="Arial"/>
                <w:sz w:val="18"/>
                <w:szCs w:val="18"/>
              </w:rPr>
            </w:pPr>
          </w:p>
        </w:tc>
        <w:tc>
          <w:tcPr>
            <w:tcW w:w="1629" w:type="dxa"/>
            <w:vAlign w:val="center"/>
          </w:tcPr>
          <w:p w14:paraId="3D913E18" w14:textId="77777777" w:rsidR="000A7DB1" w:rsidRPr="00622176" w:rsidRDefault="000A7DB1" w:rsidP="004B6FB8">
            <w:pPr>
              <w:jc w:val="center"/>
              <w:rPr>
                <w:rFonts w:cs="Arial"/>
                <w:sz w:val="18"/>
                <w:szCs w:val="18"/>
              </w:rPr>
            </w:pPr>
            <w:r w:rsidRPr="00622176">
              <w:rPr>
                <w:rFonts w:cs="Arial"/>
                <w:sz w:val="18"/>
                <w:szCs w:val="18"/>
              </w:rPr>
              <w:t>34 993,50 zł</w:t>
            </w:r>
          </w:p>
        </w:tc>
        <w:tc>
          <w:tcPr>
            <w:tcW w:w="1558" w:type="dxa"/>
            <w:vMerge/>
            <w:vAlign w:val="center"/>
          </w:tcPr>
          <w:p w14:paraId="0807EE5F" w14:textId="77777777" w:rsidR="000A7DB1" w:rsidRDefault="000A7DB1" w:rsidP="004B6FB8">
            <w:pPr>
              <w:jc w:val="center"/>
              <w:rPr>
                <w:rFonts w:cs="Arial"/>
                <w:sz w:val="18"/>
                <w:szCs w:val="18"/>
              </w:rPr>
            </w:pPr>
          </w:p>
        </w:tc>
        <w:tc>
          <w:tcPr>
            <w:tcW w:w="4112" w:type="dxa"/>
            <w:vAlign w:val="center"/>
          </w:tcPr>
          <w:p w14:paraId="33506936" w14:textId="77777777" w:rsidR="000A7DB1" w:rsidRDefault="000A7DB1" w:rsidP="004B6FB8">
            <w:pPr>
              <w:jc w:val="center"/>
              <w:rPr>
                <w:rFonts w:cs="Arial"/>
                <w:sz w:val="18"/>
                <w:szCs w:val="18"/>
              </w:rPr>
            </w:pPr>
            <w:r>
              <w:rPr>
                <w:rFonts w:cs="Arial"/>
                <w:sz w:val="18"/>
                <w:szCs w:val="18"/>
              </w:rPr>
              <w:t>Modernizacja ul. Polnej w Dębowcu.</w:t>
            </w:r>
          </w:p>
        </w:tc>
      </w:tr>
      <w:tr w:rsidR="000A7DB1" w:rsidRPr="00A1673F" w14:paraId="7E2689B8" w14:textId="77777777" w:rsidTr="000A7DB1">
        <w:trPr>
          <w:trHeight w:val="340"/>
          <w:jc w:val="center"/>
        </w:trPr>
        <w:tc>
          <w:tcPr>
            <w:tcW w:w="663" w:type="dxa"/>
            <w:vAlign w:val="center"/>
          </w:tcPr>
          <w:p w14:paraId="09D732D2" w14:textId="04206344" w:rsidR="000A7DB1" w:rsidRPr="00A1673F" w:rsidRDefault="000A7DB1" w:rsidP="00805558">
            <w:pPr>
              <w:jc w:val="center"/>
              <w:rPr>
                <w:rFonts w:cs="Arial"/>
                <w:sz w:val="18"/>
                <w:szCs w:val="18"/>
              </w:rPr>
            </w:pPr>
            <w:r>
              <w:rPr>
                <w:rFonts w:cs="Arial"/>
                <w:sz w:val="18"/>
                <w:szCs w:val="18"/>
              </w:rPr>
              <w:t>146.</w:t>
            </w:r>
          </w:p>
        </w:tc>
        <w:tc>
          <w:tcPr>
            <w:tcW w:w="1110" w:type="dxa"/>
            <w:vMerge/>
            <w:vAlign w:val="center"/>
          </w:tcPr>
          <w:p w14:paraId="1FC55A43" w14:textId="77777777" w:rsidR="000A7DB1" w:rsidRPr="00386FBA" w:rsidRDefault="000A7DB1" w:rsidP="00805558">
            <w:pPr>
              <w:jc w:val="center"/>
              <w:rPr>
                <w:rFonts w:cs="Arial"/>
                <w:sz w:val="18"/>
                <w:szCs w:val="18"/>
              </w:rPr>
            </w:pPr>
          </w:p>
        </w:tc>
        <w:tc>
          <w:tcPr>
            <w:tcW w:w="1629" w:type="dxa"/>
            <w:vAlign w:val="center"/>
          </w:tcPr>
          <w:p w14:paraId="71248A1D" w14:textId="77777777" w:rsidR="000A7DB1" w:rsidRPr="00622176" w:rsidRDefault="000A7DB1" w:rsidP="004B6FB8">
            <w:pPr>
              <w:jc w:val="center"/>
              <w:rPr>
                <w:rFonts w:cs="Arial"/>
                <w:sz w:val="18"/>
                <w:szCs w:val="18"/>
              </w:rPr>
            </w:pPr>
            <w:r w:rsidRPr="00622176">
              <w:rPr>
                <w:rFonts w:cs="Arial"/>
                <w:sz w:val="18"/>
                <w:szCs w:val="18"/>
              </w:rPr>
              <w:t>72 352,54 zł</w:t>
            </w:r>
          </w:p>
        </w:tc>
        <w:tc>
          <w:tcPr>
            <w:tcW w:w="1558" w:type="dxa"/>
            <w:vMerge/>
            <w:vAlign w:val="center"/>
          </w:tcPr>
          <w:p w14:paraId="21D36935" w14:textId="77777777" w:rsidR="000A7DB1" w:rsidRPr="00386FBA" w:rsidRDefault="000A7DB1" w:rsidP="004B6FB8">
            <w:pPr>
              <w:jc w:val="center"/>
              <w:rPr>
                <w:rFonts w:cs="Arial"/>
                <w:sz w:val="18"/>
                <w:szCs w:val="18"/>
              </w:rPr>
            </w:pPr>
          </w:p>
        </w:tc>
        <w:tc>
          <w:tcPr>
            <w:tcW w:w="4112" w:type="dxa"/>
            <w:vAlign w:val="center"/>
          </w:tcPr>
          <w:p w14:paraId="4677D4AB" w14:textId="77777777" w:rsidR="000A7DB1" w:rsidRPr="00386FBA" w:rsidRDefault="000A7DB1" w:rsidP="004B6FB8">
            <w:pPr>
              <w:jc w:val="center"/>
              <w:rPr>
                <w:rFonts w:cs="Arial"/>
                <w:sz w:val="18"/>
                <w:szCs w:val="18"/>
              </w:rPr>
            </w:pPr>
            <w:r>
              <w:rPr>
                <w:rFonts w:cs="Arial"/>
                <w:sz w:val="18"/>
                <w:szCs w:val="18"/>
              </w:rPr>
              <w:t>Modernizacja ul. Podlesie w Simoradzu.</w:t>
            </w:r>
          </w:p>
        </w:tc>
      </w:tr>
    </w:tbl>
    <w:p w14:paraId="277E63BD" w14:textId="70A3F913" w:rsidR="00581015" w:rsidRDefault="00AD5B6E" w:rsidP="00D37F07">
      <w:pPr>
        <w:jc w:val="center"/>
        <w:rPr>
          <w:rFonts w:cs="Arial"/>
          <w:sz w:val="18"/>
        </w:rPr>
      </w:pPr>
      <w:r w:rsidRPr="00AD5B6E">
        <w:rPr>
          <w:rFonts w:cs="Arial"/>
          <w:sz w:val="18"/>
        </w:rPr>
        <w:t>ź</w:t>
      </w:r>
      <w:r w:rsidR="00EE0F83" w:rsidRPr="00AD5B6E">
        <w:rPr>
          <w:rFonts w:cs="Arial"/>
          <w:sz w:val="18"/>
        </w:rPr>
        <w:t>ródło:</w:t>
      </w:r>
      <w:r w:rsidRPr="00AD5B6E">
        <w:rPr>
          <w:rFonts w:cs="Arial"/>
          <w:sz w:val="18"/>
        </w:rPr>
        <w:t xml:space="preserve"> </w:t>
      </w:r>
      <w:r w:rsidR="00370DAC">
        <w:rPr>
          <w:rFonts w:cs="Arial"/>
          <w:sz w:val="18"/>
        </w:rPr>
        <w:t xml:space="preserve">PZDP, </w:t>
      </w:r>
      <w:r w:rsidRPr="00AD5B6E">
        <w:rPr>
          <w:rFonts w:cs="Arial"/>
          <w:sz w:val="18"/>
        </w:rPr>
        <w:t>gminy powiatu cieszyńskiego</w:t>
      </w:r>
    </w:p>
    <w:p w14:paraId="30865DA2" w14:textId="77777777" w:rsidR="00E66086" w:rsidRDefault="00E66086" w:rsidP="00581015">
      <w:pPr>
        <w:rPr>
          <w:rFonts w:cs="Arial"/>
        </w:rPr>
      </w:pPr>
    </w:p>
    <w:p w14:paraId="3EE7F11C" w14:textId="77777777" w:rsidR="00581015" w:rsidRDefault="00581015" w:rsidP="00581015">
      <w:pPr>
        <w:rPr>
          <w:rFonts w:cs="Arial"/>
        </w:rPr>
      </w:pPr>
      <w:r w:rsidRPr="00581015">
        <w:rPr>
          <w:rFonts w:cs="Arial"/>
        </w:rPr>
        <w:t>Generalna Dyrekcja</w:t>
      </w:r>
      <w:r>
        <w:rPr>
          <w:rFonts w:cs="Arial"/>
        </w:rPr>
        <w:t xml:space="preserve"> </w:t>
      </w:r>
      <w:r w:rsidRPr="00581015">
        <w:rPr>
          <w:rFonts w:cs="Arial"/>
        </w:rPr>
        <w:t>Dróg Krajowych i Autostrad</w:t>
      </w:r>
      <w:r>
        <w:rPr>
          <w:rFonts w:cs="Arial"/>
        </w:rPr>
        <w:t xml:space="preserve"> </w:t>
      </w:r>
      <w:r w:rsidRPr="00581015">
        <w:rPr>
          <w:rFonts w:cs="Arial"/>
        </w:rPr>
        <w:t>Oddział w Katowicach</w:t>
      </w:r>
      <w:r>
        <w:rPr>
          <w:rFonts w:cs="Arial"/>
        </w:rPr>
        <w:t xml:space="preserve"> w analizowanych latach przeprowadzała</w:t>
      </w:r>
      <w:r w:rsidRPr="00422CA6">
        <w:rPr>
          <w:rFonts w:cs="Arial"/>
        </w:rPr>
        <w:t xml:space="preserve"> remont</w:t>
      </w:r>
      <w:r>
        <w:rPr>
          <w:rFonts w:cs="Arial"/>
        </w:rPr>
        <w:t>y</w:t>
      </w:r>
      <w:r w:rsidRPr="00422CA6">
        <w:rPr>
          <w:rFonts w:cs="Arial"/>
        </w:rPr>
        <w:t xml:space="preserve"> nawierzchni dotychczasowych odcinków dróg</w:t>
      </w:r>
      <w:r>
        <w:rPr>
          <w:rFonts w:cs="Arial"/>
        </w:rPr>
        <w:t>:</w:t>
      </w:r>
    </w:p>
    <w:p w14:paraId="63199D5B" w14:textId="77777777" w:rsidR="00581015" w:rsidRDefault="00581015" w:rsidP="002D2CF6">
      <w:pPr>
        <w:pStyle w:val="Akapitzlist"/>
        <w:numPr>
          <w:ilvl w:val="0"/>
          <w:numId w:val="93"/>
        </w:numPr>
      </w:pPr>
      <w:r>
        <w:t>w obrębie drogi S52:</w:t>
      </w:r>
    </w:p>
    <w:p w14:paraId="68B69242" w14:textId="77777777" w:rsidR="00581015" w:rsidRPr="00D37F07" w:rsidRDefault="00581015" w:rsidP="002D2CF6">
      <w:pPr>
        <w:pStyle w:val="Akapitzlist"/>
        <w:numPr>
          <w:ilvl w:val="1"/>
          <w:numId w:val="93"/>
        </w:numPr>
      </w:pPr>
      <w:r>
        <w:t>jezdnia prawa, pas ruchu nr 1, km 12+522 do 12+</w:t>
      </w:r>
      <w:r w:rsidRPr="00D37F07">
        <w:t>638 (S52b) w roku 2019 wykonano zabieg wyrównania. Koszt wyniósł 47 545,00</w:t>
      </w:r>
      <w:r w:rsidR="00BD45ED">
        <w:t xml:space="preserve"> zł</w:t>
      </w:r>
      <w:r w:rsidRPr="00D37F07">
        <w:t>.</w:t>
      </w:r>
    </w:p>
    <w:p w14:paraId="3F15E4E3" w14:textId="77777777" w:rsidR="00581015" w:rsidRPr="00D37F07" w:rsidRDefault="00581015" w:rsidP="002D2CF6">
      <w:pPr>
        <w:pStyle w:val="Akapitzlist"/>
        <w:numPr>
          <w:ilvl w:val="0"/>
          <w:numId w:val="93"/>
        </w:numPr>
      </w:pPr>
      <w:r w:rsidRPr="00D37F07">
        <w:t>w obrębie drogi DK81:</w:t>
      </w:r>
    </w:p>
    <w:p w14:paraId="45FABC6B" w14:textId="77777777" w:rsidR="005D6352" w:rsidRPr="00D37F07" w:rsidRDefault="005D6352" w:rsidP="002D2CF6">
      <w:pPr>
        <w:pStyle w:val="Akapitzlist"/>
        <w:numPr>
          <w:ilvl w:val="1"/>
          <w:numId w:val="93"/>
        </w:numPr>
      </w:pPr>
      <w:r w:rsidRPr="00D37F07">
        <w:t>jezdnia lewa, pas ruchu nr 1, km 48+868 do 48+971 w roku 2019</w:t>
      </w:r>
      <w:r w:rsidR="006338B5" w:rsidRPr="00D37F07">
        <w:t xml:space="preserve"> wykonano</w:t>
      </w:r>
      <w:r w:rsidRPr="00D37F07">
        <w:t xml:space="preserve"> zabieg</w:t>
      </w:r>
      <w:r w:rsidR="006338B5" w:rsidRPr="00D37F07">
        <w:t xml:space="preserve"> wyrównania.</w:t>
      </w:r>
      <w:r w:rsidRPr="00D37F07">
        <w:t xml:space="preserve"> </w:t>
      </w:r>
      <w:r w:rsidR="006338B5" w:rsidRPr="00D37F07">
        <w:t>K</w:t>
      </w:r>
      <w:r w:rsidRPr="00D37F07">
        <w:t>oszt</w:t>
      </w:r>
      <w:r w:rsidR="006338B5" w:rsidRPr="00D37F07">
        <w:t xml:space="preserve"> wykonania wyniósł</w:t>
      </w:r>
      <w:r w:rsidRPr="00D37F07">
        <w:t xml:space="preserve"> 39 033,00 zł,</w:t>
      </w:r>
    </w:p>
    <w:p w14:paraId="3F1B3A8D" w14:textId="77777777" w:rsidR="005D6352" w:rsidRPr="00D37F07" w:rsidRDefault="005D6352" w:rsidP="002D2CF6">
      <w:pPr>
        <w:pStyle w:val="Akapitzlist"/>
        <w:numPr>
          <w:ilvl w:val="1"/>
          <w:numId w:val="93"/>
        </w:numPr>
      </w:pPr>
      <w:r w:rsidRPr="00D37F07">
        <w:t>jezdnia prawa, pas ruchu nr 1, km 56+564 do 56+701 w roku 2020</w:t>
      </w:r>
      <w:r w:rsidR="006338B5" w:rsidRPr="00D37F07">
        <w:t xml:space="preserve"> zrealizowano</w:t>
      </w:r>
      <w:r w:rsidRPr="00D37F07">
        <w:t xml:space="preserve"> zabieg</w:t>
      </w:r>
      <w:r w:rsidR="006338B5" w:rsidRPr="00D37F07">
        <w:t xml:space="preserve"> wyrównania. K</w:t>
      </w:r>
      <w:r w:rsidRPr="00D37F07">
        <w:t>oszt</w:t>
      </w:r>
      <w:r w:rsidR="006338B5" w:rsidRPr="00D37F07">
        <w:t xml:space="preserve"> zadania wyniósł</w:t>
      </w:r>
      <w:r w:rsidRPr="00D37F07">
        <w:t xml:space="preserve"> 47 770,00 zł,</w:t>
      </w:r>
    </w:p>
    <w:p w14:paraId="12A1F95C" w14:textId="77777777" w:rsidR="005D6352" w:rsidRPr="00D37F07" w:rsidRDefault="005D6352" w:rsidP="002D2CF6">
      <w:pPr>
        <w:pStyle w:val="Akapitzlist"/>
        <w:numPr>
          <w:ilvl w:val="1"/>
          <w:numId w:val="93"/>
        </w:numPr>
      </w:pPr>
      <w:r w:rsidRPr="00D37F07">
        <w:t xml:space="preserve">jezdnia prawa, pas ruchu nr 1, km 61+630 do 61+849 w roku 2020 </w:t>
      </w:r>
      <w:r w:rsidR="006338B5" w:rsidRPr="00D37F07">
        <w:t xml:space="preserve">wykonano </w:t>
      </w:r>
      <w:r w:rsidRPr="00D37F07">
        <w:t>zabieg</w:t>
      </w:r>
      <w:r w:rsidR="006338B5" w:rsidRPr="00D37F07">
        <w:t xml:space="preserve"> wyrównania.</w:t>
      </w:r>
      <w:r w:rsidRPr="00D37F07">
        <w:t xml:space="preserve"> </w:t>
      </w:r>
      <w:r w:rsidR="006338B5" w:rsidRPr="00D37F07">
        <w:t>K</w:t>
      </w:r>
      <w:r w:rsidRPr="00D37F07">
        <w:t xml:space="preserve">oszt </w:t>
      </w:r>
      <w:r w:rsidR="006338B5" w:rsidRPr="00D37F07">
        <w:t xml:space="preserve">realizacji wyniósł </w:t>
      </w:r>
      <w:r w:rsidRPr="00D37F07">
        <w:t>82 910,00 zł,</w:t>
      </w:r>
    </w:p>
    <w:p w14:paraId="6AE7F27F" w14:textId="77777777" w:rsidR="00581015" w:rsidRPr="00D37F07" w:rsidRDefault="005D6352" w:rsidP="002D2CF6">
      <w:pPr>
        <w:pStyle w:val="Akapitzlist"/>
        <w:numPr>
          <w:ilvl w:val="1"/>
          <w:numId w:val="93"/>
        </w:numPr>
      </w:pPr>
      <w:r w:rsidRPr="00D37F07">
        <w:t xml:space="preserve">jezdnia prawa, pas ruchu nr 1, km 61+980 do 62+135 w roku 2020 </w:t>
      </w:r>
      <w:r w:rsidR="006338B5" w:rsidRPr="00D37F07">
        <w:t xml:space="preserve">wykonano </w:t>
      </w:r>
      <w:r w:rsidRPr="00D37F07">
        <w:t>zabieg</w:t>
      </w:r>
      <w:r w:rsidR="006338B5" w:rsidRPr="00D37F07">
        <w:t xml:space="preserve"> wyrównania.</w:t>
      </w:r>
      <w:r w:rsidRPr="00D37F07">
        <w:t xml:space="preserve"> </w:t>
      </w:r>
      <w:r w:rsidR="006338B5" w:rsidRPr="00D37F07">
        <w:t>K</w:t>
      </w:r>
      <w:r w:rsidRPr="00D37F07">
        <w:t xml:space="preserve">oszt </w:t>
      </w:r>
      <w:r w:rsidR="006338B5" w:rsidRPr="00D37F07">
        <w:t>inwestycji wyniósł 58 680,00 zł.</w:t>
      </w:r>
    </w:p>
    <w:p w14:paraId="5F4ED531" w14:textId="77777777" w:rsidR="006338B5" w:rsidRPr="00581015" w:rsidRDefault="006338B5" w:rsidP="006338B5">
      <w:r w:rsidRPr="00D37F07">
        <w:t>Zadania finansowane ze środków budżetu państwa.</w:t>
      </w:r>
    </w:p>
    <w:p w14:paraId="6E5597BC" w14:textId="77777777" w:rsidR="00422CA6" w:rsidRPr="00422CA6" w:rsidRDefault="00422CA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3. Ograniczenie hałasu drogowego poprzez:</w:t>
      </w:r>
    </w:p>
    <w:p w14:paraId="64AAE674" w14:textId="77777777" w:rsidR="00422CA6" w:rsidRPr="00422CA6" w:rsidRDefault="00422CA6" w:rsidP="000A7D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spacing w:before="120"/>
        <w:rPr>
          <w:rFonts w:ascii="Arial" w:hAnsi="Arial" w:cs="Arial"/>
          <w:i w:val="0"/>
          <w:color w:val="auto"/>
        </w:rPr>
      </w:pPr>
      <w:r w:rsidRPr="00422CA6">
        <w:rPr>
          <w:rFonts w:ascii="Arial" w:hAnsi="Arial" w:cs="Arial"/>
          <w:i w:val="0"/>
          <w:color w:val="auto"/>
        </w:rPr>
        <w:t>• rozwój zintegrowanego transportu publicznego,</w:t>
      </w:r>
    </w:p>
    <w:p w14:paraId="0B57E45C" w14:textId="5DC7409D" w:rsidR="00422CA6" w:rsidRPr="00422CA6" w:rsidRDefault="00422CA6" w:rsidP="000A7D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spacing w:before="120"/>
        <w:rPr>
          <w:rFonts w:ascii="Arial" w:hAnsi="Arial" w:cs="Arial"/>
          <w:i w:val="0"/>
          <w:color w:val="auto"/>
        </w:rPr>
      </w:pPr>
      <w:r w:rsidRPr="00422CA6">
        <w:rPr>
          <w:rFonts w:ascii="Arial" w:hAnsi="Arial" w:cs="Arial"/>
          <w:i w:val="0"/>
          <w:color w:val="auto"/>
        </w:rPr>
        <w:t>• wdrażanie zasad organizacji ruchu sprzyjają</w:t>
      </w:r>
      <w:r w:rsidR="00ED3E66">
        <w:rPr>
          <w:rFonts w:ascii="Arial" w:hAnsi="Arial" w:cs="Arial"/>
          <w:i w:val="0"/>
          <w:color w:val="auto"/>
        </w:rPr>
        <w:t>cych obniżeniu emisji hałasu do </w:t>
      </w:r>
      <w:r w:rsidRPr="00422CA6">
        <w:rPr>
          <w:rFonts w:ascii="Arial" w:hAnsi="Arial" w:cs="Arial"/>
          <w:i w:val="0"/>
          <w:color w:val="auto"/>
        </w:rPr>
        <w:t>środowiska,</w:t>
      </w:r>
    </w:p>
    <w:p w14:paraId="45E04655" w14:textId="77777777" w:rsidR="00422CA6" w:rsidRPr="00F818CA" w:rsidRDefault="00422CA6" w:rsidP="000A7D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spacing w:before="120"/>
        <w:rPr>
          <w:rFonts w:ascii="Arial" w:hAnsi="Arial" w:cs="Arial"/>
          <w:i w:val="0"/>
          <w:color w:val="auto"/>
        </w:rPr>
      </w:pPr>
      <w:r w:rsidRPr="00422CA6">
        <w:rPr>
          <w:rFonts w:ascii="Arial" w:hAnsi="Arial" w:cs="Arial"/>
          <w:i w:val="0"/>
          <w:color w:val="auto"/>
        </w:rPr>
        <w:t>• wspieranie rozwoju i wdrażanie rozwiązań na rzecz transportu rowerowego jako integralnej części miejskich systemów transportowych</w:t>
      </w:r>
    </w:p>
    <w:p w14:paraId="47F70B76" w14:textId="77777777" w:rsidR="00422CA6" w:rsidRDefault="00422CA6" w:rsidP="00422CA6">
      <w:pPr>
        <w:pStyle w:val="Legenda"/>
        <w:spacing w:line="276" w:lineRule="auto"/>
        <w:rPr>
          <w:rFonts w:cs="Arial"/>
        </w:rPr>
      </w:pPr>
    </w:p>
    <w:p w14:paraId="6B7F8CE0" w14:textId="77777777" w:rsidR="00EE3810" w:rsidRDefault="00EE3810" w:rsidP="00EE3810">
      <w:r>
        <w:t>Realizacja zadania została opisan</w:t>
      </w:r>
      <w:r w:rsidR="003A662C">
        <w:t>a</w:t>
      </w:r>
      <w:r>
        <w:t xml:space="preserve"> w </w:t>
      </w:r>
      <w:r w:rsidR="003A662C">
        <w:t>pozostałych</w:t>
      </w:r>
      <w:r>
        <w:t xml:space="preserve"> zadaniach związanych z </w:t>
      </w:r>
      <w:r w:rsidR="003A662C">
        <w:t>ochroną środowiska przed hałasem.</w:t>
      </w:r>
    </w:p>
    <w:p w14:paraId="174C5381" w14:textId="77777777" w:rsidR="00EE3810" w:rsidRPr="00EE3810" w:rsidRDefault="00EE3810" w:rsidP="00EE3810"/>
    <w:p w14:paraId="662C4584" w14:textId="0A1762B5" w:rsidR="00C80931" w:rsidRPr="006B440C" w:rsidRDefault="00970FB6" w:rsidP="006B440C">
      <w:r>
        <w:t xml:space="preserve">Gminy powiatu cieszyńskiego </w:t>
      </w:r>
      <w:r w:rsidR="00C80931" w:rsidRPr="00C80931">
        <w:t>wprowadza</w:t>
      </w:r>
      <w:r>
        <w:t>ły</w:t>
      </w:r>
      <w:r w:rsidR="00C80931" w:rsidRPr="00C80931">
        <w:t xml:space="preserve"> zmiany w istniejącej organizacji ruchu, które m</w:t>
      </w:r>
      <w:r>
        <w:t>i</w:t>
      </w:r>
      <w:r w:rsidR="00C80931" w:rsidRPr="00C80931">
        <w:t>a</w:t>
      </w:r>
      <w:r>
        <w:t>ły</w:t>
      </w:r>
      <w:r w:rsidR="00C80931" w:rsidRPr="00C80931">
        <w:t xml:space="preserve"> na celu usprawnić ruch pojazdów na drogach </w:t>
      </w:r>
      <w:r w:rsidR="000006F3" w:rsidRPr="00C80931">
        <w:t>gminny</w:t>
      </w:r>
      <w:r w:rsidR="000006F3">
        <w:t>ch, co</w:t>
      </w:r>
      <w:r w:rsidR="00E66086">
        <w:t xml:space="preserve"> przyczynia się również do </w:t>
      </w:r>
      <w:r w:rsidR="00C80931" w:rsidRPr="00C80931">
        <w:t>obniżenia emisji hałasu.</w:t>
      </w:r>
    </w:p>
    <w:p w14:paraId="4B73C7FF" w14:textId="7A0526A9" w:rsidR="00422CA6" w:rsidRPr="00F818CA" w:rsidRDefault="00422CA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4. Ograniczenie hałasu kolejowego poprzez modernizację linii kolejowych oraz taboru oraz działania zawarte w POH. Stosowanie zabezpieczeń akustycznych na</w:t>
      </w:r>
      <w:r w:rsidR="00ED3E66">
        <w:rPr>
          <w:rFonts w:ascii="Arial" w:hAnsi="Arial" w:cs="Arial"/>
          <w:i w:val="0"/>
          <w:color w:val="auto"/>
        </w:rPr>
        <w:t> </w:t>
      </w:r>
      <w:r w:rsidRPr="00422CA6">
        <w:rPr>
          <w:rFonts w:ascii="Arial" w:hAnsi="Arial" w:cs="Arial"/>
          <w:i w:val="0"/>
          <w:color w:val="auto"/>
        </w:rPr>
        <w:t>wymagających tego odcinkach dróg i linii kolejowych</w:t>
      </w:r>
    </w:p>
    <w:p w14:paraId="33CC62D2" w14:textId="77777777" w:rsidR="00422CA6" w:rsidRDefault="00422CA6" w:rsidP="00422CA6">
      <w:pPr>
        <w:pStyle w:val="Legenda"/>
        <w:spacing w:line="276" w:lineRule="auto"/>
        <w:rPr>
          <w:rFonts w:cs="Arial"/>
        </w:rPr>
      </w:pPr>
    </w:p>
    <w:p w14:paraId="42F7DC52" w14:textId="77777777" w:rsidR="00BF34E9" w:rsidRDefault="00BF34E9" w:rsidP="00BF34E9">
      <w:r>
        <w:t>W 2019 roku PKP PLK S.A. rozpoczęła inwestycję polegającą na rewitalizacji linii kolejowych nr 694/157/190/191 Bronów-Bieniowiec</w:t>
      </w:r>
      <w:r w:rsidR="004A779C">
        <w:t>-Skoczów-Goleszów-Cieszyn/Wisła-</w:t>
      </w:r>
      <w:r>
        <w:t xml:space="preserve">Głębce. </w:t>
      </w:r>
      <w:r w:rsidR="004A779C" w:rsidRPr="004A779C">
        <w:t xml:space="preserve">Wartość </w:t>
      </w:r>
      <w:r w:rsidR="004A779C" w:rsidRPr="00760496">
        <w:t xml:space="preserve">inwestycji to prawie 460 mln złotych, z czego 85% pochodzi z Europejskiego Funduszu Rozwoju Regionalnego w ramach Regionalnego Programu Operacyjnego. </w:t>
      </w:r>
      <w:r w:rsidRPr="00760496">
        <w:t>Zakończenie prac przewidziane jest na koniec 2021 roku.</w:t>
      </w:r>
    </w:p>
    <w:p w14:paraId="616708DA" w14:textId="77777777" w:rsidR="004A779C" w:rsidRDefault="004A779C" w:rsidP="004A779C">
      <w:r>
        <w:lastRenderedPageBreak/>
        <w:t>Na stacji w Cieszynie przebudowano i podwyższono dwa perony. Są nowe wiaty i ławki oraz oświetlenie. W podróżach pomaga nagłośnienie i tablice informacyjne. Nawierzchnia peronów jest antypoślizgowa. Osoby z ograniczoną możliwością poruszania się łatwiej mogą dostać się na peron dzięki pochylni. Pasażerowie korzystają z dwukrawędziowego peronu. Obok sąsiedniego wykonywany jest ostatni etap prac - montaż rozjazdów.</w:t>
      </w:r>
    </w:p>
    <w:p w14:paraId="48CB8576" w14:textId="77777777" w:rsidR="004A779C" w:rsidRDefault="004A779C" w:rsidP="004A779C"/>
    <w:p w14:paraId="42CBD9C8" w14:textId="77777777" w:rsidR="004A779C" w:rsidRDefault="004A779C" w:rsidP="004A779C">
      <w:r>
        <w:t>Budowane są perony na przystankach Goleszów Górny, Bażanowice. Cieszyn Mnisztwo będzie miał korzystniejszą lokalizację i zmieni nazwę na Cieszyn Uniwersytet. Między Cieszynem a Goleszowem prowadzona jest wymiana toru i sieci trakcyjnej. Na przejazdach kolejowo-drogowych montowane są urządzenia zabezpieczające i układana nawierzchnia.</w:t>
      </w:r>
    </w:p>
    <w:p w14:paraId="20CCB187" w14:textId="77777777" w:rsidR="00ED3E66" w:rsidRDefault="00ED3E66" w:rsidP="004A779C"/>
    <w:p w14:paraId="2CEE86E1" w14:textId="77777777" w:rsidR="004A779C" w:rsidRDefault="004A779C" w:rsidP="004A779C">
      <w:r>
        <w:t>Podróżni korzystają już z efektów rewitalizacji linii na odcinku Bronów (Chybie) - Skoczów. Wsiadają i wysiadają z pociągu na nowym przystanku Skoczów Bajerki oraz przebudowanych peronach na stacjach Pierściec i Skoczów, a także na przystankach Chybie Mnich i Zaborze. Pociągi kursują po nowym torze.</w:t>
      </w:r>
    </w:p>
    <w:p w14:paraId="55B93456" w14:textId="77777777" w:rsidR="004A779C" w:rsidRDefault="004A779C" w:rsidP="004A779C"/>
    <w:p w14:paraId="3D19B5D6" w14:textId="77777777" w:rsidR="004A779C" w:rsidRPr="00BF34E9" w:rsidRDefault="004A779C" w:rsidP="004A779C">
      <w:r>
        <w:t>Wysokowydajna maszyna rozpoczęła prace na trasie Skoczów – Wisła Głębce. Specjalny pociąg techniczny (PUN) układa tor między Wisłą a Ustroniem. Następnie zostaną wykonane prace między Ustroniem a Skoczowem.</w:t>
      </w:r>
      <w:r w:rsidR="005E37B6">
        <w:rPr>
          <w:rStyle w:val="Odwoanieprzypisudolnego"/>
        </w:rPr>
        <w:footnoteReference w:id="1"/>
      </w:r>
    </w:p>
    <w:p w14:paraId="1E61B07B" w14:textId="77777777" w:rsidR="00422CA6" w:rsidRPr="00F818CA" w:rsidRDefault="00422CA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5. Stosowanie odpowiednich zapisów w planach zagospodarowania przestrzennego, umożliwiających ograniczenie emisji hałasu do środowiska</w:t>
      </w:r>
    </w:p>
    <w:p w14:paraId="24BC1B14" w14:textId="77777777" w:rsidR="00422CA6" w:rsidRDefault="00422CA6" w:rsidP="00422CA6">
      <w:pPr>
        <w:pStyle w:val="Legenda"/>
        <w:spacing w:line="276" w:lineRule="auto"/>
        <w:rPr>
          <w:rFonts w:cs="Arial"/>
        </w:rPr>
      </w:pPr>
    </w:p>
    <w:p w14:paraId="5F67912D" w14:textId="6BBD5E02" w:rsidR="001707A7" w:rsidRDefault="000A2C04" w:rsidP="00CB0A48">
      <w:pPr>
        <w:rPr>
          <w:rFonts w:cs="Arial"/>
        </w:rPr>
      </w:pPr>
      <w:r>
        <w:rPr>
          <w:rFonts w:cs="Arial"/>
        </w:rPr>
        <w:t>W okresie sprawozdawczym g</w:t>
      </w:r>
      <w:r w:rsidR="001707A7">
        <w:rPr>
          <w:rFonts w:cs="Arial"/>
        </w:rPr>
        <w:t>miny powiatu cieszyńskiego stosowały odpowiednie zapisy</w:t>
      </w:r>
      <w:r>
        <w:rPr>
          <w:rFonts w:cs="Arial"/>
        </w:rPr>
        <w:br/>
      </w:r>
      <w:r w:rsidR="001707A7" w:rsidRPr="001707A7">
        <w:rPr>
          <w:rFonts w:cs="Arial"/>
        </w:rPr>
        <w:t xml:space="preserve">w planach zagospodarowania przestrzennego, umożliwiających ograniczenie emisji hałasu </w:t>
      </w:r>
      <w:r w:rsidR="006C4F49">
        <w:rPr>
          <w:rFonts w:cs="Arial"/>
        </w:rPr>
        <w:br/>
      </w:r>
      <w:r w:rsidR="001707A7" w:rsidRPr="001707A7">
        <w:rPr>
          <w:rFonts w:cs="Arial"/>
        </w:rPr>
        <w:t>do środowiska</w:t>
      </w:r>
      <w:r w:rsidR="001707A7">
        <w:rPr>
          <w:rFonts w:cs="Arial"/>
        </w:rPr>
        <w:t>.</w:t>
      </w:r>
    </w:p>
    <w:p w14:paraId="23394D0E" w14:textId="77777777" w:rsidR="001707A7" w:rsidRDefault="001707A7" w:rsidP="00CB0A48">
      <w:pPr>
        <w:rPr>
          <w:rFonts w:cs="Arial"/>
        </w:rPr>
      </w:pPr>
    </w:p>
    <w:p w14:paraId="684DE687" w14:textId="77777777" w:rsidR="006B5D10" w:rsidRPr="00545C98" w:rsidRDefault="006B5D10" w:rsidP="006B5D10">
      <w:pPr>
        <w:rPr>
          <w:rStyle w:val="Wyrnienieintensywne"/>
          <w:sz w:val="23"/>
          <w:szCs w:val="23"/>
        </w:rPr>
      </w:pPr>
      <w:r w:rsidRPr="00545C98">
        <w:rPr>
          <w:rStyle w:val="Wyrnienieintensywne"/>
          <w:sz w:val="23"/>
          <w:szCs w:val="23"/>
        </w:rPr>
        <w:t>Miasto Cieszyn</w:t>
      </w:r>
    </w:p>
    <w:p w14:paraId="0F91BE16" w14:textId="32048DB3" w:rsidR="006B5D10" w:rsidRPr="00545C98" w:rsidRDefault="00FE14A6" w:rsidP="002D2CF6">
      <w:pPr>
        <w:pStyle w:val="Akapitzlist"/>
        <w:numPr>
          <w:ilvl w:val="0"/>
          <w:numId w:val="169"/>
        </w:numPr>
        <w:rPr>
          <w:rFonts w:cs="Arial"/>
        </w:rPr>
      </w:pPr>
      <w:r w:rsidRPr="00545C98">
        <w:rPr>
          <w:rFonts w:cs="Arial"/>
          <w:shd w:val="clear" w:color="auto" w:fill="FFFFFF"/>
        </w:rPr>
        <w:t xml:space="preserve">W </w:t>
      </w:r>
      <w:r w:rsidR="00923DFE" w:rsidRPr="00545C98">
        <w:rPr>
          <w:rFonts w:cs="Arial"/>
        </w:rPr>
        <w:t>U</w:t>
      </w:r>
      <w:r w:rsidR="00545C98">
        <w:rPr>
          <w:rFonts w:cs="Arial"/>
        </w:rPr>
        <w:t>chwale N</w:t>
      </w:r>
      <w:r w:rsidR="00545C98" w:rsidRPr="00545C98">
        <w:rPr>
          <w:rFonts w:cs="Arial"/>
        </w:rPr>
        <w:t>r  IV/29/19</w:t>
      </w:r>
      <w:r w:rsidR="00545C98">
        <w:rPr>
          <w:rFonts w:cs="Arial"/>
        </w:rPr>
        <w:t xml:space="preserve"> Rady Miejskiej Cieszyna </w:t>
      </w:r>
      <w:r w:rsidR="00923DFE" w:rsidRPr="00545C98">
        <w:rPr>
          <w:rFonts w:cs="Arial"/>
        </w:rPr>
        <w:t xml:space="preserve">z dnia 31 stycznia 2019 r. w sprawie </w:t>
      </w:r>
      <w:r w:rsidR="00923DFE" w:rsidRPr="00545C98">
        <w:rPr>
          <w:rFonts w:cs="Arial"/>
          <w:shd w:val="clear" w:color="auto" w:fill="FFFFFF"/>
        </w:rPr>
        <w:t>m</w:t>
      </w:r>
      <w:r w:rsidRPr="00545C98">
        <w:rPr>
          <w:rFonts w:cs="Arial"/>
        </w:rPr>
        <w:t xml:space="preserve">iejscowego planu zagospodarowania przestrzennego miasta Cieszyna dla terenów położonych w </w:t>
      </w:r>
      <w:r w:rsidR="00923DFE" w:rsidRPr="00545C98">
        <w:rPr>
          <w:rFonts w:cs="Arial"/>
        </w:rPr>
        <w:t xml:space="preserve">rejonie ulic Gajowej i Łanowej </w:t>
      </w:r>
      <w:r w:rsidRPr="00545C98">
        <w:rPr>
          <w:rFonts w:cs="Arial"/>
          <w:shd w:val="clear" w:color="auto" w:fill="FFFFFF"/>
        </w:rPr>
        <w:t>wskazano, iż tereny o zróżnicowanym dopuszczalnym poziomie hałasu w środowisku, określonym przepisami o ochronie środowiska: dla terenu oznaczonego na rysunku planu symbolem 1ZR obowiązują poziomy hałasu jak dla terenu przez</w:t>
      </w:r>
      <w:r w:rsidR="00923DFE" w:rsidRPr="00545C98">
        <w:rPr>
          <w:rFonts w:cs="Arial"/>
          <w:shd w:val="clear" w:color="auto" w:fill="FFFFFF"/>
        </w:rPr>
        <w:t>naczonego na cele rekreacyjno-</w:t>
      </w:r>
      <w:r w:rsidRPr="00545C98">
        <w:rPr>
          <w:rFonts w:cs="Arial"/>
          <w:shd w:val="clear" w:color="auto" w:fill="FFFFFF"/>
        </w:rPr>
        <w:t>wypoczynkowe</w:t>
      </w:r>
      <w:r w:rsidR="00545C98">
        <w:rPr>
          <w:rFonts w:cs="Arial"/>
          <w:shd w:val="clear" w:color="auto" w:fill="FFFFFF"/>
        </w:rPr>
        <w:t>.</w:t>
      </w:r>
    </w:p>
    <w:p w14:paraId="67A6A2DE" w14:textId="77777777" w:rsidR="00F46ABF" w:rsidRPr="00545C98" w:rsidRDefault="00F46ABF" w:rsidP="00B1126F">
      <w:pPr>
        <w:rPr>
          <w:rStyle w:val="Wyrnienieintensywne"/>
          <w:sz w:val="23"/>
          <w:szCs w:val="23"/>
        </w:rPr>
      </w:pPr>
    </w:p>
    <w:p w14:paraId="62E470A1" w14:textId="77777777" w:rsidR="00B1126F" w:rsidRPr="00545C98" w:rsidRDefault="00B1126F" w:rsidP="00B1126F">
      <w:pPr>
        <w:rPr>
          <w:rStyle w:val="Wyrnienieintensywne"/>
          <w:sz w:val="23"/>
          <w:szCs w:val="23"/>
        </w:rPr>
      </w:pPr>
      <w:r w:rsidRPr="00545C98">
        <w:rPr>
          <w:rStyle w:val="Wyrnienieintensywne"/>
          <w:sz w:val="23"/>
          <w:szCs w:val="23"/>
        </w:rPr>
        <w:t>Miasto Wisła</w:t>
      </w:r>
    </w:p>
    <w:p w14:paraId="6B949D43" w14:textId="08094B96" w:rsidR="00F46ABF" w:rsidRPr="00545C98" w:rsidRDefault="00F46ABF" w:rsidP="00760FB1">
      <w:pPr>
        <w:pStyle w:val="Akapitzlist"/>
        <w:numPr>
          <w:ilvl w:val="0"/>
          <w:numId w:val="78"/>
        </w:numPr>
        <w:rPr>
          <w:bCs/>
          <w:iCs/>
          <w:color w:val="000000" w:themeColor="text1"/>
        </w:rPr>
      </w:pPr>
      <w:r w:rsidRPr="00545C98">
        <w:rPr>
          <w:shd w:val="clear" w:color="auto" w:fill="FFFFFF"/>
        </w:rPr>
        <w:t xml:space="preserve">W </w:t>
      </w:r>
      <w:r w:rsidR="00545C98" w:rsidRPr="00545C98">
        <w:rPr>
          <w:shd w:val="clear" w:color="auto" w:fill="FFFFFF"/>
        </w:rPr>
        <w:t>U</w:t>
      </w:r>
      <w:r w:rsidRPr="00545C98">
        <w:rPr>
          <w:shd w:val="clear" w:color="auto" w:fill="FFFFFF"/>
        </w:rPr>
        <w:t xml:space="preserve">chwale Nr XXV/370/2020 Rady Miasta Wisła z dnia 17 grudnia 2020 r. w sprawie miejscowego planu zagospodarowania przestrzennego dla obszaru Miasta „Wisła Skolnity W” </w:t>
      </w:r>
      <w:r w:rsidR="00545C98" w:rsidRPr="00545C98">
        <w:rPr>
          <w:shd w:val="clear" w:color="auto" w:fill="FFFFFF"/>
        </w:rPr>
        <w:t xml:space="preserve">oraz w Uchwale Nr XXII/315/2020 Rady Miasta Wisła z dnia 25 września 2020 r. w sprawie miejscowego planu zagospodarowania przestrzennego dla obszaru „Wisła Bukowa I” </w:t>
      </w:r>
      <w:r w:rsidRPr="00545C98">
        <w:rPr>
          <w:shd w:val="clear" w:color="auto" w:fill="FFFFFF"/>
        </w:rPr>
        <w:t>ustalono konieczność ograniczenia ewentualnej uciążliwości wynikającej z prowadzonej działalności do granic terenu, do którego użytkownik posiada tytuł prawny,</w:t>
      </w:r>
    </w:p>
    <w:p w14:paraId="30B0DA55" w14:textId="3FFFDD54" w:rsidR="00F46ABF" w:rsidRPr="00545C98" w:rsidRDefault="00545C98" w:rsidP="00545C98">
      <w:pPr>
        <w:pStyle w:val="Akapitzlist"/>
        <w:numPr>
          <w:ilvl w:val="0"/>
          <w:numId w:val="78"/>
        </w:numPr>
        <w:rPr>
          <w:rStyle w:val="Wyrnienieintensywne"/>
          <w:b w:val="0"/>
          <w:i w:val="0"/>
        </w:rPr>
      </w:pPr>
      <w:r w:rsidRPr="00545C98">
        <w:t>W Uchwale Nr IV/63/2019 Rady Miasta Wisła z dnia 28 lutego 2019 r. w sprawie</w:t>
      </w:r>
      <w:r>
        <w:t xml:space="preserve"> miejscowego planu zagospodarowania przestrzennego dla obszaru „Wisła Kubalonka” wskazano, iż w zakresie ochrony przed hałasem obowiązuje uwzględnienie </w:t>
      </w:r>
      <w:r>
        <w:lastRenderedPageBreak/>
        <w:t>dopuszczalnych poziomów hałasu w środowisku zgodnie z ustawą z dnia 27 kwietnia 2001 r. Prawo ochrony środowiska, w tym dla terenów oznaczonych na rysunku planu symbolem 1US1, 1US2, 1US3, 2US3, 3US3, 1US4 - jak dla terenów rekreacyjno-wypoczynkowych.</w:t>
      </w:r>
    </w:p>
    <w:p w14:paraId="7EC30DFD" w14:textId="77777777" w:rsidR="00F46ABF" w:rsidRDefault="00F46ABF" w:rsidP="00F46ABF">
      <w:pPr>
        <w:rPr>
          <w:rStyle w:val="Wyrnienieintensywne"/>
          <w:b w:val="0"/>
          <w:i w:val="0"/>
          <w:highlight w:val="yellow"/>
        </w:rPr>
      </w:pPr>
    </w:p>
    <w:p w14:paraId="7B6A976A" w14:textId="77777777" w:rsidR="00B1126F" w:rsidRPr="00817F34" w:rsidRDefault="00B1126F" w:rsidP="00B1126F">
      <w:pPr>
        <w:rPr>
          <w:rStyle w:val="Wyrnienieintensywne"/>
          <w:sz w:val="23"/>
          <w:szCs w:val="23"/>
        </w:rPr>
      </w:pPr>
      <w:r w:rsidRPr="00817F34">
        <w:rPr>
          <w:rStyle w:val="Wyrnienieintensywne"/>
          <w:sz w:val="23"/>
          <w:szCs w:val="23"/>
        </w:rPr>
        <w:t>Gmina Strumień</w:t>
      </w:r>
    </w:p>
    <w:p w14:paraId="348A8913" w14:textId="77777777" w:rsidR="000A2C04" w:rsidRPr="000A2C04" w:rsidRDefault="00545C98" w:rsidP="002D2CF6">
      <w:pPr>
        <w:pStyle w:val="Akapitzlist"/>
        <w:numPr>
          <w:ilvl w:val="0"/>
          <w:numId w:val="78"/>
        </w:numPr>
        <w:rPr>
          <w:rFonts w:cs="Arial"/>
        </w:rPr>
      </w:pPr>
      <w:r w:rsidRPr="00545C98">
        <w:rPr>
          <w:rFonts w:cs="Arial"/>
        </w:rPr>
        <w:t xml:space="preserve">W Uchwale Nr </w:t>
      </w:r>
      <w:r w:rsidR="000A2C04">
        <w:rPr>
          <w:rFonts w:cs="Arial"/>
        </w:rPr>
        <w:t>XXIV.201.2020</w:t>
      </w:r>
      <w:r w:rsidRPr="00545C98">
        <w:rPr>
          <w:rFonts w:cs="Arial"/>
        </w:rPr>
        <w:t xml:space="preserve"> Rady Miejskiej w Strumieniu z dnia </w:t>
      </w:r>
      <w:r w:rsidR="000A2C04">
        <w:rPr>
          <w:rFonts w:cs="Arial"/>
        </w:rPr>
        <w:t xml:space="preserve">29 października 2020 r. </w:t>
      </w:r>
      <w:r w:rsidRPr="00545C98">
        <w:rPr>
          <w:rFonts w:cs="Arial"/>
        </w:rPr>
        <w:t xml:space="preserve">w sprawie miejscowego planu zagospodarowania przestrzennego dla części </w:t>
      </w:r>
      <w:r w:rsidR="000A2C04">
        <w:rPr>
          <w:rFonts w:cs="Arial"/>
        </w:rPr>
        <w:t>obszaru miasta Strumień w</w:t>
      </w:r>
      <w:r w:rsidR="000A2C04">
        <w:t xml:space="preserve"> zakresie ochrony przed hałasem ustalono, że poziom dźwięku przenikającego do środowiska nie może przekraczać dopuszczalnych wartości określających w przepisach odrębnych dotyczących dopuszczalnych poziomów hałasu w środowisku, przy czym: </w:t>
      </w:r>
    </w:p>
    <w:p w14:paraId="01A117CE" w14:textId="77777777" w:rsidR="000A2C04" w:rsidRDefault="000A2C04" w:rsidP="000A2C04">
      <w:pPr>
        <w:pStyle w:val="Akapitzlist"/>
      </w:pPr>
      <w:r>
        <w:t xml:space="preserve">1) tereny o symbolach MN należy traktować jako tereny zabudowy mieszkaniowej jednorodzinnej; </w:t>
      </w:r>
    </w:p>
    <w:p w14:paraId="13ECF860" w14:textId="1C1AEE5D" w:rsidR="000A2C04" w:rsidRDefault="000A2C04" w:rsidP="000A2C04">
      <w:pPr>
        <w:pStyle w:val="Akapitzlist"/>
        <w:rPr>
          <w:rFonts w:cs="Arial"/>
        </w:rPr>
      </w:pPr>
      <w:r>
        <w:t>2) tereny o symbolu MW należy traktować jako tereny zabudowy mieszkaniowej wielorodzinnej i zamieszkania zbiorowego.</w:t>
      </w:r>
    </w:p>
    <w:p w14:paraId="0AD78CB4" w14:textId="77777777" w:rsidR="00923DFE" w:rsidRPr="0038686D" w:rsidRDefault="00923DFE" w:rsidP="00B1126F">
      <w:pPr>
        <w:rPr>
          <w:rFonts w:cs="Arial"/>
        </w:rPr>
      </w:pPr>
    </w:p>
    <w:p w14:paraId="2AFB1D51" w14:textId="77777777" w:rsidR="00B1126F" w:rsidRDefault="00B1126F" w:rsidP="00B1126F">
      <w:pPr>
        <w:rPr>
          <w:rStyle w:val="Wyrnienieintensywne"/>
          <w:sz w:val="23"/>
          <w:szCs w:val="23"/>
        </w:rPr>
      </w:pPr>
      <w:r w:rsidRPr="0038686D">
        <w:rPr>
          <w:rStyle w:val="Wyrnienieintensywne"/>
          <w:sz w:val="23"/>
          <w:szCs w:val="23"/>
        </w:rPr>
        <w:t>Gmina Skoczów</w:t>
      </w:r>
    </w:p>
    <w:p w14:paraId="02D99B30" w14:textId="56C8CA23" w:rsidR="001A6D0B" w:rsidRPr="00330EF2" w:rsidRDefault="001A6D0B" w:rsidP="00330EF2">
      <w:pPr>
        <w:pStyle w:val="Akapitzlist"/>
        <w:numPr>
          <w:ilvl w:val="0"/>
          <w:numId w:val="78"/>
        </w:numPr>
        <w:rPr>
          <w:b/>
          <w:bCs/>
          <w:i/>
          <w:iCs/>
          <w:color w:val="000000" w:themeColor="text1"/>
          <w:sz w:val="23"/>
          <w:szCs w:val="23"/>
        </w:rPr>
      </w:pPr>
      <w:r>
        <w:t xml:space="preserve">W Uchwale Nr V/31/2019 Rady Miejskiej Skoczowa z dnia 20 marca 2019 r. w sprawie miejscowego planu zagospodarowania przestrzennego fragmentu miasta Skoczowa obręb 1, przy ul. Górny Bór oraz w Uchwale Nr V/32/2019 Rady Miejskiej Skoczowa </w:t>
      </w:r>
      <w:r>
        <w:br/>
        <w:t>z dnia 20 marca 2019 r. w sprawie miejscowego planu zagospodarowania przestrzennego fragmentu miasta Skoczowa, obręb 1 przy ulicy Gustaw Morcinka ustalono zakaz przekraczania dopuszczalnych norm hałasu na terenach akustycznie chronionych - ustala się dopuszczalny poziom jak dla terenów przeznaczonych pod zabudowę mieszkaniową wielorodzinną,</w:t>
      </w:r>
    </w:p>
    <w:p w14:paraId="3A6488E4" w14:textId="6918D2D5" w:rsidR="001A6D0B" w:rsidRPr="00330EF2" w:rsidRDefault="001A6D0B" w:rsidP="00330EF2">
      <w:pPr>
        <w:pStyle w:val="Akapitzlist"/>
        <w:numPr>
          <w:ilvl w:val="0"/>
          <w:numId w:val="78"/>
        </w:numPr>
        <w:rPr>
          <w:b/>
          <w:bCs/>
          <w:i/>
          <w:iCs/>
          <w:color w:val="000000" w:themeColor="text1"/>
          <w:sz w:val="23"/>
          <w:szCs w:val="23"/>
        </w:rPr>
      </w:pPr>
      <w:r>
        <w:t xml:space="preserve">W Uchwale Nr IX/93/2019 Rady Miejskiej Skoczowa z dnia 28 sierpnia 2019 r. </w:t>
      </w:r>
      <w:r>
        <w:br/>
        <w:t>w sprawie miejscowego planu zagospodarowania przestrzennego fragmentu miasta Skoczowa obręb 2, przy ul. Bielskiej i Południowej ustalono zakaz przekraczania dopuszczalnych norm hałasu na terenach akustycznie chronionych - ustala się dopuszczalny poziom hałasu dla terenów UO przeznaczonych pod zabudowę usług oświaty jak dla terenów przeznaczonych na stały i czasowy pobyt dzieci i młodzieży oraz dla terenu MNU przeznaczonego pod zabudowę mieszkaniowo-usługową jak dla terenów przeznaczonych pod zabudowę mieszkaniowo-usługową,</w:t>
      </w:r>
    </w:p>
    <w:p w14:paraId="17EFDE41" w14:textId="77777777" w:rsidR="0038686D" w:rsidRPr="00330EF2" w:rsidRDefault="001A6D0B" w:rsidP="00330EF2">
      <w:pPr>
        <w:pStyle w:val="Akapitzlist"/>
        <w:numPr>
          <w:ilvl w:val="0"/>
          <w:numId w:val="78"/>
        </w:numPr>
        <w:rPr>
          <w:b/>
          <w:bCs/>
          <w:i/>
          <w:iCs/>
          <w:color w:val="000000" w:themeColor="text1"/>
          <w:sz w:val="23"/>
          <w:szCs w:val="23"/>
        </w:rPr>
      </w:pPr>
      <w:r>
        <w:t xml:space="preserve">W Uchwale Nr XVIII/205/2020 </w:t>
      </w:r>
      <w:r w:rsidR="0038686D">
        <w:t>Rady Miejskiej Skoczowa</w:t>
      </w:r>
      <w:r>
        <w:t xml:space="preserve"> z dnia 26 sierpnia 2020 r. </w:t>
      </w:r>
      <w:r w:rsidR="0038686D">
        <w:br/>
      </w:r>
      <w:r>
        <w:t>w sprawie miejscowego planu zagospodarowania przestrzennego sołectwa Międzyświeć</w:t>
      </w:r>
      <w:r w:rsidR="0038686D">
        <w:t xml:space="preserve"> wskazano, iż w</w:t>
      </w:r>
      <w:r>
        <w:t xml:space="preserve"> zakresie ochrony przed hałasem, obowiązuje przestrzeganie dopuszczalnych wartości hałasu w środowisku dla terenów oznaczonych symbolami: </w:t>
      </w:r>
    </w:p>
    <w:p w14:paraId="4F4EEFF4" w14:textId="16E1FCD9" w:rsidR="0038686D" w:rsidRDefault="001A6D0B" w:rsidP="0038686D">
      <w:pPr>
        <w:pStyle w:val="Akapitzlist"/>
      </w:pPr>
      <w:r>
        <w:t xml:space="preserve">1) MN </w:t>
      </w:r>
      <w:r w:rsidR="0038686D">
        <w:t>–</w:t>
      </w:r>
      <w:r>
        <w:t xml:space="preserve"> jak dla terenów przeznaczonych pod zabudowę mieszkaniową; </w:t>
      </w:r>
    </w:p>
    <w:p w14:paraId="23055B3E" w14:textId="77777777" w:rsidR="0038686D" w:rsidRDefault="001A6D0B" w:rsidP="0038686D">
      <w:pPr>
        <w:pStyle w:val="Akapitzlist"/>
      </w:pPr>
      <w:r>
        <w:t>2) MNU i MWU – jak dla terenów przezn</w:t>
      </w:r>
      <w:r w:rsidR="0038686D">
        <w:t>aczonych na cele mieszkaniowo-</w:t>
      </w:r>
      <w:r>
        <w:t xml:space="preserve">usługowe; </w:t>
      </w:r>
    </w:p>
    <w:p w14:paraId="13A20B4E" w14:textId="068CB721" w:rsidR="0038686D" w:rsidRDefault="001A6D0B" w:rsidP="0038686D">
      <w:pPr>
        <w:pStyle w:val="Akapitzlist"/>
      </w:pPr>
      <w:r>
        <w:t xml:space="preserve">3) UP </w:t>
      </w:r>
      <w:r w:rsidR="0038686D">
        <w:t>–</w:t>
      </w:r>
      <w:r>
        <w:t xml:space="preserve"> jak dla terenów przeznaczonych pod budynki związane ze stałym lub czasowym pobytem dzieci i młodzieży; </w:t>
      </w:r>
    </w:p>
    <w:p w14:paraId="5B720E29" w14:textId="77777777" w:rsidR="0038686D" w:rsidRDefault="001A6D0B" w:rsidP="0038686D">
      <w:pPr>
        <w:pStyle w:val="Akapitzlist"/>
      </w:pPr>
      <w:r>
        <w:t xml:space="preserve">4) US, US/UT </w:t>
      </w:r>
      <w:r w:rsidR="0038686D">
        <w:t>– jak dla terenów rekreacyjno-</w:t>
      </w:r>
      <w:r>
        <w:t xml:space="preserve">wypoczynkowych; </w:t>
      </w:r>
    </w:p>
    <w:p w14:paraId="1B6319AC" w14:textId="5E18E831" w:rsidR="001A6D0B" w:rsidRDefault="001A6D0B" w:rsidP="0038686D">
      <w:pPr>
        <w:pStyle w:val="Akapitzlist"/>
      </w:pPr>
      <w:r>
        <w:t xml:space="preserve">5) RM w przypadku realizacji budynków mieszkalnych w zabudowie zagrodowej, należy traktować </w:t>
      </w:r>
      <w:r w:rsidR="0038686D">
        <w:t>jako tereny zabudowy zagrodowej,</w:t>
      </w:r>
    </w:p>
    <w:p w14:paraId="06B4B88F" w14:textId="77D2D522" w:rsidR="0038686D" w:rsidRPr="00330EF2" w:rsidRDefault="0038686D" w:rsidP="00330EF2">
      <w:pPr>
        <w:pStyle w:val="Akapitzlist"/>
        <w:numPr>
          <w:ilvl w:val="0"/>
          <w:numId w:val="78"/>
        </w:numPr>
      </w:pPr>
      <w:r>
        <w:lastRenderedPageBreak/>
        <w:t xml:space="preserve">W Uchwale Nr XXII/243/2020 Rady Miejskiej Skoczowa z dnia 21 grudnia 2020 r. </w:t>
      </w:r>
      <w:r>
        <w:br/>
        <w:t>w sprawie miejscowego planu zagospodarowania przestrzennego miasta Skoczowa obręb 3, przy ul. Góreckiej ustalono zakaz przekraczania dopuszczalnych norm hałasu na terenach akustycznie chronionych - ustala się dopuszczalny poziom hałasu dla terenów UO przeznaczonych pod zabudowę usług oświaty jak dla terenów przeznaczonych na stały i czasowy pobyt dzieci i młodzieży.</w:t>
      </w:r>
    </w:p>
    <w:p w14:paraId="67C34170" w14:textId="77777777" w:rsidR="00ED3E66" w:rsidRPr="00ED3E66" w:rsidRDefault="00ED3E66" w:rsidP="001664B0">
      <w:pPr>
        <w:rPr>
          <w:rStyle w:val="Wyrnienieintensywne"/>
          <w:b w:val="0"/>
          <w:i w:val="0"/>
          <w:szCs w:val="23"/>
        </w:rPr>
      </w:pPr>
    </w:p>
    <w:p w14:paraId="33CA77F9" w14:textId="77777777" w:rsidR="001664B0" w:rsidRPr="00330EF2" w:rsidRDefault="001664B0" w:rsidP="001664B0">
      <w:pPr>
        <w:rPr>
          <w:rStyle w:val="Wyrnienieintensywne"/>
          <w:sz w:val="23"/>
          <w:szCs w:val="23"/>
        </w:rPr>
      </w:pPr>
      <w:r w:rsidRPr="00330EF2">
        <w:rPr>
          <w:rStyle w:val="Wyrnienieintensywne"/>
          <w:sz w:val="23"/>
          <w:szCs w:val="23"/>
        </w:rPr>
        <w:t>Gmina Istebna</w:t>
      </w:r>
    </w:p>
    <w:p w14:paraId="5253DE25" w14:textId="17D9FE65" w:rsidR="00923DFE" w:rsidRPr="00330EF2" w:rsidRDefault="00923DFE" w:rsidP="0019073F">
      <w:pPr>
        <w:pStyle w:val="Akapitzlist"/>
        <w:numPr>
          <w:ilvl w:val="0"/>
          <w:numId w:val="78"/>
        </w:numPr>
        <w:rPr>
          <w:rFonts w:cs="Arial"/>
        </w:rPr>
      </w:pPr>
      <w:r w:rsidRPr="00330EF2">
        <w:rPr>
          <w:rFonts w:cs="Arial"/>
        </w:rPr>
        <w:t>W Uchwale</w:t>
      </w:r>
      <w:r w:rsidR="001664B0" w:rsidRPr="00330EF2">
        <w:rPr>
          <w:rFonts w:cs="Arial"/>
        </w:rPr>
        <w:t xml:space="preserve"> Nr V/29/2019 Rady Gminy I</w:t>
      </w:r>
      <w:r w:rsidR="00B84CFB" w:rsidRPr="00330EF2">
        <w:rPr>
          <w:rFonts w:cs="Arial"/>
        </w:rPr>
        <w:t>stebna z dnia 28 lutego 2019 r.</w:t>
      </w:r>
      <w:r w:rsidR="001664B0" w:rsidRPr="00330EF2">
        <w:rPr>
          <w:rFonts w:cs="Arial"/>
        </w:rPr>
        <w:t xml:space="preserve"> w sprawie miejscowego planu zagospodarowania przestrzennego Gminy Istebna dla obszaru położonego w rejonie K</w:t>
      </w:r>
      <w:r w:rsidRPr="00330EF2">
        <w:rPr>
          <w:rFonts w:cs="Arial"/>
        </w:rPr>
        <w:t xml:space="preserve">ubalonki w Istebnej wskazano, iż </w:t>
      </w:r>
      <w:r w:rsidRPr="00330EF2">
        <w:t>w zakresie ochrony przed hałasem obowiązuje uwzględnienie dopuszczalnych poziomów hałasu w środowisku zgodnie z ustawą z dnia 27 kwietnia 2001 r. Prawo ochrony środowiska, w tym dla terenów oznaczonych na rysunku planu symbolem 1US1, 2US1, 1US2, 1US3 - jak dla terenów rekreacyjno-wypoczynkowych.</w:t>
      </w:r>
    </w:p>
    <w:p w14:paraId="24B9D247" w14:textId="77777777" w:rsidR="0085414F" w:rsidRDefault="0085414F" w:rsidP="003F1932">
      <w:pPr>
        <w:rPr>
          <w:rStyle w:val="Wyrnienieintensywne"/>
          <w:sz w:val="23"/>
          <w:szCs w:val="23"/>
        </w:rPr>
      </w:pPr>
    </w:p>
    <w:p w14:paraId="07C4B175" w14:textId="77777777" w:rsidR="006B0F54" w:rsidRPr="00AD4A7B" w:rsidRDefault="006B0F54" w:rsidP="006B0F54">
      <w:pPr>
        <w:rPr>
          <w:rStyle w:val="Wyrnienieintensywne"/>
          <w:sz w:val="23"/>
          <w:szCs w:val="23"/>
        </w:rPr>
      </w:pPr>
      <w:r w:rsidRPr="00AD4A7B">
        <w:rPr>
          <w:rStyle w:val="Wyrnienieintensywne"/>
          <w:sz w:val="23"/>
          <w:szCs w:val="23"/>
        </w:rPr>
        <w:t>Gmina Goleszów</w:t>
      </w:r>
    </w:p>
    <w:p w14:paraId="6CA6DC01" w14:textId="230CCBD1" w:rsidR="00330EF2" w:rsidRPr="00AD4A7B" w:rsidRDefault="00330EF2" w:rsidP="00330EF2">
      <w:pPr>
        <w:pStyle w:val="Akapitzlist"/>
        <w:numPr>
          <w:ilvl w:val="0"/>
          <w:numId w:val="78"/>
        </w:numPr>
        <w:rPr>
          <w:bCs/>
          <w:iCs/>
          <w:color w:val="000000" w:themeColor="text1"/>
          <w:szCs w:val="23"/>
        </w:rPr>
      </w:pPr>
      <w:r w:rsidRPr="00AD4A7B">
        <w:t>W Uchwale Nr 0007.11.2019 Rady Gminy Goleszów z dnia 27 lutego 2019 r. w sprawie miejscowego planu zagospodarowania przestrzennego wsi Goleszów - etap 1 wskazano, iż w zakresie ochrony przed hałasem ustala się, że poziom dźwięku przenikającego do środowiska na obszarach objętych planem nie może przekraczać dopuszczalnych wartości określonych w przepisach odrębnych dotyczących dopuszczalnych poziomów hałasu w środowisku,</w:t>
      </w:r>
    </w:p>
    <w:p w14:paraId="1DA5F3B5" w14:textId="77777777" w:rsidR="00330EF2" w:rsidRPr="00AD4A7B" w:rsidRDefault="00330EF2" w:rsidP="00330EF2">
      <w:pPr>
        <w:pStyle w:val="Akapitzlist"/>
        <w:numPr>
          <w:ilvl w:val="0"/>
          <w:numId w:val="78"/>
        </w:numPr>
        <w:rPr>
          <w:bCs/>
          <w:iCs/>
          <w:color w:val="000000" w:themeColor="text1"/>
          <w:szCs w:val="23"/>
        </w:rPr>
      </w:pPr>
      <w:r w:rsidRPr="00AD4A7B">
        <w:t xml:space="preserve">W Uchwale Nr 0007.52.2020 Rady Gminy Goleszów z dnia 24 czerwca 2020 r. </w:t>
      </w:r>
      <w:r w:rsidRPr="00AD4A7B">
        <w:br/>
        <w:t xml:space="preserve">w sprawie miejscowego planu zagospodarowania przestrzennego wsi Leszna Górna w zakresie ochrony przed hałasem wskazano, że tereny zagospodarowane </w:t>
      </w:r>
      <w:r w:rsidRPr="00AD4A7B">
        <w:br/>
        <w:t xml:space="preserve">i oznaczone na rysunku planu symbolami ogólnymi: </w:t>
      </w:r>
    </w:p>
    <w:p w14:paraId="7CD3E11C" w14:textId="77777777" w:rsidR="00330EF2" w:rsidRPr="00AD4A7B" w:rsidRDefault="00330EF2" w:rsidP="00330EF2">
      <w:pPr>
        <w:pStyle w:val="Akapitzlist"/>
      </w:pPr>
      <w:r w:rsidRPr="00AD4A7B">
        <w:t xml:space="preserve">1) MN i MW przeznaczone są pod zabudowę mieszkaniową jednorodzinną lub wielorodzinną i obowiązują dla nich dopuszczalne poziomy hałasu jak dla terenów pod zabudowę mieszkaniową; </w:t>
      </w:r>
    </w:p>
    <w:p w14:paraId="1188E734" w14:textId="77777777" w:rsidR="00330EF2" w:rsidRDefault="00330EF2" w:rsidP="00330EF2">
      <w:pPr>
        <w:pStyle w:val="Akapitzlist"/>
      </w:pPr>
      <w:r w:rsidRPr="00AD4A7B">
        <w:t xml:space="preserve">2) UM przeznaczone są pod zabudowę usługową i zabudowę mieszkaniową </w:t>
      </w:r>
      <w:r w:rsidRPr="00AD4A7B">
        <w:br/>
        <w:t>i obowiązują dla nich poziomy hałasu jak dla terenów pod zabudowę mieszkaniowo - usługową</w:t>
      </w:r>
      <w:r>
        <w:t xml:space="preserve">; </w:t>
      </w:r>
    </w:p>
    <w:p w14:paraId="7026FEE0" w14:textId="2C83FC96" w:rsidR="00330EF2" w:rsidRDefault="00330EF2" w:rsidP="00330EF2">
      <w:pPr>
        <w:pStyle w:val="Akapitzlist"/>
      </w:pPr>
      <w:r>
        <w:t xml:space="preserve">3) ML, US1, US2 przeznaczone są pod zabudowę rekreacji indywidualnej, sportu </w:t>
      </w:r>
      <w:r>
        <w:br/>
        <w:t>i rekreacji i obowiązują dla nich poziomy hałasu jak dla terenów przeznaczonych na cele rekreacyjno-wypoczynkowe,</w:t>
      </w:r>
    </w:p>
    <w:p w14:paraId="512B756F" w14:textId="69074FF5" w:rsidR="006B0F54" w:rsidRDefault="00330EF2" w:rsidP="003F1932">
      <w:pPr>
        <w:pStyle w:val="Akapitzlist"/>
        <w:numPr>
          <w:ilvl w:val="0"/>
          <w:numId w:val="78"/>
        </w:numPr>
      </w:pPr>
      <w:r>
        <w:t xml:space="preserve">W Uchwale Nr 0007.72.2020 Rady Gminy Goleszów z dnia 26 sierpnia 2020 r. </w:t>
      </w:r>
      <w:r w:rsidR="00AD4A7B">
        <w:br/>
      </w:r>
      <w:r>
        <w:t>w sprawie miejscowego planu zagospodarowania przestrzennego wsi Bażanowice – część A</w:t>
      </w:r>
      <w:r w:rsidR="00AD4A7B">
        <w:t xml:space="preserve"> w</w:t>
      </w:r>
      <w:r>
        <w:t xml:space="preserve"> zakresie ochrony przed hałasem wskaz</w:t>
      </w:r>
      <w:r w:rsidR="00AD4A7B">
        <w:t>ano</w:t>
      </w:r>
      <w:r>
        <w:t>,</w:t>
      </w:r>
      <w:r w:rsidR="00AD4A7B">
        <w:t xml:space="preserve"> że</w:t>
      </w:r>
      <w:r>
        <w:t xml:space="preserve"> tereny zagospodarowane </w:t>
      </w:r>
      <w:r w:rsidR="00AD4A7B">
        <w:br/>
      </w:r>
      <w:r>
        <w:t>i oznaczone na rysunku planu symbolem 1UMN przeznaczone są pod zabudowę usługową i zabudowę mieszkaniową i obowiązują dla nich poziomy hałasu jak dla terenów pod zabudowę mieszkaniowo – usługową.</w:t>
      </w:r>
    </w:p>
    <w:p w14:paraId="58935C1E" w14:textId="77777777" w:rsidR="00AD4A7B" w:rsidRPr="00AD4A7B" w:rsidRDefault="00AD4A7B" w:rsidP="00AD4A7B">
      <w:pPr>
        <w:pStyle w:val="Akapitzlist"/>
        <w:rPr>
          <w:rStyle w:val="Wyrnienieintensywne"/>
          <w:b w:val="0"/>
          <w:bCs w:val="0"/>
          <w:i w:val="0"/>
          <w:iCs w:val="0"/>
          <w:color w:val="auto"/>
        </w:rPr>
      </w:pPr>
    </w:p>
    <w:p w14:paraId="0B44F5C0" w14:textId="77777777" w:rsidR="003F1932" w:rsidRPr="00FF5FDF" w:rsidRDefault="003F1932" w:rsidP="003F1932">
      <w:pPr>
        <w:rPr>
          <w:rStyle w:val="Wyrnienieintensywne"/>
          <w:sz w:val="23"/>
          <w:szCs w:val="23"/>
        </w:rPr>
      </w:pPr>
      <w:r w:rsidRPr="00FF5FDF">
        <w:rPr>
          <w:rStyle w:val="Wyrnienieintensywne"/>
          <w:sz w:val="23"/>
          <w:szCs w:val="23"/>
        </w:rPr>
        <w:t>Gmina Brenna</w:t>
      </w:r>
    </w:p>
    <w:p w14:paraId="02B26C2E" w14:textId="3801D049" w:rsidR="000A7DB1" w:rsidRPr="00AD4A7B" w:rsidRDefault="00AD4A7B" w:rsidP="00AD4A7B">
      <w:pPr>
        <w:pStyle w:val="Akapitzlist"/>
        <w:numPr>
          <w:ilvl w:val="0"/>
          <w:numId w:val="78"/>
        </w:numPr>
        <w:rPr>
          <w:rFonts w:cs="Arial"/>
        </w:rPr>
      </w:pPr>
      <w:r>
        <w:t xml:space="preserve">W Uchwale Nr V/52/19 Rady Gminy Brenna z dnia 21 marca 2019 r. w sprawie miejscowego planu zagospodarowania przestrzennego dla obszaru Brenna Pinkas przy ul. Góreckiej ustalono zakaz przekraczania dopuszczalnych norm hałasu </w:t>
      </w:r>
      <w:r>
        <w:br/>
      </w:r>
      <w:r>
        <w:lastRenderedPageBreak/>
        <w:t>na terenach akustycznie chronionych – dla terenu MNU ustala się dopuszczalny poziom jak dla terenów przeznaczonych pod zabudowę mieszkaniowo-usługowej,</w:t>
      </w:r>
    </w:p>
    <w:p w14:paraId="1A5EDCCB" w14:textId="77777777" w:rsidR="00AD4A7B" w:rsidRDefault="00AD4A7B" w:rsidP="00760FB1">
      <w:pPr>
        <w:pStyle w:val="Akapitzlist"/>
        <w:numPr>
          <w:ilvl w:val="0"/>
          <w:numId w:val="78"/>
        </w:numPr>
        <w:spacing w:after="200"/>
      </w:pPr>
      <w:r w:rsidRPr="00AD4A7B">
        <w:rPr>
          <w:rFonts w:cs="Arial"/>
        </w:rPr>
        <w:t>W Uchwale Nr XV/167/20 Rady Gminy Brenna z dnia 30 czerwca 2020 r. w sprawie miejscowego planu zagospodarowania przestrzennego Gminy Brenna w miejscowości Górki Wielkie i Górki Małe</w:t>
      </w:r>
      <w:r>
        <w:rPr>
          <w:rFonts w:cs="Arial"/>
        </w:rPr>
        <w:t xml:space="preserve"> </w:t>
      </w:r>
      <w:r>
        <w:t xml:space="preserve">w zakresie ochrony przed hałasem ustalono, że poziom dźwięku przenikającego do środowiska na obszarach objętych planem nie może przekraczać dopuszczalnych wartości określonych w przepisach odrębnych dotyczących dopuszczalnych poziomów hałasu w środowisku, przy czym: </w:t>
      </w:r>
    </w:p>
    <w:p w14:paraId="43570353" w14:textId="77777777" w:rsidR="00AD4A7B" w:rsidRDefault="00AD4A7B" w:rsidP="00AD4A7B">
      <w:pPr>
        <w:pStyle w:val="Akapitzlist"/>
        <w:spacing w:after="200"/>
      </w:pPr>
      <w:r>
        <w:t xml:space="preserve">a) tereny o symbolach MW należy traktować, jako tereny zabudowy mieszkaniowej wielorodzinnej, </w:t>
      </w:r>
    </w:p>
    <w:p w14:paraId="0DCC416E" w14:textId="77777777" w:rsidR="00AD4A7B" w:rsidRDefault="00AD4A7B" w:rsidP="00AD4A7B">
      <w:pPr>
        <w:pStyle w:val="Akapitzlist"/>
        <w:spacing w:after="200"/>
      </w:pPr>
      <w:r>
        <w:t xml:space="preserve">b) tereny o symbolach MN1 i MN2 – należy traktować, jako tereny zabudowy mieszkaniowej jednorodzinnej, </w:t>
      </w:r>
    </w:p>
    <w:p w14:paraId="3A50E179" w14:textId="77777777" w:rsidR="00AD4A7B" w:rsidRDefault="00AD4A7B" w:rsidP="00AD4A7B">
      <w:pPr>
        <w:pStyle w:val="Akapitzlist"/>
        <w:spacing w:after="200"/>
      </w:pPr>
      <w:r>
        <w:t xml:space="preserve">c) tereny o symbolu MU - należy traktować, jako tereny zabudowy mieszkaniowo-usługowej, </w:t>
      </w:r>
    </w:p>
    <w:p w14:paraId="6C94440E" w14:textId="77777777" w:rsidR="00AD4A7B" w:rsidRDefault="00AD4A7B" w:rsidP="00AD4A7B">
      <w:pPr>
        <w:pStyle w:val="Akapitzlist"/>
        <w:spacing w:after="200"/>
      </w:pPr>
      <w:r>
        <w:t xml:space="preserve">d) tereny o symbolach A7U i A11U – należy traktować, jako tereny zabudowy związanej ze stałym lub czasowym pobytem dzieci i młodzieży, </w:t>
      </w:r>
    </w:p>
    <w:p w14:paraId="7E1EFF0B" w14:textId="4D0889BE" w:rsidR="00AD4A7B" w:rsidRDefault="00AD4A7B" w:rsidP="00AD4A7B">
      <w:pPr>
        <w:pStyle w:val="Akapitzlist"/>
        <w:spacing w:after="200"/>
      </w:pPr>
      <w:r>
        <w:t>e) tereny o symbolach US i ML – należy traktować, jako tereny rekreacyjno-wypoczynkowe,</w:t>
      </w:r>
    </w:p>
    <w:p w14:paraId="5DD26AC3" w14:textId="19EFD353" w:rsidR="00FF5FDF" w:rsidRDefault="00FF5FDF" w:rsidP="00FF5FDF">
      <w:pPr>
        <w:rPr>
          <w:rStyle w:val="Wyrnienieintensywne"/>
          <w:sz w:val="23"/>
          <w:szCs w:val="23"/>
        </w:rPr>
      </w:pPr>
      <w:r>
        <w:rPr>
          <w:rStyle w:val="Wyrnienieintensywne"/>
          <w:sz w:val="23"/>
          <w:szCs w:val="23"/>
        </w:rPr>
        <w:t>Gmina Ustroń</w:t>
      </w:r>
    </w:p>
    <w:p w14:paraId="34388AAC" w14:textId="06FD1E7F" w:rsidR="00D74D79" w:rsidRPr="00D74D79" w:rsidRDefault="00FF5FDF" w:rsidP="00760FB1">
      <w:pPr>
        <w:pStyle w:val="Akapitzlist"/>
        <w:numPr>
          <w:ilvl w:val="0"/>
          <w:numId w:val="191"/>
        </w:numPr>
        <w:rPr>
          <w:bCs/>
          <w:iCs/>
          <w:color w:val="000000" w:themeColor="text1"/>
        </w:rPr>
      </w:pPr>
      <w:r>
        <w:t>W Uchwale N</w:t>
      </w:r>
      <w:r w:rsidR="00D74D79">
        <w:t>r</w:t>
      </w:r>
      <w:r>
        <w:t xml:space="preserve"> V/74/2019 Rady Miasta Ustroń z dnia 28 marca 2019 r. w sprawie miejscowego planu zagospodarowania przestrzennego dla obszaru w Ustroniu Jaszowcu w rejonie ul. Turystycznej i Wczasowej oraz gór Palenica, Palenica Mała </w:t>
      </w:r>
      <w:r w:rsidR="00D74D79">
        <w:br/>
      </w:r>
      <w:r>
        <w:t>i Orłowa</w:t>
      </w:r>
      <w:r w:rsidR="00D74D79">
        <w:t xml:space="preserve">, w Uchwale Nr VI/79/2019 Rady Miasta Ustroń z dnia 25 kwietnia 2019 r. </w:t>
      </w:r>
      <w:r w:rsidR="00D74D79">
        <w:br/>
        <w:t>w sprawie miejscowego planu zagospodarowania przestrzennego dla obszaru Ustronia Polany w rejonie ulicy Baranowej, odcinków ulic 3 Maja, Wiślańskiej, Wczasowej, Pod Grapą oraz góry Czantoria - etap 1 oraz w Uchwale Nr XVI/229/2020 Rady Miasta Ustroń z dnia 28 maja 2020 r. w sprawie miejscowego planu zagospodarowania przestrzennego terenu położonego w Ustroniu w rejonie góry Równica w</w:t>
      </w:r>
      <w:r>
        <w:t xml:space="preserve"> zakre</w:t>
      </w:r>
      <w:r w:rsidR="00D74D79">
        <w:t>sie ochrony przed hałasem ustalono, że</w:t>
      </w:r>
      <w:r>
        <w:t xml:space="preserve"> poziom dźwięku przenikającego do środowiska na obszarze objętym planem nie może przekraczać dopuszczalnych wartości określonych w przepisach odrębnych dotyczących dopuszczalnych poziomów hałasu w środowisku, przy czym: </w:t>
      </w:r>
    </w:p>
    <w:p w14:paraId="653F3D51" w14:textId="77777777" w:rsidR="00D74D79" w:rsidRDefault="00FF5FDF" w:rsidP="00D74D79">
      <w:pPr>
        <w:pStyle w:val="Akapitzlist"/>
      </w:pPr>
      <w:r>
        <w:t xml:space="preserve">1) tereny o symbolach US1, US2 i US3 należy traktować jako tereny rekreacyjno-wypoczynkowe; </w:t>
      </w:r>
    </w:p>
    <w:p w14:paraId="5F149A93" w14:textId="77777777" w:rsidR="00D74D79" w:rsidRDefault="00FF5FDF" w:rsidP="00D74D79">
      <w:pPr>
        <w:pStyle w:val="Akapitzlist"/>
      </w:pPr>
      <w:r>
        <w:t xml:space="preserve">2) tereny o symbolach MN - należy traktować jako tereny zabudowy mieszkaniowej jednorodzinnej; </w:t>
      </w:r>
    </w:p>
    <w:p w14:paraId="68C16F47" w14:textId="77777777" w:rsidR="00D74D79" w:rsidRDefault="00FF5FDF" w:rsidP="00D74D79">
      <w:pPr>
        <w:pStyle w:val="Akapitzlist"/>
      </w:pPr>
      <w:r>
        <w:t xml:space="preserve">3) tereny o symbolach MU - należy traktować jako tereny mieszkaniowo-usługowe; </w:t>
      </w:r>
    </w:p>
    <w:p w14:paraId="6358497F" w14:textId="6B74DD01" w:rsidR="00AD4A7B" w:rsidRDefault="00FF5FDF" w:rsidP="00D74D79">
      <w:pPr>
        <w:pStyle w:val="Akapitzlist"/>
      </w:pPr>
      <w:r>
        <w:t xml:space="preserve">4) tereny o symbolach RM - należy traktować </w:t>
      </w:r>
      <w:r w:rsidR="00D74D79">
        <w:t>jako tereny zabudowy zagrodowej.</w:t>
      </w:r>
    </w:p>
    <w:p w14:paraId="0FB220EF" w14:textId="77777777" w:rsidR="00422CA6" w:rsidRPr="00F818CA" w:rsidRDefault="00422CA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6. Redukcja hałasu przemysłowego (w tym m.in. wyciszanie hal oraz hałasujących maszyn i urządzeń przez zastosowanie odpowiednich rozwiązań takich jak np. obudowy dźwiękochłonne, tłumiki dźwięku, izolacje akustyczne)</w:t>
      </w:r>
    </w:p>
    <w:p w14:paraId="3FA63276" w14:textId="77777777" w:rsidR="00422CA6" w:rsidRDefault="00422CA6" w:rsidP="00CB0A48">
      <w:pPr>
        <w:rPr>
          <w:rFonts w:cs="Arial"/>
        </w:rPr>
      </w:pPr>
    </w:p>
    <w:p w14:paraId="65EAB733" w14:textId="7D4F5B42" w:rsidR="00977DD0" w:rsidRDefault="00977DD0" w:rsidP="00977DD0">
      <w:pPr>
        <w:rPr>
          <w:rFonts w:cs="Arial"/>
        </w:rPr>
      </w:pPr>
      <w:r w:rsidRPr="00D74D79">
        <w:rPr>
          <w:rFonts w:cs="Arial"/>
        </w:rPr>
        <w:t>Według danych zawartych w bazie EHAŁAS (baza zawiera wyniki pomiarów hałasu przekazanych do WIOŚ lub RWMŚ)</w:t>
      </w:r>
      <w:r w:rsidRPr="00977DD0">
        <w:rPr>
          <w:rFonts w:cs="Arial"/>
        </w:rPr>
        <w:t xml:space="preserve"> w analizowanym okresie na terenie gminy Strumień wykonano pomiary hałasu prze</w:t>
      </w:r>
      <w:r w:rsidR="00D66404">
        <w:rPr>
          <w:rFonts w:cs="Arial"/>
        </w:rPr>
        <w:t>mysłowego w rejonie 3 obiektów:</w:t>
      </w:r>
    </w:p>
    <w:p w14:paraId="788313AA" w14:textId="77777777" w:rsidR="00977DD0" w:rsidRDefault="00977DD0" w:rsidP="002D2CF6">
      <w:pPr>
        <w:pStyle w:val="Akapitzlist"/>
        <w:numPr>
          <w:ilvl w:val="0"/>
          <w:numId w:val="78"/>
        </w:numPr>
        <w:rPr>
          <w:rFonts w:cs="Arial"/>
        </w:rPr>
      </w:pPr>
      <w:r w:rsidRPr="00977DD0">
        <w:rPr>
          <w:rFonts w:cs="Arial"/>
        </w:rPr>
        <w:t>Chów Drobiu And</w:t>
      </w:r>
      <w:r>
        <w:rPr>
          <w:rFonts w:cs="Arial"/>
        </w:rPr>
        <w:t>rzej i Robert Tomża w Pruchnie,</w:t>
      </w:r>
    </w:p>
    <w:p w14:paraId="57964F6D" w14:textId="77777777" w:rsidR="00977DD0" w:rsidRDefault="00977DD0" w:rsidP="002D2CF6">
      <w:pPr>
        <w:pStyle w:val="Akapitzlist"/>
        <w:numPr>
          <w:ilvl w:val="0"/>
          <w:numId w:val="78"/>
        </w:numPr>
        <w:rPr>
          <w:rFonts w:cs="Arial"/>
        </w:rPr>
      </w:pPr>
      <w:r w:rsidRPr="00977DD0">
        <w:rPr>
          <w:rFonts w:cs="Arial"/>
        </w:rPr>
        <w:lastRenderedPageBreak/>
        <w:t>Ferma Drobiu Michał Winkler w Drogomyślu,</w:t>
      </w:r>
    </w:p>
    <w:p w14:paraId="3C71ED60" w14:textId="2758D726" w:rsidR="00977DD0" w:rsidRPr="00977DD0" w:rsidRDefault="00977DD0" w:rsidP="002D2CF6">
      <w:pPr>
        <w:pStyle w:val="Akapitzlist"/>
        <w:numPr>
          <w:ilvl w:val="0"/>
          <w:numId w:val="78"/>
        </w:numPr>
        <w:rPr>
          <w:rFonts w:cs="Arial"/>
        </w:rPr>
      </w:pPr>
      <w:r>
        <w:rPr>
          <w:rFonts w:cs="Arial"/>
        </w:rPr>
        <w:t>Zakład Wyrobów Metalowych „</w:t>
      </w:r>
      <w:r w:rsidRPr="00977DD0">
        <w:rPr>
          <w:rFonts w:cs="Arial"/>
        </w:rPr>
        <w:t>Strumet</w:t>
      </w:r>
      <w:r>
        <w:rPr>
          <w:rFonts w:cs="Arial"/>
        </w:rPr>
        <w:t>”</w:t>
      </w:r>
      <w:r w:rsidRPr="00977DD0">
        <w:rPr>
          <w:rFonts w:cs="Arial"/>
        </w:rPr>
        <w:t xml:space="preserve"> </w:t>
      </w:r>
      <w:r w:rsidR="00CA1810">
        <w:rPr>
          <w:rFonts w:cs="Arial"/>
        </w:rPr>
        <w:t xml:space="preserve">sp. zo.o. </w:t>
      </w:r>
      <w:r w:rsidRPr="00977DD0">
        <w:rPr>
          <w:rFonts w:cs="Arial"/>
        </w:rPr>
        <w:t>w Strumieniu. Według przeprowadzonych pomiarów we wszystkich badanych punktach nie stwierdzono przekroczeń dopuszczalnych poziomów hała</w:t>
      </w:r>
      <w:r>
        <w:rPr>
          <w:rFonts w:cs="Arial"/>
        </w:rPr>
        <w:t>su.</w:t>
      </w:r>
    </w:p>
    <w:p w14:paraId="79AC6179" w14:textId="77777777" w:rsidR="00977DD0" w:rsidRPr="00ED3E66" w:rsidRDefault="00977DD0" w:rsidP="00977DD0">
      <w:pPr>
        <w:rPr>
          <w:rFonts w:cs="Arial"/>
          <w:sz w:val="18"/>
        </w:rPr>
      </w:pPr>
    </w:p>
    <w:p w14:paraId="65246AD9" w14:textId="3855976C" w:rsidR="00977DD0" w:rsidRDefault="00977DD0" w:rsidP="00977DD0">
      <w:pPr>
        <w:rPr>
          <w:rFonts w:cs="Arial"/>
        </w:rPr>
      </w:pPr>
      <w:r w:rsidRPr="00977DD0">
        <w:rPr>
          <w:rFonts w:cs="Arial"/>
        </w:rPr>
        <w:t>W latach 2019-2020 Wojewódzki Inspektorat Ochrony Środowiska w Katowicach na terenie gminy Strumień przeprowadził jedną kon</w:t>
      </w:r>
      <w:r>
        <w:rPr>
          <w:rFonts w:cs="Arial"/>
        </w:rPr>
        <w:t>trolę</w:t>
      </w:r>
      <w:r w:rsidRPr="00977DD0">
        <w:rPr>
          <w:rFonts w:cs="Arial"/>
        </w:rPr>
        <w:t xml:space="preserve"> działalności gospodarczej w zakresie emisji hałasu. Powyższa kontrola została przeprowadzona w firmie Motot-Tech Jarosław </w:t>
      </w:r>
      <w:r w:rsidR="00AF05AA">
        <w:rPr>
          <w:rFonts w:cs="Arial"/>
        </w:rPr>
        <w:t>Szeja</w:t>
      </w:r>
      <w:r w:rsidRPr="00977DD0">
        <w:rPr>
          <w:rFonts w:cs="Arial"/>
        </w:rPr>
        <w:t xml:space="preserve">. </w:t>
      </w:r>
      <w:r w:rsidR="00AF05AA">
        <w:rPr>
          <w:rFonts w:cs="Arial"/>
        </w:rPr>
        <w:br/>
      </w:r>
      <w:r w:rsidRPr="00977DD0">
        <w:rPr>
          <w:rFonts w:cs="Arial"/>
        </w:rPr>
        <w:t>W trakcie kontroli stwierdzono naruszenie przepisów ochrony środowiska – nieterminowe złożenie raportu do K</w:t>
      </w:r>
      <w:r>
        <w:rPr>
          <w:rFonts w:cs="Arial"/>
        </w:rPr>
        <w:t>rajowego Systemu Bilansowania i </w:t>
      </w:r>
      <w:r w:rsidRPr="00977DD0">
        <w:rPr>
          <w:rFonts w:cs="Arial"/>
        </w:rPr>
        <w:t>Prognozowania Emisji za 2018</w:t>
      </w:r>
      <w:r>
        <w:rPr>
          <w:rFonts w:cs="Arial"/>
        </w:rPr>
        <w:t xml:space="preserve"> </w:t>
      </w:r>
      <w:r w:rsidRPr="00977DD0">
        <w:rPr>
          <w:rFonts w:cs="Arial"/>
        </w:rPr>
        <w:t>r. Wydano zarządzenia pokontrolne, nie zastosowano sankcji karnych</w:t>
      </w:r>
      <w:r>
        <w:rPr>
          <w:rFonts w:cs="Arial"/>
        </w:rPr>
        <w:t>.</w:t>
      </w:r>
    </w:p>
    <w:p w14:paraId="05CD68ED" w14:textId="77777777" w:rsidR="00422CA6" w:rsidRPr="00F818CA" w:rsidRDefault="00422CA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7. Edukacja ekologiczna w zakresie zapobiegania nadmiernej emisji hałasu w powiecie</w:t>
      </w:r>
    </w:p>
    <w:p w14:paraId="343F0BF0" w14:textId="77777777" w:rsidR="00D4463C" w:rsidRPr="00ED3E66" w:rsidRDefault="00D4463C" w:rsidP="00D4463C">
      <w:pPr>
        <w:rPr>
          <w:rFonts w:cs="Arial"/>
          <w:sz w:val="20"/>
        </w:rPr>
      </w:pPr>
    </w:p>
    <w:p w14:paraId="71B9C6BC" w14:textId="77777777" w:rsidR="00BD45ED" w:rsidRDefault="00521232" w:rsidP="00D4463C">
      <w:r w:rsidRPr="00D74D79">
        <w:t>W okresie raportowania działanie było prowadzone pośrednio wraz z innymi działaniami z pozostałych dziedzin środowiskowych.</w:t>
      </w:r>
    </w:p>
    <w:p w14:paraId="7F09FE3F" w14:textId="77777777" w:rsidR="00422CA6" w:rsidRPr="00F818CA" w:rsidRDefault="00422CA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8. Bieżący monitoring poziomów hałasu w ramach Państwowego Monitoringu Środowiska</w:t>
      </w:r>
    </w:p>
    <w:p w14:paraId="3D6BC314" w14:textId="77777777" w:rsidR="00CB0A48" w:rsidRPr="00ED3E66" w:rsidRDefault="00CB0A48" w:rsidP="00CB0A48">
      <w:pPr>
        <w:rPr>
          <w:rFonts w:cs="Arial"/>
          <w:sz w:val="20"/>
        </w:rPr>
      </w:pPr>
    </w:p>
    <w:p w14:paraId="6A27AA68" w14:textId="122FBF36" w:rsidR="000C3030" w:rsidRDefault="000C3030" w:rsidP="000C3030">
      <w:pPr>
        <w:rPr>
          <w:rFonts w:cs="Arial"/>
        </w:rPr>
      </w:pPr>
      <w:r>
        <w:rPr>
          <w:rFonts w:cs="Arial"/>
        </w:rPr>
        <w:t xml:space="preserve">Na podstawie ustawy z dnia 27 kwietnia 2001 r. Prawo ochrony środowiska, Główny Inspektorat Ochrony Środowiska Departament Monitoringu Środowiska dokonuje oceny klimatu akustycznego na terenach miast o liczbie mieszkańców poniżej 100 tysięcy oraz </w:t>
      </w:r>
      <w:r w:rsidR="00341873">
        <w:rPr>
          <w:rFonts w:cs="Arial"/>
        </w:rPr>
        <w:br/>
      </w:r>
      <w:r>
        <w:rPr>
          <w:rFonts w:cs="Arial"/>
        </w:rPr>
        <w:t>na terenach położonych przy drogach o natężeniu ruchu poniżej 3 mln pojazdów w ciąg</w:t>
      </w:r>
      <w:r w:rsidR="00224008">
        <w:rPr>
          <w:rFonts w:cs="Arial"/>
        </w:rPr>
        <w:t>u roku (8200 pojazdów na dobę).</w:t>
      </w:r>
    </w:p>
    <w:p w14:paraId="2A3F5162" w14:textId="77777777" w:rsidR="000C3030" w:rsidRDefault="000C3030" w:rsidP="000C3030">
      <w:pPr>
        <w:rPr>
          <w:rFonts w:cs="Arial"/>
        </w:rPr>
      </w:pPr>
      <w:r>
        <w:rPr>
          <w:rFonts w:cs="Arial"/>
        </w:rPr>
        <w:t xml:space="preserve">Na terenie powiatu cieszyńskiego w ostatnich latach wykonywano pomiary poziomów hałasu </w:t>
      </w:r>
      <w:r w:rsidRPr="00224008">
        <w:rPr>
          <w:rFonts w:cs="Arial"/>
        </w:rPr>
        <w:t>drogowego</w:t>
      </w:r>
      <w:r w:rsidR="00224008" w:rsidRPr="00224008">
        <w:rPr>
          <w:rFonts w:cs="Arial"/>
        </w:rPr>
        <w:t xml:space="preserve"> oraz</w:t>
      </w:r>
      <w:r w:rsidRPr="00224008">
        <w:rPr>
          <w:rFonts w:cs="Arial"/>
        </w:rPr>
        <w:t xml:space="preserve"> kolejowego.</w:t>
      </w:r>
    </w:p>
    <w:p w14:paraId="5A21F4B7" w14:textId="77777777" w:rsidR="000C3030" w:rsidRPr="00ED3E66" w:rsidRDefault="000C3030" w:rsidP="000C3030">
      <w:pPr>
        <w:rPr>
          <w:rFonts w:cs="Arial"/>
          <w:sz w:val="20"/>
        </w:rPr>
      </w:pPr>
    </w:p>
    <w:p w14:paraId="63B601B2" w14:textId="77777777" w:rsidR="000C3030" w:rsidRPr="00817B88" w:rsidRDefault="000C3030" w:rsidP="000C3030">
      <w:pPr>
        <w:rPr>
          <w:rFonts w:cs="Arial"/>
          <w:u w:val="single"/>
        </w:rPr>
      </w:pPr>
      <w:r w:rsidRPr="00817B88">
        <w:rPr>
          <w:rFonts w:cs="Arial"/>
          <w:u w:val="single"/>
        </w:rPr>
        <w:t>Hałas kolejowy</w:t>
      </w:r>
    </w:p>
    <w:p w14:paraId="586BF51C" w14:textId="77777777" w:rsidR="000C3030" w:rsidRDefault="000C3030" w:rsidP="00CB0A48">
      <w:pPr>
        <w:rPr>
          <w:rFonts w:cs="Arial"/>
        </w:rPr>
      </w:pPr>
      <w:r>
        <w:rPr>
          <w:rFonts w:cs="Arial"/>
        </w:rPr>
        <w:t>W 2020 roku badaniami monitoringowymi realizowany</w:t>
      </w:r>
      <w:r w:rsidR="00C55AE6">
        <w:rPr>
          <w:rFonts w:cs="Arial"/>
        </w:rPr>
        <w:t>mi</w:t>
      </w:r>
      <w:r>
        <w:rPr>
          <w:rFonts w:cs="Arial"/>
        </w:rPr>
        <w:t xml:space="preserve"> w ramach Państwowego Monitoringu Środowiska, pod względem oceny uciążliwości hałasowych objęta została linia kolejowa nr 90 i 190 przebiegające przez gminę Cieszyn</w:t>
      </w:r>
      <w:r w:rsidR="00817B88">
        <w:rPr>
          <w:rFonts w:cs="Arial"/>
        </w:rPr>
        <w:t>, natomiast w 2019 roku badaniami została objęta linia kolejowa nr 191 na terenie miasta Ustroń</w:t>
      </w:r>
      <w:r>
        <w:rPr>
          <w:rFonts w:cs="Arial"/>
        </w:rPr>
        <w:t xml:space="preserve">. Uzyskane maksymalne wyniki pomiarów hałasu kolejowego z poszczególnych sesji </w:t>
      </w:r>
      <w:r w:rsidRPr="00BD45ED">
        <w:rPr>
          <w:rFonts w:cs="Arial"/>
        </w:rPr>
        <w:t xml:space="preserve">pomiarowych za 2020 rok wraz z oceną wyrażoną wskaźnikami krótkookresowymi, zestawiono w tabeli nr </w:t>
      </w:r>
      <w:r w:rsidR="00151D3D" w:rsidRPr="00BD45ED">
        <w:rPr>
          <w:rFonts w:cs="Arial"/>
        </w:rPr>
        <w:t>24</w:t>
      </w:r>
      <w:r w:rsidRPr="00BD45ED">
        <w:rPr>
          <w:rFonts w:cs="Arial"/>
        </w:rPr>
        <w:t>.</w:t>
      </w:r>
    </w:p>
    <w:p w14:paraId="66629E76" w14:textId="77777777" w:rsidR="00D23085" w:rsidRDefault="00D23085" w:rsidP="00D23085">
      <w:pPr>
        <w:pStyle w:val="Legenda"/>
        <w:rPr>
          <w:rFonts w:cs="Arial"/>
        </w:rPr>
      </w:pPr>
      <w:bookmarkStart w:id="135" w:name="_Toc88045293"/>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24</w:t>
      </w:r>
      <w:r w:rsidR="00CB2FD3">
        <w:rPr>
          <w:noProof/>
        </w:rPr>
        <w:fldChar w:fldCharType="end"/>
      </w:r>
      <w:r>
        <w:t>. Maksymalne wyniki badań monitoringowych hałasu kolejowego na terenie powiatu cieszyń</w:t>
      </w:r>
      <w:r w:rsidR="003C4CE0">
        <w:t>s</w:t>
      </w:r>
      <w:r>
        <w:t>kiego.</w:t>
      </w:r>
      <w:bookmarkEnd w:id="135"/>
    </w:p>
    <w:tbl>
      <w:tblPr>
        <w:tblStyle w:val="Tabela-Siatka"/>
        <w:tblW w:w="9072" w:type="dxa"/>
        <w:jc w:val="center"/>
        <w:tblLook w:val="04A0" w:firstRow="1" w:lastRow="0" w:firstColumn="1" w:lastColumn="0" w:noHBand="0" w:noVBand="1"/>
      </w:tblPr>
      <w:tblGrid>
        <w:gridCol w:w="1472"/>
        <w:gridCol w:w="1024"/>
        <w:gridCol w:w="1642"/>
        <w:gridCol w:w="1646"/>
        <w:gridCol w:w="1642"/>
        <w:gridCol w:w="1646"/>
      </w:tblGrid>
      <w:tr w:rsidR="003C4CE0" w:rsidRPr="00D23085" w14:paraId="136F36B4" w14:textId="77777777" w:rsidTr="00ED3E66">
        <w:trPr>
          <w:trHeight w:val="290"/>
          <w:tblHeader/>
          <w:jc w:val="center"/>
        </w:trPr>
        <w:tc>
          <w:tcPr>
            <w:tcW w:w="1481" w:type="dxa"/>
            <w:vMerge w:val="restart"/>
            <w:shd w:val="clear" w:color="auto" w:fill="C2D69B" w:themeFill="accent3" w:themeFillTint="99"/>
            <w:vAlign w:val="center"/>
          </w:tcPr>
          <w:p w14:paraId="706614C4" w14:textId="77777777" w:rsidR="003C4CE0" w:rsidRPr="00D23085" w:rsidRDefault="003C4CE0" w:rsidP="00D23085">
            <w:pPr>
              <w:jc w:val="center"/>
              <w:rPr>
                <w:rFonts w:cs="Arial"/>
                <w:b/>
              </w:rPr>
            </w:pPr>
            <w:r w:rsidRPr="00D23085">
              <w:rPr>
                <w:rFonts w:cs="Arial"/>
                <w:b/>
              </w:rPr>
              <w:t>Rejon badań</w:t>
            </w:r>
          </w:p>
        </w:tc>
        <w:tc>
          <w:tcPr>
            <w:tcW w:w="1037" w:type="dxa"/>
            <w:vMerge w:val="restart"/>
            <w:shd w:val="clear" w:color="auto" w:fill="C2D69B" w:themeFill="accent3" w:themeFillTint="99"/>
            <w:vAlign w:val="center"/>
          </w:tcPr>
          <w:p w14:paraId="1737A5BB" w14:textId="77777777" w:rsidR="003C4CE0" w:rsidRPr="00D23085" w:rsidRDefault="003C4CE0" w:rsidP="003C4CE0">
            <w:pPr>
              <w:jc w:val="center"/>
              <w:rPr>
                <w:rFonts w:cs="Arial"/>
                <w:b/>
              </w:rPr>
            </w:pPr>
            <w:r>
              <w:rPr>
                <w:rFonts w:cs="Arial"/>
                <w:b/>
              </w:rPr>
              <w:t>Rok badań</w:t>
            </w:r>
          </w:p>
        </w:tc>
        <w:tc>
          <w:tcPr>
            <w:tcW w:w="3385" w:type="dxa"/>
            <w:gridSpan w:val="2"/>
            <w:shd w:val="clear" w:color="auto" w:fill="C2D69B" w:themeFill="accent3" w:themeFillTint="99"/>
            <w:vAlign w:val="center"/>
          </w:tcPr>
          <w:p w14:paraId="4CDDBA98" w14:textId="77777777" w:rsidR="003C4CE0" w:rsidRPr="00D23085" w:rsidRDefault="003C4CE0" w:rsidP="00D23085">
            <w:pPr>
              <w:jc w:val="center"/>
              <w:rPr>
                <w:rFonts w:cs="Arial"/>
                <w:b/>
              </w:rPr>
            </w:pPr>
            <w:r w:rsidRPr="00D23085">
              <w:rPr>
                <w:rFonts w:cs="Arial"/>
                <w:b/>
              </w:rPr>
              <w:t>Wskaźnik L</w:t>
            </w:r>
            <w:r w:rsidRPr="00D23085">
              <w:rPr>
                <w:rFonts w:cs="Arial"/>
                <w:b/>
                <w:vertAlign w:val="subscript"/>
              </w:rPr>
              <w:t>Aeq</w:t>
            </w:r>
            <w:r w:rsidRPr="00D23085">
              <w:rPr>
                <w:rFonts w:cs="Arial"/>
                <w:b/>
              </w:rPr>
              <w:t xml:space="preserve"> </w:t>
            </w:r>
            <w:r w:rsidRPr="00D23085">
              <w:rPr>
                <w:rFonts w:cs="Arial"/>
                <w:b/>
                <w:vertAlign w:val="subscript"/>
              </w:rPr>
              <w:t>D</w:t>
            </w:r>
            <w:r w:rsidRPr="00D23085">
              <w:rPr>
                <w:rFonts w:cs="Arial"/>
                <w:b/>
                <w:vertAlign w:val="superscript"/>
              </w:rPr>
              <w:t xml:space="preserve">max* </w:t>
            </w:r>
            <w:r w:rsidRPr="00D23085">
              <w:rPr>
                <w:rFonts w:cs="Arial"/>
                <w:b/>
              </w:rPr>
              <w:t>[dB]</w:t>
            </w:r>
          </w:p>
        </w:tc>
        <w:tc>
          <w:tcPr>
            <w:tcW w:w="3385" w:type="dxa"/>
            <w:gridSpan w:val="2"/>
            <w:shd w:val="clear" w:color="auto" w:fill="C2D69B" w:themeFill="accent3" w:themeFillTint="99"/>
            <w:vAlign w:val="center"/>
          </w:tcPr>
          <w:p w14:paraId="714C33E1" w14:textId="77777777" w:rsidR="003C4CE0" w:rsidRPr="00D23085" w:rsidRDefault="003C4CE0" w:rsidP="00D23085">
            <w:pPr>
              <w:jc w:val="center"/>
              <w:rPr>
                <w:rFonts w:cs="Arial"/>
                <w:b/>
              </w:rPr>
            </w:pPr>
            <w:r w:rsidRPr="00D23085">
              <w:rPr>
                <w:rFonts w:cs="Arial"/>
                <w:b/>
              </w:rPr>
              <w:t>Wskaźnik L</w:t>
            </w:r>
            <w:r w:rsidRPr="00D23085">
              <w:rPr>
                <w:rFonts w:cs="Arial"/>
                <w:b/>
                <w:vertAlign w:val="subscript"/>
              </w:rPr>
              <w:t>Aeq</w:t>
            </w:r>
            <w:r w:rsidRPr="00D23085">
              <w:rPr>
                <w:rFonts w:cs="Arial"/>
                <w:b/>
              </w:rPr>
              <w:t xml:space="preserve"> </w:t>
            </w:r>
            <w:r w:rsidRPr="00D23085">
              <w:rPr>
                <w:rFonts w:cs="Arial"/>
                <w:b/>
                <w:vertAlign w:val="subscript"/>
              </w:rPr>
              <w:t>N</w:t>
            </w:r>
            <w:r w:rsidRPr="00D23085">
              <w:rPr>
                <w:rFonts w:cs="Arial"/>
                <w:b/>
                <w:vertAlign w:val="superscript"/>
              </w:rPr>
              <w:t xml:space="preserve">max* </w:t>
            </w:r>
            <w:r w:rsidRPr="00D23085">
              <w:rPr>
                <w:rFonts w:cs="Arial"/>
                <w:b/>
              </w:rPr>
              <w:t>[dB]</w:t>
            </w:r>
          </w:p>
        </w:tc>
      </w:tr>
      <w:tr w:rsidR="003C4CE0" w14:paraId="50C6254C" w14:textId="77777777" w:rsidTr="00ED3E66">
        <w:trPr>
          <w:trHeight w:val="268"/>
          <w:tblHeader/>
          <w:jc w:val="center"/>
        </w:trPr>
        <w:tc>
          <w:tcPr>
            <w:tcW w:w="1481" w:type="dxa"/>
            <w:vMerge/>
            <w:vAlign w:val="center"/>
          </w:tcPr>
          <w:p w14:paraId="2C924386" w14:textId="77777777" w:rsidR="003C4CE0" w:rsidRDefault="003C4CE0" w:rsidP="00D23085">
            <w:pPr>
              <w:jc w:val="center"/>
              <w:rPr>
                <w:rFonts w:cs="Arial"/>
              </w:rPr>
            </w:pPr>
          </w:p>
        </w:tc>
        <w:tc>
          <w:tcPr>
            <w:tcW w:w="1037" w:type="dxa"/>
            <w:vMerge/>
            <w:shd w:val="clear" w:color="auto" w:fill="EAF1DD" w:themeFill="accent3" w:themeFillTint="33"/>
            <w:vAlign w:val="center"/>
          </w:tcPr>
          <w:p w14:paraId="02354500" w14:textId="77777777" w:rsidR="003C4CE0" w:rsidRPr="00D23085" w:rsidRDefault="003C4CE0" w:rsidP="003C4CE0">
            <w:pPr>
              <w:jc w:val="center"/>
              <w:rPr>
                <w:rFonts w:cs="Arial"/>
                <w:b/>
              </w:rPr>
            </w:pPr>
          </w:p>
        </w:tc>
        <w:tc>
          <w:tcPr>
            <w:tcW w:w="1692" w:type="dxa"/>
            <w:shd w:val="clear" w:color="auto" w:fill="D6E3BC" w:themeFill="accent3" w:themeFillTint="66"/>
            <w:vAlign w:val="center"/>
          </w:tcPr>
          <w:p w14:paraId="50A4B1E5" w14:textId="77777777" w:rsidR="003C4CE0" w:rsidRPr="00D23085" w:rsidRDefault="003C4CE0" w:rsidP="00D23085">
            <w:pPr>
              <w:jc w:val="center"/>
              <w:rPr>
                <w:rFonts w:cs="Arial"/>
                <w:b/>
              </w:rPr>
            </w:pPr>
            <w:r w:rsidRPr="00D23085">
              <w:rPr>
                <w:rFonts w:cs="Arial"/>
                <w:b/>
              </w:rPr>
              <w:t>Wynik</w:t>
            </w:r>
          </w:p>
        </w:tc>
        <w:tc>
          <w:tcPr>
            <w:tcW w:w="1693" w:type="dxa"/>
            <w:shd w:val="clear" w:color="auto" w:fill="D6E3BC" w:themeFill="accent3" w:themeFillTint="66"/>
            <w:vAlign w:val="center"/>
          </w:tcPr>
          <w:p w14:paraId="59496E11" w14:textId="77777777" w:rsidR="003C4CE0" w:rsidRPr="00D23085" w:rsidRDefault="003C4CE0" w:rsidP="00D23085">
            <w:pPr>
              <w:jc w:val="center"/>
              <w:rPr>
                <w:rFonts w:cs="Arial"/>
                <w:b/>
              </w:rPr>
            </w:pPr>
            <w:r w:rsidRPr="00D23085">
              <w:rPr>
                <w:rFonts w:cs="Arial"/>
                <w:b/>
              </w:rPr>
              <w:t>Norma</w:t>
            </w:r>
          </w:p>
        </w:tc>
        <w:tc>
          <w:tcPr>
            <w:tcW w:w="1692" w:type="dxa"/>
            <w:shd w:val="clear" w:color="auto" w:fill="D6E3BC" w:themeFill="accent3" w:themeFillTint="66"/>
            <w:vAlign w:val="center"/>
          </w:tcPr>
          <w:p w14:paraId="711064C7" w14:textId="77777777" w:rsidR="003C4CE0" w:rsidRPr="00D23085" w:rsidRDefault="003C4CE0" w:rsidP="00D23085">
            <w:pPr>
              <w:jc w:val="center"/>
              <w:rPr>
                <w:rFonts w:cs="Arial"/>
                <w:b/>
              </w:rPr>
            </w:pPr>
            <w:r w:rsidRPr="00D23085">
              <w:rPr>
                <w:rFonts w:cs="Arial"/>
                <w:b/>
              </w:rPr>
              <w:t>Wynik</w:t>
            </w:r>
          </w:p>
        </w:tc>
        <w:tc>
          <w:tcPr>
            <w:tcW w:w="1693" w:type="dxa"/>
            <w:shd w:val="clear" w:color="auto" w:fill="D6E3BC" w:themeFill="accent3" w:themeFillTint="66"/>
            <w:vAlign w:val="center"/>
          </w:tcPr>
          <w:p w14:paraId="1CF727FF" w14:textId="77777777" w:rsidR="003C4CE0" w:rsidRPr="00D23085" w:rsidRDefault="003C4CE0" w:rsidP="00D23085">
            <w:pPr>
              <w:jc w:val="center"/>
              <w:rPr>
                <w:rFonts w:cs="Arial"/>
                <w:b/>
              </w:rPr>
            </w:pPr>
            <w:r w:rsidRPr="00D23085">
              <w:rPr>
                <w:rFonts w:cs="Arial"/>
                <w:b/>
              </w:rPr>
              <w:t>Norma</w:t>
            </w:r>
          </w:p>
        </w:tc>
      </w:tr>
      <w:tr w:rsidR="000447C1" w14:paraId="44E567FE" w14:textId="77777777" w:rsidTr="00ED3E66">
        <w:trPr>
          <w:trHeight w:val="853"/>
          <w:jc w:val="center"/>
        </w:trPr>
        <w:tc>
          <w:tcPr>
            <w:tcW w:w="1481" w:type="dxa"/>
            <w:vAlign w:val="center"/>
          </w:tcPr>
          <w:p w14:paraId="5C91AF45" w14:textId="77777777" w:rsidR="000447C1" w:rsidRDefault="00360794" w:rsidP="00D23085">
            <w:pPr>
              <w:jc w:val="center"/>
              <w:rPr>
                <w:rFonts w:cs="Arial"/>
              </w:rPr>
            </w:pPr>
            <w:r>
              <w:rPr>
                <w:rFonts w:cs="Arial"/>
              </w:rPr>
              <w:t>Cieszyn ul. </w:t>
            </w:r>
            <w:r w:rsidR="000447C1">
              <w:rPr>
                <w:rFonts w:cs="Arial"/>
              </w:rPr>
              <w:t>Michejdy</w:t>
            </w:r>
          </w:p>
          <w:p w14:paraId="5BFDE206" w14:textId="77777777" w:rsidR="000447C1" w:rsidRDefault="000447C1" w:rsidP="00D23085">
            <w:pPr>
              <w:jc w:val="center"/>
              <w:rPr>
                <w:rFonts w:cs="Arial"/>
              </w:rPr>
            </w:pPr>
            <w:r>
              <w:rPr>
                <w:rFonts w:cs="Arial"/>
              </w:rPr>
              <w:t>LK 90 i 190</w:t>
            </w:r>
          </w:p>
        </w:tc>
        <w:tc>
          <w:tcPr>
            <w:tcW w:w="1037" w:type="dxa"/>
            <w:vAlign w:val="center"/>
          </w:tcPr>
          <w:p w14:paraId="35D4F8F7" w14:textId="77777777" w:rsidR="000447C1" w:rsidRDefault="000447C1" w:rsidP="003C4CE0">
            <w:pPr>
              <w:jc w:val="center"/>
              <w:rPr>
                <w:rFonts w:cs="Arial"/>
              </w:rPr>
            </w:pPr>
            <w:r>
              <w:rPr>
                <w:rFonts w:cs="Arial"/>
              </w:rPr>
              <w:t>2020</w:t>
            </w:r>
          </w:p>
        </w:tc>
        <w:tc>
          <w:tcPr>
            <w:tcW w:w="1692" w:type="dxa"/>
            <w:vAlign w:val="center"/>
          </w:tcPr>
          <w:p w14:paraId="465FEE14" w14:textId="77777777" w:rsidR="000447C1" w:rsidRDefault="000447C1" w:rsidP="00D23085">
            <w:pPr>
              <w:jc w:val="center"/>
              <w:rPr>
                <w:rFonts w:cs="Arial"/>
              </w:rPr>
            </w:pPr>
            <w:r>
              <w:rPr>
                <w:rFonts w:cs="Arial"/>
              </w:rPr>
              <w:t>49,3</w:t>
            </w:r>
          </w:p>
        </w:tc>
        <w:tc>
          <w:tcPr>
            <w:tcW w:w="1693" w:type="dxa"/>
            <w:vMerge w:val="restart"/>
            <w:vAlign w:val="center"/>
          </w:tcPr>
          <w:p w14:paraId="693D40A4" w14:textId="77777777" w:rsidR="000447C1" w:rsidRDefault="000447C1" w:rsidP="00D23085">
            <w:pPr>
              <w:jc w:val="center"/>
              <w:rPr>
                <w:rFonts w:cs="Arial"/>
              </w:rPr>
            </w:pPr>
            <w:r>
              <w:rPr>
                <w:rFonts w:cs="Arial"/>
              </w:rPr>
              <w:t>61,0</w:t>
            </w:r>
          </w:p>
        </w:tc>
        <w:tc>
          <w:tcPr>
            <w:tcW w:w="1692" w:type="dxa"/>
            <w:vAlign w:val="center"/>
          </w:tcPr>
          <w:p w14:paraId="6DE5C970" w14:textId="77777777" w:rsidR="000447C1" w:rsidRDefault="000447C1" w:rsidP="00D23085">
            <w:pPr>
              <w:jc w:val="center"/>
              <w:rPr>
                <w:rFonts w:cs="Arial"/>
              </w:rPr>
            </w:pPr>
            <w:r>
              <w:rPr>
                <w:rFonts w:cs="Arial"/>
              </w:rPr>
              <w:t>45,9</w:t>
            </w:r>
          </w:p>
        </w:tc>
        <w:tc>
          <w:tcPr>
            <w:tcW w:w="1693" w:type="dxa"/>
            <w:vMerge w:val="restart"/>
            <w:vAlign w:val="center"/>
          </w:tcPr>
          <w:p w14:paraId="236DC32D" w14:textId="77777777" w:rsidR="000447C1" w:rsidRDefault="000447C1" w:rsidP="00D23085">
            <w:pPr>
              <w:jc w:val="center"/>
              <w:rPr>
                <w:rFonts w:cs="Arial"/>
              </w:rPr>
            </w:pPr>
            <w:r>
              <w:rPr>
                <w:rFonts w:cs="Arial"/>
              </w:rPr>
              <w:t>56,0</w:t>
            </w:r>
          </w:p>
        </w:tc>
      </w:tr>
      <w:tr w:rsidR="000447C1" w14:paraId="2D000506" w14:textId="77777777" w:rsidTr="00ED3E66">
        <w:trPr>
          <w:trHeight w:val="837"/>
          <w:jc w:val="center"/>
        </w:trPr>
        <w:tc>
          <w:tcPr>
            <w:tcW w:w="1481" w:type="dxa"/>
            <w:vAlign w:val="center"/>
          </w:tcPr>
          <w:p w14:paraId="2FD36287" w14:textId="77777777" w:rsidR="000447C1" w:rsidRDefault="000447C1" w:rsidP="00D23085">
            <w:pPr>
              <w:jc w:val="center"/>
              <w:rPr>
                <w:rFonts w:cs="Arial"/>
              </w:rPr>
            </w:pPr>
            <w:r>
              <w:rPr>
                <w:rFonts w:cs="Arial"/>
              </w:rPr>
              <w:t>Ustroń ul.</w:t>
            </w:r>
            <w:r w:rsidR="00360794">
              <w:rPr>
                <w:rFonts w:cs="Arial"/>
              </w:rPr>
              <w:t> </w:t>
            </w:r>
            <w:r>
              <w:rPr>
                <w:rFonts w:cs="Arial"/>
              </w:rPr>
              <w:t>Sportowa</w:t>
            </w:r>
          </w:p>
          <w:p w14:paraId="5B77940E" w14:textId="77777777" w:rsidR="000447C1" w:rsidRDefault="000447C1" w:rsidP="00D23085">
            <w:pPr>
              <w:jc w:val="center"/>
              <w:rPr>
                <w:rFonts w:cs="Arial"/>
              </w:rPr>
            </w:pPr>
            <w:r>
              <w:rPr>
                <w:rFonts w:cs="Arial"/>
              </w:rPr>
              <w:t>LK 191</w:t>
            </w:r>
          </w:p>
        </w:tc>
        <w:tc>
          <w:tcPr>
            <w:tcW w:w="1037" w:type="dxa"/>
            <w:vAlign w:val="center"/>
          </w:tcPr>
          <w:p w14:paraId="1577D413" w14:textId="77777777" w:rsidR="000447C1" w:rsidRDefault="000447C1" w:rsidP="003C4CE0">
            <w:pPr>
              <w:jc w:val="center"/>
              <w:rPr>
                <w:rFonts w:cs="Arial"/>
              </w:rPr>
            </w:pPr>
            <w:r>
              <w:rPr>
                <w:rFonts w:cs="Arial"/>
              </w:rPr>
              <w:t>2019</w:t>
            </w:r>
          </w:p>
        </w:tc>
        <w:tc>
          <w:tcPr>
            <w:tcW w:w="1692" w:type="dxa"/>
            <w:vAlign w:val="center"/>
          </w:tcPr>
          <w:p w14:paraId="310FA177" w14:textId="77777777" w:rsidR="000447C1" w:rsidRDefault="000447C1" w:rsidP="00D23085">
            <w:pPr>
              <w:jc w:val="center"/>
              <w:rPr>
                <w:rFonts w:cs="Arial"/>
              </w:rPr>
            </w:pPr>
            <w:r>
              <w:rPr>
                <w:rFonts w:cs="Arial"/>
              </w:rPr>
              <w:t>58,0</w:t>
            </w:r>
          </w:p>
        </w:tc>
        <w:tc>
          <w:tcPr>
            <w:tcW w:w="1693" w:type="dxa"/>
            <w:vMerge/>
            <w:vAlign w:val="center"/>
          </w:tcPr>
          <w:p w14:paraId="3FB20D6D" w14:textId="77777777" w:rsidR="000447C1" w:rsidRDefault="000447C1" w:rsidP="00D23085">
            <w:pPr>
              <w:jc w:val="center"/>
              <w:rPr>
                <w:rFonts w:cs="Arial"/>
              </w:rPr>
            </w:pPr>
          </w:p>
        </w:tc>
        <w:tc>
          <w:tcPr>
            <w:tcW w:w="1692" w:type="dxa"/>
            <w:vAlign w:val="center"/>
          </w:tcPr>
          <w:p w14:paraId="2CB9D51B" w14:textId="77777777" w:rsidR="000447C1" w:rsidRDefault="000447C1" w:rsidP="00D23085">
            <w:pPr>
              <w:jc w:val="center"/>
              <w:rPr>
                <w:rFonts w:cs="Arial"/>
              </w:rPr>
            </w:pPr>
            <w:r>
              <w:rPr>
                <w:rFonts w:cs="Arial"/>
              </w:rPr>
              <w:t>48,5</w:t>
            </w:r>
          </w:p>
        </w:tc>
        <w:tc>
          <w:tcPr>
            <w:tcW w:w="1693" w:type="dxa"/>
            <w:vMerge/>
            <w:vAlign w:val="center"/>
          </w:tcPr>
          <w:p w14:paraId="703143B9" w14:textId="77777777" w:rsidR="000447C1" w:rsidRDefault="000447C1" w:rsidP="00D23085">
            <w:pPr>
              <w:jc w:val="center"/>
              <w:rPr>
                <w:rFonts w:cs="Arial"/>
              </w:rPr>
            </w:pPr>
          </w:p>
        </w:tc>
      </w:tr>
    </w:tbl>
    <w:p w14:paraId="74CD718C" w14:textId="77777777" w:rsidR="000C3030" w:rsidRPr="00127541" w:rsidRDefault="00D23085" w:rsidP="00D23085">
      <w:pPr>
        <w:rPr>
          <w:rFonts w:cs="Arial"/>
          <w:sz w:val="18"/>
        </w:rPr>
      </w:pPr>
      <w:r w:rsidRPr="00127541">
        <w:rPr>
          <w:rFonts w:cs="Arial"/>
          <w:sz w:val="18"/>
        </w:rPr>
        <w:t>*- najwyższy wynik uzyskany w trakcie całej sesji pomiarowej</w:t>
      </w:r>
    </w:p>
    <w:p w14:paraId="0889F4CF" w14:textId="21B68BAC" w:rsidR="00D23085" w:rsidRDefault="006C4F49" w:rsidP="00D23085">
      <w:pPr>
        <w:jc w:val="center"/>
        <w:rPr>
          <w:rFonts w:cs="Arial"/>
          <w:sz w:val="18"/>
        </w:rPr>
      </w:pPr>
      <w:r>
        <w:rPr>
          <w:rFonts w:cs="Arial"/>
          <w:sz w:val="18"/>
        </w:rPr>
        <w:t>źródło</w:t>
      </w:r>
      <w:r w:rsidR="00D23085" w:rsidRPr="00D23085">
        <w:rPr>
          <w:rFonts w:cs="Arial"/>
          <w:sz w:val="18"/>
        </w:rPr>
        <w:t>: GIOŚ</w:t>
      </w:r>
    </w:p>
    <w:p w14:paraId="2F8160DF" w14:textId="77777777" w:rsidR="00B525C9" w:rsidRDefault="00B525C9" w:rsidP="009827AF">
      <w:pPr>
        <w:rPr>
          <w:rFonts w:cs="Arial"/>
          <w:sz w:val="18"/>
        </w:rPr>
        <w:sectPr w:rsidR="00B525C9" w:rsidSect="008F6392">
          <w:pgSz w:w="11906" w:h="16838"/>
          <w:pgMar w:top="1417" w:right="1417" w:bottom="1417" w:left="1417" w:header="708" w:footer="708" w:gutter="0"/>
          <w:cols w:space="708"/>
          <w:docGrid w:linePitch="360"/>
        </w:sectPr>
      </w:pPr>
    </w:p>
    <w:p w14:paraId="116E2348" w14:textId="77777777" w:rsidR="000C3030" w:rsidRDefault="00DF4EBF" w:rsidP="00DF4EBF">
      <w:pPr>
        <w:jc w:val="center"/>
        <w:rPr>
          <w:rFonts w:cs="Arial"/>
        </w:rPr>
      </w:pPr>
      <w:r>
        <w:rPr>
          <w:rFonts w:cs="Arial"/>
          <w:noProof/>
          <w:lang w:eastAsia="pl-PL"/>
        </w:rPr>
        <w:lastRenderedPageBreak/>
        <w:drawing>
          <wp:inline distT="0" distB="0" distL="0" distR="0" wp14:anchorId="28E648DF" wp14:editId="258650FB">
            <wp:extent cx="3788228" cy="5265767"/>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extLst>
                        <a:ext uri="{28A0092B-C50C-407E-A947-70E740481C1C}">
                          <a14:useLocalDpi xmlns:a14="http://schemas.microsoft.com/office/drawing/2010/main" val="0"/>
                        </a:ext>
                      </a:extLst>
                    </a:blip>
                    <a:stretch>
                      <a:fillRect/>
                    </a:stretch>
                  </pic:blipFill>
                  <pic:spPr>
                    <a:xfrm>
                      <a:off x="0" y="0"/>
                      <a:ext cx="3789379" cy="5267367"/>
                    </a:xfrm>
                    <a:prstGeom prst="rect">
                      <a:avLst/>
                    </a:prstGeom>
                  </pic:spPr>
                </pic:pic>
              </a:graphicData>
            </a:graphic>
          </wp:inline>
        </w:drawing>
      </w:r>
    </w:p>
    <w:p w14:paraId="494C3395" w14:textId="77777777" w:rsidR="00DF4EBF" w:rsidRDefault="00DF4EBF" w:rsidP="00DF4EBF">
      <w:pPr>
        <w:pStyle w:val="Legenda"/>
        <w:jc w:val="center"/>
      </w:pPr>
      <w:bookmarkStart w:id="136" w:name="_Toc88045257"/>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29</w:t>
      </w:r>
      <w:r w:rsidR="00CB2FD3">
        <w:rPr>
          <w:noProof/>
        </w:rPr>
        <w:fldChar w:fldCharType="end"/>
      </w:r>
      <w:r>
        <w:t>. Monitoring hałasu kolejowego na terenie woj. Śląskiego, z zaznaczonymi rejonami badań w 2020</w:t>
      </w:r>
      <w:r w:rsidRPr="00EF3E87">
        <w:t xml:space="preserve"> r</w:t>
      </w:r>
      <w:r>
        <w:t>.</w:t>
      </w:r>
      <w:bookmarkEnd w:id="136"/>
    </w:p>
    <w:p w14:paraId="0B63BE56" w14:textId="77777777" w:rsidR="00DF4EBF" w:rsidRPr="00EF3E87" w:rsidRDefault="00DF4EBF" w:rsidP="00DF4EBF">
      <w:pPr>
        <w:jc w:val="center"/>
        <w:rPr>
          <w:sz w:val="18"/>
        </w:rPr>
      </w:pPr>
      <w:r w:rsidRPr="00EF3E87">
        <w:rPr>
          <w:sz w:val="18"/>
        </w:rPr>
        <w:t>źródło: GIOŚ</w:t>
      </w:r>
    </w:p>
    <w:p w14:paraId="0C89AF9A" w14:textId="77777777" w:rsidR="00817B88" w:rsidRDefault="00BD45ED" w:rsidP="00817B88">
      <w:pPr>
        <w:jc w:val="center"/>
        <w:rPr>
          <w:rFonts w:cs="Arial"/>
        </w:rPr>
      </w:pPr>
      <w:r>
        <w:rPr>
          <w:rFonts w:cs="Arial"/>
          <w:noProof/>
          <w:lang w:eastAsia="pl-PL"/>
        </w:rPr>
        <w:drawing>
          <wp:inline distT="0" distB="0" distL="0" distR="0" wp14:anchorId="2CDD68FA" wp14:editId="451116B6">
            <wp:extent cx="4560125" cy="5221369"/>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PNG"/>
                    <pic:cNvPicPr/>
                  </pic:nvPicPr>
                  <pic:blipFill>
                    <a:blip r:embed="rId44">
                      <a:extLst>
                        <a:ext uri="{28A0092B-C50C-407E-A947-70E740481C1C}">
                          <a14:useLocalDpi xmlns:a14="http://schemas.microsoft.com/office/drawing/2010/main" val="0"/>
                        </a:ext>
                      </a:extLst>
                    </a:blip>
                    <a:stretch>
                      <a:fillRect/>
                    </a:stretch>
                  </pic:blipFill>
                  <pic:spPr>
                    <a:xfrm>
                      <a:off x="0" y="0"/>
                      <a:ext cx="4567128" cy="5229387"/>
                    </a:xfrm>
                    <a:prstGeom prst="rect">
                      <a:avLst/>
                    </a:prstGeom>
                  </pic:spPr>
                </pic:pic>
              </a:graphicData>
            </a:graphic>
          </wp:inline>
        </w:drawing>
      </w:r>
    </w:p>
    <w:p w14:paraId="19226FEE" w14:textId="77777777" w:rsidR="00817B88" w:rsidRDefault="00817B88" w:rsidP="00817B88">
      <w:pPr>
        <w:pStyle w:val="Legenda"/>
        <w:jc w:val="center"/>
      </w:pPr>
      <w:bookmarkStart w:id="137" w:name="_Toc88045258"/>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30</w:t>
      </w:r>
      <w:r w:rsidR="00CB2FD3">
        <w:rPr>
          <w:noProof/>
        </w:rPr>
        <w:fldChar w:fldCharType="end"/>
      </w:r>
      <w:r>
        <w:t>. Lokalizacja rejon badań hałasu kolejowego na terenie gminy Ustroń</w:t>
      </w:r>
      <w:r w:rsidR="00127541">
        <w:t>.</w:t>
      </w:r>
      <w:bookmarkEnd w:id="137"/>
    </w:p>
    <w:p w14:paraId="592CADCA" w14:textId="77777777" w:rsidR="00B525C9" w:rsidRDefault="00817B88" w:rsidP="00817B88">
      <w:pPr>
        <w:jc w:val="center"/>
        <w:rPr>
          <w:sz w:val="18"/>
        </w:rPr>
        <w:sectPr w:rsidR="00B525C9" w:rsidSect="00B525C9">
          <w:type w:val="continuous"/>
          <w:pgSz w:w="16838" w:h="11906" w:orient="landscape"/>
          <w:pgMar w:top="1417" w:right="1417" w:bottom="1417" w:left="1417" w:header="708" w:footer="708" w:gutter="0"/>
          <w:cols w:num="2" w:space="708"/>
          <w:docGrid w:linePitch="360"/>
        </w:sectPr>
      </w:pPr>
      <w:r w:rsidRPr="00EF3E87">
        <w:rPr>
          <w:sz w:val="18"/>
        </w:rPr>
        <w:t>źródło: GIOŚ</w:t>
      </w:r>
    </w:p>
    <w:p w14:paraId="2213FE4B" w14:textId="73190672" w:rsidR="000447C1" w:rsidRDefault="000447C1" w:rsidP="000447C1">
      <w:pPr>
        <w:rPr>
          <w:rFonts w:cs="Arial"/>
        </w:rPr>
      </w:pPr>
      <w:r>
        <w:rPr>
          <w:rFonts w:cs="Arial"/>
        </w:rPr>
        <w:lastRenderedPageBreak/>
        <w:t xml:space="preserve">Przeprowadzone pomiary hałasu kolejowego na linii kolejowej nr 90 i 190 w Cieszynie rejon ul. Michejdy oraz nr 191 w Ustroniu wykazały na brak przekroczeń zarówno w porze dnia jak </w:t>
      </w:r>
      <w:r w:rsidR="006C4F49">
        <w:rPr>
          <w:rFonts w:cs="Arial"/>
        </w:rPr>
        <w:br/>
      </w:r>
      <w:r>
        <w:rPr>
          <w:rFonts w:cs="Arial"/>
        </w:rPr>
        <w:t>i nocy.</w:t>
      </w:r>
    </w:p>
    <w:p w14:paraId="740F49E7" w14:textId="77777777" w:rsidR="000447C1" w:rsidRDefault="000447C1" w:rsidP="000447C1">
      <w:pPr>
        <w:rPr>
          <w:rFonts w:cs="Arial"/>
        </w:rPr>
      </w:pPr>
    </w:p>
    <w:p w14:paraId="099307C6" w14:textId="77777777" w:rsidR="008D5EE8" w:rsidRPr="00817B88" w:rsidRDefault="008D5EE8" w:rsidP="008D5EE8">
      <w:pPr>
        <w:rPr>
          <w:rFonts w:cs="Arial"/>
          <w:u w:val="single"/>
        </w:rPr>
      </w:pPr>
      <w:r w:rsidRPr="00817B88">
        <w:rPr>
          <w:rFonts w:cs="Arial"/>
          <w:u w:val="single"/>
        </w:rPr>
        <w:t xml:space="preserve">Hałas </w:t>
      </w:r>
      <w:r>
        <w:rPr>
          <w:rFonts w:cs="Arial"/>
          <w:u w:val="single"/>
        </w:rPr>
        <w:t>drogowy</w:t>
      </w:r>
    </w:p>
    <w:p w14:paraId="689DFD49" w14:textId="77777777" w:rsidR="00817B88" w:rsidRDefault="00C55AE6" w:rsidP="00C55AE6">
      <w:r w:rsidRPr="00C55AE6">
        <w:rPr>
          <w:rFonts w:cs="Arial"/>
        </w:rPr>
        <w:t>Według danych zawartych w bazie EHAŁAS (baza zawiera wyniki pomiarów hałasu</w:t>
      </w:r>
      <w:r>
        <w:rPr>
          <w:rFonts w:cs="Arial"/>
        </w:rPr>
        <w:t xml:space="preserve"> </w:t>
      </w:r>
      <w:r w:rsidRPr="00C55AE6">
        <w:rPr>
          <w:rFonts w:cs="Arial"/>
        </w:rPr>
        <w:t>przekazanych do WIOŚ lub RWMŚ), w analizowanym okresie na terenie powiatu cieszyńskiego,</w:t>
      </w:r>
      <w:r>
        <w:rPr>
          <w:rFonts w:cs="Arial"/>
        </w:rPr>
        <w:t xml:space="preserve"> </w:t>
      </w:r>
      <w:r w:rsidRPr="00C55AE6">
        <w:rPr>
          <w:rFonts w:cs="Arial"/>
        </w:rPr>
        <w:t>w związku z eksploatacją dróg publicznych, wykonano badania w jednym punkcie pomiarowym</w:t>
      </w:r>
      <w:r>
        <w:rPr>
          <w:rFonts w:cs="Arial"/>
        </w:rPr>
        <w:t xml:space="preserve"> w zakresie hałasu drogowego: </w:t>
      </w:r>
      <w:r>
        <w:t>Droga Ekspresowa S52/Cieszyn.</w:t>
      </w:r>
    </w:p>
    <w:p w14:paraId="100AC8DE" w14:textId="77777777" w:rsidR="00C55AE6" w:rsidRDefault="00C55AE6" w:rsidP="00C55AE6">
      <w:pPr>
        <w:rPr>
          <w:rFonts w:cs="Arial"/>
        </w:rPr>
      </w:pPr>
    </w:p>
    <w:p w14:paraId="08C89CFB" w14:textId="77777777" w:rsidR="00C55AE6" w:rsidRDefault="00C55AE6" w:rsidP="00C55AE6">
      <w:r>
        <w:t>Pomiary wyników ciągłych hałasu wykonała Generalna Dyrekcja Dróg Krajowych i Autostrad Oddział w Katowicach w dniach 18-19.05.2020 r. na odcinku 4+250 L, powiat cieszyński, gmina Cieszyn dla punktu pomiarowego P11 - [49˚45'50.0ʺN;</w:t>
      </w:r>
      <w:r w:rsidR="00224008">
        <w:t xml:space="preserve"> 18˚40'04.8ʺE], w odległości 10 </w:t>
      </w:r>
      <w:r>
        <w:t>m od drogi ekspresowej S52. Teren drogi klasy ekspresowej, nie podlega ochronie akustycznej.</w:t>
      </w:r>
    </w:p>
    <w:p w14:paraId="133B02BB" w14:textId="77777777" w:rsidR="00C55AE6" w:rsidRDefault="00C55AE6" w:rsidP="00C55AE6"/>
    <w:p w14:paraId="59E48697" w14:textId="77777777" w:rsidR="00C55AE6" w:rsidRDefault="00C55AE6" w:rsidP="00C55AE6">
      <w:pPr>
        <w:pStyle w:val="Legenda"/>
      </w:pPr>
      <w:bookmarkStart w:id="138" w:name="_Toc88045294"/>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25</w:t>
      </w:r>
      <w:r w:rsidR="00CB2FD3">
        <w:rPr>
          <w:noProof/>
        </w:rPr>
        <w:fldChar w:fldCharType="end"/>
      </w:r>
      <w:r>
        <w:t>. Zestawienie wyników badań hałasu drogowego z bazy EHALAS w latach 2017-2020</w:t>
      </w:r>
      <w:r w:rsidR="004B2BC0">
        <w:t xml:space="preserve"> </w:t>
      </w:r>
      <w:r>
        <w:t>na terenie powiatu cieszyńskiego.</w:t>
      </w:r>
      <w:bookmarkEnd w:id="138"/>
    </w:p>
    <w:tbl>
      <w:tblPr>
        <w:tblStyle w:val="Tabela-Siatka"/>
        <w:tblW w:w="0" w:type="auto"/>
        <w:tblLook w:val="04A0" w:firstRow="1" w:lastRow="0" w:firstColumn="1" w:lastColumn="0" w:noHBand="0" w:noVBand="1"/>
      </w:tblPr>
      <w:tblGrid>
        <w:gridCol w:w="1524"/>
        <w:gridCol w:w="1414"/>
        <w:gridCol w:w="1935"/>
        <w:gridCol w:w="1381"/>
        <w:gridCol w:w="2808"/>
      </w:tblGrid>
      <w:tr w:rsidR="00C55AE6" w:rsidRPr="00C55AE6" w14:paraId="5B3CE843" w14:textId="77777777" w:rsidTr="00C55AE6">
        <w:trPr>
          <w:tblHeader/>
        </w:trPr>
        <w:tc>
          <w:tcPr>
            <w:tcW w:w="1526" w:type="dxa"/>
            <w:shd w:val="clear" w:color="auto" w:fill="D6E3BC" w:themeFill="accent3" w:themeFillTint="66"/>
            <w:vAlign w:val="center"/>
          </w:tcPr>
          <w:p w14:paraId="2F0C33B6" w14:textId="77777777" w:rsidR="00C55AE6" w:rsidRPr="00C55AE6" w:rsidRDefault="00C55AE6" w:rsidP="00C55AE6">
            <w:pPr>
              <w:jc w:val="center"/>
              <w:rPr>
                <w:rFonts w:cs="Arial"/>
                <w:b/>
              </w:rPr>
            </w:pPr>
            <w:r w:rsidRPr="00C55AE6">
              <w:rPr>
                <w:rFonts w:cs="Arial"/>
                <w:b/>
              </w:rPr>
              <w:t>Data pomiaru</w:t>
            </w:r>
          </w:p>
        </w:tc>
        <w:tc>
          <w:tcPr>
            <w:tcW w:w="1417" w:type="dxa"/>
            <w:shd w:val="clear" w:color="auto" w:fill="D6E3BC" w:themeFill="accent3" w:themeFillTint="66"/>
            <w:vAlign w:val="center"/>
          </w:tcPr>
          <w:p w14:paraId="02289354" w14:textId="77777777" w:rsidR="00C55AE6" w:rsidRPr="00C55AE6" w:rsidRDefault="00C55AE6" w:rsidP="00C55AE6">
            <w:pPr>
              <w:jc w:val="center"/>
              <w:rPr>
                <w:rFonts w:cs="Arial"/>
                <w:b/>
              </w:rPr>
            </w:pPr>
            <w:r w:rsidRPr="00C55AE6">
              <w:rPr>
                <w:rFonts w:cs="Arial"/>
                <w:b/>
              </w:rPr>
              <w:t>Punkt pomiarowy</w:t>
            </w:r>
          </w:p>
        </w:tc>
        <w:tc>
          <w:tcPr>
            <w:tcW w:w="3402" w:type="dxa"/>
            <w:gridSpan w:val="2"/>
            <w:shd w:val="clear" w:color="auto" w:fill="D6E3BC" w:themeFill="accent3" w:themeFillTint="66"/>
            <w:vAlign w:val="center"/>
          </w:tcPr>
          <w:p w14:paraId="69A8B88F" w14:textId="77777777" w:rsidR="00C55AE6" w:rsidRPr="00C55AE6" w:rsidRDefault="00C55AE6" w:rsidP="00C55AE6">
            <w:pPr>
              <w:jc w:val="center"/>
              <w:rPr>
                <w:rFonts w:cs="Arial"/>
                <w:b/>
              </w:rPr>
            </w:pPr>
            <w:r w:rsidRPr="00C55AE6">
              <w:rPr>
                <w:rFonts w:cs="Arial"/>
                <w:b/>
              </w:rPr>
              <w:t xml:space="preserve">Zmierzona wartość dźwięku A z tłem </w:t>
            </w:r>
            <w:r>
              <w:rPr>
                <w:rFonts w:cs="Arial"/>
                <w:b/>
              </w:rPr>
              <w:t>akustycznym LAeqD T [dB]</w:t>
            </w:r>
          </w:p>
        </w:tc>
        <w:tc>
          <w:tcPr>
            <w:tcW w:w="2867" w:type="dxa"/>
            <w:shd w:val="clear" w:color="auto" w:fill="D6E3BC" w:themeFill="accent3" w:themeFillTint="66"/>
            <w:vAlign w:val="center"/>
          </w:tcPr>
          <w:p w14:paraId="08BD24E4" w14:textId="77777777" w:rsidR="00C55AE6" w:rsidRPr="00C55AE6" w:rsidRDefault="00C55AE6" w:rsidP="00C55AE6">
            <w:pPr>
              <w:jc w:val="center"/>
              <w:rPr>
                <w:rFonts w:cs="Arial"/>
                <w:b/>
              </w:rPr>
            </w:pPr>
            <w:r w:rsidRPr="00C55AE6">
              <w:rPr>
                <w:rFonts w:cs="Arial"/>
                <w:b/>
              </w:rPr>
              <w:t>Poziom tła akustycznego LATŁA Lub poziom statystyczny L95 [dB]</w:t>
            </w:r>
          </w:p>
        </w:tc>
      </w:tr>
      <w:tr w:rsidR="00C55AE6" w14:paraId="374F7D2B" w14:textId="77777777" w:rsidTr="00BD45ED">
        <w:trPr>
          <w:trHeight w:val="535"/>
        </w:trPr>
        <w:tc>
          <w:tcPr>
            <w:tcW w:w="1526" w:type="dxa"/>
            <w:vMerge w:val="restart"/>
            <w:vAlign w:val="center"/>
          </w:tcPr>
          <w:p w14:paraId="4AA73D56" w14:textId="77777777" w:rsidR="00C55AE6" w:rsidRDefault="00C55AE6" w:rsidP="00C55AE6">
            <w:pPr>
              <w:jc w:val="center"/>
              <w:rPr>
                <w:rFonts w:cs="Arial"/>
              </w:rPr>
            </w:pPr>
            <w:r w:rsidRPr="00C55AE6">
              <w:rPr>
                <w:rFonts w:cs="Arial"/>
              </w:rPr>
              <w:t>18/19.05.2020</w:t>
            </w:r>
          </w:p>
        </w:tc>
        <w:tc>
          <w:tcPr>
            <w:tcW w:w="1417" w:type="dxa"/>
            <w:vMerge w:val="restart"/>
            <w:vAlign w:val="center"/>
          </w:tcPr>
          <w:p w14:paraId="0CE8F4C5" w14:textId="77777777" w:rsidR="00C55AE6" w:rsidRDefault="00C55AE6" w:rsidP="00C55AE6">
            <w:pPr>
              <w:jc w:val="center"/>
              <w:rPr>
                <w:rFonts w:cs="Arial"/>
              </w:rPr>
            </w:pPr>
            <w:r w:rsidRPr="00C55AE6">
              <w:rPr>
                <w:rFonts w:cs="Arial"/>
              </w:rPr>
              <w:t>P11/Cieszyn</w:t>
            </w:r>
          </w:p>
        </w:tc>
        <w:tc>
          <w:tcPr>
            <w:tcW w:w="1985" w:type="dxa"/>
            <w:vAlign w:val="center"/>
          </w:tcPr>
          <w:p w14:paraId="6002EBF4" w14:textId="77777777" w:rsidR="00C55AE6" w:rsidRDefault="00C55AE6" w:rsidP="00C55AE6">
            <w:pPr>
              <w:jc w:val="center"/>
              <w:rPr>
                <w:rFonts w:cs="Arial"/>
              </w:rPr>
            </w:pPr>
            <w:r>
              <w:t>LAeqD [dB]</w:t>
            </w:r>
          </w:p>
        </w:tc>
        <w:tc>
          <w:tcPr>
            <w:tcW w:w="1417" w:type="dxa"/>
            <w:vAlign w:val="center"/>
          </w:tcPr>
          <w:p w14:paraId="6B22C6EE" w14:textId="77777777" w:rsidR="00C55AE6" w:rsidRDefault="00C55AE6" w:rsidP="00C55AE6">
            <w:pPr>
              <w:jc w:val="center"/>
              <w:rPr>
                <w:rFonts w:cs="Arial"/>
              </w:rPr>
            </w:pPr>
            <w:r>
              <w:rPr>
                <w:rFonts w:cs="Arial"/>
              </w:rPr>
              <w:t>73,1</w:t>
            </w:r>
          </w:p>
        </w:tc>
        <w:tc>
          <w:tcPr>
            <w:tcW w:w="2867" w:type="dxa"/>
            <w:vAlign w:val="center"/>
          </w:tcPr>
          <w:p w14:paraId="303689C1" w14:textId="77777777" w:rsidR="00C55AE6" w:rsidRDefault="00C55AE6" w:rsidP="00C55AE6">
            <w:pPr>
              <w:jc w:val="center"/>
              <w:rPr>
                <w:rFonts w:cs="Arial"/>
              </w:rPr>
            </w:pPr>
            <w:r>
              <w:rPr>
                <w:rFonts w:cs="Arial"/>
              </w:rPr>
              <w:t>55,1</w:t>
            </w:r>
          </w:p>
        </w:tc>
      </w:tr>
      <w:tr w:rsidR="00C55AE6" w14:paraId="60A40DDB" w14:textId="77777777" w:rsidTr="00BD45ED">
        <w:trPr>
          <w:trHeight w:val="414"/>
        </w:trPr>
        <w:tc>
          <w:tcPr>
            <w:tcW w:w="1526" w:type="dxa"/>
            <w:vMerge/>
            <w:vAlign w:val="center"/>
          </w:tcPr>
          <w:p w14:paraId="7F819C1B" w14:textId="77777777" w:rsidR="00C55AE6" w:rsidRDefault="00C55AE6" w:rsidP="00C55AE6">
            <w:pPr>
              <w:jc w:val="center"/>
              <w:rPr>
                <w:rFonts w:cs="Arial"/>
              </w:rPr>
            </w:pPr>
          </w:p>
        </w:tc>
        <w:tc>
          <w:tcPr>
            <w:tcW w:w="1417" w:type="dxa"/>
            <w:vMerge/>
            <w:vAlign w:val="center"/>
          </w:tcPr>
          <w:p w14:paraId="2A4EAE92" w14:textId="77777777" w:rsidR="00C55AE6" w:rsidRDefault="00C55AE6" w:rsidP="00C55AE6">
            <w:pPr>
              <w:jc w:val="center"/>
              <w:rPr>
                <w:rFonts w:cs="Arial"/>
              </w:rPr>
            </w:pPr>
          </w:p>
        </w:tc>
        <w:tc>
          <w:tcPr>
            <w:tcW w:w="1985" w:type="dxa"/>
            <w:vAlign w:val="center"/>
          </w:tcPr>
          <w:p w14:paraId="278BED22" w14:textId="77777777" w:rsidR="00C55AE6" w:rsidRDefault="00C55AE6" w:rsidP="00C55AE6">
            <w:pPr>
              <w:jc w:val="center"/>
              <w:rPr>
                <w:rFonts w:cs="Arial"/>
              </w:rPr>
            </w:pPr>
            <w:r>
              <w:t>LAeqN [dB]</w:t>
            </w:r>
          </w:p>
        </w:tc>
        <w:tc>
          <w:tcPr>
            <w:tcW w:w="1417" w:type="dxa"/>
            <w:vAlign w:val="center"/>
          </w:tcPr>
          <w:p w14:paraId="3E14FFE0" w14:textId="77777777" w:rsidR="00C55AE6" w:rsidRDefault="00C55AE6" w:rsidP="00C55AE6">
            <w:pPr>
              <w:jc w:val="center"/>
              <w:rPr>
                <w:rFonts w:cs="Arial"/>
              </w:rPr>
            </w:pPr>
            <w:r>
              <w:rPr>
                <w:rFonts w:cs="Arial"/>
              </w:rPr>
              <w:t>69,0</w:t>
            </w:r>
          </w:p>
        </w:tc>
        <w:tc>
          <w:tcPr>
            <w:tcW w:w="2867" w:type="dxa"/>
            <w:vAlign w:val="center"/>
          </w:tcPr>
          <w:p w14:paraId="46A91C00" w14:textId="77777777" w:rsidR="00C55AE6" w:rsidRDefault="00C55AE6" w:rsidP="00C55AE6">
            <w:pPr>
              <w:jc w:val="center"/>
              <w:rPr>
                <w:rFonts w:cs="Arial"/>
              </w:rPr>
            </w:pPr>
            <w:r>
              <w:rPr>
                <w:rFonts w:cs="Arial"/>
              </w:rPr>
              <w:t>42,2</w:t>
            </w:r>
          </w:p>
        </w:tc>
      </w:tr>
    </w:tbl>
    <w:p w14:paraId="10B46CF1" w14:textId="77777777" w:rsidR="00C55AE6" w:rsidRDefault="00C55AE6" w:rsidP="00C55AE6">
      <w:pPr>
        <w:jc w:val="center"/>
        <w:rPr>
          <w:rFonts w:cs="Arial"/>
          <w:sz w:val="18"/>
        </w:rPr>
      </w:pPr>
      <w:r w:rsidRPr="00C55AE6">
        <w:rPr>
          <w:rFonts w:cs="Arial"/>
          <w:sz w:val="18"/>
        </w:rPr>
        <w:t>źródło:</w:t>
      </w:r>
      <w:r w:rsidRPr="00C55AE6">
        <w:rPr>
          <w:sz w:val="18"/>
        </w:rPr>
        <w:t xml:space="preserve"> </w:t>
      </w:r>
      <w:r w:rsidRPr="00C55AE6">
        <w:rPr>
          <w:rFonts w:cs="Arial"/>
          <w:sz w:val="18"/>
        </w:rPr>
        <w:t>na podstawie danych Inspekcji Ochrony Środowiska uzyskane w ramach Państwowego Monitoringu Środowiska</w:t>
      </w:r>
    </w:p>
    <w:p w14:paraId="74C41FFB" w14:textId="77777777" w:rsidR="002D6D09" w:rsidRDefault="002D6D09" w:rsidP="002D6D09">
      <w:pPr>
        <w:rPr>
          <w:rFonts w:cs="Arial"/>
        </w:rPr>
      </w:pPr>
    </w:p>
    <w:p w14:paraId="230BD67F" w14:textId="77777777" w:rsidR="002D6D09" w:rsidRDefault="002D6D09" w:rsidP="002D6D09">
      <w:pPr>
        <w:jc w:val="center"/>
        <w:rPr>
          <w:rFonts w:cs="Arial"/>
        </w:rPr>
      </w:pPr>
      <w:r>
        <w:rPr>
          <w:rFonts w:cs="Arial"/>
          <w:noProof/>
          <w:lang w:eastAsia="pl-PL"/>
        </w:rPr>
        <w:drawing>
          <wp:inline distT="0" distB="0" distL="0" distR="0" wp14:anchorId="3BA1206E" wp14:editId="2F65ED69">
            <wp:extent cx="5715682" cy="2519606"/>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a:extLst>
                        <a:ext uri="{28A0092B-C50C-407E-A947-70E740481C1C}">
                          <a14:useLocalDpi xmlns:a14="http://schemas.microsoft.com/office/drawing/2010/main" val="0"/>
                        </a:ext>
                      </a:extLst>
                    </a:blip>
                    <a:stretch>
                      <a:fillRect/>
                    </a:stretch>
                  </pic:blipFill>
                  <pic:spPr>
                    <a:xfrm>
                      <a:off x="0" y="0"/>
                      <a:ext cx="5718724" cy="2520947"/>
                    </a:xfrm>
                    <a:prstGeom prst="rect">
                      <a:avLst/>
                    </a:prstGeom>
                  </pic:spPr>
                </pic:pic>
              </a:graphicData>
            </a:graphic>
          </wp:inline>
        </w:drawing>
      </w:r>
    </w:p>
    <w:p w14:paraId="183098C9" w14:textId="77777777" w:rsidR="002D6D09" w:rsidRDefault="002D6D09" w:rsidP="002D6D09">
      <w:pPr>
        <w:pStyle w:val="Legenda"/>
        <w:jc w:val="center"/>
      </w:pPr>
      <w:bookmarkStart w:id="139" w:name="_Toc88045259"/>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31</w:t>
      </w:r>
      <w:r w:rsidR="00CB2FD3">
        <w:rPr>
          <w:noProof/>
        </w:rPr>
        <w:fldChar w:fldCharType="end"/>
      </w:r>
      <w:r>
        <w:t>. Lokalizacja punktu pomiarowego P11 [49˚45'50.0ʺN; 18˚40'04.8ʺE]</w:t>
      </w:r>
      <w:r w:rsidR="00127541">
        <w:t>.</w:t>
      </w:r>
      <w:bookmarkEnd w:id="139"/>
    </w:p>
    <w:p w14:paraId="1B6217E9" w14:textId="77777777" w:rsidR="002D6D09" w:rsidRDefault="002D6D09" w:rsidP="002D6D09">
      <w:pPr>
        <w:jc w:val="center"/>
        <w:rPr>
          <w:sz w:val="18"/>
          <w:szCs w:val="18"/>
          <w:lang w:eastAsia="pl-PL"/>
        </w:rPr>
      </w:pPr>
      <w:r w:rsidRPr="00EF3E87">
        <w:rPr>
          <w:sz w:val="18"/>
        </w:rPr>
        <w:t xml:space="preserve">źródło: </w:t>
      </w:r>
      <w:r w:rsidRPr="00237E04">
        <w:rPr>
          <w:rFonts w:cs="Arial"/>
          <w:sz w:val="18"/>
          <w:szCs w:val="18"/>
        </w:rPr>
        <w:t xml:space="preserve">źródło: </w:t>
      </w:r>
      <w:r w:rsidRPr="00237E04">
        <w:rPr>
          <w:sz w:val="18"/>
          <w:szCs w:val="18"/>
          <w:lang w:eastAsia="pl-PL"/>
        </w:rPr>
        <w:t>google.pl/maps</w:t>
      </w:r>
    </w:p>
    <w:p w14:paraId="056CD73B" w14:textId="77777777" w:rsidR="00133F8A" w:rsidRDefault="00133F8A" w:rsidP="002D6D09">
      <w:pPr>
        <w:jc w:val="center"/>
        <w:rPr>
          <w:sz w:val="18"/>
          <w:szCs w:val="18"/>
          <w:lang w:eastAsia="pl-PL"/>
        </w:rPr>
      </w:pPr>
    </w:p>
    <w:p w14:paraId="3B899C05" w14:textId="77777777" w:rsidR="00133F8A" w:rsidRDefault="00133F8A" w:rsidP="002D6D09">
      <w:pPr>
        <w:jc w:val="center"/>
        <w:rPr>
          <w:sz w:val="18"/>
          <w:szCs w:val="18"/>
          <w:lang w:eastAsia="pl-PL"/>
        </w:rPr>
      </w:pPr>
    </w:p>
    <w:p w14:paraId="1D3C04A9" w14:textId="77777777" w:rsidR="00422CA6" w:rsidRPr="00F818CA" w:rsidRDefault="00422CA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9. Działania administracyjne mające na celu ograniczenia hałasu z zakładów</w:t>
      </w:r>
    </w:p>
    <w:p w14:paraId="228B9805" w14:textId="77777777" w:rsidR="00422CA6" w:rsidRDefault="00422CA6" w:rsidP="00422CA6">
      <w:pPr>
        <w:rPr>
          <w:rFonts w:cs="Arial"/>
        </w:rPr>
      </w:pPr>
    </w:p>
    <w:p w14:paraId="6053BC60" w14:textId="54071CF3" w:rsidR="0008685D" w:rsidRDefault="0008685D" w:rsidP="0008685D">
      <w:pPr>
        <w:spacing w:before="20" w:after="20"/>
        <w:rPr>
          <w:rFonts w:eastAsia="Times New Roman" w:cs="Arial"/>
        </w:rPr>
      </w:pPr>
      <w:r>
        <w:rPr>
          <w:rFonts w:cs="Arial"/>
        </w:rPr>
        <w:t xml:space="preserve">W latach 2019 i 2020 </w:t>
      </w:r>
      <w:r w:rsidR="00AF05AA">
        <w:rPr>
          <w:rFonts w:cs="Arial"/>
        </w:rPr>
        <w:t xml:space="preserve">Starosta Cieszyński </w:t>
      </w:r>
      <w:r>
        <w:rPr>
          <w:rFonts w:cs="Arial"/>
        </w:rPr>
        <w:t>nie</w:t>
      </w:r>
      <w:r w:rsidR="00AF05AA">
        <w:rPr>
          <w:rFonts w:cs="Arial"/>
        </w:rPr>
        <w:t xml:space="preserve"> wydawał decyzji o </w:t>
      </w:r>
      <w:r>
        <w:rPr>
          <w:rFonts w:cs="Arial"/>
        </w:rPr>
        <w:t>dopuszcza</w:t>
      </w:r>
      <w:r w:rsidR="00AF05AA">
        <w:rPr>
          <w:rFonts w:cs="Arial"/>
        </w:rPr>
        <w:t>lnym poziomie</w:t>
      </w:r>
      <w:r>
        <w:rPr>
          <w:rFonts w:cs="Arial"/>
        </w:rPr>
        <w:t xml:space="preserve"> hałasu.</w:t>
      </w:r>
    </w:p>
    <w:p w14:paraId="076E906F" w14:textId="77777777" w:rsidR="007C7406" w:rsidRPr="00D52BF9" w:rsidRDefault="007C7406" w:rsidP="00295BE0">
      <w:pPr>
        <w:rPr>
          <w:highlight w:val="yellow"/>
        </w:rPr>
      </w:pPr>
      <w:r w:rsidRPr="00D52BF9">
        <w:rPr>
          <w:highlight w:val="yellow"/>
        </w:rPr>
        <w:br w:type="page"/>
      </w:r>
    </w:p>
    <w:p w14:paraId="37A7B8D5" w14:textId="77777777" w:rsidR="00CB0A48" w:rsidRPr="007F7316" w:rsidRDefault="00F463F9" w:rsidP="00F463F9">
      <w:pPr>
        <w:pStyle w:val="Nagwek2"/>
        <w:numPr>
          <w:ilvl w:val="1"/>
          <w:numId w:val="1"/>
        </w:numPr>
        <w:rPr>
          <w:rFonts w:ascii="Arial" w:hAnsi="Arial" w:cs="Arial"/>
          <w:color w:val="auto"/>
        </w:rPr>
      </w:pPr>
      <w:bookmarkStart w:id="140" w:name="_Toc88045345"/>
      <w:r w:rsidRPr="007F7316">
        <w:rPr>
          <w:rFonts w:ascii="Arial" w:eastAsia="Calibri" w:hAnsi="Arial" w:cs="Arial"/>
          <w:snapToGrid w:val="0"/>
          <w:color w:val="auto"/>
          <w:lang w:eastAsia="pl-PL"/>
        </w:rPr>
        <w:lastRenderedPageBreak/>
        <w:t>Ochrona przed promieniowaniem elektromagnetycznym</w:t>
      </w:r>
      <w:bookmarkEnd w:id="140"/>
    </w:p>
    <w:p w14:paraId="386A9A4C" w14:textId="77777777" w:rsidR="00CB0A48" w:rsidRPr="007F7316" w:rsidRDefault="00CB0A48" w:rsidP="007F7316">
      <w:r w:rsidRPr="007F7316">
        <w:t xml:space="preserve">Poniższa tabela przedstawia stan realizacji 3 zadań środowiskowych w ramach obszaru interwencji </w:t>
      </w:r>
      <w:r w:rsidR="007F7316" w:rsidRPr="007F7316">
        <w:t>ochrona przed promieniowaniem elektromagnetycznym</w:t>
      </w:r>
      <w:r w:rsidRPr="007F7316">
        <w:t xml:space="preserve">, cel: </w:t>
      </w:r>
      <w:r w:rsidR="007F7316" w:rsidRPr="007F7316">
        <w:t>utrzymanie wartości natężenia promieniowania elektromagnetycznego na dotychczasowych, niskich poziomach</w:t>
      </w:r>
      <w:r w:rsidRPr="007F7316">
        <w:t>.</w:t>
      </w:r>
    </w:p>
    <w:p w14:paraId="6CAE240F" w14:textId="77777777" w:rsidR="00CB0A48" w:rsidRPr="007F7316" w:rsidRDefault="00CB0A48" w:rsidP="00CB0A48"/>
    <w:p w14:paraId="6FAA341B" w14:textId="77777777" w:rsidR="00CB0A48" w:rsidRPr="007F7316" w:rsidRDefault="00CB0A48" w:rsidP="007F7316">
      <w:pPr>
        <w:pStyle w:val="Legenda"/>
        <w:rPr>
          <w:rFonts w:cs="Arial"/>
        </w:rPr>
      </w:pPr>
      <w:bookmarkStart w:id="141" w:name="_Toc77665814"/>
      <w:bookmarkStart w:id="142" w:name="_Toc88045295"/>
      <w:r w:rsidRPr="007F7316">
        <w:rPr>
          <w:rFonts w:cs="Arial"/>
        </w:rPr>
        <w:t xml:space="preserve">Tabela </w:t>
      </w:r>
      <w:r w:rsidRPr="007F7316">
        <w:rPr>
          <w:rFonts w:cs="Arial"/>
        </w:rPr>
        <w:fldChar w:fldCharType="begin"/>
      </w:r>
      <w:r w:rsidRPr="007F7316">
        <w:rPr>
          <w:rFonts w:cs="Arial"/>
        </w:rPr>
        <w:instrText xml:space="preserve"> SEQ Tabela \* ARABIC </w:instrText>
      </w:r>
      <w:r w:rsidRPr="007F7316">
        <w:rPr>
          <w:rFonts w:cs="Arial"/>
        </w:rPr>
        <w:fldChar w:fldCharType="separate"/>
      </w:r>
      <w:r w:rsidR="00B14AF0">
        <w:rPr>
          <w:rFonts w:cs="Arial"/>
          <w:noProof/>
        </w:rPr>
        <w:t>26</w:t>
      </w:r>
      <w:r w:rsidRPr="007F7316">
        <w:rPr>
          <w:rFonts w:cs="Arial"/>
          <w:noProof/>
        </w:rPr>
        <w:fldChar w:fldCharType="end"/>
      </w:r>
      <w:r w:rsidRPr="007F7316">
        <w:rPr>
          <w:rFonts w:cs="Arial"/>
        </w:rPr>
        <w:t xml:space="preserve">. Cel, kierunki interwencji i zadania w obszarze interwencji </w:t>
      </w:r>
      <w:r w:rsidR="007F7316" w:rsidRPr="007F7316">
        <w:rPr>
          <w:rFonts w:cs="Arial"/>
        </w:rPr>
        <w:t>ochrona przed promieniowaniem elektromagnetycznym</w:t>
      </w:r>
      <w:r w:rsidRPr="007F7316">
        <w:rPr>
          <w:rFonts w:cs="Arial"/>
        </w:rPr>
        <w:t>.</w:t>
      </w:r>
      <w:bookmarkEnd w:id="141"/>
      <w:bookmarkEnd w:id="142"/>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5081"/>
        <w:gridCol w:w="2268"/>
        <w:gridCol w:w="1063"/>
      </w:tblGrid>
      <w:tr w:rsidR="00CB0A48" w:rsidRPr="007F7316" w14:paraId="04A46BD5" w14:textId="77777777" w:rsidTr="001F6DDB">
        <w:trPr>
          <w:trHeight w:val="136"/>
          <w:tblHeader/>
          <w:jc w:val="center"/>
        </w:trPr>
        <w:tc>
          <w:tcPr>
            <w:tcW w:w="802" w:type="dxa"/>
            <w:tcBorders>
              <w:bottom w:val="single" w:sz="4" w:space="0" w:color="auto"/>
            </w:tcBorders>
            <w:shd w:val="clear" w:color="auto" w:fill="76923C" w:themeFill="accent3" w:themeFillShade="BF"/>
            <w:vAlign w:val="center"/>
          </w:tcPr>
          <w:p w14:paraId="6F9DD5EF" w14:textId="77777777" w:rsidR="00CB0A48" w:rsidRPr="007F7316" w:rsidRDefault="00CB0A48" w:rsidP="00BE59E4">
            <w:pPr>
              <w:spacing w:before="80" w:after="80"/>
              <w:jc w:val="center"/>
              <w:rPr>
                <w:rFonts w:eastAsia="Times New Roman" w:cs="Arial"/>
                <w:b/>
                <w:sz w:val="20"/>
                <w:szCs w:val="20"/>
                <w:lang w:eastAsia="pl-PL"/>
              </w:rPr>
            </w:pPr>
            <w:r w:rsidRPr="007F7316">
              <w:rPr>
                <w:rFonts w:eastAsia="Times New Roman" w:cs="Arial"/>
                <w:b/>
                <w:sz w:val="20"/>
                <w:szCs w:val="20"/>
                <w:lang w:eastAsia="pl-PL"/>
              </w:rPr>
              <w:t>Lp.</w:t>
            </w:r>
          </w:p>
        </w:tc>
        <w:tc>
          <w:tcPr>
            <w:tcW w:w="5081" w:type="dxa"/>
            <w:tcBorders>
              <w:bottom w:val="single" w:sz="4" w:space="0" w:color="auto"/>
            </w:tcBorders>
            <w:shd w:val="clear" w:color="auto" w:fill="76923C" w:themeFill="accent3" w:themeFillShade="BF"/>
            <w:vAlign w:val="center"/>
          </w:tcPr>
          <w:p w14:paraId="152521D8" w14:textId="77777777" w:rsidR="00CB0A48" w:rsidRPr="007F7316" w:rsidRDefault="00CB0A48" w:rsidP="00BE59E4">
            <w:pPr>
              <w:spacing w:before="80" w:after="80"/>
              <w:jc w:val="center"/>
              <w:rPr>
                <w:rFonts w:eastAsia="Times New Roman" w:cs="Arial"/>
                <w:b/>
                <w:sz w:val="20"/>
                <w:szCs w:val="20"/>
                <w:lang w:eastAsia="pl-PL"/>
              </w:rPr>
            </w:pPr>
            <w:r w:rsidRPr="007F7316">
              <w:rPr>
                <w:rFonts w:eastAsia="Times New Roman" w:cs="Arial"/>
                <w:b/>
                <w:sz w:val="20"/>
                <w:szCs w:val="20"/>
                <w:lang w:eastAsia="pl-PL"/>
              </w:rPr>
              <w:t>Nazwa zadania</w:t>
            </w:r>
          </w:p>
        </w:tc>
        <w:tc>
          <w:tcPr>
            <w:tcW w:w="2268" w:type="dxa"/>
            <w:tcBorders>
              <w:bottom w:val="single" w:sz="4" w:space="0" w:color="auto"/>
            </w:tcBorders>
            <w:shd w:val="clear" w:color="auto" w:fill="76923C" w:themeFill="accent3" w:themeFillShade="BF"/>
            <w:vAlign w:val="center"/>
          </w:tcPr>
          <w:p w14:paraId="4C902439" w14:textId="77777777" w:rsidR="00CB0A48" w:rsidRPr="007F7316" w:rsidRDefault="00CB0A48" w:rsidP="00BE59E4">
            <w:pPr>
              <w:spacing w:before="80" w:after="80"/>
              <w:jc w:val="center"/>
              <w:rPr>
                <w:rFonts w:eastAsia="Times New Roman" w:cs="Arial"/>
                <w:b/>
                <w:sz w:val="20"/>
                <w:szCs w:val="20"/>
                <w:lang w:eastAsia="pl-PL"/>
              </w:rPr>
            </w:pPr>
            <w:r w:rsidRPr="007F7316">
              <w:rPr>
                <w:rFonts w:eastAsia="Times New Roman" w:cs="Arial"/>
                <w:b/>
                <w:sz w:val="20"/>
                <w:szCs w:val="20"/>
                <w:lang w:eastAsia="pl-PL"/>
              </w:rPr>
              <w:t>Realizatorzy</w:t>
            </w:r>
          </w:p>
        </w:tc>
        <w:tc>
          <w:tcPr>
            <w:tcW w:w="1063" w:type="dxa"/>
            <w:tcBorders>
              <w:bottom w:val="single" w:sz="4" w:space="0" w:color="auto"/>
            </w:tcBorders>
            <w:shd w:val="clear" w:color="auto" w:fill="76923C" w:themeFill="accent3" w:themeFillShade="BF"/>
            <w:vAlign w:val="center"/>
          </w:tcPr>
          <w:p w14:paraId="50CA86DB" w14:textId="77777777" w:rsidR="00CB0A48" w:rsidRPr="007F7316" w:rsidRDefault="00CB0A48" w:rsidP="00BE59E4">
            <w:pPr>
              <w:spacing w:before="80" w:after="80"/>
              <w:jc w:val="center"/>
              <w:rPr>
                <w:rFonts w:eastAsia="Times New Roman" w:cs="Arial"/>
                <w:b/>
                <w:sz w:val="20"/>
                <w:szCs w:val="20"/>
                <w:lang w:eastAsia="pl-PL"/>
              </w:rPr>
            </w:pPr>
            <w:r w:rsidRPr="007F7316">
              <w:rPr>
                <w:rFonts w:eastAsia="Times New Roman" w:cs="Arial"/>
                <w:b/>
                <w:sz w:val="20"/>
                <w:szCs w:val="20"/>
                <w:lang w:eastAsia="pl-PL"/>
              </w:rPr>
              <w:t>Stan realizacji</w:t>
            </w:r>
          </w:p>
        </w:tc>
      </w:tr>
      <w:tr w:rsidR="00CB0A48" w:rsidRPr="00B4585C" w14:paraId="79A2CD0F" w14:textId="77777777" w:rsidTr="00BE59E4">
        <w:trPr>
          <w:trHeight w:val="136"/>
          <w:jc w:val="center"/>
        </w:trPr>
        <w:tc>
          <w:tcPr>
            <w:tcW w:w="9214" w:type="dxa"/>
            <w:gridSpan w:val="4"/>
            <w:tcBorders>
              <w:bottom w:val="single" w:sz="4" w:space="0" w:color="auto"/>
            </w:tcBorders>
            <w:shd w:val="clear" w:color="auto" w:fill="C2D69B" w:themeFill="accent3" w:themeFillTint="99"/>
            <w:vAlign w:val="center"/>
          </w:tcPr>
          <w:p w14:paraId="32C98FEA" w14:textId="77777777" w:rsidR="00CB0A48" w:rsidRPr="00B4585C" w:rsidRDefault="00CB0A48" w:rsidP="00B4585C">
            <w:pPr>
              <w:spacing w:before="80" w:after="80"/>
              <w:jc w:val="center"/>
              <w:rPr>
                <w:rFonts w:cs="Arial"/>
                <w:sz w:val="20"/>
                <w:szCs w:val="20"/>
              </w:rPr>
            </w:pPr>
            <w:r w:rsidRPr="00B4585C">
              <w:rPr>
                <w:sz w:val="20"/>
                <w:szCs w:val="20"/>
              </w:rPr>
              <w:t>Cel</w:t>
            </w:r>
            <w:r w:rsidR="007F7316" w:rsidRPr="00B4585C">
              <w:rPr>
                <w:sz w:val="20"/>
                <w:szCs w:val="20"/>
              </w:rPr>
              <w:t>:</w:t>
            </w:r>
            <w:r w:rsidRPr="00B4585C">
              <w:rPr>
                <w:sz w:val="20"/>
                <w:szCs w:val="20"/>
              </w:rPr>
              <w:t xml:space="preserve"> </w:t>
            </w:r>
            <w:r w:rsidR="007F7316" w:rsidRPr="00B4585C">
              <w:rPr>
                <w:sz w:val="20"/>
                <w:szCs w:val="20"/>
              </w:rPr>
              <w:t>Utrzymanie wartości natężenia promieniowania elektromagnetycznego na dot</w:t>
            </w:r>
            <w:r w:rsidR="00B4585C">
              <w:rPr>
                <w:sz w:val="20"/>
                <w:szCs w:val="20"/>
              </w:rPr>
              <w:t>ychczasowych, niskich poziomach</w:t>
            </w:r>
          </w:p>
        </w:tc>
      </w:tr>
      <w:tr w:rsidR="00AB3341" w:rsidRPr="00B4585C" w14:paraId="58C849E5"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75A1BC78" w14:textId="77777777" w:rsidR="00AB3341" w:rsidRPr="00B4585C" w:rsidRDefault="00AB3341" w:rsidP="00B4585C">
            <w:pPr>
              <w:spacing w:before="80" w:after="80" w:line="240" w:lineRule="auto"/>
              <w:jc w:val="center"/>
              <w:rPr>
                <w:sz w:val="20"/>
                <w:szCs w:val="20"/>
              </w:rPr>
            </w:pPr>
            <w:r w:rsidRPr="00B4585C">
              <w:rPr>
                <w:sz w:val="20"/>
                <w:szCs w:val="20"/>
              </w:rPr>
              <w:t>Kierunek: Monitoring poziomów pól elektromagnetycznych</w:t>
            </w:r>
          </w:p>
        </w:tc>
      </w:tr>
      <w:tr w:rsidR="00CB0A48" w:rsidRPr="007F7316" w14:paraId="2DF8659D" w14:textId="77777777" w:rsidTr="001F6DDB">
        <w:trPr>
          <w:trHeight w:val="136"/>
          <w:jc w:val="center"/>
        </w:trPr>
        <w:tc>
          <w:tcPr>
            <w:tcW w:w="802" w:type="dxa"/>
            <w:shd w:val="clear" w:color="auto" w:fill="FFFFFF" w:themeFill="background1"/>
            <w:vAlign w:val="center"/>
          </w:tcPr>
          <w:p w14:paraId="16C7AB3D" w14:textId="77777777" w:rsidR="00CB0A48" w:rsidRPr="007F7316" w:rsidRDefault="00CB0A48" w:rsidP="00F35538">
            <w:pPr>
              <w:pStyle w:val="Akapitzlist"/>
              <w:numPr>
                <w:ilvl w:val="0"/>
                <w:numId w:val="38"/>
              </w:numPr>
              <w:spacing w:before="80" w:after="80"/>
              <w:jc w:val="center"/>
              <w:rPr>
                <w:rFonts w:eastAsia="Calibri" w:cs="Arial"/>
                <w:b/>
                <w:snapToGrid w:val="0"/>
                <w:sz w:val="20"/>
                <w:szCs w:val="20"/>
                <w:lang w:eastAsia="pl-PL"/>
              </w:rPr>
            </w:pPr>
          </w:p>
        </w:tc>
        <w:tc>
          <w:tcPr>
            <w:tcW w:w="5081" w:type="dxa"/>
            <w:shd w:val="clear" w:color="auto" w:fill="FFFFFF" w:themeFill="background1"/>
            <w:vAlign w:val="center"/>
          </w:tcPr>
          <w:p w14:paraId="0500FCDC" w14:textId="77777777" w:rsidR="00CB0A48" w:rsidRPr="007F7316" w:rsidRDefault="007F7316" w:rsidP="007F7316">
            <w:pPr>
              <w:spacing w:before="80" w:after="80"/>
              <w:rPr>
                <w:rFonts w:eastAsia="Calibri" w:cs="Arial"/>
                <w:snapToGrid w:val="0"/>
                <w:sz w:val="20"/>
                <w:szCs w:val="20"/>
                <w:lang w:eastAsia="pl-PL"/>
              </w:rPr>
            </w:pPr>
            <w:r w:rsidRPr="007F7316">
              <w:rPr>
                <w:rFonts w:eastAsia="Calibri" w:cs="Arial"/>
                <w:snapToGrid w:val="0"/>
                <w:sz w:val="20"/>
                <w:szCs w:val="20"/>
                <w:lang w:eastAsia="pl-PL"/>
              </w:rPr>
              <w:t>Gromadzenie danych nt. instalacji emitujących pola elektromagnetyczne wymagających zgłoszeń</w:t>
            </w:r>
          </w:p>
        </w:tc>
        <w:tc>
          <w:tcPr>
            <w:tcW w:w="2268" w:type="dxa"/>
            <w:shd w:val="clear" w:color="auto" w:fill="FFFFFF" w:themeFill="background1"/>
            <w:vAlign w:val="center"/>
          </w:tcPr>
          <w:p w14:paraId="11F13228" w14:textId="77777777" w:rsidR="00CB0A48" w:rsidRPr="007F7316" w:rsidRDefault="007F7316" w:rsidP="00BE59E4">
            <w:pPr>
              <w:spacing w:before="80" w:after="80"/>
              <w:jc w:val="center"/>
              <w:rPr>
                <w:rFonts w:eastAsia="Calibri" w:cs="Arial"/>
                <w:snapToGrid w:val="0"/>
                <w:sz w:val="20"/>
                <w:szCs w:val="20"/>
                <w:lang w:eastAsia="pl-PL"/>
              </w:rPr>
            </w:pPr>
            <w:r w:rsidRPr="007F7316">
              <w:rPr>
                <w:rFonts w:eastAsia="Calibri" w:cs="Arial"/>
                <w:snapToGrid w:val="0"/>
                <w:sz w:val="20"/>
                <w:szCs w:val="20"/>
                <w:lang w:eastAsia="pl-PL"/>
              </w:rPr>
              <w:t>Starosta Cieszyński</w:t>
            </w:r>
          </w:p>
        </w:tc>
        <w:tc>
          <w:tcPr>
            <w:tcW w:w="1063" w:type="dxa"/>
            <w:shd w:val="clear" w:color="auto" w:fill="FFFFFF" w:themeFill="background1"/>
            <w:vAlign w:val="center"/>
          </w:tcPr>
          <w:p w14:paraId="6D1DDEC7" w14:textId="77777777" w:rsidR="00CB0A48" w:rsidRPr="007F7316" w:rsidRDefault="003009D0"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CB0A48" w:rsidRPr="007F7316" w14:paraId="4C29C186" w14:textId="77777777" w:rsidTr="001F6DDB">
        <w:trPr>
          <w:trHeight w:val="136"/>
          <w:jc w:val="center"/>
        </w:trPr>
        <w:tc>
          <w:tcPr>
            <w:tcW w:w="802" w:type="dxa"/>
            <w:shd w:val="clear" w:color="auto" w:fill="FFFFFF" w:themeFill="background1"/>
            <w:vAlign w:val="center"/>
          </w:tcPr>
          <w:p w14:paraId="2D5F127A" w14:textId="77777777" w:rsidR="00CB0A48" w:rsidRPr="007F7316" w:rsidRDefault="00CB0A48" w:rsidP="00F35538">
            <w:pPr>
              <w:pStyle w:val="Akapitzlist"/>
              <w:numPr>
                <w:ilvl w:val="0"/>
                <w:numId w:val="38"/>
              </w:numPr>
              <w:spacing w:before="80" w:after="80"/>
              <w:jc w:val="center"/>
              <w:rPr>
                <w:rFonts w:eastAsia="Calibri" w:cs="Arial"/>
                <w:b/>
                <w:snapToGrid w:val="0"/>
                <w:sz w:val="20"/>
                <w:szCs w:val="20"/>
                <w:lang w:eastAsia="pl-PL"/>
              </w:rPr>
            </w:pPr>
          </w:p>
        </w:tc>
        <w:tc>
          <w:tcPr>
            <w:tcW w:w="5081" w:type="dxa"/>
            <w:shd w:val="clear" w:color="auto" w:fill="FFFFFF" w:themeFill="background1"/>
            <w:vAlign w:val="center"/>
          </w:tcPr>
          <w:p w14:paraId="33548F03" w14:textId="77777777" w:rsidR="00CB0A48" w:rsidRPr="007F7316" w:rsidRDefault="007F7316" w:rsidP="007F7316">
            <w:pPr>
              <w:spacing w:before="80" w:after="80"/>
              <w:rPr>
                <w:rFonts w:eastAsia="Calibri" w:cs="Arial"/>
                <w:snapToGrid w:val="0"/>
                <w:sz w:val="20"/>
                <w:szCs w:val="20"/>
                <w:lang w:eastAsia="pl-PL"/>
              </w:rPr>
            </w:pPr>
            <w:r w:rsidRPr="007F7316">
              <w:rPr>
                <w:rFonts w:eastAsia="Calibri" w:cs="Arial"/>
                <w:snapToGrid w:val="0"/>
                <w:sz w:val="20"/>
                <w:szCs w:val="20"/>
                <w:lang w:eastAsia="pl-PL"/>
              </w:rPr>
              <w:t>Kontynuacja monitoringu pól elektromagnetycznych oraz rejestru terenów, na których stwierdzono przekroczenie dopuszczalnych poziomów w środowisku</w:t>
            </w:r>
          </w:p>
        </w:tc>
        <w:tc>
          <w:tcPr>
            <w:tcW w:w="2268" w:type="dxa"/>
            <w:shd w:val="clear" w:color="auto" w:fill="FFFFFF" w:themeFill="background1"/>
            <w:vAlign w:val="center"/>
          </w:tcPr>
          <w:p w14:paraId="4DFF44E0" w14:textId="77777777" w:rsidR="00CB0A48" w:rsidRPr="007F7316" w:rsidRDefault="007F7316" w:rsidP="00BE59E4">
            <w:pPr>
              <w:spacing w:before="80" w:after="80"/>
              <w:jc w:val="center"/>
              <w:rPr>
                <w:rFonts w:eastAsia="Calibri" w:cs="Arial"/>
                <w:snapToGrid w:val="0"/>
                <w:sz w:val="20"/>
                <w:szCs w:val="20"/>
                <w:lang w:eastAsia="pl-PL"/>
              </w:rPr>
            </w:pPr>
            <w:r w:rsidRPr="007F7316">
              <w:rPr>
                <w:rFonts w:eastAsia="Calibri" w:cs="Arial"/>
                <w:snapToGrid w:val="0"/>
                <w:sz w:val="20"/>
                <w:szCs w:val="20"/>
                <w:lang w:eastAsia="pl-PL"/>
              </w:rPr>
              <w:t>WIOŚ w Katowicach</w:t>
            </w:r>
            <w:r w:rsidR="00E768E5">
              <w:rPr>
                <w:rFonts w:eastAsia="Calibri" w:cs="Arial"/>
                <w:snapToGrid w:val="0"/>
                <w:sz w:val="20"/>
                <w:szCs w:val="20"/>
                <w:lang w:eastAsia="pl-PL"/>
              </w:rPr>
              <w:t>, GIOŚ</w:t>
            </w:r>
          </w:p>
        </w:tc>
        <w:tc>
          <w:tcPr>
            <w:tcW w:w="1063" w:type="dxa"/>
            <w:shd w:val="clear" w:color="auto" w:fill="FFFFFF" w:themeFill="background1"/>
            <w:vAlign w:val="center"/>
          </w:tcPr>
          <w:p w14:paraId="55021699" w14:textId="77777777" w:rsidR="00CB0A48" w:rsidRPr="007F7316" w:rsidRDefault="00487C0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CB0A48" w:rsidRPr="00D52BF9" w14:paraId="61EEBC9D" w14:textId="77777777" w:rsidTr="001F6DDB">
        <w:trPr>
          <w:trHeight w:val="136"/>
          <w:jc w:val="center"/>
        </w:trPr>
        <w:tc>
          <w:tcPr>
            <w:tcW w:w="802" w:type="dxa"/>
            <w:shd w:val="clear" w:color="auto" w:fill="FFFFFF" w:themeFill="background1"/>
            <w:vAlign w:val="center"/>
          </w:tcPr>
          <w:p w14:paraId="78F218A1" w14:textId="77777777" w:rsidR="00CB0A48" w:rsidRPr="007F7316" w:rsidRDefault="00CB0A48" w:rsidP="00F35538">
            <w:pPr>
              <w:pStyle w:val="Akapitzlist"/>
              <w:numPr>
                <w:ilvl w:val="0"/>
                <w:numId w:val="38"/>
              </w:numPr>
              <w:spacing w:before="80" w:after="80"/>
              <w:jc w:val="center"/>
              <w:rPr>
                <w:rFonts w:eastAsia="Calibri" w:cs="Arial"/>
                <w:b/>
                <w:snapToGrid w:val="0"/>
                <w:sz w:val="20"/>
                <w:szCs w:val="20"/>
                <w:lang w:eastAsia="pl-PL"/>
              </w:rPr>
            </w:pPr>
          </w:p>
        </w:tc>
        <w:tc>
          <w:tcPr>
            <w:tcW w:w="5081" w:type="dxa"/>
            <w:shd w:val="clear" w:color="auto" w:fill="FFFFFF" w:themeFill="background1"/>
            <w:vAlign w:val="center"/>
          </w:tcPr>
          <w:p w14:paraId="7AA7C85A" w14:textId="77777777" w:rsidR="00CB0A48" w:rsidRPr="007F7316" w:rsidRDefault="007F7316" w:rsidP="007F7316">
            <w:pPr>
              <w:spacing w:before="80" w:after="80"/>
              <w:rPr>
                <w:sz w:val="20"/>
              </w:rPr>
            </w:pPr>
            <w:r w:rsidRPr="007F7316">
              <w:rPr>
                <w:sz w:val="20"/>
              </w:rPr>
              <w:t>Ograniczanie oddziaływania pól elektromagnetycznych m.in. poprzez preferowanie nisko konfliktowych lokalizacji źródeł promieniowania elektromagnetycznego</w:t>
            </w:r>
          </w:p>
        </w:tc>
        <w:tc>
          <w:tcPr>
            <w:tcW w:w="2268" w:type="dxa"/>
            <w:shd w:val="clear" w:color="auto" w:fill="FFFFFF" w:themeFill="background1"/>
            <w:vAlign w:val="center"/>
          </w:tcPr>
          <w:p w14:paraId="11BE2C3E" w14:textId="013A0639" w:rsidR="00CB0A48" w:rsidRPr="007F7316" w:rsidRDefault="00E4456C" w:rsidP="007F7316">
            <w:pPr>
              <w:spacing w:before="80" w:after="80"/>
              <w:jc w:val="center"/>
              <w:rPr>
                <w:rFonts w:eastAsia="Calibri" w:cs="Arial"/>
                <w:snapToGrid w:val="0"/>
                <w:sz w:val="20"/>
                <w:szCs w:val="20"/>
                <w:lang w:eastAsia="pl-PL"/>
              </w:rPr>
            </w:pPr>
            <w:r>
              <w:rPr>
                <w:rFonts w:eastAsia="Calibri" w:cs="Arial"/>
                <w:snapToGrid w:val="0"/>
                <w:sz w:val="20"/>
                <w:szCs w:val="20"/>
                <w:lang w:eastAsia="pl-PL"/>
              </w:rPr>
              <w:t>Gminy powiatu c</w:t>
            </w:r>
            <w:r w:rsidR="007F7316" w:rsidRPr="007F7316">
              <w:rPr>
                <w:rFonts w:eastAsia="Calibri" w:cs="Arial"/>
                <w:snapToGrid w:val="0"/>
                <w:sz w:val="20"/>
                <w:szCs w:val="20"/>
                <w:lang w:eastAsia="pl-PL"/>
              </w:rPr>
              <w:t>ieszyńskiego</w:t>
            </w:r>
          </w:p>
        </w:tc>
        <w:tc>
          <w:tcPr>
            <w:tcW w:w="1063" w:type="dxa"/>
            <w:shd w:val="clear" w:color="auto" w:fill="FFFFFF" w:themeFill="background1"/>
            <w:vAlign w:val="center"/>
          </w:tcPr>
          <w:p w14:paraId="47B410A1" w14:textId="77777777" w:rsidR="00CB0A48" w:rsidRPr="007F7316" w:rsidRDefault="00A80372"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bl>
    <w:p w14:paraId="1EC6C1DB" w14:textId="77777777" w:rsidR="00CB0A48" w:rsidRPr="00D52BF9" w:rsidRDefault="00CB0A48" w:rsidP="00295BE0">
      <w:pPr>
        <w:rPr>
          <w:rFonts w:cs="Arial"/>
          <w:highlight w:val="yellow"/>
        </w:rPr>
      </w:pPr>
    </w:p>
    <w:p w14:paraId="4A07BAD6" w14:textId="77777777" w:rsidR="00CB0A48" w:rsidRDefault="00CB0A48" w:rsidP="00CB0A48">
      <w:pPr>
        <w:rPr>
          <w:rFonts w:cs="Arial"/>
        </w:rPr>
      </w:pPr>
    </w:p>
    <w:p w14:paraId="25977A23" w14:textId="77777777" w:rsidR="00422CA6" w:rsidRPr="00F818CA" w:rsidRDefault="00422CA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1. Gromadzenie danych nt. instalacji emitujących pola elektromagnetyczne wymagających zgłoszeń</w:t>
      </w:r>
    </w:p>
    <w:p w14:paraId="3F3554C0" w14:textId="77777777" w:rsidR="00422CA6" w:rsidRDefault="00422CA6" w:rsidP="00422CA6">
      <w:pPr>
        <w:rPr>
          <w:rFonts w:cs="Arial"/>
        </w:rPr>
      </w:pPr>
    </w:p>
    <w:p w14:paraId="7C0120E3" w14:textId="388B7454" w:rsidR="003009D0" w:rsidRDefault="003009D0" w:rsidP="00422CA6">
      <w:pPr>
        <w:rPr>
          <w:rFonts w:cs="Arial"/>
        </w:rPr>
      </w:pPr>
      <w:r>
        <w:rPr>
          <w:rFonts w:cs="Arial"/>
        </w:rPr>
        <w:t xml:space="preserve">Starosta </w:t>
      </w:r>
      <w:r w:rsidR="00AF05AA">
        <w:rPr>
          <w:rFonts w:cs="Arial"/>
        </w:rPr>
        <w:t>Cieszyński</w:t>
      </w:r>
      <w:r>
        <w:rPr>
          <w:rFonts w:cs="Arial"/>
        </w:rPr>
        <w:t xml:space="preserve"> gromadzi na bieżąco dane nt. </w:t>
      </w:r>
      <w:r w:rsidRPr="003009D0">
        <w:rPr>
          <w:rFonts w:cs="Arial"/>
        </w:rPr>
        <w:t>instalacji emitujących pola elektromagnetyczne wymagających zgłoszeń</w:t>
      </w:r>
      <w:r w:rsidR="00AF05AA">
        <w:rPr>
          <w:rFonts w:cs="Arial"/>
        </w:rPr>
        <w:t>. W analizowanych latach do S</w:t>
      </w:r>
      <w:r>
        <w:rPr>
          <w:rFonts w:cs="Arial"/>
        </w:rPr>
        <w:t>ta</w:t>
      </w:r>
      <w:r w:rsidR="00184216">
        <w:rPr>
          <w:rFonts w:cs="Arial"/>
        </w:rPr>
        <w:t>r</w:t>
      </w:r>
      <w:r>
        <w:rPr>
          <w:rFonts w:cs="Arial"/>
        </w:rPr>
        <w:t>ostwa wpłynęło 14 zgłoszeń:</w:t>
      </w:r>
    </w:p>
    <w:p w14:paraId="5257AE2F" w14:textId="5F4200D2" w:rsidR="003009D0" w:rsidRDefault="004A00DF" w:rsidP="002D2CF6">
      <w:pPr>
        <w:pStyle w:val="Akapitzlist"/>
        <w:numPr>
          <w:ilvl w:val="0"/>
          <w:numId w:val="159"/>
        </w:numPr>
        <w:spacing w:before="20" w:after="20"/>
        <w:rPr>
          <w:rFonts w:cs="Arial"/>
        </w:rPr>
      </w:pPr>
      <w:r>
        <w:rPr>
          <w:rFonts w:cs="Arial"/>
        </w:rPr>
        <w:t>w</w:t>
      </w:r>
      <w:r w:rsidR="003009D0" w:rsidRPr="003009D0">
        <w:rPr>
          <w:rFonts w:cs="Arial"/>
        </w:rPr>
        <w:t xml:space="preserve"> 2019 r. przyjęto 11 zgłoszeń instalacji emitujących pole elektromagnetyczne,</w:t>
      </w:r>
    </w:p>
    <w:p w14:paraId="08C21586" w14:textId="1787BB5B" w:rsidR="003009D0" w:rsidRPr="003009D0" w:rsidRDefault="004A00DF" w:rsidP="002D2CF6">
      <w:pPr>
        <w:pStyle w:val="Akapitzlist"/>
        <w:numPr>
          <w:ilvl w:val="0"/>
          <w:numId w:val="159"/>
        </w:numPr>
        <w:spacing w:before="20" w:after="20"/>
        <w:rPr>
          <w:rFonts w:cs="Arial"/>
        </w:rPr>
      </w:pPr>
      <w:r>
        <w:rPr>
          <w:rFonts w:cs="Arial"/>
        </w:rPr>
        <w:t>w</w:t>
      </w:r>
      <w:r w:rsidR="003009D0" w:rsidRPr="003009D0">
        <w:rPr>
          <w:rFonts w:cs="Arial"/>
        </w:rPr>
        <w:t xml:space="preserve"> 2020 r. przyjęto 3 zgłoszenia instalacji emitujących pole elektromagnetyczne</w:t>
      </w:r>
      <w:r w:rsidR="003009D0">
        <w:rPr>
          <w:rFonts w:cs="Arial"/>
        </w:rPr>
        <w:t>.</w:t>
      </w:r>
    </w:p>
    <w:p w14:paraId="18C05DFE" w14:textId="77777777" w:rsidR="003009D0" w:rsidRDefault="003009D0" w:rsidP="003009D0">
      <w:pPr>
        <w:spacing w:before="20" w:after="20"/>
        <w:rPr>
          <w:rFonts w:cs="Arial"/>
        </w:rPr>
      </w:pPr>
    </w:p>
    <w:p w14:paraId="26E2A879" w14:textId="77777777" w:rsidR="003009D0" w:rsidRDefault="003009D0" w:rsidP="003009D0">
      <w:pPr>
        <w:rPr>
          <w:rFonts w:cs="Arial"/>
        </w:rPr>
      </w:pPr>
      <w:r>
        <w:rPr>
          <w:rFonts w:cs="Arial"/>
        </w:rPr>
        <w:t>Prowadzący instalacje emitujące pole elektromagnetyczne informowali na bieżąco Starostę Cieszyńskiego o zmianach danych w zgłoszeniach tych instalacji.</w:t>
      </w:r>
    </w:p>
    <w:p w14:paraId="60660392" w14:textId="77777777" w:rsidR="00422CA6" w:rsidRPr="00F818CA" w:rsidRDefault="00422CA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t>2. Kontynuacja monitoringu pól elektromagnetycznych oraz rejestru terenów, na których stwierdzono przekroczenie dopuszczalnych poziomów w środowisku</w:t>
      </w:r>
    </w:p>
    <w:p w14:paraId="44A3DB2B" w14:textId="77777777" w:rsidR="00422CA6" w:rsidRDefault="00422CA6" w:rsidP="00422CA6">
      <w:pPr>
        <w:rPr>
          <w:rFonts w:cs="Arial"/>
        </w:rPr>
      </w:pPr>
    </w:p>
    <w:p w14:paraId="5D1BE65F" w14:textId="1521A78A" w:rsidR="00EE0E4B" w:rsidRDefault="00EE0E4B" w:rsidP="00184216">
      <w:pPr>
        <w:rPr>
          <w:rFonts w:cs="Arial"/>
        </w:rPr>
      </w:pPr>
      <w:r>
        <w:rPr>
          <w:rFonts w:cs="Arial"/>
        </w:rPr>
        <w:t>Z dniem 1 stycznia 2020 roku weszło w życie rozporządz</w:t>
      </w:r>
      <w:r w:rsidR="00091601">
        <w:rPr>
          <w:rFonts w:cs="Arial"/>
        </w:rPr>
        <w:t>enie Ministra Zdrowia z dnia 17 </w:t>
      </w:r>
      <w:r>
        <w:rPr>
          <w:rFonts w:cs="Arial"/>
        </w:rPr>
        <w:t>grudnia 2019 roku w sprawie dopuszczalnych poziomów pól elektromagnetyczn</w:t>
      </w:r>
      <w:r w:rsidR="00091601">
        <w:rPr>
          <w:rFonts w:cs="Arial"/>
        </w:rPr>
        <w:t>ych w </w:t>
      </w:r>
      <w:r>
        <w:rPr>
          <w:rFonts w:cs="Arial"/>
        </w:rPr>
        <w:t>środowisku (Dz. U. z 2019 r. poz. 2448) zmienia</w:t>
      </w:r>
      <w:r w:rsidR="00091601">
        <w:rPr>
          <w:rFonts w:cs="Arial"/>
        </w:rPr>
        <w:t>jące dopuszczalne poziomy PEM w </w:t>
      </w:r>
      <w:r>
        <w:rPr>
          <w:rFonts w:cs="Arial"/>
        </w:rPr>
        <w:t>środowisku dla częstotliwości objętych monitoringiem t</w:t>
      </w:r>
      <w:r w:rsidR="0030319D">
        <w:rPr>
          <w:rFonts w:cs="Arial"/>
        </w:rPr>
        <w:t xml:space="preserve">j. od 3 MHz do 3 GHz wynoszą </w:t>
      </w:r>
      <w:r w:rsidR="00715D64">
        <w:rPr>
          <w:rFonts w:cs="Arial"/>
        </w:rPr>
        <w:br/>
      </w:r>
      <w:r w:rsidR="0030319D">
        <w:rPr>
          <w:rFonts w:cs="Arial"/>
        </w:rPr>
        <w:t>od </w:t>
      </w:r>
      <w:r>
        <w:rPr>
          <w:rFonts w:cs="Arial"/>
        </w:rPr>
        <w:t>28 do 61 V/m.</w:t>
      </w:r>
    </w:p>
    <w:p w14:paraId="1261BDFB" w14:textId="77777777" w:rsidR="00310E12" w:rsidRDefault="00310E12" w:rsidP="00184216">
      <w:pPr>
        <w:rPr>
          <w:rFonts w:cs="Arial"/>
        </w:rPr>
      </w:pPr>
    </w:p>
    <w:p w14:paraId="4AC1F623" w14:textId="58FA8704" w:rsidR="00310E12" w:rsidRDefault="00AE5D11" w:rsidP="00184216">
      <w:pPr>
        <w:rPr>
          <w:rFonts w:cs="Arial"/>
        </w:rPr>
      </w:pPr>
      <w:r>
        <w:rPr>
          <w:rFonts w:cs="Arial"/>
        </w:rPr>
        <w:t xml:space="preserve">W 2020 roku Regionalny Wydział Monitoringu Środowiska GIOŚ w Katowicach, przeprowadził 45 pomiarów monitoringowych (okresowych) PEM w środowisku. Na terenie powiatu </w:t>
      </w:r>
      <w:r>
        <w:rPr>
          <w:rFonts w:cs="Arial"/>
        </w:rPr>
        <w:lastRenderedPageBreak/>
        <w:t>cieszyńskiego znajdowały się 3 punkty pomiarowe.</w:t>
      </w:r>
      <w:r w:rsidR="00091601">
        <w:rPr>
          <w:rFonts w:cs="Arial"/>
        </w:rPr>
        <w:t xml:space="preserve"> Wyniki zostały przedstawione w </w:t>
      </w:r>
      <w:r w:rsidRPr="00FA2176">
        <w:rPr>
          <w:rFonts w:cs="Arial"/>
        </w:rPr>
        <w:t xml:space="preserve">tabeli </w:t>
      </w:r>
      <w:r w:rsidR="00AF05AA">
        <w:rPr>
          <w:rFonts w:cs="Arial"/>
        </w:rPr>
        <w:br/>
      </w:r>
      <w:r w:rsidRPr="00FA2176">
        <w:rPr>
          <w:rFonts w:cs="Arial"/>
        </w:rPr>
        <w:t>nr</w:t>
      </w:r>
      <w:r w:rsidR="00184216" w:rsidRPr="00FA2176">
        <w:rPr>
          <w:rFonts w:cs="Arial"/>
        </w:rPr>
        <w:t xml:space="preserve"> 27.</w:t>
      </w:r>
    </w:p>
    <w:p w14:paraId="0E0C8026" w14:textId="77777777" w:rsidR="00DF2AA2" w:rsidRDefault="00DF2AA2" w:rsidP="00184216">
      <w:pPr>
        <w:rPr>
          <w:rFonts w:cs="Arial"/>
        </w:rPr>
      </w:pPr>
    </w:p>
    <w:p w14:paraId="109CE6B5" w14:textId="77777777" w:rsidR="00DF2AA2" w:rsidRDefault="00DF2AA2" w:rsidP="00DF2AA2">
      <w:pPr>
        <w:pStyle w:val="Legenda"/>
        <w:rPr>
          <w:rFonts w:cs="Arial"/>
        </w:rPr>
      </w:pPr>
      <w:bookmarkStart w:id="143" w:name="_Toc88045296"/>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27</w:t>
      </w:r>
      <w:r w:rsidR="00CB2FD3">
        <w:rPr>
          <w:noProof/>
        </w:rPr>
        <w:fldChar w:fldCharType="end"/>
      </w:r>
      <w:r>
        <w:t>. Zestawienie wyników pomiarowych okresowych PEM na terenie powiatu cieszyńskiego w 2020 roku.</w:t>
      </w:r>
      <w:bookmarkEnd w:id="143"/>
    </w:p>
    <w:tbl>
      <w:tblPr>
        <w:tblStyle w:val="Tabela-Siatka"/>
        <w:tblW w:w="0" w:type="auto"/>
        <w:tblLook w:val="04A0" w:firstRow="1" w:lastRow="0" w:firstColumn="1" w:lastColumn="0" w:noHBand="0" w:noVBand="1"/>
      </w:tblPr>
      <w:tblGrid>
        <w:gridCol w:w="1534"/>
        <w:gridCol w:w="1528"/>
        <w:gridCol w:w="1515"/>
        <w:gridCol w:w="1503"/>
        <w:gridCol w:w="1509"/>
        <w:gridCol w:w="1473"/>
      </w:tblGrid>
      <w:tr w:rsidR="00DF2AA2" w:rsidRPr="00387E05" w14:paraId="5B9B727D" w14:textId="77777777" w:rsidTr="004B2BC0">
        <w:trPr>
          <w:trHeight w:val="447"/>
          <w:tblHeader/>
        </w:trPr>
        <w:tc>
          <w:tcPr>
            <w:tcW w:w="4605" w:type="dxa"/>
            <w:gridSpan w:val="3"/>
            <w:shd w:val="clear" w:color="auto" w:fill="C2D69B" w:themeFill="accent3" w:themeFillTint="99"/>
            <w:vAlign w:val="center"/>
          </w:tcPr>
          <w:p w14:paraId="6E4B6A5E" w14:textId="77777777" w:rsidR="00DF2AA2" w:rsidRPr="00387E05" w:rsidRDefault="00DF2AA2" w:rsidP="00DF2AA2">
            <w:pPr>
              <w:jc w:val="center"/>
              <w:rPr>
                <w:rFonts w:cs="Arial"/>
                <w:b/>
              </w:rPr>
            </w:pPr>
            <w:r w:rsidRPr="00387E05">
              <w:rPr>
                <w:rFonts w:cs="Arial"/>
                <w:b/>
              </w:rPr>
              <w:t>Lokalizacja punktu pomiarowego</w:t>
            </w:r>
          </w:p>
        </w:tc>
        <w:tc>
          <w:tcPr>
            <w:tcW w:w="3071" w:type="dxa"/>
            <w:gridSpan w:val="2"/>
            <w:shd w:val="clear" w:color="auto" w:fill="C2D69B" w:themeFill="accent3" w:themeFillTint="99"/>
            <w:vAlign w:val="center"/>
          </w:tcPr>
          <w:p w14:paraId="5E3C9653" w14:textId="77777777" w:rsidR="00DF2AA2" w:rsidRPr="00387E05" w:rsidRDefault="00DF2AA2" w:rsidP="00DF2AA2">
            <w:pPr>
              <w:jc w:val="center"/>
              <w:rPr>
                <w:rFonts w:cs="Arial"/>
                <w:b/>
              </w:rPr>
            </w:pPr>
            <w:r w:rsidRPr="00387E05">
              <w:rPr>
                <w:rFonts w:cs="Arial"/>
                <w:b/>
              </w:rPr>
              <w:t>Współrzędne geograficzne</w:t>
            </w:r>
          </w:p>
        </w:tc>
        <w:tc>
          <w:tcPr>
            <w:tcW w:w="1536" w:type="dxa"/>
            <w:vMerge w:val="restart"/>
            <w:shd w:val="clear" w:color="auto" w:fill="C2D69B" w:themeFill="accent3" w:themeFillTint="99"/>
            <w:vAlign w:val="center"/>
          </w:tcPr>
          <w:p w14:paraId="555FE9DC" w14:textId="77777777" w:rsidR="00DF2AA2" w:rsidRPr="00387E05" w:rsidRDefault="00DF2AA2" w:rsidP="00DF2AA2">
            <w:pPr>
              <w:jc w:val="center"/>
              <w:rPr>
                <w:rFonts w:cs="Arial"/>
                <w:b/>
              </w:rPr>
            </w:pPr>
            <w:r w:rsidRPr="00387E05">
              <w:rPr>
                <w:rFonts w:cs="Arial"/>
                <w:b/>
              </w:rPr>
              <w:t>Wynik [V/m]</w:t>
            </w:r>
          </w:p>
        </w:tc>
      </w:tr>
      <w:tr w:rsidR="00DF2AA2" w:rsidRPr="00387E05" w14:paraId="3D5C77BB" w14:textId="77777777" w:rsidTr="004B2BC0">
        <w:trPr>
          <w:trHeight w:val="412"/>
          <w:tblHeader/>
        </w:trPr>
        <w:tc>
          <w:tcPr>
            <w:tcW w:w="1535" w:type="dxa"/>
            <w:shd w:val="clear" w:color="auto" w:fill="D6E3BC" w:themeFill="accent3" w:themeFillTint="66"/>
            <w:vAlign w:val="center"/>
          </w:tcPr>
          <w:p w14:paraId="75840FE1" w14:textId="77777777" w:rsidR="00DF2AA2" w:rsidRPr="00387E05" w:rsidRDefault="00DF2AA2" w:rsidP="00DF2AA2">
            <w:pPr>
              <w:jc w:val="center"/>
              <w:rPr>
                <w:rFonts w:cs="Arial"/>
                <w:b/>
              </w:rPr>
            </w:pPr>
            <w:r w:rsidRPr="00387E05">
              <w:rPr>
                <w:rFonts w:cs="Arial"/>
                <w:b/>
              </w:rPr>
              <w:t>Gmina/powiat</w:t>
            </w:r>
          </w:p>
        </w:tc>
        <w:tc>
          <w:tcPr>
            <w:tcW w:w="1535" w:type="dxa"/>
            <w:shd w:val="clear" w:color="auto" w:fill="D6E3BC" w:themeFill="accent3" w:themeFillTint="66"/>
            <w:vAlign w:val="center"/>
          </w:tcPr>
          <w:p w14:paraId="66622F36" w14:textId="77777777" w:rsidR="00DF2AA2" w:rsidRPr="00387E05" w:rsidRDefault="00DF2AA2" w:rsidP="00DF2AA2">
            <w:pPr>
              <w:jc w:val="center"/>
              <w:rPr>
                <w:rFonts w:cs="Arial"/>
                <w:b/>
              </w:rPr>
            </w:pPr>
            <w:r w:rsidRPr="00387E05">
              <w:rPr>
                <w:rFonts w:cs="Arial"/>
                <w:b/>
              </w:rPr>
              <w:t>Miejscowość</w:t>
            </w:r>
          </w:p>
        </w:tc>
        <w:tc>
          <w:tcPr>
            <w:tcW w:w="1535" w:type="dxa"/>
            <w:shd w:val="clear" w:color="auto" w:fill="D6E3BC" w:themeFill="accent3" w:themeFillTint="66"/>
            <w:vAlign w:val="center"/>
          </w:tcPr>
          <w:p w14:paraId="5FBA09D9" w14:textId="77777777" w:rsidR="00DF2AA2" w:rsidRPr="00387E05" w:rsidRDefault="00DF2AA2" w:rsidP="00DF2AA2">
            <w:pPr>
              <w:jc w:val="center"/>
              <w:rPr>
                <w:rFonts w:cs="Arial"/>
                <w:b/>
              </w:rPr>
            </w:pPr>
            <w:r w:rsidRPr="00387E05">
              <w:rPr>
                <w:rFonts w:cs="Arial"/>
                <w:b/>
              </w:rPr>
              <w:t>Ulica</w:t>
            </w:r>
          </w:p>
        </w:tc>
        <w:tc>
          <w:tcPr>
            <w:tcW w:w="1535" w:type="dxa"/>
            <w:shd w:val="clear" w:color="auto" w:fill="D6E3BC" w:themeFill="accent3" w:themeFillTint="66"/>
            <w:vAlign w:val="center"/>
          </w:tcPr>
          <w:p w14:paraId="7F18C4DC" w14:textId="77777777" w:rsidR="00DF2AA2" w:rsidRPr="00387E05" w:rsidRDefault="00DF2AA2" w:rsidP="00DF2AA2">
            <w:pPr>
              <w:jc w:val="center"/>
              <w:rPr>
                <w:rFonts w:cs="Arial"/>
                <w:b/>
              </w:rPr>
            </w:pPr>
            <w:r w:rsidRPr="00387E05">
              <w:rPr>
                <w:rFonts w:cs="Arial"/>
                <w:b/>
              </w:rPr>
              <w:t>Długość</w:t>
            </w:r>
          </w:p>
        </w:tc>
        <w:tc>
          <w:tcPr>
            <w:tcW w:w="1536" w:type="dxa"/>
            <w:shd w:val="clear" w:color="auto" w:fill="D6E3BC" w:themeFill="accent3" w:themeFillTint="66"/>
            <w:vAlign w:val="center"/>
          </w:tcPr>
          <w:p w14:paraId="744535DD" w14:textId="77777777" w:rsidR="00DF2AA2" w:rsidRPr="00387E05" w:rsidRDefault="00DF2AA2" w:rsidP="00DF2AA2">
            <w:pPr>
              <w:jc w:val="center"/>
              <w:rPr>
                <w:rFonts w:cs="Arial"/>
                <w:b/>
              </w:rPr>
            </w:pPr>
            <w:r w:rsidRPr="00387E05">
              <w:rPr>
                <w:rFonts w:cs="Arial"/>
                <w:b/>
              </w:rPr>
              <w:t>Szerokość</w:t>
            </w:r>
          </w:p>
        </w:tc>
        <w:tc>
          <w:tcPr>
            <w:tcW w:w="1536" w:type="dxa"/>
            <w:vMerge/>
            <w:shd w:val="clear" w:color="auto" w:fill="D6E3BC" w:themeFill="accent3" w:themeFillTint="66"/>
            <w:vAlign w:val="center"/>
          </w:tcPr>
          <w:p w14:paraId="1E304890" w14:textId="77777777" w:rsidR="00DF2AA2" w:rsidRPr="00387E05" w:rsidRDefault="00DF2AA2" w:rsidP="00DF2AA2">
            <w:pPr>
              <w:jc w:val="center"/>
              <w:rPr>
                <w:rFonts w:cs="Arial"/>
                <w:b/>
              </w:rPr>
            </w:pPr>
          </w:p>
        </w:tc>
      </w:tr>
      <w:tr w:rsidR="00DF2AA2" w14:paraId="3C8248D3" w14:textId="77777777" w:rsidTr="00DF2AA2">
        <w:tc>
          <w:tcPr>
            <w:tcW w:w="1535" w:type="dxa"/>
            <w:vAlign w:val="center"/>
          </w:tcPr>
          <w:p w14:paraId="1F6A1C59" w14:textId="77777777" w:rsidR="00DF2AA2" w:rsidRDefault="00DF2AA2" w:rsidP="00DF2AA2">
            <w:pPr>
              <w:jc w:val="center"/>
              <w:rPr>
                <w:rFonts w:cs="Arial"/>
              </w:rPr>
            </w:pPr>
            <w:r>
              <w:rPr>
                <w:rFonts w:cs="Arial"/>
              </w:rPr>
              <w:t>Wisła/ powiat cieszyński</w:t>
            </w:r>
          </w:p>
        </w:tc>
        <w:tc>
          <w:tcPr>
            <w:tcW w:w="1535" w:type="dxa"/>
            <w:vAlign w:val="center"/>
          </w:tcPr>
          <w:p w14:paraId="44CE4CE3" w14:textId="77777777" w:rsidR="00DF2AA2" w:rsidRDefault="00594A9D" w:rsidP="00DF2AA2">
            <w:pPr>
              <w:jc w:val="center"/>
              <w:rPr>
                <w:rFonts w:cs="Arial"/>
              </w:rPr>
            </w:pPr>
            <w:r>
              <w:rPr>
                <w:rFonts w:cs="Arial"/>
              </w:rPr>
              <w:t>Wisła</w:t>
            </w:r>
          </w:p>
        </w:tc>
        <w:tc>
          <w:tcPr>
            <w:tcW w:w="1535" w:type="dxa"/>
            <w:vAlign w:val="center"/>
          </w:tcPr>
          <w:p w14:paraId="3968700A" w14:textId="77777777" w:rsidR="00DF2AA2" w:rsidRDefault="00594A9D" w:rsidP="00DF2AA2">
            <w:pPr>
              <w:jc w:val="center"/>
              <w:rPr>
                <w:rFonts w:cs="Arial"/>
              </w:rPr>
            </w:pPr>
            <w:r>
              <w:rPr>
                <w:rFonts w:cs="Arial"/>
              </w:rPr>
              <w:t>Wyzwolenia</w:t>
            </w:r>
          </w:p>
        </w:tc>
        <w:tc>
          <w:tcPr>
            <w:tcW w:w="1535" w:type="dxa"/>
            <w:vAlign w:val="center"/>
          </w:tcPr>
          <w:p w14:paraId="769F05B9" w14:textId="77777777" w:rsidR="00DF2AA2" w:rsidRDefault="00594A9D" w:rsidP="00DF2AA2">
            <w:pPr>
              <w:jc w:val="center"/>
              <w:rPr>
                <w:rFonts w:cs="Arial"/>
              </w:rPr>
            </w:pPr>
            <w:r>
              <w:rPr>
                <w:rFonts w:cs="Arial"/>
              </w:rPr>
              <w:t>18,877306</w:t>
            </w:r>
          </w:p>
        </w:tc>
        <w:tc>
          <w:tcPr>
            <w:tcW w:w="1536" w:type="dxa"/>
            <w:vAlign w:val="center"/>
          </w:tcPr>
          <w:p w14:paraId="4DAB7F18" w14:textId="77777777" w:rsidR="00DF2AA2" w:rsidRDefault="00594A9D" w:rsidP="00DF2AA2">
            <w:pPr>
              <w:jc w:val="center"/>
              <w:rPr>
                <w:rFonts w:cs="Arial"/>
              </w:rPr>
            </w:pPr>
            <w:r>
              <w:rPr>
                <w:rFonts w:cs="Arial"/>
              </w:rPr>
              <w:t>49,641389</w:t>
            </w:r>
          </w:p>
        </w:tc>
        <w:tc>
          <w:tcPr>
            <w:tcW w:w="1536" w:type="dxa"/>
            <w:vAlign w:val="center"/>
          </w:tcPr>
          <w:p w14:paraId="4737A358" w14:textId="77777777" w:rsidR="00DF2AA2" w:rsidRDefault="00594A9D" w:rsidP="00DF2AA2">
            <w:pPr>
              <w:jc w:val="center"/>
              <w:rPr>
                <w:rFonts w:cs="Arial"/>
              </w:rPr>
            </w:pPr>
            <w:r>
              <w:rPr>
                <w:rFonts w:cs="Arial"/>
              </w:rPr>
              <w:t>0,1*</w:t>
            </w:r>
          </w:p>
        </w:tc>
      </w:tr>
      <w:tr w:rsidR="00DF2AA2" w14:paraId="73F8F65C" w14:textId="77777777" w:rsidTr="00DF2AA2">
        <w:tc>
          <w:tcPr>
            <w:tcW w:w="1535" w:type="dxa"/>
            <w:vAlign w:val="center"/>
          </w:tcPr>
          <w:p w14:paraId="6D30A908" w14:textId="77777777" w:rsidR="00DF2AA2" w:rsidRDefault="00DF2AA2" w:rsidP="00DF2AA2">
            <w:pPr>
              <w:jc w:val="center"/>
              <w:rPr>
                <w:rFonts w:cs="Arial"/>
              </w:rPr>
            </w:pPr>
            <w:r>
              <w:rPr>
                <w:rFonts w:cs="Arial"/>
              </w:rPr>
              <w:t>Cieszyn/ powiat cieszyński</w:t>
            </w:r>
          </w:p>
        </w:tc>
        <w:tc>
          <w:tcPr>
            <w:tcW w:w="1535" w:type="dxa"/>
            <w:vAlign w:val="center"/>
          </w:tcPr>
          <w:p w14:paraId="7ED184B3" w14:textId="77777777" w:rsidR="00DF2AA2" w:rsidRDefault="00594A9D" w:rsidP="00DF2AA2">
            <w:pPr>
              <w:jc w:val="center"/>
              <w:rPr>
                <w:rFonts w:cs="Arial"/>
              </w:rPr>
            </w:pPr>
            <w:r>
              <w:rPr>
                <w:rFonts w:cs="Arial"/>
              </w:rPr>
              <w:t>Cieszyn</w:t>
            </w:r>
          </w:p>
        </w:tc>
        <w:tc>
          <w:tcPr>
            <w:tcW w:w="1535" w:type="dxa"/>
            <w:vAlign w:val="center"/>
          </w:tcPr>
          <w:p w14:paraId="46DCBD57" w14:textId="77777777" w:rsidR="00DF2AA2" w:rsidRDefault="00594A9D" w:rsidP="00DF2AA2">
            <w:pPr>
              <w:jc w:val="center"/>
              <w:rPr>
                <w:rFonts w:cs="Arial"/>
              </w:rPr>
            </w:pPr>
            <w:r>
              <w:rPr>
                <w:rFonts w:cs="Arial"/>
              </w:rPr>
              <w:t>Rynek</w:t>
            </w:r>
          </w:p>
        </w:tc>
        <w:tc>
          <w:tcPr>
            <w:tcW w:w="1535" w:type="dxa"/>
            <w:vAlign w:val="center"/>
          </w:tcPr>
          <w:p w14:paraId="1D588541" w14:textId="77777777" w:rsidR="00DF2AA2" w:rsidRDefault="00594A9D" w:rsidP="00DF2AA2">
            <w:pPr>
              <w:jc w:val="center"/>
              <w:rPr>
                <w:rFonts w:cs="Arial"/>
              </w:rPr>
            </w:pPr>
            <w:r>
              <w:rPr>
                <w:rFonts w:cs="Arial"/>
              </w:rPr>
              <w:t>18,633472</w:t>
            </w:r>
          </w:p>
        </w:tc>
        <w:tc>
          <w:tcPr>
            <w:tcW w:w="1536" w:type="dxa"/>
            <w:vAlign w:val="center"/>
          </w:tcPr>
          <w:p w14:paraId="67FCCF80" w14:textId="77777777" w:rsidR="00DF2AA2" w:rsidRDefault="00594A9D" w:rsidP="00DF2AA2">
            <w:pPr>
              <w:jc w:val="center"/>
              <w:rPr>
                <w:rFonts w:cs="Arial"/>
              </w:rPr>
            </w:pPr>
            <w:r>
              <w:rPr>
                <w:rFonts w:cs="Arial"/>
              </w:rPr>
              <w:t>49,748750</w:t>
            </w:r>
          </w:p>
        </w:tc>
        <w:tc>
          <w:tcPr>
            <w:tcW w:w="1536" w:type="dxa"/>
            <w:vAlign w:val="center"/>
          </w:tcPr>
          <w:p w14:paraId="68B146E0" w14:textId="77777777" w:rsidR="00DF2AA2" w:rsidRDefault="00594A9D" w:rsidP="00DF2AA2">
            <w:pPr>
              <w:jc w:val="center"/>
              <w:rPr>
                <w:rFonts w:cs="Arial"/>
              </w:rPr>
            </w:pPr>
            <w:r>
              <w:rPr>
                <w:rFonts w:cs="Arial"/>
              </w:rPr>
              <w:t>0,6</w:t>
            </w:r>
          </w:p>
        </w:tc>
      </w:tr>
      <w:tr w:rsidR="00DF2AA2" w14:paraId="6A19FDE9" w14:textId="77777777" w:rsidTr="00DF2AA2">
        <w:tc>
          <w:tcPr>
            <w:tcW w:w="1535" w:type="dxa"/>
            <w:vAlign w:val="center"/>
          </w:tcPr>
          <w:p w14:paraId="31101259" w14:textId="77777777" w:rsidR="00DF2AA2" w:rsidRDefault="00594A9D" w:rsidP="00DF2AA2">
            <w:pPr>
              <w:jc w:val="center"/>
              <w:rPr>
                <w:rFonts w:cs="Arial"/>
              </w:rPr>
            </w:pPr>
            <w:r>
              <w:rPr>
                <w:rFonts w:cs="Arial"/>
              </w:rPr>
              <w:t>Istebna/ powiat cieszyński</w:t>
            </w:r>
          </w:p>
        </w:tc>
        <w:tc>
          <w:tcPr>
            <w:tcW w:w="1535" w:type="dxa"/>
            <w:vAlign w:val="center"/>
          </w:tcPr>
          <w:p w14:paraId="509C9B9A" w14:textId="77777777" w:rsidR="00DF2AA2" w:rsidRDefault="00594A9D" w:rsidP="00DF2AA2">
            <w:pPr>
              <w:jc w:val="center"/>
              <w:rPr>
                <w:rFonts w:cs="Arial"/>
              </w:rPr>
            </w:pPr>
            <w:r>
              <w:rPr>
                <w:rFonts w:cs="Arial"/>
              </w:rPr>
              <w:t>Koniaków</w:t>
            </w:r>
          </w:p>
        </w:tc>
        <w:tc>
          <w:tcPr>
            <w:tcW w:w="1535" w:type="dxa"/>
            <w:vAlign w:val="center"/>
          </w:tcPr>
          <w:p w14:paraId="230A306C" w14:textId="77777777" w:rsidR="00DF2AA2" w:rsidRDefault="00594A9D" w:rsidP="00594A9D">
            <w:pPr>
              <w:jc w:val="center"/>
              <w:rPr>
                <w:rFonts w:cs="Arial"/>
              </w:rPr>
            </w:pPr>
            <w:r>
              <w:rPr>
                <w:rFonts w:cs="Arial"/>
              </w:rPr>
              <w:t>Droga wojewódzka 628</w:t>
            </w:r>
          </w:p>
        </w:tc>
        <w:tc>
          <w:tcPr>
            <w:tcW w:w="1535" w:type="dxa"/>
            <w:vAlign w:val="center"/>
          </w:tcPr>
          <w:p w14:paraId="58F07207" w14:textId="77777777" w:rsidR="00DF2AA2" w:rsidRDefault="00594A9D" w:rsidP="00DF2AA2">
            <w:pPr>
              <w:jc w:val="center"/>
              <w:rPr>
                <w:rFonts w:cs="Arial"/>
              </w:rPr>
            </w:pPr>
            <w:r>
              <w:rPr>
                <w:rFonts w:cs="Arial"/>
              </w:rPr>
              <w:t>18,951083</w:t>
            </w:r>
          </w:p>
        </w:tc>
        <w:tc>
          <w:tcPr>
            <w:tcW w:w="1536" w:type="dxa"/>
            <w:vAlign w:val="center"/>
          </w:tcPr>
          <w:p w14:paraId="1B536BBC" w14:textId="77777777" w:rsidR="00DF2AA2" w:rsidRDefault="00594A9D" w:rsidP="00DF2AA2">
            <w:pPr>
              <w:jc w:val="center"/>
              <w:rPr>
                <w:rFonts w:cs="Arial"/>
              </w:rPr>
            </w:pPr>
            <w:r>
              <w:rPr>
                <w:rFonts w:cs="Arial"/>
              </w:rPr>
              <w:t>49,549139</w:t>
            </w:r>
          </w:p>
        </w:tc>
        <w:tc>
          <w:tcPr>
            <w:tcW w:w="1536" w:type="dxa"/>
            <w:vAlign w:val="center"/>
          </w:tcPr>
          <w:p w14:paraId="6A58C211" w14:textId="77777777" w:rsidR="00DF2AA2" w:rsidRDefault="00387E05" w:rsidP="00DF2AA2">
            <w:pPr>
              <w:jc w:val="center"/>
              <w:rPr>
                <w:rFonts w:cs="Arial"/>
              </w:rPr>
            </w:pPr>
            <w:r>
              <w:rPr>
                <w:rFonts w:cs="Arial"/>
              </w:rPr>
              <w:t>0,28</w:t>
            </w:r>
          </w:p>
        </w:tc>
      </w:tr>
    </w:tbl>
    <w:p w14:paraId="022EB787" w14:textId="77777777" w:rsidR="00387E05" w:rsidRPr="008D097B" w:rsidRDefault="008D097B" w:rsidP="008D097B">
      <w:pPr>
        <w:rPr>
          <w:rFonts w:cs="Arial"/>
          <w:sz w:val="18"/>
        </w:rPr>
      </w:pPr>
      <w:r>
        <w:rPr>
          <w:rFonts w:cs="Arial"/>
          <w:sz w:val="18"/>
        </w:rPr>
        <w:t>*</w:t>
      </w:r>
      <w:r w:rsidR="00387E05" w:rsidRPr="008D097B">
        <w:rPr>
          <w:rFonts w:cs="Arial"/>
          <w:sz w:val="18"/>
        </w:rPr>
        <w:t>- pomiar poniżej progu oznaczalności, przyjęte wartości stanowią 50% przyjętego progu przez daną pracownię wykonującą pomiar.</w:t>
      </w:r>
    </w:p>
    <w:p w14:paraId="55436E63" w14:textId="77777777" w:rsidR="00DF2AA2" w:rsidRDefault="00387E05" w:rsidP="00387E05">
      <w:pPr>
        <w:jc w:val="center"/>
        <w:rPr>
          <w:rFonts w:cs="Arial"/>
          <w:sz w:val="18"/>
        </w:rPr>
      </w:pPr>
      <w:r w:rsidRPr="00387E05">
        <w:rPr>
          <w:rFonts w:cs="Arial"/>
          <w:sz w:val="18"/>
        </w:rPr>
        <w:t>źródło: GIOŚ</w:t>
      </w:r>
    </w:p>
    <w:p w14:paraId="16EEBC96" w14:textId="77777777" w:rsidR="00C94B3C" w:rsidRPr="0001162E" w:rsidRDefault="00C94B3C" w:rsidP="00387E05">
      <w:pPr>
        <w:jc w:val="center"/>
        <w:rPr>
          <w:rFonts w:cs="Arial"/>
          <w:sz w:val="18"/>
        </w:rPr>
      </w:pPr>
    </w:p>
    <w:p w14:paraId="5FC59132" w14:textId="77777777" w:rsidR="00C94B3C" w:rsidRDefault="00C94B3C" w:rsidP="00387E05">
      <w:pPr>
        <w:jc w:val="center"/>
        <w:rPr>
          <w:rFonts w:cs="Arial"/>
          <w:sz w:val="18"/>
        </w:rPr>
      </w:pPr>
      <w:r>
        <w:rPr>
          <w:rFonts w:cs="Arial"/>
          <w:noProof/>
          <w:sz w:val="18"/>
          <w:lang w:eastAsia="pl-PL"/>
        </w:rPr>
        <w:drawing>
          <wp:inline distT="0" distB="0" distL="0" distR="0" wp14:anchorId="745199A0" wp14:editId="504F8C59">
            <wp:extent cx="4915800" cy="479763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NG"/>
                    <pic:cNvPicPr/>
                  </pic:nvPicPr>
                  <pic:blipFill>
                    <a:blip r:embed="rId46">
                      <a:extLst>
                        <a:ext uri="{28A0092B-C50C-407E-A947-70E740481C1C}">
                          <a14:useLocalDpi xmlns:a14="http://schemas.microsoft.com/office/drawing/2010/main" val="0"/>
                        </a:ext>
                      </a:extLst>
                    </a:blip>
                    <a:stretch>
                      <a:fillRect/>
                    </a:stretch>
                  </pic:blipFill>
                  <pic:spPr>
                    <a:xfrm>
                      <a:off x="0" y="0"/>
                      <a:ext cx="4917598" cy="4799386"/>
                    </a:xfrm>
                    <a:prstGeom prst="rect">
                      <a:avLst/>
                    </a:prstGeom>
                  </pic:spPr>
                </pic:pic>
              </a:graphicData>
            </a:graphic>
          </wp:inline>
        </w:drawing>
      </w:r>
    </w:p>
    <w:p w14:paraId="396008AD" w14:textId="77777777" w:rsidR="00C94B3C" w:rsidRDefault="00C94B3C" w:rsidP="00C94B3C">
      <w:pPr>
        <w:pStyle w:val="Legenda"/>
        <w:jc w:val="center"/>
      </w:pPr>
      <w:bookmarkStart w:id="144" w:name="_Toc88045260"/>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32</w:t>
      </w:r>
      <w:r w:rsidR="00CB2FD3">
        <w:rPr>
          <w:noProof/>
        </w:rPr>
        <w:fldChar w:fldCharType="end"/>
      </w:r>
      <w:r>
        <w:t>. Lokalizacja punktów pomiarowych PEM na terenie powiatu cieszyńskiego.</w:t>
      </w:r>
      <w:bookmarkEnd w:id="144"/>
    </w:p>
    <w:p w14:paraId="3439A2B3" w14:textId="77777777" w:rsidR="00C94B3C" w:rsidRPr="00C94B3C" w:rsidRDefault="00C94B3C" w:rsidP="00C94B3C">
      <w:pPr>
        <w:jc w:val="center"/>
        <w:rPr>
          <w:sz w:val="18"/>
        </w:rPr>
      </w:pPr>
      <w:r w:rsidRPr="00C94B3C">
        <w:rPr>
          <w:sz w:val="18"/>
        </w:rPr>
        <w:t>źródło: GIOŚ</w:t>
      </w:r>
    </w:p>
    <w:p w14:paraId="22237C4E" w14:textId="77777777" w:rsidR="00422CA6" w:rsidRPr="00F818CA" w:rsidRDefault="00422CA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22CA6">
        <w:rPr>
          <w:rFonts w:ascii="Arial" w:hAnsi="Arial" w:cs="Arial"/>
          <w:i w:val="0"/>
          <w:color w:val="auto"/>
        </w:rPr>
        <w:lastRenderedPageBreak/>
        <w:t>3. Ograniczanie oddziaływania pól elektromagnetycznych m.in. poprzez preferowanie nisko konfliktowych lokalizacji źródeł promieniowania elektromagnetycznego</w:t>
      </w:r>
    </w:p>
    <w:p w14:paraId="4664768E" w14:textId="77777777" w:rsidR="00422CA6" w:rsidRDefault="00422CA6" w:rsidP="00422CA6">
      <w:pPr>
        <w:rPr>
          <w:rFonts w:cs="Arial"/>
        </w:rPr>
      </w:pPr>
    </w:p>
    <w:p w14:paraId="17250499" w14:textId="500FF0E7" w:rsidR="00184216" w:rsidRPr="00473D53" w:rsidRDefault="00184216" w:rsidP="00422CA6">
      <w:pPr>
        <w:rPr>
          <w:rFonts w:cs="Arial"/>
        </w:rPr>
      </w:pPr>
      <w:r w:rsidRPr="00473D53">
        <w:rPr>
          <w:rFonts w:cs="Arial"/>
        </w:rPr>
        <w:t>Gminy powiatu cieszyńskiego ograniczały oddziaływani</w:t>
      </w:r>
      <w:r w:rsidR="00473D53">
        <w:rPr>
          <w:rFonts w:cs="Arial"/>
        </w:rPr>
        <w:t>e</w:t>
      </w:r>
      <w:r w:rsidRPr="00473D53">
        <w:rPr>
          <w:rFonts w:cs="Arial"/>
        </w:rPr>
        <w:t xml:space="preserve"> pól elektromagnetycznych poprzez </w:t>
      </w:r>
      <w:r w:rsidR="00715D64">
        <w:rPr>
          <w:rFonts w:cs="Arial"/>
        </w:rPr>
        <w:t xml:space="preserve">odpowiednie </w:t>
      </w:r>
      <w:r w:rsidRPr="00473D53">
        <w:rPr>
          <w:rFonts w:cs="Arial"/>
        </w:rPr>
        <w:t>zapisy w Miejscowych Planach Zagospodarowania Przestrzennego.</w:t>
      </w:r>
    </w:p>
    <w:p w14:paraId="21ED5394" w14:textId="77777777" w:rsidR="00311452" w:rsidRPr="00473D53" w:rsidRDefault="00311452" w:rsidP="00422CA6">
      <w:pPr>
        <w:rPr>
          <w:rFonts w:cs="Arial"/>
        </w:rPr>
      </w:pPr>
    </w:p>
    <w:p w14:paraId="1B510563" w14:textId="159990C5" w:rsidR="00473D53" w:rsidRPr="00473D53" w:rsidRDefault="00473D53" w:rsidP="00422CA6">
      <w:pPr>
        <w:rPr>
          <w:rFonts w:cs="Arial"/>
          <w:b/>
          <w:sz w:val="23"/>
          <w:szCs w:val="23"/>
        </w:rPr>
      </w:pPr>
      <w:r w:rsidRPr="00473D53">
        <w:rPr>
          <w:rFonts w:cs="Arial"/>
          <w:b/>
          <w:sz w:val="23"/>
          <w:szCs w:val="23"/>
        </w:rPr>
        <w:t>Gmina Brenna</w:t>
      </w:r>
    </w:p>
    <w:p w14:paraId="7919C334" w14:textId="2073CB6B" w:rsidR="00FA51F8" w:rsidRDefault="00FA51F8" w:rsidP="002A099E">
      <w:pPr>
        <w:ind w:firstLine="708"/>
        <w:rPr>
          <w:rFonts w:cs="Arial"/>
          <w:highlight w:val="yellow"/>
        </w:rPr>
      </w:pPr>
      <w:r w:rsidRPr="00473D53">
        <w:rPr>
          <w:rFonts w:cs="Arial"/>
        </w:rPr>
        <w:t xml:space="preserve">W okresie raportowania przyjęto mi.in. </w:t>
      </w:r>
      <w:r>
        <w:t xml:space="preserve">Uchwałę nr XX/200/20 Rady Gminy Brenna </w:t>
      </w:r>
      <w:r w:rsidR="002A099E">
        <w:br/>
      </w:r>
      <w:r>
        <w:t xml:space="preserve">z dnia 28 grudnia 2020 r. w sprawie miejscowego planu zagospodarowania przestrzennego Gminy Brenna dla obszaru w rejonie góry Kotarz w Brennej – Etap II, w której wskazano, </w:t>
      </w:r>
      <w:r w:rsidR="00311452">
        <w:br/>
      </w:r>
      <w:r>
        <w:t xml:space="preserve">że wymagania w zakresie ochrony powietrza, wód, gleby, ziemi, ochrony przed wibracjami </w:t>
      </w:r>
      <w:r w:rsidR="00311452">
        <w:br/>
      </w:r>
      <w:r>
        <w:t>i polami elektromagnetycznymi należy realizować zgodnie z obowiązującymi przepisami odrębnymi z zakresu ochrony środowiska.</w:t>
      </w:r>
    </w:p>
    <w:p w14:paraId="0DC7D527" w14:textId="77777777" w:rsidR="00002560" w:rsidRPr="00BC68B8" w:rsidRDefault="00002560" w:rsidP="00CB0A48">
      <w:pPr>
        <w:rPr>
          <w:rFonts w:cs="Arial"/>
          <w:sz w:val="12"/>
          <w:szCs w:val="12"/>
          <w:highlight w:val="yellow"/>
        </w:rPr>
      </w:pPr>
    </w:p>
    <w:p w14:paraId="55E03474" w14:textId="7716C08F" w:rsidR="00473D53" w:rsidRDefault="00982C22" w:rsidP="00CB0A48">
      <w:pPr>
        <w:rPr>
          <w:rFonts w:cs="Arial"/>
          <w:b/>
        </w:rPr>
      </w:pPr>
      <w:r>
        <w:rPr>
          <w:rFonts w:cs="Arial"/>
          <w:b/>
        </w:rPr>
        <w:t>Gmina Goleszów</w:t>
      </w:r>
    </w:p>
    <w:p w14:paraId="714A1F0A" w14:textId="2871F205" w:rsidR="003A7C82" w:rsidRPr="0031760F" w:rsidRDefault="003A7C82" w:rsidP="003A7C82">
      <w:pPr>
        <w:ind w:firstLine="708"/>
        <w:rPr>
          <w:rFonts w:cs="Arial"/>
        </w:rPr>
      </w:pPr>
      <w:r>
        <w:rPr>
          <w:rFonts w:cs="Arial"/>
        </w:rPr>
        <w:t xml:space="preserve">W </w:t>
      </w:r>
      <w:r w:rsidRPr="0031760F">
        <w:rPr>
          <w:rFonts w:cs="Arial"/>
        </w:rPr>
        <w:t>Uch</w:t>
      </w:r>
      <w:r>
        <w:rPr>
          <w:rFonts w:cs="Arial"/>
        </w:rPr>
        <w:t>wale Nr 0007.52.2020 Rady</w:t>
      </w:r>
      <w:r w:rsidRPr="0031760F">
        <w:rPr>
          <w:rFonts w:cs="Arial"/>
        </w:rPr>
        <w:t xml:space="preserve"> Gminy Goleszów z dnia 24 czerwca 2020 r. </w:t>
      </w:r>
      <w:r w:rsidR="002A099E">
        <w:rPr>
          <w:rFonts w:cs="Arial"/>
        </w:rPr>
        <w:br/>
      </w:r>
      <w:r w:rsidRPr="0031760F">
        <w:rPr>
          <w:rFonts w:cs="Arial"/>
        </w:rPr>
        <w:t xml:space="preserve">w sprawie miejscowego planu zagospodarowania </w:t>
      </w:r>
      <w:r>
        <w:rPr>
          <w:rFonts w:cs="Arial"/>
        </w:rPr>
        <w:t xml:space="preserve">przestrzennego wsi Leszna Górna </w:t>
      </w:r>
      <w:r>
        <w:rPr>
          <w:rFonts w:cs="Arial"/>
        </w:rPr>
        <w:br/>
        <w:t>w</w:t>
      </w:r>
      <w:r w:rsidRPr="0031760F">
        <w:rPr>
          <w:rFonts w:cs="Arial"/>
        </w:rPr>
        <w:t xml:space="preserve"> zakresie ochrony przed polami elektromagnetycznymi ustalono, że poziom pól elektromagnetycznych w środowisku nie może przekraczać dopuszczalnych wartości określonych zgodnie z ustawą z dnia 27 kwietnia 2001 r. Prawo ochrony środowiska, przy czym:</w:t>
      </w:r>
    </w:p>
    <w:p w14:paraId="4395B9FE" w14:textId="77777777" w:rsidR="003A7C82" w:rsidRPr="0031760F" w:rsidRDefault="003A7C82" w:rsidP="002A099E">
      <w:pPr>
        <w:autoSpaceDE w:val="0"/>
        <w:autoSpaceDN w:val="0"/>
        <w:adjustRightInd w:val="0"/>
        <w:rPr>
          <w:rFonts w:cs="Arial"/>
        </w:rPr>
      </w:pPr>
      <w:r w:rsidRPr="0031760F">
        <w:rPr>
          <w:rFonts w:cs="Arial"/>
        </w:rPr>
        <w:t>1) dla terenów oznaczonych na rysunku planu symbolami MN, MW i UM w wypadku lokalizacji zabudowy mieszkaniowej, obowiązują dopuszczalne poziomy pól elektromagnetycznych jak dla terenów przeznaczonych pod zabudowę mieszkaniową;</w:t>
      </w:r>
    </w:p>
    <w:p w14:paraId="620D2CBF" w14:textId="77777777" w:rsidR="003A7C82" w:rsidRPr="0031760F" w:rsidRDefault="003A7C82" w:rsidP="002A099E">
      <w:pPr>
        <w:autoSpaceDE w:val="0"/>
        <w:autoSpaceDN w:val="0"/>
        <w:adjustRightInd w:val="0"/>
        <w:rPr>
          <w:rFonts w:cs="Arial"/>
        </w:rPr>
      </w:pPr>
      <w:r w:rsidRPr="0031760F">
        <w:rPr>
          <w:rFonts w:cs="Arial"/>
        </w:rPr>
        <w:t>2) dla wszystkich pozostałych terenów w granicach planu, obowiązują dopuszczalne poziomy pól elektromagnetycznych jak dla miejsc dostępnych dla ludności.</w:t>
      </w:r>
    </w:p>
    <w:p w14:paraId="0B303BB4" w14:textId="77777777" w:rsidR="003A7C82" w:rsidRPr="002A099E" w:rsidRDefault="003A7C82" w:rsidP="00CB0A48">
      <w:pPr>
        <w:rPr>
          <w:rFonts w:cs="Arial"/>
          <w:sz w:val="12"/>
          <w:szCs w:val="12"/>
          <w:highlight w:val="yellow"/>
        </w:rPr>
      </w:pPr>
    </w:p>
    <w:p w14:paraId="76B4E40B" w14:textId="5A20313E" w:rsidR="003A7C82" w:rsidRPr="0031760F" w:rsidRDefault="002A099E" w:rsidP="002A099E">
      <w:pPr>
        <w:autoSpaceDE w:val="0"/>
        <w:autoSpaceDN w:val="0"/>
        <w:adjustRightInd w:val="0"/>
        <w:ind w:firstLine="708"/>
        <w:rPr>
          <w:rFonts w:cs="Arial"/>
        </w:rPr>
      </w:pPr>
      <w:r>
        <w:rPr>
          <w:rFonts w:cs="Arial"/>
        </w:rPr>
        <w:t>Również w</w:t>
      </w:r>
      <w:r w:rsidR="006D0FE1">
        <w:rPr>
          <w:rFonts w:cs="Arial"/>
        </w:rPr>
        <w:t xml:space="preserve"> Uchwale</w:t>
      </w:r>
      <w:r w:rsidR="003A7C82" w:rsidRPr="0031760F">
        <w:rPr>
          <w:rFonts w:cs="Arial"/>
        </w:rPr>
        <w:t xml:space="preserve"> Nr 0007.72.2020 Rady Gminy Goleszów z dnia 26 sierpnia </w:t>
      </w:r>
      <w:r>
        <w:rPr>
          <w:rFonts w:cs="Arial"/>
        </w:rPr>
        <w:br/>
      </w:r>
      <w:r w:rsidR="003A7C82" w:rsidRPr="0031760F">
        <w:rPr>
          <w:rFonts w:cs="Arial"/>
        </w:rPr>
        <w:t>2020 r.</w:t>
      </w:r>
      <w:r w:rsidR="003A7C82" w:rsidRPr="0031760F">
        <w:rPr>
          <w:rFonts w:cs="Arial"/>
          <w:b/>
          <w:bCs/>
        </w:rPr>
        <w:t xml:space="preserve"> </w:t>
      </w:r>
      <w:r w:rsidR="003A7C82" w:rsidRPr="0031760F">
        <w:rPr>
          <w:rFonts w:cs="Arial"/>
        </w:rPr>
        <w:t xml:space="preserve">w sprawie miejscowego planu zagospodarowania przestrzennego wsi Bażanowice - część A </w:t>
      </w:r>
      <w:r w:rsidR="006D0FE1">
        <w:rPr>
          <w:rFonts w:cs="Arial"/>
        </w:rPr>
        <w:t>w</w:t>
      </w:r>
      <w:r w:rsidR="003A7C82" w:rsidRPr="0031760F">
        <w:rPr>
          <w:rFonts w:cs="Arial"/>
        </w:rPr>
        <w:t xml:space="preserve"> zakresie ochrony przed po</w:t>
      </w:r>
      <w:r w:rsidR="006D0FE1">
        <w:rPr>
          <w:rFonts w:cs="Arial"/>
        </w:rPr>
        <w:t>lami elektromagnetycznymi ustalono</w:t>
      </w:r>
      <w:r w:rsidR="003A7C82" w:rsidRPr="0031760F">
        <w:rPr>
          <w:rFonts w:cs="Arial"/>
        </w:rPr>
        <w:t>, że poziom pól elektromagnetycznych w środowisku nie może przekraczać dopuszczalnych wartości określonych zgodnie z ustawą z dnia 27 kwietnia 2001 r. Prawo ochrony środowiska, przy czym:</w:t>
      </w:r>
    </w:p>
    <w:p w14:paraId="149D6C6A" w14:textId="77777777" w:rsidR="003A7C82" w:rsidRPr="0031760F" w:rsidRDefault="003A7C82" w:rsidP="002A099E">
      <w:pPr>
        <w:autoSpaceDE w:val="0"/>
        <w:autoSpaceDN w:val="0"/>
        <w:adjustRightInd w:val="0"/>
        <w:rPr>
          <w:rFonts w:cs="Arial"/>
        </w:rPr>
      </w:pPr>
      <w:r w:rsidRPr="0031760F">
        <w:rPr>
          <w:rFonts w:cs="Arial"/>
        </w:rPr>
        <w:t>1) dla terenu oznaczonego na rysunku planu symbolem 1UMN obejmującego istniejącą zabudowę mieszkaniową obowiązują dopuszczalne poziomy pól elektromagnetycznych jak dla terenów</w:t>
      </w:r>
      <w:r>
        <w:rPr>
          <w:rFonts w:cs="Arial"/>
        </w:rPr>
        <w:t xml:space="preserve"> </w:t>
      </w:r>
      <w:r w:rsidRPr="0031760F">
        <w:rPr>
          <w:rFonts w:cs="Arial"/>
        </w:rPr>
        <w:t>przeznaczonych pod zabudowę mieszkaniową jednorodzinną;</w:t>
      </w:r>
    </w:p>
    <w:p w14:paraId="7654E011" w14:textId="77777777" w:rsidR="003A7C82" w:rsidRPr="0031760F" w:rsidRDefault="003A7C82" w:rsidP="002A099E">
      <w:pPr>
        <w:autoSpaceDE w:val="0"/>
        <w:autoSpaceDN w:val="0"/>
        <w:adjustRightInd w:val="0"/>
        <w:rPr>
          <w:rFonts w:cs="Arial"/>
        </w:rPr>
      </w:pPr>
      <w:r w:rsidRPr="0031760F">
        <w:rPr>
          <w:rFonts w:cs="Arial"/>
        </w:rPr>
        <w:t>2) dla wszystkich pozostałych terenów w granicach planu, obowiązują dopuszczalne poziomy pól elektromagnetycznych jak dla miejsc dostępnych dla ludności.</w:t>
      </w:r>
    </w:p>
    <w:p w14:paraId="620812B8" w14:textId="77777777" w:rsidR="00C25D13" w:rsidRPr="00BC68B8" w:rsidRDefault="00C25D13" w:rsidP="00CB0A48">
      <w:pPr>
        <w:rPr>
          <w:rFonts w:cs="Arial"/>
          <w:sz w:val="12"/>
          <w:szCs w:val="12"/>
          <w:highlight w:val="yellow"/>
        </w:rPr>
      </w:pPr>
    </w:p>
    <w:p w14:paraId="21BF95D7" w14:textId="412D0FE6" w:rsidR="00ED6F63" w:rsidRPr="009C275C" w:rsidRDefault="009C275C" w:rsidP="00CB0A48">
      <w:pPr>
        <w:rPr>
          <w:rFonts w:cs="Arial"/>
          <w:b/>
          <w:sz w:val="23"/>
          <w:szCs w:val="23"/>
        </w:rPr>
      </w:pPr>
      <w:r w:rsidRPr="009C275C">
        <w:rPr>
          <w:rFonts w:cs="Arial"/>
          <w:b/>
          <w:sz w:val="23"/>
          <w:szCs w:val="23"/>
        </w:rPr>
        <w:t xml:space="preserve">Gmina </w:t>
      </w:r>
      <w:r w:rsidR="003B2CB9" w:rsidRPr="009C275C">
        <w:rPr>
          <w:rFonts w:cs="Arial"/>
          <w:b/>
          <w:sz w:val="23"/>
          <w:szCs w:val="23"/>
        </w:rPr>
        <w:t>Hażlach</w:t>
      </w:r>
    </w:p>
    <w:p w14:paraId="73179809" w14:textId="38AE0217" w:rsidR="00BC68B8" w:rsidRDefault="006D0FE1" w:rsidP="00BC68B8">
      <w:pPr>
        <w:ind w:firstLine="708"/>
        <w:rPr>
          <w:rFonts w:cs="Arial"/>
        </w:rPr>
      </w:pPr>
      <w:r w:rsidRPr="009C275C">
        <w:rPr>
          <w:rFonts w:cs="Arial"/>
        </w:rPr>
        <w:t>W U</w:t>
      </w:r>
      <w:r w:rsidR="009C275C">
        <w:rPr>
          <w:rFonts w:cs="Arial"/>
        </w:rPr>
        <w:t>chwałach</w:t>
      </w:r>
      <w:r w:rsidRPr="009C275C">
        <w:rPr>
          <w:rFonts w:cs="Arial"/>
        </w:rPr>
        <w:t xml:space="preserve"> Nr </w:t>
      </w:r>
      <w:r w:rsidR="00ED6F63" w:rsidRPr="009C275C">
        <w:rPr>
          <w:rFonts w:cs="Arial"/>
        </w:rPr>
        <w:t>X/77/2019</w:t>
      </w:r>
      <w:r w:rsidRPr="009C275C">
        <w:rPr>
          <w:rFonts w:cs="Arial"/>
        </w:rPr>
        <w:t xml:space="preserve"> Rady Gminy Hażlach z dnia 30 października 2019 r. </w:t>
      </w:r>
      <w:r w:rsidR="009C275C">
        <w:rPr>
          <w:rFonts w:cs="Arial"/>
        </w:rPr>
        <w:br/>
      </w:r>
      <w:r w:rsidRPr="009C275C">
        <w:rPr>
          <w:rFonts w:cs="Arial"/>
        </w:rPr>
        <w:t>w sprawie miejscowego planu zagospodarowania przestrzennego wsi Hażlach</w:t>
      </w:r>
      <w:r w:rsidR="009C275C">
        <w:rPr>
          <w:rFonts w:cs="Arial"/>
        </w:rPr>
        <w:t xml:space="preserve"> dla działki nr 1140/19</w:t>
      </w:r>
      <w:r w:rsidRPr="009C275C">
        <w:rPr>
          <w:rFonts w:cs="Arial"/>
        </w:rPr>
        <w:t xml:space="preserve">, Nr  </w:t>
      </w:r>
      <w:r w:rsidR="00ED6F63" w:rsidRPr="009C275C">
        <w:rPr>
          <w:rFonts w:cs="Arial"/>
        </w:rPr>
        <w:t>X/78/2019</w:t>
      </w:r>
      <w:r w:rsidRPr="009C275C">
        <w:rPr>
          <w:rFonts w:cs="Arial"/>
        </w:rPr>
        <w:t xml:space="preserve"> </w:t>
      </w:r>
      <w:r w:rsidRPr="009C275C">
        <w:rPr>
          <w:rFonts w:cs="Arial"/>
        </w:rPr>
        <w:t>Rady Gminy Hażlach</w:t>
      </w:r>
      <w:r w:rsidRPr="009C275C">
        <w:rPr>
          <w:rFonts w:cs="Arial"/>
        </w:rPr>
        <w:t xml:space="preserve"> z dnia 30 pa</w:t>
      </w:r>
      <w:r w:rsidR="009C275C">
        <w:rPr>
          <w:rFonts w:cs="Arial"/>
        </w:rPr>
        <w:t xml:space="preserve">ździernika 2019 r. w sprawie miejscowego planu zagospodarowania przestrzennego  wsi Brzezówka dla działki nr 216/8 oraz Nr </w:t>
      </w:r>
      <w:r w:rsidR="003B2CB9" w:rsidRPr="009C275C">
        <w:rPr>
          <w:rFonts w:cs="Arial"/>
        </w:rPr>
        <w:t>XII/88/2019</w:t>
      </w:r>
      <w:r w:rsidR="009C275C" w:rsidRPr="009C275C">
        <w:rPr>
          <w:rFonts w:cs="Arial"/>
        </w:rPr>
        <w:t xml:space="preserve"> </w:t>
      </w:r>
      <w:r w:rsidR="009C275C" w:rsidRPr="009C275C">
        <w:rPr>
          <w:rFonts w:cs="Arial"/>
        </w:rPr>
        <w:t>Rady Gminy Haż</w:t>
      </w:r>
      <w:r w:rsidR="00BC68B8">
        <w:rPr>
          <w:rFonts w:cs="Arial"/>
        </w:rPr>
        <w:t>lach z dnia 27 listopada 2</w:t>
      </w:r>
      <w:r w:rsidR="009C275C" w:rsidRPr="009C275C">
        <w:rPr>
          <w:rFonts w:cs="Arial"/>
        </w:rPr>
        <w:t xml:space="preserve">019 r. </w:t>
      </w:r>
      <w:r w:rsidR="00BC68B8" w:rsidRPr="009C275C">
        <w:rPr>
          <w:rFonts w:cs="Arial"/>
        </w:rPr>
        <w:t>w sprawie miejscowego planu zagospodarowania przestrzennego</w:t>
      </w:r>
      <w:r w:rsidR="00BC68B8">
        <w:rPr>
          <w:rFonts w:cs="Arial"/>
        </w:rPr>
        <w:t xml:space="preserve"> dla działki nr 1780/1 położonej w Kończycach Wielkich </w:t>
      </w:r>
      <w:r w:rsidR="00ED6F63" w:rsidRPr="009C275C">
        <w:rPr>
          <w:rFonts w:cs="Arial"/>
        </w:rPr>
        <w:t xml:space="preserve">w zakresie obsługi </w:t>
      </w:r>
      <w:r w:rsidR="00ED6F63" w:rsidRPr="009C275C">
        <w:rPr>
          <w:rStyle w:val="highlight"/>
          <w:rFonts w:cs="Arial"/>
        </w:rPr>
        <w:t>telekomunik</w:t>
      </w:r>
      <w:r w:rsidR="00BC68B8">
        <w:rPr>
          <w:rFonts w:cs="Arial"/>
        </w:rPr>
        <w:t>acyjnej ustalono</w:t>
      </w:r>
      <w:r w:rsidR="00ED6F63" w:rsidRPr="009C275C">
        <w:rPr>
          <w:rFonts w:cs="Arial"/>
        </w:rPr>
        <w:t>:</w:t>
      </w:r>
    </w:p>
    <w:p w14:paraId="4DE41FFD" w14:textId="06930AD8" w:rsidR="00ED6F63" w:rsidRDefault="00ED6F63" w:rsidP="00BC68B8">
      <w:pPr>
        <w:rPr>
          <w:rFonts w:cs="Arial"/>
        </w:rPr>
      </w:pPr>
      <w:r w:rsidRPr="009C275C">
        <w:rPr>
          <w:rFonts w:cs="Arial"/>
        </w:rPr>
        <w:t>a) realizację przewodowych sieci telekomunikacyjnych wyłącznie kablami podziemnymi,</w:t>
      </w:r>
      <w:r w:rsidRPr="009C275C">
        <w:br/>
      </w:r>
      <w:r w:rsidRPr="009C275C">
        <w:rPr>
          <w:rFonts w:cs="Arial"/>
        </w:rPr>
        <w:t>b) lokalizowanie infrastruktury telekomunikacyjnej, zgodnie z przepisami odrębnymi</w:t>
      </w:r>
      <w:r w:rsidR="00BC68B8">
        <w:rPr>
          <w:rFonts w:cs="Arial"/>
        </w:rPr>
        <w:t>.</w:t>
      </w:r>
    </w:p>
    <w:p w14:paraId="33FA73B9" w14:textId="0A40A133" w:rsidR="00473D53" w:rsidRPr="006D0FE1" w:rsidRDefault="00CA1F59" w:rsidP="00CB0A48">
      <w:pPr>
        <w:rPr>
          <w:rFonts w:cs="Arial"/>
          <w:b/>
          <w:sz w:val="23"/>
          <w:szCs w:val="23"/>
        </w:rPr>
      </w:pPr>
      <w:r w:rsidRPr="006D0FE1">
        <w:rPr>
          <w:rFonts w:cs="Arial"/>
          <w:b/>
          <w:sz w:val="23"/>
          <w:szCs w:val="23"/>
        </w:rPr>
        <w:lastRenderedPageBreak/>
        <w:t>Gmina Istebna</w:t>
      </w:r>
    </w:p>
    <w:p w14:paraId="01ECF2C0" w14:textId="19EAA391" w:rsidR="00473D53" w:rsidRPr="006D0FE1" w:rsidRDefault="00CA1F59" w:rsidP="006D0FE1">
      <w:pPr>
        <w:ind w:firstLine="708"/>
        <w:rPr>
          <w:rFonts w:cs="Arial"/>
        </w:rPr>
      </w:pPr>
      <w:r w:rsidRPr="006D0FE1">
        <w:rPr>
          <w:rFonts w:cs="Arial"/>
        </w:rPr>
        <w:t>W Uchwale Nr V/29/2019 Rady Gminy Istebna z dnia 28 lutego 2019 r. w sprawie miejscowego planu zagospodarowania przestrzennego dla obszaru położonego w rejonie Kubalonki w Istebnej wskazano, że w zakresie ochrony przed promieniowaniem elektro</w:t>
      </w:r>
      <w:r w:rsidRPr="006D0FE1">
        <w:rPr>
          <w:rStyle w:val="highlight"/>
          <w:rFonts w:cs="Arial"/>
        </w:rPr>
        <w:t>magn</w:t>
      </w:r>
      <w:r w:rsidRPr="006D0FE1">
        <w:rPr>
          <w:rFonts w:cs="Arial"/>
        </w:rPr>
        <w:t>etycznym - poziom pól elektromagnetycznych</w:t>
      </w:r>
      <w:r w:rsidRPr="006D0FE1">
        <w:t xml:space="preserve"> </w:t>
      </w:r>
      <w:r w:rsidRPr="006D0FE1">
        <w:rPr>
          <w:rFonts w:cs="Arial"/>
        </w:rPr>
        <w:t>w środowisku nie może przekraczać dopuszczalnych wartości określonych zgodnie z ustawą z dnia</w:t>
      </w:r>
      <w:r w:rsidRPr="006D0FE1">
        <w:t xml:space="preserve"> </w:t>
      </w:r>
      <w:r w:rsidRPr="006D0FE1">
        <w:rPr>
          <w:rFonts w:cs="Arial"/>
        </w:rPr>
        <w:t xml:space="preserve">27 kwietnia </w:t>
      </w:r>
      <w:r w:rsidR="00BC68B8">
        <w:rPr>
          <w:rFonts w:cs="Arial"/>
        </w:rPr>
        <w:br/>
      </w:r>
      <w:r w:rsidRPr="006D0FE1">
        <w:rPr>
          <w:rFonts w:cs="Arial"/>
        </w:rPr>
        <w:t>2001 r. Prawo ochrony środowiska,</w:t>
      </w:r>
      <w:r w:rsidR="006D0FE1" w:rsidRPr="006D0FE1">
        <w:rPr>
          <w:rFonts w:cs="Arial"/>
        </w:rPr>
        <w:t xml:space="preserve"> </w:t>
      </w:r>
      <w:r w:rsidRPr="006D0FE1">
        <w:rPr>
          <w:rFonts w:cs="Arial"/>
        </w:rPr>
        <w:t>w tym dla wszystkich terenów w granicach obszaru objętego planem obowiązują dopuszczalne poziomy pól</w:t>
      </w:r>
      <w:r w:rsidRPr="006D0FE1">
        <w:t xml:space="preserve"> </w:t>
      </w:r>
      <w:r w:rsidRPr="006D0FE1">
        <w:rPr>
          <w:rFonts w:cs="Arial"/>
        </w:rPr>
        <w:t>elektromagnetycznych jak dla miejsc dostępnych dla ludności.</w:t>
      </w:r>
    </w:p>
    <w:p w14:paraId="32FA9EAC" w14:textId="77777777" w:rsidR="006D0FE1" w:rsidRPr="006D0FE1" w:rsidRDefault="006D0FE1" w:rsidP="006D0FE1">
      <w:pPr>
        <w:ind w:firstLine="708"/>
        <w:rPr>
          <w:rFonts w:cs="Arial"/>
          <w:sz w:val="12"/>
          <w:szCs w:val="12"/>
        </w:rPr>
      </w:pPr>
    </w:p>
    <w:p w14:paraId="513D12BF" w14:textId="5991BC4E" w:rsidR="00473D53" w:rsidRDefault="00ED6F63" w:rsidP="006D0FE1">
      <w:pPr>
        <w:ind w:firstLine="708"/>
        <w:rPr>
          <w:rFonts w:cs="Arial"/>
        </w:rPr>
      </w:pPr>
      <w:r w:rsidRPr="006D0FE1">
        <w:rPr>
          <w:rFonts w:cs="Arial"/>
        </w:rPr>
        <w:t xml:space="preserve">W Uchwale Nr XX/136/2020 Rady Gminy Istebna z dnia 21 kwietnia 2020 r. w sprawie miejscowego planu zagospodarowania przestrzennego Gminy Istebna, obejmującego obszar zbiornika retencyjnego i planowanego ujęcia wody Tokarzanka w odniesieniu do sieci teletechnicznych ustalono zapewnienie łączności telefonicznej z istniejących i projektowanych sieci i urządzeń teletechnicznych oraz dopuszczenie lokalizacji inwestycji celu publicznego </w:t>
      </w:r>
      <w:r w:rsidR="00BC68B8">
        <w:rPr>
          <w:rFonts w:cs="Arial"/>
        </w:rPr>
        <w:br/>
      </w:r>
      <w:r w:rsidRPr="006D0FE1">
        <w:rPr>
          <w:rFonts w:cs="Arial"/>
        </w:rPr>
        <w:t xml:space="preserve">z zakresu łączności publicznej. </w:t>
      </w:r>
    </w:p>
    <w:p w14:paraId="619BC200" w14:textId="77777777" w:rsidR="00BC68B8" w:rsidRDefault="00BC68B8" w:rsidP="006D0FE1">
      <w:pPr>
        <w:ind w:firstLine="708"/>
        <w:rPr>
          <w:rFonts w:cs="Arial"/>
        </w:rPr>
      </w:pPr>
    </w:p>
    <w:p w14:paraId="3FE6F555" w14:textId="77777777" w:rsidR="00BC68B8" w:rsidRPr="009C275C" w:rsidRDefault="00BC68B8" w:rsidP="00BC68B8">
      <w:pPr>
        <w:rPr>
          <w:rFonts w:cs="Arial"/>
          <w:b/>
          <w:sz w:val="23"/>
          <w:szCs w:val="23"/>
        </w:rPr>
      </w:pPr>
      <w:r w:rsidRPr="009C275C">
        <w:rPr>
          <w:rFonts w:cs="Arial"/>
          <w:b/>
          <w:sz w:val="23"/>
          <w:szCs w:val="23"/>
        </w:rPr>
        <w:t>Gmina Skoczów</w:t>
      </w:r>
    </w:p>
    <w:p w14:paraId="1A5E9519" w14:textId="455FC331" w:rsidR="00BC68B8" w:rsidRDefault="00BC68B8" w:rsidP="00BC68B8">
      <w:pPr>
        <w:ind w:firstLine="708"/>
        <w:rPr>
          <w:rFonts w:cs="Arial"/>
        </w:rPr>
      </w:pPr>
      <w:r w:rsidRPr="009C275C">
        <w:rPr>
          <w:rFonts w:cs="Arial"/>
        </w:rPr>
        <w:t xml:space="preserve">W Uchwałach Nr V/31/2019 Rady Miejskiej Skoczowa z dnia 20 marca 2019 r. </w:t>
      </w:r>
      <w:r w:rsidRPr="009C275C">
        <w:rPr>
          <w:rFonts w:cs="Arial"/>
        </w:rPr>
        <w:br/>
        <w:t>w sprawie miejscowego planu zagospodarowania przestrzennego fragmentu miasta Skoczowa obręb 1, przy ul. Góry Bór, Nr V/32/2019 Rady Miejskiej Skoczowa z dnia 20 marca 2019 r. w sprawie miejscowego planu zagospodarowania przestrzennego fragmentu miasta Skoczowa obręb 1, przy ul. Gustawa Morcinka, Nr IX/93/2019 Rady Miejskiej Skoczowa z dnia 28 sierpnia 2019 r. w sprawie miejscowego planu zagospodarowania przestrzennego fragmentu miasta Skoczowa, obręb 2, przy ulicy Bielskiej i Południowej oraz Nr XXII/243/2020 Rady Miejskiej Skoczowa z dnia 21 grudnia 2020 r. w sprawie miejscowego planu zagospodarowania przestrzennego fragmentu miasta Skoczowa obręb 3, przy ul. Góreckiej dopuszczono lokalizację sieci, obiektów oraz urządzeń infrastruktury technicznej, zapewniając możliwość</w:t>
      </w:r>
      <w:r w:rsidRPr="009C275C">
        <w:t xml:space="preserve"> </w:t>
      </w:r>
      <w:r w:rsidRPr="009C275C">
        <w:rPr>
          <w:rFonts w:cs="Arial"/>
        </w:rPr>
        <w:t xml:space="preserve">ich rozbudowy, przebudowy, modernizacji oraz remontu w sposób niekolidujący </w:t>
      </w:r>
      <w:r>
        <w:rPr>
          <w:rFonts w:cs="Arial"/>
        </w:rPr>
        <w:br/>
      </w:r>
      <w:r w:rsidRPr="009C275C">
        <w:rPr>
          <w:rFonts w:cs="Arial"/>
        </w:rPr>
        <w:t>z innymi ustaleniami</w:t>
      </w:r>
      <w:r w:rsidRPr="009C275C">
        <w:t xml:space="preserve"> </w:t>
      </w:r>
      <w:r w:rsidRPr="009C275C">
        <w:rPr>
          <w:rFonts w:cs="Arial"/>
        </w:rPr>
        <w:t>planu.</w:t>
      </w:r>
    </w:p>
    <w:p w14:paraId="391713CF" w14:textId="77777777" w:rsidR="00BC68B8" w:rsidRPr="00BC68B8" w:rsidRDefault="00BC68B8" w:rsidP="00BC68B8">
      <w:pPr>
        <w:ind w:firstLine="708"/>
        <w:rPr>
          <w:rFonts w:cs="Arial"/>
          <w:sz w:val="12"/>
          <w:szCs w:val="12"/>
        </w:rPr>
      </w:pPr>
    </w:p>
    <w:p w14:paraId="398AA40B" w14:textId="77777777" w:rsidR="00BC68B8" w:rsidRDefault="00BC68B8" w:rsidP="00BC68B8">
      <w:pPr>
        <w:ind w:firstLine="708"/>
        <w:rPr>
          <w:rStyle w:val="markedcontent"/>
          <w:rFonts w:cs="Arial"/>
        </w:rPr>
      </w:pPr>
      <w:r w:rsidRPr="009C275C">
        <w:rPr>
          <w:rStyle w:val="markedcontent"/>
          <w:rFonts w:cs="Arial"/>
        </w:rPr>
        <w:t xml:space="preserve">W Uchwale Nr XVIII/205/2020 Rady Miejskiej Skoczowa z dnia 26 sierpnia 2020 r. </w:t>
      </w:r>
      <w:r>
        <w:rPr>
          <w:rStyle w:val="markedcontent"/>
          <w:rFonts w:cs="Arial"/>
        </w:rPr>
        <w:br/>
      </w:r>
      <w:r w:rsidRPr="009C275C">
        <w:rPr>
          <w:rStyle w:val="markedcontent"/>
          <w:rFonts w:cs="Arial"/>
        </w:rPr>
        <w:t xml:space="preserve">w sprawie miejscowego planu zagospodarowania przestrzennego sołectwa Międzyświeć </w:t>
      </w:r>
      <w:r>
        <w:rPr>
          <w:rStyle w:val="markedcontent"/>
          <w:rFonts w:cs="Arial"/>
        </w:rPr>
        <w:br/>
      </w:r>
      <w:r w:rsidRPr="009C275C">
        <w:rPr>
          <w:rStyle w:val="markedcontent"/>
          <w:rFonts w:cs="Arial"/>
        </w:rPr>
        <w:t>w zakresie bezprzewodowej łączności:</w:t>
      </w:r>
    </w:p>
    <w:p w14:paraId="16C40A2C" w14:textId="77777777" w:rsidR="00BC68B8" w:rsidRPr="009C275C" w:rsidRDefault="00BC68B8" w:rsidP="00BC68B8">
      <w:pPr>
        <w:rPr>
          <w:rStyle w:val="markedcontent"/>
          <w:rFonts w:cs="Arial"/>
        </w:rPr>
      </w:pPr>
      <w:r>
        <w:rPr>
          <w:rStyle w:val="markedcontent"/>
          <w:rFonts w:cs="Arial"/>
        </w:rPr>
        <w:t>1) dopuszczono lokalizację</w:t>
      </w:r>
      <w:r w:rsidRPr="009C275C">
        <w:rPr>
          <w:rStyle w:val="markedcontent"/>
          <w:rFonts w:cs="Arial"/>
        </w:rPr>
        <w:t xml:space="preserve"> urządzeń technicznych na terenach o symbolach literowych: MN, MNU i MWU –</w:t>
      </w:r>
      <w:r w:rsidRPr="009C275C">
        <w:t xml:space="preserve"> </w:t>
      </w:r>
      <w:r w:rsidRPr="009C275C">
        <w:rPr>
          <w:rStyle w:val="markedcontent"/>
          <w:rFonts w:cs="Arial"/>
        </w:rPr>
        <w:t>wyłącznie, na konstrukcjach wsporczych o wysokości do 3 m na budynkach,</w:t>
      </w:r>
    </w:p>
    <w:p w14:paraId="79C6FB18" w14:textId="2F6E64A0" w:rsidR="00BC68B8" w:rsidRPr="009C275C" w:rsidRDefault="00BC68B8" w:rsidP="00BC68B8">
      <w:pPr>
        <w:rPr>
          <w:rFonts w:cs="Arial"/>
          <w:highlight w:val="yellow"/>
        </w:rPr>
      </w:pPr>
      <w:r w:rsidRPr="009C275C">
        <w:rPr>
          <w:rStyle w:val="markedcontent"/>
          <w:rFonts w:cs="Arial"/>
        </w:rPr>
        <w:t xml:space="preserve">2) na terenach nie wymienionych w pkt 1 – na wolnostojących masztach antenowych </w:t>
      </w:r>
      <w:r>
        <w:rPr>
          <w:rStyle w:val="markedcontent"/>
          <w:rFonts w:cs="Arial"/>
        </w:rPr>
        <w:br/>
      </w:r>
      <w:r w:rsidRPr="009C275C">
        <w:rPr>
          <w:rStyle w:val="markedcontent"/>
          <w:rFonts w:cs="Arial"/>
        </w:rPr>
        <w:t>lub konstrukcjach</w:t>
      </w:r>
      <w:r w:rsidRPr="009C275C">
        <w:t xml:space="preserve"> </w:t>
      </w:r>
      <w:r w:rsidRPr="009C275C">
        <w:rPr>
          <w:rStyle w:val="markedcontent"/>
          <w:rFonts w:cs="Arial"/>
        </w:rPr>
        <w:t>wsporczych</w:t>
      </w:r>
      <w:r>
        <w:rPr>
          <w:rStyle w:val="markedcontent"/>
          <w:rFonts w:cs="Arial"/>
        </w:rPr>
        <w:t>.</w:t>
      </w:r>
    </w:p>
    <w:p w14:paraId="2F051D61" w14:textId="77777777" w:rsidR="00473D53" w:rsidRPr="00BC68B8" w:rsidRDefault="00473D53" w:rsidP="00CB0A48">
      <w:pPr>
        <w:rPr>
          <w:rFonts w:cs="Arial"/>
          <w:sz w:val="12"/>
          <w:szCs w:val="12"/>
          <w:highlight w:val="yellow"/>
        </w:rPr>
      </w:pPr>
    </w:p>
    <w:p w14:paraId="78820201" w14:textId="68A6877F" w:rsidR="00C25D13" w:rsidRPr="006D0FE1" w:rsidRDefault="006D0FE1" w:rsidP="00CB0A48">
      <w:pPr>
        <w:rPr>
          <w:rFonts w:cs="Arial"/>
          <w:b/>
          <w:sz w:val="23"/>
          <w:szCs w:val="23"/>
        </w:rPr>
      </w:pPr>
      <w:r w:rsidRPr="006D0FE1">
        <w:rPr>
          <w:rFonts w:cs="Arial"/>
          <w:b/>
          <w:sz w:val="23"/>
          <w:szCs w:val="23"/>
        </w:rPr>
        <w:t>Gmina Wisła</w:t>
      </w:r>
    </w:p>
    <w:p w14:paraId="3DC094B5" w14:textId="4DB53084" w:rsidR="006D0FE1" w:rsidRDefault="006D0FE1" w:rsidP="006D0FE1">
      <w:pPr>
        <w:pStyle w:val="paragraf-tekst"/>
        <w:spacing w:before="0" w:beforeAutospacing="0" w:after="0" w:afterAutospacing="0" w:line="276" w:lineRule="auto"/>
        <w:ind w:firstLine="708"/>
        <w:jc w:val="both"/>
        <w:rPr>
          <w:rFonts w:ascii="Arial" w:hAnsi="Arial" w:cs="Arial"/>
          <w:sz w:val="22"/>
          <w:szCs w:val="22"/>
        </w:rPr>
      </w:pPr>
      <w:r>
        <w:rPr>
          <w:rFonts w:ascii="Arial" w:hAnsi="Arial" w:cs="Arial"/>
          <w:sz w:val="22"/>
          <w:szCs w:val="22"/>
        </w:rPr>
        <w:t xml:space="preserve">W Uchwale </w:t>
      </w:r>
      <w:r w:rsidRPr="00337AA9">
        <w:rPr>
          <w:rFonts w:ascii="Arial" w:hAnsi="Arial" w:cs="Arial"/>
          <w:sz w:val="22"/>
          <w:szCs w:val="22"/>
        </w:rPr>
        <w:t>Nr IV/63/2019 Rady Miasta Wisła z dnia 28 lutego 2019 r. w sprawie  miejscowego planu zagospodarowania przestrzennego dla obszaru „Wisła Kubalonka”</w:t>
      </w:r>
      <w:r w:rsidRPr="00337AA9">
        <w:rPr>
          <w:rStyle w:val="markedcontent"/>
          <w:rFonts w:ascii="Arial" w:hAnsi="Arial" w:cs="Arial"/>
          <w:sz w:val="22"/>
          <w:szCs w:val="22"/>
        </w:rPr>
        <w:t xml:space="preserve">, </w:t>
      </w:r>
      <w:r>
        <w:rPr>
          <w:rStyle w:val="markedcontent"/>
          <w:rFonts w:ascii="Arial" w:hAnsi="Arial" w:cs="Arial"/>
          <w:sz w:val="22"/>
          <w:szCs w:val="22"/>
        </w:rPr>
        <w:br/>
      </w:r>
      <w:r w:rsidRPr="00337AA9">
        <w:rPr>
          <w:rFonts w:ascii="Arial" w:hAnsi="Arial" w:cs="Arial"/>
          <w:sz w:val="22"/>
          <w:szCs w:val="22"/>
        </w:rPr>
        <w:t>w zakresie ochrony przed promieniowaniem elektrom</w:t>
      </w:r>
      <w:r>
        <w:rPr>
          <w:rFonts w:ascii="Arial" w:hAnsi="Arial" w:cs="Arial"/>
          <w:sz w:val="22"/>
          <w:szCs w:val="22"/>
        </w:rPr>
        <w:t xml:space="preserve">agnetycznym wskazano, że poziom pól </w:t>
      </w:r>
      <w:r w:rsidRPr="00337AA9">
        <w:rPr>
          <w:rFonts w:ascii="Arial" w:hAnsi="Arial" w:cs="Arial"/>
          <w:sz w:val="22"/>
          <w:szCs w:val="22"/>
        </w:rPr>
        <w:t>elektromagnetycznych w środowisku nie może przekraczać dopuszczalnych wartości określonych zgodnie z ustawą z dnia 27 kwietnia 2001 r. Prawo ochrony środowiska, w tym dla wszystkich terenów w granicach obszaru objętego planem obowiązują dopuszczalne poziomy pól elektromagnetycznych jak dla miejsc dostępnych dla ludności.</w:t>
      </w:r>
    </w:p>
    <w:p w14:paraId="04593036" w14:textId="77777777" w:rsidR="006D0FE1" w:rsidRDefault="006D0FE1" w:rsidP="00CB0A48">
      <w:pPr>
        <w:rPr>
          <w:rFonts w:cs="Arial"/>
          <w:highlight w:val="yellow"/>
        </w:rPr>
      </w:pPr>
    </w:p>
    <w:p w14:paraId="37A4964F" w14:textId="77777777" w:rsidR="004D5813" w:rsidRPr="006F6DEA" w:rsidRDefault="004D5813" w:rsidP="004D5813">
      <w:pPr>
        <w:pStyle w:val="Nagwek2"/>
        <w:numPr>
          <w:ilvl w:val="1"/>
          <w:numId w:val="1"/>
        </w:numPr>
        <w:rPr>
          <w:rFonts w:ascii="Arial" w:hAnsi="Arial" w:cs="Arial"/>
          <w:color w:val="auto"/>
        </w:rPr>
      </w:pPr>
      <w:bookmarkStart w:id="145" w:name="_Toc72498220"/>
      <w:bookmarkStart w:id="146" w:name="_Toc88045346"/>
      <w:r w:rsidRPr="006F6DEA">
        <w:rPr>
          <w:rFonts w:ascii="Arial" w:hAnsi="Arial" w:cs="Arial"/>
          <w:color w:val="auto"/>
        </w:rPr>
        <w:lastRenderedPageBreak/>
        <w:t>Gospodarowanie wodami</w:t>
      </w:r>
      <w:bookmarkEnd w:id="145"/>
      <w:bookmarkEnd w:id="146"/>
    </w:p>
    <w:p w14:paraId="40271DFB" w14:textId="7BFEF908" w:rsidR="004D5813" w:rsidRPr="006F6DEA" w:rsidRDefault="004D5813" w:rsidP="008D375B">
      <w:r w:rsidRPr="006F6DEA">
        <w:t xml:space="preserve">Poniższa tabela przedstawia stan realizacji </w:t>
      </w:r>
      <w:r w:rsidR="006F6DEA">
        <w:t>15</w:t>
      </w:r>
      <w:r w:rsidRPr="006F6DEA">
        <w:t xml:space="preserve"> zadań środowiskowych w ramach obszaru interwencji gospodarowanie wodami,</w:t>
      </w:r>
      <w:r w:rsidR="008D375B" w:rsidRPr="006F6DEA">
        <w:t xml:space="preserve"> </w:t>
      </w:r>
      <w:r w:rsidRPr="006F6DEA">
        <w:t xml:space="preserve">cel: </w:t>
      </w:r>
      <w:r w:rsidR="00F14A4E" w:rsidRPr="006F6DEA">
        <w:t>s</w:t>
      </w:r>
      <w:r w:rsidR="008D375B" w:rsidRPr="006F6DEA">
        <w:t xml:space="preserve">ystem zrównoważonego gospodarowania wodami powierzchniowymi i podziemnymi, umożliwiający zaspokojenie uzasadnionych potrzeb wodnych regionu przy osiągnięciu i </w:t>
      </w:r>
      <w:r w:rsidR="000006F3" w:rsidRPr="006F6DEA">
        <w:t>utrzymywaniu, co</w:t>
      </w:r>
      <w:r w:rsidR="008D375B" w:rsidRPr="006F6DEA">
        <w:t xml:space="preserve"> najmniej dobrego stanu wód</w:t>
      </w:r>
      <w:r w:rsidRPr="006F6DEA">
        <w:t>.</w:t>
      </w:r>
    </w:p>
    <w:p w14:paraId="37B5F263" w14:textId="77777777" w:rsidR="004D5813" w:rsidRPr="00FA2176" w:rsidRDefault="004D5813" w:rsidP="004D5813">
      <w:pPr>
        <w:pStyle w:val="Akapitzlist"/>
        <w:ind w:left="567"/>
        <w:rPr>
          <w:sz w:val="24"/>
        </w:rPr>
      </w:pPr>
    </w:p>
    <w:p w14:paraId="5A208F63" w14:textId="77777777" w:rsidR="004D5813" w:rsidRPr="006F6DEA" w:rsidRDefault="004D5813" w:rsidP="004D5813">
      <w:pPr>
        <w:pStyle w:val="Legenda"/>
        <w:spacing w:line="276" w:lineRule="auto"/>
        <w:rPr>
          <w:rFonts w:cs="Arial"/>
        </w:rPr>
      </w:pPr>
      <w:bookmarkStart w:id="147" w:name="_Toc77665817"/>
      <w:bookmarkStart w:id="148" w:name="_Toc88045297"/>
      <w:r w:rsidRPr="006F6DEA">
        <w:rPr>
          <w:rFonts w:cs="Arial"/>
        </w:rPr>
        <w:t xml:space="preserve">Tabela </w:t>
      </w:r>
      <w:r w:rsidRPr="006F6DEA">
        <w:rPr>
          <w:rFonts w:cs="Arial"/>
        </w:rPr>
        <w:fldChar w:fldCharType="begin"/>
      </w:r>
      <w:r w:rsidRPr="006F6DEA">
        <w:rPr>
          <w:rFonts w:cs="Arial"/>
        </w:rPr>
        <w:instrText xml:space="preserve"> SEQ Tabela \* ARABIC </w:instrText>
      </w:r>
      <w:r w:rsidRPr="006F6DEA">
        <w:rPr>
          <w:rFonts w:cs="Arial"/>
        </w:rPr>
        <w:fldChar w:fldCharType="separate"/>
      </w:r>
      <w:r w:rsidR="00B14AF0">
        <w:rPr>
          <w:rFonts w:cs="Arial"/>
          <w:noProof/>
        </w:rPr>
        <w:t>28</w:t>
      </w:r>
      <w:r w:rsidRPr="006F6DEA">
        <w:rPr>
          <w:rFonts w:cs="Arial"/>
          <w:noProof/>
        </w:rPr>
        <w:fldChar w:fldCharType="end"/>
      </w:r>
      <w:r w:rsidRPr="006F6DEA">
        <w:rPr>
          <w:rFonts w:cs="Arial"/>
        </w:rPr>
        <w:t>. Cel, kierunki interwencji i zadania w obszarze interwencji gospodarowanie wodami</w:t>
      </w:r>
      <w:bookmarkEnd w:id="147"/>
      <w:r w:rsidRPr="006F6DEA">
        <w:rPr>
          <w:rFonts w:cs="Arial"/>
        </w:rPr>
        <w:t>.</w:t>
      </w:r>
      <w:bookmarkEnd w:id="148"/>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5223"/>
        <w:gridCol w:w="2126"/>
        <w:gridCol w:w="1063"/>
      </w:tblGrid>
      <w:tr w:rsidR="004D5813" w:rsidRPr="006F6DEA" w14:paraId="46FB4CB8" w14:textId="77777777" w:rsidTr="001F6DDB">
        <w:trPr>
          <w:trHeight w:val="136"/>
          <w:tblHeader/>
          <w:jc w:val="center"/>
        </w:trPr>
        <w:tc>
          <w:tcPr>
            <w:tcW w:w="802" w:type="dxa"/>
            <w:tcBorders>
              <w:bottom w:val="single" w:sz="4" w:space="0" w:color="auto"/>
            </w:tcBorders>
            <w:shd w:val="clear" w:color="auto" w:fill="76923C" w:themeFill="accent3" w:themeFillShade="BF"/>
            <w:vAlign w:val="center"/>
          </w:tcPr>
          <w:p w14:paraId="2E29B77C" w14:textId="77777777" w:rsidR="004D5813" w:rsidRPr="006F6DEA" w:rsidRDefault="004D5813" w:rsidP="00BE59E4">
            <w:pPr>
              <w:spacing w:before="80" w:after="80"/>
              <w:jc w:val="center"/>
              <w:rPr>
                <w:rFonts w:eastAsia="Times New Roman" w:cs="Arial"/>
                <w:b/>
                <w:sz w:val="20"/>
                <w:szCs w:val="20"/>
                <w:lang w:eastAsia="pl-PL"/>
              </w:rPr>
            </w:pPr>
            <w:r w:rsidRPr="006F6DEA">
              <w:rPr>
                <w:rFonts w:eastAsia="Times New Roman" w:cs="Arial"/>
                <w:b/>
                <w:sz w:val="20"/>
                <w:szCs w:val="20"/>
                <w:lang w:eastAsia="pl-PL"/>
              </w:rPr>
              <w:t>Lp.</w:t>
            </w:r>
          </w:p>
        </w:tc>
        <w:tc>
          <w:tcPr>
            <w:tcW w:w="5223" w:type="dxa"/>
            <w:tcBorders>
              <w:bottom w:val="single" w:sz="4" w:space="0" w:color="auto"/>
            </w:tcBorders>
            <w:shd w:val="clear" w:color="auto" w:fill="76923C" w:themeFill="accent3" w:themeFillShade="BF"/>
            <w:vAlign w:val="center"/>
          </w:tcPr>
          <w:p w14:paraId="1170E6D1" w14:textId="77777777" w:rsidR="004D5813" w:rsidRPr="006F6DEA" w:rsidRDefault="004D5813" w:rsidP="00BE59E4">
            <w:pPr>
              <w:spacing w:before="80" w:after="80"/>
              <w:jc w:val="center"/>
              <w:rPr>
                <w:rFonts w:eastAsia="Times New Roman" w:cs="Arial"/>
                <w:b/>
                <w:sz w:val="20"/>
                <w:szCs w:val="20"/>
                <w:lang w:eastAsia="pl-PL"/>
              </w:rPr>
            </w:pPr>
            <w:r w:rsidRPr="006F6DEA">
              <w:rPr>
                <w:rFonts w:eastAsia="Times New Roman" w:cs="Arial"/>
                <w:b/>
                <w:sz w:val="20"/>
                <w:szCs w:val="20"/>
                <w:lang w:eastAsia="pl-PL"/>
              </w:rPr>
              <w:t>Nazwa zadania</w:t>
            </w:r>
          </w:p>
        </w:tc>
        <w:tc>
          <w:tcPr>
            <w:tcW w:w="2126" w:type="dxa"/>
            <w:tcBorders>
              <w:bottom w:val="single" w:sz="4" w:space="0" w:color="auto"/>
            </w:tcBorders>
            <w:shd w:val="clear" w:color="auto" w:fill="76923C" w:themeFill="accent3" w:themeFillShade="BF"/>
            <w:vAlign w:val="center"/>
          </w:tcPr>
          <w:p w14:paraId="3353A071" w14:textId="77777777" w:rsidR="004D5813" w:rsidRPr="006F6DEA" w:rsidRDefault="004D5813" w:rsidP="00BE59E4">
            <w:pPr>
              <w:spacing w:before="80" w:after="80"/>
              <w:jc w:val="center"/>
              <w:rPr>
                <w:rFonts w:eastAsia="Times New Roman" w:cs="Arial"/>
                <w:b/>
                <w:sz w:val="20"/>
                <w:szCs w:val="20"/>
                <w:lang w:eastAsia="pl-PL"/>
              </w:rPr>
            </w:pPr>
            <w:r w:rsidRPr="006F6DEA">
              <w:rPr>
                <w:rFonts w:eastAsia="Times New Roman" w:cs="Arial"/>
                <w:b/>
                <w:sz w:val="20"/>
                <w:szCs w:val="20"/>
                <w:lang w:eastAsia="pl-PL"/>
              </w:rPr>
              <w:t>Realizatorzy</w:t>
            </w:r>
          </w:p>
        </w:tc>
        <w:tc>
          <w:tcPr>
            <w:tcW w:w="1063" w:type="dxa"/>
            <w:tcBorders>
              <w:bottom w:val="single" w:sz="4" w:space="0" w:color="auto"/>
            </w:tcBorders>
            <w:shd w:val="clear" w:color="auto" w:fill="76923C" w:themeFill="accent3" w:themeFillShade="BF"/>
            <w:vAlign w:val="center"/>
          </w:tcPr>
          <w:p w14:paraId="2A3ED197" w14:textId="77777777" w:rsidR="004D5813" w:rsidRPr="006F6DEA" w:rsidRDefault="004D5813" w:rsidP="00BE59E4">
            <w:pPr>
              <w:spacing w:before="80" w:after="80"/>
              <w:jc w:val="center"/>
              <w:rPr>
                <w:rFonts w:eastAsia="Times New Roman" w:cs="Arial"/>
                <w:b/>
                <w:sz w:val="20"/>
                <w:szCs w:val="20"/>
                <w:lang w:eastAsia="pl-PL"/>
              </w:rPr>
            </w:pPr>
            <w:r w:rsidRPr="006F6DEA">
              <w:rPr>
                <w:rFonts w:eastAsia="Times New Roman" w:cs="Arial"/>
                <w:b/>
                <w:sz w:val="20"/>
                <w:szCs w:val="20"/>
                <w:lang w:eastAsia="pl-PL"/>
              </w:rPr>
              <w:t>Stan realizacji</w:t>
            </w:r>
          </w:p>
        </w:tc>
      </w:tr>
      <w:tr w:rsidR="004D5813" w:rsidRPr="00B4585C" w14:paraId="719078FD" w14:textId="77777777" w:rsidTr="00FA2176">
        <w:trPr>
          <w:trHeight w:val="1003"/>
          <w:jc w:val="center"/>
        </w:trPr>
        <w:tc>
          <w:tcPr>
            <w:tcW w:w="9214" w:type="dxa"/>
            <w:gridSpan w:val="4"/>
            <w:tcBorders>
              <w:bottom w:val="single" w:sz="4" w:space="0" w:color="auto"/>
            </w:tcBorders>
            <w:shd w:val="clear" w:color="auto" w:fill="C2D69B" w:themeFill="accent3" w:themeFillTint="99"/>
            <w:vAlign w:val="center"/>
          </w:tcPr>
          <w:p w14:paraId="31BB17E5" w14:textId="77777777" w:rsidR="004D5813" w:rsidRPr="00B4585C" w:rsidRDefault="004D5813" w:rsidP="00B4585C">
            <w:pPr>
              <w:spacing w:before="80" w:after="80"/>
              <w:jc w:val="center"/>
              <w:rPr>
                <w:rFonts w:cs="Arial"/>
                <w:sz w:val="20"/>
                <w:szCs w:val="20"/>
              </w:rPr>
            </w:pPr>
            <w:r w:rsidRPr="00B4585C">
              <w:rPr>
                <w:rFonts w:cs="Arial"/>
                <w:sz w:val="20"/>
                <w:szCs w:val="20"/>
              </w:rPr>
              <w:t>Cel</w:t>
            </w:r>
            <w:r w:rsidR="008D375B" w:rsidRPr="00B4585C">
              <w:rPr>
                <w:rFonts w:cs="Arial"/>
                <w:sz w:val="20"/>
                <w:szCs w:val="20"/>
              </w:rPr>
              <w:t xml:space="preserve"> średniookresowy</w:t>
            </w:r>
            <w:r w:rsidRPr="00B4585C">
              <w:rPr>
                <w:rFonts w:cs="Arial"/>
                <w:sz w:val="20"/>
                <w:szCs w:val="20"/>
              </w:rPr>
              <w:t xml:space="preserve">: </w:t>
            </w:r>
            <w:r w:rsidR="008D375B" w:rsidRPr="00B4585C">
              <w:rPr>
                <w:rFonts w:cs="Arial"/>
                <w:sz w:val="20"/>
                <w:szCs w:val="20"/>
              </w:rPr>
              <w:t>System zrównoważonego gospodarowania wodami powierzchniowymi i</w:t>
            </w:r>
            <w:r w:rsidR="00B279A6" w:rsidRPr="00B4585C">
              <w:rPr>
                <w:rFonts w:cs="Arial"/>
                <w:sz w:val="20"/>
                <w:szCs w:val="20"/>
              </w:rPr>
              <w:t> </w:t>
            </w:r>
            <w:r w:rsidR="008D375B" w:rsidRPr="00B4585C">
              <w:rPr>
                <w:rFonts w:cs="Arial"/>
                <w:sz w:val="20"/>
                <w:szCs w:val="20"/>
              </w:rPr>
              <w:t>podziemnymi, umożliwiający zaspokojenie uzasadnionych potrzeb wodnych regionu przy osiągnięciu i utrzymywaniu co najmniej dobrego stanu wód</w:t>
            </w:r>
          </w:p>
        </w:tc>
      </w:tr>
      <w:tr w:rsidR="004F12A4" w:rsidRPr="00B4585C" w14:paraId="675DB82D" w14:textId="77777777" w:rsidTr="00FA2176">
        <w:trPr>
          <w:trHeight w:val="989"/>
          <w:jc w:val="center"/>
        </w:trPr>
        <w:tc>
          <w:tcPr>
            <w:tcW w:w="9214" w:type="dxa"/>
            <w:gridSpan w:val="4"/>
            <w:tcBorders>
              <w:bottom w:val="single" w:sz="4" w:space="0" w:color="auto"/>
            </w:tcBorders>
            <w:shd w:val="clear" w:color="auto" w:fill="D6E3BC" w:themeFill="accent3" w:themeFillTint="66"/>
            <w:vAlign w:val="center"/>
          </w:tcPr>
          <w:p w14:paraId="4E7E8915" w14:textId="77777777" w:rsidR="004F12A4" w:rsidRPr="00B4585C" w:rsidRDefault="004F12A4" w:rsidP="00B4585C">
            <w:pPr>
              <w:spacing w:before="80" w:after="80" w:line="240" w:lineRule="auto"/>
              <w:jc w:val="center"/>
              <w:rPr>
                <w:sz w:val="20"/>
                <w:szCs w:val="20"/>
              </w:rPr>
            </w:pPr>
            <w:r w:rsidRPr="00B4585C">
              <w:rPr>
                <w:sz w:val="20"/>
                <w:szCs w:val="20"/>
              </w:rPr>
              <w:t>Kierunek: Osiągnięcie i utrzymanie co najmniej dobrego stanu jednolitych części wód powierzchniowych i podziemnych zgodnie z obowiązującymi Planami gospodarowania wodami dla dorzeczy Wisły, Odry i Dunaju</w:t>
            </w:r>
          </w:p>
        </w:tc>
      </w:tr>
      <w:tr w:rsidR="004D5813" w:rsidRPr="00F85811" w14:paraId="0B8026F2" w14:textId="77777777" w:rsidTr="00FA2176">
        <w:trPr>
          <w:trHeight w:val="1272"/>
          <w:jc w:val="center"/>
        </w:trPr>
        <w:tc>
          <w:tcPr>
            <w:tcW w:w="802" w:type="dxa"/>
            <w:shd w:val="clear" w:color="auto" w:fill="FFFFFF" w:themeFill="background1"/>
            <w:vAlign w:val="center"/>
          </w:tcPr>
          <w:p w14:paraId="116F967A" w14:textId="77777777" w:rsidR="004D5813" w:rsidRPr="00F85811" w:rsidRDefault="004D5813"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00EC9107" w14:textId="77777777" w:rsidR="004D5813" w:rsidRPr="00F85811" w:rsidRDefault="006F6DEA" w:rsidP="006F6DEA">
            <w:pPr>
              <w:spacing w:before="80" w:after="80"/>
              <w:rPr>
                <w:rFonts w:eastAsia="Calibri" w:cs="Arial"/>
                <w:snapToGrid w:val="0"/>
                <w:sz w:val="20"/>
                <w:szCs w:val="20"/>
                <w:lang w:eastAsia="pl-PL"/>
              </w:rPr>
            </w:pPr>
            <w:r w:rsidRPr="00F85811">
              <w:rPr>
                <w:rFonts w:eastAsia="Calibri" w:cs="Arial"/>
                <w:snapToGrid w:val="0"/>
                <w:sz w:val="20"/>
                <w:szCs w:val="20"/>
                <w:lang w:eastAsia="pl-PL"/>
              </w:rPr>
              <w:t>Opracowanie i wydanie jako akt prawa miejscowego rozporządzeń o ustanowieniu obszarów ochronnych zbiorników wód śródlądowych, w tym zbiorników wód podziemnych (GZWP)</w:t>
            </w:r>
          </w:p>
        </w:tc>
        <w:tc>
          <w:tcPr>
            <w:tcW w:w="2126" w:type="dxa"/>
            <w:shd w:val="clear" w:color="auto" w:fill="FFFFFF" w:themeFill="background1"/>
            <w:vAlign w:val="center"/>
          </w:tcPr>
          <w:p w14:paraId="0E8470B2" w14:textId="77777777" w:rsidR="004D5813" w:rsidRPr="00F85811" w:rsidRDefault="006F6DEA" w:rsidP="006F6DEA">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RZGW</w:t>
            </w:r>
          </w:p>
        </w:tc>
        <w:tc>
          <w:tcPr>
            <w:tcW w:w="1063" w:type="dxa"/>
            <w:shd w:val="clear" w:color="auto" w:fill="FFFFFF" w:themeFill="background1"/>
            <w:vAlign w:val="center"/>
          </w:tcPr>
          <w:p w14:paraId="09E40428" w14:textId="0556C220" w:rsidR="004D5813" w:rsidRPr="00F85811" w:rsidRDefault="00251E37" w:rsidP="00BE59E4">
            <w:pPr>
              <w:spacing w:before="80" w:after="80"/>
              <w:jc w:val="center"/>
              <w:rPr>
                <w:rFonts w:eastAsia="Calibri" w:cs="Arial"/>
                <w:snapToGrid w:val="0"/>
                <w:sz w:val="20"/>
                <w:szCs w:val="20"/>
                <w:lang w:eastAsia="pl-PL"/>
              </w:rPr>
            </w:pPr>
            <w:r w:rsidRPr="00760496">
              <w:rPr>
                <w:rFonts w:eastAsia="Calibri" w:cs="Arial"/>
                <w:b/>
                <w:snapToGrid w:val="0"/>
                <w:szCs w:val="18"/>
                <w:lang w:eastAsia="pl-PL"/>
              </w:rPr>
              <w:sym w:font="Symbol" w:char="F0AF"/>
            </w:r>
          </w:p>
        </w:tc>
      </w:tr>
      <w:tr w:rsidR="005D361A" w:rsidRPr="00F85811" w14:paraId="481FAC3E" w14:textId="77777777" w:rsidTr="00FA2176">
        <w:trPr>
          <w:trHeight w:val="1116"/>
          <w:jc w:val="center"/>
        </w:trPr>
        <w:tc>
          <w:tcPr>
            <w:tcW w:w="802" w:type="dxa"/>
            <w:shd w:val="clear" w:color="auto" w:fill="FFFFFF" w:themeFill="background1"/>
            <w:vAlign w:val="center"/>
          </w:tcPr>
          <w:p w14:paraId="4E62DAC8"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41700A14" w14:textId="77777777" w:rsidR="005D361A" w:rsidRPr="00F85811" w:rsidRDefault="005D361A" w:rsidP="006F6DEA">
            <w:pPr>
              <w:spacing w:before="80" w:after="80"/>
              <w:rPr>
                <w:sz w:val="20"/>
              </w:rPr>
            </w:pPr>
            <w:r w:rsidRPr="00F85811">
              <w:rPr>
                <w:sz w:val="20"/>
              </w:rPr>
              <w:t>Opracowanie i wydanie jako akt prawa miejscowego rozporządzeń o ustanowieniu stref ochrony pośredniej dla ujęć wód</w:t>
            </w:r>
          </w:p>
        </w:tc>
        <w:tc>
          <w:tcPr>
            <w:tcW w:w="2126" w:type="dxa"/>
            <w:shd w:val="clear" w:color="auto" w:fill="FFFFFF" w:themeFill="background1"/>
            <w:vAlign w:val="center"/>
          </w:tcPr>
          <w:p w14:paraId="023F7424" w14:textId="77777777" w:rsidR="005D361A" w:rsidRPr="00F85811" w:rsidRDefault="005D361A" w:rsidP="00F85811">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RZGW we współpracy z właścicielami ujęć wód</w:t>
            </w:r>
          </w:p>
        </w:tc>
        <w:tc>
          <w:tcPr>
            <w:tcW w:w="1063" w:type="dxa"/>
            <w:shd w:val="clear" w:color="auto" w:fill="FFFFFF" w:themeFill="background1"/>
            <w:vAlign w:val="center"/>
          </w:tcPr>
          <w:p w14:paraId="57573882" w14:textId="77777777" w:rsidR="005D361A" w:rsidRPr="007F7316" w:rsidRDefault="00D70BCA" w:rsidP="008A36F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5D361A" w:rsidRPr="00F85811" w14:paraId="3245885A" w14:textId="77777777" w:rsidTr="00FA2176">
        <w:trPr>
          <w:trHeight w:val="1704"/>
          <w:jc w:val="center"/>
        </w:trPr>
        <w:tc>
          <w:tcPr>
            <w:tcW w:w="802" w:type="dxa"/>
            <w:shd w:val="clear" w:color="auto" w:fill="FFFFFF" w:themeFill="background1"/>
            <w:vAlign w:val="center"/>
          </w:tcPr>
          <w:p w14:paraId="021FAF47"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1493E7B9" w14:textId="77777777" w:rsidR="005D361A" w:rsidRPr="00F85811" w:rsidRDefault="005D361A" w:rsidP="00091601">
            <w:pPr>
              <w:spacing w:before="80" w:after="80"/>
              <w:rPr>
                <w:sz w:val="20"/>
              </w:rPr>
            </w:pPr>
            <w:r w:rsidRPr="00F85811">
              <w:rPr>
                <w:sz w:val="20"/>
              </w:rPr>
              <w:t>Prowadzenie monitoringu wód powierzchniowych i</w:t>
            </w:r>
            <w:r>
              <w:rPr>
                <w:sz w:val="20"/>
              </w:rPr>
              <w:t> </w:t>
            </w:r>
            <w:r w:rsidRPr="00F85811">
              <w:rPr>
                <w:sz w:val="20"/>
              </w:rPr>
              <w:t>podziemnych w ramach Państwowego Monitoringu Środowiska oraz udostępnianie wyników tego monitoringu w tym wzmocnienie monitoringu wód granicznej rzeki Olzy</w:t>
            </w:r>
          </w:p>
        </w:tc>
        <w:tc>
          <w:tcPr>
            <w:tcW w:w="2126" w:type="dxa"/>
            <w:shd w:val="clear" w:color="auto" w:fill="FFFFFF" w:themeFill="background1"/>
            <w:vAlign w:val="center"/>
          </w:tcPr>
          <w:p w14:paraId="092D6F24" w14:textId="77777777" w:rsidR="005D361A" w:rsidRPr="00F85811" w:rsidRDefault="005D361A" w:rsidP="006F6DEA">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WIOŚ, PIG</w:t>
            </w:r>
          </w:p>
        </w:tc>
        <w:tc>
          <w:tcPr>
            <w:tcW w:w="1063" w:type="dxa"/>
            <w:shd w:val="clear" w:color="auto" w:fill="FFFFFF" w:themeFill="background1"/>
            <w:vAlign w:val="center"/>
          </w:tcPr>
          <w:p w14:paraId="2F0D74C5" w14:textId="77777777" w:rsidR="005D361A" w:rsidRPr="007F7316" w:rsidRDefault="005D361A" w:rsidP="008A36F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5D361A" w:rsidRPr="00F85811" w14:paraId="57443C1C" w14:textId="77777777" w:rsidTr="001F6DDB">
        <w:trPr>
          <w:trHeight w:val="858"/>
          <w:jc w:val="center"/>
        </w:trPr>
        <w:tc>
          <w:tcPr>
            <w:tcW w:w="802" w:type="dxa"/>
            <w:shd w:val="clear" w:color="auto" w:fill="FFFFFF" w:themeFill="background1"/>
            <w:vAlign w:val="center"/>
          </w:tcPr>
          <w:p w14:paraId="308CB5EB"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212BCE51" w14:textId="77777777" w:rsidR="005D361A" w:rsidRPr="00F85811" w:rsidRDefault="005D361A" w:rsidP="00091601">
            <w:pPr>
              <w:spacing w:before="80" w:after="80"/>
              <w:rPr>
                <w:sz w:val="20"/>
              </w:rPr>
            </w:pPr>
            <w:r w:rsidRPr="00F85811">
              <w:rPr>
                <w:sz w:val="20"/>
              </w:rPr>
              <w:t>Działania edukacyjne, promocyjne, propagujące i</w:t>
            </w:r>
            <w:r>
              <w:rPr>
                <w:sz w:val="20"/>
              </w:rPr>
              <w:t> </w:t>
            </w:r>
            <w:r w:rsidRPr="00F85811">
              <w:rPr>
                <w:sz w:val="20"/>
              </w:rPr>
              <w:t>upowszechniające wiedzę o konieczności, celach, zasadach i sposobach ochrony wód, w szczególności skierowane do dzieci i młodzieży</w:t>
            </w:r>
          </w:p>
        </w:tc>
        <w:tc>
          <w:tcPr>
            <w:tcW w:w="2126" w:type="dxa"/>
            <w:shd w:val="clear" w:color="auto" w:fill="FFFFFF" w:themeFill="background1"/>
            <w:vAlign w:val="center"/>
          </w:tcPr>
          <w:p w14:paraId="2896BA04" w14:textId="77CD6C0E" w:rsidR="005D361A" w:rsidRPr="00F85811" w:rsidRDefault="005D361A" w:rsidP="001D58BD">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 xml:space="preserve">KZGW, RZGW, </w:t>
            </w:r>
            <w:r w:rsidR="001D58BD">
              <w:rPr>
                <w:rFonts w:eastAsia="Calibri" w:cs="Arial"/>
                <w:snapToGrid w:val="0"/>
                <w:sz w:val="20"/>
                <w:szCs w:val="20"/>
                <w:lang w:eastAsia="pl-PL"/>
              </w:rPr>
              <w:t>g</w:t>
            </w:r>
            <w:r w:rsidRPr="00F85811">
              <w:rPr>
                <w:rFonts w:eastAsia="Calibri" w:cs="Arial"/>
                <w:snapToGrid w:val="0"/>
                <w:sz w:val="20"/>
                <w:szCs w:val="20"/>
                <w:lang w:eastAsia="pl-PL"/>
              </w:rPr>
              <w:t xml:space="preserve">miny </w:t>
            </w:r>
            <w:r w:rsidR="001D58BD">
              <w:rPr>
                <w:rFonts w:eastAsia="Calibri" w:cs="Arial"/>
                <w:snapToGrid w:val="0"/>
                <w:sz w:val="20"/>
                <w:szCs w:val="20"/>
                <w:lang w:eastAsia="pl-PL"/>
              </w:rPr>
              <w:t>p</w:t>
            </w:r>
            <w:r w:rsidRPr="00F85811">
              <w:rPr>
                <w:rFonts w:eastAsia="Calibri" w:cs="Arial"/>
                <w:snapToGrid w:val="0"/>
                <w:sz w:val="20"/>
                <w:szCs w:val="20"/>
                <w:lang w:eastAsia="pl-PL"/>
              </w:rPr>
              <w:t xml:space="preserve">owiatu </w:t>
            </w:r>
            <w:r w:rsidR="001D58BD">
              <w:rPr>
                <w:rFonts w:eastAsia="Calibri" w:cs="Arial"/>
                <w:snapToGrid w:val="0"/>
                <w:sz w:val="20"/>
                <w:szCs w:val="20"/>
                <w:lang w:eastAsia="pl-PL"/>
              </w:rPr>
              <w:t>c</w:t>
            </w:r>
            <w:r w:rsidRPr="00F85811">
              <w:rPr>
                <w:rFonts w:eastAsia="Calibri" w:cs="Arial"/>
                <w:snapToGrid w:val="0"/>
                <w:sz w:val="20"/>
                <w:szCs w:val="20"/>
                <w:lang w:eastAsia="pl-PL"/>
              </w:rPr>
              <w:t>ieszyńskiego, Śląski Państwowy Wojewódzki Inspektor Sanitarny</w:t>
            </w:r>
          </w:p>
        </w:tc>
        <w:tc>
          <w:tcPr>
            <w:tcW w:w="1063" w:type="dxa"/>
            <w:shd w:val="clear" w:color="auto" w:fill="FFFFFF" w:themeFill="background1"/>
            <w:vAlign w:val="center"/>
          </w:tcPr>
          <w:p w14:paraId="396AF4F5" w14:textId="77777777" w:rsidR="005D361A" w:rsidRPr="007F7316" w:rsidRDefault="00D70BCA" w:rsidP="008A36F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5D361A" w:rsidRPr="00F85811" w14:paraId="4C6BAEAE" w14:textId="77777777" w:rsidTr="00FA2176">
        <w:trPr>
          <w:trHeight w:val="1666"/>
          <w:jc w:val="center"/>
        </w:trPr>
        <w:tc>
          <w:tcPr>
            <w:tcW w:w="802" w:type="dxa"/>
            <w:shd w:val="clear" w:color="auto" w:fill="FFFFFF" w:themeFill="background1"/>
            <w:vAlign w:val="center"/>
          </w:tcPr>
          <w:p w14:paraId="6FC2E798"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233BA1DD" w14:textId="77777777" w:rsidR="005D361A" w:rsidRPr="00F85811" w:rsidRDefault="005D361A" w:rsidP="00091601">
            <w:pPr>
              <w:spacing w:before="80" w:after="80"/>
              <w:rPr>
                <w:sz w:val="20"/>
              </w:rPr>
            </w:pPr>
            <w:r w:rsidRPr="00F85811">
              <w:rPr>
                <w:sz w:val="20"/>
              </w:rPr>
              <w:t>Działania związane z przywracaniem i poprawą ekologicznych funkcji wód i poprawą hydromorfologii koryt cieków, w tym: działania renaturyzacyjne i</w:t>
            </w:r>
            <w:r>
              <w:rPr>
                <w:sz w:val="20"/>
              </w:rPr>
              <w:t> </w:t>
            </w:r>
            <w:r w:rsidRPr="00F85811">
              <w:rPr>
                <w:sz w:val="20"/>
              </w:rPr>
              <w:t>rewitalizacyjne, przywracanie drożności cieków, zwiększenie retencyjności naturalnej ich zlewni</w:t>
            </w:r>
          </w:p>
        </w:tc>
        <w:tc>
          <w:tcPr>
            <w:tcW w:w="2126" w:type="dxa"/>
            <w:shd w:val="clear" w:color="auto" w:fill="FFFFFF" w:themeFill="background1"/>
            <w:vAlign w:val="center"/>
          </w:tcPr>
          <w:p w14:paraId="41BD67A3" w14:textId="6B85771D" w:rsidR="005D361A" w:rsidRPr="00F85811" w:rsidRDefault="005D361A" w:rsidP="001D58BD">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 xml:space="preserve">KZGW, RZGW, </w:t>
            </w:r>
            <w:r w:rsidR="001D58BD">
              <w:rPr>
                <w:rFonts w:eastAsia="Calibri" w:cs="Arial"/>
                <w:snapToGrid w:val="0"/>
                <w:sz w:val="20"/>
                <w:szCs w:val="20"/>
                <w:lang w:eastAsia="pl-PL"/>
              </w:rPr>
              <w:t>g</w:t>
            </w:r>
            <w:r w:rsidRPr="00F85811">
              <w:rPr>
                <w:rFonts w:eastAsia="Calibri" w:cs="Arial"/>
                <w:snapToGrid w:val="0"/>
                <w:sz w:val="20"/>
                <w:szCs w:val="20"/>
                <w:lang w:eastAsia="pl-PL"/>
              </w:rPr>
              <w:t xml:space="preserve">miny </w:t>
            </w:r>
            <w:r w:rsidR="001D58BD">
              <w:rPr>
                <w:rFonts w:eastAsia="Calibri" w:cs="Arial"/>
                <w:snapToGrid w:val="0"/>
                <w:sz w:val="20"/>
                <w:szCs w:val="20"/>
                <w:lang w:eastAsia="pl-PL"/>
              </w:rPr>
              <w:t>p</w:t>
            </w:r>
            <w:r w:rsidRPr="00F85811">
              <w:rPr>
                <w:rFonts w:eastAsia="Calibri" w:cs="Arial"/>
                <w:snapToGrid w:val="0"/>
                <w:sz w:val="20"/>
                <w:szCs w:val="20"/>
                <w:lang w:eastAsia="pl-PL"/>
              </w:rPr>
              <w:t xml:space="preserve">owiatu </w:t>
            </w:r>
            <w:r w:rsidR="001D58BD">
              <w:rPr>
                <w:rFonts w:eastAsia="Calibri" w:cs="Arial"/>
                <w:snapToGrid w:val="0"/>
                <w:sz w:val="20"/>
                <w:szCs w:val="20"/>
                <w:lang w:eastAsia="pl-PL"/>
              </w:rPr>
              <w:t>c</w:t>
            </w:r>
            <w:r w:rsidRPr="00F85811">
              <w:rPr>
                <w:rFonts w:eastAsia="Calibri" w:cs="Arial"/>
                <w:snapToGrid w:val="0"/>
                <w:sz w:val="20"/>
                <w:szCs w:val="20"/>
                <w:lang w:eastAsia="pl-PL"/>
              </w:rPr>
              <w:t>ieszyńskiego</w:t>
            </w:r>
          </w:p>
        </w:tc>
        <w:tc>
          <w:tcPr>
            <w:tcW w:w="1063" w:type="dxa"/>
            <w:shd w:val="clear" w:color="auto" w:fill="FFFFFF" w:themeFill="background1"/>
            <w:vAlign w:val="center"/>
          </w:tcPr>
          <w:p w14:paraId="1A3DB594" w14:textId="77777777" w:rsidR="005D361A" w:rsidRPr="007F7316" w:rsidRDefault="00D70BCA" w:rsidP="008A36F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5D361A" w:rsidRPr="00F85811" w14:paraId="1E9A12E0" w14:textId="77777777" w:rsidTr="00FA2176">
        <w:trPr>
          <w:trHeight w:val="1368"/>
          <w:jc w:val="center"/>
        </w:trPr>
        <w:tc>
          <w:tcPr>
            <w:tcW w:w="802" w:type="dxa"/>
            <w:shd w:val="clear" w:color="auto" w:fill="FFFFFF" w:themeFill="background1"/>
            <w:vAlign w:val="center"/>
          </w:tcPr>
          <w:p w14:paraId="5A1920BA"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11095F68" w14:textId="77777777" w:rsidR="005D361A" w:rsidRPr="00F85811" w:rsidRDefault="005D361A" w:rsidP="006F6DEA">
            <w:pPr>
              <w:spacing w:before="80" w:after="80"/>
              <w:rPr>
                <w:sz w:val="20"/>
              </w:rPr>
            </w:pPr>
            <w:r w:rsidRPr="00F85811">
              <w:rPr>
                <w:sz w:val="20"/>
              </w:rPr>
              <w:t>Zmniejszenie ryzyka zanieczyszczenia wód powierzchniowych przy wykonywaniu prac leśnych</w:t>
            </w:r>
          </w:p>
        </w:tc>
        <w:tc>
          <w:tcPr>
            <w:tcW w:w="2126" w:type="dxa"/>
            <w:shd w:val="clear" w:color="auto" w:fill="FFFFFF" w:themeFill="background1"/>
            <w:vAlign w:val="center"/>
          </w:tcPr>
          <w:p w14:paraId="2F9DD879" w14:textId="77777777" w:rsidR="005D361A" w:rsidRPr="00F85811" w:rsidRDefault="005D361A" w:rsidP="00F85811">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Nadleśnictwo Wisła, Nadleśnictwo Ustroń, administratorzy ujęć wody</w:t>
            </w:r>
          </w:p>
        </w:tc>
        <w:tc>
          <w:tcPr>
            <w:tcW w:w="1063" w:type="dxa"/>
            <w:shd w:val="clear" w:color="auto" w:fill="FFFFFF" w:themeFill="background1"/>
            <w:vAlign w:val="center"/>
          </w:tcPr>
          <w:p w14:paraId="55865C91" w14:textId="77777777" w:rsidR="005D361A" w:rsidRPr="00F85811" w:rsidRDefault="005D361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D"/>
            </w:r>
          </w:p>
        </w:tc>
      </w:tr>
      <w:tr w:rsidR="005D361A" w:rsidRPr="008C3C7D" w14:paraId="0EFFBFBB"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17D2D9F1" w14:textId="77777777" w:rsidR="005D361A" w:rsidRPr="008C3C7D" w:rsidRDefault="005D361A" w:rsidP="008C3C7D">
            <w:pPr>
              <w:spacing w:before="80" w:after="80" w:line="240" w:lineRule="auto"/>
              <w:jc w:val="center"/>
              <w:rPr>
                <w:sz w:val="20"/>
                <w:szCs w:val="20"/>
              </w:rPr>
            </w:pPr>
            <w:r w:rsidRPr="008C3C7D">
              <w:rPr>
                <w:sz w:val="20"/>
                <w:szCs w:val="20"/>
              </w:rPr>
              <w:lastRenderedPageBreak/>
              <w:t xml:space="preserve">Kierunek: Ograniczenie ryzyka wystąpienia strat wynikających ze zjawisk ekstremalnych </w:t>
            </w:r>
            <w:r w:rsidR="008C3C7D" w:rsidRPr="008C3C7D">
              <w:rPr>
                <w:sz w:val="20"/>
                <w:szCs w:val="20"/>
              </w:rPr>
              <w:t>związanych z</w:t>
            </w:r>
            <w:r w:rsidR="008C3C7D">
              <w:rPr>
                <w:sz w:val="20"/>
                <w:szCs w:val="20"/>
              </w:rPr>
              <w:t> </w:t>
            </w:r>
            <w:r w:rsidR="008C3C7D" w:rsidRPr="008C3C7D">
              <w:rPr>
                <w:sz w:val="20"/>
                <w:szCs w:val="20"/>
              </w:rPr>
              <w:t>wodą</w:t>
            </w:r>
          </w:p>
        </w:tc>
      </w:tr>
      <w:tr w:rsidR="005D361A" w:rsidRPr="00D52BF9" w14:paraId="1EBB728C" w14:textId="77777777" w:rsidTr="001F6DDB">
        <w:trPr>
          <w:trHeight w:val="858"/>
          <w:jc w:val="center"/>
        </w:trPr>
        <w:tc>
          <w:tcPr>
            <w:tcW w:w="802" w:type="dxa"/>
            <w:shd w:val="clear" w:color="auto" w:fill="FFFFFF" w:themeFill="background1"/>
            <w:vAlign w:val="center"/>
          </w:tcPr>
          <w:p w14:paraId="046B1FDC"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1CB1F3DF" w14:textId="77777777" w:rsidR="005D361A" w:rsidRPr="00F85811" w:rsidRDefault="005D361A" w:rsidP="006F6DEA">
            <w:pPr>
              <w:spacing w:before="80" w:after="80"/>
              <w:rPr>
                <w:sz w:val="20"/>
              </w:rPr>
            </w:pPr>
            <w:r w:rsidRPr="00F85811">
              <w:rPr>
                <w:sz w:val="20"/>
              </w:rPr>
              <w:t xml:space="preserve">Utrzymywanie, doposażenie i optymalizacja wykorzystania magazynów </w:t>
            </w:r>
            <w:r>
              <w:rPr>
                <w:sz w:val="20"/>
              </w:rPr>
              <w:t>przeciwpowodziowych</w:t>
            </w:r>
          </w:p>
        </w:tc>
        <w:tc>
          <w:tcPr>
            <w:tcW w:w="2126" w:type="dxa"/>
            <w:shd w:val="clear" w:color="auto" w:fill="FFFFFF" w:themeFill="background1"/>
            <w:vAlign w:val="center"/>
          </w:tcPr>
          <w:p w14:paraId="71E56748" w14:textId="3CA40338" w:rsidR="005D361A" w:rsidRPr="00F85811" w:rsidRDefault="005D361A" w:rsidP="001D58BD">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 xml:space="preserve">Powiat Cieszyński, </w:t>
            </w:r>
            <w:r w:rsidR="001D58BD">
              <w:rPr>
                <w:rFonts w:eastAsia="Calibri" w:cs="Arial"/>
                <w:snapToGrid w:val="0"/>
                <w:sz w:val="20"/>
                <w:szCs w:val="20"/>
                <w:lang w:eastAsia="pl-PL"/>
              </w:rPr>
              <w:t>g</w:t>
            </w:r>
            <w:r w:rsidRPr="00F85811">
              <w:rPr>
                <w:rFonts w:eastAsia="Calibri" w:cs="Arial"/>
                <w:snapToGrid w:val="0"/>
                <w:sz w:val="20"/>
                <w:szCs w:val="20"/>
                <w:lang w:eastAsia="pl-PL"/>
              </w:rPr>
              <w:t xml:space="preserve">miny </w:t>
            </w:r>
            <w:r w:rsidR="001D58BD">
              <w:rPr>
                <w:rFonts w:eastAsia="Calibri" w:cs="Arial"/>
                <w:snapToGrid w:val="0"/>
                <w:sz w:val="20"/>
                <w:szCs w:val="20"/>
                <w:lang w:eastAsia="pl-PL"/>
              </w:rPr>
              <w:t>p</w:t>
            </w:r>
            <w:r>
              <w:rPr>
                <w:rFonts w:eastAsia="Calibri" w:cs="Arial"/>
                <w:snapToGrid w:val="0"/>
                <w:sz w:val="20"/>
                <w:szCs w:val="20"/>
                <w:lang w:eastAsia="pl-PL"/>
              </w:rPr>
              <w:t xml:space="preserve">owiatu </w:t>
            </w:r>
            <w:r w:rsidR="001D58BD">
              <w:rPr>
                <w:rFonts w:eastAsia="Calibri" w:cs="Arial"/>
                <w:snapToGrid w:val="0"/>
                <w:sz w:val="20"/>
                <w:szCs w:val="20"/>
                <w:lang w:eastAsia="pl-PL"/>
              </w:rPr>
              <w:t>c</w:t>
            </w:r>
            <w:r>
              <w:rPr>
                <w:rFonts w:eastAsia="Calibri" w:cs="Arial"/>
                <w:snapToGrid w:val="0"/>
                <w:sz w:val="20"/>
                <w:szCs w:val="20"/>
                <w:lang w:eastAsia="pl-PL"/>
              </w:rPr>
              <w:t>ieszyńskiego, ŚZMiUW w </w:t>
            </w:r>
            <w:r w:rsidRPr="00F85811">
              <w:rPr>
                <w:rFonts w:eastAsia="Calibri" w:cs="Arial"/>
                <w:snapToGrid w:val="0"/>
                <w:sz w:val="20"/>
                <w:szCs w:val="20"/>
                <w:lang w:eastAsia="pl-PL"/>
              </w:rPr>
              <w:t>Katowicach, inne podmioty</w:t>
            </w:r>
          </w:p>
        </w:tc>
        <w:tc>
          <w:tcPr>
            <w:tcW w:w="1063" w:type="dxa"/>
            <w:shd w:val="clear" w:color="auto" w:fill="FFFFFF" w:themeFill="background1"/>
            <w:vAlign w:val="center"/>
          </w:tcPr>
          <w:p w14:paraId="08B83AFB" w14:textId="77777777" w:rsidR="005D361A" w:rsidRPr="00F85811" w:rsidRDefault="00D70BC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5D361A" w:rsidRPr="00F85811" w14:paraId="59D7CFA0" w14:textId="77777777" w:rsidTr="00FA2176">
        <w:trPr>
          <w:trHeight w:val="2140"/>
          <w:jc w:val="center"/>
        </w:trPr>
        <w:tc>
          <w:tcPr>
            <w:tcW w:w="802" w:type="dxa"/>
            <w:shd w:val="clear" w:color="auto" w:fill="FFFFFF" w:themeFill="background1"/>
            <w:vAlign w:val="center"/>
          </w:tcPr>
          <w:p w14:paraId="182623A7"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0A327964" w14:textId="77777777" w:rsidR="005D361A" w:rsidRPr="00F85811" w:rsidRDefault="005D361A" w:rsidP="002B56E9">
            <w:pPr>
              <w:spacing w:before="80" w:after="80"/>
              <w:rPr>
                <w:sz w:val="20"/>
              </w:rPr>
            </w:pPr>
            <w:r w:rsidRPr="00F85811">
              <w:rPr>
                <w:sz w:val="20"/>
              </w:rPr>
              <w:t>Uwzględnianie w dokumentach planistycznych oraz w</w:t>
            </w:r>
            <w:r>
              <w:rPr>
                <w:sz w:val="20"/>
              </w:rPr>
              <w:t> </w:t>
            </w:r>
            <w:r w:rsidRPr="00F85811">
              <w:rPr>
                <w:sz w:val="20"/>
              </w:rPr>
              <w:t>decyzjach dotyczących planowania i</w:t>
            </w:r>
            <w:r>
              <w:rPr>
                <w:sz w:val="20"/>
              </w:rPr>
              <w:t> </w:t>
            </w:r>
            <w:r w:rsidRPr="00F85811">
              <w:rPr>
                <w:sz w:val="20"/>
              </w:rPr>
              <w:t>zagospodarowania przestrzennego granic obszarów zagrożenia powodzią wyznaczonych na mapach zagrożenia powodziowego oraz poziomu zagrożenia powodziowego, jak również wniosków wynikających z</w:t>
            </w:r>
            <w:r>
              <w:rPr>
                <w:sz w:val="20"/>
              </w:rPr>
              <w:t> </w:t>
            </w:r>
            <w:r w:rsidRPr="00F85811">
              <w:rPr>
                <w:sz w:val="20"/>
              </w:rPr>
              <w:t>planów zarządzania ryzykiem powodziowym</w:t>
            </w:r>
          </w:p>
        </w:tc>
        <w:tc>
          <w:tcPr>
            <w:tcW w:w="2126" w:type="dxa"/>
            <w:shd w:val="clear" w:color="auto" w:fill="FFFFFF" w:themeFill="background1"/>
            <w:vAlign w:val="center"/>
          </w:tcPr>
          <w:p w14:paraId="4D679BE3" w14:textId="58764E25" w:rsidR="005D361A" w:rsidRPr="00F85811" w:rsidRDefault="005D361A" w:rsidP="001D58BD">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 xml:space="preserve">Gminy </w:t>
            </w:r>
            <w:r w:rsidR="001D58BD">
              <w:rPr>
                <w:rFonts w:eastAsia="Calibri" w:cs="Arial"/>
                <w:snapToGrid w:val="0"/>
                <w:sz w:val="20"/>
                <w:szCs w:val="20"/>
                <w:lang w:eastAsia="pl-PL"/>
              </w:rPr>
              <w:t>p</w:t>
            </w:r>
            <w:r w:rsidRPr="00F85811">
              <w:rPr>
                <w:rFonts w:eastAsia="Calibri" w:cs="Arial"/>
                <w:snapToGrid w:val="0"/>
                <w:sz w:val="20"/>
                <w:szCs w:val="20"/>
                <w:lang w:eastAsia="pl-PL"/>
              </w:rPr>
              <w:t xml:space="preserve">owiatu </w:t>
            </w:r>
            <w:r w:rsidR="001D58BD">
              <w:rPr>
                <w:rFonts w:eastAsia="Calibri" w:cs="Arial"/>
                <w:snapToGrid w:val="0"/>
                <w:sz w:val="20"/>
                <w:szCs w:val="20"/>
                <w:lang w:eastAsia="pl-PL"/>
              </w:rPr>
              <w:t>c</w:t>
            </w:r>
            <w:r w:rsidRPr="00F85811">
              <w:rPr>
                <w:rFonts w:eastAsia="Calibri" w:cs="Arial"/>
                <w:snapToGrid w:val="0"/>
                <w:sz w:val="20"/>
                <w:szCs w:val="20"/>
                <w:lang w:eastAsia="pl-PL"/>
              </w:rPr>
              <w:t>ieszyńskiego</w:t>
            </w:r>
          </w:p>
        </w:tc>
        <w:tc>
          <w:tcPr>
            <w:tcW w:w="1063" w:type="dxa"/>
            <w:shd w:val="clear" w:color="auto" w:fill="FFFFFF" w:themeFill="background1"/>
            <w:vAlign w:val="center"/>
          </w:tcPr>
          <w:p w14:paraId="1AD433E6" w14:textId="77777777" w:rsidR="005D361A" w:rsidRPr="00F85811" w:rsidRDefault="00D70BC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5D361A" w:rsidRPr="00F85811" w14:paraId="3002E275" w14:textId="77777777" w:rsidTr="001F6DDB">
        <w:trPr>
          <w:trHeight w:val="858"/>
          <w:jc w:val="center"/>
        </w:trPr>
        <w:tc>
          <w:tcPr>
            <w:tcW w:w="802" w:type="dxa"/>
            <w:shd w:val="clear" w:color="auto" w:fill="FFFFFF" w:themeFill="background1"/>
            <w:vAlign w:val="center"/>
          </w:tcPr>
          <w:p w14:paraId="47451B7F"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413C9FF8" w14:textId="77777777" w:rsidR="005D361A" w:rsidRPr="00F85811" w:rsidRDefault="005D361A" w:rsidP="006F6DEA">
            <w:pPr>
              <w:spacing w:before="80" w:after="80"/>
              <w:rPr>
                <w:sz w:val="20"/>
              </w:rPr>
            </w:pPr>
            <w:r w:rsidRPr="00F85811">
              <w:rPr>
                <w:sz w:val="20"/>
              </w:rPr>
              <w:t>Realizacja obiektów małej retencji zgodnie z Programem małej retencji dla województwa śląskiego, w tym nietechnicznych form retencji wód</w:t>
            </w:r>
          </w:p>
        </w:tc>
        <w:tc>
          <w:tcPr>
            <w:tcW w:w="2126" w:type="dxa"/>
            <w:shd w:val="clear" w:color="auto" w:fill="FFFFFF" w:themeFill="background1"/>
            <w:vAlign w:val="center"/>
          </w:tcPr>
          <w:p w14:paraId="4DD1B5D9" w14:textId="2B0DDCFB" w:rsidR="005D361A" w:rsidRPr="00F85811" w:rsidRDefault="005D361A" w:rsidP="006F6DEA">
            <w:pPr>
              <w:spacing w:before="80" w:after="80"/>
              <w:jc w:val="center"/>
              <w:rPr>
                <w:rFonts w:eastAsia="Calibri" w:cs="Arial"/>
                <w:snapToGrid w:val="0"/>
                <w:sz w:val="20"/>
                <w:szCs w:val="20"/>
                <w:lang w:eastAsia="pl-PL"/>
              </w:rPr>
            </w:pPr>
            <w:r>
              <w:rPr>
                <w:rFonts w:eastAsia="Calibri" w:cs="Arial"/>
                <w:snapToGrid w:val="0"/>
                <w:sz w:val="20"/>
                <w:szCs w:val="20"/>
                <w:lang w:eastAsia="pl-PL"/>
              </w:rPr>
              <w:t>ŚZMiUW w </w:t>
            </w:r>
            <w:r w:rsidRPr="00F85811">
              <w:rPr>
                <w:rFonts w:eastAsia="Calibri" w:cs="Arial"/>
                <w:snapToGrid w:val="0"/>
                <w:sz w:val="20"/>
                <w:szCs w:val="20"/>
                <w:lang w:eastAsia="pl-PL"/>
              </w:rPr>
              <w:t>Katowic</w:t>
            </w:r>
            <w:r w:rsidR="00E4456C">
              <w:rPr>
                <w:rFonts w:eastAsia="Calibri" w:cs="Arial"/>
                <w:snapToGrid w:val="0"/>
                <w:sz w:val="20"/>
                <w:szCs w:val="20"/>
                <w:lang w:eastAsia="pl-PL"/>
              </w:rPr>
              <w:t>ach, RZGW, Nadleśnictwo Wisła, Gmina Istebna, Gmina Brenna, G</w:t>
            </w:r>
            <w:r w:rsidRPr="00F85811">
              <w:rPr>
                <w:rFonts w:eastAsia="Calibri" w:cs="Arial"/>
                <w:snapToGrid w:val="0"/>
                <w:sz w:val="20"/>
                <w:szCs w:val="20"/>
                <w:lang w:eastAsia="pl-PL"/>
              </w:rPr>
              <w:t>mina Ustroń</w:t>
            </w:r>
          </w:p>
        </w:tc>
        <w:tc>
          <w:tcPr>
            <w:tcW w:w="1063" w:type="dxa"/>
            <w:shd w:val="clear" w:color="auto" w:fill="FFFFFF" w:themeFill="background1"/>
            <w:vAlign w:val="center"/>
          </w:tcPr>
          <w:p w14:paraId="013A2DFD" w14:textId="77777777" w:rsidR="005D361A" w:rsidRPr="00F85811" w:rsidRDefault="005D361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D"/>
            </w:r>
          </w:p>
        </w:tc>
      </w:tr>
      <w:tr w:rsidR="005D361A" w:rsidRPr="00F85811" w14:paraId="3CBEF381" w14:textId="77777777" w:rsidTr="001F6DDB">
        <w:trPr>
          <w:trHeight w:val="858"/>
          <w:jc w:val="center"/>
        </w:trPr>
        <w:tc>
          <w:tcPr>
            <w:tcW w:w="802" w:type="dxa"/>
            <w:shd w:val="clear" w:color="auto" w:fill="FFFFFF" w:themeFill="background1"/>
            <w:vAlign w:val="center"/>
          </w:tcPr>
          <w:p w14:paraId="79B66809"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65C21C30" w14:textId="77777777" w:rsidR="005D361A" w:rsidRPr="00F85811" w:rsidRDefault="005D361A" w:rsidP="006F6DEA">
            <w:pPr>
              <w:spacing w:before="80" w:after="80"/>
              <w:rPr>
                <w:sz w:val="20"/>
              </w:rPr>
            </w:pPr>
            <w:r w:rsidRPr="00F85811">
              <w:rPr>
                <w:sz w:val="20"/>
              </w:rPr>
              <w:t>Budowa, przebudowa, modernizacja budowli przeciwpowodziowych</w:t>
            </w:r>
          </w:p>
        </w:tc>
        <w:tc>
          <w:tcPr>
            <w:tcW w:w="2126" w:type="dxa"/>
            <w:shd w:val="clear" w:color="auto" w:fill="FFFFFF" w:themeFill="background1"/>
            <w:vAlign w:val="center"/>
          </w:tcPr>
          <w:p w14:paraId="62C049DB" w14:textId="5B120EF4" w:rsidR="005D361A" w:rsidRPr="00F85811" w:rsidRDefault="005D361A" w:rsidP="001D58BD">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 xml:space="preserve">Gminy </w:t>
            </w:r>
            <w:r w:rsidR="001D58BD">
              <w:rPr>
                <w:rFonts w:eastAsia="Calibri" w:cs="Arial"/>
                <w:snapToGrid w:val="0"/>
                <w:sz w:val="20"/>
                <w:szCs w:val="20"/>
                <w:lang w:eastAsia="pl-PL"/>
              </w:rPr>
              <w:t>p</w:t>
            </w:r>
            <w:r>
              <w:rPr>
                <w:rFonts w:eastAsia="Calibri" w:cs="Arial"/>
                <w:snapToGrid w:val="0"/>
                <w:sz w:val="20"/>
                <w:szCs w:val="20"/>
                <w:lang w:eastAsia="pl-PL"/>
              </w:rPr>
              <w:t xml:space="preserve">owiatu </w:t>
            </w:r>
            <w:r w:rsidR="001D58BD">
              <w:rPr>
                <w:rFonts w:eastAsia="Calibri" w:cs="Arial"/>
                <w:snapToGrid w:val="0"/>
                <w:sz w:val="20"/>
                <w:szCs w:val="20"/>
                <w:lang w:eastAsia="pl-PL"/>
              </w:rPr>
              <w:t>c</w:t>
            </w:r>
            <w:r>
              <w:rPr>
                <w:rFonts w:eastAsia="Calibri" w:cs="Arial"/>
                <w:snapToGrid w:val="0"/>
                <w:sz w:val="20"/>
                <w:szCs w:val="20"/>
                <w:lang w:eastAsia="pl-PL"/>
              </w:rPr>
              <w:t>ieszyńskiego, ŚZMiUW w </w:t>
            </w:r>
            <w:r w:rsidRPr="00F85811">
              <w:rPr>
                <w:rFonts w:eastAsia="Calibri" w:cs="Arial"/>
                <w:snapToGrid w:val="0"/>
                <w:sz w:val="20"/>
                <w:szCs w:val="20"/>
                <w:lang w:eastAsia="pl-PL"/>
              </w:rPr>
              <w:t>Katowicach, RZGW</w:t>
            </w:r>
          </w:p>
        </w:tc>
        <w:tc>
          <w:tcPr>
            <w:tcW w:w="1063" w:type="dxa"/>
            <w:shd w:val="clear" w:color="auto" w:fill="FFFFFF" w:themeFill="background1"/>
            <w:vAlign w:val="center"/>
          </w:tcPr>
          <w:p w14:paraId="05DE5065" w14:textId="77777777" w:rsidR="005D361A" w:rsidRPr="00F85811" w:rsidRDefault="005D361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D"/>
            </w:r>
          </w:p>
        </w:tc>
      </w:tr>
      <w:tr w:rsidR="005D361A" w:rsidRPr="00F85811" w14:paraId="7E732428" w14:textId="77777777" w:rsidTr="001F6DDB">
        <w:trPr>
          <w:trHeight w:val="858"/>
          <w:jc w:val="center"/>
        </w:trPr>
        <w:tc>
          <w:tcPr>
            <w:tcW w:w="802" w:type="dxa"/>
            <w:shd w:val="clear" w:color="auto" w:fill="FFFFFF" w:themeFill="background1"/>
            <w:vAlign w:val="center"/>
          </w:tcPr>
          <w:p w14:paraId="04907A47"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35AFA42D" w14:textId="77777777" w:rsidR="005D361A" w:rsidRPr="00F85811" w:rsidRDefault="005D361A" w:rsidP="006F6DEA">
            <w:pPr>
              <w:spacing w:before="80" w:after="80"/>
              <w:rPr>
                <w:sz w:val="20"/>
              </w:rPr>
            </w:pPr>
            <w:r w:rsidRPr="00F85811">
              <w:rPr>
                <w:sz w:val="20"/>
              </w:rPr>
              <w:t>Budowa, przebudowa, modernizacja budowli wodnych służącym innym celom w tym w celu zbiorowego zapatrzenia w wodę oraz związanych z gospodarką stawową</w:t>
            </w:r>
          </w:p>
        </w:tc>
        <w:tc>
          <w:tcPr>
            <w:tcW w:w="2126" w:type="dxa"/>
            <w:shd w:val="clear" w:color="auto" w:fill="FFFFFF" w:themeFill="background1"/>
            <w:vAlign w:val="center"/>
          </w:tcPr>
          <w:p w14:paraId="2E3A1689" w14:textId="53393C29" w:rsidR="005D361A" w:rsidRPr="00F85811" w:rsidRDefault="005D361A" w:rsidP="001D58BD">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 xml:space="preserve">Gminy </w:t>
            </w:r>
            <w:r w:rsidR="001D58BD">
              <w:rPr>
                <w:rFonts w:eastAsia="Calibri" w:cs="Arial"/>
                <w:snapToGrid w:val="0"/>
                <w:sz w:val="20"/>
                <w:szCs w:val="20"/>
                <w:lang w:eastAsia="pl-PL"/>
              </w:rPr>
              <w:t>p</w:t>
            </w:r>
            <w:r>
              <w:rPr>
                <w:rFonts w:eastAsia="Calibri" w:cs="Arial"/>
                <w:snapToGrid w:val="0"/>
                <w:sz w:val="20"/>
                <w:szCs w:val="20"/>
                <w:lang w:eastAsia="pl-PL"/>
              </w:rPr>
              <w:t xml:space="preserve">owiatu </w:t>
            </w:r>
            <w:r w:rsidR="001D58BD">
              <w:rPr>
                <w:rFonts w:eastAsia="Calibri" w:cs="Arial"/>
                <w:snapToGrid w:val="0"/>
                <w:sz w:val="20"/>
                <w:szCs w:val="20"/>
                <w:lang w:eastAsia="pl-PL"/>
              </w:rPr>
              <w:t>c</w:t>
            </w:r>
            <w:r>
              <w:rPr>
                <w:rFonts w:eastAsia="Calibri" w:cs="Arial"/>
                <w:snapToGrid w:val="0"/>
                <w:sz w:val="20"/>
                <w:szCs w:val="20"/>
                <w:lang w:eastAsia="pl-PL"/>
              </w:rPr>
              <w:t>ieszyńskiego, ŚZMiUW w </w:t>
            </w:r>
            <w:r w:rsidRPr="00F85811">
              <w:rPr>
                <w:rFonts w:eastAsia="Calibri" w:cs="Arial"/>
                <w:snapToGrid w:val="0"/>
                <w:sz w:val="20"/>
                <w:szCs w:val="20"/>
                <w:lang w:eastAsia="pl-PL"/>
              </w:rPr>
              <w:t>Katowicach, RZGW, właściciele zbiorników</w:t>
            </w:r>
          </w:p>
        </w:tc>
        <w:tc>
          <w:tcPr>
            <w:tcW w:w="1063" w:type="dxa"/>
            <w:shd w:val="clear" w:color="auto" w:fill="FFFFFF" w:themeFill="background1"/>
            <w:vAlign w:val="center"/>
          </w:tcPr>
          <w:p w14:paraId="057F447D" w14:textId="77777777" w:rsidR="005D361A" w:rsidRPr="00F85811" w:rsidRDefault="005D361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D"/>
            </w:r>
          </w:p>
        </w:tc>
      </w:tr>
      <w:tr w:rsidR="005D361A" w:rsidRPr="00F85811" w14:paraId="26F2B6C5" w14:textId="77777777" w:rsidTr="001F6DDB">
        <w:trPr>
          <w:trHeight w:val="858"/>
          <w:jc w:val="center"/>
        </w:trPr>
        <w:tc>
          <w:tcPr>
            <w:tcW w:w="802" w:type="dxa"/>
            <w:shd w:val="clear" w:color="auto" w:fill="FFFFFF" w:themeFill="background1"/>
            <w:vAlign w:val="center"/>
          </w:tcPr>
          <w:p w14:paraId="223F0DF1"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68069052" w14:textId="77777777" w:rsidR="005D361A" w:rsidRPr="00F85811" w:rsidRDefault="005D361A" w:rsidP="00091601">
            <w:pPr>
              <w:spacing w:before="80" w:after="80"/>
              <w:rPr>
                <w:sz w:val="20"/>
              </w:rPr>
            </w:pPr>
            <w:r w:rsidRPr="00F85811">
              <w:rPr>
                <w:sz w:val="20"/>
              </w:rPr>
              <w:t>Działania inwestycyjne i utrzymaniowe związane z</w:t>
            </w:r>
            <w:r>
              <w:rPr>
                <w:sz w:val="20"/>
              </w:rPr>
              <w:t> </w:t>
            </w:r>
            <w:r w:rsidRPr="00F85811">
              <w:rPr>
                <w:sz w:val="20"/>
              </w:rPr>
              <w:t>melioracjami wodnymi szczegółowymi oraz rowami odwadniającymi tereny zurbanizowane</w:t>
            </w:r>
          </w:p>
        </w:tc>
        <w:tc>
          <w:tcPr>
            <w:tcW w:w="2126" w:type="dxa"/>
            <w:shd w:val="clear" w:color="auto" w:fill="FFFFFF" w:themeFill="background1"/>
            <w:vAlign w:val="center"/>
          </w:tcPr>
          <w:p w14:paraId="5EDB755A" w14:textId="1F4D044C" w:rsidR="005D361A" w:rsidRPr="00F85811" w:rsidRDefault="005D361A" w:rsidP="001D58BD">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 xml:space="preserve">Gminy </w:t>
            </w:r>
            <w:r w:rsidR="001D58BD">
              <w:rPr>
                <w:rFonts w:eastAsia="Calibri" w:cs="Arial"/>
                <w:snapToGrid w:val="0"/>
                <w:sz w:val="20"/>
                <w:szCs w:val="20"/>
                <w:lang w:eastAsia="pl-PL"/>
              </w:rPr>
              <w:t>p</w:t>
            </w:r>
            <w:r w:rsidRPr="00F85811">
              <w:rPr>
                <w:rFonts w:eastAsia="Calibri" w:cs="Arial"/>
                <w:snapToGrid w:val="0"/>
                <w:sz w:val="20"/>
                <w:szCs w:val="20"/>
                <w:lang w:eastAsia="pl-PL"/>
              </w:rPr>
              <w:t xml:space="preserve">owiatu </w:t>
            </w:r>
            <w:r w:rsidR="001D58BD">
              <w:rPr>
                <w:rFonts w:eastAsia="Calibri" w:cs="Arial"/>
                <w:snapToGrid w:val="0"/>
                <w:sz w:val="20"/>
                <w:szCs w:val="20"/>
                <w:lang w:eastAsia="pl-PL"/>
              </w:rPr>
              <w:t>c</w:t>
            </w:r>
            <w:r w:rsidRPr="00F85811">
              <w:rPr>
                <w:rFonts w:eastAsia="Calibri" w:cs="Arial"/>
                <w:snapToGrid w:val="0"/>
                <w:sz w:val="20"/>
                <w:szCs w:val="20"/>
                <w:lang w:eastAsia="pl-PL"/>
              </w:rPr>
              <w:t>ieszyńskiego, spółki wodne i ich związki</w:t>
            </w:r>
          </w:p>
        </w:tc>
        <w:tc>
          <w:tcPr>
            <w:tcW w:w="1063" w:type="dxa"/>
            <w:shd w:val="clear" w:color="auto" w:fill="FFFFFF" w:themeFill="background1"/>
            <w:vAlign w:val="center"/>
          </w:tcPr>
          <w:p w14:paraId="2431D630" w14:textId="77777777" w:rsidR="005D361A" w:rsidRPr="00F85811" w:rsidRDefault="00D70BC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5D361A" w:rsidRPr="00F85811" w14:paraId="3287E1D8" w14:textId="77777777" w:rsidTr="00AB451F">
        <w:trPr>
          <w:trHeight w:val="2508"/>
          <w:jc w:val="center"/>
        </w:trPr>
        <w:tc>
          <w:tcPr>
            <w:tcW w:w="802" w:type="dxa"/>
            <w:shd w:val="clear" w:color="auto" w:fill="FFFFFF" w:themeFill="background1"/>
            <w:vAlign w:val="center"/>
          </w:tcPr>
          <w:p w14:paraId="485A7A68"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5216D5A0" w14:textId="0001378C" w:rsidR="005D361A" w:rsidRPr="00F85811" w:rsidRDefault="005D361A" w:rsidP="00B279A6">
            <w:pPr>
              <w:spacing w:before="80" w:after="80"/>
              <w:rPr>
                <w:sz w:val="20"/>
              </w:rPr>
            </w:pPr>
            <w:r w:rsidRPr="00F85811">
              <w:rPr>
                <w:sz w:val="20"/>
              </w:rPr>
              <w:t xml:space="preserve">Rozwijanie systemów zagospodarowania wód opadowych na terenach zurbanizowanych, w tym: umożliwiających wykorzystanie wód opadowych, związanych </w:t>
            </w:r>
            <w:r w:rsidR="003B5233">
              <w:rPr>
                <w:sz w:val="20"/>
              </w:rPr>
              <w:br/>
            </w:r>
            <w:r w:rsidRPr="00F85811">
              <w:rPr>
                <w:sz w:val="20"/>
              </w:rPr>
              <w:t>z retencjonowaniem i czasowym przetrzymaniem wód opadowych związanych z</w:t>
            </w:r>
            <w:r>
              <w:rPr>
                <w:sz w:val="20"/>
              </w:rPr>
              <w:t> </w:t>
            </w:r>
            <w:r w:rsidRPr="00F85811">
              <w:rPr>
                <w:sz w:val="20"/>
              </w:rPr>
              <w:t>tworzeniem tzw. „ogrodów deszczowych w miastach” związanych z zachęcaniem mieszkańców do tworzenia i</w:t>
            </w:r>
            <w:r>
              <w:rPr>
                <w:sz w:val="20"/>
              </w:rPr>
              <w:t> </w:t>
            </w:r>
            <w:r w:rsidRPr="00F85811">
              <w:rPr>
                <w:sz w:val="20"/>
              </w:rPr>
              <w:t>utrzymywania obiektów mikroretencji wód</w:t>
            </w:r>
          </w:p>
        </w:tc>
        <w:tc>
          <w:tcPr>
            <w:tcW w:w="2126" w:type="dxa"/>
            <w:shd w:val="clear" w:color="auto" w:fill="FFFFFF" w:themeFill="background1"/>
            <w:vAlign w:val="center"/>
          </w:tcPr>
          <w:p w14:paraId="510E3FE7" w14:textId="22CE97D3" w:rsidR="005D361A" w:rsidRPr="00F85811" w:rsidRDefault="005D361A" w:rsidP="001D58BD">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 xml:space="preserve">Gminy </w:t>
            </w:r>
            <w:r w:rsidR="001D58BD">
              <w:rPr>
                <w:rFonts w:eastAsia="Calibri" w:cs="Arial"/>
                <w:snapToGrid w:val="0"/>
                <w:sz w:val="20"/>
                <w:szCs w:val="20"/>
                <w:lang w:eastAsia="pl-PL"/>
              </w:rPr>
              <w:t>p</w:t>
            </w:r>
            <w:r w:rsidRPr="00F85811">
              <w:rPr>
                <w:rFonts w:eastAsia="Calibri" w:cs="Arial"/>
                <w:snapToGrid w:val="0"/>
                <w:sz w:val="20"/>
                <w:szCs w:val="20"/>
                <w:lang w:eastAsia="pl-PL"/>
              </w:rPr>
              <w:t xml:space="preserve">owiatu </w:t>
            </w:r>
            <w:r w:rsidR="001D58BD">
              <w:rPr>
                <w:rFonts w:eastAsia="Calibri" w:cs="Arial"/>
                <w:snapToGrid w:val="0"/>
                <w:sz w:val="20"/>
                <w:szCs w:val="20"/>
                <w:lang w:eastAsia="pl-PL"/>
              </w:rPr>
              <w:t>c</w:t>
            </w:r>
            <w:r w:rsidRPr="00F85811">
              <w:rPr>
                <w:rFonts w:eastAsia="Calibri" w:cs="Arial"/>
                <w:snapToGrid w:val="0"/>
                <w:sz w:val="20"/>
                <w:szCs w:val="20"/>
                <w:lang w:eastAsia="pl-PL"/>
              </w:rPr>
              <w:t>ieszyńskiego</w:t>
            </w:r>
          </w:p>
        </w:tc>
        <w:tc>
          <w:tcPr>
            <w:tcW w:w="1063" w:type="dxa"/>
            <w:shd w:val="clear" w:color="auto" w:fill="FFFFFF" w:themeFill="background1"/>
            <w:vAlign w:val="center"/>
          </w:tcPr>
          <w:p w14:paraId="2AB66686" w14:textId="77777777" w:rsidR="005D361A" w:rsidRPr="00F85811" w:rsidRDefault="005D361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D"/>
            </w:r>
          </w:p>
        </w:tc>
      </w:tr>
      <w:tr w:rsidR="005D361A" w:rsidRPr="00F85811" w14:paraId="3BE35D71" w14:textId="77777777" w:rsidTr="00AB451F">
        <w:trPr>
          <w:trHeight w:val="1568"/>
          <w:jc w:val="center"/>
        </w:trPr>
        <w:tc>
          <w:tcPr>
            <w:tcW w:w="802" w:type="dxa"/>
            <w:shd w:val="clear" w:color="auto" w:fill="FFFFFF" w:themeFill="background1"/>
            <w:vAlign w:val="center"/>
          </w:tcPr>
          <w:p w14:paraId="21EFFA08"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0E57C13A" w14:textId="77777777" w:rsidR="005D361A" w:rsidRPr="00F85811" w:rsidRDefault="005D361A" w:rsidP="006F6DEA">
            <w:pPr>
              <w:spacing w:before="80" w:after="80"/>
              <w:rPr>
                <w:sz w:val="20"/>
              </w:rPr>
            </w:pPr>
            <w:r w:rsidRPr="00F85811">
              <w:rPr>
                <w:sz w:val="20"/>
              </w:rPr>
              <w:t>Działania edukacyjne, upowszechniające wśród rolników wiedzę o dobrych praktykach w zakresie ochrony wód, poprawy retencyjności zlewni w szczególności dzięki zabiegom z zakresu fito- i agromelioracji oraz melioracji wodnych szczegółowych</w:t>
            </w:r>
          </w:p>
        </w:tc>
        <w:tc>
          <w:tcPr>
            <w:tcW w:w="2126" w:type="dxa"/>
            <w:shd w:val="clear" w:color="auto" w:fill="FFFFFF" w:themeFill="background1"/>
            <w:vAlign w:val="center"/>
          </w:tcPr>
          <w:p w14:paraId="579C8A03" w14:textId="6465D796" w:rsidR="005D361A" w:rsidRPr="00F85811" w:rsidRDefault="005D361A" w:rsidP="001D58BD">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 xml:space="preserve">Gminy </w:t>
            </w:r>
            <w:r w:rsidR="001D58BD">
              <w:rPr>
                <w:rFonts w:eastAsia="Calibri" w:cs="Arial"/>
                <w:snapToGrid w:val="0"/>
                <w:sz w:val="20"/>
                <w:szCs w:val="20"/>
                <w:lang w:eastAsia="pl-PL"/>
              </w:rPr>
              <w:t>p</w:t>
            </w:r>
            <w:r w:rsidRPr="00F85811">
              <w:rPr>
                <w:rFonts w:eastAsia="Calibri" w:cs="Arial"/>
                <w:snapToGrid w:val="0"/>
                <w:sz w:val="20"/>
                <w:szCs w:val="20"/>
                <w:lang w:eastAsia="pl-PL"/>
              </w:rPr>
              <w:t xml:space="preserve">owiatu </w:t>
            </w:r>
            <w:r w:rsidR="001D58BD">
              <w:rPr>
                <w:rFonts w:eastAsia="Calibri" w:cs="Arial"/>
                <w:snapToGrid w:val="0"/>
                <w:sz w:val="20"/>
                <w:szCs w:val="20"/>
                <w:lang w:eastAsia="pl-PL"/>
              </w:rPr>
              <w:t>c</w:t>
            </w:r>
            <w:r w:rsidRPr="00F85811">
              <w:rPr>
                <w:rFonts w:eastAsia="Calibri" w:cs="Arial"/>
                <w:snapToGrid w:val="0"/>
                <w:sz w:val="20"/>
                <w:szCs w:val="20"/>
                <w:lang w:eastAsia="pl-PL"/>
              </w:rPr>
              <w:t>ieszyńskiego, ODR</w:t>
            </w:r>
          </w:p>
        </w:tc>
        <w:tc>
          <w:tcPr>
            <w:tcW w:w="1063" w:type="dxa"/>
            <w:shd w:val="clear" w:color="auto" w:fill="FFFFFF" w:themeFill="background1"/>
            <w:vAlign w:val="center"/>
          </w:tcPr>
          <w:p w14:paraId="2B677AEB" w14:textId="77777777" w:rsidR="005D361A" w:rsidRPr="00F85811" w:rsidRDefault="005D361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D"/>
            </w:r>
          </w:p>
        </w:tc>
      </w:tr>
      <w:tr w:rsidR="005D361A" w:rsidRPr="00F85811" w14:paraId="29AC565A" w14:textId="77777777" w:rsidTr="00AB451F">
        <w:trPr>
          <w:trHeight w:val="1392"/>
          <w:jc w:val="center"/>
        </w:trPr>
        <w:tc>
          <w:tcPr>
            <w:tcW w:w="802" w:type="dxa"/>
            <w:shd w:val="clear" w:color="auto" w:fill="FFFFFF" w:themeFill="background1"/>
            <w:vAlign w:val="center"/>
          </w:tcPr>
          <w:p w14:paraId="1C848A40" w14:textId="77777777" w:rsidR="005D361A" w:rsidRPr="00F85811" w:rsidRDefault="005D361A" w:rsidP="00F35538">
            <w:pPr>
              <w:pStyle w:val="Akapitzlist"/>
              <w:numPr>
                <w:ilvl w:val="0"/>
                <w:numId w:val="39"/>
              </w:numPr>
              <w:spacing w:before="80" w:after="80"/>
              <w:jc w:val="center"/>
              <w:rPr>
                <w:rFonts w:eastAsia="Calibri" w:cs="Arial"/>
                <w:b/>
                <w:snapToGrid w:val="0"/>
                <w:sz w:val="20"/>
                <w:szCs w:val="20"/>
                <w:lang w:eastAsia="pl-PL"/>
              </w:rPr>
            </w:pPr>
          </w:p>
        </w:tc>
        <w:tc>
          <w:tcPr>
            <w:tcW w:w="5223" w:type="dxa"/>
            <w:shd w:val="clear" w:color="auto" w:fill="FFFFFF" w:themeFill="background1"/>
            <w:vAlign w:val="center"/>
          </w:tcPr>
          <w:p w14:paraId="23B876B1" w14:textId="77777777" w:rsidR="005D361A" w:rsidRPr="00F85811" w:rsidRDefault="005D361A" w:rsidP="00091601">
            <w:pPr>
              <w:spacing w:before="80" w:after="80"/>
              <w:rPr>
                <w:sz w:val="20"/>
              </w:rPr>
            </w:pPr>
            <w:r w:rsidRPr="00F85811">
              <w:rPr>
                <w:sz w:val="20"/>
              </w:rPr>
              <w:t>Działania edukacyjne, promocyjne, propagujące i</w:t>
            </w:r>
            <w:r>
              <w:rPr>
                <w:sz w:val="20"/>
              </w:rPr>
              <w:t> </w:t>
            </w:r>
            <w:r w:rsidRPr="00F85811">
              <w:rPr>
                <w:sz w:val="20"/>
              </w:rPr>
              <w:t>upowszechniające wiedzę o konieczności, celach, zasadach i sposobach ochrony przed powodzią i suszą, w szczególności skierowane do dzieci i młodzieży</w:t>
            </w:r>
          </w:p>
        </w:tc>
        <w:tc>
          <w:tcPr>
            <w:tcW w:w="2126" w:type="dxa"/>
            <w:shd w:val="clear" w:color="auto" w:fill="FFFFFF" w:themeFill="background1"/>
            <w:vAlign w:val="center"/>
          </w:tcPr>
          <w:p w14:paraId="76AE3C0A" w14:textId="342C585E" w:rsidR="005D361A" w:rsidRPr="00F85811" w:rsidRDefault="005D361A" w:rsidP="001D58BD">
            <w:pPr>
              <w:spacing w:before="80" w:after="80"/>
              <w:jc w:val="center"/>
              <w:rPr>
                <w:rFonts w:eastAsia="Calibri" w:cs="Arial"/>
                <w:snapToGrid w:val="0"/>
                <w:sz w:val="20"/>
                <w:szCs w:val="20"/>
                <w:lang w:eastAsia="pl-PL"/>
              </w:rPr>
            </w:pPr>
            <w:r w:rsidRPr="00F85811">
              <w:rPr>
                <w:rFonts w:eastAsia="Calibri" w:cs="Arial"/>
                <w:snapToGrid w:val="0"/>
                <w:sz w:val="20"/>
                <w:szCs w:val="20"/>
                <w:lang w:eastAsia="pl-PL"/>
              </w:rPr>
              <w:t xml:space="preserve">KZGW, RZGW, </w:t>
            </w:r>
            <w:r w:rsidR="001D58BD">
              <w:rPr>
                <w:rFonts w:eastAsia="Calibri" w:cs="Arial"/>
                <w:snapToGrid w:val="0"/>
                <w:sz w:val="20"/>
                <w:szCs w:val="20"/>
                <w:lang w:eastAsia="pl-PL"/>
              </w:rPr>
              <w:t>g</w:t>
            </w:r>
            <w:r w:rsidRPr="00F85811">
              <w:rPr>
                <w:rFonts w:eastAsia="Calibri" w:cs="Arial"/>
                <w:snapToGrid w:val="0"/>
                <w:sz w:val="20"/>
                <w:szCs w:val="20"/>
                <w:lang w:eastAsia="pl-PL"/>
              </w:rPr>
              <w:t xml:space="preserve">miny </w:t>
            </w:r>
            <w:r w:rsidR="001D58BD">
              <w:rPr>
                <w:rFonts w:eastAsia="Calibri" w:cs="Arial"/>
                <w:snapToGrid w:val="0"/>
                <w:sz w:val="20"/>
                <w:szCs w:val="20"/>
                <w:lang w:eastAsia="pl-PL"/>
              </w:rPr>
              <w:t>p</w:t>
            </w:r>
            <w:r w:rsidRPr="00F85811">
              <w:rPr>
                <w:rFonts w:eastAsia="Calibri" w:cs="Arial"/>
                <w:snapToGrid w:val="0"/>
                <w:sz w:val="20"/>
                <w:szCs w:val="20"/>
                <w:lang w:eastAsia="pl-PL"/>
              </w:rPr>
              <w:t xml:space="preserve">owiatu </w:t>
            </w:r>
            <w:r w:rsidR="001D58BD">
              <w:rPr>
                <w:rFonts w:eastAsia="Calibri" w:cs="Arial"/>
                <w:snapToGrid w:val="0"/>
                <w:sz w:val="20"/>
                <w:szCs w:val="20"/>
                <w:lang w:eastAsia="pl-PL"/>
              </w:rPr>
              <w:t>c</w:t>
            </w:r>
            <w:r w:rsidRPr="00F85811">
              <w:rPr>
                <w:rFonts w:eastAsia="Calibri" w:cs="Arial"/>
                <w:snapToGrid w:val="0"/>
                <w:sz w:val="20"/>
                <w:szCs w:val="20"/>
                <w:lang w:eastAsia="pl-PL"/>
              </w:rPr>
              <w:t>ieszyńskiego</w:t>
            </w:r>
          </w:p>
        </w:tc>
        <w:tc>
          <w:tcPr>
            <w:tcW w:w="1063" w:type="dxa"/>
            <w:shd w:val="clear" w:color="auto" w:fill="FFFFFF" w:themeFill="background1"/>
            <w:vAlign w:val="center"/>
          </w:tcPr>
          <w:p w14:paraId="15424060" w14:textId="77777777" w:rsidR="005D361A" w:rsidRPr="00F85811" w:rsidRDefault="00D70BCA" w:rsidP="00BE59E4">
            <w:pPr>
              <w:spacing w:before="80" w:after="80"/>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bl>
    <w:p w14:paraId="53798C5E" w14:textId="77777777" w:rsidR="00CB0A48" w:rsidRPr="00F85811" w:rsidRDefault="00CB0A48" w:rsidP="00295BE0">
      <w:pPr>
        <w:rPr>
          <w:rFonts w:cs="Arial"/>
        </w:rPr>
      </w:pPr>
    </w:p>
    <w:p w14:paraId="790ACB89" w14:textId="77777777" w:rsidR="008D375B" w:rsidRDefault="008D375B" w:rsidP="008D375B">
      <w:pPr>
        <w:rPr>
          <w:rFonts w:cs="Arial"/>
        </w:rPr>
      </w:pPr>
    </w:p>
    <w:p w14:paraId="2E2F3B5C" w14:textId="77777777" w:rsidR="00D34E06" w:rsidRPr="00251E37"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251E37">
        <w:rPr>
          <w:rFonts w:ascii="Arial" w:hAnsi="Arial" w:cs="Arial"/>
          <w:i w:val="0"/>
          <w:color w:val="auto"/>
        </w:rPr>
        <w:t>1. Opracowanie i wydanie jako akt prawa miejscowego rozporządzeń o ustanowieniu obszarów ochronnych zbiorników wód śródlądowych, w tym zbiorników wód podziemnych (GZWP)</w:t>
      </w:r>
    </w:p>
    <w:p w14:paraId="6505042C" w14:textId="77777777" w:rsidR="00D34E06" w:rsidRPr="00251E37" w:rsidRDefault="00D34E06" w:rsidP="00D34E06">
      <w:pPr>
        <w:rPr>
          <w:rFonts w:cs="Arial"/>
        </w:rPr>
      </w:pPr>
    </w:p>
    <w:p w14:paraId="49E611DA" w14:textId="732C18CC" w:rsidR="00082F0D" w:rsidRDefault="00082F0D" w:rsidP="00D34E06">
      <w:pPr>
        <w:rPr>
          <w:rFonts w:cs="Arial"/>
        </w:rPr>
      </w:pPr>
      <w:r w:rsidRPr="00FE22D1">
        <w:rPr>
          <w:rFonts w:cs="Arial"/>
        </w:rPr>
        <w:t xml:space="preserve">Zgodnie z art. 140 ust. 1 ustawy z dnia 20 lipca 2017 r. Prawo wodne (Dz. U. 2021 </w:t>
      </w:r>
      <w:r w:rsidR="00720C48" w:rsidRPr="00FE22D1">
        <w:rPr>
          <w:rFonts w:cs="Arial"/>
        </w:rPr>
        <w:t xml:space="preserve">r. </w:t>
      </w:r>
      <w:r w:rsidR="00720C48" w:rsidRPr="00FE22D1">
        <w:rPr>
          <w:rFonts w:cs="Arial"/>
        </w:rPr>
        <w:br/>
      </w:r>
      <w:r w:rsidRPr="00FE22D1">
        <w:rPr>
          <w:rFonts w:cs="Arial"/>
        </w:rPr>
        <w:t>poz. 624</w:t>
      </w:r>
      <w:r w:rsidR="00720C48" w:rsidRPr="00FE22D1">
        <w:rPr>
          <w:rFonts w:cs="Arial"/>
        </w:rPr>
        <w:t xml:space="preserve"> z późn. zm.</w:t>
      </w:r>
      <w:r w:rsidRPr="00FE22D1">
        <w:rPr>
          <w:rFonts w:cs="Arial"/>
        </w:rPr>
        <w:t xml:space="preserve">) od dnia </w:t>
      </w:r>
      <w:r w:rsidR="00AF05AA" w:rsidRPr="00FE22D1">
        <w:rPr>
          <w:rFonts w:cs="Arial"/>
        </w:rPr>
        <w:t>0</w:t>
      </w:r>
      <w:r w:rsidRPr="00FE22D1">
        <w:rPr>
          <w:rFonts w:cs="Arial"/>
        </w:rPr>
        <w:t xml:space="preserve">1.01.2018 roku </w:t>
      </w:r>
      <w:r w:rsidR="00FE22D1" w:rsidRPr="00FE22D1">
        <w:rPr>
          <w:rFonts w:cs="Arial"/>
        </w:rPr>
        <w:t xml:space="preserve">Wojewoda </w:t>
      </w:r>
      <w:r w:rsidRPr="00FE22D1">
        <w:rPr>
          <w:rFonts w:cs="Arial"/>
        </w:rPr>
        <w:t xml:space="preserve">na wniosek Wód Polskich ustanawia obszar ochrony zbiorników wód śródlądowych w drodze aktu miejscowego, wskazując ograniczenia lub zakazy </w:t>
      </w:r>
      <w:r w:rsidR="00CC5E58" w:rsidRPr="00FE22D1">
        <w:rPr>
          <w:rFonts w:cs="Arial"/>
        </w:rPr>
        <w:t>dotyczące użytkowania gruntów oraz korzystania z wód na terenie obszaru ochronnego oraz granice teg</w:t>
      </w:r>
      <w:r w:rsidR="00954CBD" w:rsidRPr="00FE22D1">
        <w:rPr>
          <w:rFonts w:cs="Arial"/>
        </w:rPr>
        <w:t>o</w:t>
      </w:r>
      <w:r w:rsidR="00CC5E58" w:rsidRPr="00FE22D1">
        <w:rPr>
          <w:rFonts w:cs="Arial"/>
        </w:rPr>
        <w:t xml:space="preserve"> obszaru. </w:t>
      </w:r>
      <w:r w:rsidR="00FE22D1">
        <w:rPr>
          <w:rFonts w:cs="Arial"/>
        </w:rPr>
        <w:t xml:space="preserve">W okresie sprawozdawczym na terenie powiatu cieszyńskiego nie </w:t>
      </w:r>
      <w:r w:rsidR="00FE22D1" w:rsidRPr="00FE22D1">
        <w:rPr>
          <w:rFonts w:cs="Arial"/>
        </w:rPr>
        <w:t>ustan</w:t>
      </w:r>
      <w:r w:rsidR="00FE22D1">
        <w:rPr>
          <w:rFonts w:cs="Arial"/>
        </w:rPr>
        <w:t>owiono</w:t>
      </w:r>
      <w:r w:rsidR="00FE22D1" w:rsidRPr="00FE22D1">
        <w:rPr>
          <w:rFonts w:cs="Arial"/>
        </w:rPr>
        <w:t xml:space="preserve"> obszar</w:t>
      </w:r>
      <w:r w:rsidR="00FE22D1">
        <w:rPr>
          <w:rFonts w:cs="Arial"/>
        </w:rPr>
        <w:t>u</w:t>
      </w:r>
      <w:r w:rsidR="00FE22D1" w:rsidRPr="00FE22D1">
        <w:rPr>
          <w:rFonts w:cs="Arial"/>
        </w:rPr>
        <w:t xml:space="preserve"> ochrony zbiorników wód śródlądowych</w:t>
      </w:r>
      <w:r w:rsidR="00FE22D1">
        <w:rPr>
          <w:rFonts w:cs="Arial"/>
        </w:rPr>
        <w:t>.</w:t>
      </w:r>
    </w:p>
    <w:p w14:paraId="0C7DFE54" w14:textId="77777777" w:rsidR="00D34E06" w:rsidRPr="00F818CA"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2B3AC4">
        <w:rPr>
          <w:rFonts w:ascii="Arial" w:hAnsi="Arial" w:cs="Arial"/>
          <w:i w:val="0"/>
          <w:color w:val="auto"/>
        </w:rPr>
        <w:t>2. Opracowanie i wydanie jako akt prawa miejscowego rozporządzeń o ustanowieniu stref ochrony pośredniej dla ujęć wód</w:t>
      </w:r>
    </w:p>
    <w:p w14:paraId="58929709" w14:textId="77777777" w:rsidR="00D34E06" w:rsidRDefault="00D34E06" w:rsidP="00D34E06">
      <w:pPr>
        <w:rPr>
          <w:rFonts w:cs="Arial"/>
        </w:rPr>
      </w:pPr>
    </w:p>
    <w:p w14:paraId="6C776250" w14:textId="661FFD01" w:rsidR="002B3AC4" w:rsidRDefault="002B3AC4" w:rsidP="00D34E06">
      <w:pPr>
        <w:rPr>
          <w:rFonts w:cs="Arial"/>
        </w:rPr>
      </w:pPr>
      <w:r>
        <w:rPr>
          <w:rFonts w:cs="Arial"/>
        </w:rPr>
        <w:t>W analizowanych latach wydano następujące rozporządzenia o ustanowieniu stref ochrony pośredniej dla ujęć wody:</w:t>
      </w:r>
    </w:p>
    <w:p w14:paraId="7439EA06" w14:textId="4FDB8DFA" w:rsidR="002B3AC4" w:rsidRPr="002B3AC4" w:rsidRDefault="002B3AC4" w:rsidP="002D2CF6">
      <w:pPr>
        <w:pStyle w:val="Akapitzlist"/>
        <w:numPr>
          <w:ilvl w:val="0"/>
          <w:numId w:val="183"/>
        </w:numPr>
        <w:rPr>
          <w:rFonts w:cs="Arial"/>
        </w:rPr>
      </w:pPr>
      <w:r>
        <w:rPr>
          <w:rFonts w:cs="Arial"/>
        </w:rPr>
        <w:t xml:space="preserve">Rozporządzenie Wojewody Śląskiego z dnia 12 marca 2019 r. </w:t>
      </w:r>
      <w:r>
        <w:t xml:space="preserve">w sprawie </w:t>
      </w:r>
      <w:r w:rsidRPr="002B3AC4">
        <w:t>ustanowienia strefy ochronnej ujęcia wody na potoku Górnik w Ustroniu Poniwcu (</w:t>
      </w:r>
      <w:r w:rsidR="00CB11DF">
        <w:t>Dz. </w:t>
      </w:r>
      <w:r w:rsidRPr="002B3AC4">
        <w:t>U. z 2019 r. poz. 2049 z dnia 12 marca 2020 r.),</w:t>
      </w:r>
    </w:p>
    <w:p w14:paraId="473A0DFA" w14:textId="34E27DE6" w:rsidR="002B3AC4" w:rsidRPr="002B3AC4" w:rsidRDefault="002B3AC4" w:rsidP="002D2CF6">
      <w:pPr>
        <w:pStyle w:val="Akapitzlist"/>
        <w:numPr>
          <w:ilvl w:val="0"/>
          <w:numId w:val="183"/>
        </w:numPr>
        <w:rPr>
          <w:rFonts w:cs="Arial"/>
        </w:rPr>
      </w:pPr>
      <w:r w:rsidRPr="002B3AC4">
        <w:t>Rozporządzenie Wojewody Śląskiego z dnia 7 stycznia 2020 r. w sprawie ustanowienia strefy ochronnej</w:t>
      </w:r>
      <w:r>
        <w:t xml:space="preserve"> ujęcia wód podziemnych z utworów czwartorzędowych w Skoczowie – Zawiślu (Dz. U. z 2020 r. poz. 115 z dnia 7 stycznia 2020 r.)</w:t>
      </w:r>
      <w:r w:rsidR="00CB11DF">
        <w:t>.</w:t>
      </w:r>
    </w:p>
    <w:p w14:paraId="0AB908CB" w14:textId="77777777" w:rsidR="00D34E06" w:rsidRPr="00F818CA"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D34E06">
        <w:rPr>
          <w:rFonts w:ascii="Arial" w:hAnsi="Arial" w:cs="Arial"/>
          <w:i w:val="0"/>
          <w:color w:val="auto"/>
        </w:rPr>
        <w:t>3. Prowadzenie monitoringu wód powierzchniowych i podziemnych w ramach Państwowego Monitoringu Środowiska oraz udostępnianie wyników tego monitoringu w tym wzmocnienie monitoringu wód granicznej rzeki Olzy</w:t>
      </w:r>
    </w:p>
    <w:p w14:paraId="77930306" w14:textId="77777777" w:rsidR="008D375B" w:rsidRDefault="008D375B" w:rsidP="008D375B">
      <w:pPr>
        <w:rPr>
          <w:rFonts w:cs="Arial"/>
        </w:rPr>
      </w:pPr>
    </w:p>
    <w:p w14:paraId="25BA23E7" w14:textId="789E7D72" w:rsidR="0045759D" w:rsidRDefault="0045759D" w:rsidP="0073101A">
      <w:r>
        <w:t>W granicach administracyjnych powiatu cieszyńskiego zlokalizowan</w:t>
      </w:r>
      <w:r w:rsidR="00CD3222">
        <w:t>e są w całości lub </w:t>
      </w:r>
      <w:r>
        <w:t>fragmentarycznie zlewnie 19 jednolitych części wód powierzchniowych (jcwp). Wszystkie jcwp objęte są badaniami w ramach programu Państwowego Monitoringu Środowiska (PMŚ) realizowanego w latach 2016-2021. Na ter</w:t>
      </w:r>
      <w:r w:rsidR="00241E8D">
        <w:t>e</w:t>
      </w:r>
      <w:r>
        <w:t>nie powiatu</w:t>
      </w:r>
      <w:r w:rsidR="00661C36">
        <w:t xml:space="preserve"> cieszyńskiego znajduje się 14 </w:t>
      </w:r>
      <w:r>
        <w:t>repr</w:t>
      </w:r>
      <w:r w:rsidR="00D44DA7">
        <w:t>ezentatywnych punktów pomiarowo-</w:t>
      </w:r>
      <w:r>
        <w:t>kontrolnych (ppk).</w:t>
      </w:r>
      <w:r w:rsidR="00CD3222">
        <w:t xml:space="preserve"> Pozostałe zlokalizowane są </w:t>
      </w:r>
      <w:r w:rsidR="001F2265" w:rsidRPr="001F2265">
        <w:t xml:space="preserve">na </w:t>
      </w:r>
      <w:r w:rsidR="001F2265" w:rsidRPr="001F2265">
        <w:lastRenderedPageBreak/>
        <w:t>terenie sąsiednich powiatów.</w:t>
      </w:r>
      <w:r w:rsidR="001F2265" w:rsidRPr="001F2265">
        <w:cr/>
      </w:r>
      <w:r w:rsidR="001F2265">
        <w:t>W latach 2019-2020 na terenie powiatu cieszyńskiego, zgodnie z obowiązującym programem Państwowego Monitoringu Środowiska dla województwa śląskiego badania wód powierzchniowych prowadzono w następujących jcwp:</w:t>
      </w:r>
    </w:p>
    <w:p w14:paraId="71001C19" w14:textId="08BFC3C3" w:rsidR="001F2265" w:rsidRDefault="001F2265" w:rsidP="002D2CF6">
      <w:pPr>
        <w:pStyle w:val="Akapitzlist"/>
        <w:numPr>
          <w:ilvl w:val="0"/>
          <w:numId w:val="78"/>
        </w:numPr>
      </w:pPr>
      <w:r>
        <w:t>2019 rok: Czadeczka, Młynka 2, Zbiornik Goczałkowice, Kopydło, Wisła do Dobki bez Kopydła, Brennica, Strumień (Zbytkowski), Bładnica, Knajka, Bajerka, Iłownica, Wisła od Dobki do Bład</w:t>
      </w:r>
      <w:r w:rsidR="00863714">
        <w:t>nicy, Wisła od Bładnicy do zb.</w:t>
      </w:r>
      <w:r>
        <w:t xml:space="preserve"> Goczałkowice, Olza górna od źródeł do granicy, Olza od Ropiczanki do granicy, Pi</w:t>
      </w:r>
      <w:r w:rsidR="00294512">
        <w:t>o</w:t>
      </w:r>
      <w:r>
        <w:t>trówka z dopływami,</w:t>
      </w:r>
    </w:p>
    <w:p w14:paraId="2C42DA5A" w14:textId="77777777" w:rsidR="0045759D" w:rsidRDefault="001F2265" w:rsidP="002D2CF6">
      <w:pPr>
        <w:pStyle w:val="Akapitzlist"/>
        <w:numPr>
          <w:ilvl w:val="0"/>
          <w:numId w:val="78"/>
        </w:numPr>
      </w:pPr>
      <w:r>
        <w:t>2020 rok: Czadeczka, Zbiornik Goczałkowice, Wisła do Dobki bez Kopydła, Bajerka, Iłownica, Wisła od Bładnicy do zb. Goczałkowice, Olza górna od źródeł do granicy, Puńcówka, Bobrówka, Olza od Ropiczanki do granicy, Pietrówka z dopływami.</w:t>
      </w:r>
    </w:p>
    <w:p w14:paraId="10966B75" w14:textId="77777777" w:rsidR="00CD3222" w:rsidRDefault="00CD3222" w:rsidP="001F2265"/>
    <w:p w14:paraId="1C6492C6" w14:textId="503D6A47" w:rsidR="001F2265" w:rsidRDefault="001F2265" w:rsidP="001F2265">
      <w:r>
        <w:t xml:space="preserve">Zgodnie z § 14 i § 15 obowiązującego rozporządzenia </w:t>
      </w:r>
      <w:r w:rsidR="00D44DA7">
        <w:t xml:space="preserve">Ministra Infrastruktury z dnia 25 czerwca 2021 r. w sprawie klasyfikacji stanu </w:t>
      </w:r>
      <w:r>
        <w:t xml:space="preserve">ekologicznego, potencjału ekologicznego i stanu chemicznego oraz </w:t>
      </w:r>
      <w:r w:rsidR="00D44DA7">
        <w:t>sposobu klasyfikacji</w:t>
      </w:r>
      <w:r>
        <w:t xml:space="preserve"> stanu jednolitych części wód powierzchniowych</w:t>
      </w:r>
      <w:r w:rsidR="00D44DA7">
        <w:t xml:space="preserve">, a także środowiskowych norm jakości dla substancji priorytetowych (Dz. U. z 2021 r. </w:t>
      </w:r>
      <w:r w:rsidR="00D44DA7">
        <w:br/>
        <w:t>poz. 1475) klasyfikacji stanu ekologicznego, potencjału ekologicznego i stanu chemicznego jednolitych części wód powierzchniowych oraz oceny stanu jednolitych części wód powierzchniowych dokonuje się</w:t>
      </w:r>
      <w:r>
        <w:t xml:space="preserve"> nie rzadziej niż c</w:t>
      </w:r>
      <w:r w:rsidR="00D44DA7">
        <w:t>o 3 lata, natomiast klasyfikacji</w:t>
      </w:r>
      <w:r>
        <w:t xml:space="preserve"> elementów fizykochemicznych, biologicznych i hydromorfologicznych </w:t>
      </w:r>
      <w:r w:rsidR="00D44DA7">
        <w:t xml:space="preserve">oraz klasyfikacji wskaźników stanu chemicznego jednolitych części wód powierzchniowych dokonuje się </w:t>
      </w:r>
      <w:r>
        <w:t>corocznie.</w:t>
      </w:r>
    </w:p>
    <w:p w14:paraId="75A52AA3" w14:textId="77777777" w:rsidR="00CD3222" w:rsidRDefault="00CD3222" w:rsidP="001F2265"/>
    <w:p w14:paraId="595F7817" w14:textId="77777777" w:rsidR="001F2265" w:rsidRDefault="001F2265" w:rsidP="001F2265">
      <w:r>
        <w:t>Ostatnia klasyfikacja stanu ekologicznego, potencjału ekologicznego i stanu chemicznego jednolitych części wód powierzchniowych oraz oceny stanu jednolitych części wód powierzchniowych wykonana została w 2020 roku na</w:t>
      </w:r>
      <w:r w:rsidR="00D52A83">
        <w:t xml:space="preserve"> podstawie badań prowadzonych w </w:t>
      </w:r>
      <w:r>
        <w:t>latach 2014-2019.</w:t>
      </w:r>
    </w:p>
    <w:p w14:paraId="5C61A5D3" w14:textId="77777777" w:rsidR="00CD3222" w:rsidRDefault="00CD3222" w:rsidP="001F2265"/>
    <w:p w14:paraId="3E8EF31B" w14:textId="61482CDE" w:rsidR="00D52A83" w:rsidRPr="007D200E" w:rsidRDefault="001F2265" w:rsidP="00D52A83">
      <w:pPr>
        <w:rPr>
          <w:rFonts w:cs="Arial"/>
        </w:rPr>
      </w:pPr>
      <w:r>
        <w:t>W bieżącym roku, na podstawie wyników badań monitoringowych prowadzonych w 2020</w:t>
      </w:r>
      <w:r w:rsidR="00D52A83">
        <w:t xml:space="preserve"> </w:t>
      </w:r>
      <w:r w:rsidR="00CD3222">
        <w:t>r.,</w:t>
      </w:r>
      <w:r>
        <w:t xml:space="preserve"> wykonano klasyfikacje elementów fizykochemicznych, biologicznych i</w:t>
      </w:r>
      <w:r w:rsidR="00D52A83">
        <w:t> </w:t>
      </w:r>
      <w:r>
        <w:t>hydromorfologicznych.</w:t>
      </w:r>
      <w:r>
        <w:cr/>
      </w:r>
    </w:p>
    <w:p w14:paraId="0D112A1A" w14:textId="77777777" w:rsidR="00D52A83" w:rsidRPr="007D200E" w:rsidRDefault="00D52A83" w:rsidP="00D52A83">
      <w:pPr>
        <w:rPr>
          <w:rFonts w:cs="Arial"/>
        </w:rPr>
        <w:sectPr w:rsidR="00D52A83" w:rsidRPr="007D200E" w:rsidSect="008F6392">
          <w:pgSz w:w="11906" w:h="16838"/>
          <w:pgMar w:top="1417" w:right="1417" w:bottom="1417" w:left="1417" w:header="708" w:footer="708" w:gutter="0"/>
          <w:cols w:space="708"/>
          <w:docGrid w:linePitch="360"/>
        </w:sectPr>
      </w:pPr>
    </w:p>
    <w:p w14:paraId="6688F25F" w14:textId="77777777" w:rsidR="00D52A83" w:rsidRPr="007D200E" w:rsidRDefault="00D52A83" w:rsidP="00D52A83">
      <w:pPr>
        <w:pStyle w:val="Legenda"/>
        <w:rPr>
          <w:rFonts w:cs="Arial"/>
        </w:rPr>
      </w:pPr>
      <w:bookmarkStart w:id="149" w:name="_Toc78534735"/>
      <w:bookmarkStart w:id="150" w:name="_Toc83384453"/>
      <w:bookmarkStart w:id="151" w:name="_Toc88045298"/>
      <w:r w:rsidRPr="007D200E">
        <w:lastRenderedPageBreak/>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29</w:t>
      </w:r>
      <w:r w:rsidR="00CB2FD3">
        <w:rPr>
          <w:noProof/>
        </w:rPr>
        <w:fldChar w:fldCharType="end"/>
      </w:r>
      <w:r w:rsidRPr="007D200E">
        <w:t>. Ocena stanu JCWP badanych w latac</w:t>
      </w:r>
      <w:r>
        <w:t>h 2019-2020 na terenie powiatu cieszyńskiego</w:t>
      </w:r>
      <w:r w:rsidRPr="007D200E">
        <w:t>.</w:t>
      </w:r>
      <w:bookmarkEnd w:id="149"/>
      <w:bookmarkEnd w:id="150"/>
      <w:bookmarkEnd w:id="151"/>
    </w:p>
    <w:tbl>
      <w:tblPr>
        <w:tblStyle w:val="Tabela-Siatka"/>
        <w:tblW w:w="16288" w:type="dxa"/>
        <w:jc w:val="center"/>
        <w:tblLayout w:type="fixed"/>
        <w:tblLook w:val="04A0" w:firstRow="1" w:lastRow="0" w:firstColumn="1" w:lastColumn="0" w:noHBand="0" w:noVBand="1"/>
      </w:tblPr>
      <w:tblGrid>
        <w:gridCol w:w="1709"/>
        <w:gridCol w:w="1560"/>
        <w:gridCol w:w="1134"/>
        <w:gridCol w:w="850"/>
        <w:gridCol w:w="1276"/>
        <w:gridCol w:w="1417"/>
        <w:gridCol w:w="1276"/>
        <w:gridCol w:w="1418"/>
        <w:gridCol w:w="1984"/>
        <w:gridCol w:w="1559"/>
        <w:gridCol w:w="1276"/>
        <w:gridCol w:w="829"/>
      </w:tblGrid>
      <w:tr w:rsidR="00D52A83" w:rsidRPr="007D200E" w14:paraId="65274E73" w14:textId="77777777" w:rsidTr="008015BF">
        <w:trPr>
          <w:tblHeader/>
          <w:jc w:val="center"/>
        </w:trPr>
        <w:tc>
          <w:tcPr>
            <w:tcW w:w="1709" w:type="dxa"/>
            <w:shd w:val="clear" w:color="auto" w:fill="D6E3BC" w:themeFill="accent3" w:themeFillTint="66"/>
            <w:vAlign w:val="center"/>
          </w:tcPr>
          <w:p w14:paraId="2EC718EE" w14:textId="77777777" w:rsidR="00D52A83" w:rsidRPr="007D200E" w:rsidRDefault="00D52A83" w:rsidP="008015BF">
            <w:pPr>
              <w:pStyle w:val="Legenda"/>
              <w:spacing w:after="20"/>
              <w:jc w:val="center"/>
              <w:rPr>
                <w:rFonts w:cs="Arial"/>
                <w:sz w:val="18"/>
              </w:rPr>
            </w:pPr>
            <w:r w:rsidRPr="007D200E">
              <w:rPr>
                <w:rFonts w:cs="Arial"/>
                <w:sz w:val="18"/>
              </w:rPr>
              <w:t>Nazwa JCWP</w:t>
            </w:r>
          </w:p>
        </w:tc>
        <w:tc>
          <w:tcPr>
            <w:tcW w:w="1560" w:type="dxa"/>
            <w:shd w:val="clear" w:color="auto" w:fill="D6E3BC" w:themeFill="accent3" w:themeFillTint="66"/>
            <w:vAlign w:val="center"/>
          </w:tcPr>
          <w:p w14:paraId="271423F3" w14:textId="77777777" w:rsidR="00D52A83" w:rsidRPr="007D200E" w:rsidRDefault="00D52A83" w:rsidP="008015BF">
            <w:pPr>
              <w:spacing w:after="20"/>
              <w:jc w:val="center"/>
              <w:rPr>
                <w:rFonts w:cs="Arial"/>
                <w:b/>
                <w:sz w:val="18"/>
                <w:szCs w:val="18"/>
              </w:rPr>
            </w:pPr>
            <w:r w:rsidRPr="007D200E">
              <w:rPr>
                <w:rFonts w:cs="Arial"/>
                <w:b/>
                <w:sz w:val="18"/>
                <w:szCs w:val="18"/>
              </w:rPr>
              <w:t>Nazwa ppk</w:t>
            </w:r>
          </w:p>
        </w:tc>
        <w:tc>
          <w:tcPr>
            <w:tcW w:w="1134" w:type="dxa"/>
            <w:shd w:val="clear" w:color="auto" w:fill="D6E3BC" w:themeFill="accent3" w:themeFillTint="66"/>
            <w:vAlign w:val="center"/>
          </w:tcPr>
          <w:p w14:paraId="4AB3F1AD" w14:textId="77777777" w:rsidR="00D52A83" w:rsidRPr="007D200E" w:rsidRDefault="00D52A83" w:rsidP="008015BF">
            <w:pPr>
              <w:spacing w:after="20"/>
              <w:jc w:val="center"/>
              <w:rPr>
                <w:rFonts w:cs="Arial"/>
                <w:b/>
                <w:sz w:val="18"/>
                <w:szCs w:val="18"/>
              </w:rPr>
            </w:pPr>
            <w:r w:rsidRPr="007D200E">
              <w:rPr>
                <w:rFonts w:cs="Arial"/>
                <w:b/>
                <w:sz w:val="18"/>
                <w:szCs w:val="18"/>
              </w:rPr>
              <w:t>Kod ppk</w:t>
            </w:r>
          </w:p>
        </w:tc>
        <w:tc>
          <w:tcPr>
            <w:tcW w:w="850" w:type="dxa"/>
            <w:shd w:val="clear" w:color="auto" w:fill="D6E3BC" w:themeFill="accent3" w:themeFillTint="66"/>
            <w:vAlign w:val="center"/>
          </w:tcPr>
          <w:p w14:paraId="744B4FDD" w14:textId="77777777" w:rsidR="00D52A83" w:rsidRPr="007D200E" w:rsidRDefault="00D52A83" w:rsidP="008015BF">
            <w:pPr>
              <w:spacing w:after="20"/>
              <w:jc w:val="center"/>
              <w:rPr>
                <w:rFonts w:cs="Arial"/>
                <w:b/>
                <w:sz w:val="18"/>
                <w:szCs w:val="18"/>
              </w:rPr>
            </w:pPr>
            <w:r w:rsidRPr="007D200E">
              <w:rPr>
                <w:rFonts w:cs="Arial"/>
                <w:b/>
                <w:sz w:val="18"/>
                <w:szCs w:val="18"/>
              </w:rPr>
              <w:t>Status JCWP*</w:t>
            </w:r>
          </w:p>
        </w:tc>
        <w:tc>
          <w:tcPr>
            <w:tcW w:w="1276" w:type="dxa"/>
            <w:shd w:val="clear" w:color="auto" w:fill="D6E3BC" w:themeFill="accent3" w:themeFillTint="66"/>
            <w:vAlign w:val="center"/>
          </w:tcPr>
          <w:p w14:paraId="0843BF35" w14:textId="77777777" w:rsidR="00D52A83" w:rsidRPr="007D200E" w:rsidRDefault="00D52A83" w:rsidP="008015BF">
            <w:pPr>
              <w:spacing w:after="20"/>
              <w:jc w:val="center"/>
              <w:rPr>
                <w:rFonts w:cs="Arial"/>
                <w:b/>
                <w:sz w:val="18"/>
                <w:szCs w:val="18"/>
              </w:rPr>
            </w:pPr>
            <w:r w:rsidRPr="007D200E">
              <w:rPr>
                <w:rFonts w:cs="Arial"/>
                <w:b/>
                <w:sz w:val="18"/>
                <w:szCs w:val="18"/>
              </w:rPr>
              <w:t>Program monitoringu**</w:t>
            </w:r>
          </w:p>
        </w:tc>
        <w:tc>
          <w:tcPr>
            <w:tcW w:w="1417" w:type="dxa"/>
            <w:shd w:val="clear" w:color="auto" w:fill="D6E3BC" w:themeFill="accent3" w:themeFillTint="66"/>
            <w:vAlign w:val="center"/>
          </w:tcPr>
          <w:p w14:paraId="2A0B19B7" w14:textId="77777777" w:rsidR="00D52A83" w:rsidRPr="007D200E" w:rsidRDefault="00D52A83" w:rsidP="008015BF">
            <w:pPr>
              <w:spacing w:after="20"/>
              <w:jc w:val="center"/>
              <w:rPr>
                <w:rFonts w:cs="Arial"/>
                <w:b/>
                <w:sz w:val="18"/>
                <w:szCs w:val="18"/>
              </w:rPr>
            </w:pPr>
            <w:r w:rsidRPr="007D200E">
              <w:rPr>
                <w:rFonts w:cs="Arial"/>
                <w:b/>
                <w:sz w:val="18"/>
                <w:szCs w:val="18"/>
              </w:rPr>
              <w:t>Klasa elementów biologicznych</w:t>
            </w:r>
          </w:p>
        </w:tc>
        <w:tc>
          <w:tcPr>
            <w:tcW w:w="1276" w:type="dxa"/>
            <w:shd w:val="clear" w:color="auto" w:fill="D6E3BC" w:themeFill="accent3" w:themeFillTint="66"/>
            <w:vAlign w:val="center"/>
          </w:tcPr>
          <w:p w14:paraId="06E64392" w14:textId="77777777" w:rsidR="00D52A83" w:rsidRPr="007D200E" w:rsidRDefault="00D52A83" w:rsidP="008015BF">
            <w:pPr>
              <w:spacing w:after="20"/>
              <w:jc w:val="center"/>
              <w:rPr>
                <w:rFonts w:cs="Arial"/>
                <w:b/>
                <w:sz w:val="18"/>
                <w:szCs w:val="18"/>
              </w:rPr>
            </w:pPr>
            <w:r w:rsidRPr="007D200E">
              <w:rPr>
                <w:rFonts w:cs="Arial"/>
                <w:b/>
                <w:sz w:val="18"/>
                <w:szCs w:val="18"/>
              </w:rPr>
              <w:t>Klasa elementów hydromorfologicznych</w:t>
            </w:r>
          </w:p>
        </w:tc>
        <w:tc>
          <w:tcPr>
            <w:tcW w:w="1418" w:type="dxa"/>
            <w:shd w:val="clear" w:color="auto" w:fill="D6E3BC" w:themeFill="accent3" w:themeFillTint="66"/>
            <w:vAlign w:val="center"/>
          </w:tcPr>
          <w:p w14:paraId="4ABAF375" w14:textId="77777777" w:rsidR="00D52A83" w:rsidRPr="007D200E" w:rsidRDefault="00D52A83" w:rsidP="008015BF">
            <w:pPr>
              <w:spacing w:after="20"/>
              <w:jc w:val="center"/>
              <w:rPr>
                <w:rFonts w:cs="Arial"/>
                <w:b/>
                <w:sz w:val="18"/>
                <w:szCs w:val="18"/>
              </w:rPr>
            </w:pPr>
            <w:r w:rsidRPr="007D200E">
              <w:rPr>
                <w:rFonts w:cs="Arial"/>
                <w:b/>
                <w:sz w:val="18"/>
                <w:szCs w:val="18"/>
              </w:rPr>
              <w:t>Klasa elementów fizykochemi-cznych</w:t>
            </w:r>
          </w:p>
        </w:tc>
        <w:tc>
          <w:tcPr>
            <w:tcW w:w="1984" w:type="dxa"/>
            <w:shd w:val="clear" w:color="auto" w:fill="D6E3BC" w:themeFill="accent3" w:themeFillTint="66"/>
            <w:vAlign w:val="center"/>
          </w:tcPr>
          <w:p w14:paraId="011AAAEC" w14:textId="77777777" w:rsidR="00D52A83" w:rsidRPr="007D200E" w:rsidRDefault="00D52A83" w:rsidP="008015BF">
            <w:pPr>
              <w:spacing w:after="20"/>
              <w:jc w:val="center"/>
              <w:rPr>
                <w:rFonts w:cs="Arial"/>
                <w:b/>
                <w:sz w:val="18"/>
                <w:szCs w:val="18"/>
              </w:rPr>
            </w:pPr>
            <w:r w:rsidRPr="007D200E">
              <w:rPr>
                <w:rFonts w:cs="Arial"/>
                <w:b/>
                <w:sz w:val="18"/>
                <w:szCs w:val="18"/>
              </w:rPr>
              <w:t>Klasa elementów fizykochemicznych specyficzne zanieczyszczenia</w:t>
            </w:r>
          </w:p>
        </w:tc>
        <w:tc>
          <w:tcPr>
            <w:tcW w:w="1559" w:type="dxa"/>
            <w:shd w:val="clear" w:color="auto" w:fill="D6E3BC" w:themeFill="accent3" w:themeFillTint="66"/>
            <w:vAlign w:val="center"/>
          </w:tcPr>
          <w:p w14:paraId="771BC3EC" w14:textId="77777777" w:rsidR="00D52A83" w:rsidRPr="007D200E" w:rsidRDefault="00D52A83" w:rsidP="008015BF">
            <w:pPr>
              <w:spacing w:after="20"/>
              <w:jc w:val="center"/>
              <w:rPr>
                <w:rFonts w:cs="Arial"/>
                <w:b/>
                <w:sz w:val="18"/>
                <w:szCs w:val="18"/>
              </w:rPr>
            </w:pPr>
            <w:r w:rsidRPr="007D200E">
              <w:rPr>
                <w:rFonts w:cs="Arial"/>
                <w:b/>
                <w:sz w:val="18"/>
                <w:szCs w:val="18"/>
              </w:rPr>
              <w:t>Stan/potencjał ekologiczny</w:t>
            </w:r>
          </w:p>
        </w:tc>
        <w:tc>
          <w:tcPr>
            <w:tcW w:w="1276" w:type="dxa"/>
            <w:shd w:val="clear" w:color="auto" w:fill="D6E3BC" w:themeFill="accent3" w:themeFillTint="66"/>
            <w:vAlign w:val="center"/>
          </w:tcPr>
          <w:p w14:paraId="7F382AAB" w14:textId="77777777" w:rsidR="00D52A83" w:rsidRPr="007D200E" w:rsidRDefault="00D52A83" w:rsidP="008015BF">
            <w:pPr>
              <w:spacing w:after="20"/>
              <w:jc w:val="center"/>
              <w:rPr>
                <w:rFonts w:cs="Arial"/>
                <w:b/>
                <w:sz w:val="18"/>
                <w:szCs w:val="18"/>
              </w:rPr>
            </w:pPr>
            <w:r w:rsidRPr="007D200E">
              <w:rPr>
                <w:rFonts w:cs="Arial"/>
                <w:b/>
                <w:sz w:val="18"/>
                <w:szCs w:val="18"/>
              </w:rPr>
              <w:t>Stan chemiczny</w:t>
            </w:r>
          </w:p>
        </w:tc>
        <w:tc>
          <w:tcPr>
            <w:tcW w:w="829" w:type="dxa"/>
            <w:shd w:val="clear" w:color="auto" w:fill="D6E3BC" w:themeFill="accent3" w:themeFillTint="66"/>
            <w:vAlign w:val="center"/>
          </w:tcPr>
          <w:p w14:paraId="28C9EA1E" w14:textId="77777777" w:rsidR="00D52A83" w:rsidRPr="007D200E" w:rsidRDefault="00D52A83" w:rsidP="008015BF">
            <w:pPr>
              <w:spacing w:after="20"/>
              <w:jc w:val="center"/>
              <w:rPr>
                <w:rFonts w:cs="Arial"/>
                <w:b/>
                <w:sz w:val="18"/>
                <w:szCs w:val="18"/>
              </w:rPr>
            </w:pPr>
            <w:r w:rsidRPr="007D200E">
              <w:rPr>
                <w:rFonts w:cs="Arial"/>
                <w:b/>
                <w:sz w:val="18"/>
                <w:szCs w:val="18"/>
              </w:rPr>
              <w:t>Stan JCWP</w:t>
            </w:r>
          </w:p>
        </w:tc>
      </w:tr>
      <w:tr w:rsidR="005A67DD" w:rsidRPr="007D200E" w14:paraId="4050C7EA" w14:textId="77777777" w:rsidTr="005A67DD">
        <w:trPr>
          <w:trHeight w:val="724"/>
          <w:jc w:val="center"/>
        </w:trPr>
        <w:tc>
          <w:tcPr>
            <w:tcW w:w="1709" w:type="dxa"/>
            <w:shd w:val="clear" w:color="auto" w:fill="D6E3BC" w:themeFill="accent3" w:themeFillTint="66"/>
            <w:vAlign w:val="center"/>
          </w:tcPr>
          <w:p w14:paraId="2FF96B8B" w14:textId="77777777" w:rsidR="00D52A83" w:rsidRPr="007D200E" w:rsidRDefault="005A67DD" w:rsidP="008015BF">
            <w:pPr>
              <w:spacing w:after="20"/>
              <w:jc w:val="center"/>
              <w:rPr>
                <w:rFonts w:cs="Arial"/>
                <w:b/>
                <w:sz w:val="18"/>
                <w:szCs w:val="18"/>
              </w:rPr>
            </w:pPr>
            <w:r w:rsidRPr="005A67DD">
              <w:rPr>
                <w:rFonts w:cs="Arial"/>
                <w:b/>
                <w:sz w:val="18"/>
                <w:szCs w:val="18"/>
              </w:rPr>
              <w:t>Bajerka</w:t>
            </w:r>
          </w:p>
        </w:tc>
        <w:tc>
          <w:tcPr>
            <w:tcW w:w="1560" w:type="dxa"/>
            <w:vAlign w:val="center"/>
          </w:tcPr>
          <w:p w14:paraId="0E9F7E34" w14:textId="77777777" w:rsidR="00D52A83" w:rsidRPr="007D200E" w:rsidRDefault="005A67DD" w:rsidP="008015BF">
            <w:pPr>
              <w:spacing w:after="20"/>
              <w:jc w:val="center"/>
              <w:rPr>
                <w:rFonts w:cs="Arial"/>
                <w:sz w:val="18"/>
                <w:szCs w:val="18"/>
              </w:rPr>
            </w:pPr>
            <w:r w:rsidRPr="005A67DD">
              <w:rPr>
                <w:rFonts w:cs="Arial"/>
                <w:sz w:val="18"/>
                <w:szCs w:val="18"/>
              </w:rPr>
              <w:t>Bajerka - wpływ do zbiornika Goczałkowice</w:t>
            </w:r>
          </w:p>
        </w:tc>
        <w:tc>
          <w:tcPr>
            <w:tcW w:w="1134" w:type="dxa"/>
            <w:vAlign w:val="center"/>
          </w:tcPr>
          <w:p w14:paraId="17B9480A" w14:textId="77777777" w:rsidR="00D52A83" w:rsidRPr="007D200E" w:rsidRDefault="005A67DD" w:rsidP="008015BF">
            <w:pPr>
              <w:spacing w:after="20"/>
              <w:jc w:val="center"/>
              <w:rPr>
                <w:rFonts w:cs="Arial"/>
                <w:sz w:val="18"/>
                <w:szCs w:val="18"/>
              </w:rPr>
            </w:pPr>
            <w:r w:rsidRPr="005A67DD">
              <w:rPr>
                <w:rFonts w:cs="Arial"/>
                <w:sz w:val="18"/>
                <w:szCs w:val="18"/>
              </w:rPr>
              <w:t>PL01S1301_1672</w:t>
            </w:r>
          </w:p>
        </w:tc>
        <w:tc>
          <w:tcPr>
            <w:tcW w:w="850" w:type="dxa"/>
            <w:vAlign w:val="center"/>
          </w:tcPr>
          <w:p w14:paraId="3A0D757C" w14:textId="77777777" w:rsidR="00D52A83" w:rsidRPr="007D200E" w:rsidRDefault="005A67DD" w:rsidP="008015BF">
            <w:pPr>
              <w:spacing w:after="20"/>
              <w:jc w:val="center"/>
              <w:rPr>
                <w:rFonts w:cs="Arial"/>
                <w:sz w:val="18"/>
                <w:szCs w:val="18"/>
              </w:rPr>
            </w:pPr>
            <w:r w:rsidRPr="005A67DD">
              <w:rPr>
                <w:rFonts w:cs="Arial"/>
                <w:sz w:val="18"/>
                <w:szCs w:val="18"/>
              </w:rPr>
              <w:t>SZCW</w:t>
            </w:r>
          </w:p>
        </w:tc>
        <w:tc>
          <w:tcPr>
            <w:tcW w:w="1276" w:type="dxa"/>
            <w:vAlign w:val="center"/>
          </w:tcPr>
          <w:p w14:paraId="3160E552" w14:textId="77777777" w:rsidR="00D52A83" w:rsidRPr="007D200E" w:rsidRDefault="005A67DD" w:rsidP="008015BF">
            <w:pPr>
              <w:spacing w:after="20"/>
              <w:jc w:val="center"/>
              <w:rPr>
                <w:rFonts w:cs="Arial"/>
                <w:sz w:val="18"/>
                <w:szCs w:val="18"/>
              </w:rPr>
            </w:pPr>
            <w:r>
              <w:rPr>
                <w:rFonts w:cs="Arial"/>
                <w:sz w:val="18"/>
                <w:szCs w:val="18"/>
              </w:rPr>
              <w:t>MD, MO, MD/MO</w:t>
            </w:r>
          </w:p>
        </w:tc>
        <w:tc>
          <w:tcPr>
            <w:tcW w:w="1417" w:type="dxa"/>
            <w:shd w:val="clear" w:color="auto" w:fill="FF0000"/>
            <w:vAlign w:val="center"/>
          </w:tcPr>
          <w:p w14:paraId="6D4A5B5F" w14:textId="77777777" w:rsidR="00D52A83" w:rsidRPr="007D200E" w:rsidRDefault="005A67DD" w:rsidP="005A67DD">
            <w:pPr>
              <w:spacing w:after="20"/>
              <w:jc w:val="center"/>
              <w:rPr>
                <w:rFonts w:cs="Arial"/>
                <w:sz w:val="18"/>
                <w:szCs w:val="18"/>
              </w:rPr>
            </w:pPr>
            <w:r>
              <w:rPr>
                <w:rFonts w:cs="Arial"/>
                <w:sz w:val="18"/>
                <w:szCs w:val="18"/>
              </w:rPr>
              <w:t>5</w:t>
            </w:r>
          </w:p>
        </w:tc>
        <w:tc>
          <w:tcPr>
            <w:tcW w:w="1276" w:type="dxa"/>
            <w:shd w:val="clear" w:color="auto" w:fill="92D050"/>
            <w:vAlign w:val="center"/>
          </w:tcPr>
          <w:p w14:paraId="58A02A85" w14:textId="77777777" w:rsidR="00D52A83" w:rsidRPr="007D200E" w:rsidRDefault="005A67DD" w:rsidP="008015BF">
            <w:pPr>
              <w:spacing w:after="20"/>
              <w:jc w:val="center"/>
              <w:rPr>
                <w:rFonts w:cs="Arial"/>
                <w:sz w:val="18"/>
                <w:szCs w:val="18"/>
              </w:rPr>
            </w:pPr>
            <w:r>
              <w:rPr>
                <w:rFonts w:cs="Arial"/>
                <w:sz w:val="18"/>
                <w:szCs w:val="18"/>
              </w:rPr>
              <w:t>2</w:t>
            </w:r>
          </w:p>
        </w:tc>
        <w:tc>
          <w:tcPr>
            <w:tcW w:w="1418" w:type="dxa"/>
            <w:shd w:val="clear" w:color="auto" w:fill="FFFF00"/>
            <w:vAlign w:val="center"/>
          </w:tcPr>
          <w:p w14:paraId="138C1672" w14:textId="77777777" w:rsidR="00D52A83" w:rsidRPr="007D200E" w:rsidRDefault="005A67DD" w:rsidP="008015BF">
            <w:pPr>
              <w:spacing w:after="20"/>
              <w:jc w:val="center"/>
              <w:rPr>
                <w:rFonts w:cs="Arial"/>
                <w:sz w:val="18"/>
                <w:szCs w:val="18"/>
              </w:rPr>
            </w:pPr>
            <w:r w:rsidRPr="005A67DD">
              <w:rPr>
                <w:rFonts w:cs="Arial"/>
                <w:sz w:val="18"/>
                <w:szCs w:val="18"/>
              </w:rPr>
              <w:t>&gt;2</w:t>
            </w:r>
          </w:p>
        </w:tc>
        <w:tc>
          <w:tcPr>
            <w:tcW w:w="1984" w:type="dxa"/>
            <w:shd w:val="clear" w:color="auto" w:fill="FFFFFF" w:themeFill="background1"/>
            <w:vAlign w:val="center"/>
          </w:tcPr>
          <w:p w14:paraId="0045DCFF" w14:textId="77777777" w:rsidR="00D52A83" w:rsidRPr="007D200E" w:rsidRDefault="005A67DD" w:rsidP="008015BF">
            <w:pPr>
              <w:spacing w:after="20"/>
              <w:jc w:val="center"/>
              <w:rPr>
                <w:rFonts w:cs="Arial"/>
                <w:sz w:val="18"/>
                <w:szCs w:val="18"/>
              </w:rPr>
            </w:pPr>
            <w:r>
              <w:rPr>
                <w:rFonts w:cs="Arial"/>
                <w:sz w:val="18"/>
                <w:szCs w:val="18"/>
              </w:rPr>
              <w:t>-</w:t>
            </w:r>
          </w:p>
        </w:tc>
        <w:tc>
          <w:tcPr>
            <w:tcW w:w="1559" w:type="dxa"/>
            <w:shd w:val="clear" w:color="auto" w:fill="FF0000"/>
            <w:vAlign w:val="center"/>
          </w:tcPr>
          <w:p w14:paraId="133BE45A" w14:textId="77777777" w:rsidR="00D52A83" w:rsidRPr="007D200E" w:rsidRDefault="005A67DD" w:rsidP="008015BF">
            <w:pPr>
              <w:spacing w:after="20"/>
              <w:jc w:val="center"/>
              <w:rPr>
                <w:rFonts w:cs="Arial"/>
                <w:sz w:val="18"/>
                <w:szCs w:val="18"/>
              </w:rPr>
            </w:pPr>
            <w:r w:rsidRPr="005A67DD">
              <w:rPr>
                <w:rFonts w:cs="Arial"/>
                <w:sz w:val="18"/>
                <w:szCs w:val="18"/>
              </w:rPr>
              <w:t>zły potencjał ekologiczny</w:t>
            </w:r>
          </w:p>
        </w:tc>
        <w:tc>
          <w:tcPr>
            <w:tcW w:w="1276" w:type="dxa"/>
            <w:shd w:val="clear" w:color="auto" w:fill="FF0000"/>
            <w:vAlign w:val="center"/>
          </w:tcPr>
          <w:p w14:paraId="7BB40FA2" w14:textId="77777777" w:rsidR="00D52A83" w:rsidRPr="007D200E" w:rsidRDefault="005A67DD" w:rsidP="008015BF">
            <w:pPr>
              <w:spacing w:after="20"/>
              <w:jc w:val="center"/>
              <w:rPr>
                <w:rFonts w:cs="Arial"/>
                <w:sz w:val="18"/>
                <w:szCs w:val="18"/>
              </w:rPr>
            </w:pPr>
            <w:r w:rsidRPr="005A67DD">
              <w:rPr>
                <w:rFonts w:cs="Arial"/>
                <w:sz w:val="18"/>
                <w:szCs w:val="18"/>
              </w:rPr>
              <w:t>stan chemiczny poniżej dobrego</w:t>
            </w:r>
          </w:p>
        </w:tc>
        <w:tc>
          <w:tcPr>
            <w:tcW w:w="829" w:type="dxa"/>
            <w:shd w:val="clear" w:color="auto" w:fill="FF0000"/>
            <w:vAlign w:val="center"/>
          </w:tcPr>
          <w:p w14:paraId="45C8B83D" w14:textId="77777777" w:rsidR="00D52A83" w:rsidRPr="007D200E" w:rsidRDefault="005A67DD" w:rsidP="008015BF">
            <w:pPr>
              <w:spacing w:after="20"/>
              <w:jc w:val="center"/>
              <w:rPr>
                <w:rFonts w:cs="Arial"/>
                <w:sz w:val="18"/>
                <w:szCs w:val="18"/>
              </w:rPr>
            </w:pPr>
            <w:r w:rsidRPr="005A67DD">
              <w:rPr>
                <w:rFonts w:cs="Arial"/>
                <w:sz w:val="18"/>
                <w:szCs w:val="18"/>
              </w:rPr>
              <w:t>zły stan wód</w:t>
            </w:r>
          </w:p>
        </w:tc>
      </w:tr>
      <w:tr w:rsidR="008015BF" w:rsidRPr="007D200E" w14:paraId="34ED2205" w14:textId="77777777" w:rsidTr="008015BF">
        <w:trPr>
          <w:trHeight w:val="724"/>
          <w:jc w:val="center"/>
        </w:trPr>
        <w:tc>
          <w:tcPr>
            <w:tcW w:w="1709" w:type="dxa"/>
            <w:shd w:val="clear" w:color="auto" w:fill="D6E3BC" w:themeFill="accent3" w:themeFillTint="66"/>
            <w:vAlign w:val="center"/>
          </w:tcPr>
          <w:p w14:paraId="761227FB" w14:textId="77777777" w:rsidR="008015BF" w:rsidRPr="007D200E" w:rsidRDefault="008015BF" w:rsidP="008015BF">
            <w:pPr>
              <w:spacing w:after="20"/>
              <w:jc w:val="center"/>
              <w:rPr>
                <w:rFonts w:cs="Arial"/>
                <w:b/>
                <w:sz w:val="18"/>
                <w:szCs w:val="18"/>
              </w:rPr>
            </w:pPr>
            <w:r w:rsidRPr="008015BF">
              <w:rPr>
                <w:rFonts w:cs="Arial"/>
                <w:b/>
                <w:sz w:val="18"/>
                <w:szCs w:val="18"/>
              </w:rPr>
              <w:t>Bładnica</w:t>
            </w:r>
          </w:p>
        </w:tc>
        <w:tc>
          <w:tcPr>
            <w:tcW w:w="1560" w:type="dxa"/>
            <w:vAlign w:val="center"/>
          </w:tcPr>
          <w:p w14:paraId="3194CF6E" w14:textId="77777777" w:rsidR="008015BF" w:rsidRPr="007D200E" w:rsidRDefault="008015BF" w:rsidP="008015BF">
            <w:pPr>
              <w:spacing w:after="20"/>
              <w:jc w:val="center"/>
              <w:rPr>
                <w:rFonts w:cs="Arial"/>
                <w:sz w:val="18"/>
                <w:szCs w:val="18"/>
              </w:rPr>
            </w:pPr>
            <w:r w:rsidRPr="008015BF">
              <w:rPr>
                <w:rFonts w:cs="Arial"/>
                <w:sz w:val="18"/>
                <w:szCs w:val="18"/>
              </w:rPr>
              <w:t>Bładnica - ujście do Małej Wisły</w:t>
            </w:r>
          </w:p>
        </w:tc>
        <w:tc>
          <w:tcPr>
            <w:tcW w:w="1134" w:type="dxa"/>
            <w:vAlign w:val="center"/>
          </w:tcPr>
          <w:p w14:paraId="34E6838E" w14:textId="77777777" w:rsidR="008015BF" w:rsidRPr="007D200E" w:rsidRDefault="008015BF" w:rsidP="008015BF">
            <w:pPr>
              <w:spacing w:after="20"/>
              <w:jc w:val="center"/>
              <w:rPr>
                <w:rFonts w:cs="Arial"/>
                <w:sz w:val="18"/>
                <w:szCs w:val="18"/>
              </w:rPr>
            </w:pPr>
            <w:r w:rsidRPr="008015BF">
              <w:rPr>
                <w:rFonts w:cs="Arial"/>
                <w:sz w:val="18"/>
                <w:szCs w:val="18"/>
              </w:rPr>
              <w:t>PL01S1301_1667</w:t>
            </w:r>
          </w:p>
        </w:tc>
        <w:tc>
          <w:tcPr>
            <w:tcW w:w="850" w:type="dxa"/>
            <w:vAlign w:val="center"/>
          </w:tcPr>
          <w:p w14:paraId="0A51BB33" w14:textId="77777777" w:rsidR="008015BF" w:rsidRPr="007D200E" w:rsidRDefault="008015BF" w:rsidP="008015BF">
            <w:pPr>
              <w:spacing w:after="20"/>
              <w:jc w:val="center"/>
              <w:rPr>
                <w:rFonts w:cs="Arial"/>
                <w:sz w:val="18"/>
                <w:szCs w:val="18"/>
              </w:rPr>
            </w:pPr>
            <w:r w:rsidRPr="005A67DD">
              <w:rPr>
                <w:rFonts w:cs="Arial"/>
                <w:sz w:val="18"/>
                <w:szCs w:val="18"/>
              </w:rPr>
              <w:t>SZCW</w:t>
            </w:r>
          </w:p>
        </w:tc>
        <w:tc>
          <w:tcPr>
            <w:tcW w:w="1276" w:type="dxa"/>
            <w:vAlign w:val="center"/>
          </w:tcPr>
          <w:p w14:paraId="7C875A7B" w14:textId="77777777" w:rsidR="008015BF" w:rsidRPr="007D200E" w:rsidRDefault="008015BF" w:rsidP="008015BF">
            <w:pPr>
              <w:spacing w:after="20"/>
              <w:jc w:val="center"/>
              <w:rPr>
                <w:rFonts w:cs="Arial"/>
                <w:sz w:val="18"/>
                <w:szCs w:val="18"/>
              </w:rPr>
            </w:pPr>
            <w:r>
              <w:rPr>
                <w:rFonts w:cs="Arial"/>
                <w:sz w:val="18"/>
                <w:szCs w:val="18"/>
              </w:rPr>
              <w:t>MD, MO, MD/MO</w:t>
            </w:r>
          </w:p>
        </w:tc>
        <w:tc>
          <w:tcPr>
            <w:tcW w:w="1417" w:type="dxa"/>
            <w:shd w:val="clear" w:color="auto" w:fill="E36C0A" w:themeFill="accent6" w:themeFillShade="BF"/>
            <w:vAlign w:val="center"/>
          </w:tcPr>
          <w:p w14:paraId="6FA72168" w14:textId="77777777" w:rsidR="008015BF" w:rsidRPr="007D200E" w:rsidRDefault="008015BF" w:rsidP="008015BF">
            <w:pPr>
              <w:spacing w:after="20"/>
              <w:jc w:val="center"/>
              <w:rPr>
                <w:rFonts w:cs="Arial"/>
                <w:sz w:val="18"/>
                <w:szCs w:val="18"/>
              </w:rPr>
            </w:pPr>
            <w:r>
              <w:rPr>
                <w:rFonts w:cs="Arial"/>
                <w:sz w:val="18"/>
                <w:szCs w:val="18"/>
              </w:rPr>
              <w:t>4</w:t>
            </w:r>
          </w:p>
        </w:tc>
        <w:tc>
          <w:tcPr>
            <w:tcW w:w="1276" w:type="dxa"/>
            <w:shd w:val="clear" w:color="auto" w:fill="FF0000"/>
            <w:vAlign w:val="center"/>
          </w:tcPr>
          <w:p w14:paraId="79B99561" w14:textId="77777777" w:rsidR="008015BF" w:rsidRPr="007D200E" w:rsidRDefault="008015BF" w:rsidP="008015BF">
            <w:pPr>
              <w:spacing w:after="20"/>
              <w:jc w:val="center"/>
              <w:rPr>
                <w:rFonts w:cs="Arial"/>
                <w:sz w:val="18"/>
                <w:szCs w:val="18"/>
              </w:rPr>
            </w:pPr>
            <w:r>
              <w:rPr>
                <w:rFonts w:cs="Arial"/>
                <w:sz w:val="18"/>
                <w:szCs w:val="18"/>
              </w:rPr>
              <w:t>5</w:t>
            </w:r>
          </w:p>
        </w:tc>
        <w:tc>
          <w:tcPr>
            <w:tcW w:w="1418" w:type="dxa"/>
            <w:shd w:val="clear" w:color="auto" w:fill="FFFF00"/>
            <w:vAlign w:val="center"/>
          </w:tcPr>
          <w:p w14:paraId="5FA49B27" w14:textId="77777777" w:rsidR="008015BF" w:rsidRPr="007D200E" w:rsidRDefault="008015BF" w:rsidP="008015BF">
            <w:pPr>
              <w:spacing w:after="20"/>
              <w:jc w:val="center"/>
              <w:rPr>
                <w:rFonts w:cs="Arial"/>
                <w:sz w:val="18"/>
                <w:szCs w:val="18"/>
              </w:rPr>
            </w:pPr>
            <w:r w:rsidRPr="005A67DD">
              <w:rPr>
                <w:rFonts w:cs="Arial"/>
                <w:sz w:val="18"/>
                <w:szCs w:val="18"/>
              </w:rPr>
              <w:t>&gt;2</w:t>
            </w:r>
          </w:p>
        </w:tc>
        <w:tc>
          <w:tcPr>
            <w:tcW w:w="1984" w:type="dxa"/>
            <w:shd w:val="clear" w:color="auto" w:fill="92D050"/>
            <w:vAlign w:val="center"/>
          </w:tcPr>
          <w:p w14:paraId="48E11D2E" w14:textId="77777777" w:rsidR="008015BF" w:rsidRPr="007D200E" w:rsidRDefault="008015BF" w:rsidP="008015BF">
            <w:pPr>
              <w:spacing w:after="20"/>
              <w:jc w:val="center"/>
              <w:rPr>
                <w:rFonts w:cs="Arial"/>
                <w:sz w:val="18"/>
                <w:szCs w:val="18"/>
              </w:rPr>
            </w:pPr>
            <w:r>
              <w:rPr>
                <w:rFonts w:cs="Arial"/>
                <w:sz w:val="18"/>
                <w:szCs w:val="18"/>
              </w:rPr>
              <w:t>2</w:t>
            </w:r>
          </w:p>
        </w:tc>
        <w:tc>
          <w:tcPr>
            <w:tcW w:w="1559" w:type="dxa"/>
            <w:shd w:val="clear" w:color="auto" w:fill="E36C0A" w:themeFill="accent6" w:themeFillShade="BF"/>
            <w:vAlign w:val="center"/>
          </w:tcPr>
          <w:p w14:paraId="7F294AC5" w14:textId="77777777" w:rsidR="008015BF" w:rsidRPr="007D200E" w:rsidRDefault="008015BF" w:rsidP="008015BF">
            <w:pPr>
              <w:spacing w:after="20"/>
              <w:jc w:val="center"/>
              <w:rPr>
                <w:rFonts w:cs="Arial"/>
                <w:sz w:val="18"/>
                <w:szCs w:val="18"/>
              </w:rPr>
            </w:pPr>
            <w:r w:rsidRPr="008015BF">
              <w:rPr>
                <w:rFonts w:cs="Arial"/>
                <w:sz w:val="18"/>
                <w:szCs w:val="18"/>
              </w:rPr>
              <w:t>słaby potencjał ekologiczny</w:t>
            </w:r>
          </w:p>
        </w:tc>
        <w:tc>
          <w:tcPr>
            <w:tcW w:w="1276" w:type="dxa"/>
            <w:shd w:val="clear" w:color="auto" w:fill="FF0000"/>
            <w:vAlign w:val="center"/>
          </w:tcPr>
          <w:p w14:paraId="6E265855" w14:textId="77777777" w:rsidR="008015BF" w:rsidRPr="007D200E" w:rsidRDefault="008015BF" w:rsidP="008015BF">
            <w:pPr>
              <w:spacing w:after="20"/>
              <w:jc w:val="center"/>
              <w:rPr>
                <w:rFonts w:cs="Arial"/>
                <w:sz w:val="18"/>
                <w:szCs w:val="18"/>
              </w:rPr>
            </w:pPr>
            <w:r w:rsidRPr="005A67DD">
              <w:rPr>
                <w:rFonts w:cs="Arial"/>
                <w:sz w:val="18"/>
                <w:szCs w:val="18"/>
              </w:rPr>
              <w:t>stan chemiczny poniżej dobrego</w:t>
            </w:r>
          </w:p>
        </w:tc>
        <w:tc>
          <w:tcPr>
            <w:tcW w:w="829" w:type="dxa"/>
            <w:shd w:val="clear" w:color="auto" w:fill="FF0000"/>
            <w:vAlign w:val="center"/>
          </w:tcPr>
          <w:p w14:paraId="50179CF4" w14:textId="77777777" w:rsidR="008015BF" w:rsidRPr="007D200E" w:rsidRDefault="008015BF" w:rsidP="008015BF">
            <w:pPr>
              <w:spacing w:after="20"/>
              <w:jc w:val="center"/>
              <w:rPr>
                <w:rFonts w:cs="Arial"/>
                <w:sz w:val="18"/>
                <w:szCs w:val="18"/>
              </w:rPr>
            </w:pPr>
            <w:r w:rsidRPr="005A67DD">
              <w:rPr>
                <w:rFonts w:cs="Arial"/>
                <w:sz w:val="18"/>
                <w:szCs w:val="18"/>
              </w:rPr>
              <w:t>zły stan wód</w:t>
            </w:r>
          </w:p>
        </w:tc>
      </w:tr>
      <w:tr w:rsidR="008015BF" w:rsidRPr="007D200E" w14:paraId="1B12EC78" w14:textId="77777777" w:rsidTr="00CC70DB">
        <w:trPr>
          <w:trHeight w:val="724"/>
          <w:jc w:val="center"/>
        </w:trPr>
        <w:tc>
          <w:tcPr>
            <w:tcW w:w="1709" w:type="dxa"/>
            <w:shd w:val="clear" w:color="auto" w:fill="D6E3BC" w:themeFill="accent3" w:themeFillTint="66"/>
            <w:vAlign w:val="center"/>
          </w:tcPr>
          <w:p w14:paraId="083EEA71" w14:textId="77777777" w:rsidR="008015BF" w:rsidRPr="007D200E" w:rsidRDefault="008015BF" w:rsidP="008015BF">
            <w:pPr>
              <w:spacing w:after="20"/>
              <w:jc w:val="center"/>
              <w:rPr>
                <w:rFonts w:cs="Arial"/>
                <w:b/>
                <w:sz w:val="18"/>
                <w:szCs w:val="18"/>
              </w:rPr>
            </w:pPr>
            <w:r w:rsidRPr="008015BF">
              <w:rPr>
                <w:rFonts w:cs="Arial"/>
                <w:b/>
                <w:sz w:val="18"/>
                <w:szCs w:val="18"/>
              </w:rPr>
              <w:t>Bobrówka</w:t>
            </w:r>
          </w:p>
        </w:tc>
        <w:tc>
          <w:tcPr>
            <w:tcW w:w="1560" w:type="dxa"/>
            <w:vAlign w:val="center"/>
          </w:tcPr>
          <w:p w14:paraId="70B4B59C" w14:textId="77777777" w:rsidR="008015BF" w:rsidRPr="007D200E" w:rsidRDefault="008015BF" w:rsidP="008015BF">
            <w:pPr>
              <w:spacing w:after="20"/>
              <w:jc w:val="center"/>
              <w:rPr>
                <w:rFonts w:cs="Arial"/>
                <w:sz w:val="18"/>
                <w:szCs w:val="18"/>
              </w:rPr>
            </w:pPr>
            <w:r w:rsidRPr="008015BF">
              <w:rPr>
                <w:rFonts w:cs="Arial"/>
                <w:sz w:val="18"/>
                <w:szCs w:val="18"/>
              </w:rPr>
              <w:t>Bobrówka - ujście do Olzy</w:t>
            </w:r>
          </w:p>
        </w:tc>
        <w:tc>
          <w:tcPr>
            <w:tcW w:w="1134" w:type="dxa"/>
            <w:vAlign w:val="center"/>
          </w:tcPr>
          <w:p w14:paraId="5FA8033A" w14:textId="77777777" w:rsidR="008015BF" w:rsidRPr="007D200E" w:rsidRDefault="008015BF" w:rsidP="008015BF">
            <w:pPr>
              <w:spacing w:after="20"/>
              <w:jc w:val="center"/>
              <w:rPr>
                <w:rFonts w:cs="Arial"/>
                <w:sz w:val="18"/>
                <w:szCs w:val="18"/>
              </w:rPr>
            </w:pPr>
            <w:r w:rsidRPr="008015BF">
              <w:rPr>
                <w:rFonts w:cs="Arial"/>
                <w:sz w:val="18"/>
                <w:szCs w:val="18"/>
              </w:rPr>
              <w:t>PL02S1301_1128</w:t>
            </w:r>
          </w:p>
        </w:tc>
        <w:tc>
          <w:tcPr>
            <w:tcW w:w="850" w:type="dxa"/>
            <w:vAlign w:val="center"/>
          </w:tcPr>
          <w:p w14:paraId="4B90B517" w14:textId="77777777" w:rsidR="008015BF" w:rsidRPr="007D200E" w:rsidRDefault="008015BF" w:rsidP="008015BF">
            <w:pPr>
              <w:spacing w:after="20"/>
              <w:jc w:val="center"/>
              <w:rPr>
                <w:rFonts w:cs="Arial"/>
                <w:sz w:val="18"/>
                <w:szCs w:val="18"/>
              </w:rPr>
            </w:pPr>
            <w:r w:rsidRPr="008015BF">
              <w:rPr>
                <w:rFonts w:cs="Arial"/>
                <w:sz w:val="18"/>
                <w:szCs w:val="18"/>
              </w:rPr>
              <w:t>NAT</w:t>
            </w:r>
          </w:p>
        </w:tc>
        <w:tc>
          <w:tcPr>
            <w:tcW w:w="1276" w:type="dxa"/>
            <w:vAlign w:val="center"/>
          </w:tcPr>
          <w:p w14:paraId="09801836" w14:textId="77777777" w:rsidR="008015BF" w:rsidRPr="007D200E" w:rsidRDefault="008015BF" w:rsidP="008015BF">
            <w:pPr>
              <w:spacing w:after="20"/>
              <w:jc w:val="center"/>
              <w:rPr>
                <w:rFonts w:cs="Arial"/>
                <w:sz w:val="18"/>
                <w:szCs w:val="18"/>
              </w:rPr>
            </w:pPr>
            <w:r>
              <w:rPr>
                <w:rFonts w:cs="Arial"/>
                <w:sz w:val="18"/>
                <w:szCs w:val="18"/>
              </w:rPr>
              <w:t>MO</w:t>
            </w:r>
          </w:p>
        </w:tc>
        <w:tc>
          <w:tcPr>
            <w:tcW w:w="1417" w:type="dxa"/>
            <w:shd w:val="clear" w:color="auto" w:fill="E36C0A" w:themeFill="accent6" w:themeFillShade="BF"/>
            <w:vAlign w:val="center"/>
          </w:tcPr>
          <w:p w14:paraId="122D95D4" w14:textId="77777777" w:rsidR="008015BF" w:rsidRPr="007D200E" w:rsidRDefault="008015BF" w:rsidP="008015BF">
            <w:pPr>
              <w:spacing w:after="20"/>
              <w:jc w:val="center"/>
              <w:rPr>
                <w:rFonts w:cs="Arial"/>
                <w:sz w:val="18"/>
                <w:szCs w:val="18"/>
              </w:rPr>
            </w:pPr>
            <w:r>
              <w:rPr>
                <w:rFonts w:cs="Arial"/>
                <w:sz w:val="18"/>
                <w:szCs w:val="18"/>
              </w:rPr>
              <w:t>4</w:t>
            </w:r>
          </w:p>
        </w:tc>
        <w:tc>
          <w:tcPr>
            <w:tcW w:w="1276" w:type="dxa"/>
            <w:shd w:val="clear" w:color="auto" w:fill="92D050"/>
            <w:vAlign w:val="center"/>
          </w:tcPr>
          <w:p w14:paraId="79D9A10E" w14:textId="77777777" w:rsidR="008015BF" w:rsidRPr="007D200E" w:rsidRDefault="008015BF" w:rsidP="008015BF">
            <w:pPr>
              <w:spacing w:after="20"/>
              <w:jc w:val="center"/>
              <w:rPr>
                <w:rFonts w:cs="Arial"/>
                <w:sz w:val="18"/>
                <w:szCs w:val="18"/>
              </w:rPr>
            </w:pPr>
            <w:r w:rsidRPr="008015BF">
              <w:rPr>
                <w:rFonts w:cs="Arial"/>
                <w:sz w:val="18"/>
                <w:szCs w:val="18"/>
              </w:rPr>
              <w:t>&gt;1</w:t>
            </w:r>
          </w:p>
        </w:tc>
        <w:tc>
          <w:tcPr>
            <w:tcW w:w="1418" w:type="dxa"/>
            <w:shd w:val="clear" w:color="auto" w:fill="FFFF00"/>
            <w:vAlign w:val="center"/>
          </w:tcPr>
          <w:p w14:paraId="2D049B63" w14:textId="77777777" w:rsidR="008015BF" w:rsidRPr="007D200E" w:rsidRDefault="008015BF" w:rsidP="008015BF">
            <w:pPr>
              <w:spacing w:after="20"/>
              <w:jc w:val="center"/>
              <w:rPr>
                <w:rFonts w:cs="Arial"/>
                <w:sz w:val="18"/>
                <w:szCs w:val="18"/>
              </w:rPr>
            </w:pPr>
            <w:r w:rsidRPr="005A67DD">
              <w:rPr>
                <w:rFonts w:cs="Arial"/>
                <w:sz w:val="18"/>
                <w:szCs w:val="18"/>
              </w:rPr>
              <w:t>&gt;2</w:t>
            </w:r>
          </w:p>
        </w:tc>
        <w:tc>
          <w:tcPr>
            <w:tcW w:w="1984" w:type="dxa"/>
            <w:shd w:val="clear" w:color="auto" w:fill="FFFFFF" w:themeFill="background1"/>
            <w:vAlign w:val="center"/>
          </w:tcPr>
          <w:p w14:paraId="24C9DDD6" w14:textId="77777777" w:rsidR="008015BF" w:rsidRPr="007D200E" w:rsidRDefault="008015BF" w:rsidP="008015BF">
            <w:pPr>
              <w:spacing w:after="20"/>
              <w:jc w:val="center"/>
              <w:rPr>
                <w:rFonts w:cs="Arial"/>
                <w:sz w:val="18"/>
                <w:szCs w:val="18"/>
              </w:rPr>
            </w:pPr>
            <w:r>
              <w:rPr>
                <w:rFonts w:cs="Arial"/>
                <w:sz w:val="18"/>
                <w:szCs w:val="18"/>
              </w:rPr>
              <w:t>-</w:t>
            </w:r>
          </w:p>
        </w:tc>
        <w:tc>
          <w:tcPr>
            <w:tcW w:w="1559" w:type="dxa"/>
            <w:shd w:val="clear" w:color="auto" w:fill="E36C0A" w:themeFill="accent6" w:themeFillShade="BF"/>
            <w:vAlign w:val="center"/>
          </w:tcPr>
          <w:p w14:paraId="6F502F69" w14:textId="77777777" w:rsidR="008015BF" w:rsidRPr="007D200E" w:rsidRDefault="008015BF" w:rsidP="008015BF">
            <w:pPr>
              <w:spacing w:after="20"/>
              <w:jc w:val="center"/>
              <w:rPr>
                <w:rFonts w:cs="Arial"/>
                <w:sz w:val="18"/>
                <w:szCs w:val="18"/>
              </w:rPr>
            </w:pPr>
            <w:r w:rsidRPr="008015BF">
              <w:rPr>
                <w:rFonts w:cs="Arial"/>
                <w:sz w:val="18"/>
                <w:szCs w:val="18"/>
              </w:rPr>
              <w:t>słaby potencjał ekologiczny</w:t>
            </w:r>
          </w:p>
        </w:tc>
        <w:tc>
          <w:tcPr>
            <w:tcW w:w="1276" w:type="dxa"/>
            <w:shd w:val="clear" w:color="auto" w:fill="FFFFFF" w:themeFill="background1"/>
            <w:vAlign w:val="center"/>
          </w:tcPr>
          <w:p w14:paraId="7237B2B9" w14:textId="77777777" w:rsidR="008015BF" w:rsidRPr="007D200E" w:rsidRDefault="008015BF" w:rsidP="008015BF">
            <w:pPr>
              <w:spacing w:after="20"/>
              <w:jc w:val="center"/>
              <w:rPr>
                <w:rFonts w:cs="Arial"/>
                <w:sz w:val="18"/>
                <w:szCs w:val="18"/>
              </w:rPr>
            </w:pPr>
            <w:r>
              <w:rPr>
                <w:rFonts w:cs="Arial"/>
                <w:sz w:val="18"/>
                <w:szCs w:val="18"/>
              </w:rPr>
              <w:t>-</w:t>
            </w:r>
          </w:p>
        </w:tc>
        <w:tc>
          <w:tcPr>
            <w:tcW w:w="829" w:type="dxa"/>
            <w:shd w:val="clear" w:color="auto" w:fill="FF0000"/>
            <w:vAlign w:val="center"/>
          </w:tcPr>
          <w:p w14:paraId="5DD04C7B" w14:textId="77777777" w:rsidR="008015BF" w:rsidRPr="007D200E" w:rsidRDefault="008015BF" w:rsidP="008015BF">
            <w:pPr>
              <w:spacing w:after="20"/>
              <w:jc w:val="center"/>
              <w:rPr>
                <w:rFonts w:cs="Arial"/>
                <w:sz w:val="18"/>
                <w:szCs w:val="18"/>
              </w:rPr>
            </w:pPr>
            <w:r w:rsidRPr="005A67DD">
              <w:rPr>
                <w:rFonts w:cs="Arial"/>
                <w:sz w:val="18"/>
                <w:szCs w:val="18"/>
              </w:rPr>
              <w:t>zły stan wód</w:t>
            </w:r>
          </w:p>
        </w:tc>
      </w:tr>
      <w:tr w:rsidR="008015BF" w:rsidRPr="007D200E" w14:paraId="7BC4DED4" w14:textId="77777777" w:rsidTr="00CC70DB">
        <w:trPr>
          <w:trHeight w:val="724"/>
          <w:jc w:val="center"/>
        </w:trPr>
        <w:tc>
          <w:tcPr>
            <w:tcW w:w="1709" w:type="dxa"/>
            <w:shd w:val="clear" w:color="auto" w:fill="D6E3BC" w:themeFill="accent3" w:themeFillTint="66"/>
            <w:vAlign w:val="center"/>
          </w:tcPr>
          <w:p w14:paraId="40066CA5" w14:textId="77777777" w:rsidR="008015BF" w:rsidRPr="007D200E" w:rsidRDefault="008015BF" w:rsidP="008015BF">
            <w:pPr>
              <w:spacing w:after="20"/>
              <w:jc w:val="center"/>
              <w:rPr>
                <w:rFonts w:cs="Arial"/>
                <w:b/>
                <w:sz w:val="18"/>
                <w:szCs w:val="18"/>
              </w:rPr>
            </w:pPr>
            <w:r w:rsidRPr="008015BF">
              <w:rPr>
                <w:rFonts w:cs="Arial"/>
                <w:b/>
                <w:sz w:val="18"/>
                <w:szCs w:val="18"/>
              </w:rPr>
              <w:t>Brennica</w:t>
            </w:r>
          </w:p>
        </w:tc>
        <w:tc>
          <w:tcPr>
            <w:tcW w:w="1560" w:type="dxa"/>
            <w:vAlign w:val="center"/>
          </w:tcPr>
          <w:p w14:paraId="5182C07F" w14:textId="77777777" w:rsidR="008015BF" w:rsidRPr="007D200E" w:rsidRDefault="008015BF" w:rsidP="008015BF">
            <w:pPr>
              <w:spacing w:after="20"/>
              <w:jc w:val="center"/>
              <w:rPr>
                <w:rFonts w:cs="Arial"/>
                <w:sz w:val="18"/>
                <w:szCs w:val="18"/>
              </w:rPr>
            </w:pPr>
            <w:r w:rsidRPr="008015BF">
              <w:rPr>
                <w:rFonts w:cs="Arial"/>
                <w:sz w:val="18"/>
                <w:szCs w:val="18"/>
              </w:rPr>
              <w:t>Brennica - ujście do Małej Wisły</w:t>
            </w:r>
          </w:p>
        </w:tc>
        <w:tc>
          <w:tcPr>
            <w:tcW w:w="1134" w:type="dxa"/>
            <w:vAlign w:val="center"/>
          </w:tcPr>
          <w:p w14:paraId="201F97B6" w14:textId="77777777" w:rsidR="008015BF" w:rsidRPr="007D200E" w:rsidRDefault="008015BF" w:rsidP="008015BF">
            <w:pPr>
              <w:spacing w:after="20"/>
              <w:jc w:val="center"/>
              <w:rPr>
                <w:rFonts w:cs="Arial"/>
                <w:sz w:val="18"/>
                <w:szCs w:val="18"/>
              </w:rPr>
            </w:pPr>
            <w:r w:rsidRPr="008015BF">
              <w:rPr>
                <w:rFonts w:cs="Arial"/>
                <w:sz w:val="18"/>
                <w:szCs w:val="18"/>
              </w:rPr>
              <w:t>PL01S1301_1665</w:t>
            </w:r>
          </w:p>
        </w:tc>
        <w:tc>
          <w:tcPr>
            <w:tcW w:w="850" w:type="dxa"/>
            <w:vAlign w:val="center"/>
          </w:tcPr>
          <w:p w14:paraId="770BF735" w14:textId="77777777" w:rsidR="008015BF" w:rsidRPr="007D200E" w:rsidRDefault="008015BF" w:rsidP="008015BF">
            <w:pPr>
              <w:spacing w:after="20"/>
              <w:jc w:val="center"/>
              <w:rPr>
                <w:rFonts w:cs="Arial"/>
                <w:sz w:val="18"/>
                <w:szCs w:val="18"/>
              </w:rPr>
            </w:pPr>
            <w:r w:rsidRPr="005A67DD">
              <w:rPr>
                <w:rFonts w:cs="Arial"/>
                <w:sz w:val="18"/>
                <w:szCs w:val="18"/>
              </w:rPr>
              <w:t>SZCW</w:t>
            </w:r>
          </w:p>
        </w:tc>
        <w:tc>
          <w:tcPr>
            <w:tcW w:w="1276" w:type="dxa"/>
            <w:vAlign w:val="center"/>
          </w:tcPr>
          <w:p w14:paraId="2117A125" w14:textId="77777777" w:rsidR="008015BF" w:rsidRPr="007D200E" w:rsidRDefault="008015BF" w:rsidP="008015BF">
            <w:pPr>
              <w:spacing w:after="20"/>
              <w:jc w:val="center"/>
              <w:rPr>
                <w:rFonts w:cs="Arial"/>
                <w:sz w:val="18"/>
                <w:szCs w:val="18"/>
              </w:rPr>
            </w:pPr>
            <w:r>
              <w:rPr>
                <w:rFonts w:cs="Arial"/>
                <w:sz w:val="18"/>
                <w:szCs w:val="18"/>
              </w:rPr>
              <w:t>MD, MO, MD/MO</w:t>
            </w:r>
          </w:p>
        </w:tc>
        <w:tc>
          <w:tcPr>
            <w:tcW w:w="1417" w:type="dxa"/>
            <w:shd w:val="clear" w:color="auto" w:fill="FF0000"/>
            <w:vAlign w:val="center"/>
          </w:tcPr>
          <w:p w14:paraId="228DC9B5" w14:textId="77777777" w:rsidR="008015BF" w:rsidRPr="007D200E" w:rsidRDefault="008015BF" w:rsidP="008015BF">
            <w:pPr>
              <w:spacing w:after="20"/>
              <w:jc w:val="center"/>
              <w:rPr>
                <w:rFonts w:cs="Arial"/>
                <w:sz w:val="18"/>
                <w:szCs w:val="18"/>
              </w:rPr>
            </w:pPr>
            <w:r>
              <w:rPr>
                <w:rFonts w:cs="Arial"/>
                <w:sz w:val="18"/>
                <w:szCs w:val="18"/>
              </w:rPr>
              <w:t>5</w:t>
            </w:r>
          </w:p>
        </w:tc>
        <w:tc>
          <w:tcPr>
            <w:tcW w:w="1276" w:type="dxa"/>
            <w:shd w:val="clear" w:color="auto" w:fill="FF0000"/>
            <w:vAlign w:val="center"/>
          </w:tcPr>
          <w:p w14:paraId="347FE03F" w14:textId="77777777" w:rsidR="008015BF" w:rsidRPr="007D200E" w:rsidRDefault="008015BF" w:rsidP="008015BF">
            <w:pPr>
              <w:spacing w:after="20"/>
              <w:jc w:val="center"/>
              <w:rPr>
                <w:rFonts w:cs="Arial"/>
                <w:sz w:val="18"/>
                <w:szCs w:val="18"/>
              </w:rPr>
            </w:pPr>
            <w:r>
              <w:rPr>
                <w:rFonts w:cs="Arial"/>
                <w:sz w:val="18"/>
                <w:szCs w:val="18"/>
              </w:rPr>
              <w:t>5</w:t>
            </w:r>
          </w:p>
        </w:tc>
        <w:tc>
          <w:tcPr>
            <w:tcW w:w="1418" w:type="dxa"/>
            <w:shd w:val="clear" w:color="auto" w:fill="92D050"/>
            <w:vAlign w:val="center"/>
          </w:tcPr>
          <w:p w14:paraId="28CAB345" w14:textId="77777777" w:rsidR="008015BF" w:rsidRPr="007D200E" w:rsidRDefault="008015BF" w:rsidP="008015BF">
            <w:pPr>
              <w:spacing w:after="20"/>
              <w:jc w:val="center"/>
              <w:rPr>
                <w:rFonts w:cs="Arial"/>
                <w:sz w:val="18"/>
                <w:szCs w:val="18"/>
              </w:rPr>
            </w:pPr>
            <w:r>
              <w:rPr>
                <w:rFonts w:cs="Arial"/>
                <w:sz w:val="18"/>
                <w:szCs w:val="18"/>
              </w:rPr>
              <w:t>2</w:t>
            </w:r>
          </w:p>
        </w:tc>
        <w:tc>
          <w:tcPr>
            <w:tcW w:w="1984" w:type="dxa"/>
            <w:shd w:val="clear" w:color="auto" w:fill="92D050"/>
            <w:vAlign w:val="center"/>
          </w:tcPr>
          <w:p w14:paraId="034C2481" w14:textId="77777777" w:rsidR="008015BF" w:rsidRPr="007D200E" w:rsidRDefault="008015BF" w:rsidP="008015BF">
            <w:pPr>
              <w:spacing w:after="20"/>
              <w:jc w:val="center"/>
              <w:rPr>
                <w:rFonts w:cs="Arial"/>
                <w:sz w:val="18"/>
                <w:szCs w:val="18"/>
              </w:rPr>
            </w:pPr>
            <w:r>
              <w:rPr>
                <w:rFonts w:cs="Arial"/>
                <w:sz w:val="18"/>
                <w:szCs w:val="18"/>
              </w:rPr>
              <w:t>2</w:t>
            </w:r>
          </w:p>
        </w:tc>
        <w:tc>
          <w:tcPr>
            <w:tcW w:w="1559" w:type="dxa"/>
            <w:shd w:val="clear" w:color="auto" w:fill="FF0000"/>
            <w:vAlign w:val="center"/>
          </w:tcPr>
          <w:p w14:paraId="1B211273" w14:textId="77777777" w:rsidR="008015BF" w:rsidRPr="007D200E" w:rsidRDefault="008015BF" w:rsidP="008015BF">
            <w:pPr>
              <w:spacing w:after="20"/>
              <w:jc w:val="center"/>
              <w:rPr>
                <w:rFonts w:cs="Arial"/>
                <w:sz w:val="18"/>
                <w:szCs w:val="18"/>
              </w:rPr>
            </w:pPr>
            <w:r w:rsidRPr="005A67DD">
              <w:rPr>
                <w:rFonts w:cs="Arial"/>
                <w:sz w:val="18"/>
                <w:szCs w:val="18"/>
              </w:rPr>
              <w:t>zły potencjał ekologiczny</w:t>
            </w:r>
          </w:p>
        </w:tc>
        <w:tc>
          <w:tcPr>
            <w:tcW w:w="1276" w:type="dxa"/>
            <w:shd w:val="clear" w:color="auto" w:fill="FF0000"/>
            <w:vAlign w:val="center"/>
          </w:tcPr>
          <w:p w14:paraId="5ECD9859" w14:textId="77777777" w:rsidR="008015BF" w:rsidRPr="007D200E" w:rsidRDefault="008015BF" w:rsidP="008015BF">
            <w:pPr>
              <w:spacing w:after="20"/>
              <w:jc w:val="center"/>
              <w:rPr>
                <w:rFonts w:cs="Arial"/>
                <w:sz w:val="18"/>
                <w:szCs w:val="18"/>
              </w:rPr>
            </w:pPr>
            <w:r w:rsidRPr="005A67DD">
              <w:rPr>
                <w:rFonts w:cs="Arial"/>
                <w:sz w:val="18"/>
                <w:szCs w:val="18"/>
              </w:rPr>
              <w:t>stan chemiczny poniżej dobrego</w:t>
            </w:r>
          </w:p>
        </w:tc>
        <w:tc>
          <w:tcPr>
            <w:tcW w:w="829" w:type="dxa"/>
            <w:shd w:val="clear" w:color="auto" w:fill="FF0000"/>
            <w:vAlign w:val="center"/>
          </w:tcPr>
          <w:p w14:paraId="105A859F" w14:textId="77777777" w:rsidR="008015BF" w:rsidRPr="007D200E" w:rsidRDefault="008015BF" w:rsidP="008015BF">
            <w:pPr>
              <w:spacing w:after="20"/>
              <w:jc w:val="center"/>
              <w:rPr>
                <w:rFonts w:cs="Arial"/>
                <w:sz w:val="18"/>
                <w:szCs w:val="18"/>
              </w:rPr>
            </w:pPr>
            <w:r w:rsidRPr="005A67DD">
              <w:rPr>
                <w:rFonts w:cs="Arial"/>
                <w:sz w:val="18"/>
                <w:szCs w:val="18"/>
              </w:rPr>
              <w:t>zły stan wód</w:t>
            </w:r>
          </w:p>
        </w:tc>
      </w:tr>
      <w:tr w:rsidR="008015BF" w:rsidRPr="007D200E" w14:paraId="7E5A1F66" w14:textId="77777777" w:rsidTr="00CC70DB">
        <w:trPr>
          <w:trHeight w:val="724"/>
          <w:jc w:val="center"/>
        </w:trPr>
        <w:tc>
          <w:tcPr>
            <w:tcW w:w="1709" w:type="dxa"/>
            <w:shd w:val="clear" w:color="auto" w:fill="D6E3BC" w:themeFill="accent3" w:themeFillTint="66"/>
            <w:vAlign w:val="center"/>
          </w:tcPr>
          <w:p w14:paraId="4AA56273" w14:textId="77777777" w:rsidR="008015BF" w:rsidRPr="007D200E" w:rsidRDefault="008015BF" w:rsidP="008015BF">
            <w:pPr>
              <w:spacing w:after="20"/>
              <w:jc w:val="center"/>
              <w:rPr>
                <w:rFonts w:cs="Arial"/>
                <w:b/>
                <w:sz w:val="18"/>
                <w:szCs w:val="18"/>
              </w:rPr>
            </w:pPr>
            <w:r w:rsidRPr="008015BF">
              <w:rPr>
                <w:rFonts w:cs="Arial"/>
                <w:b/>
                <w:sz w:val="18"/>
                <w:szCs w:val="18"/>
              </w:rPr>
              <w:t>Czadeczka</w:t>
            </w:r>
          </w:p>
        </w:tc>
        <w:tc>
          <w:tcPr>
            <w:tcW w:w="1560" w:type="dxa"/>
            <w:vAlign w:val="center"/>
          </w:tcPr>
          <w:p w14:paraId="45BEC44C" w14:textId="77777777" w:rsidR="008015BF" w:rsidRPr="007D200E" w:rsidRDefault="008015BF" w:rsidP="008015BF">
            <w:pPr>
              <w:spacing w:after="20"/>
              <w:jc w:val="center"/>
              <w:rPr>
                <w:rFonts w:cs="Arial"/>
                <w:sz w:val="18"/>
                <w:szCs w:val="18"/>
              </w:rPr>
            </w:pPr>
            <w:r w:rsidRPr="008015BF">
              <w:rPr>
                <w:rFonts w:cs="Arial"/>
                <w:sz w:val="18"/>
                <w:szCs w:val="18"/>
              </w:rPr>
              <w:t>Czadeczka - m. Istebna Jaworzynka</w:t>
            </w:r>
          </w:p>
        </w:tc>
        <w:tc>
          <w:tcPr>
            <w:tcW w:w="1134" w:type="dxa"/>
            <w:vAlign w:val="center"/>
          </w:tcPr>
          <w:p w14:paraId="427D6E60" w14:textId="77777777" w:rsidR="008015BF" w:rsidRPr="007D200E" w:rsidRDefault="008015BF" w:rsidP="008015BF">
            <w:pPr>
              <w:spacing w:after="20"/>
              <w:jc w:val="center"/>
              <w:rPr>
                <w:rFonts w:cs="Arial"/>
                <w:sz w:val="18"/>
                <w:szCs w:val="18"/>
              </w:rPr>
            </w:pPr>
            <w:r w:rsidRPr="008015BF">
              <w:rPr>
                <w:rFonts w:cs="Arial"/>
                <w:sz w:val="18"/>
                <w:szCs w:val="18"/>
              </w:rPr>
              <w:t>PL04S1301_0001</w:t>
            </w:r>
          </w:p>
        </w:tc>
        <w:tc>
          <w:tcPr>
            <w:tcW w:w="850" w:type="dxa"/>
            <w:vAlign w:val="center"/>
          </w:tcPr>
          <w:p w14:paraId="61003FC0" w14:textId="77777777" w:rsidR="008015BF" w:rsidRPr="007D200E" w:rsidRDefault="008015BF" w:rsidP="008015BF">
            <w:pPr>
              <w:spacing w:after="20"/>
              <w:jc w:val="center"/>
              <w:rPr>
                <w:rFonts w:cs="Arial"/>
                <w:sz w:val="18"/>
                <w:szCs w:val="18"/>
              </w:rPr>
            </w:pPr>
            <w:r w:rsidRPr="008015BF">
              <w:rPr>
                <w:rFonts w:cs="Arial"/>
                <w:sz w:val="18"/>
                <w:szCs w:val="18"/>
              </w:rPr>
              <w:t>NAT</w:t>
            </w:r>
          </w:p>
        </w:tc>
        <w:tc>
          <w:tcPr>
            <w:tcW w:w="1276" w:type="dxa"/>
            <w:vAlign w:val="center"/>
          </w:tcPr>
          <w:p w14:paraId="619A91A6" w14:textId="77777777" w:rsidR="008015BF" w:rsidRPr="007D200E" w:rsidRDefault="008015BF" w:rsidP="008015BF">
            <w:pPr>
              <w:spacing w:after="20"/>
              <w:jc w:val="center"/>
              <w:rPr>
                <w:rFonts w:cs="Arial"/>
                <w:sz w:val="18"/>
                <w:szCs w:val="18"/>
              </w:rPr>
            </w:pPr>
            <w:r>
              <w:rPr>
                <w:rFonts w:cs="Arial"/>
                <w:sz w:val="18"/>
                <w:szCs w:val="18"/>
              </w:rPr>
              <w:t>MD, MO, MD/MO</w:t>
            </w:r>
          </w:p>
        </w:tc>
        <w:tc>
          <w:tcPr>
            <w:tcW w:w="1417" w:type="dxa"/>
            <w:shd w:val="clear" w:color="auto" w:fill="FFFF00"/>
            <w:vAlign w:val="center"/>
          </w:tcPr>
          <w:p w14:paraId="01D27289" w14:textId="77777777" w:rsidR="008015BF" w:rsidRPr="007D200E" w:rsidRDefault="008015BF" w:rsidP="008015BF">
            <w:pPr>
              <w:spacing w:after="20"/>
              <w:jc w:val="center"/>
              <w:rPr>
                <w:rFonts w:cs="Arial"/>
                <w:sz w:val="18"/>
                <w:szCs w:val="18"/>
              </w:rPr>
            </w:pPr>
            <w:r>
              <w:rPr>
                <w:rFonts w:cs="Arial"/>
                <w:sz w:val="18"/>
                <w:szCs w:val="18"/>
              </w:rPr>
              <w:t>3</w:t>
            </w:r>
          </w:p>
        </w:tc>
        <w:tc>
          <w:tcPr>
            <w:tcW w:w="1276" w:type="dxa"/>
            <w:shd w:val="clear" w:color="auto" w:fill="92D050"/>
            <w:vAlign w:val="center"/>
          </w:tcPr>
          <w:p w14:paraId="0180B476" w14:textId="77777777" w:rsidR="008015BF" w:rsidRPr="007D200E" w:rsidRDefault="008015BF" w:rsidP="008015BF">
            <w:pPr>
              <w:spacing w:after="20"/>
              <w:jc w:val="center"/>
              <w:rPr>
                <w:rFonts w:cs="Arial"/>
                <w:sz w:val="18"/>
                <w:szCs w:val="18"/>
              </w:rPr>
            </w:pPr>
            <w:r>
              <w:rPr>
                <w:rFonts w:cs="Arial"/>
                <w:sz w:val="18"/>
                <w:szCs w:val="18"/>
              </w:rPr>
              <w:t>2</w:t>
            </w:r>
          </w:p>
        </w:tc>
        <w:tc>
          <w:tcPr>
            <w:tcW w:w="1418" w:type="dxa"/>
            <w:shd w:val="clear" w:color="auto" w:fill="FFFF00"/>
            <w:vAlign w:val="center"/>
          </w:tcPr>
          <w:p w14:paraId="4197B94F" w14:textId="77777777" w:rsidR="008015BF" w:rsidRPr="007D200E" w:rsidRDefault="008015BF" w:rsidP="008015BF">
            <w:pPr>
              <w:spacing w:after="20"/>
              <w:jc w:val="center"/>
              <w:rPr>
                <w:rFonts w:cs="Arial"/>
                <w:sz w:val="18"/>
                <w:szCs w:val="18"/>
              </w:rPr>
            </w:pPr>
            <w:r w:rsidRPr="005A67DD">
              <w:rPr>
                <w:rFonts w:cs="Arial"/>
                <w:sz w:val="18"/>
                <w:szCs w:val="18"/>
              </w:rPr>
              <w:t>&gt;2</w:t>
            </w:r>
          </w:p>
        </w:tc>
        <w:tc>
          <w:tcPr>
            <w:tcW w:w="1984" w:type="dxa"/>
            <w:shd w:val="clear" w:color="auto" w:fill="92D050"/>
            <w:vAlign w:val="center"/>
          </w:tcPr>
          <w:p w14:paraId="74ACDD23" w14:textId="77777777" w:rsidR="008015BF" w:rsidRPr="007D200E" w:rsidRDefault="008015BF" w:rsidP="008015BF">
            <w:pPr>
              <w:spacing w:after="20"/>
              <w:jc w:val="center"/>
              <w:rPr>
                <w:rFonts w:cs="Arial"/>
                <w:sz w:val="18"/>
                <w:szCs w:val="18"/>
              </w:rPr>
            </w:pPr>
            <w:r>
              <w:rPr>
                <w:rFonts w:cs="Arial"/>
                <w:sz w:val="18"/>
                <w:szCs w:val="18"/>
              </w:rPr>
              <w:t>2</w:t>
            </w:r>
          </w:p>
        </w:tc>
        <w:tc>
          <w:tcPr>
            <w:tcW w:w="1559" w:type="dxa"/>
            <w:shd w:val="clear" w:color="auto" w:fill="FFFF00"/>
            <w:vAlign w:val="center"/>
          </w:tcPr>
          <w:p w14:paraId="26AC85D2" w14:textId="77777777" w:rsidR="008015BF" w:rsidRPr="007D200E" w:rsidRDefault="008015BF" w:rsidP="008015BF">
            <w:pPr>
              <w:spacing w:after="20"/>
              <w:jc w:val="center"/>
              <w:rPr>
                <w:rFonts w:cs="Arial"/>
                <w:sz w:val="18"/>
                <w:szCs w:val="18"/>
              </w:rPr>
            </w:pPr>
            <w:r w:rsidRPr="008015BF">
              <w:rPr>
                <w:rFonts w:cs="Arial"/>
                <w:sz w:val="18"/>
                <w:szCs w:val="18"/>
              </w:rPr>
              <w:t>umiarkowany stan ekologiczny</w:t>
            </w:r>
          </w:p>
        </w:tc>
        <w:tc>
          <w:tcPr>
            <w:tcW w:w="1276" w:type="dxa"/>
            <w:shd w:val="clear" w:color="auto" w:fill="FF0000"/>
            <w:vAlign w:val="center"/>
          </w:tcPr>
          <w:p w14:paraId="439697BD" w14:textId="77777777" w:rsidR="008015BF" w:rsidRPr="007D200E" w:rsidRDefault="008015BF" w:rsidP="008015BF">
            <w:pPr>
              <w:spacing w:after="20"/>
              <w:jc w:val="center"/>
              <w:rPr>
                <w:rFonts w:cs="Arial"/>
                <w:sz w:val="18"/>
                <w:szCs w:val="18"/>
              </w:rPr>
            </w:pPr>
            <w:r w:rsidRPr="005A67DD">
              <w:rPr>
                <w:rFonts w:cs="Arial"/>
                <w:sz w:val="18"/>
                <w:szCs w:val="18"/>
              </w:rPr>
              <w:t>stan chemiczny poniżej dobrego</w:t>
            </w:r>
          </w:p>
        </w:tc>
        <w:tc>
          <w:tcPr>
            <w:tcW w:w="829" w:type="dxa"/>
            <w:shd w:val="clear" w:color="auto" w:fill="FF0000"/>
            <w:vAlign w:val="center"/>
          </w:tcPr>
          <w:p w14:paraId="03480E52" w14:textId="77777777" w:rsidR="008015BF" w:rsidRPr="007D200E" w:rsidRDefault="008015BF" w:rsidP="008015BF">
            <w:pPr>
              <w:spacing w:after="20"/>
              <w:jc w:val="center"/>
              <w:rPr>
                <w:rFonts w:cs="Arial"/>
                <w:sz w:val="18"/>
                <w:szCs w:val="18"/>
              </w:rPr>
            </w:pPr>
            <w:r w:rsidRPr="005A67DD">
              <w:rPr>
                <w:rFonts w:cs="Arial"/>
                <w:sz w:val="18"/>
                <w:szCs w:val="18"/>
              </w:rPr>
              <w:t>zły stan wód</w:t>
            </w:r>
          </w:p>
        </w:tc>
      </w:tr>
      <w:tr w:rsidR="008015BF" w:rsidRPr="007D200E" w14:paraId="71E3D0FE" w14:textId="77777777" w:rsidTr="00CC70DB">
        <w:trPr>
          <w:trHeight w:val="724"/>
          <w:jc w:val="center"/>
        </w:trPr>
        <w:tc>
          <w:tcPr>
            <w:tcW w:w="1709" w:type="dxa"/>
            <w:shd w:val="clear" w:color="auto" w:fill="D6E3BC" w:themeFill="accent3" w:themeFillTint="66"/>
            <w:vAlign w:val="center"/>
          </w:tcPr>
          <w:p w14:paraId="6273946D" w14:textId="77777777" w:rsidR="008015BF" w:rsidRPr="007D200E" w:rsidRDefault="008015BF" w:rsidP="008015BF">
            <w:pPr>
              <w:spacing w:after="20"/>
              <w:jc w:val="center"/>
              <w:rPr>
                <w:rFonts w:cs="Arial"/>
                <w:b/>
                <w:sz w:val="18"/>
                <w:szCs w:val="18"/>
              </w:rPr>
            </w:pPr>
            <w:r w:rsidRPr="008015BF">
              <w:rPr>
                <w:rFonts w:cs="Arial"/>
                <w:b/>
                <w:sz w:val="18"/>
                <w:szCs w:val="18"/>
              </w:rPr>
              <w:t>Knajka</w:t>
            </w:r>
          </w:p>
        </w:tc>
        <w:tc>
          <w:tcPr>
            <w:tcW w:w="1560" w:type="dxa"/>
            <w:vAlign w:val="center"/>
          </w:tcPr>
          <w:p w14:paraId="0711FAA2" w14:textId="77777777" w:rsidR="008015BF" w:rsidRPr="007D200E" w:rsidRDefault="008015BF" w:rsidP="008015BF">
            <w:pPr>
              <w:spacing w:after="20"/>
              <w:jc w:val="center"/>
              <w:rPr>
                <w:rFonts w:cs="Arial"/>
                <w:sz w:val="18"/>
                <w:szCs w:val="18"/>
              </w:rPr>
            </w:pPr>
            <w:r w:rsidRPr="008015BF">
              <w:rPr>
                <w:rFonts w:cs="Arial"/>
                <w:sz w:val="18"/>
                <w:szCs w:val="18"/>
              </w:rPr>
              <w:t>Knajka - ujście do Małej Wisły</w:t>
            </w:r>
          </w:p>
        </w:tc>
        <w:tc>
          <w:tcPr>
            <w:tcW w:w="1134" w:type="dxa"/>
            <w:vAlign w:val="center"/>
          </w:tcPr>
          <w:p w14:paraId="57C8D4F1" w14:textId="77777777" w:rsidR="008015BF" w:rsidRPr="007D200E" w:rsidRDefault="008015BF" w:rsidP="008015BF">
            <w:pPr>
              <w:spacing w:after="20"/>
              <w:jc w:val="center"/>
              <w:rPr>
                <w:rFonts w:cs="Arial"/>
                <w:sz w:val="18"/>
                <w:szCs w:val="18"/>
              </w:rPr>
            </w:pPr>
            <w:r w:rsidRPr="008015BF">
              <w:rPr>
                <w:rFonts w:cs="Arial"/>
                <w:sz w:val="18"/>
                <w:szCs w:val="18"/>
              </w:rPr>
              <w:t>PL01S1301_1669</w:t>
            </w:r>
          </w:p>
        </w:tc>
        <w:tc>
          <w:tcPr>
            <w:tcW w:w="850" w:type="dxa"/>
            <w:vAlign w:val="center"/>
          </w:tcPr>
          <w:p w14:paraId="4E9E1550" w14:textId="77777777" w:rsidR="008015BF" w:rsidRPr="007D200E" w:rsidRDefault="008015BF" w:rsidP="008015BF">
            <w:pPr>
              <w:spacing w:after="20"/>
              <w:jc w:val="center"/>
              <w:rPr>
                <w:rFonts w:cs="Arial"/>
                <w:sz w:val="18"/>
                <w:szCs w:val="18"/>
              </w:rPr>
            </w:pPr>
            <w:r w:rsidRPr="008015BF">
              <w:rPr>
                <w:rFonts w:cs="Arial"/>
                <w:sz w:val="18"/>
                <w:szCs w:val="18"/>
              </w:rPr>
              <w:t>NAT</w:t>
            </w:r>
          </w:p>
        </w:tc>
        <w:tc>
          <w:tcPr>
            <w:tcW w:w="1276" w:type="dxa"/>
            <w:vAlign w:val="center"/>
          </w:tcPr>
          <w:p w14:paraId="21A49041" w14:textId="77777777" w:rsidR="008015BF" w:rsidRPr="007D200E" w:rsidRDefault="008015BF" w:rsidP="008015BF">
            <w:pPr>
              <w:spacing w:after="20"/>
              <w:jc w:val="center"/>
              <w:rPr>
                <w:rFonts w:cs="Arial"/>
                <w:sz w:val="18"/>
                <w:szCs w:val="18"/>
              </w:rPr>
            </w:pPr>
            <w:r>
              <w:rPr>
                <w:rFonts w:cs="Arial"/>
                <w:sz w:val="18"/>
                <w:szCs w:val="18"/>
              </w:rPr>
              <w:t>MD, MO, MD/MO</w:t>
            </w:r>
          </w:p>
        </w:tc>
        <w:tc>
          <w:tcPr>
            <w:tcW w:w="1417" w:type="dxa"/>
            <w:shd w:val="clear" w:color="auto" w:fill="FF0000"/>
            <w:vAlign w:val="center"/>
          </w:tcPr>
          <w:p w14:paraId="413EE08F" w14:textId="77777777" w:rsidR="008015BF" w:rsidRPr="007D200E" w:rsidRDefault="008015BF" w:rsidP="008015BF">
            <w:pPr>
              <w:spacing w:after="20"/>
              <w:jc w:val="center"/>
              <w:rPr>
                <w:rFonts w:cs="Arial"/>
                <w:sz w:val="18"/>
                <w:szCs w:val="18"/>
              </w:rPr>
            </w:pPr>
            <w:r>
              <w:rPr>
                <w:rFonts w:cs="Arial"/>
                <w:sz w:val="18"/>
                <w:szCs w:val="18"/>
              </w:rPr>
              <w:t>5</w:t>
            </w:r>
          </w:p>
        </w:tc>
        <w:tc>
          <w:tcPr>
            <w:tcW w:w="1276" w:type="dxa"/>
            <w:shd w:val="clear" w:color="auto" w:fill="E36C0A" w:themeFill="accent6" w:themeFillShade="BF"/>
            <w:vAlign w:val="center"/>
          </w:tcPr>
          <w:p w14:paraId="2439AAB6" w14:textId="77777777" w:rsidR="008015BF" w:rsidRPr="007D200E" w:rsidRDefault="008015BF" w:rsidP="008015BF">
            <w:pPr>
              <w:spacing w:after="20"/>
              <w:jc w:val="center"/>
              <w:rPr>
                <w:rFonts w:cs="Arial"/>
                <w:sz w:val="18"/>
                <w:szCs w:val="18"/>
              </w:rPr>
            </w:pPr>
            <w:r>
              <w:rPr>
                <w:rFonts w:cs="Arial"/>
                <w:sz w:val="18"/>
                <w:szCs w:val="18"/>
              </w:rPr>
              <w:t>4</w:t>
            </w:r>
          </w:p>
        </w:tc>
        <w:tc>
          <w:tcPr>
            <w:tcW w:w="1418" w:type="dxa"/>
            <w:shd w:val="clear" w:color="auto" w:fill="FFFF00"/>
            <w:vAlign w:val="center"/>
          </w:tcPr>
          <w:p w14:paraId="5356DD03" w14:textId="77777777" w:rsidR="008015BF" w:rsidRPr="007D200E" w:rsidRDefault="008015BF" w:rsidP="008015BF">
            <w:pPr>
              <w:spacing w:after="20"/>
              <w:jc w:val="center"/>
              <w:rPr>
                <w:rFonts w:cs="Arial"/>
                <w:sz w:val="18"/>
                <w:szCs w:val="18"/>
              </w:rPr>
            </w:pPr>
            <w:r w:rsidRPr="005A67DD">
              <w:rPr>
                <w:rFonts w:cs="Arial"/>
                <w:sz w:val="18"/>
                <w:szCs w:val="18"/>
              </w:rPr>
              <w:t>&gt;2</w:t>
            </w:r>
          </w:p>
        </w:tc>
        <w:tc>
          <w:tcPr>
            <w:tcW w:w="1984" w:type="dxa"/>
            <w:shd w:val="clear" w:color="auto" w:fill="FFFF00"/>
            <w:vAlign w:val="center"/>
          </w:tcPr>
          <w:p w14:paraId="46698E36" w14:textId="77777777" w:rsidR="008015BF" w:rsidRPr="007D200E" w:rsidRDefault="008015BF" w:rsidP="008015BF">
            <w:pPr>
              <w:spacing w:after="20"/>
              <w:jc w:val="center"/>
              <w:rPr>
                <w:rFonts w:cs="Arial"/>
                <w:sz w:val="18"/>
                <w:szCs w:val="18"/>
              </w:rPr>
            </w:pPr>
            <w:r w:rsidRPr="008015BF">
              <w:rPr>
                <w:rFonts w:cs="Arial"/>
                <w:sz w:val="18"/>
                <w:szCs w:val="18"/>
              </w:rPr>
              <w:t>&gt;2</w:t>
            </w:r>
          </w:p>
        </w:tc>
        <w:tc>
          <w:tcPr>
            <w:tcW w:w="1559" w:type="dxa"/>
            <w:shd w:val="clear" w:color="auto" w:fill="FF0000"/>
            <w:vAlign w:val="center"/>
          </w:tcPr>
          <w:p w14:paraId="5A818A74" w14:textId="77777777" w:rsidR="008015BF" w:rsidRPr="007D200E" w:rsidRDefault="008015BF" w:rsidP="008015BF">
            <w:pPr>
              <w:spacing w:after="20"/>
              <w:jc w:val="center"/>
              <w:rPr>
                <w:rFonts w:cs="Arial"/>
                <w:sz w:val="18"/>
                <w:szCs w:val="18"/>
              </w:rPr>
            </w:pPr>
            <w:r w:rsidRPr="005A67DD">
              <w:rPr>
                <w:rFonts w:cs="Arial"/>
                <w:sz w:val="18"/>
                <w:szCs w:val="18"/>
              </w:rPr>
              <w:t>zły potencjał ekologiczny</w:t>
            </w:r>
          </w:p>
        </w:tc>
        <w:tc>
          <w:tcPr>
            <w:tcW w:w="1276" w:type="dxa"/>
            <w:shd w:val="clear" w:color="auto" w:fill="FF0000"/>
            <w:vAlign w:val="center"/>
          </w:tcPr>
          <w:p w14:paraId="36A96001" w14:textId="77777777" w:rsidR="008015BF" w:rsidRPr="007D200E" w:rsidRDefault="008015BF" w:rsidP="008015BF">
            <w:pPr>
              <w:spacing w:after="20"/>
              <w:jc w:val="center"/>
              <w:rPr>
                <w:rFonts w:cs="Arial"/>
                <w:sz w:val="18"/>
                <w:szCs w:val="18"/>
              </w:rPr>
            </w:pPr>
            <w:r w:rsidRPr="005A67DD">
              <w:rPr>
                <w:rFonts w:cs="Arial"/>
                <w:sz w:val="18"/>
                <w:szCs w:val="18"/>
              </w:rPr>
              <w:t>stan chemiczny poniżej dobrego</w:t>
            </w:r>
          </w:p>
        </w:tc>
        <w:tc>
          <w:tcPr>
            <w:tcW w:w="829" w:type="dxa"/>
            <w:shd w:val="clear" w:color="auto" w:fill="FF0000"/>
            <w:vAlign w:val="center"/>
          </w:tcPr>
          <w:p w14:paraId="1AD4D45E" w14:textId="77777777" w:rsidR="008015BF" w:rsidRPr="007D200E" w:rsidRDefault="008015BF" w:rsidP="008015BF">
            <w:pPr>
              <w:spacing w:after="20"/>
              <w:jc w:val="center"/>
              <w:rPr>
                <w:rFonts w:cs="Arial"/>
                <w:sz w:val="18"/>
                <w:szCs w:val="18"/>
              </w:rPr>
            </w:pPr>
            <w:r w:rsidRPr="005A67DD">
              <w:rPr>
                <w:rFonts w:cs="Arial"/>
                <w:sz w:val="18"/>
                <w:szCs w:val="18"/>
              </w:rPr>
              <w:t>zły stan wód</w:t>
            </w:r>
          </w:p>
        </w:tc>
      </w:tr>
      <w:tr w:rsidR="008015BF" w:rsidRPr="007D200E" w14:paraId="18B89E29" w14:textId="77777777" w:rsidTr="00CC70DB">
        <w:trPr>
          <w:trHeight w:val="724"/>
          <w:jc w:val="center"/>
        </w:trPr>
        <w:tc>
          <w:tcPr>
            <w:tcW w:w="1709" w:type="dxa"/>
            <w:shd w:val="clear" w:color="auto" w:fill="D6E3BC" w:themeFill="accent3" w:themeFillTint="66"/>
            <w:vAlign w:val="center"/>
          </w:tcPr>
          <w:p w14:paraId="4BD59EFA" w14:textId="77777777" w:rsidR="008015BF" w:rsidRPr="008015BF" w:rsidRDefault="008015BF" w:rsidP="008015BF">
            <w:pPr>
              <w:spacing w:after="20"/>
              <w:jc w:val="center"/>
              <w:rPr>
                <w:rFonts w:cs="Arial"/>
                <w:b/>
                <w:sz w:val="18"/>
                <w:szCs w:val="18"/>
              </w:rPr>
            </w:pPr>
            <w:r w:rsidRPr="008015BF">
              <w:rPr>
                <w:rFonts w:cs="Arial"/>
                <w:b/>
                <w:sz w:val="18"/>
                <w:szCs w:val="18"/>
              </w:rPr>
              <w:t>Kopydło</w:t>
            </w:r>
          </w:p>
        </w:tc>
        <w:tc>
          <w:tcPr>
            <w:tcW w:w="1560" w:type="dxa"/>
            <w:vAlign w:val="center"/>
          </w:tcPr>
          <w:p w14:paraId="5D40BCA7" w14:textId="77777777" w:rsidR="008015BF" w:rsidRPr="008015BF" w:rsidRDefault="008015BF" w:rsidP="008015BF">
            <w:pPr>
              <w:spacing w:after="20"/>
              <w:jc w:val="center"/>
              <w:rPr>
                <w:rFonts w:cs="Arial"/>
                <w:sz w:val="18"/>
                <w:szCs w:val="18"/>
              </w:rPr>
            </w:pPr>
            <w:r w:rsidRPr="008015BF">
              <w:rPr>
                <w:rFonts w:cs="Arial"/>
                <w:sz w:val="18"/>
                <w:szCs w:val="18"/>
              </w:rPr>
              <w:t>Kopydło - ujście do Małej Wisły</w:t>
            </w:r>
          </w:p>
        </w:tc>
        <w:tc>
          <w:tcPr>
            <w:tcW w:w="1134" w:type="dxa"/>
            <w:vAlign w:val="center"/>
          </w:tcPr>
          <w:p w14:paraId="179238B9" w14:textId="77777777" w:rsidR="008015BF" w:rsidRPr="008015BF" w:rsidRDefault="008015BF" w:rsidP="008015BF">
            <w:pPr>
              <w:spacing w:after="20"/>
              <w:jc w:val="center"/>
              <w:rPr>
                <w:rFonts w:cs="Arial"/>
                <w:sz w:val="18"/>
                <w:szCs w:val="18"/>
              </w:rPr>
            </w:pPr>
            <w:r w:rsidRPr="008015BF">
              <w:rPr>
                <w:rFonts w:cs="Arial"/>
                <w:sz w:val="18"/>
                <w:szCs w:val="18"/>
              </w:rPr>
              <w:t>PL01S1301_1970</w:t>
            </w:r>
          </w:p>
        </w:tc>
        <w:tc>
          <w:tcPr>
            <w:tcW w:w="850" w:type="dxa"/>
            <w:vAlign w:val="center"/>
          </w:tcPr>
          <w:p w14:paraId="5F96D3D1" w14:textId="77777777" w:rsidR="008015BF" w:rsidRPr="007D200E" w:rsidRDefault="008015BF" w:rsidP="008015BF">
            <w:pPr>
              <w:spacing w:after="20"/>
              <w:jc w:val="center"/>
              <w:rPr>
                <w:rFonts w:cs="Arial"/>
                <w:sz w:val="18"/>
                <w:szCs w:val="18"/>
              </w:rPr>
            </w:pPr>
            <w:r w:rsidRPr="005A67DD">
              <w:rPr>
                <w:rFonts w:cs="Arial"/>
                <w:sz w:val="18"/>
                <w:szCs w:val="18"/>
              </w:rPr>
              <w:t>SZCW</w:t>
            </w:r>
          </w:p>
        </w:tc>
        <w:tc>
          <w:tcPr>
            <w:tcW w:w="1276" w:type="dxa"/>
            <w:vAlign w:val="center"/>
          </w:tcPr>
          <w:p w14:paraId="3848E51F" w14:textId="77777777" w:rsidR="008015BF" w:rsidRPr="007D200E" w:rsidRDefault="008015BF" w:rsidP="008015BF">
            <w:pPr>
              <w:spacing w:after="20"/>
              <w:jc w:val="center"/>
              <w:rPr>
                <w:rFonts w:cs="Arial"/>
                <w:sz w:val="18"/>
                <w:szCs w:val="18"/>
              </w:rPr>
            </w:pPr>
            <w:r>
              <w:rPr>
                <w:rFonts w:cs="Arial"/>
                <w:sz w:val="18"/>
                <w:szCs w:val="18"/>
              </w:rPr>
              <w:t>MD, MO, MD/MO</w:t>
            </w:r>
          </w:p>
        </w:tc>
        <w:tc>
          <w:tcPr>
            <w:tcW w:w="1417" w:type="dxa"/>
            <w:shd w:val="clear" w:color="auto" w:fill="92D050"/>
            <w:vAlign w:val="center"/>
          </w:tcPr>
          <w:p w14:paraId="5F8ABB30" w14:textId="77777777" w:rsidR="008015BF" w:rsidRPr="007D200E" w:rsidRDefault="008015BF" w:rsidP="008015BF">
            <w:pPr>
              <w:spacing w:after="20"/>
              <w:jc w:val="center"/>
              <w:rPr>
                <w:rFonts w:cs="Arial"/>
                <w:sz w:val="18"/>
                <w:szCs w:val="18"/>
              </w:rPr>
            </w:pPr>
            <w:r>
              <w:rPr>
                <w:rFonts w:cs="Arial"/>
                <w:sz w:val="18"/>
                <w:szCs w:val="18"/>
              </w:rPr>
              <w:t>2</w:t>
            </w:r>
          </w:p>
        </w:tc>
        <w:tc>
          <w:tcPr>
            <w:tcW w:w="1276" w:type="dxa"/>
            <w:shd w:val="clear" w:color="auto" w:fill="FF0000"/>
            <w:vAlign w:val="center"/>
          </w:tcPr>
          <w:p w14:paraId="683C13FA" w14:textId="77777777" w:rsidR="008015BF" w:rsidRPr="007D200E" w:rsidRDefault="008015BF" w:rsidP="008015BF">
            <w:pPr>
              <w:spacing w:after="20"/>
              <w:jc w:val="center"/>
              <w:rPr>
                <w:rFonts w:cs="Arial"/>
                <w:sz w:val="18"/>
                <w:szCs w:val="18"/>
              </w:rPr>
            </w:pPr>
            <w:r>
              <w:rPr>
                <w:rFonts w:cs="Arial"/>
                <w:sz w:val="18"/>
                <w:szCs w:val="18"/>
              </w:rPr>
              <w:t>5</w:t>
            </w:r>
          </w:p>
        </w:tc>
        <w:tc>
          <w:tcPr>
            <w:tcW w:w="1418" w:type="dxa"/>
            <w:shd w:val="clear" w:color="auto" w:fill="92D050"/>
            <w:vAlign w:val="center"/>
          </w:tcPr>
          <w:p w14:paraId="63D73B1B" w14:textId="77777777" w:rsidR="008015BF" w:rsidRPr="007D200E" w:rsidRDefault="008015BF" w:rsidP="008015BF">
            <w:pPr>
              <w:spacing w:after="20"/>
              <w:jc w:val="center"/>
              <w:rPr>
                <w:rFonts w:cs="Arial"/>
                <w:sz w:val="18"/>
                <w:szCs w:val="18"/>
              </w:rPr>
            </w:pPr>
            <w:r>
              <w:rPr>
                <w:rFonts w:cs="Arial"/>
                <w:sz w:val="18"/>
                <w:szCs w:val="18"/>
              </w:rPr>
              <w:t>2</w:t>
            </w:r>
          </w:p>
        </w:tc>
        <w:tc>
          <w:tcPr>
            <w:tcW w:w="1984" w:type="dxa"/>
            <w:shd w:val="clear" w:color="auto" w:fill="92D050"/>
            <w:vAlign w:val="center"/>
          </w:tcPr>
          <w:p w14:paraId="53035A1E" w14:textId="77777777" w:rsidR="008015BF" w:rsidRPr="007D200E" w:rsidRDefault="008015BF" w:rsidP="008015BF">
            <w:pPr>
              <w:spacing w:after="20"/>
              <w:jc w:val="center"/>
              <w:rPr>
                <w:rFonts w:cs="Arial"/>
                <w:sz w:val="18"/>
                <w:szCs w:val="18"/>
              </w:rPr>
            </w:pPr>
            <w:r>
              <w:rPr>
                <w:rFonts w:cs="Arial"/>
                <w:sz w:val="18"/>
                <w:szCs w:val="18"/>
              </w:rPr>
              <w:t>2</w:t>
            </w:r>
          </w:p>
        </w:tc>
        <w:tc>
          <w:tcPr>
            <w:tcW w:w="1559" w:type="dxa"/>
            <w:shd w:val="clear" w:color="auto" w:fill="92D050"/>
            <w:vAlign w:val="center"/>
          </w:tcPr>
          <w:p w14:paraId="42A50C89" w14:textId="77777777" w:rsidR="008015BF" w:rsidRPr="007D200E" w:rsidRDefault="008015BF" w:rsidP="008015BF">
            <w:pPr>
              <w:spacing w:after="20"/>
              <w:jc w:val="center"/>
              <w:rPr>
                <w:rFonts w:cs="Arial"/>
                <w:sz w:val="18"/>
                <w:szCs w:val="18"/>
              </w:rPr>
            </w:pPr>
            <w:r w:rsidRPr="008015BF">
              <w:rPr>
                <w:rFonts w:cs="Arial"/>
                <w:sz w:val="18"/>
                <w:szCs w:val="18"/>
              </w:rPr>
              <w:t>dobry potencjał ekologiczny</w:t>
            </w:r>
          </w:p>
        </w:tc>
        <w:tc>
          <w:tcPr>
            <w:tcW w:w="1276" w:type="dxa"/>
            <w:shd w:val="clear" w:color="auto" w:fill="FF0000"/>
            <w:vAlign w:val="center"/>
          </w:tcPr>
          <w:p w14:paraId="50DEC33A" w14:textId="77777777" w:rsidR="008015BF" w:rsidRPr="007D200E" w:rsidRDefault="008015BF" w:rsidP="008015BF">
            <w:pPr>
              <w:spacing w:after="20"/>
              <w:jc w:val="center"/>
              <w:rPr>
                <w:rFonts w:cs="Arial"/>
                <w:sz w:val="18"/>
                <w:szCs w:val="18"/>
              </w:rPr>
            </w:pPr>
            <w:r w:rsidRPr="005A67DD">
              <w:rPr>
                <w:rFonts w:cs="Arial"/>
                <w:sz w:val="18"/>
                <w:szCs w:val="18"/>
              </w:rPr>
              <w:t>stan chemiczny poniżej dobrego</w:t>
            </w:r>
          </w:p>
        </w:tc>
        <w:tc>
          <w:tcPr>
            <w:tcW w:w="829" w:type="dxa"/>
            <w:shd w:val="clear" w:color="auto" w:fill="FF0000"/>
            <w:vAlign w:val="center"/>
          </w:tcPr>
          <w:p w14:paraId="0CF471A6" w14:textId="77777777" w:rsidR="008015BF" w:rsidRPr="007D200E" w:rsidRDefault="008015BF" w:rsidP="008015BF">
            <w:pPr>
              <w:spacing w:after="20"/>
              <w:jc w:val="center"/>
              <w:rPr>
                <w:rFonts w:cs="Arial"/>
                <w:sz w:val="18"/>
                <w:szCs w:val="18"/>
              </w:rPr>
            </w:pPr>
            <w:r w:rsidRPr="005A67DD">
              <w:rPr>
                <w:rFonts w:cs="Arial"/>
                <w:sz w:val="18"/>
                <w:szCs w:val="18"/>
              </w:rPr>
              <w:t>zły stan wód</w:t>
            </w:r>
          </w:p>
        </w:tc>
      </w:tr>
      <w:tr w:rsidR="008015BF" w:rsidRPr="007D200E" w14:paraId="5820AE05" w14:textId="77777777" w:rsidTr="00BA3C8D">
        <w:trPr>
          <w:trHeight w:val="724"/>
          <w:jc w:val="center"/>
        </w:trPr>
        <w:tc>
          <w:tcPr>
            <w:tcW w:w="1709" w:type="dxa"/>
            <w:shd w:val="clear" w:color="auto" w:fill="D6E3BC" w:themeFill="accent3" w:themeFillTint="66"/>
            <w:vAlign w:val="center"/>
          </w:tcPr>
          <w:p w14:paraId="7D984EDA" w14:textId="77777777" w:rsidR="008015BF" w:rsidRPr="008015BF" w:rsidRDefault="008015BF" w:rsidP="008015BF">
            <w:pPr>
              <w:spacing w:after="20"/>
              <w:jc w:val="center"/>
              <w:rPr>
                <w:rFonts w:cs="Arial"/>
                <w:b/>
                <w:sz w:val="18"/>
                <w:szCs w:val="18"/>
              </w:rPr>
            </w:pPr>
            <w:r w:rsidRPr="008015BF">
              <w:rPr>
                <w:rFonts w:cs="Arial"/>
                <w:b/>
                <w:sz w:val="18"/>
                <w:szCs w:val="18"/>
              </w:rPr>
              <w:t>Leśnica</w:t>
            </w:r>
          </w:p>
        </w:tc>
        <w:tc>
          <w:tcPr>
            <w:tcW w:w="1560" w:type="dxa"/>
            <w:vAlign w:val="center"/>
          </w:tcPr>
          <w:p w14:paraId="5715F7BB" w14:textId="77777777" w:rsidR="008015BF" w:rsidRPr="008015BF" w:rsidRDefault="008015BF" w:rsidP="008015BF">
            <w:pPr>
              <w:spacing w:after="20"/>
              <w:jc w:val="center"/>
              <w:rPr>
                <w:rFonts w:cs="Arial"/>
                <w:sz w:val="18"/>
                <w:szCs w:val="18"/>
              </w:rPr>
            </w:pPr>
            <w:r w:rsidRPr="008015BF">
              <w:rPr>
                <w:rFonts w:cs="Arial"/>
                <w:sz w:val="18"/>
                <w:szCs w:val="18"/>
              </w:rPr>
              <w:t>Leśnica - ujście do Brennicy</w:t>
            </w:r>
          </w:p>
        </w:tc>
        <w:tc>
          <w:tcPr>
            <w:tcW w:w="1134" w:type="dxa"/>
            <w:vAlign w:val="center"/>
          </w:tcPr>
          <w:p w14:paraId="00CDA890" w14:textId="77777777" w:rsidR="008015BF" w:rsidRPr="008015BF" w:rsidRDefault="008015BF" w:rsidP="008015BF">
            <w:pPr>
              <w:spacing w:after="20"/>
              <w:jc w:val="center"/>
              <w:rPr>
                <w:rFonts w:cs="Arial"/>
                <w:sz w:val="18"/>
                <w:szCs w:val="18"/>
              </w:rPr>
            </w:pPr>
            <w:r w:rsidRPr="008015BF">
              <w:rPr>
                <w:rFonts w:cs="Arial"/>
                <w:sz w:val="18"/>
                <w:szCs w:val="18"/>
              </w:rPr>
              <w:t>PL01S1301_2137</w:t>
            </w:r>
          </w:p>
        </w:tc>
        <w:tc>
          <w:tcPr>
            <w:tcW w:w="850" w:type="dxa"/>
            <w:vAlign w:val="center"/>
          </w:tcPr>
          <w:p w14:paraId="6CC857CE" w14:textId="77777777" w:rsidR="008015BF" w:rsidRPr="008015BF" w:rsidRDefault="008015BF" w:rsidP="008015BF">
            <w:pPr>
              <w:spacing w:after="20"/>
              <w:jc w:val="center"/>
              <w:rPr>
                <w:rFonts w:cs="Arial"/>
                <w:sz w:val="18"/>
                <w:szCs w:val="18"/>
              </w:rPr>
            </w:pPr>
            <w:r w:rsidRPr="005A67DD">
              <w:rPr>
                <w:rFonts w:cs="Arial"/>
                <w:sz w:val="18"/>
                <w:szCs w:val="18"/>
              </w:rPr>
              <w:t>SZCW</w:t>
            </w:r>
          </w:p>
        </w:tc>
        <w:tc>
          <w:tcPr>
            <w:tcW w:w="1276" w:type="dxa"/>
            <w:vAlign w:val="center"/>
          </w:tcPr>
          <w:p w14:paraId="5CDD5C37" w14:textId="77777777" w:rsidR="008015BF" w:rsidRDefault="008015BF" w:rsidP="008015BF">
            <w:pPr>
              <w:spacing w:after="20"/>
              <w:jc w:val="center"/>
              <w:rPr>
                <w:rFonts w:cs="Arial"/>
                <w:sz w:val="18"/>
                <w:szCs w:val="18"/>
              </w:rPr>
            </w:pPr>
            <w:r>
              <w:rPr>
                <w:rFonts w:cs="Arial"/>
                <w:sz w:val="18"/>
                <w:szCs w:val="18"/>
              </w:rPr>
              <w:t>MO</w:t>
            </w:r>
          </w:p>
        </w:tc>
        <w:tc>
          <w:tcPr>
            <w:tcW w:w="1417" w:type="dxa"/>
            <w:shd w:val="clear" w:color="auto" w:fill="00B0F0"/>
            <w:vAlign w:val="center"/>
          </w:tcPr>
          <w:p w14:paraId="3327A264" w14:textId="77777777" w:rsidR="008015BF" w:rsidRPr="007D200E" w:rsidRDefault="008015BF" w:rsidP="008015BF">
            <w:pPr>
              <w:spacing w:after="20"/>
              <w:jc w:val="center"/>
              <w:rPr>
                <w:rFonts w:cs="Arial"/>
                <w:sz w:val="18"/>
                <w:szCs w:val="18"/>
              </w:rPr>
            </w:pPr>
            <w:r>
              <w:rPr>
                <w:rFonts w:cs="Arial"/>
                <w:sz w:val="18"/>
                <w:szCs w:val="18"/>
              </w:rPr>
              <w:t>1</w:t>
            </w:r>
          </w:p>
        </w:tc>
        <w:tc>
          <w:tcPr>
            <w:tcW w:w="1276" w:type="dxa"/>
            <w:shd w:val="clear" w:color="auto" w:fill="92D050"/>
            <w:vAlign w:val="center"/>
          </w:tcPr>
          <w:p w14:paraId="128DAC33" w14:textId="77777777" w:rsidR="008015BF" w:rsidRPr="007D200E" w:rsidRDefault="008015BF" w:rsidP="008015BF">
            <w:pPr>
              <w:jc w:val="center"/>
              <w:rPr>
                <w:rFonts w:cs="Arial"/>
                <w:sz w:val="18"/>
                <w:szCs w:val="18"/>
              </w:rPr>
            </w:pPr>
            <w:r>
              <w:rPr>
                <w:rFonts w:cs="Arial"/>
                <w:color w:val="000000"/>
              </w:rPr>
              <w:t>&gt;1</w:t>
            </w:r>
          </w:p>
        </w:tc>
        <w:tc>
          <w:tcPr>
            <w:tcW w:w="1418" w:type="dxa"/>
            <w:shd w:val="clear" w:color="auto" w:fill="92D050"/>
            <w:vAlign w:val="center"/>
          </w:tcPr>
          <w:p w14:paraId="6013DA25" w14:textId="77777777" w:rsidR="008015BF" w:rsidRPr="007D200E" w:rsidRDefault="008015BF" w:rsidP="008015BF">
            <w:pPr>
              <w:spacing w:after="20"/>
              <w:jc w:val="center"/>
              <w:rPr>
                <w:rFonts w:cs="Arial"/>
                <w:sz w:val="18"/>
                <w:szCs w:val="18"/>
              </w:rPr>
            </w:pPr>
            <w:r>
              <w:rPr>
                <w:rFonts w:cs="Arial"/>
                <w:sz w:val="18"/>
                <w:szCs w:val="18"/>
              </w:rPr>
              <w:t>2</w:t>
            </w:r>
          </w:p>
        </w:tc>
        <w:tc>
          <w:tcPr>
            <w:tcW w:w="1984" w:type="dxa"/>
            <w:shd w:val="clear" w:color="auto" w:fill="FFFFFF" w:themeFill="background1"/>
            <w:vAlign w:val="center"/>
          </w:tcPr>
          <w:p w14:paraId="74A4B16D" w14:textId="77777777" w:rsidR="008015BF" w:rsidRPr="007D200E" w:rsidRDefault="008015BF" w:rsidP="008015BF">
            <w:pPr>
              <w:spacing w:after="20"/>
              <w:jc w:val="center"/>
              <w:rPr>
                <w:rFonts w:cs="Arial"/>
                <w:sz w:val="18"/>
                <w:szCs w:val="18"/>
              </w:rPr>
            </w:pPr>
            <w:r>
              <w:rPr>
                <w:rFonts w:cs="Arial"/>
                <w:sz w:val="18"/>
                <w:szCs w:val="18"/>
              </w:rPr>
              <w:t>-</w:t>
            </w:r>
          </w:p>
        </w:tc>
        <w:tc>
          <w:tcPr>
            <w:tcW w:w="1559" w:type="dxa"/>
            <w:shd w:val="clear" w:color="auto" w:fill="92D050"/>
            <w:vAlign w:val="center"/>
          </w:tcPr>
          <w:p w14:paraId="6D37A9B1" w14:textId="77777777" w:rsidR="008015BF" w:rsidRPr="007D200E" w:rsidRDefault="008015BF" w:rsidP="008015BF">
            <w:pPr>
              <w:spacing w:after="20"/>
              <w:jc w:val="center"/>
              <w:rPr>
                <w:rFonts w:cs="Arial"/>
                <w:sz w:val="18"/>
                <w:szCs w:val="18"/>
              </w:rPr>
            </w:pPr>
            <w:r w:rsidRPr="008015BF">
              <w:rPr>
                <w:rFonts w:cs="Arial"/>
                <w:sz w:val="18"/>
                <w:szCs w:val="18"/>
              </w:rPr>
              <w:t>dobry potencjał ekologiczny</w:t>
            </w:r>
          </w:p>
        </w:tc>
        <w:tc>
          <w:tcPr>
            <w:tcW w:w="1276" w:type="dxa"/>
            <w:shd w:val="clear" w:color="auto" w:fill="FFFFFF" w:themeFill="background1"/>
            <w:vAlign w:val="center"/>
          </w:tcPr>
          <w:p w14:paraId="0B75D853" w14:textId="77777777" w:rsidR="008015BF" w:rsidRPr="007D200E" w:rsidRDefault="008015BF" w:rsidP="008015BF">
            <w:pPr>
              <w:spacing w:after="20"/>
              <w:jc w:val="center"/>
              <w:rPr>
                <w:rFonts w:cs="Arial"/>
                <w:sz w:val="18"/>
                <w:szCs w:val="18"/>
              </w:rPr>
            </w:pPr>
            <w:r>
              <w:rPr>
                <w:rFonts w:cs="Arial"/>
                <w:sz w:val="18"/>
                <w:szCs w:val="18"/>
              </w:rPr>
              <w:t>-</w:t>
            </w:r>
          </w:p>
        </w:tc>
        <w:tc>
          <w:tcPr>
            <w:tcW w:w="829" w:type="dxa"/>
            <w:shd w:val="clear" w:color="auto" w:fill="FFFFFF" w:themeFill="background1"/>
            <w:vAlign w:val="center"/>
          </w:tcPr>
          <w:p w14:paraId="42F8A6B8" w14:textId="77777777" w:rsidR="008015BF" w:rsidRPr="007D200E" w:rsidRDefault="008015BF" w:rsidP="008015BF">
            <w:pPr>
              <w:spacing w:after="20"/>
              <w:jc w:val="center"/>
              <w:rPr>
                <w:rFonts w:cs="Arial"/>
                <w:sz w:val="18"/>
                <w:szCs w:val="18"/>
              </w:rPr>
            </w:pPr>
            <w:r>
              <w:rPr>
                <w:rFonts w:cs="Arial"/>
                <w:sz w:val="18"/>
                <w:szCs w:val="18"/>
              </w:rPr>
              <w:t>-</w:t>
            </w:r>
          </w:p>
        </w:tc>
      </w:tr>
      <w:tr w:rsidR="00CC70DB" w:rsidRPr="007D200E" w14:paraId="0D3852EF" w14:textId="77777777" w:rsidTr="00CC70DB">
        <w:trPr>
          <w:trHeight w:val="724"/>
          <w:jc w:val="center"/>
        </w:trPr>
        <w:tc>
          <w:tcPr>
            <w:tcW w:w="1709" w:type="dxa"/>
            <w:shd w:val="clear" w:color="auto" w:fill="D6E3BC" w:themeFill="accent3" w:themeFillTint="66"/>
            <w:vAlign w:val="center"/>
          </w:tcPr>
          <w:p w14:paraId="78C0D319" w14:textId="77777777" w:rsidR="00CC70DB" w:rsidRPr="008015BF" w:rsidRDefault="00CC70DB" w:rsidP="008015BF">
            <w:pPr>
              <w:spacing w:after="20"/>
              <w:jc w:val="center"/>
              <w:rPr>
                <w:rFonts w:cs="Arial"/>
                <w:b/>
                <w:sz w:val="18"/>
                <w:szCs w:val="18"/>
              </w:rPr>
            </w:pPr>
            <w:r w:rsidRPr="00CC70DB">
              <w:rPr>
                <w:rFonts w:cs="Arial"/>
                <w:b/>
                <w:sz w:val="18"/>
                <w:szCs w:val="18"/>
              </w:rPr>
              <w:t>Młynka 2</w:t>
            </w:r>
          </w:p>
        </w:tc>
        <w:tc>
          <w:tcPr>
            <w:tcW w:w="1560" w:type="dxa"/>
            <w:vAlign w:val="center"/>
          </w:tcPr>
          <w:p w14:paraId="186F6BC2" w14:textId="77777777" w:rsidR="00CC70DB" w:rsidRPr="008015BF" w:rsidRDefault="00CC70DB" w:rsidP="008015BF">
            <w:pPr>
              <w:spacing w:after="20"/>
              <w:jc w:val="center"/>
              <w:rPr>
                <w:rFonts w:cs="Arial"/>
                <w:sz w:val="18"/>
                <w:szCs w:val="18"/>
              </w:rPr>
            </w:pPr>
            <w:r w:rsidRPr="00CC70DB">
              <w:rPr>
                <w:rFonts w:cs="Arial"/>
                <w:sz w:val="18"/>
                <w:szCs w:val="18"/>
              </w:rPr>
              <w:t>Młynka - ujście do Małej Wisły</w:t>
            </w:r>
          </w:p>
        </w:tc>
        <w:tc>
          <w:tcPr>
            <w:tcW w:w="1134" w:type="dxa"/>
            <w:vAlign w:val="center"/>
          </w:tcPr>
          <w:p w14:paraId="0585A6C1" w14:textId="77777777" w:rsidR="00CC70DB" w:rsidRPr="008015BF" w:rsidRDefault="00CC70DB" w:rsidP="008015BF">
            <w:pPr>
              <w:spacing w:after="20"/>
              <w:jc w:val="center"/>
              <w:rPr>
                <w:rFonts w:cs="Arial"/>
                <w:sz w:val="18"/>
                <w:szCs w:val="18"/>
              </w:rPr>
            </w:pPr>
            <w:r w:rsidRPr="00CC70DB">
              <w:rPr>
                <w:rFonts w:cs="Arial"/>
                <w:sz w:val="18"/>
                <w:szCs w:val="18"/>
              </w:rPr>
              <w:t>PL01S1301_1668</w:t>
            </w:r>
          </w:p>
        </w:tc>
        <w:tc>
          <w:tcPr>
            <w:tcW w:w="850" w:type="dxa"/>
            <w:vAlign w:val="center"/>
          </w:tcPr>
          <w:p w14:paraId="735AF335" w14:textId="77777777" w:rsidR="00CC70DB" w:rsidRPr="007D200E" w:rsidRDefault="00CC70DB" w:rsidP="00896C96">
            <w:pPr>
              <w:spacing w:after="20"/>
              <w:jc w:val="center"/>
              <w:rPr>
                <w:rFonts w:cs="Arial"/>
                <w:sz w:val="18"/>
                <w:szCs w:val="18"/>
              </w:rPr>
            </w:pPr>
            <w:r w:rsidRPr="005A67DD">
              <w:rPr>
                <w:rFonts w:cs="Arial"/>
                <w:sz w:val="18"/>
                <w:szCs w:val="18"/>
              </w:rPr>
              <w:t>SZCW</w:t>
            </w:r>
          </w:p>
        </w:tc>
        <w:tc>
          <w:tcPr>
            <w:tcW w:w="1276" w:type="dxa"/>
            <w:vAlign w:val="center"/>
          </w:tcPr>
          <w:p w14:paraId="033121D5" w14:textId="77777777" w:rsidR="00CC70DB" w:rsidRPr="007D200E" w:rsidRDefault="00CC70DB" w:rsidP="00896C96">
            <w:pPr>
              <w:spacing w:after="20"/>
              <w:jc w:val="center"/>
              <w:rPr>
                <w:rFonts w:cs="Arial"/>
                <w:sz w:val="18"/>
                <w:szCs w:val="18"/>
              </w:rPr>
            </w:pPr>
            <w:r>
              <w:rPr>
                <w:rFonts w:cs="Arial"/>
                <w:sz w:val="18"/>
                <w:szCs w:val="18"/>
              </w:rPr>
              <w:t>MD, MO, MD/MO</w:t>
            </w:r>
          </w:p>
        </w:tc>
        <w:tc>
          <w:tcPr>
            <w:tcW w:w="1417" w:type="dxa"/>
            <w:shd w:val="clear" w:color="auto" w:fill="FFFF00"/>
            <w:vAlign w:val="center"/>
          </w:tcPr>
          <w:p w14:paraId="0EEB994F" w14:textId="77777777" w:rsidR="00CC70DB" w:rsidRPr="007D200E" w:rsidRDefault="00CC70DB" w:rsidP="008015BF">
            <w:pPr>
              <w:spacing w:after="20"/>
              <w:jc w:val="center"/>
              <w:rPr>
                <w:rFonts w:cs="Arial"/>
                <w:sz w:val="18"/>
                <w:szCs w:val="18"/>
              </w:rPr>
            </w:pPr>
            <w:r>
              <w:rPr>
                <w:rFonts w:cs="Arial"/>
                <w:sz w:val="18"/>
                <w:szCs w:val="18"/>
              </w:rPr>
              <w:t>3</w:t>
            </w:r>
          </w:p>
        </w:tc>
        <w:tc>
          <w:tcPr>
            <w:tcW w:w="1276" w:type="dxa"/>
            <w:shd w:val="clear" w:color="auto" w:fill="92D050"/>
            <w:vAlign w:val="center"/>
          </w:tcPr>
          <w:p w14:paraId="7F6536A0" w14:textId="77777777" w:rsidR="00CC70DB" w:rsidRPr="007D200E" w:rsidRDefault="00CC70DB" w:rsidP="008015BF">
            <w:pPr>
              <w:spacing w:after="20"/>
              <w:jc w:val="center"/>
              <w:rPr>
                <w:rFonts w:cs="Arial"/>
                <w:sz w:val="18"/>
                <w:szCs w:val="18"/>
              </w:rPr>
            </w:pPr>
            <w:r>
              <w:rPr>
                <w:rFonts w:cs="Arial"/>
                <w:sz w:val="18"/>
                <w:szCs w:val="18"/>
              </w:rPr>
              <w:t>2</w:t>
            </w:r>
          </w:p>
        </w:tc>
        <w:tc>
          <w:tcPr>
            <w:tcW w:w="1418" w:type="dxa"/>
            <w:shd w:val="clear" w:color="auto" w:fill="00B0F0"/>
            <w:vAlign w:val="center"/>
          </w:tcPr>
          <w:p w14:paraId="68EDA18B" w14:textId="77777777" w:rsidR="00CC70DB" w:rsidRPr="007D200E" w:rsidRDefault="00CC70DB" w:rsidP="008015BF">
            <w:pPr>
              <w:spacing w:after="20"/>
              <w:jc w:val="center"/>
              <w:rPr>
                <w:rFonts w:cs="Arial"/>
                <w:sz w:val="18"/>
                <w:szCs w:val="18"/>
              </w:rPr>
            </w:pPr>
            <w:r>
              <w:rPr>
                <w:rFonts w:cs="Arial"/>
                <w:sz w:val="18"/>
                <w:szCs w:val="18"/>
              </w:rPr>
              <w:t>1</w:t>
            </w:r>
          </w:p>
        </w:tc>
        <w:tc>
          <w:tcPr>
            <w:tcW w:w="1984" w:type="dxa"/>
            <w:shd w:val="clear" w:color="auto" w:fill="92D050"/>
            <w:vAlign w:val="center"/>
          </w:tcPr>
          <w:p w14:paraId="7F5B306D" w14:textId="77777777" w:rsidR="00CC70DB" w:rsidRPr="007D200E" w:rsidRDefault="00CC70DB" w:rsidP="008015BF">
            <w:pPr>
              <w:spacing w:after="20"/>
              <w:jc w:val="center"/>
              <w:rPr>
                <w:rFonts w:cs="Arial"/>
                <w:sz w:val="18"/>
                <w:szCs w:val="18"/>
              </w:rPr>
            </w:pPr>
            <w:r>
              <w:rPr>
                <w:rFonts w:cs="Arial"/>
                <w:sz w:val="18"/>
                <w:szCs w:val="18"/>
              </w:rPr>
              <w:t>2</w:t>
            </w:r>
          </w:p>
        </w:tc>
        <w:tc>
          <w:tcPr>
            <w:tcW w:w="1559" w:type="dxa"/>
            <w:shd w:val="clear" w:color="auto" w:fill="FFFF00"/>
            <w:vAlign w:val="center"/>
          </w:tcPr>
          <w:p w14:paraId="685DCB1E" w14:textId="77777777" w:rsidR="00CC70DB" w:rsidRPr="007D200E" w:rsidRDefault="00CC70DB" w:rsidP="00896C96">
            <w:pPr>
              <w:spacing w:after="20"/>
              <w:jc w:val="center"/>
              <w:rPr>
                <w:rFonts w:cs="Arial"/>
                <w:sz w:val="18"/>
                <w:szCs w:val="18"/>
              </w:rPr>
            </w:pPr>
            <w:r w:rsidRPr="008015BF">
              <w:rPr>
                <w:rFonts w:cs="Arial"/>
                <w:sz w:val="18"/>
                <w:szCs w:val="18"/>
              </w:rPr>
              <w:t>umiarkowany stan ekologiczny</w:t>
            </w:r>
          </w:p>
        </w:tc>
        <w:tc>
          <w:tcPr>
            <w:tcW w:w="1276" w:type="dxa"/>
            <w:shd w:val="clear" w:color="auto" w:fill="FF0000"/>
            <w:vAlign w:val="center"/>
          </w:tcPr>
          <w:p w14:paraId="7146321C" w14:textId="77777777" w:rsidR="00CC70DB" w:rsidRPr="007D200E" w:rsidRDefault="00CC70DB" w:rsidP="00896C96">
            <w:pPr>
              <w:spacing w:after="20"/>
              <w:jc w:val="center"/>
              <w:rPr>
                <w:rFonts w:cs="Arial"/>
                <w:sz w:val="18"/>
                <w:szCs w:val="18"/>
              </w:rPr>
            </w:pPr>
            <w:r w:rsidRPr="005A67DD">
              <w:rPr>
                <w:rFonts w:cs="Arial"/>
                <w:sz w:val="18"/>
                <w:szCs w:val="18"/>
              </w:rPr>
              <w:t>stan chemiczny poniżej dobrego</w:t>
            </w:r>
          </w:p>
        </w:tc>
        <w:tc>
          <w:tcPr>
            <w:tcW w:w="829" w:type="dxa"/>
            <w:shd w:val="clear" w:color="auto" w:fill="FF0000"/>
            <w:vAlign w:val="center"/>
          </w:tcPr>
          <w:p w14:paraId="2CFD51D0" w14:textId="77777777" w:rsidR="00CC70DB" w:rsidRPr="007D200E" w:rsidRDefault="00CC70DB" w:rsidP="00896C96">
            <w:pPr>
              <w:spacing w:after="20"/>
              <w:jc w:val="center"/>
              <w:rPr>
                <w:rFonts w:cs="Arial"/>
                <w:sz w:val="18"/>
                <w:szCs w:val="18"/>
              </w:rPr>
            </w:pPr>
            <w:r w:rsidRPr="005A67DD">
              <w:rPr>
                <w:rFonts w:cs="Arial"/>
                <w:sz w:val="18"/>
                <w:szCs w:val="18"/>
              </w:rPr>
              <w:t>zły stan wód</w:t>
            </w:r>
          </w:p>
        </w:tc>
      </w:tr>
      <w:tr w:rsidR="00CC70DB" w:rsidRPr="007D200E" w14:paraId="1FB5B45B" w14:textId="77777777" w:rsidTr="00CC70DB">
        <w:trPr>
          <w:trHeight w:val="724"/>
          <w:jc w:val="center"/>
        </w:trPr>
        <w:tc>
          <w:tcPr>
            <w:tcW w:w="1709" w:type="dxa"/>
            <w:shd w:val="clear" w:color="auto" w:fill="D6E3BC" w:themeFill="accent3" w:themeFillTint="66"/>
            <w:vAlign w:val="center"/>
          </w:tcPr>
          <w:p w14:paraId="44D26168" w14:textId="77777777" w:rsidR="00CC70DB" w:rsidRPr="008015BF" w:rsidRDefault="00CC70DB" w:rsidP="008015BF">
            <w:pPr>
              <w:spacing w:after="20"/>
              <w:jc w:val="center"/>
              <w:rPr>
                <w:rFonts w:cs="Arial"/>
                <w:b/>
                <w:sz w:val="18"/>
                <w:szCs w:val="18"/>
              </w:rPr>
            </w:pPr>
            <w:r w:rsidRPr="00CC70DB">
              <w:rPr>
                <w:rFonts w:cs="Arial"/>
                <w:b/>
                <w:sz w:val="18"/>
                <w:szCs w:val="18"/>
              </w:rPr>
              <w:lastRenderedPageBreak/>
              <w:t>Olza górna od źródeł do granicy</w:t>
            </w:r>
          </w:p>
        </w:tc>
        <w:tc>
          <w:tcPr>
            <w:tcW w:w="1560" w:type="dxa"/>
            <w:vAlign w:val="center"/>
          </w:tcPr>
          <w:p w14:paraId="55EFB0AA" w14:textId="77777777" w:rsidR="00CC70DB" w:rsidRPr="008015BF" w:rsidRDefault="00CC70DB" w:rsidP="008015BF">
            <w:pPr>
              <w:spacing w:after="20"/>
              <w:jc w:val="center"/>
              <w:rPr>
                <w:rFonts w:cs="Arial"/>
                <w:sz w:val="18"/>
                <w:szCs w:val="18"/>
              </w:rPr>
            </w:pPr>
            <w:r w:rsidRPr="00CC70DB">
              <w:rPr>
                <w:rFonts w:cs="Arial"/>
                <w:sz w:val="18"/>
                <w:szCs w:val="18"/>
              </w:rPr>
              <w:t>Olza - most Wisła-Istebna</w:t>
            </w:r>
          </w:p>
        </w:tc>
        <w:tc>
          <w:tcPr>
            <w:tcW w:w="1134" w:type="dxa"/>
            <w:vAlign w:val="center"/>
          </w:tcPr>
          <w:p w14:paraId="67595A73" w14:textId="77777777" w:rsidR="00CC70DB" w:rsidRPr="008015BF" w:rsidRDefault="00CC70DB" w:rsidP="008015BF">
            <w:pPr>
              <w:spacing w:after="20"/>
              <w:jc w:val="center"/>
              <w:rPr>
                <w:rFonts w:cs="Arial"/>
                <w:sz w:val="18"/>
                <w:szCs w:val="18"/>
              </w:rPr>
            </w:pPr>
            <w:r w:rsidRPr="00CC70DB">
              <w:rPr>
                <w:rFonts w:cs="Arial"/>
                <w:sz w:val="18"/>
                <w:szCs w:val="18"/>
              </w:rPr>
              <w:t>PL02S1301_1125</w:t>
            </w:r>
          </w:p>
        </w:tc>
        <w:tc>
          <w:tcPr>
            <w:tcW w:w="850" w:type="dxa"/>
            <w:vAlign w:val="center"/>
          </w:tcPr>
          <w:p w14:paraId="69EFCECF" w14:textId="77777777" w:rsidR="00CC70DB" w:rsidRPr="007D200E" w:rsidRDefault="00CC70DB" w:rsidP="00896C96">
            <w:pPr>
              <w:spacing w:after="20"/>
              <w:jc w:val="center"/>
              <w:rPr>
                <w:rFonts w:cs="Arial"/>
                <w:sz w:val="18"/>
                <w:szCs w:val="18"/>
              </w:rPr>
            </w:pPr>
            <w:r w:rsidRPr="005A67DD">
              <w:rPr>
                <w:rFonts w:cs="Arial"/>
                <w:sz w:val="18"/>
                <w:szCs w:val="18"/>
              </w:rPr>
              <w:t>SZCW</w:t>
            </w:r>
          </w:p>
        </w:tc>
        <w:tc>
          <w:tcPr>
            <w:tcW w:w="1276" w:type="dxa"/>
            <w:vAlign w:val="center"/>
          </w:tcPr>
          <w:p w14:paraId="2FDDBDA8" w14:textId="77777777" w:rsidR="00CC70DB" w:rsidRPr="007D200E" w:rsidRDefault="00CC70DB" w:rsidP="00896C96">
            <w:pPr>
              <w:spacing w:after="20"/>
              <w:jc w:val="center"/>
              <w:rPr>
                <w:rFonts w:cs="Arial"/>
                <w:sz w:val="18"/>
                <w:szCs w:val="18"/>
              </w:rPr>
            </w:pPr>
            <w:r>
              <w:rPr>
                <w:rFonts w:cs="Arial"/>
                <w:sz w:val="18"/>
                <w:szCs w:val="18"/>
              </w:rPr>
              <w:t>MD, MO, MD/MO</w:t>
            </w:r>
          </w:p>
        </w:tc>
        <w:tc>
          <w:tcPr>
            <w:tcW w:w="1417" w:type="dxa"/>
            <w:shd w:val="clear" w:color="auto" w:fill="E36C0A" w:themeFill="accent6" w:themeFillShade="BF"/>
            <w:vAlign w:val="center"/>
          </w:tcPr>
          <w:p w14:paraId="68C1A36E" w14:textId="77777777" w:rsidR="00CC70DB" w:rsidRPr="007D200E" w:rsidRDefault="00CC70DB" w:rsidP="008015BF">
            <w:pPr>
              <w:spacing w:after="20"/>
              <w:jc w:val="center"/>
              <w:rPr>
                <w:rFonts w:cs="Arial"/>
                <w:sz w:val="18"/>
                <w:szCs w:val="18"/>
              </w:rPr>
            </w:pPr>
            <w:r>
              <w:rPr>
                <w:rFonts w:cs="Arial"/>
                <w:sz w:val="18"/>
                <w:szCs w:val="18"/>
              </w:rPr>
              <w:t>4</w:t>
            </w:r>
          </w:p>
        </w:tc>
        <w:tc>
          <w:tcPr>
            <w:tcW w:w="1276" w:type="dxa"/>
            <w:shd w:val="clear" w:color="auto" w:fill="00B0F0"/>
            <w:vAlign w:val="center"/>
          </w:tcPr>
          <w:p w14:paraId="67A7A526" w14:textId="77777777" w:rsidR="00CC70DB" w:rsidRPr="007D200E" w:rsidRDefault="00CC70DB" w:rsidP="008015BF">
            <w:pPr>
              <w:spacing w:after="20"/>
              <w:jc w:val="center"/>
              <w:rPr>
                <w:rFonts w:cs="Arial"/>
                <w:sz w:val="18"/>
                <w:szCs w:val="18"/>
              </w:rPr>
            </w:pPr>
            <w:r>
              <w:rPr>
                <w:rFonts w:cs="Arial"/>
                <w:sz w:val="18"/>
                <w:szCs w:val="18"/>
              </w:rPr>
              <w:t>1</w:t>
            </w:r>
          </w:p>
        </w:tc>
        <w:tc>
          <w:tcPr>
            <w:tcW w:w="1418" w:type="dxa"/>
            <w:shd w:val="clear" w:color="auto" w:fill="FFFF00"/>
            <w:vAlign w:val="center"/>
          </w:tcPr>
          <w:p w14:paraId="25779C1E" w14:textId="77777777" w:rsidR="00CC70DB" w:rsidRPr="007D200E" w:rsidRDefault="00CC70DB" w:rsidP="008015BF">
            <w:pPr>
              <w:spacing w:after="20"/>
              <w:jc w:val="center"/>
              <w:rPr>
                <w:rFonts w:cs="Arial"/>
                <w:sz w:val="18"/>
                <w:szCs w:val="18"/>
              </w:rPr>
            </w:pPr>
            <w:r w:rsidRPr="005A67DD">
              <w:rPr>
                <w:rFonts w:cs="Arial"/>
                <w:sz w:val="18"/>
                <w:szCs w:val="18"/>
              </w:rPr>
              <w:t>&gt;2</w:t>
            </w:r>
          </w:p>
        </w:tc>
        <w:tc>
          <w:tcPr>
            <w:tcW w:w="1984" w:type="dxa"/>
            <w:shd w:val="clear" w:color="auto" w:fill="92D050"/>
            <w:vAlign w:val="center"/>
          </w:tcPr>
          <w:p w14:paraId="78ACE14B" w14:textId="77777777" w:rsidR="00CC70DB" w:rsidRPr="007D200E" w:rsidRDefault="00CC70DB" w:rsidP="008015BF">
            <w:pPr>
              <w:spacing w:after="20"/>
              <w:jc w:val="center"/>
              <w:rPr>
                <w:rFonts w:cs="Arial"/>
                <w:sz w:val="18"/>
                <w:szCs w:val="18"/>
              </w:rPr>
            </w:pPr>
            <w:r>
              <w:rPr>
                <w:rFonts w:cs="Arial"/>
                <w:sz w:val="18"/>
                <w:szCs w:val="18"/>
              </w:rPr>
              <w:t>2</w:t>
            </w:r>
          </w:p>
        </w:tc>
        <w:tc>
          <w:tcPr>
            <w:tcW w:w="1559" w:type="dxa"/>
            <w:shd w:val="clear" w:color="auto" w:fill="E36C0A" w:themeFill="accent6" w:themeFillShade="BF"/>
            <w:vAlign w:val="center"/>
          </w:tcPr>
          <w:p w14:paraId="1B4BF581" w14:textId="77777777" w:rsidR="00CC70DB" w:rsidRPr="007D200E" w:rsidRDefault="00CC70DB" w:rsidP="00896C96">
            <w:pPr>
              <w:spacing w:after="20"/>
              <w:jc w:val="center"/>
              <w:rPr>
                <w:rFonts w:cs="Arial"/>
                <w:sz w:val="18"/>
                <w:szCs w:val="18"/>
              </w:rPr>
            </w:pPr>
            <w:r w:rsidRPr="008015BF">
              <w:rPr>
                <w:rFonts w:cs="Arial"/>
                <w:sz w:val="18"/>
                <w:szCs w:val="18"/>
              </w:rPr>
              <w:t>słaby potencjał ekologiczny</w:t>
            </w:r>
          </w:p>
        </w:tc>
        <w:tc>
          <w:tcPr>
            <w:tcW w:w="1276" w:type="dxa"/>
            <w:shd w:val="clear" w:color="auto" w:fill="FF0000"/>
            <w:vAlign w:val="center"/>
          </w:tcPr>
          <w:p w14:paraId="4C16280F" w14:textId="77777777" w:rsidR="00CC70DB" w:rsidRPr="007D200E" w:rsidRDefault="00CC70DB" w:rsidP="00896C96">
            <w:pPr>
              <w:spacing w:after="20"/>
              <w:jc w:val="center"/>
              <w:rPr>
                <w:rFonts w:cs="Arial"/>
                <w:sz w:val="18"/>
                <w:szCs w:val="18"/>
              </w:rPr>
            </w:pPr>
            <w:r w:rsidRPr="005A67DD">
              <w:rPr>
                <w:rFonts w:cs="Arial"/>
                <w:sz w:val="18"/>
                <w:szCs w:val="18"/>
              </w:rPr>
              <w:t>stan chemiczny poniżej dobrego</w:t>
            </w:r>
          </w:p>
        </w:tc>
        <w:tc>
          <w:tcPr>
            <w:tcW w:w="829" w:type="dxa"/>
            <w:shd w:val="clear" w:color="auto" w:fill="FF0000"/>
            <w:vAlign w:val="center"/>
          </w:tcPr>
          <w:p w14:paraId="090BAB42" w14:textId="77777777" w:rsidR="00CC70DB" w:rsidRPr="007D200E" w:rsidRDefault="00CC70DB" w:rsidP="00896C96">
            <w:pPr>
              <w:spacing w:after="20"/>
              <w:jc w:val="center"/>
              <w:rPr>
                <w:rFonts w:cs="Arial"/>
                <w:sz w:val="18"/>
                <w:szCs w:val="18"/>
              </w:rPr>
            </w:pPr>
            <w:r w:rsidRPr="005A67DD">
              <w:rPr>
                <w:rFonts w:cs="Arial"/>
                <w:sz w:val="18"/>
                <w:szCs w:val="18"/>
              </w:rPr>
              <w:t>zły stan wód</w:t>
            </w:r>
          </w:p>
        </w:tc>
      </w:tr>
      <w:tr w:rsidR="00CC70DB" w:rsidRPr="007D200E" w14:paraId="289E3412" w14:textId="77777777" w:rsidTr="00CC70DB">
        <w:trPr>
          <w:trHeight w:val="724"/>
          <w:jc w:val="center"/>
        </w:trPr>
        <w:tc>
          <w:tcPr>
            <w:tcW w:w="1709" w:type="dxa"/>
            <w:shd w:val="clear" w:color="auto" w:fill="D6E3BC" w:themeFill="accent3" w:themeFillTint="66"/>
            <w:vAlign w:val="center"/>
          </w:tcPr>
          <w:p w14:paraId="18D4D570" w14:textId="77777777" w:rsidR="00CC70DB" w:rsidRPr="00CC70DB" w:rsidRDefault="00CC70DB" w:rsidP="008015BF">
            <w:pPr>
              <w:spacing w:after="20"/>
              <w:jc w:val="center"/>
              <w:rPr>
                <w:rFonts w:cs="Arial"/>
                <w:b/>
                <w:sz w:val="18"/>
                <w:szCs w:val="18"/>
              </w:rPr>
            </w:pPr>
            <w:r w:rsidRPr="00CC70DB">
              <w:rPr>
                <w:rFonts w:cs="Arial"/>
                <w:b/>
                <w:sz w:val="18"/>
                <w:szCs w:val="18"/>
              </w:rPr>
              <w:t>Puńcówka</w:t>
            </w:r>
          </w:p>
        </w:tc>
        <w:tc>
          <w:tcPr>
            <w:tcW w:w="1560" w:type="dxa"/>
            <w:vAlign w:val="center"/>
          </w:tcPr>
          <w:p w14:paraId="380CDD04" w14:textId="77777777" w:rsidR="00CC70DB" w:rsidRPr="00CC70DB" w:rsidRDefault="00CC70DB" w:rsidP="008015BF">
            <w:pPr>
              <w:spacing w:after="20"/>
              <w:jc w:val="center"/>
              <w:rPr>
                <w:rFonts w:cs="Arial"/>
                <w:sz w:val="18"/>
                <w:szCs w:val="18"/>
              </w:rPr>
            </w:pPr>
            <w:r w:rsidRPr="00CC70DB">
              <w:rPr>
                <w:rFonts w:cs="Arial"/>
                <w:sz w:val="18"/>
                <w:szCs w:val="18"/>
              </w:rPr>
              <w:t>Puńcówka - ujście do Olzy</w:t>
            </w:r>
          </w:p>
        </w:tc>
        <w:tc>
          <w:tcPr>
            <w:tcW w:w="1134" w:type="dxa"/>
            <w:vAlign w:val="center"/>
          </w:tcPr>
          <w:p w14:paraId="6087A630" w14:textId="77777777" w:rsidR="00CC70DB" w:rsidRPr="00CC70DB" w:rsidRDefault="00CC70DB" w:rsidP="008015BF">
            <w:pPr>
              <w:spacing w:after="20"/>
              <w:jc w:val="center"/>
              <w:rPr>
                <w:rFonts w:cs="Arial"/>
                <w:sz w:val="18"/>
                <w:szCs w:val="18"/>
              </w:rPr>
            </w:pPr>
            <w:r w:rsidRPr="00CC70DB">
              <w:rPr>
                <w:rFonts w:cs="Arial"/>
                <w:sz w:val="18"/>
                <w:szCs w:val="18"/>
              </w:rPr>
              <w:t>PL02S1301_1127</w:t>
            </w:r>
          </w:p>
        </w:tc>
        <w:tc>
          <w:tcPr>
            <w:tcW w:w="850" w:type="dxa"/>
            <w:vAlign w:val="center"/>
          </w:tcPr>
          <w:p w14:paraId="4EFF6112" w14:textId="77777777" w:rsidR="00CC70DB" w:rsidRPr="005A67DD" w:rsidRDefault="00CC70DB" w:rsidP="00896C96">
            <w:pPr>
              <w:spacing w:after="20"/>
              <w:jc w:val="center"/>
              <w:rPr>
                <w:rFonts w:cs="Arial"/>
                <w:sz w:val="18"/>
                <w:szCs w:val="18"/>
              </w:rPr>
            </w:pPr>
            <w:r>
              <w:rPr>
                <w:rFonts w:cs="Arial"/>
                <w:sz w:val="18"/>
                <w:szCs w:val="18"/>
              </w:rPr>
              <w:t>NAT</w:t>
            </w:r>
          </w:p>
        </w:tc>
        <w:tc>
          <w:tcPr>
            <w:tcW w:w="1276" w:type="dxa"/>
            <w:vAlign w:val="center"/>
          </w:tcPr>
          <w:p w14:paraId="363BBD04" w14:textId="77777777" w:rsidR="00CC70DB" w:rsidRDefault="00CC70DB" w:rsidP="00896C96">
            <w:pPr>
              <w:spacing w:after="20"/>
              <w:jc w:val="center"/>
              <w:rPr>
                <w:rFonts w:cs="Arial"/>
                <w:sz w:val="18"/>
                <w:szCs w:val="18"/>
              </w:rPr>
            </w:pPr>
            <w:r>
              <w:rPr>
                <w:rFonts w:cs="Arial"/>
                <w:sz w:val="18"/>
                <w:szCs w:val="18"/>
              </w:rPr>
              <w:t>MO</w:t>
            </w:r>
          </w:p>
        </w:tc>
        <w:tc>
          <w:tcPr>
            <w:tcW w:w="1417" w:type="dxa"/>
            <w:shd w:val="clear" w:color="auto" w:fill="FFFF00"/>
            <w:vAlign w:val="center"/>
          </w:tcPr>
          <w:p w14:paraId="2CCF1540" w14:textId="77777777" w:rsidR="00CC70DB" w:rsidRDefault="00CC70DB" w:rsidP="008015BF">
            <w:pPr>
              <w:spacing w:after="20"/>
              <w:jc w:val="center"/>
              <w:rPr>
                <w:rFonts w:cs="Arial"/>
                <w:sz w:val="18"/>
                <w:szCs w:val="18"/>
              </w:rPr>
            </w:pPr>
            <w:r>
              <w:rPr>
                <w:rFonts w:cs="Arial"/>
                <w:sz w:val="18"/>
                <w:szCs w:val="18"/>
              </w:rPr>
              <w:t>3</w:t>
            </w:r>
          </w:p>
        </w:tc>
        <w:tc>
          <w:tcPr>
            <w:tcW w:w="1276" w:type="dxa"/>
            <w:shd w:val="clear" w:color="auto" w:fill="92D050"/>
            <w:vAlign w:val="center"/>
          </w:tcPr>
          <w:p w14:paraId="1F6F0714" w14:textId="77777777" w:rsidR="00CC70DB" w:rsidRDefault="00CC70DB" w:rsidP="008015BF">
            <w:pPr>
              <w:spacing w:after="20"/>
              <w:jc w:val="center"/>
              <w:rPr>
                <w:rFonts w:cs="Arial"/>
                <w:sz w:val="18"/>
                <w:szCs w:val="18"/>
              </w:rPr>
            </w:pPr>
            <w:r>
              <w:rPr>
                <w:rFonts w:cs="Arial"/>
                <w:color w:val="000000"/>
              </w:rPr>
              <w:t>&gt;1</w:t>
            </w:r>
          </w:p>
        </w:tc>
        <w:tc>
          <w:tcPr>
            <w:tcW w:w="1418" w:type="dxa"/>
            <w:shd w:val="clear" w:color="auto" w:fill="FFFF00"/>
            <w:vAlign w:val="center"/>
          </w:tcPr>
          <w:p w14:paraId="016F410B" w14:textId="77777777" w:rsidR="00CC70DB" w:rsidRPr="005A67DD" w:rsidRDefault="00CC70DB" w:rsidP="008015BF">
            <w:pPr>
              <w:spacing w:after="20"/>
              <w:jc w:val="center"/>
              <w:rPr>
                <w:rFonts w:cs="Arial"/>
                <w:sz w:val="18"/>
                <w:szCs w:val="18"/>
              </w:rPr>
            </w:pPr>
            <w:r w:rsidRPr="005A67DD">
              <w:rPr>
                <w:rFonts w:cs="Arial"/>
                <w:sz w:val="18"/>
                <w:szCs w:val="18"/>
              </w:rPr>
              <w:t>&gt;2</w:t>
            </w:r>
          </w:p>
        </w:tc>
        <w:tc>
          <w:tcPr>
            <w:tcW w:w="1984" w:type="dxa"/>
            <w:shd w:val="clear" w:color="auto" w:fill="FFFFFF" w:themeFill="background1"/>
            <w:vAlign w:val="center"/>
          </w:tcPr>
          <w:p w14:paraId="241EEE02" w14:textId="77777777" w:rsidR="00CC70DB" w:rsidRDefault="00CC70DB" w:rsidP="008015BF">
            <w:pPr>
              <w:spacing w:after="20"/>
              <w:jc w:val="center"/>
              <w:rPr>
                <w:rFonts w:cs="Arial"/>
                <w:sz w:val="18"/>
                <w:szCs w:val="18"/>
              </w:rPr>
            </w:pPr>
            <w:r>
              <w:rPr>
                <w:rFonts w:cs="Arial"/>
                <w:sz w:val="18"/>
                <w:szCs w:val="18"/>
              </w:rPr>
              <w:t>-</w:t>
            </w:r>
          </w:p>
        </w:tc>
        <w:tc>
          <w:tcPr>
            <w:tcW w:w="1559" w:type="dxa"/>
            <w:shd w:val="clear" w:color="auto" w:fill="FFFF00"/>
            <w:vAlign w:val="center"/>
          </w:tcPr>
          <w:p w14:paraId="519D803E" w14:textId="77777777" w:rsidR="00CC70DB" w:rsidRPr="008015BF" w:rsidRDefault="00CC70DB" w:rsidP="00896C96">
            <w:pPr>
              <w:spacing w:after="20"/>
              <w:jc w:val="center"/>
              <w:rPr>
                <w:rFonts w:cs="Arial"/>
                <w:sz w:val="18"/>
                <w:szCs w:val="18"/>
              </w:rPr>
            </w:pPr>
            <w:r w:rsidRPr="008015BF">
              <w:rPr>
                <w:rFonts w:cs="Arial"/>
                <w:sz w:val="18"/>
                <w:szCs w:val="18"/>
              </w:rPr>
              <w:t>umiarkowany stan ekologiczny</w:t>
            </w:r>
          </w:p>
        </w:tc>
        <w:tc>
          <w:tcPr>
            <w:tcW w:w="1276" w:type="dxa"/>
            <w:shd w:val="clear" w:color="auto" w:fill="FFFFFF" w:themeFill="background1"/>
            <w:vAlign w:val="center"/>
          </w:tcPr>
          <w:p w14:paraId="224DB4BD" w14:textId="77777777" w:rsidR="00CC70DB" w:rsidRPr="005A67DD" w:rsidRDefault="00CC70DB" w:rsidP="00896C96">
            <w:pPr>
              <w:spacing w:after="20"/>
              <w:jc w:val="center"/>
              <w:rPr>
                <w:rFonts w:cs="Arial"/>
                <w:sz w:val="18"/>
                <w:szCs w:val="18"/>
              </w:rPr>
            </w:pPr>
            <w:r>
              <w:rPr>
                <w:rFonts w:cs="Arial"/>
                <w:sz w:val="18"/>
                <w:szCs w:val="18"/>
              </w:rPr>
              <w:t>-</w:t>
            </w:r>
          </w:p>
        </w:tc>
        <w:tc>
          <w:tcPr>
            <w:tcW w:w="829" w:type="dxa"/>
            <w:shd w:val="clear" w:color="auto" w:fill="FF0000"/>
            <w:vAlign w:val="center"/>
          </w:tcPr>
          <w:p w14:paraId="1A1B692A" w14:textId="77777777" w:rsidR="00CC70DB" w:rsidRPr="007D200E" w:rsidRDefault="00CC70DB" w:rsidP="00896C96">
            <w:pPr>
              <w:spacing w:after="20"/>
              <w:jc w:val="center"/>
              <w:rPr>
                <w:rFonts w:cs="Arial"/>
                <w:sz w:val="18"/>
                <w:szCs w:val="18"/>
              </w:rPr>
            </w:pPr>
            <w:r w:rsidRPr="005A67DD">
              <w:rPr>
                <w:rFonts w:cs="Arial"/>
                <w:sz w:val="18"/>
                <w:szCs w:val="18"/>
              </w:rPr>
              <w:t>zły stan wód</w:t>
            </w:r>
          </w:p>
        </w:tc>
      </w:tr>
      <w:tr w:rsidR="00CC70DB" w:rsidRPr="007D200E" w14:paraId="35FC1077" w14:textId="77777777" w:rsidTr="00CC70DB">
        <w:trPr>
          <w:trHeight w:val="724"/>
          <w:jc w:val="center"/>
        </w:trPr>
        <w:tc>
          <w:tcPr>
            <w:tcW w:w="1709" w:type="dxa"/>
            <w:shd w:val="clear" w:color="auto" w:fill="D6E3BC" w:themeFill="accent3" w:themeFillTint="66"/>
            <w:vAlign w:val="center"/>
          </w:tcPr>
          <w:p w14:paraId="584058C6" w14:textId="77777777" w:rsidR="00CC70DB" w:rsidRPr="00CC70DB" w:rsidRDefault="00CC70DB" w:rsidP="008015BF">
            <w:pPr>
              <w:spacing w:after="20"/>
              <w:jc w:val="center"/>
              <w:rPr>
                <w:rFonts w:cs="Arial"/>
                <w:b/>
                <w:sz w:val="18"/>
                <w:szCs w:val="18"/>
              </w:rPr>
            </w:pPr>
            <w:r w:rsidRPr="00CC70DB">
              <w:rPr>
                <w:rFonts w:cs="Arial"/>
                <w:b/>
                <w:sz w:val="18"/>
                <w:szCs w:val="18"/>
              </w:rPr>
              <w:t>Wisła do Dobki bez Kopydła</w:t>
            </w:r>
          </w:p>
        </w:tc>
        <w:tc>
          <w:tcPr>
            <w:tcW w:w="1560" w:type="dxa"/>
            <w:vAlign w:val="center"/>
          </w:tcPr>
          <w:p w14:paraId="379A93A6" w14:textId="77777777" w:rsidR="00CC70DB" w:rsidRPr="00CC70DB" w:rsidRDefault="00CC70DB" w:rsidP="008015BF">
            <w:pPr>
              <w:spacing w:after="20"/>
              <w:jc w:val="center"/>
              <w:rPr>
                <w:rFonts w:cs="Arial"/>
                <w:sz w:val="18"/>
                <w:szCs w:val="18"/>
              </w:rPr>
            </w:pPr>
            <w:r w:rsidRPr="00CC70DB">
              <w:rPr>
                <w:rFonts w:cs="Arial"/>
                <w:sz w:val="18"/>
                <w:szCs w:val="18"/>
              </w:rPr>
              <w:t>Wisła - jaz w Ustroniu Obłaźcu</w:t>
            </w:r>
          </w:p>
        </w:tc>
        <w:tc>
          <w:tcPr>
            <w:tcW w:w="1134" w:type="dxa"/>
            <w:vAlign w:val="center"/>
          </w:tcPr>
          <w:p w14:paraId="401F1A7A" w14:textId="77777777" w:rsidR="00CC70DB" w:rsidRPr="00CC70DB" w:rsidRDefault="00CC70DB" w:rsidP="008015BF">
            <w:pPr>
              <w:spacing w:after="20"/>
              <w:jc w:val="center"/>
              <w:rPr>
                <w:rFonts w:cs="Arial"/>
                <w:sz w:val="18"/>
                <w:szCs w:val="18"/>
              </w:rPr>
            </w:pPr>
            <w:r w:rsidRPr="00CC70DB">
              <w:rPr>
                <w:rFonts w:cs="Arial"/>
                <w:sz w:val="18"/>
                <w:szCs w:val="18"/>
              </w:rPr>
              <w:t>PL01S1301_1662</w:t>
            </w:r>
          </w:p>
        </w:tc>
        <w:tc>
          <w:tcPr>
            <w:tcW w:w="850" w:type="dxa"/>
            <w:vAlign w:val="center"/>
          </w:tcPr>
          <w:p w14:paraId="044785A1" w14:textId="77777777" w:rsidR="00CC70DB" w:rsidRPr="007D200E" w:rsidRDefault="00CC70DB" w:rsidP="00896C96">
            <w:pPr>
              <w:spacing w:after="20"/>
              <w:jc w:val="center"/>
              <w:rPr>
                <w:rFonts w:cs="Arial"/>
                <w:sz w:val="18"/>
                <w:szCs w:val="18"/>
              </w:rPr>
            </w:pPr>
            <w:r w:rsidRPr="005A67DD">
              <w:rPr>
                <w:rFonts w:cs="Arial"/>
                <w:sz w:val="18"/>
                <w:szCs w:val="18"/>
              </w:rPr>
              <w:t>SZCW</w:t>
            </w:r>
          </w:p>
        </w:tc>
        <w:tc>
          <w:tcPr>
            <w:tcW w:w="1276" w:type="dxa"/>
            <w:vAlign w:val="center"/>
          </w:tcPr>
          <w:p w14:paraId="46DE13A8" w14:textId="77777777" w:rsidR="00CC70DB" w:rsidRPr="007D200E" w:rsidRDefault="00CC70DB" w:rsidP="00896C96">
            <w:pPr>
              <w:spacing w:after="20"/>
              <w:jc w:val="center"/>
              <w:rPr>
                <w:rFonts w:cs="Arial"/>
                <w:sz w:val="18"/>
                <w:szCs w:val="18"/>
              </w:rPr>
            </w:pPr>
            <w:r>
              <w:rPr>
                <w:rFonts w:cs="Arial"/>
                <w:sz w:val="18"/>
                <w:szCs w:val="18"/>
              </w:rPr>
              <w:t>MD, MO, MD/MO</w:t>
            </w:r>
          </w:p>
        </w:tc>
        <w:tc>
          <w:tcPr>
            <w:tcW w:w="1417" w:type="dxa"/>
            <w:shd w:val="clear" w:color="auto" w:fill="92D050"/>
            <w:vAlign w:val="center"/>
          </w:tcPr>
          <w:p w14:paraId="50A4E747" w14:textId="77777777" w:rsidR="00CC70DB" w:rsidRDefault="00CC70DB" w:rsidP="008015BF">
            <w:pPr>
              <w:spacing w:after="20"/>
              <w:jc w:val="center"/>
              <w:rPr>
                <w:rFonts w:cs="Arial"/>
                <w:sz w:val="18"/>
                <w:szCs w:val="18"/>
              </w:rPr>
            </w:pPr>
            <w:r>
              <w:rPr>
                <w:rFonts w:cs="Arial"/>
                <w:sz w:val="18"/>
                <w:szCs w:val="18"/>
              </w:rPr>
              <w:t>2</w:t>
            </w:r>
          </w:p>
        </w:tc>
        <w:tc>
          <w:tcPr>
            <w:tcW w:w="1276" w:type="dxa"/>
            <w:shd w:val="clear" w:color="auto" w:fill="FFFF00"/>
            <w:vAlign w:val="center"/>
          </w:tcPr>
          <w:p w14:paraId="61496110" w14:textId="77777777" w:rsidR="00CC70DB" w:rsidRDefault="00CC70DB" w:rsidP="008015BF">
            <w:pPr>
              <w:spacing w:after="20"/>
              <w:jc w:val="center"/>
              <w:rPr>
                <w:rFonts w:cs="Arial"/>
                <w:sz w:val="18"/>
                <w:szCs w:val="18"/>
              </w:rPr>
            </w:pPr>
            <w:r>
              <w:rPr>
                <w:rFonts w:cs="Arial"/>
                <w:sz w:val="18"/>
                <w:szCs w:val="18"/>
              </w:rPr>
              <w:t>3</w:t>
            </w:r>
          </w:p>
        </w:tc>
        <w:tc>
          <w:tcPr>
            <w:tcW w:w="1418" w:type="dxa"/>
            <w:shd w:val="clear" w:color="auto" w:fill="FFFF00"/>
            <w:vAlign w:val="center"/>
          </w:tcPr>
          <w:p w14:paraId="571D8D96" w14:textId="77777777" w:rsidR="00CC70DB" w:rsidRPr="005A67DD" w:rsidRDefault="00CC70DB" w:rsidP="008015BF">
            <w:pPr>
              <w:spacing w:after="20"/>
              <w:jc w:val="center"/>
              <w:rPr>
                <w:rFonts w:cs="Arial"/>
                <w:sz w:val="18"/>
                <w:szCs w:val="18"/>
              </w:rPr>
            </w:pPr>
            <w:r w:rsidRPr="005A67DD">
              <w:rPr>
                <w:rFonts w:cs="Arial"/>
                <w:sz w:val="18"/>
                <w:szCs w:val="18"/>
              </w:rPr>
              <w:t>&gt;2</w:t>
            </w:r>
          </w:p>
        </w:tc>
        <w:tc>
          <w:tcPr>
            <w:tcW w:w="1984" w:type="dxa"/>
            <w:shd w:val="clear" w:color="auto" w:fill="92D050"/>
            <w:vAlign w:val="center"/>
          </w:tcPr>
          <w:p w14:paraId="23CD871D" w14:textId="77777777" w:rsidR="00CC70DB" w:rsidRDefault="00CC70DB" w:rsidP="008015BF">
            <w:pPr>
              <w:spacing w:after="20"/>
              <w:jc w:val="center"/>
              <w:rPr>
                <w:rFonts w:cs="Arial"/>
                <w:sz w:val="18"/>
                <w:szCs w:val="18"/>
              </w:rPr>
            </w:pPr>
            <w:r>
              <w:rPr>
                <w:rFonts w:cs="Arial"/>
                <w:sz w:val="18"/>
                <w:szCs w:val="18"/>
              </w:rPr>
              <w:t>2</w:t>
            </w:r>
          </w:p>
        </w:tc>
        <w:tc>
          <w:tcPr>
            <w:tcW w:w="1559" w:type="dxa"/>
            <w:shd w:val="clear" w:color="auto" w:fill="FFFF00"/>
            <w:vAlign w:val="center"/>
          </w:tcPr>
          <w:p w14:paraId="1EC5324A" w14:textId="77777777" w:rsidR="00CC70DB" w:rsidRPr="007D200E" w:rsidRDefault="00CC70DB" w:rsidP="00896C96">
            <w:pPr>
              <w:spacing w:after="20"/>
              <w:jc w:val="center"/>
              <w:rPr>
                <w:rFonts w:cs="Arial"/>
                <w:sz w:val="18"/>
                <w:szCs w:val="18"/>
              </w:rPr>
            </w:pPr>
            <w:r w:rsidRPr="008015BF">
              <w:rPr>
                <w:rFonts w:cs="Arial"/>
                <w:sz w:val="18"/>
                <w:szCs w:val="18"/>
              </w:rPr>
              <w:t>umiarkowany stan ekologiczny</w:t>
            </w:r>
          </w:p>
        </w:tc>
        <w:tc>
          <w:tcPr>
            <w:tcW w:w="1276" w:type="dxa"/>
            <w:shd w:val="clear" w:color="auto" w:fill="FF0000"/>
            <w:vAlign w:val="center"/>
          </w:tcPr>
          <w:p w14:paraId="0E26F0B1" w14:textId="77777777" w:rsidR="00CC70DB" w:rsidRPr="007D200E" w:rsidRDefault="00CC70DB" w:rsidP="00896C96">
            <w:pPr>
              <w:spacing w:after="20"/>
              <w:jc w:val="center"/>
              <w:rPr>
                <w:rFonts w:cs="Arial"/>
                <w:sz w:val="18"/>
                <w:szCs w:val="18"/>
              </w:rPr>
            </w:pPr>
            <w:r w:rsidRPr="005A67DD">
              <w:rPr>
                <w:rFonts w:cs="Arial"/>
                <w:sz w:val="18"/>
                <w:szCs w:val="18"/>
              </w:rPr>
              <w:t>stan chemiczny poniżej dobrego</w:t>
            </w:r>
          </w:p>
        </w:tc>
        <w:tc>
          <w:tcPr>
            <w:tcW w:w="829" w:type="dxa"/>
            <w:shd w:val="clear" w:color="auto" w:fill="FF0000"/>
            <w:vAlign w:val="center"/>
          </w:tcPr>
          <w:p w14:paraId="06EC656F" w14:textId="77777777" w:rsidR="00CC70DB" w:rsidRPr="007D200E" w:rsidRDefault="00CC70DB" w:rsidP="00896C96">
            <w:pPr>
              <w:spacing w:after="20"/>
              <w:jc w:val="center"/>
              <w:rPr>
                <w:rFonts w:cs="Arial"/>
                <w:sz w:val="18"/>
                <w:szCs w:val="18"/>
              </w:rPr>
            </w:pPr>
            <w:r w:rsidRPr="005A67DD">
              <w:rPr>
                <w:rFonts w:cs="Arial"/>
                <w:sz w:val="18"/>
                <w:szCs w:val="18"/>
              </w:rPr>
              <w:t>zły stan wód</w:t>
            </w:r>
          </w:p>
        </w:tc>
      </w:tr>
      <w:tr w:rsidR="00CC70DB" w:rsidRPr="007D200E" w14:paraId="50EB203E" w14:textId="77777777" w:rsidTr="00CC70DB">
        <w:trPr>
          <w:trHeight w:val="724"/>
          <w:jc w:val="center"/>
        </w:trPr>
        <w:tc>
          <w:tcPr>
            <w:tcW w:w="1709" w:type="dxa"/>
            <w:shd w:val="clear" w:color="auto" w:fill="D6E3BC" w:themeFill="accent3" w:themeFillTint="66"/>
            <w:vAlign w:val="center"/>
          </w:tcPr>
          <w:p w14:paraId="22108777" w14:textId="77777777" w:rsidR="00CC70DB" w:rsidRPr="00CC70DB" w:rsidRDefault="00CC70DB" w:rsidP="008015BF">
            <w:pPr>
              <w:spacing w:after="20"/>
              <w:jc w:val="center"/>
              <w:rPr>
                <w:rFonts w:cs="Arial"/>
                <w:b/>
                <w:sz w:val="18"/>
                <w:szCs w:val="18"/>
              </w:rPr>
            </w:pPr>
            <w:r w:rsidRPr="00CC70DB">
              <w:rPr>
                <w:rFonts w:cs="Arial"/>
                <w:b/>
                <w:sz w:val="18"/>
                <w:szCs w:val="18"/>
              </w:rPr>
              <w:t>Wisła od Bładnicy do zb. Goczałkowice</w:t>
            </w:r>
          </w:p>
        </w:tc>
        <w:tc>
          <w:tcPr>
            <w:tcW w:w="1560" w:type="dxa"/>
            <w:vAlign w:val="center"/>
          </w:tcPr>
          <w:p w14:paraId="6F2998B9" w14:textId="77777777" w:rsidR="00CC70DB" w:rsidRPr="00CC70DB" w:rsidRDefault="00CC70DB" w:rsidP="008015BF">
            <w:pPr>
              <w:spacing w:after="20"/>
              <w:jc w:val="center"/>
              <w:rPr>
                <w:rFonts w:cs="Arial"/>
                <w:sz w:val="18"/>
                <w:szCs w:val="18"/>
              </w:rPr>
            </w:pPr>
            <w:r w:rsidRPr="00CC70DB">
              <w:rPr>
                <w:rFonts w:cs="Arial"/>
                <w:sz w:val="18"/>
                <w:szCs w:val="18"/>
              </w:rPr>
              <w:t>Wisła - wpływ do zbiornika Goczałkowice</w:t>
            </w:r>
          </w:p>
        </w:tc>
        <w:tc>
          <w:tcPr>
            <w:tcW w:w="1134" w:type="dxa"/>
            <w:vAlign w:val="center"/>
          </w:tcPr>
          <w:p w14:paraId="29D4EFC3" w14:textId="77777777" w:rsidR="00CC70DB" w:rsidRPr="00CC70DB" w:rsidRDefault="00CC70DB" w:rsidP="008015BF">
            <w:pPr>
              <w:spacing w:after="20"/>
              <w:jc w:val="center"/>
              <w:rPr>
                <w:rFonts w:cs="Arial"/>
                <w:sz w:val="18"/>
                <w:szCs w:val="18"/>
              </w:rPr>
            </w:pPr>
            <w:r w:rsidRPr="00CC70DB">
              <w:rPr>
                <w:rFonts w:cs="Arial"/>
                <w:sz w:val="18"/>
                <w:szCs w:val="18"/>
              </w:rPr>
              <w:t>PL01S1301_1671</w:t>
            </w:r>
          </w:p>
        </w:tc>
        <w:tc>
          <w:tcPr>
            <w:tcW w:w="850" w:type="dxa"/>
            <w:vAlign w:val="center"/>
          </w:tcPr>
          <w:p w14:paraId="68FEDDBC" w14:textId="77777777" w:rsidR="00CC70DB" w:rsidRPr="007D200E" w:rsidRDefault="00CC70DB" w:rsidP="00896C96">
            <w:pPr>
              <w:spacing w:after="20"/>
              <w:jc w:val="center"/>
              <w:rPr>
                <w:rFonts w:cs="Arial"/>
                <w:sz w:val="18"/>
                <w:szCs w:val="18"/>
              </w:rPr>
            </w:pPr>
            <w:r w:rsidRPr="005A67DD">
              <w:rPr>
                <w:rFonts w:cs="Arial"/>
                <w:sz w:val="18"/>
                <w:szCs w:val="18"/>
              </w:rPr>
              <w:t>SZCW</w:t>
            </w:r>
          </w:p>
        </w:tc>
        <w:tc>
          <w:tcPr>
            <w:tcW w:w="1276" w:type="dxa"/>
            <w:vAlign w:val="center"/>
          </w:tcPr>
          <w:p w14:paraId="148D6398" w14:textId="77777777" w:rsidR="00CC70DB" w:rsidRPr="007D200E" w:rsidRDefault="00CC70DB" w:rsidP="00896C96">
            <w:pPr>
              <w:spacing w:after="20"/>
              <w:jc w:val="center"/>
              <w:rPr>
                <w:rFonts w:cs="Arial"/>
                <w:sz w:val="18"/>
                <w:szCs w:val="18"/>
              </w:rPr>
            </w:pPr>
            <w:r>
              <w:rPr>
                <w:rFonts w:cs="Arial"/>
                <w:sz w:val="18"/>
                <w:szCs w:val="18"/>
              </w:rPr>
              <w:t>MD, MO, MD/MO</w:t>
            </w:r>
          </w:p>
        </w:tc>
        <w:tc>
          <w:tcPr>
            <w:tcW w:w="1417" w:type="dxa"/>
            <w:shd w:val="clear" w:color="auto" w:fill="FF0000"/>
            <w:vAlign w:val="center"/>
          </w:tcPr>
          <w:p w14:paraId="0F328016" w14:textId="77777777" w:rsidR="00CC70DB" w:rsidRDefault="00CC70DB" w:rsidP="008015BF">
            <w:pPr>
              <w:spacing w:after="20"/>
              <w:jc w:val="center"/>
              <w:rPr>
                <w:rFonts w:cs="Arial"/>
                <w:sz w:val="18"/>
                <w:szCs w:val="18"/>
              </w:rPr>
            </w:pPr>
            <w:r>
              <w:rPr>
                <w:rFonts w:cs="Arial"/>
                <w:sz w:val="18"/>
                <w:szCs w:val="18"/>
              </w:rPr>
              <w:t>5</w:t>
            </w:r>
          </w:p>
        </w:tc>
        <w:tc>
          <w:tcPr>
            <w:tcW w:w="1276" w:type="dxa"/>
            <w:shd w:val="clear" w:color="auto" w:fill="E36C0A" w:themeFill="accent6" w:themeFillShade="BF"/>
            <w:vAlign w:val="center"/>
          </w:tcPr>
          <w:p w14:paraId="1F687282" w14:textId="77777777" w:rsidR="00CC70DB" w:rsidRDefault="00CC70DB" w:rsidP="008015BF">
            <w:pPr>
              <w:spacing w:after="20"/>
              <w:jc w:val="center"/>
              <w:rPr>
                <w:rFonts w:cs="Arial"/>
                <w:sz w:val="18"/>
                <w:szCs w:val="18"/>
              </w:rPr>
            </w:pPr>
            <w:r>
              <w:rPr>
                <w:rFonts w:cs="Arial"/>
                <w:sz w:val="18"/>
                <w:szCs w:val="18"/>
              </w:rPr>
              <w:t>4</w:t>
            </w:r>
          </w:p>
        </w:tc>
        <w:tc>
          <w:tcPr>
            <w:tcW w:w="1418" w:type="dxa"/>
            <w:shd w:val="clear" w:color="auto" w:fill="FFFF00"/>
            <w:vAlign w:val="center"/>
          </w:tcPr>
          <w:p w14:paraId="04FDA6A5" w14:textId="77777777" w:rsidR="00CC70DB" w:rsidRPr="005A67DD" w:rsidRDefault="00CC70DB" w:rsidP="008015BF">
            <w:pPr>
              <w:spacing w:after="20"/>
              <w:jc w:val="center"/>
              <w:rPr>
                <w:rFonts w:cs="Arial"/>
                <w:sz w:val="18"/>
                <w:szCs w:val="18"/>
              </w:rPr>
            </w:pPr>
            <w:r w:rsidRPr="005A67DD">
              <w:rPr>
                <w:rFonts w:cs="Arial"/>
                <w:sz w:val="18"/>
                <w:szCs w:val="18"/>
              </w:rPr>
              <w:t>&gt;2</w:t>
            </w:r>
          </w:p>
        </w:tc>
        <w:tc>
          <w:tcPr>
            <w:tcW w:w="1984" w:type="dxa"/>
            <w:shd w:val="clear" w:color="auto" w:fill="92D050"/>
            <w:vAlign w:val="center"/>
          </w:tcPr>
          <w:p w14:paraId="11EEAB03" w14:textId="77777777" w:rsidR="00CC70DB" w:rsidRDefault="00CC70DB" w:rsidP="008015BF">
            <w:pPr>
              <w:spacing w:after="20"/>
              <w:jc w:val="center"/>
              <w:rPr>
                <w:rFonts w:cs="Arial"/>
                <w:sz w:val="18"/>
                <w:szCs w:val="18"/>
              </w:rPr>
            </w:pPr>
            <w:r>
              <w:rPr>
                <w:rFonts w:cs="Arial"/>
                <w:sz w:val="18"/>
                <w:szCs w:val="18"/>
              </w:rPr>
              <w:t>2</w:t>
            </w:r>
          </w:p>
        </w:tc>
        <w:tc>
          <w:tcPr>
            <w:tcW w:w="1559" w:type="dxa"/>
            <w:shd w:val="clear" w:color="auto" w:fill="FF0000"/>
            <w:vAlign w:val="center"/>
          </w:tcPr>
          <w:p w14:paraId="0C2345DE" w14:textId="77777777" w:rsidR="00CC70DB" w:rsidRPr="007D200E" w:rsidRDefault="00CC70DB" w:rsidP="00896C96">
            <w:pPr>
              <w:spacing w:after="20"/>
              <w:jc w:val="center"/>
              <w:rPr>
                <w:rFonts w:cs="Arial"/>
                <w:sz w:val="18"/>
                <w:szCs w:val="18"/>
              </w:rPr>
            </w:pPr>
            <w:r w:rsidRPr="005A67DD">
              <w:rPr>
                <w:rFonts w:cs="Arial"/>
                <w:sz w:val="18"/>
                <w:szCs w:val="18"/>
              </w:rPr>
              <w:t>zły potencjał ekologiczny</w:t>
            </w:r>
          </w:p>
        </w:tc>
        <w:tc>
          <w:tcPr>
            <w:tcW w:w="1276" w:type="dxa"/>
            <w:shd w:val="clear" w:color="auto" w:fill="FF0000"/>
            <w:vAlign w:val="center"/>
          </w:tcPr>
          <w:p w14:paraId="403C1CD5" w14:textId="77777777" w:rsidR="00CC70DB" w:rsidRPr="007D200E" w:rsidRDefault="00CC70DB" w:rsidP="00896C96">
            <w:pPr>
              <w:spacing w:after="20"/>
              <w:jc w:val="center"/>
              <w:rPr>
                <w:rFonts w:cs="Arial"/>
                <w:sz w:val="18"/>
                <w:szCs w:val="18"/>
              </w:rPr>
            </w:pPr>
            <w:r w:rsidRPr="005A67DD">
              <w:rPr>
                <w:rFonts w:cs="Arial"/>
                <w:sz w:val="18"/>
                <w:szCs w:val="18"/>
              </w:rPr>
              <w:t>stan chemiczny poniżej dobrego</w:t>
            </w:r>
          </w:p>
        </w:tc>
        <w:tc>
          <w:tcPr>
            <w:tcW w:w="829" w:type="dxa"/>
            <w:shd w:val="clear" w:color="auto" w:fill="FF0000"/>
            <w:vAlign w:val="center"/>
          </w:tcPr>
          <w:p w14:paraId="5D2AE048" w14:textId="77777777" w:rsidR="00CC70DB" w:rsidRPr="007D200E" w:rsidRDefault="00CC70DB" w:rsidP="00896C96">
            <w:pPr>
              <w:spacing w:after="20"/>
              <w:jc w:val="center"/>
              <w:rPr>
                <w:rFonts w:cs="Arial"/>
                <w:sz w:val="18"/>
                <w:szCs w:val="18"/>
              </w:rPr>
            </w:pPr>
            <w:r w:rsidRPr="005A67DD">
              <w:rPr>
                <w:rFonts w:cs="Arial"/>
                <w:sz w:val="18"/>
                <w:szCs w:val="18"/>
              </w:rPr>
              <w:t>zły stan wód</w:t>
            </w:r>
          </w:p>
        </w:tc>
      </w:tr>
    </w:tbl>
    <w:p w14:paraId="6740CE8D" w14:textId="77777777" w:rsidR="00D52A83" w:rsidRPr="007D200E" w:rsidRDefault="00D52A83" w:rsidP="00D52A83">
      <w:pPr>
        <w:jc w:val="center"/>
        <w:rPr>
          <w:rFonts w:cs="Arial"/>
          <w:sz w:val="18"/>
        </w:rPr>
      </w:pPr>
      <w:r w:rsidRPr="007D200E">
        <w:rPr>
          <w:rFonts w:cs="Arial"/>
          <w:sz w:val="18"/>
        </w:rPr>
        <w:t xml:space="preserve">źródło: </w:t>
      </w:r>
      <w:r w:rsidR="00CC70DB" w:rsidRPr="00701CF4">
        <w:rPr>
          <w:sz w:val="18"/>
        </w:rPr>
        <w:t>na podstawie danych Inspekcji Ochrony Środowiska uzyskane w ramach Państwowego Monitoringu Środowiska</w:t>
      </w:r>
    </w:p>
    <w:p w14:paraId="3C40E3DF" w14:textId="77777777" w:rsidR="00D52A83" w:rsidRPr="003E67DA" w:rsidRDefault="00D52A83" w:rsidP="00D52A83">
      <w:pPr>
        <w:rPr>
          <w:sz w:val="18"/>
          <w:lang w:eastAsia="pl-PL"/>
        </w:rPr>
      </w:pPr>
      <w:r w:rsidRPr="003E67DA">
        <w:rPr>
          <w:sz w:val="18"/>
          <w:lang w:eastAsia="pl-PL"/>
        </w:rPr>
        <w:t>*NAT – Naturalna,</w:t>
      </w:r>
      <w:r w:rsidR="00EC0D5D" w:rsidRPr="003E67DA">
        <w:rPr>
          <w:sz w:val="18"/>
          <w:lang w:eastAsia="pl-PL"/>
        </w:rPr>
        <w:t xml:space="preserve"> </w:t>
      </w:r>
      <w:r w:rsidRPr="003E67DA">
        <w:rPr>
          <w:sz w:val="18"/>
          <w:lang w:eastAsia="pl-PL"/>
        </w:rPr>
        <w:t>SZCW – Silnie zmieniona część wód.</w:t>
      </w:r>
    </w:p>
    <w:p w14:paraId="2072A407" w14:textId="77777777" w:rsidR="00D52A83" w:rsidRPr="003E67DA" w:rsidRDefault="00D52A83" w:rsidP="00D52A83">
      <w:pPr>
        <w:rPr>
          <w:sz w:val="18"/>
          <w:szCs w:val="20"/>
        </w:rPr>
      </w:pPr>
      <w:r w:rsidRPr="003E67DA">
        <w:rPr>
          <w:sz w:val="18"/>
          <w:lang w:eastAsia="pl-PL"/>
        </w:rPr>
        <w:t>**MD – Monitoring diagnostyczny,</w:t>
      </w:r>
      <w:r w:rsidR="00EC0D5D" w:rsidRPr="003E67DA">
        <w:rPr>
          <w:sz w:val="18"/>
          <w:lang w:eastAsia="pl-PL"/>
        </w:rPr>
        <w:t xml:space="preserve"> </w:t>
      </w:r>
      <w:r w:rsidR="00EC0D5D" w:rsidRPr="003E67DA">
        <w:rPr>
          <w:sz w:val="18"/>
          <w:szCs w:val="20"/>
        </w:rPr>
        <w:t>MO – Monitoring operacyjny.</w:t>
      </w:r>
    </w:p>
    <w:p w14:paraId="690B54FE" w14:textId="77777777" w:rsidR="00D52A83" w:rsidRPr="007D200E" w:rsidRDefault="00D52A83" w:rsidP="00D52A83">
      <w:pPr>
        <w:rPr>
          <w:rFonts w:cs="Arial"/>
        </w:rPr>
      </w:pPr>
    </w:p>
    <w:p w14:paraId="72C873CE" w14:textId="77777777" w:rsidR="00D52A83" w:rsidRPr="007D200E" w:rsidRDefault="00D52A83" w:rsidP="00D52A83">
      <w:pPr>
        <w:rPr>
          <w:rFonts w:cs="Arial"/>
        </w:rPr>
        <w:sectPr w:rsidR="00D52A83" w:rsidRPr="007D200E" w:rsidSect="00A2684A">
          <w:pgSz w:w="16838" w:h="11906" w:orient="landscape"/>
          <w:pgMar w:top="1417" w:right="1417" w:bottom="1417" w:left="1417" w:header="708" w:footer="708" w:gutter="0"/>
          <w:cols w:space="708"/>
          <w:docGrid w:linePitch="360"/>
        </w:sectPr>
      </w:pPr>
    </w:p>
    <w:p w14:paraId="0F0F9662" w14:textId="1DAF00C8" w:rsidR="00D75B14" w:rsidRDefault="00720C48" w:rsidP="0073101A">
      <w:r>
        <w:lastRenderedPageBreak/>
        <w:t>Powiat C</w:t>
      </w:r>
      <w:r w:rsidR="00D75B14">
        <w:t xml:space="preserve">ieszyński zlokalizowany jest na obszarze Jednolitych Części Wód Podziemnych (JCWPd) nr 155, 158, 162, 163, 170 oraz 171. Kompleksowa ocena stanu wskazanych JCWPd wykonana w roku 2020, na podstawie wyników badań realizowanych w 2019 roku (ocena wykonywana co 4 lata) </w:t>
      </w:r>
      <w:r w:rsidR="00D75B14" w:rsidRPr="002D308B">
        <w:t xml:space="preserve">przedstawia tabela nr </w:t>
      </w:r>
      <w:r w:rsidR="00661C36" w:rsidRPr="002D308B">
        <w:t>30</w:t>
      </w:r>
      <w:r w:rsidR="00D75B14" w:rsidRPr="002D308B">
        <w:t>.</w:t>
      </w:r>
    </w:p>
    <w:p w14:paraId="6408DA7B" w14:textId="77777777" w:rsidR="00B25D07" w:rsidRDefault="00B25D07" w:rsidP="0073101A"/>
    <w:p w14:paraId="42B29951" w14:textId="77777777" w:rsidR="00851BD4" w:rsidRDefault="00851BD4" w:rsidP="00851BD4">
      <w:pPr>
        <w:pStyle w:val="Legenda"/>
      </w:pPr>
      <w:bookmarkStart w:id="152" w:name="_Toc88045299"/>
      <w:r>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30</w:t>
      </w:r>
      <w:r w:rsidR="00CB2FD3">
        <w:rPr>
          <w:noProof/>
        </w:rPr>
        <w:fldChar w:fldCharType="end"/>
      </w:r>
      <w:r>
        <w:t>.</w:t>
      </w:r>
      <w:r w:rsidRPr="00851BD4">
        <w:t xml:space="preserve"> </w:t>
      </w:r>
      <w:r>
        <w:t>Ocena stanu wskazanych JCWPd wykonana w roku 2020, na podstawie wyników</w:t>
      </w:r>
      <w:r w:rsidR="005A67DD">
        <w:t xml:space="preserve"> </w:t>
      </w:r>
      <w:r>
        <w:t>badań realizowanych w 2019 roku.</w:t>
      </w:r>
      <w:bookmarkEnd w:id="152"/>
    </w:p>
    <w:tbl>
      <w:tblPr>
        <w:tblStyle w:val="Tabela-Siatka"/>
        <w:tblW w:w="9072" w:type="dxa"/>
        <w:tblLook w:val="04A0" w:firstRow="1" w:lastRow="0" w:firstColumn="1" w:lastColumn="0" w:noHBand="0" w:noVBand="1"/>
      </w:tblPr>
      <w:tblGrid>
        <w:gridCol w:w="2376"/>
        <w:gridCol w:w="3672"/>
        <w:gridCol w:w="3024"/>
      </w:tblGrid>
      <w:tr w:rsidR="00B25D07" w:rsidRPr="00E228A6" w14:paraId="2359138E" w14:textId="77777777" w:rsidTr="00701CF4">
        <w:trPr>
          <w:trHeight w:hRule="exact" w:val="284"/>
        </w:trPr>
        <w:tc>
          <w:tcPr>
            <w:tcW w:w="2376" w:type="dxa"/>
            <w:shd w:val="clear" w:color="auto" w:fill="D6E3BC" w:themeFill="accent3" w:themeFillTint="66"/>
            <w:vAlign w:val="center"/>
          </w:tcPr>
          <w:p w14:paraId="58B0A333" w14:textId="77777777" w:rsidR="00B25D07" w:rsidRPr="00E228A6" w:rsidRDefault="00B25D07" w:rsidP="00851BD4">
            <w:pPr>
              <w:jc w:val="center"/>
              <w:rPr>
                <w:b/>
                <w:sz w:val="19"/>
                <w:szCs w:val="19"/>
              </w:rPr>
            </w:pPr>
            <w:r w:rsidRPr="00E228A6">
              <w:rPr>
                <w:b/>
                <w:sz w:val="19"/>
                <w:szCs w:val="19"/>
              </w:rPr>
              <w:t>Nr JCWPd</w:t>
            </w:r>
          </w:p>
        </w:tc>
        <w:tc>
          <w:tcPr>
            <w:tcW w:w="6696" w:type="dxa"/>
            <w:gridSpan w:val="2"/>
            <w:shd w:val="clear" w:color="auto" w:fill="D6E3BC" w:themeFill="accent3" w:themeFillTint="66"/>
            <w:vAlign w:val="center"/>
          </w:tcPr>
          <w:p w14:paraId="0B71AF27" w14:textId="77777777" w:rsidR="00B25D07" w:rsidRPr="00E228A6" w:rsidRDefault="00B25D07" w:rsidP="00851BD4">
            <w:pPr>
              <w:jc w:val="center"/>
              <w:rPr>
                <w:b/>
                <w:sz w:val="19"/>
                <w:szCs w:val="19"/>
              </w:rPr>
            </w:pPr>
            <w:r w:rsidRPr="00E228A6">
              <w:rPr>
                <w:b/>
                <w:sz w:val="19"/>
                <w:szCs w:val="19"/>
              </w:rPr>
              <w:t>Wynik oceny stanu w 2019 roku</w:t>
            </w:r>
          </w:p>
        </w:tc>
      </w:tr>
      <w:tr w:rsidR="00B25D07" w:rsidRPr="00E228A6" w14:paraId="218E33CC" w14:textId="77777777" w:rsidTr="002D308B">
        <w:trPr>
          <w:trHeight w:hRule="exact" w:val="374"/>
        </w:trPr>
        <w:tc>
          <w:tcPr>
            <w:tcW w:w="2376" w:type="dxa"/>
            <w:vMerge w:val="restart"/>
            <w:vAlign w:val="center"/>
          </w:tcPr>
          <w:p w14:paraId="2B5004C1" w14:textId="77777777" w:rsidR="00B25D07" w:rsidRPr="00E228A6" w:rsidRDefault="00B25D07" w:rsidP="00851BD4">
            <w:pPr>
              <w:jc w:val="center"/>
              <w:rPr>
                <w:sz w:val="19"/>
                <w:szCs w:val="19"/>
              </w:rPr>
            </w:pPr>
            <w:r w:rsidRPr="00E228A6">
              <w:rPr>
                <w:sz w:val="19"/>
                <w:szCs w:val="19"/>
              </w:rPr>
              <w:t>155</w:t>
            </w:r>
          </w:p>
        </w:tc>
        <w:tc>
          <w:tcPr>
            <w:tcW w:w="3672" w:type="dxa"/>
            <w:shd w:val="clear" w:color="auto" w:fill="C2D69B" w:themeFill="accent3" w:themeFillTint="99"/>
            <w:vAlign w:val="center"/>
          </w:tcPr>
          <w:p w14:paraId="37D3359B" w14:textId="77777777" w:rsidR="00B25D07" w:rsidRPr="00E228A6" w:rsidRDefault="00B25D07" w:rsidP="00851BD4">
            <w:pPr>
              <w:jc w:val="center"/>
              <w:rPr>
                <w:sz w:val="19"/>
                <w:szCs w:val="19"/>
              </w:rPr>
            </w:pPr>
            <w:r w:rsidRPr="00E228A6">
              <w:rPr>
                <w:sz w:val="19"/>
                <w:szCs w:val="19"/>
              </w:rPr>
              <w:t>chemiczny</w:t>
            </w:r>
          </w:p>
        </w:tc>
        <w:tc>
          <w:tcPr>
            <w:tcW w:w="3024" w:type="dxa"/>
            <w:shd w:val="clear" w:color="auto" w:fill="C2D69B" w:themeFill="accent3" w:themeFillTint="99"/>
            <w:vAlign w:val="center"/>
          </w:tcPr>
          <w:p w14:paraId="3CBC5ED0" w14:textId="77777777" w:rsidR="00B25D07" w:rsidRPr="00E228A6" w:rsidRDefault="00851BD4" w:rsidP="00851BD4">
            <w:pPr>
              <w:jc w:val="center"/>
              <w:rPr>
                <w:sz w:val="19"/>
                <w:szCs w:val="19"/>
              </w:rPr>
            </w:pPr>
            <w:r w:rsidRPr="00E228A6">
              <w:rPr>
                <w:sz w:val="19"/>
                <w:szCs w:val="19"/>
              </w:rPr>
              <w:t>dobry</w:t>
            </w:r>
          </w:p>
        </w:tc>
      </w:tr>
      <w:tr w:rsidR="00B25D07" w:rsidRPr="00E228A6" w14:paraId="679A681D" w14:textId="77777777" w:rsidTr="002D308B">
        <w:trPr>
          <w:trHeight w:hRule="exact" w:val="374"/>
        </w:trPr>
        <w:tc>
          <w:tcPr>
            <w:tcW w:w="2376" w:type="dxa"/>
            <w:vMerge/>
            <w:vAlign w:val="center"/>
          </w:tcPr>
          <w:p w14:paraId="6765D19A" w14:textId="77777777" w:rsidR="00B25D07" w:rsidRPr="00E228A6" w:rsidRDefault="00B25D07" w:rsidP="00851BD4">
            <w:pPr>
              <w:jc w:val="center"/>
              <w:rPr>
                <w:sz w:val="19"/>
                <w:szCs w:val="19"/>
              </w:rPr>
            </w:pPr>
          </w:p>
        </w:tc>
        <w:tc>
          <w:tcPr>
            <w:tcW w:w="3672" w:type="dxa"/>
            <w:shd w:val="clear" w:color="auto" w:fill="C2D69B" w:themeFill="accent3" w:themeFillTint="99"/>
            <w:vAlign w:val="center"/>
          </w:tcPr>
          <w:p w14:paraId="4826FF80" w14:textId="77777777" w:rsidR="00B25D07" w:rsidRPr="00E228A6" w:rsidRDefault="00B25D07" w:rsidP="00851BD4">
            <w:pPr>
              <w:jc w:val="center"/>
              <w:rPr>
                <w:sz w:val="19"/>
                <w:szCs w:val="19"/>
              </w:rPr>
            </w:pPr>
            <w:r w:rsidRPr="00E228A6">
              <w:rPr>
                <w:sz w:val="19"/>
                <w:szCs w:val="19"/>
              </w:rPr>
              <w:t>ilościowy</w:t>
            </w:r>
          </w:p>
        </w:tc>
        <w:tc>
          <w:tcPr>
            <w:tcW w:w="3024" w:type="dxa"/>
            <w:shd w:val="clear" w:color="auto" w:fill="C2D69B" w:themeFill="accent3" w:themeFillTint="99"/>
            <w:vAlign w:val="center"/>
          </w:tcPr>
          <w:p w14:paraId="1B24A353" w14:textId="77777777" w:rsidR="00B25D07" w:rsidRPr="00E228A6" w:rsidRDefault="00851BD4" w:rsidP="00851BD4">
            <w:pPr>
              <w:jc w:val="center"/>
              <w:rPr>
                <w:sz w:val="19"/>
                <w:szCs w:val="19"/>
              </w:rPr>
            </w:pPr>
            <w:r w:rsidRPr="00E228A6">
              <w:rPr>
                <w:sz w:val="19"/>
                <w:szCs w:val="19"/>
              </w:rPr>
              <w:t>dobry</w:t>
            </w:r>
          </w:p>
        </w:tc>
      </w:tr>
      <w:tr w:rsidR="00B25D07" w:rsidRPr="00E228A6" w14:paraId="3586818F" w14:textId="77777777" w:rsidTr="002D308B">
        <w:trPr>
          <w:trHeight w:hRule="exact" w:val="374"/>
        </w:trPr>
        <w:tc>
          <w:tcPr>
            <w:tcW w:w="2376" w:type="dxa"/>
            <w:vMerge/>
            <w:vAlign w:val="center"/>
          </w:tcPr>
          <w:p w14:paraId="29990CE2" w14:textId="77777777" w:rsidR="00B25D07" w:rsidRPr="00E228A6" w:rsidRDefault="00B25D07" w:rsidP="00851BD4">
            <w:pPr>
              <w:jc w:val="center"/>
              <w:rPr>
                <w:sz w:val="19"/>
                <w:szCs w:val="19"/>
              </w:rPr>
            </w:pPr>
          </w:p>
        </w:tc>
        <w:tc>
          <w:tcPr>
            <w:tcW w:w="3672" w:type="dxa"/>
            <w:shd w:val="clear" w:color="auto" w:fill="C2D69B" w:themeFill="accent3" w:themeFillTint="99"/>
            <w:vAlign w:val="center"/>
          </w:tcPr>
          <w:p w14:paraId="6F90069A" w14:textId="77777777" w:rsidR="00B25D07" w:rsidRPr="00E228A6" w:rsidRDefault="00B25D07" w:rsidP="00851BD4">
            <w:pPr>
              <w:jc w:val="center"/>
              <w:rPr>
                <w:b/>
                <w:sz w:val="19"/>
                <w:szCs w:val="19"/>
              </w:rPr>
            </w:pPr>
            <w:r w:rsidRPr="00E228A6">
              <w:rPr>
                <w:b/>
                <w:sz w:val="19"/>
                <w:szCs w:val="19"/>
              </w:rPr>
              <w:t>ogólny</w:t>
            </w:r>
          </w:p>
        </w:tc>
        <w:tc>
          <w:tcPr>
            <w:tcW w:w="3024" w:type="dxa"/>
            <w:shd w:val="clear" w:color="auto" w:fill="C2D69B" w:themeFill="accent3" w:themeFillTint="99"/>
            <w:vAlign w:val="center"/>
          </w:tcPr>
          <w:p w14:paraId="035A2D3F" w14:textId="77777777" w:rsidR="00B25D07" w:rsidRPr="00E228A6" w:rsidRDefault="00851BD4" w:rsidP="00851BD4">
            <w:pPr>
              <w:jc w:val="center"/>
              <w:rPr>
                <w:b/>
                <w:sz w:val="19"/>
                <w:szCs w:val="19"/>
              </w:rPr>
            </w:pPr>
            <w:r w:rsidRPr="00E228A6">
              <w:rPr>
                <w:b/>
                <w:sz w:val="19"/>
                <w:szCs w:val="19"/>
              </w:rPr>
              <w:t>dobry</w:t>
            </w:r>
          </w:p>
        </w:tc>
      </w:tr>
      <w:tr w:rsidR="00851BD4" w:rsidRPr="00E228A6" w14:paraId="74E02F49" w14:textId="77777777" w:rsidTr="002D308B">
        <w:trPr>
          <w:trHeight w:hRule="exact" w:val="374"/>
        </w:trPr>
        <w:tc>
          <w:tcPr>
            <w:tcW w:w="2376" w:type="dxa"/>
            <w:vMerge w:val="restart"/>
            <w:vAlign w:val="center"/>
          </w:tcPr>
          <w:p w14:paraId="04252338" w14:textId="77777777" w:rsidR="00851BD4" w:rsidRPr="00E228A6" w:rsidRDefault="00851BD4" w:rsidP="00851BD4">
            <w:pPr>
              <w:jc w:val="center"/>
              <w:rPr>
                <w:sz w:val="19"/>
                <w:szCs w:val="19"/>
              </w:rPr>
            </w:pPr>
            <w:r w:rsidRPr="00E228A6">
              <w:rPr>
                <w:sz w:val="19"/>
                <w:szCs w:val="19"/>
              </w:rPr>
              <w:t>158</w:t>
            </w:r>
          </w:p>
        </w:tc>
        <w:tc>
          <w:tcPr>
            <w:tcW w:w="3672" w:type="dxa"/>
            <w:shd w:val="clear" w:color="auto" w:fill="C2D69B" w:themeFill="accent3" w:themeFillTint="99"/>
            <w:vAlign w:val="center"/>
          </w:tcPr>
          <w:p w14:paraId="1FC4CDC6" w14:textId="77777777" w:rsidR="00851BD4" w:rsidRPr="00E228A6" w:rsidRDefault="00851BD4" w:rsidP="00851BD4">
            <w:pPr>
              <w:jc w:val="center"/>
              <w:rPr>
                <w:sz w:val="19"/>
                <w:szCs w:val="19"/>
              </w:rPr>
            </w:pPr>
            <w:r w:rsidRPr="00E228A6">
              <w:rPr>
                <w:sz w:val="19"/>
                <w:szCs w:val="19"/>
              </w:rPr>
              <w:t>chemiczny</w:t>
            </w:r>
          </w:p>
        </w:tc>
        <w:tc>
          <w:tcPr>
            <w:tcW w:w="3024" w:type="dxa"/>
            <w:shd w:val="clear" w:color="auto" w:fill="C2D69B" w:themeFill="accent3" w:themeFillTint="99"/>
            <w:vAlign w:val="center"/>
          </w:tcPr>
          <w:p w14:paraId="5C16E1C5" w14:textId="77777777" w:rsidR="00851BD4" w:rsidRPr="00E228A6" w:rsidRDefault="00851BD4" w:rsidP="00851BD4">
            <w:pPr>
              <w:jc w:val="center"/>
              <w:rPr>
                <w:sz w:val="19"/>
                <w:szCs w:val="19"/>
              </w:rPr>
            </w:pPr>
            <w:r w:rsidRPr="00E228A6">
              <w:rPr>
                <w:sz w:val="19"/>
                <w:szCs w:val="19"/>
              </w:rPr>
              <w:t>dobry</w:t>
            </w:r>
          </w:p>
        </w:tc>
      </w:tr>
      <w:tr w:rsidR="00851BD4" w:rsidRPr="00E228A6" w14:paraId="1A9A2C60" w14:textId="77777777" w:rsidTr="002D308B">
        <w:trPr>
          <w:trHeight w:hRule="exact" w:val="374"/>
        </w:trPr>
        <w:tc>
          <w:tcPr>
            <w:tcW w:w="2376" w:type="dxa"/>
            <w:vMerge/>
            <w:vAlign w:val="center"/>
          </w:tcPr>
          <w:p w14:paraId="5782F2DD" w14:textId="77777777" w:rsidR="00851BD4" w:rsidRPr="00E228A6" w:rsidRDefault="00851BD4" w:rsidP="00851BD4">
            <w:pPr>
              <w:jc w:val="center"/>
              <w:rPr>
                <w:sz w:val="19"/>
                <w:szCs w:val="19"/>
              </w:rPr>
            </w:pPr>
          </w:p>
        </w:tc>
        <w:tc>
          <w:tcPr>
            <w:tcW w:w="3672" w:type="dxa"/>
            <w:shd w:val="clear" w:color="auto" w:fill="C2D69B" w:themeFill="accent3" w:themeFillTint="99"/>
            <w:vAlign w:val="center"/>
          </w:tcPr>
          <w:p w14:paraId="55ABDF20" w14:textId="77777777" w:rsidR="00851BD4" w:rsidRPr="00E228A6" w:rsidRDefault="00851BD4" w:rsidP="00851BD4">
            <w:pPr>
              <w:jc w:val="center"/>
              <w:rPr>
                <w:sz w:val="19"/>
                <w:szCs w:val="19"/>
              </w:rPr>
            </w:pPr>
            <w:r w:rsidRPr="00E228A6">
              <w:rPr>
                <w:sz w:val="19"/>
                <w:szCs w:val="19"/>
              </w:rPr>
              <w:t>ilościowy</w:t>
            </w:r>
          </w:p>
        </w:tc>
        <w:tc>
          <w:tcPr>
            <w:tcW w:w="3024" w:type="dxa"/>
            <w:shd w:val="clear" w:color="auto" w:fill="C2D69B" w:themeFill="accent3" w:themeFillTint="99"/>
            <w:vAlign w:val="center"/>
          </w:tcPr>
          <w:p w14:paraId="3D9BBC78" w14:textId="77777777" w:rsidR="00851BD4" w:rsidRPr="00E228A6" w:rsidRDefault="00851BD4" w:rsidP="00851BD4">
            <w:pPr>
              <w:jc w:val="center"/>
              <w:rPr>
                <w:sz w:val="19"/>
                <w:szCs w:val="19"/>
              </w:rPr>
            </w:pPr>
            <w:r w:rsidRPr="00E228A6">
              <w:rPr>
                <w:sz w:val="19"/>
                <w:szCs w:val="19"/>
              </w:rPr>
              <w:t>dobry</w:t>
            </w:r>
          </w:p>
        </w:tc>
      </w:tr>
      <w:tr w:rsidR="00851BD4" w:rsidRPr="00E228A6" w14:paraId="70B81731" w14:textId="77777777" w:rsidTr="002D308B">
        <w:trPr>
          <w:trHeight w:hRule="exact" w:val="374"/>
        </w:trPr>
        <w:tc>
          <w:tcPr>
            <w:tcW w:w="2376" w:type="dxa"/>
            <w:vMerge/>
            <w:vAlign w:val="center"/>
          </w:tcPr>
          <w:p w14:paraId="27A51E1E" w14:textId="77777777" w:rsidR="00851BD4" w:rsidRPr="00E228A6" w:rsidRDefault="00851BD4" w:rsidP="00851BD4">
            <w:pPr>
              <w:jc w:val="center"/>
              <w:rPr>
                <w:sz w:val="19"/>
                <w:szCs w:val="19"/>
              </w:rPr>
            </w:pPr>
          </w:p>
        </w:tc>
        <w:tc>
          <w:tcPr>
            <w:tcW w:w="3672" w:type="dxa"/>
            <w:shd w:val="clear" w:color="auto" w:fill="C2D69B" w:themeFill="accent3" w:themeFillTint="99"/>
            <w:vAlign w:val="center"/>
          </w:tcPr>
          <w:p w14:paraId="04812411" w14:textId="77777777" w:rsidR="00851BD4" w:rsidRPr="00E228A6" w:rsidRDefault="00851BD4" w:rsidP="00851BD4">
            <w:pPr>
              <w:jc w:val="center"/>
              <w:rPr>
                <w:b/>
                <w:sz w:val="19"/>
                <w:szCs w:val="19"/>
              </w:rPr>
            </w:pPr>
            <w:r w:rsidRPr="00E228A6">
              <w:rPr>
                <w:b/>
                <w:sz w:val="19"/>
                <w:szCs w:val="19"/>
              </w:rPr>
              <w:t>ogólny</w:t>
            </w:r>
          </w:p>
        </w:tc>
        <w:tc>
          <w:tcPr>
            <w:tcW w:w="3024" w:type="dxa"/>
            <w:shd w:val="clear" w:color="auto" w:fill="C2D69B" w:themeFill="accent3" w:themeFillTint="99"/>
            <w:vAlign w:val="center"/>
          </w:tcPr>
          <w:p w14:paraId="6951585F" w14:textId="77777777" w:rsidR="00851BD4" w:rsidRPr="00E228A6" w:rsidRDefault="00851BD4" w:rsidP="00851BD4">
            <w:pPr>
              <w:jc w:val="center"/>
              <w:rPr>
                <w:b/>
                <w:sz w:val="19"/>
                <w:szCs w:val="19"/>
              </w:rPr>
            </w:pPr>
            <w:r w:rsidRPr="00E228A6">
              <w:rPr>
                <w:b/>
                <w:sz w:val="19"/>
                <w:szCs w:val="19"/>
              </w:rPr>
              <w:t>dobry</w:t>
            </w:r>
          </w:p>
        </w:tc>
      </w:tr>
      <w:tr w:rsidR="00851BD4" w:rsidRPr="00E228A6" w14:paraId="2AC181B8" w14:textId="77777777" w:rsidTr="002D308B">
        <w:trPr>
          <w:trHeight w:hRule="exact" w:val="374"/>
        </w:trPr>
        <w:tc>
          <w:tcPr>
            <w:tcW w:w="2376" w:type="dxa"/>
            <w:vMerge w:val="restart"/>
            <w:vAlign w:val="center"/>
          </w:tcPr>
          <w:p w14:paraId="615E951B" w14:textId="77777777" w:rsidR="00851BD4" w:rsidRPr="00E228A6" w:rsidRDefault="00851BD4" w:rsidP="00851BD4">
            <w:pPr>
              <w:jc w:val="center"/>
              <w:rPr>
                <w:sz w:val="19"/>
                <w:szCs w:val="19"/>
              </w:rPr>
            </w:pPr>
            <w:r w:rsidRPr="00E228A6">
              <w:rPr>
                <w:sz w:val="19"/>
                <w:szCs w:val="19"/>
              </w:rPr>
              <w:t>162</w:t>
            </w:r>
          </w:p>
        </w:tc>
        <w:tc>
          <w:tcPr>
            <w:tcW w:w="3672" w:type="dxa"/>
            <w:shd w:val="clear" w:color="auto" w:fill="C2D69B" w:themeFill="accent3" w:themeFillTint="99"/>
            <w:vAlign w:val="center"/>
          </w:tcPr>
          <w:p w14:paraId="048B12A4" w14:textId="77777777" w:rsidR="00851BD4" w:rsidRPr="00E228A6" w:rsidRDefault="00851BD4" w:rsidP="00851BD4">
            <w:pPr>
              <w:jc w:val="center"/>
              <w:rPr>
                <w:sz w:val="19"/>
                <w:szCs w:val="19"/>
              </w:rPr>
            </w:pPr>
            <w:r w:rsidRPr="00E228A6">
              <w:rPr>
                <w:sz w:val="19"/>
                <w:szCs w:val="19"/>
              </w:rPr>
              <w:t>chemiczny</w:t>
            </w:r>
          </w:p>
        </w:tc>
        <w:tc>
          <w:tcPr>
            <w:tcW w:w="3024" w:type="dxa"/>
            <w:shd w:val="clear" w:color="auto" w:fill="C2D69B" w:themeFill="accent3" w:themeFillTint="99"/>
            <w:vAlign w:val="center"/>
          </w:tcPr>
          <w:p w14:paraId="6656CB48" w14:textId="77777777" w:rsidR="00851BD4" w:rsidRPr="00E228A6" w:rsidRDefault="00851BD4" w:rsidP="00851BD4">
            <w:pPr>
              <w:jc w:val="center"/>
              <w:rPr>
                <w:sz w:val="19"/>
                <w:szCs w:val="19"/>
              </w:rPr>
            </w:pPr>
            <w:r w:rsidRPr="00E228A6">
              <w:rPr>
                <w:sz w:val="19"/>
                <w:szCs w:val="19"/>
              </w:rPr>
              <w:t>dobry</w:t>
            </w:r>
          </w:p>
        </w:tc>
      </w:tr>
      <w:tr w:rsidR="00851BD4" w:rsidRPr="00E228A6" w14:paraId="3C03A72C" w14:textId="77777777" w:rsidTr="002D308B">
        <w:trPr>
          <w:trHeight w:hRule="exact" w:val="374"/>
        </w:trPr>
        <w:tc>
          <w:tcPr>
            <w:tcW w:w="2376" w:type="dxa"/>
            <w:vMerge/>
            <w:vAlign w:val="center"/>
          </w:tcPr>
          <w:p w14:paraId="5C9A2D49" w14:textId="77777777" w:rsidR="00851BD4" w:rsidRPr="00E228A6" w:rsidRDefault="00851BD4" w:rsidP="00851BD4">
            <w:pPr>
              <w:jc w:val="center"/>
              <w:rPr>
                <w:sz w:val="19"/>
                <w:szCs w:val="19"/>
              </w:rPr>
            </w:pPr>
          </w:p>
        </w:tc>
        <w:tc>
          <w:tcPr>
            <w:tcW w:w="3672" w:type="dxa"/>
            <w:shd w:val="clear" w:color="auto" w:fill="C2D69B" w:themeFill="accent3" w:themeFillTint="99"/>
            <w:vAlign w:val="center"/>
          </w:tcPr>
          <w:p w14:paraId="21C82143" w14:textId="77777777" w:rsidR="00851BD4" w:rsidRPr="00E228A6" w:rsidRDefault="00851BD4" w:rsidP="00851BD4">
            <w:pPr>
              <w:jc w:val="center"/>
              <w:rPr>
                <w:sz w:val="19"/>
                <w:szCs w:val="19"/>
              </w:rPr>
            </w:pPr>
            <w:r w:rsidRPr="00E228A6">
              <w:rPr>
                <w:sz w:val="19"/>
                <w:szCs w:val="19"/>
              </w:rPr>
              <w:t>ilościowy</w:t>
            </w:r>
          </w:p>
        </w:tc>
        <w:tc>
          <w:tcPr>
            <w:tcW w:w="3024" w:type="dxa"/>
            <w:shd w:val="clear" w:color="auto" w:fill="C2D69B" w:themeFill="accent3" w:themeFillTint="99"/>
            <w:vAlign w:val="center"/>
          </w:tcPr>
          <w:p w14:paraId="15B0D5B8" w14:textId="77777777" w:rsidR="00851BD4" w:rsidRPr="00E228A6" w:rsidRDefault="00851BD4" w:rsidP="00851BD4">
            <w:pPr>
              <w:jc w:val="center"/>
              <w:rPr>
                <w:sz w:val="19"/>
                <w:szCs w:val="19"/>
              </w:rPr>
            </w:pPr>
            <w:r w:rsidRPr="00E228A6">
              <w:rPr>
                <w:sz w:val="19"/>
                <w:szCs w:val="19"/>
              </w:rPr>
              <w:t>dobry</w:t>
            </w:r>
          </w:p>
        </w:tc>
      </w:tr>
      <w:tr w:rsidR="00851BD4" w:rsidRPr="00E228A6" w14:paraId="4DA317C6" w14:textId="77777777" w:rsidTr="002D308B">
        <w:trPr>
          <w:trHeight w:hRule="exact" w:val="374"/>
        </w:trPr>
        <w:tc>
          <w:tcPr>
            <w:tcW w:w="2376" w:type="dxa"/>
            <w:vMerge/>
            <w:vAlign w:val="center"/>
          </w:tcPr>
          <w:p w14:paraId="733106B7" w14:textId="77777777" w:rsidR="00851BD4" w:rsidRPr="00E228A6" w:rsidRDefault="00851BD4" w:rsidP="00851BD4">
            <w:pPr>
              <w:jc w:val="center"/>
              <w:rPr>
                <w:sz w:val="19"/>
                <w:szCs w:val="19"/>
              </w:rPr>
            </w:pPr>
          </w:p>
        </w:tc>
        <w:tc>
          <w:tcPr>
            <w:tcW w:w="3672" w:type="dxa"/>
            <w:shd w:val="clear" w:color="auto" w:fill="C2D69B" w:themeFill="accent3" w:themeFillTint="99"/>
            <w:vAlign w:val="center"/>
          </w:tcPr>
          <w:p w14:paraId="3ADBA27A" w14:textId="77777777" w:rsidR="00851BD4" w:rsidRPr="00E228A6" w:rsidRDefault="00851BD4" w:rsidP="00851BD4">
            <w:pPr>
              <w:jc w:val="center"/>
              <w:rPr>
                <w:b/>
                <w:sz w:val="19"/>
                <w:szCs w:val="19"/>
              </w:rPr>
            </w:pPr>
            <w:r w:rsidRPr="00E228A6">
              <w:rPr>
                <w:b/>
                <w:sz w:val="19"/>
                <w:szCs w:val="19"/>
              </w:rPr>
              <w:t>ogólny</w:t>
            </w:r>
          </w:p>
        </w:tc>
        <w:tc>
          <w:tcPr>
            <w:tcW w:w="3024" w:type="dxa"/>
            <w:shd w:val="clear" w:color="auto" w:fill="C2D69B" w:themeFill="accent3" w:themeFillTint="99"/>
            <w:vAlign w:val="center"/>
          </w:tcPr>
          <w:p w14:paraId="16F4EFE0" w14:textId="77777777" w:rsidR="00851BD4" w:rsidRPr="00E228A6" w:rsidRDefault="00851BD4" w:rsidP="00851BD4">
            <w:pPr>
              <w:jc w:val="center"/>
              <w:rPr>
                <w:b/>
                <w:sz w:val="19"/>
                <w:szCs w:val="19"/>
              </w:rPr>
            </w:pPr>
            <w:r w:rsidRPr="00E228A6">
              <w:rPr>
                <w:b/>
                <w:sz w:val="19"/>
                <w:szCs w:val="19"/>
              </w:rPr>
              <w:t>dobry</w:t>
            </w:r>
          </w:p>
        </w:tc>
      </w:tr>
      <w:tr w:rsidR="00851BD4" w:rsidRPr="00E228A6" w14:paraId="72B2A64D" w14:textId="77777777" w:rsidTr="002D308B">
        <w:trPr>
          <w:trHeight w:hRule="exact" w:val="374"/>
        </w:trPr>
        <w:tc>
          <w:tcPr>
            <w:tcW w:w="2376" w:type="dxa"/>
            <w:vMerge w:val="restart"/>
            <w:vAlign w:val="center"/>
          </w:tcPr>
          <w:p w14:paraId="04D3F800" w14:textId="77777777" w:rsidR="00851BD4" w:rsidRPr="00E228A6" w:rsidRDefault="00851BD4" w:rsidP="00851BD4">
            <w:pPr>
              <w:jc w:val="center"/>
              <w:rPr>
                <w:sz w:val="19"/>
                <w:szCs w:val="19"/>
              </w:rPr>
            </w:pPr>
            <w:r w:rsidRPr="00E228A6">
              <w:rPr>
                <w:sz w:val="19"/>
                <w:szCs w:val="19"/>
              </w:rPr>
              <w:t>163</w:t>
            </w:r>
          </w:p>
        </w:tc>
        <w:tc>
          <w:tcPr>
            <w:tcW w:w="3672" w:type="dxa"/>
            <w:shd w:val="clear" w:color="auto" w:fill="C2D69B" w:themeFill="accent3" w:themeFillTint="99"/>
            <w:vAlign w:val="center"/>
          </w:tcPr>
          <w:p w14:paraId="52DDCF25" w14:textId="77777777" w:rsidR="00851BD4" w:rsidRPr="00E228A6" w:rsidRDefault="00851BD4" w:rsidP="00851BD4">
            <w:pPr>
              <w:jc w:val="center"/>
              <w:rPr>
                <w:sz w:val="19"/>
                <w:szCs w:val="19"/>
              </w:rPr>
            </w:pPr>
            <w:r w:rsidRPr="00E228A6">
              <w:rPr>
                <w:sz w:val="19"/>
                <w:szCs w:val="19"/>
              </w:rPr>
              <w:t>chemiczny</w:t>
            </w:r>
          </w:p>
        </w:tc>
        <w:tc>
          <w:tcPr>
            <w:tcW w:w="3024" w:type="dxa"/>
            <w:shd w:val="clear" w:color="auto" w:fill="C2D69B" w:themeFill="accent3" w:themeFillTint="99"/>
            <w:vAlign w:val="center"/>
          </w:tcPr>
          <w:p w14:paraId="2260B2A8" w14:textId="77777777" w:rsidR="00851BD4" w:rsidRPr="00E228A6" w:rsidRDefault="00851BD4" w:rsidP="00851BD4">
            <w:pPr>
              <w:jc w:val="center"/>
              <w:rPr>
                <w:sz w:val="19"/>
                <w:szCs w:val="19"/>
              </w:rPr>
            </w:pPr>
            <w:r w:rsidRPr="00E228A6">
              <w:rPr>
                <w:sz w:val="19"/>
                <w:szCs w:val="19"/>
              </w:rPr>
              <w:t>dobry</w:t>
            </w:r>
          </w:p>
        </w:tc>
      </w:tr>
      <w:tr w:rsidR="00851BD4" w:rsidRPr="00E228A6" w14:paraId="6470389E" w14:textId="77777777" w:rsidTr="002D308B">
        <w:trPr>
          <w:trHeight w:hRule="exact" w:val="374"/>
        </w:trPr>
        <w:tc>
          <w:tcPr>
            <w:tcW w:w="2376" w:type="dxa"/>
            <w:vMerge/>
            <w:vAlign w:val="center"/>
          </w:tcPr>
          <w:p w14:paraId="4AA2DEEB" w14:textId="77777777" w:rsidR="00851BD4" w:rsidRPr="00E228A6" w:rsidRDefault="00851BD4" w:rsidP="00851BD4">
            <w:pPr>
              <w:jc w:val="center"/>
              <w:rPr>
                <w:sz w:val="19"/>
                <w:szCs w:val="19"/>
              </w:rPr>
            </w:pPr>
          </w:p>
        </w:tc>
        <w:tc>
          <w:tcPr>
            <w:tcW w:w="3672" w:type="dxa"/>
            <w:shd w:val="clear" w:color="auto" w:fill="C2D69B" w:themeFill="accent3" w:themeFillTint="99"/>
            <w:vAlign w:val="center"/>
          </w:tcPr>
          <w:p w14:paraId="654EBC74" w14:textId="77777777" w:rsidR="00851BD4" w:rsidRPr="00E228A6" w:rsidRDefault="00851BD4" w:rsidP="00851BD4">
            <w:pPr>
              <w:jc w:val="center"/>
              <w:rPr>
                <w:sz w:val="19"/>
                <w:szCs w:val="19"/>
              </w:rPr>
            </w:pPr>
            <w:r w:rsidRPr="00E228A6">
              <w:rPr>
                <w:sz w:val="19"/>
                <w:szCs w:val="19"/>
              </w:rPr>
              <w:t>ilościowy</w:t>
            </w:r>
          </w:p>
        </w:tc>
        <w:tc>
          <w:tcPr>
            <w:tcW w:w="3024" w:type="dxa"/>
            <w:shd w:val="clear" w:color="auto" w:fill="C2D69B" w:themeFill="accent3" w:themeFillTint="99"/>
            <w:vAlign w:val="center"/>
          </w:tcPr>
          <w:p w14:paraId="18A09B3D" w14:textId="77777777" w:rsidR="00851BD4" w:rsidRPr="00E228A6" w:rsidRDefault="00851BD4" w:rsidP="00851BD4">
            <w:pPr>
              <w:jc w:val="center"/>
              <w:rPr>
                <w:sz w:val="19"/>
                <w:szCs w:val="19"/>
              </w:rPr>
            </w:pPr>
            <w:r w:rsidRPr="00E228A6">
              <w:rPr>
                <w:sz w:val="19"/>
                <w:szCs w:val="19"/>
              </w:rPr>
              <w:t>dobry</w:t>
            </w:r>
          </w:p>
        </w:tc>
      </w:tr>
      <w:tr w:rsidR="00851BD4" w:rsidRPr="00E228A6" w14:paraId="64195754" w14:textId="77777777" w:rsidTr="002D308B">
        <w:trPr>
          <w:trHeight w:hRule="exact" w:val="374"/>
        </w:trPr>
        <w:tc>
          <w:tcPr>
            <w:tcW w:w="2376" w:type="dxa"/>
            <w:vMerge/>
            <w:vAlign w:val="center"/>
          </w:tcPr>
          <w:p w14:paraId="4038EDD9" w14:textId="77777777" w:rsidR="00851BD4" w:rsidRPr="00E228A6" w:rsidRDefault="00851BD4" w:rsidP="00851BD4">
            <w:pPr>
              <w:jc w:val="center"/>
              <w:rPr>
                <w:sz w:val="19"/>
                <w:szCs w:val="19"/>
              </w:rPr>
            </w:pPr>
          </w:p>
        </w:tc>
        <w:tc>
          <w:tcPr>
            <w:tcW w:w="3672" w:type="dxa"/>
            <w:shd w:val="clear" w:color="auto" w:fill="C2D69B" w:themeFill="accent3" w:themeFillTint="99"/>
            <w:vAlign w:val="center"/>
          </w:tcPr>
          <w:p w14:paraId="63097F9D" w14:textId="77777777" w:rsidR="00851BD4" w:rsidRPr="00E228A6" w:rsidRDefault="00851BD4" w:rsidP="00851BD4">
            <w:pPr>
              <w:jc w:val="center"/>
              <w:rPr>
                <w:b/>
                <w:sz w:val="19"/>
                <w:szCs w:val="19"/>
              </w:rPr>
            </w:pPr>
            <w:r w:rsidRPr="00E228A6">
              <w:rPr>
                <w:b/>
                <w:sz w:val="19"/>
                <w:szCs w:val="19"/>
              </w:rPr>
              <w:t>ogólny</w:t>
            </w:r>
          </w:p>
        </w:tc>
        <w:tc>
          <w:tcPr>
            <w:tcW w:w="3024" w:type="dxa"/>
            <w:shd w:val="clear" w:color="auto" w:fill="C2D69B" w:themeFill="accent3" w:themeFillTint="99"/>
            <w:vAlign w:val="center"/>
          </w:tcPr>
          <w:p w14:paraId="7E718572" w14:textId="77777777" w:rsidR="00851BD4" w:rsidRPr="00E228A6" w:rsidRDefault="00851BD4" w:rsidP="00851BD4">
            <w:pPr>
              <w:jc w:val="center"/>
              <w:rPr>
                <w:b/>
                <w:sz w:val="19"/>
                <w:szCs w:val="19"/>
              </w:rPr>
            </w:pPr>
            <w:r w:rsidRPr="00E228A6">
              <w:rPr>
                <w:b/>
                <w:sz w:val="19"/>
                <w:szCs w:val="19"/>
              </w:rPr>
              <w:t>dobry</w:t>
            </w:r>
          </w:p>
        </w:tc>
      </w:tr>
      <w:tr w:rsidR="00851BD4" w:rsidRPr="00E228A6" w14:paraId="3F3B58B1" w14:textId="77777777" w:rsidTr="002D308B">
        <w:trPr>
          <w:trHeight w:hRule="exact" w:val="374"/>
        </w:trPr>
        <w:tc>
          <w:tcPr>
            <w:tcW w:w="2376" w:type="dxa"/>
            <w:vMerge w:val="restart"/>
            <w:vAlign w:val="center"/>
          </w:tcPr>
          <w:p w14:paraId="3B382787" w14:textId="77777777" w:rsidR="00851BD4" w:rsidRPr="00E228A6" w:rsidRDefault="00851BD4" w:rsidP="00851BD4">
            <w:pPr>
              <w:jc w:val="center"/>
              <w:rPr>
                <w:sz w:val="19"/>
                <w:szCs w:val="19"/>
              </w:rPr>
            </w:pPr>
            <w:r w:rsidRPr="00E228A6">
              <w:rPr>
                <w:sz w:val="19"/>
                <w:szCs w:val="19"/>
              </w:rPr>
              <w:t>170</w:t>
            </w:r>
          </w:p>
        </w:tc>
        <w:tc>
          <w:tcPr>
            <w:tcW w:w="3672" w:type="dxa"/>
            <w:shd w:val="clear" w:color="auto" w:fill="C2D69B" w:themeFill="accent3" w:themeFillTint="99"/>
            <w:vAlign w:val="center"/>
          </w:tcPr>
          <w:p w14:paraId="7451431A" w14:textId="77777777" w:rsidR="00851BD4" w:rsidRPr="00E228A6" w:rsidRDefault="00851BD4" w:rsidP="00851BD4">
            <w:pPr>
              <w:jc w:val="center"/>
              <w:rPr>
                <w:sz w:val="19"/>
                <w:szCs w:val="19"/>
              </w:rPr>
            </w:pPr>
            <w:r w:rsidRPr="00E228A6">
              <w:rPr>
                <w:sz w:val="19"/>
                <w:szCs w:val="19"/>
              </w:rPr>
              <w:t>chemiczny</w:t>
            </w:r>
          </w:p>
        </w:tc>
        <w:tc>
          <w:tcPr>
            <w:tcW w:w="3024" w:type="dxa"/>
            <w:shd w:val="clear" w:color="auto" w:fill="C2D69B" w:themeFill="accent3" w:themeFillTint="99"/>
            <w:vAlign w:val="center"/>
          </w:tcPr>
          <w:p w14:paraId="6C882D36" w14:textId="77777777" w:rsidR="00851BD4" w:rsidRPr="00E228A6" w:rsidRDefault="00851BD4" w:rsidP="00851BD4">
            <w:pPr>
              <w:jc w:val="center"/>
              <w:rPr>
                <w:sz w:val="19"/>
                <w:szCs w:val="19"/>
              </w:rPr>
            </w:pPr>
            <w:r w:rsidRPr="00E228A6">
              <w:rPr>
                <w:sz w:val="19"/>
                <w:szCs w:val="19"/>
              </w:rPr>
              <w:t>dobry</w:t>
            </w:r>
          </w:p>
        </w:tc>
      </w:tr>
      <w:tr w:rsidR="00851BD4" w:rsidRPr="00E228A6" w14:paraId="0A7D539C" w14:textId="77777777" w:rsidTr="002D308B">
        <w:trPr>
          <w:trHeight w:hRule="exact" w:val="374"/>
        </w:trPr>
        <w:tc>
          <w:tcPr>
            <w:tcW w:w="2376" w:type="dxa"/>
            <w:vMerge/>
            <w:vAlign w:val="center"/>
          </w:tcPr>
          <w:p w14:paraId="62C663AD" w14:textId="77777777" w:rsidR="00851BD4" w:rsidRPr="00E228A6" w:rsidRDefault="00851BD4" w:rsidP="00851BD4">
            <w:pPr>
              <w:jc w:val="center"/>
              <w:rPr>
                <w:sz w:val="19"/>
                <w:szCs w:val="19"/>
              </w:rPr>
            </w:pPr>
          </w:p>
        </w:tc>
        <w:tc>
          <w:tcPr>
            <w:tcW w:w="3672" w:type="dxa"/>
            <w:shd w:val="clear" w:color="auto" w:fill="C2D69B" w:themeFill="accent3" w:themeFillTint="99"/>
            <w:vAlign w:val="center"/>
          </w:tcPr>
          <w:p w14:paraId="6FEADAD5" w14:textId="77777777" w:rsidR="00851BD4" w:rsidRPr="00E228A6" w:rsidRDefault="00851BD4" w:rsidP="00851BD4">
            <w:pPr>
              <w:jc w:val="center"/>
              <w:rPr>
                <w:sz w:val="19"/>
                <w:szCs w:val="19"/>
              </w:rPr>
            </w:pPr>
            <w:r w:rsidRPr="00E228A6">
              <w:rPr>
                <w:sz w:val="19"/>
                <w:szCs w:val="19"/>
              </w:rPr>
              <w:t>ilościowy</w:t>
            </w:r>
          </w:p>
        </w:tc>
        <w:tc>
          <w:tcPr>
            <w:tcW w:w="3024" w:type="dxa"/>
            <w:shd w:val="clear" w:color="auto" w:fill="C2D69B" w:themeFill="accent3" w:themeFillTint="99"/>
            <w:vAlign w:val="center"/>
          </w:tcPr>
          <w:p w14:paraId="1FDA084E" w14:textId="77777777" w:rsidR="00851BD4" w:rsidRPr="00E228A6" w:rsidRDefault="00851BD4" w:rsidP="00851BD4">
            <w:pPr>
              <w:jc w:val="center"/>
              <w:rPr>
                <w:sz w:val="19"/>
                <w:szCs w:val="19"/>
              </w:rPr>
            </w:pPr>
            <w:r w:rsidRPr="00E228A6">
              <w:rPr>
                <w:sz w:val="19"/>
                <w:szCs w:val="19"/>
              </w:rPr>
              <w:t>dobry</w:t>
            </w:r>
          </w:p>
        </w:tc>
      </w:tr>
      <w:tr w:rsidR="00851BD4" w:rsidRPr="00E228A6" w14:paraId="2D7761E3" w14:textId="77777777" w:rsidTr="002D308B">
        <w:trPr>
          <w:trHeight w:hRule="exact" w:val="374"/>
        </w:trPr>
        <w:tc>
          <w:tcPr>
            <w:tcW w:w="2376" w:type="dxa"/>
            <w:vMerge/>
            <w:vAlign w:val="center"/>
          </w:tcPr>
          <w:p w14:paraId="04FD2ECA" w14:textId="77777777" w:rsidR="00851BD4" w:rsidRPr="00E228A6" w:rsidRDefault="00851BD4" w:rsidP="00851BD4">
            <w:pPr>
              <w:jc w:val="center"/>
              <w:rPr>
                <w:sz w:val="19"/>
                <w:szCs w:val="19"/>
              </w:rPr>
            </w:pPr>
          </w:p>
        </w:tc>
        <w:tc>
          <w:tcPr>
            <w:tcW w:w="3672" w:type="dxa"/>
            <w:shd w:val="clear" w:color="auto" w:fill="C2D69B" w:themeFill="accent3" w:themeFillTint="99"/>
            <w:vAlign w:val="center"/>
          </w:tcPr>
          <w:p w14:paraId="7FF8A7D0" w14:textId="77777777" w:rsidR="00851BD4" w:rsidRPr="00E228A6" w:rsidRDefault="00851BD4" w:rsidP="00851BD4">
            <w:pPr>
              <w:jc w:val="center"/>
              <w:rPr>
                <w:b/>
                <w:sz w:val="19"/>
                <w:szCs w:val="19"/>
              </w:rPr>
            </w:pPr>
            <w:r w:rsidRPr="00E228A6">
              <w:rPr>
                <w:b/>
                <w:sz w:val="19"/>
                <w:szCs w:val="19"/>
              </w:rPr>
              <w:t>ogólny</w:t>
            </w:r>
          </w:p>
        </w:tc>
        <w:tc>
          <w:tcPr>
            <w:tcW w:w="3024" w:type="dxa"/>
            <w:shd w:val="clear" w:color="auto" w:fill="C2D69B" w:themeFill="accent3" w:themeFillTint="99"/>
            <w:vAlign w:val="center"/>
          </w:tcPr>
          <w:p w14:paraId="014ACBC1" w14:textId="77777777" w:rsidR="00851BD4" w:rsidRPr="00E228A6" w:rsidRDefault="00851BD4" w:rsidP="00851BD4">
            <w:pPr>
              <w:jc w:val="center"/>
              <w:rPr>
                <w:b/>
                <w:sz w:val="19"/>
                <w:szCs w:val="19"/>
              </w:rPr>
            </w:pPr>
            <w:r w:rsidRPr="00E228A6">
              <w:rPr>
                <w:b/>
                <w:sz w:val="19"/>
                <w:szCs w:val="19"/>
              </w:rPr>
              <w:t>dobry</w:t>
            </w:r>
          </w:p>
        </w:tc>
      </w:tr>
      <w:tr w:rsidR="00851BD4" w:rsidRPr="00E228A6" w14:paraId="4F163B5D" w14:textId="77777777" w:rsidTr="002D308B">
        <w:trPr>
          <w:trHeight w:hRule="exact" w:val="374"/>
        </w:trPr>
        <w:tc>
          <w:tcPr>
            <w:tcW w:w="2376" w:type="dxa"/>
            <w:vMerge w:val="restart"/>
            <w:vAlign w:val="center"/>
          </w:tcPr>
          <w:p w14:paraId="57F312D6" w14:textId="77777777" w:rsidR="00851BD4" w:rsidRPr="00E228A6" w:rsidRDefault="00851BD4" w:rsidP="00851BD4">
            <w:pPr>
              <w:jc w:val="center"/>
              <w:rPr>
                <w:sz w:val="19"/>
                <w:szCs w:val="19"/>
              </w:rPr>
            </w:pPr>
            <w:r w:rsidRPr="00E228A6">
              <w:rPr>
                <w:sz w:val="19"/>
                <w:szCs w:val="19"/>
              </w:rPr>
              <w:t>171</w:t>
            </w:r>
          </w:p>
        </w:tc>
        <w:tc>
          <w:tcPr>
            <w:tcW w:w="3672" w:type="dxa"/>
            <w:shd w:val="clear" w:color="auto" w:fill="C2D69B" w:themeFill="accent3" w:themeFillTint="99"/>
            <w:vAlign w:val="center"/>
          </w:tcPr>
          <w:p w14:paraId="23268B20" w14:textId="77777777" w:rsidR="00851BD4" w:rsidRPr="00E228A6" w:rsidRDefault="00851BD4" w:rsidP="00851BD4">
            <w:pPr>
              <w:jc w:val="center"/>
              <w:rPr>
                <w:sz w:val="19"/>
                <w:szCs w:val="19"/>
              </w:rPr>
            </w:pPr>
            <w:r w:rsidRPr="00E228A6">
              <w:rPr>
                <w:sz w:val="19"/>
                <w:szCs w:val="19"/>
              </w:rPr>
              <w:t>chemiczny</w:t>
            </w:r>
          </w:p>
        </w:tc>
        <w:tc>
          <w:tcPr>
            <w:tcW w:w="3024" w:type="dxa"/>
            <w:shd w:val="clear" w:color="auto" w:fill="C2D69B" w:themeFill="accent3" w:themeFillTint="99"/>
            <w:vAlign w:val="center"/>
          </w:tcPr>
          <w:p w14:paraId="18B411A9" w14:textId="77777777" w:rsidR="00851BD4" w:rsidRPr="00E228A6" w:rsidRDefault="00851BD4" w:rsidP="00851BD4">
            <w:pPr>
              <w:jc w:val="center"/>
              <w:rPr>
                <w:sz w:val="19"/>
                <w:szCs w:val="19"/>
              </w:rPr>
            </w:pPr>
            <w:r w:rsidRPr="00E228A6">
              <w:rPr>
                <w:sz w:val="19"/>
                <w:szCs w:val="19"/>
              </w:rPr>
              <w:t>dobry</w:t>
            </w:r>
          </w:p>
        </w:tc>
      </w:tr>
      <w:tr w:rsidR="00851BD4" w:rsidRPr="00E228A6" w14:paraId="0A8781A9" w14:textId="77777777" w:rsidTr="002D308B">
        <w:trPr>
          <w:trHeight w:hRule="exact" w:val="374"/>
        </w:trPr>
        <w:tc>
          <w:tcPr>
            <w:tcW w:w="2376" w:type="dxa"/>
            <w:vMerge/>
            <w:vAlign w:val="center"/>
          </w:tcPr>
          <w:p w14:paraId="22F036C1" w14:textId="77777777" w:rsidR="00851BD4" w:rsidRPr="00E228A6" w:rsidRDefault="00851BD4" w:rsidP="00851BD4">
            <w:pPr>
              <w:jc w:val="center"/>
              <w:rPr>
                <w:sz w:val="19"/>
                <w:szCs w:val="19"/>
              </w:rPr>
            </w:pPr>
          </w:p>
        </w:tc>
        <w:tc>
          <w:tcPr>
            <w:tcW w:w="3672" w:type="dxa"/>
            <w:shd w:val="clear" w:color="auto" w:fill="C2D69B" w:themeFill="accent3" w:themeFillTint="99"/>
            <w:vAlign w:val="center"/>
          </w:tcPr>
          <w:p w14:paraId="74714707" w14:textId="77777777" w:rsidR="00851BD4" w:rsidRPr="00E228A6" w:rsidRDefault="00851BD4" w:rsidP="00851BD4">
            <w:pPr>
              <w:jc w:val="center"/>
              <w:rPr>
                <w:sz w:val="19"/>
                <w:szCs w:val="19"/>
              </w:rPr>
            </w:pPr>
            <w:r w:rsidRPr="00E228A6">
              <w:rPr>
                <w:sz w:val="19"/>
                <w:szCs w:val="19"/>
              </w:rPr>
              <w:t>ilościowy</w:t>
            </w:r>
          </w:p>
        </w:tc>
        <w:tc>
          <w:tcPr>
            <w:tcW w:w="3024" w:type="dxa"/>
            <w:shd w:val="clear" w:color="auto" w:fill="C2D69B" w:themeFill="accent3" w:themeFillTint="99"/>
            <w:vAlign w:val="center"/>
          </w:tcPr>
          <w:p w14:paraId="38BECB3C" w14:textId="77777777" w:rsidR="00851BD4" w:rsidRPr="00E228A6" w:rsidRDefault="00851BD4" w:rsidP="00851BD4">
            <w:pPr>
              <w:jc w:val="center"/>
              <w:rPr>
                <w:sz w:val="19"/>
                <w:szCs w:val="19"/>
              </w:rPr>
            </w:pPr>
            <w:r w:rsidRPr="00E228A6">
              <w:rPr>
                <w:sz w:val="19"/>
                <w:szCs w:val="19"/>
              </w:rPr>
              <w:t>dobry</w:t>
            </w:r>
          </w:p>
        </w:tc>
      </w:tr>
      <w:tr w:rsidR="00851BD4" w:rsidRPr="00E228A6" w14:paraId="74964F73" w14:textId="77777777" w:rsidTr="002D308B">
        <w:trPr>
          <w:trHeight w:hRule="exact" w:val="374"/>
        </w:trPr>
        <w:tc>
          <w:tcPr>
            <w:tcW w:w="2376" w:type="dxa"/>
            <w:vMerge/>
            <w:vAlign w:val="center"/>
          </w:tcPr>
          <w:p w14:paraId="0B85E11A" w14:textId="77777777" w:rsidR="00851BD4" w:rsidRPr="00E228A6" w:rsidRDefault="00851BD4" w:rsidP="00851BD4">
            <w:pPr>
              <w:jc w:val="center"/>
              <w:rPr>
                <w:sz w:val="19"/>
                <w:szCs w:val="19"/>
              </w:rPr>
            </w:pPr>
          </w:p>
        </w:tc>
        <w:tc>
          <w:tcPr>
            <w:tcW w:w="3672" w:type="dxa"/>
            <w:shd w:val="clear" w:color="auto" w:fill="C2D69B" w:themeFill="accent3" w:themeFillTint="99"/>
            <w:vAlign w:val="center"/>
          </w:tcPr>
          <w:p w14:paraId="2A195878" w14:textId="77777777" w:rsidR="00851BD4" w:rsidRPr="00E228A6" w:rsidRDefault="00851BD4" w:rsidP="00851BD4">
            <w:pPr>
              <w:jc w:val="center"/>
              <w:rPr>
                <w:b/>
                <w:sz w:val="19"/>
                <w:szCs w:val="19"/>
              </w:rPr>
            </w:pPr>
            <w:r w:rsidRPr="00E228A6">
              <w:rPr>
                <w:b/>
                <w:sz w:val="19"/>
                <w:szCs w:val="19"/>
              </w:rPr>
              <w:t>ogólny</w:t>
            </w:r>
          </w:p>
        </w:tc>
        <w:tc>
          <w:tcPr>
            <w:tcW w:w="3024" w:type="dxa"/>
            <w:shd w:val="clear" w:color="auto" w:fill="C2D69B" w:themeFill="accent3" w:themeFillTint="99"/>
            <w:vAlign w:val="center"/>
          </w:tcPr>
          <w:p w14:paraId="2963CC03" w14:textId="77777777" w:rsidR="00851BD4" w:rsidRPr="00E228A6" w:rsidRDefault="00851BD4" w:rsidP="00851BD4">
            <w:pPr>
              <w:jc w:val="center"/>
              <w:rPr>
                <w:b/>
                <w:sz w:val="19"/>
                <w:szCs w:val="19"/>
              </w:rPr>
            </w:pPr>
            <w:r w:rsidRPr="00E228A6">
              <w:rPr>
                <w:b/>
                <w:sz w:val="19"/>
                <w:szCs w:val="19"/>
              </w:rPr>
              <w:t>dobry</w:t>
            </w:r>
          </w:p>
        </w:tc>
      </w:tr>
    </w:tbl>
    <w:p w14:paraId="4572F01B" w14:textId="77777777" w:rsidR="00B25D07" w:rsidRPr="00701CF4" w:rsidRDefault="00701CF4" w:rsidP="00701CF4">
      <w:pPr>
        <w:jc w:val="center"/>
        <w:rPr>
          <w:sz w:val="18"/>
        </w:rPr>
      </w:pPr>
      <w:r w:rsidRPr="00701CF4">
        <w:rPr>
          <w:sz w:val="18"/>
        </w:rPr>
        <w:t>ź</w:t>
      </w:r>
      <w:r w:rsidR="00851BD4" w:rsidRPr="00701CF4">
        <w:rPr>
          <w:sz w:val="18"/>
        </w:rPr>
        <w:t xml:space="preserve">ródło: </w:t>
      </w:r>
      <w:r w:rsidRPr="00701CF4">
        <w:rPr>
          <w:sz w:val="18"/>
        </w:rPr>
        <w:t>na podstawie danych Inspekcji Ochrony Środowiska uzyskane w ramach Państwowego Monitoringu Środowiska</w:t>
      </w:r>
    </w:p>
    <w:p w14:paraId="65720310" w14:textId="77777777" w:rsidR="00D75B14" w:rsidRDefault="00D75B14" w:rsidP="0073101A"/>
    <w:p w14:paraId="61EC730C" w14:textId="47D4D165" w:rsidR="00960769" w:rsidRDefault="00615D71" w:rsidP="00615D71">
      <w:r>
        <w:t>W ramach monitoringu diagnostycznego stanu chemicz</w:t>
      </w:r>
      <w:r w:rsidR="005543EA">
        <w:t>nego wód podziemnych w 2019 r.</w:t>
      </w:r>
      <w:r>
        <w:t xml:space="preserve"> prowadzono na terenie powiatu cieszyńskiego badania w punktach sieci krajowej Nr</w:t>
      </w:r>
      <w:r w:rsidR="00D46866">
        <w:t> </w:t>
      </w:r>
      <w:r w:rsidR="00960769">
        <w:t>Monbada:</w:t>
      </w:r>
    </w:p>
    <w:p w14:paraId="47068553" w14:textId="77777777" w:rsidR="00960769" w:rsidRDefault="00960769" w:rsidP="002D2CF6">
      <w:pPr>
        <w:pStyle w:val="Akapitzlist"/>
        <w:numPr>
          <w:ilvl w:val="0"/>
          <w:numId w:val="136"/>
        </w:numPr>
        <w:sectPr w:rsidR="00960769" w:rsidSect="001C659A">
          <w:pgSz w:w="11906" w:h="16838"/>
          <w:pgMar w:top="1417" w:right="1417" w:bottom="1417" w:left="1417" w:header="708" w:footer="708" w:gutter="0"/>
          <w:cols w:space="708"/>
          <w:docGrid w:linePitch="360"/>
        </w:sectPr>
      </w:pPr>
    </w:p>
    <w:p w14:paraId="6035A58E" w14:textId="77777777" w:rsidR="00960769" w:rsidRDefault="00960769" w:rsidP="002D2CF6">
      <w:pPr>
        <w:pStyle w:val="Akapitzlist"/>
        <w:numPr>
          <w:ilvl w:val="0"/>
          <w:numId w:val="136"/>
        </w:numPr>
      </w:pPr>
      <w:r>
        <w:t>109 Ustroń,</w:t>
      </w:r>
    </w:p>
    <w:p w14:paraId="051D21B7" w14:textId="77777777" w:rsidR="00960769" w:rsidRDefault="00615D71" w:rsidP="002D2CF6">
      <w:pPr>
        <w:pStyle w:val="Akapitzlist"/>
        <w:numPr>
          <w:ilvl w:val="0"/>
          <w:numId w:val="136"/>
        </w:numPr>
      </w:pPr>
      <w:r>
        <w:t>1111 Gołysz,</w:t>
      </w:r>
    </w:p>
    <w:p w14:paraId="49A316E3" w14:textId="77777777" w:rsidR="00960769" w:rsidRDefault="00960769" w:rsidP="002D2CF6">
      <w:pPr>
        <w:pStyle w:val="Akapitzlist"/>
        <w:numPr>
          <w:ilvl w:val="0"/>
          <w:numId w:val="136"/>
        </w:numPr>
      </w:pPr>
      <w:r>
        <w:t>1139 Istebna,</w:t>
      </w:r>
    </w:p>
    <w:p w14:paraId="10B1DF28" w14:textId="77777777" w:rsidR="00960769" w:rsidRDefault="00615D71" w:rsidP="002D2CF6">
      <w:pPr>
        <w:pStyle w:val="Akapitzlist"/>
        <w:numPr>
          <w:ilvl w:val="0"/>
          <w:numId w:val="136"/>
        </w:numPr>
      </w:pPr>
      <w:r>
        <w:t>1608 Leszna Górna,</w:t>
      </w:r>
    </w:p>
    <w:p w14:paraId="12CAA919" w14:textId="77777777" w:rsidR="00960769" w:rsidRDefault="00960769" w:rsidP="002D2CF6">
      <w:pPr>
        <w:pStyle w:val="Akapitzlist"/>
        <w:numPr>
          <w:ilvl w:val="0"/>
          <w:numId w:val="136"/>
        </w:numPr>
      </w:pPr>
      <w:r>
        <w:t>1650 Jaworzynka,</w:t>
      </w:r>
    </w:p>
    <w:p w14:paraId="03C5D3F7" w14:textId="77777777" w:rsidR="00960769" w:rsidRDefault="00615D71" w:rsidP="002D2CF6">
      <w:pPr>
        <w:pStyle w:val="Akapitzlist"/>
        <w:numPr>
          <w:ilvl w:val="0"/>
          <w:numId w:val="136"/>
        </w:numPr>
      </w:pPr>
      <w:r>
        <w:t>1692 Drogomyśl,</w:t>
      </w:r>
    </w:p>
    <w:p w14:paraId="576160D4" w14:textId="77777777" w:rsidR="00615D71" w:rsidRDefault="00615D71" w:rsidP="002D2CF6">
      <w:pPr>
        <w:pStyle w:val="Akapitzlist"/>
        <w:numPr>
          <w:ilvl w:val="0"/>
          <w:numId w:val="136"/>
        </w:numPr>
      </w:pPr>
      <w:r>
        <w:t>2208 Jaworzynka.</w:t>
      </w:r>
    </w:p>
    <w:p w14:paraId="4DCC8466" w14:textId="77777777" w:rsidR="00960769" w:rsidRDefault="00960769" w:rsidP="00615D71">
      <w:pPr>
        <w:sectPr w:rsidR="00960769" w:rsidSect="00960769">
          <w:type w:val="continuous"/>
          <w:pgSz w:w="11906" w:h="16838"/>
          <w:pgMar w:top="1417" w:right="1417" w:bottom="1417" w:left="1417" w:header="708" w:footer="708" w:gutter="0"/>
          <w:cols w:num="2" w:space="708"/>
          <w:docGrid w:linePitch="360"/>
        </w:sectPr>
      </w:pPr>
    </w:p>
    <w:p w14:paraId="3A001FA9" w14:textId="77777777" w:rsidR="002D308B" w:rsidRDefault="002D308B">
      <w:pPr>
        <w:spacing w:after="200"/>
        <w:jc w:val="left"/>
      </w:pPr>
      <w:r>
        <w:br w:type="page"/>
      </w:r>
    </w:p>
    <w:p w14:paraId="31CB71BC" w14:textId="62433DFA" w:rsidR="00791690" w:rsidRDefault="00791690" w:rsidP="00791690">
      <w:pPr>
        <w:pStyle w:val="Legenda"/>
      </w:pPr>
      <w:bookmarkStart w:id="153" w:name="_Toc88045300"/>
      <w:r>
        <w:lastRenderedPageBreak/>
        <w:t xml:space="preserve">Tabela </w:t>
      </w:r>
      <w:r w:rsidR="00CB2FD3">
        <w:rPr>
          <w:noProof/>
        </w:rPr>
        <w:fldChar w:fldCharType="begin"/>
      </w:r>
      <w:r w:rsidR="00CB2FD3">
        <w:rPr>
          <w:noProof/>
        </w:rPr>
        <w:instrText xml:space="preserve"> SEQ Tabela \* ARABIC </w:instrText>
      </w:r>
      <w:r w:rsidR="00CB2FD3">
        <w:rPr>
          <w:noProof/>
        </w:rPr>
        <w:fldChar w:fldCharType="separate"/>
      </w:r>
      <w:r w:rsidR="00B14AF0">
        <w:rPr>
          <w:noProof/>
        </w:rPr>
        <w:t>31</w:t>
      </w:r>
      <w:r w:rsidR="00CB2FD3">
        <w:rPr>
          <w:noProof/>
        </w:rPr>
        <w:fldChar w:fldCharType="end"/>
      </w:r>
      <w:r>
        <w:t>. Klasyfikacja jakości wód podziemnych w punktac</w:t>
      </w:r>
      <w:r w:rsidR="005543EA">
        <w:t>h pomiarowych sieci krajowej na </w:t>
      </w:r>
      <w:r>
        <w:t>terenie powiatu cieszyńskiego w 2019 roku.</w:t>
      </w:r>
      <w:bookmarkEnd w:id="153"/>
    </w:p>
    <w:tbl>
      <w:tblPr>
        <w:tblStyle w:val="Tabela-Siatka"/>
        <w:tblW w:w="9288" w:type="dxa"/>
        <w:tblLayout w:type="fixed"/>
        <w:tblLook w:val="04A0" w:firstRow="1" w:lastRow="0" w:firstColumn="1" w:lastColumn="0" w:noHBand="0" w:noVBand="1"/>
      </w:tblPr>
      <w:tblGrid>
        <w:gridCol w:w="1384"/>
        <w:gridCol w:w="1250"/>
        <w:gridCol w:w="1109"/>
        <w:gridCol w:w="1109"/>
        <w:gridCol w:w="1109"/>
        <w:gridCol w:w="1109"/>
        <w:gridCol w:w="1109"/>
        <w:gridCol w:w="1109"/>
      </w:tblGrid>
      <w:tr w:rsidR="00791690" w:rsidRPr="00791690" w14:paraId="78705BE2" w14:textId="77777777" w:rsidTr="00791690">
        <w:trPr>
          <w:tblHeader/>
        </w:trPr>
        <w:tc>
          <w:tcPr>
            <w:tcW w:w="1384" w:type="dxa"/>
            <w:shd w:val="clear" w:color="auto" w:fill="D6E3BC" w:themeFill="accent3" w:themeFillTint="66"/>
            <w:vAlign w:val="center"/>
          </w:tcPr>
          <w:p w14:paraId="64D6FCE1" w14:textId="77777777" w:rsidR="00615D71" w:rsidRPr="00791690" w:rsidRDefault="00615D71" w:rsidP="00791690">
            <w:pPr>
              <w:jc w:val="center"/>
              <w:rPr>
                <w:rFonts w:cs="Arial"/>
                <w:b/>
                <w:sz w:val="18"/>
                <w:szCs w:val="18"/>
              </w:rPr>
            </w:pPr>
            <w:r w:rsidRPr="00791690">
              <w:rPr>
                <w:rFonts w:cs="Arial"/>
                <w:b/>
                <w:sz w:val="18"/>
                <w:szCs w:val="18"/>
              </w:rPr>
              <w:t>Numer punktu pomiarowego wg MONBADA</w:t>
            </w:r>
          </w:p>
        </w:tc>
        <w:tc>
          <w:tcPr>
            <w:tcW w:w="1250" w:type="dxa"/>
            <w:shd w:val="clear" w:color="auto" w:fill="D6E3BC" w:themeFill="accent3" w:themeFillTint="66"/>
            <w:vAlign w:val="center"/>
          </w:tcPr>
          <w:p w14:paraId="26B03DCC" w14:textId="77777777" w:rsidR="00615D71" w:rsidRPr="00791690" w:rsidRDefault="00615D71" w:rsidP="00791690">
            <w:pPr>
              <w:jc w:val="center"/>
              <w:rPr>
                <w:rFonts w:cs="Arial"/>
                <w:b/>
                <w:sz w:val="18"/>
                <w:szCs w:val="18"/>
              </w:rPr>
            </w:pPr>
            <w:r w:rsidRPr="00791690">
              <w:rPr>
                <w:rFonts w:cs="Arial"/>
                <w:b/>
                <w:sz w:val="18"/>
                <w:szCs w:val="18"/>
              </w:rPr>
              <w:t>109</w:t>
            </w:r>
          </w:p>
        </w:tc>
        <w:tc>
          <w:tcPr>
            <w:tcW w:w="1109" w:type="dxa"/>
            <w:shd w:val="clear" w:color="auto" w:fill="D6E3BC" w:themeFill="accent3" w:themeFillTint="66"/>
            <w:vAlign w:val="center"/>
          </w:tcPr>
          <w:p w14:paraId="523F90D4" w14:textId="77777777" w:rsidR="00615D71" w:rsidRPr="00791690" w:rsidRDefault="00615D71" w:rsidP="00791690">
            <w:pPr>
              <w:jc w:val="center"/>
              <w:rPr>
                <w:rFonts w:cs="Arial"/>
                <w:b/>
                <w:sz w:val="18"/>
                <w:szCs w:val="18"/>
              </w:rPr>
            </w:pPr>
            <w:r w:rsidRPr="00791690">
              <w:rPr>
                <w:rFonts w:cs="Arial"/>
                <w:b/>
                <w:sz w:val="18"/>
                <w:szCs w:val="18"/>
              </w:rPr>
              <w:t>1111</w:t>
            </w:r>
          </w:p>
        </w:tc>
        <w:tc>
          <w:tcPr>
            <w:tcW w:w="1109" w:type="dxa"/>
            <w:shd w:val="clear" w:color="auto" w:fill="D6E3BC" w:themeFill="accent3" w:themeFillTint="66"/>
            <w:vAlign w:val="center"/>
          </w:tcPr>
          <w:p w14:paraId="6BA3E70F" w14:textId="77777777" w:rsidR="00615D71" w:rsidRPr="00791690" w:rsidRDefault="00615D71" w:rsidP="00791690">
            <w:pPr>
              <w:jc w:val="center"/>
              <w:rPr>
                <w:rFonts w:cs="Arial"/>
                <w:b/>
                <w:sz w:val="18"/>
                <w:szCs w:val="18"/>
              </w:rPr>
            </w:pPr>
            <w:r w:rsidRPr="00791690">
              <w:rPr>
                <w:rFonts w:cs="Arial"/>
                <w:b/>
                <w:sz w:val="18"/>
                <w:szCs w:val="18"/>
              </w:rPr>
              <w:t>1139</w:t>
            </w:r>
          </w:p>
        </w:tc>
        <w:tc>
          <w:tcPr>
            <w:tcW w:w="1109" w:type="dxa"/>
            <w:shd w:val="clear" w:color="auto" w:fill="D6E3BC" w:themeFill="accent3" w:themeFillTint="66"/>
            <w:vAlign w:val="center"/>
          </w:tcPr>
          <w:p w14:paraId="09E426AF" w14:textId="77777777" w:rsidR="00615D71" w:rsidRPr="00791690" w:rsidRDefault="00615D71" w:rsidP="00791690">
            <w:pPr>
              <w:jc w:val="center"/>
              <w:rPr>
                <w:rFonts w:cs="Arial"/>
                <w:b/>
                <w:sz w:val="18"/>
                <w:szCs w:val="18"/>
              </w:rPr>
            </w:pPr>
            <w:r w:rsidRPr="00791690">
              <w:rPr>
                <w:rFonts w:cs="Arial"/>
                <w:b/>
                <w:sz w:val="18"/>
                <w:szCs w:val="18"/>
              </w:rPr>
              <w:t>1608</w:t>
            </w:r>
          </w:p>
        </w:tc>
        <w:tc>
          <w:tcPr>
            <w:tcW w:w="1109" w:type="dxa"/>
            <w:shd w:val="clear" w:color="auto" w:fill="D6E3BC" w:themeFill="accent3" w:themeFillTint="66"/>
            <w:vAlign w:val="center"/>
          </w:tcPr>
          <w:p w14:paraId="10ACC159" w14:textId="77777777" w:rsidR="00615D71" w:rsidRPr="00791690" w:rsidRDefault="00615D71" w:rsidP="00791690">
            <w:pPr>
              <w:jc w:val="center"/>
              <w:rPr>
                <w:rFonts w:cs="Arial"/>
                <w:b/>
                <w:sz w:val="18"/>
                <w:szCs w:val="18"/>
              </w:rPr>
            </w:pPr>
            <w:r w:rsidRPr="00791690">
              <w:rPr>
                <w:rFonts w:cs="Arial"/>
                <w:b/>
                <w:sz w:val="18"/>
                <w:szCs w:val="18"/>
              </w:rPr>
              <w:t>1650</w:t>
            </w:r>
          </w:p>
        </w:tc>
        <w:tc>
          <w:tcPr>
            <w:tcW w:w="1109" w:type="dxa"/>
            <w:shd w:val="clear" w:color="auto" w:fill="D6E3BC" w:themeFill="accent3" w:themeFillTint="66"/>
            <w:vAlign w:val="center"/>
          </w:tcPr>
          <w:p w14:paraId="4E822888" w14:textId="77777777" w:rsidR="00615D71" w:rsidRPr="00791690" w:rsidRDefault="00615D71" w:rsidP="00791690">
            <w:pPr>
              <w:jc w:val="center"/>
              <w:rPr>
                <w:rFonts w:cs="Arial"/>
                <w:b/>
                <w:sz w:val="18"/>
                <w:szCs w:val="18"/>
              </w:rPr>
            </w:pPr>
            <w:r w:rsidRPr="00791690">
              <w:rPr>
                <w:rFonts w:cs="Arial"/>
                <w:b/>
                <w:sz w:val="18"/>
                <w:szCs w:val="18"/>
              </w:rPr>
              <w:t>1692</w:t>
            </w:r>
          </w:p>
        </w:tc>
        <w:tc>
          <w:tcPr>
            <w:tcW w:w="1109" w:type="dxa"/>
            <w:shd w:val="clear" w:color="auto" w:fill="D6E3BC" w:themeFill="accent3" w:themeFillTint="66"/>
            <w:vAlign w:val="center"/>
          </w:tcPr>
          <w:p w14:paraId="7259C1E5" w14:textId="77777777" w:rsidR="00615D71" w:rsidRPr="00791690" w:rsidRDefault="00615D71" w:rsidP="00791690">
            <w:pPr>
              <w:jc w:val="center"/>
              <w:rPr>
                <w:rFonts w:cs="Arial"/>
                <w:b/>
                <w:sz w:val="18"/>
                <w:szCs w:val="18"/>
              </w:rPr>
            </w:pPr>
            <w:r w:rsidRPr="00791690">
              <w:rPr>
                <w:rFonts w:cs="Arial"/>
                <w:b/>
                <w:sz w:val="18"/>
                <w:szCs w:val="18"/>
              </w:rPr>
              <w:t>2208</w:t>
            </w:r>
          </w:p>
        </w:tc>
      </w:tr>
      <w:tr w:rsidR="00791690" w:rsidRPr="00791690" w14:paraId="77A4977C" w14:textId="77777777" w:rsidTr="00791690">
        <w:tc>
          <w:tcPr>
            <w:tcW w:w="1384" w:type="dxa"/>
            <w:vAlign w:val="center"/>
          </w:tcPr>
          <w:p w14:paraId="0981EA4F" w14:textId="77777777" w:rsidR="00615D71" w:rsidRPr="00791690" w:rsidRDefault="00615D71" w:rsidP="00791690">
            <w:pPr>
              <w:jc w:val="center"/>
              <w:rPr>
                <w:rFonts w:cs="Arial"/>
                <w:sz w:val="18"/>
                <w:szCs w:val="18"/>
              </w:rPr>
            </w:pPr>
            <w:r w:rsidRPr="00791690">
              <w:rPr>
                <w:rFonts w:cs="Arial"/>
                <w:sz w:val="18"/>
                <w:szCs w:val="18"/>
              </w:rPr>
              <w:t>Numer punktu</w:t>
            </w:r>
            <w:r w:rsidR="00791690">
              <w:rPr>
                <w:rFonts w:cs="Arial"/>
                <w:sz w:val="18"/>
                <w:szCs w:val="18"/>
              </w:rPr>
              <w:t xml:space="preserve"> </w:t>
            </w:r>
            <w:r w:rsidRPr="00791690">
              <w:rPr>
                <w:rFonts w:cs="Arial"/>
                <w:sz w:val="18"/>
                <w:szCs w:val="18"/>
              </w:rPr>
              <w:t>pomiarowego wg</w:t>
            </w:r>
            <w:r w:rsidR="00791690">
              <w:rPr>
                <w:rFonts w:cs="Arial"/>
                <w:sz w:val="18"/>
                <w:szCs w:val="18"/>
              </w:rPr>
              <w:t xml:space="preserve"> </w:t>
            </w:r>
            <w:r w:rsidRPr="00791690">
              <w:rPr>
                <w:rFonts w:cs="Arial"/>
                <w:sz w:val="18"/>
                <w:szCs w:val="18"/>
              </w:rPr>
              <w:t>SOH</w:t>
            </w:r>
          </w:p>
        </w:tc>
        <w:tc>
          <w:tcPr>
            <w:tcW w:w="1250" w:type="dxa"/>
            <w:vAlign w:val="center"/>
          </w:tcPr>
          <w:p w14:paraId="5806A041" w14:textId="77777777" w:rsidR="00615D71" w:rsidRPr="00791690" w:rsidRDefault="00615D71" w:rsidP="00791690">
            <w:pPr>
              <w:jc w:val="center"/>
              <w:rPr>
                <w:rFonts w:cs="Arial"/>
                <w:sz w:val="18"/>
                <w:szCs w:val="18"/>
              </w:rPr>
            </w:pPr>
            <w:r w:rsidRPr="00791690">
              <w:rPr>
                <w:rFonts w:cs="Arial"/>
                <w:sz w:val="18"/>
                <w:szCs w:val="18"/>
              </w:rPr>
              <w:t>II/752/1</w:t>
            </w:r>
          </w:p>
        </w:tc>
        <w:tc>
          <w:tcPr>
            <w:tcW w:w="1109" w:type="dxa"/>
            <w:vAlign w:val="center"/>
          </w:tcPr>
          <w:p w14:paraId="113EC95D" w14:textId="77777777" w:rsidR="00615D71" w:rsidRPr="00791690" w:rsidRDefault="00615D71" w:rsidP="00791690">
            <w:pPr>
              <w:jc w:val="center"/>
              <w:rPr>
                <w:rFonts w:cs="Arial"/>
                <w:sz w:val="18"/>
                <w:szCs w:val="18"/>
              </w:rPr>
            </w:pPr>
            <w:r w:rsidRPr="00791690">
              <w:rPr>
                <w:rFonts w:cs="Arial"/>
                <w:sz w:val="18"/>
                <w:szCs w:val="18"/>
              </w:rPr>
              <w:t>II/1710/1</w:t>
            </w:r>
          </w:p>
        </w:tc>
        <w:tc>
          <w:tcPr>
            <w:tcW w:w="1109" w:type="dxa"/>
            <w:vAlign w:val="center"/>
          </w:tcPr>
          <w:p w14:paraId="30BFAFE8" w14:textId="77777777" w:rsidR="00615D71" w:rsidRPr="00791690" w:rsidRDefault="00615D71" w:rsidP="00791690">
            <w:pPr>
              <w:jc w:val="center"/>
              <w:rPr>
                <w:rFonts w:cs="Arial"/>
                <w:sz w:val="18"/>
                <w:szCs w:val="18"/>
              </w:rPr>
            </w:pPr>
            <w:r w:rsidRPr="00791690">
              <w:rPr>
                <w:rFonts w:cs="Arial"/>
                <w:sz w:val="18"/>
                <w:szCs w:val="18"/>
              </w:rPr>
              <w:t>II/787/1</w:t>
            </w:r>
          </w:p>
        </w:tc>
        <w:tc>
          <w:tcPr>
            <w:tcW w:w="1109" w:type="dxa"/>
            <w:vAlign w:val="center"/>
          </w:tcPr>
          <w:p w14:paraId="44CC16D2" w14:textId="77777777" w:rsidR="00615D71" w:rsidRPr="00791690" w:rsidRDefault="00615D71" w:rsidP="00791690">
            <w:pPr>
              <w:jc w:val="center"/>
              <w:rPr>
                <w:rFonts w:cs="Arial"/>
                <w:sz w:val="18"/>
                <w:szCs w:val="18"/>
              </w:rPr>
            </w:pPr>
            <w:r w:rsidRPr="00791690">
              <w:rPr>
                <w:rFonts w:cs="Arial"/>
                <w:sz w:val="18"/>
                <w:szCs w:val="18"/>
              </w:rPr>
              <w:t>II/1608/1</w:t>
            </w:r>
          </w:p>
        </w:tc>
        <w:tc>
          <w:tcPr>
            <w:tcW w:w="1109" w:type="dxa"/>
            <w:vAlign w:val="center"/>
          </w:tcPr>
          <w:p w14:paraId="64945153" w14:textId="77777777" w:rsidR="00615D71" w:rsidRPr="00791690" w:rsidRDefault="00615D71" w:rsidP="00791690">
            <w:pPr>
              <w:jc w:val="center"/>
              <w:rPr>
                <w:rFonts w:cs="Arial"/>
                <w:sz w:val="18"/>
                <w:szCs w:val="18"/>
              </w:rPr>
            </w:pPr>
            <w:r w:rsidRPr="00791690">
              <w:rPr>
                <w:rFonts w:cs="Arial"/>
                <w:sz w:val="18"/>
                <w:szCs w:val="18"/>
              </w:rPr>
              <w:t>II/1650/1</w:t>
            </w:r>
          </w:p>
        </w:tc>
        <w:tc>
          <w:tcPr>
            <w:tcW w:w="1109" w:type="dxa"/>
            <w:vAlign w:val="center"/>
          </w:tcPr>
          <w:p w14:paraId="2900D198" w14:textId="77777777" w:rsidR="00615D71" w:rsidRPr="00791690" w:rsidRDefault="00615D71" w:rsidP="00791690">
            <w:pPr>
              <w:jc w:val="center"/>
              <w:rPr>
                <w:rFonts w:cs="Arial"/>
                <w:sz w:val="18"/>
                <w:szCs w:val="18"/>
              </w:rPr>
            </w:pPr>
            <w:r w:rsidRPr="00791690">
              <w:rPr>
                <w:rFonts w:cs="Arial"/>
                <w:sz w:val="18"/>
                <w:szCs w:val="18"/>
              </w:rPr>
              <w:t>II/1680/1</w:t>
            </w:r>
          </w:p>
        </w:tc>
        <w:tc>
          <w:tcPr>
            <w:tcW w:w="1109" w:type="dxa"/>
            <w:vAlign w:val="center"/>
          </w:tcPr>
          <w:p w14:paraId="1F757209" w14:textId="77777777" w:rsidR="00615D71" w:rsidRPr="00791690" w:rsidRDefault="00615D71" w:rsidP="00791690">
            <w:pPr>
              <w:jc w:val="center"/>
              <w:rPr>
                <w:rFonts w:cs="Arial"/>
                <w:sz w:val="18"/>
                <w:szCs w:val="18"/>
              </w:rPr>
            </w:pPr>
            <w:r w:rsidRPr="00791690">
              <w:rPr>
                <w:rFonts w:cs="Arial"/>
                <w:sz w:val="18"/>
                <w:szCs w:val="18"/>
              </w:rPr>
              <w:t>II/788/2</w:t>
            </w:r>
          </w:p>
        </w:tc>
      </w:tr>
      <w:tr w:rsidR="00791690" w:rsidRPr="00791690" w14:paraId="3E589EA7" w14:textId="77777777" w:rsidTr="00791690">
        <w:tc>
          <w:tcPr>
            <w:tcW w:w="1384" w:type="dxa"/>
            <w:vAlign w:val="center"/>
          </w:tcPr>
          <w:p w14:paraId="0054768C" w14:textId="77777777" w:rsidR="00615D71" w:rsidRPr="00791690" w:rsidRDefault="00615D71" w:rsidP="00791690">
            <w:pPr>
              <w:jc w:val="center"/>
              <w:rPr>
                <w:rFonts w:cs="Arial"/>
                <w:sz w:val="18"/>
                <w:szCs w:val="18"/>
              </w:rPr>
            </w:pPr>
            <w:r w:rsidRPr="00791690">
              <w:rPr>
                <w:rFonts w:cs="Arial"/>
                <w:sz w:val="18"/>
                <w:szCs w:val="18"/>
              </w:rPr>
              <w:t>Numer punktu</w:t>
            </w:r>
            <w:r w:rsidR="00791690">
              <w:rPr>
                <w:rFonts w:cs="Arial"/>
                <w:sz w:val="18"/>
                <w:szCs w:val="18"/>
              </w:rPr>
              <w:t xml:space="preserve"> </w:t>
            </w:r>
            <w:r w:rsidRPr="00791690">
              <w:rPr>
                <w:rFonts w:cs="Arial"/>
                <w:sz w:val="18"/>
                <w:szCs w:val="18"/>
              </w:rPr>
              <w:t>pomiarowego wg</w:t>
            </w:r>
            <w:r w:rsidR="00791690">
              <w:rPr>
                <w:rFonts w:cs="Arial"/>
                <w:sz w:val="18"/>
                <w:szCs w:val="18"/>
              </w:rPr>
              <w:t xml:space="preserve"> CBDH</w:t>
            </w:r>
          </w:p>
        </w:tc>
        <w:tc>
          <w:tcPr>
            <w:tcW w:w="1250" w:type="dxa"/>
            <w:vAlign w:val="center"/>
          </w:tcPr>
          <w:p w14:paraId="43548E22" w14:textId="77777777" w:rsidR="00615D71" w:rsidRPr="00791690" w:rsidRDefault="00791690" w:rsidP="00791690">
            <w:pPr>
              <w:jc w:val="center"/>
              <w:rPr>
                <w:rFonts w:cs="Arial"/>
                <w:sz w:val="18"/>
                <w:szCs w:val="18"/>
              </w:rPr>
            </w:pPr>
            <w:r w:rsidRPr="00791690">
              <w:rPr>
                <w:rFonts w:cs="Arial"/>
                <w:sz w:val="18"/>
                <w:szCs w:val="18"/>
              </w:rPr>
              <w:t>10110162</w:t>
            </w:r>
          </w:p>
        </w:tc>
        <w:tc>
          <w:tcPr>
            <w:tcW w:w="1109" w:type="dxa"/>
            <w:vAlign w:val="center"/>
          </w:tcPr>
          <w:p w14:paraId="1DDD8DD0" w14:textId="77777777" w:rsidR="00615D71" w:rsidRPr="00791690" w:rsidRDefault="00791690" w:rsidP="00791690">
            <w:pPr>
              <w:jc w:val="center"/>
              <w:rPr>
                <w:rFonts w:cs="Arial"/>
                <w:sz w:val="18"/>
                <w:szCs w:val="18"/>
              </w:rPr>
            </w:pPr>
            <w:r w:rsidRPr="00791690">
              <w:rPr>
                <w:rFonts w:cs="Arial"/>
                <w:sz w:val="18"/>
                <w:szCs w:val="18"/>
              </w:rPr>
              <w:t>10110162</w:t>
            </w:r>
          </w:p>
        </w:tc>
        <w:tc>
          <w:tcPr>
            <w:tcW w:w="1109" w:type="dxa"/>
            <w:vAlign w:val="center"/>
          </w:tcPr>
          <w:p w14:paraId="57963629" w14:textId="77777777" w:rsidR="00615D71" w:rsidRPr="00791690" w:rsidRDefault="00791690" w:rsidP="00791690">
            <w:pPr>
              <w:jc w:val="center"/>
              <w:rPr>
                <w:rFonts w:cs="Arial"/>
                <w:sz w:val="18"/>
                <w:szCs w:val="18"/>
              </w:rPr>
            </w:pPr>
            <w:r w:rsidRPr="00791690">
              <w:rPr>
                <w:rFonts w:cs="Arial"/>
                <w:sz w:val="18"/>
                <w:szCs w:val="18"/>
              </w:rPr>
              <w:t>10280018</w:t>
            </w:r>
          </w:p>
        </w:tc>
        <w:tc>
          <w:tcPr>
            <w:tcW w:w="1109" w:type="dxa"/>
            <w:vAlign w:val="center"/>
          </w:tcPr>
          <w:p w14:paraId="38A89551" w14:textId="77777777" w:rsidR="00615D71" w:rsidRPr="00791690" w:rsidRDefault="00791690" w:rsidP="00791690">
            <w:pPr>
              <w:jc w:val="center"/>
              <w:rPr>
                <w:rFonts w:cs="Arial"/>
                <w:sz w:val="18"/>
                <w:szCs w:val="18"/>
              </w:rPr>
            </w:pPr>
            <w:r w:rsidRPr="00791690">
              <w:rPr>
                <w:rFonts w:cs="Arial"/>
                <w:sz w:val="18"/>
                <w:szCs w:val="18"/>
              </w:rPr>
              <w:t>10100040</w:t>
            </w:r>
          </w:p>
        </w:tc>
        <w:tc>
          <w:tcPr>
            <w:tcW w:w="1109" w:type="dxa"/>
            <w:vAlign w:val="center"/>
          </w:tcPr>
          <w:p w14:paraId="367516C6" w14:textId="77777777" w:rsidR="00615D71" w:rsidRPr="00791690" w:rsidRDefault="00791690" w:rsidP="00791690">
            <w:pPr>
              <w:jc w:val="center"/>
              <w:rPr>
                <w:rFonts w:cs="Arial"/>
                <w:sz w:val="18"/>
                <w:szCs w:val="18"/>
              </w:rPr>
            </w:pPr>
            <w:r w:rsidRPr="00791690">
              <w:rPr>
                <w:rFonts w:cs="Arial"/>
                <w:sz w:val="18"/>
                <w:szCs w:val="18"/>
              </w:rPr>
              <w:t>10280052</w:t>
            </w:r>
          </w:p>
        </w:tc>
        <w:tc>
          <w:tcPr>
            <w:tcW w:w="1109" w:type="dxa"/>
            <w:vAlign w:val="center"/>
          </w:tcPr>
          <w:p w14:paraId="44F7754F" w14:textId="77777777" w:rsidR="00615D71" w:rsidRPr="00791690" w:rsidRDefault="00791690" w:rsidP="00791690">
            <w:pPr>
              <w:jc w:val="center"/>
              <w:rPr>
                <w:rFonts w:cs="Arial"/>
                <w:sz w:val="18"/>
                <w:szCs w:val="18"/>
              </w:rPr>
            </w:pPr>
            <w:r w:rsidRPr="00791690">
              <w:rPr>
                <w:rFonts w:cs="Arial"/>
                <w:sz w:val="18"/>
                <w:szCs w:val="18"/>
              </w:rPr>
              <w:t>9920116</w:t>
            </w:r>
          </w:p>
        </w:tc>
        <w:tc>
          <w:tcPr>
            <w:tcW w:w="1109" w:type="dxa"/>
            <w:vAlign w:val="center"/>
          </w:tcPr>
          <w:p w14:paraId="645C2732" w14:textId="77777777" w:rsidR="00615D71" w:rsidRPr="00791690" w:rsidRDefault="00791690" w:rsidP="00791690">
            <w:pPr>
              <w:jc w:val="center"/>
              <w:rPr>
                <w:rFonts w:cs="Arial"/>
                <w:sz w:val="18"/>
                <w:szCs w:val="18"/>
              </w:rPr>
            </w:pPr>
            <w:r w:rsidRPr="00791690">
              <w:rPr>
                <w:rFonts w:cs="Arial"/>
                <w:sz w:val="18"/>
                <w:szCs w:val="18"/>
              </w:rPr>
              <w:t>10280017</w:t>
            </w:r>
          </w:p>
        </w:tc>
      </w:tr>
      <w:tr w:rsidR="00791690" w:rsidRPr="00791690" w14:paraId="77BE7F75" w14:textId="77777777" w:rsidTr="00791690">
        <w:tc>
          <w:tcPr>
            <w:tcW w:w="1384" w:type="dxa"/>
            <w:vAlign w:val="center"/>
          </w:tcPr>
          <w:p w14:paraId="68CB3F50" w14:textId="3438CD15" w:rsidR="00615D71" w:rsidRPr="00791690" w:rsidRDefault="00615D71" w:rsidP="00791690">
            <w:pPr>
              <w:jc w:val="center"/>
              <w:rPr>
                <w:rFonts w:cs="Arial"/>
                <w:sz w:val="18"/>
                <w:szCs w:val="18"/>
              </w:rPr>
            </w:pPr>
            <w:r w:rsidRPr="00791690">
              <w:rPr>
                <w:rFonts w:cs="Arial"/>
                <w:sz w:val="18"/>
                <w:szCs w:val="18"/>
              </w:rPr>
              <w:t>Identyfikator UE</w:t>
            </w:r>
            <w:r w:rsidR="00791690">
              <w:rPr>
                <w:rFonts w:cs="Arial"/>
                <w:sz w:val="18"/>
                <w:szCs w:val="18"/>
              </w:rPr>
              <w:t xml:space="preserve"> </w:t>
            </w:r>
            <w:r w:rsidRPr="00791690">
              <w:rPr>
                <w:rFonts w:cs="Arial"/>
                <w:sz w:val="18"/>
                <w:szCs w:val="18"/>
              </w:rPr>
              <w:t>punktu</w:t>
            </w:r>
            <w:r w:rsidR="00791690">
              <w:rPr>
                <w:rFonts w:cs="Arial"/>
                <w:sz w:val="18"/>
                <w:szCs w:val="18"/>
              </w:rPr>
              <w:t xml:space="preserve"> </w:t>
            </w:r>
            <w:r w:rsidRPr="00791690">
              <w:rPr>
                <w:rFonts w:cs="Arial"/>
                <w:sz w:val="18"/>
                <w:szCs w:val="18"/>
              </w:rPr>
              <w:t>pomiarowego (wg</w:t>
            </w:r>
            <w:r w:rsidR="00791690">
              <w:rPr>
                <w:rFonts w:cs="Arial"/>
                <w:sz w:val="18"/>
                <w:szCs w:val="18"/>
              </w:rPr>
              <w:t xml:space="preserve"> </w:t>
            </w:r>
            <w:r w:rsidRPr="00791690">
              <w:rPr>
                <w:rFonts w:cs="Arial"/>
                <w:sz w:val="18"/>
                <w:szCs w:val="18"/>
              </w:rPr>
              <w:t>podziału JCWPd</w:t>
            </w:r>
            <w:r w:rsidR="00791690">
              <w:rPr>
                <w:rFonts w:cs="Arial"/>
                <w:sz w:val="18"/>
                <w:szCs w:val="18"/>
              </w:rPr>
              <w:t xml:space="preserve"> </w:t>
            </w:r>
            <w:r w:rsidR="005543EA">
              <w:rPr>
                <w:rFonts w:cs="Arial"/>
                <w:sz w:val="18"/>
                <w:szCs w:val="18"/>
              </w:rPr>
              <w:t>na </w:t>
            </w:r>
            <w:r w:rsidRPr="00791690">
              <w:rPr>
                <w:rFonts w:cs="Arial"/>
                <w:sz w:val="18"/>
                <w:szCs w:val="18"/>
              </w:rPr>
              <w:t>172 części)</w:t>
            </w:r>
          </w:p>
        </w:tc>
        <w:tc>
          <w:tcPr>
            <w:tcW w:w="1250" w:type="dxa"/>
            <w:vAlign w:val="center"/>
          </w:tcPr>
          <w:p w14:paraId="5848C750" w14:textId="77777777" w:rsidR="00615D71" w:rsidRPr="00791690" w:rsidRDefault="00791690" w:rsidP="00791690">
            <w:pPr>
              <w:jc w:val="center"/>
              <w:rPr>
                <w:rFonts w:cs="Arial"/>
                <w:sz w:val="18"/>
                <w:szCs w:val="18"/>
              </w:rPr>
            </w:pPr>
            <w:r w:rsidRPr="00791690">
              <w:rPr>
                <w:rFonts w:cs="Arial"/>
                <w:sz w:val="18"/>
                <w:szCs w:val="18"/>
              </w:rPr>
              <w:t>PL2000162_001</w:t>
            </w:r>
          </w:p>
        </w:tc>
        <w:tc>
          <w:tcPr>
            <w:tcW w:w="1109" w:type="dxa"/>
            <w:vAlign w:val="center"/>
          </w:tcPr>
          <w:p w14:paraId="7B132D70" w14:textId="77777777" w:rsidR="00615D71" w:rsidRPr="00791690" w:rsidRDefault="00791690" w:rsidP="00791690">
            <w:pPr>
              <w:jc w:val="center"/>
              <w:rPr>
                <w:rFonts w:cs="Arial"/>
                <w:sz w:val="18"/>
                <w:szCs w:val="18"/>
              </w:rPr>
            </w:pPr>
            <w:r w:rsidRPr="00791690">
              <w:rPr>
                <w:rFonts w:cs="Arial"/>
                <w:sz w:val="18"/>
                <w:szCs w:val="18"/>
              </w:rPr>
              <w:t>PL2000162_002</w:t>
            </w:r>
          </w:p>
        </w:tc>
        <w:tc>
          <w:tcPr>
            <w:tcW w:w="1109" w:type="dxa"/>
            <w:vAlign w:val="center"/>
          </w:tcPr>
          <w:p w14:paraId="29C318AD" w14:textId="77777777" w:rsidR="00615D71" w:rsidRPr="00791690" w:rsidRDefault="00791690" w:rsidP="00791690">
            <w:pPr>
              <w:jc w:val="center"/>
              <w:rPr>
                <w:rFonts w:cs="Arial"/>
                <w:sz w:val="18"/>
                <w:szCs w:val="18"/>
              </w:rPr>
            </w:pPr>
            <w:r w:rsidRPr="00791690">
              <w:rPr>
                <w:rFonts w:cs="Arial"/>
                <w:sz w:val="18"/>
                <w:szCs w:val="18"/>
              </w:rPr>
              <w:t>PL6000170_001</w:t>
            </w:r>
          </w:p>
        </w:tc>
        <w:tc>
          <w:tcPr>
            <w:tcW w:w="1109" w:type="dxa"/>
            <w:vAlign w:val="center"/>
          </w:tcPr>
          <w:p w14:paraId="3C966968" w14:textId="77777777" w:rsidR="00615D71" w:rsidRPr="00791690" w:rsidRDefault="00791690" w:rsidP="00791690">
            <w:pPr>
              <w:jc w:val="center"/>
              <w:rPr>
                <w:rFonts w:cs="Arial"/>
                <w:sz w:val="18"/>
                <w:szCs w:val="18"/>
              </w:rPr>
            </w:pPr>
            <w:r w:rsidRPr="00791690">
              <w:rPr>
                <w:rFonts w:cs="Arial"/>
                <w:sz w:val="18"/>
                <w:szCs w:val="18"/>
              </w:rPr>
              <w:t>PL6000155_001</w:t>
            </w:r>
          </w:p>
        </w:tc>
        <w:tc>
          <w:tcPr>
            <w:tcW w:w="1109" w:type="dxa"/>
            <w:vAlign w:val="center"/>
          </w:tcPr>
          <w:p w14:paraId="71569C56" w14:textId="77777777" w:rsidR="00615D71" w:rsidRPr="00791690" w:rsidRDefault="00791690" w:rsidP="00791690">
            <w:pPr>
              <w:jc w:val="center"/>
              <w:rPr>
                <w:rFonts w:cs="Arial"/>
                <w:sz w:val="18"/>
                <w:szCs w:val="18"/>
              </w:rPr>
            </w:pPr>
            <w:r w:rsidRPr="00791690">
              <w:rPr>
                <w:rFonts w:cs="Arial"/>
                <w:sz w:val="18"/>
                <w:szCs w:val="18"/>
              </w:rPr>
              <w:t>PL1000171_001</w:t>
            </w:r>
          </w:p>
        </w:tc>
        <w:tc>
          <w:tcPr>
            <w:tcW w:w="1109" w:type="dxa"/>
            <w:vAlign w:val="center"/>
          </w:tcPr>
          <w:p w14:paraId="22B87C1D" w14:textId="77777777" w:rsidR="00615D71" w:rsidRPr="00791690" w:rsidRDefault="00791690" w:rsidP="00791690">
            <w:pPr>
              <w:jc w:val="center"/>
              <w:rPr>
                <w:rFonts w:cs="Arial"/>
                <w:sz w:val="18"/>
                <w:szCs w:val="18"/>
              </w:rPr>
            </w:pPr>
            <w:r w:rsidRPr="00791690">
              <w:rPr>
                <w:rFonts w:cs="Arial"/>
                <w:sz w:val="18"/>
                <w:szCs w:val="18"/>
              </w:rPr>
              <w:t>PL2000162_004</w:t>
            </w:r>
          </w:p>
        </w:tc>
        <w:tc>
          <w:tcPr>
            <w:tcW w:w="1109" w:type="dxa"/>
            <w:vAlign w:val="center"/>
          </w:tcPr>
          <w:p w14:paraId="1A7E3B88" w14:textId="77777777" w:rsidR="00615D71" w:rsidRPr="00791690" w:rsidRDefault="00791690" w:rsidP="00791690">
            <w:pPr>
              <w:jc w:val="center"/>
              <w:rPr>
                <w:rFonts w:cs="Arial"/>
                <w:sz w:val="18"/>
                <w:szCs w:val="18"/>
              </w:rPr>
            </w:pPr>
            <w:r w:rsidRPr="00791690">
              <w:rPr>
                <w:rFonts w:cs="Arial"/>
                <w:sz w:val="18"/>
                <w:szCs w:val="18"/>
              </w:rPr>
              <w:t>PL6000170_003</w:t>
            </w:r>
          </w:p>
        </w:tc>
      </w:tr>
      <w:tr w:rsidR="00791690" w:rsidRPr="00791690" w14:paraId="2059C0AA" w14:textId="77777777" w:rsidTr="00791690">
        <w:tc>
          <w:tcPr>
            <w:tcW w:w="1384" w:type="dxa"/>
            <w:vAlign w:val="center"/>
          </w:tcPr>
          <w:p w14:paraId="622CAE67" w14:textId="77777777" w:rsidR="00615D71" w:rsidRPr="00791690" w:rsidRDefault="00615D71" w:rsidP="00791690">
            <w:pPr>
              <w:jc w:val="center"/>
              <w:rPr>
                <w:rFonts w:cs="Arial"/>
                <w:sz w:val="18"/>
                <w:szCs w:val="18"/>
              </w:rPr>
            </w:pPr>
            <w:r w:rsidRPr="00791690">
              <w:rPr>
                <w:rFonts w:cs="Arial"/>
                <w:sz w:val="18"/>
                <w:szCs w:val="18"/>
              </w:rPr>
              <w:t>Gmina</w:t>
            </w:r>
          </w:p>
        </w:tc>
        <w:tc>
          <w:tcPr>
            <w:tcW w:w="1250" w:type="dxa"/>
            <w:vAlign w:val="center"/>
          </w:tcPr>
          <w:p w14:paraId="672B8BD8" w14:textId="77777777" w:rsidR="00615D71" w:rsidRPr="00791690" w:rsidRDefault="00791690" w:rsidP="00791690">
            <w:pPr>
              <w:jc w:val="center"/>
              <w:rPr>
                <w:rFonts w:cs="Arial"/>
                <w:sz w:val="18"/>
                <w:szCs w:val="18"/>
              </w:rPr>
            </w:pPr>
            <w:r w:rsidRPr="00791690">
              <w:rPr>
                <w:rFonts w:cs="Arial"/>
                <w:sz w:val="18"/>
                <w:szCs w:val="18"/>
              </w:rPr>
              <w:t>Ustroń (gmina miejska)</w:t>
            </w:r>
          </w:p>
        </w:tc>
        <w:tc>
          <w:tcPr>
            <w:tcW w:w="1109" w:type="dxa"/>
            <w:vAlign w:val="center"/>
          </w:tcPr>
          <w:p w14:paraId="0CA0C2ED" w14:textId="77777777" w:rsidR="00615D71" w:rsidRPr="00791690" w:rsidRDefault="00791690" w:rsidP="00791690">
            <w:pPr>
              <w:jc w:val="center"/>
              <w:rPr>
                <w:rFonts w:cs="Arial"/>
                <w:sz w:val="18"/>
                <w:szCs w:val="18"/>
              </w:rPr>
            </w:pPr>
            <w:r w:rsidRPr="00791690">
              <w:rPr>
                <w:rFonts w:cs="Arial"/>
                <w:sz w:val="18"/>
                <w:szCs w:val="18"/>
              </w:rPr>
              <w:t>Chybie (gmina wiejska)</w:t>
            </w:r>
          </w:p>
        </w:tc>
        <w:tc>
          <w:tcPr>
            <w:tcW w:w="1109" w:type="dxa"/>
            <w:vAlign w:val="center"/>
          </w:tcPr>
          <w:p w14:paraId="0E62AF54" w14:textId="77777777" w:rsidR="00615D71" w:rsidRPr="00791690" w:rsidRDefault="00791690" w:rsidP="00791690">
            <w:pPr>
              <w:jc w:val="center"/>
              <w:rPr>
                <w:rFonts w:cs="Arial"/>
                <w:sz w:val="18"/>
                <w:szCs w:val="18"/>
              </w:rPr>
            </w:pPr>
            <w:r w:rsidRPr="00791690">
              <w:rPr>
                <w:rFonts w:cs="Arial"/>
                <w:sz w:val="18"/>
                <w:szCs w:val="18"/>
              </w:rPr>
              <w:t>Istebna (gmina wiejska</w:t>
            </w:r>
          </w:p>
        </w:tc>
        <w:tc>
          <w:tcPr>
            <w:tcW w:w="1109" w:type="dxa"/>
            <w:vAlign w:val="center"/>
          </w:tcPr>
          <w:p w14:paraId="7AECE9F3" w14:textId="77777777" w:rsidR="00615D71" w:rsidRPr="00791690" w:rsidRDefault="00791690" w:rsidP="00791690">
            <w:pPr>
              <w:jc w:val="center"/>
              <w:rPr>
                <w:rFonts w:cs="Arial"/>
                <w:sz w:val="18"/>
                <w:szCs w:val="18"/>
              </w:rPr>
            </w:pPr>
            <w:r w:rsidRPr="00791690">
              <w:rPr>
                <w:rFonts w:cs="Arial"/>
                <w:sz w:val="18"/>
                <w:szCs w:val="18"/>
              </w:rPr>
              <w:t>Goleszów (gmina wiejska)</w:t>
            </w:r>
          </w:p>
        </w:tc>
        <w:tc>
          <w:tcPr>
            <w:tcW w:w="1109" w:type="dxa"/>
            <w:vAlign w:val="center"/>
          </w:tcPr>
          <w:p w14:paraId="6DD81792" w14:textId="77777777" w:rsidR="00615D71" w:rsidRPr="00791690" w:rsidRDefault="00791690" w:rsidP="00791690">
            <w:pPr>
              <w:jc w:val="center"/>
              <w:rPr>
                <w:rFonts w:cs="Arial"/>
                <w:sz w:val="18"/>
                <w:szCs w:val="18"/>
              </w:rPr>
            </w:pPr>
            <w:r w:rsidRPr="00791690">
              <w:rPr>
                <w:rFonts w:cs="Arial"/>
                <w:sz w:val="18"/>
                <w:szCs w:val="18"/>
              </w:rPr>
              <w:t>Istebna (gmina wiejska)</w:t>
            </w:r>
          </w:p>
        </w:tc>
        <w:tc>
          <w:tcPr>
            <w:tcW w:w="1109" w:type="dxa"/>
            <w:vAlign w:val="center"/>
          </w:tcPr>
          <w:p w14:paraId="160D2577" w14:textId="77777777" w:rsidR="00615D71" w:rsidRPr="00791690" w:rsidRDefault="00791690" w:rsidP="00791690">
            <w:pPr>
              <w:jc w:val="center"/>
              <w:rPr>
                <w:rFonts w:cs="Arial"/>
                <w:sz w:val="18"/>
                <w:szCs w:val="18"/>
              </w:rPr>
            </w:pPr>
            <w:r w:rsidRPr="00791690">
              <w:rPr>
                <w:rFonts w:cs="Arial"/>
                <w:sz w:val="18"/>
                <w:szCs w:val="18"/>
              </w:rPr>
              <w:t>Strumień (gmina miejsko-wiejska)</w:t>
            </w:r>
          </w:p>
        </w:tc>
        <w:tc>
          <w:tcPr>
            <w:tcW w:w="1109" w:type="dxa"/>
            <w:vAlign w:val="center"/>
          </w:tcPr>
          <w:p w14:paraId="11630F97" w14:textId="77777777" w:rsidR="00615D71" w:rsidRPr="00791690" w:rsidRDefault="00791690" w:rsidP="00791690">
            <w:pPr>
              <w:jc w:val="center"/>
              <w:rPr>
                <w:rFonts w:cs="Arial"/>
                <w:sz w:val="18"/>
                <w:szCs w:val="18"/>
              </w:rPr>
            </w:pPr>
            <w:r w:rsidRPr="00791690">
              <w:rPr>
                <w:rFonts w:cs="Arial"/>
                <w:sz w:val="18"/>
                <w:szCs w:val="18"/>
              </w:rPr>
              <w:t>Istebna (gmina wiejska)</w:t>
            </w:r>
          </w:p>
        </w:tc>
      </w:tr>
      <w:tr w:rsidR="00791690" w:rsidRPr="00791690" w14:paraId="4E4C0ADE" w14:textId="77777777" w:rsidTr="00791690">
        <w:tc>
          <w:tcPr>
            <w:tcW w:w="1384" w:type="dxa"/>
            <w:vAlign w:val="center"/>
          </w:tcPr>
          <w:p w14:paraId="2E410510" w14:textId="77777777" w:rsidR="00615D71" w:rsidRPr="00791690" w:rsidRDefault="00615D71" w:rsidP="00791690">
            <w:pPr>
              <w:jc w:val="center"/>
              <w:rPr>
                <w:rFonts w:cs="Arial"/>
                <w:sz w:val="18"/>
                <w:szCs w:val="18"/>
              </w:rPr>
            </w:pPr>
            <w:r w:rsidRPr="00791690">
              <w:rPr>
                <w:rFonts w:cs="Arial"/>
                <w:sz w:val="18"/>
                <w:szCs w:val="18"/>
              </w:rPr>
              <w:t>Miejscowość</w:t>
            </w:r>
          </w:p>
        </w:tc>
        <w:tc>
          <w:tcPr>
            <w:tcW w:w="1250" w:type="dxa"/>
            <w:vAlign w:val="center"/>
          </w:tcPr>
          <w:p w14:paraId="0F6BFF59" w14:textId="77777777" w:rsidR="00615D71" w:rsidRPr="00791690" w:rsidRDefault="00791690" w:rsidP="00791690">
            <w:pPr>
              <w:jc w:val="center"/>
              <w:rPr>
                <w:rFonts w:cs="Arial"/>
                <w:sz w:val="18"/>
                <w:szCs w:val="18"/>
              </w:rPr>
            </w:pPr>
            <w:r w:rsidRPr="00791690">
              <w:rPr>
                <w:rFonts w:cs="Arial"/>
                <w:sz w:val="18"/>
                <w:szCs w:val="18"/>
              </w:rPr>
              <w:t>Ustroń</w:t>
            </w:r>
          </w:p>
        </w:tc>
        <w:tc>
          <w:tcPr>
            <w:tcW w:w="1109" w:type="dxa"/>
            <w:vAlign w:val="center"/>
          </w:tcPr>
          <w:p w14:paraId="3D2FA637" w14:textId="77777777" w:rsidR="00615D71" w:rsidRPr="00791690" w:rsidRDefault="00791690" w:rsidP="00791690">
            <w:pPr>
              <w:jc w:val="center"/>
              <w:rPr>
                <w:rFonts w:cs="Arial"/>
                <w:sz w:val="18"/>
                <w:szCs w:val="18"/>
              </w:rPr>
            </w:pPr>
            <w:r w:rsidRPr="00791690">
              <w:rPr>
                <w:rFonts w:cs="Arial"/>
                <w:sz w:val="18"/>
                <w:szCs w:val="18"/>
              </w:rPr>
              <w:t>Gołysz</w:t>
            </w:r>
          </w:p>
        </w:tc>
        <w:tc>
          <w:tcPr>
            <w:tcW w:w="1109" w:type="dxa"/>
            <w:vAlign w:val="center"/>
          </w:tcPr>
          <w:p w14:paraId="68085E40" w14:textId="77777777" w:rsidR="00615D71" w:rsidRPr="00791690" w:rsidRDefault="00791690" w:rsidP="00791690">
            <w:pPr>
              <w:jc w:val="center"/>
              <w:rPr>
                <w:rFonts w:cs="Arial"/>
                <w:sz w:val="18"/>
                <w:szCs w:val="18"/>
              </w:rPr>
            </w:pPr>
            <w:r w:rsidRPr="00791690">
              <w:rPr>
                <w:rFonts w:cs="Arial"/>
                <w:sz w:val="18"/>
                <w:szCs w:val="18"/>
              </w:rPr>
              <w:t>Istebna</w:t>
            </w:r>
          </w:p>
        </w:tc>
        <w:tc>
          <w:tcPr>
            <w:tcW w:w="1109" w:type="dxa"/>
            <w:vAlign w:val="center"/>
          </w:tcPr>
          <w:p w14:paraId="2414A806" w14:textId="77777777" w:rsidR="00615D71" w:rsidRPr="00791690" w:rsidRDefault="00791690" w:rsidP="00791690">
            <w:pPr>
              <w:jc w:val="center"/>
              <w:rPr>
                <w:rFonts w:cs="Arial"/>
                <w:sz w:val="18"/>
                <w:szCs w:val="18"/>
              </w:rPr>
            </w:pPr>
            <w:r w:rsidRPr="00791690">
              <w:rPr>
                <w:rFonts w:cs="Arial"/>
                <w:sz w:val="18"/>
                <w:szCs w:val="18"/>
              </w:rPr>
              <w:t>Leszna Górna</w:t>
            </w:r>
          </w:p>
        </w:tc>
        <w:tc>
          <w:tcPr>
            <w:tcW w:w="1109" w:type="dxa"/>
            <w:vAlign w:val="center"/>
          </w:tcPr>
          <w:p w14:paraId="477EC1CD" w14:textId="77777777" w:rsidR="00615D71" w:rsidRPr="00791690" w:rsidRDefault="00791690" w:rsidP="00791690">
            <w:pPr>
              <w:jc w:val="center"/>
              <w:rPr>
                <w:rFonts w:cs="Arial"/>
                <w:sz w:val="18"/>
                <w:szCs w:val="18"/>
              </w:rPr>
            </w:pPr>
            <w:r w:rsidRPr="00791690">
              <w:rPr>
                <w:rFonts w:cs="Arial"/>
                <w:sz w:val="18"/>
                <w:szCs w:val="18"/>
              </w:rPr>
              <w:t>Jaworzynka</w:t>
            </w:r>
          </w:p>
        </w:tc>
        <w:tc>
          <w:tcPr>
            <w:tcW w:w="1109" w:type="dxa"/>
            <w:vAlign w:val="center"/>
          </w:tcPr>
          <w:p w14:paraId="64DDA438" w14:textId="77777777" w:rsidR="00615D71" w:rsidRPr="00791690" w:rsidRDefault="00791690" w:rsidP="00791690">
            <w:pPr>
              <w:jc w:val="center"/>
              <w:rPr>
                <w:rFonts w:cs="Arial"/>
                <w:sz w:val="18"/>
                <w:szCs w:val="18"/>
              </w:rPr>
            </w:pPr>
            <w:r w:rsidRPr="00791690">
              <w:rPr>
                <w:rFonts w:cs="Arial"/>
                <w:sz w:val="18"/>
                <w:szCs w:val="18"/>
              </w:rPr>
              <w:t>Drogomyśl</w:t>
            </w:r>
          </w:p>
        </w:tc>
        <w:tc>
          <w:tcPr>
            <w:tcW w:w="1109" w:type="dxa"/>
            <w:vAlign w:val="center"/>
          </w:tcPr>
          <w:p w14:paraId="25F1F4E0" w14:textId="77777777" w:rsidR="00615D71" w:rsidRPr="00791690" w:rsidRDefault="00791690" w:rsidP="00791690">
            <w:pPr>
              <w:jc w:val="center"/>
              <w:rPr>
                <w:rFonts w:cs="Arial"/>
                <w:sz w:val="18"/>
                <w:szCs w:val="18"/>
              </w:rPr>
            </w:pPr>
            <w:r w:rsidRPr="00791690">
              <w:rPr>
                <w:rFonts w:cs="Arial"/>
                <w:sz w:val="18"/>
                <w:szCs w:val="18"/>
              </w:rPr>
              <w:t>Jaworzynka</w:t>
            </w:r>
          </w:p>
        </w:tc>
      </w:tr>
      <w:tr w:rsidR="00791690" w:rsidRPr="00791690" w14:paraId="4220D6B3" w14:textId="77777777" w:rsidTr="00791690">
        <w:tc>
          <w:tcPr>
            <w:tcW w:w="1384" w:type="dxa"/>
            <w:vAlign w:val="center"/>
          </w:tcPr>
          <w:p w14:paraId="5649CA27" w14:textId="77777777" w:rsidR="00615D71" w:rsidRPr="00791690" w:rsidRDefault="00615D71" w:rsidP="00791690">
            <w:pPr>
              <w:jc w:val="center"/>
              <w:rPr>
                <w:rFonts w:cs="Arial"/>
                <w:sz w:val="18"/>
                <w:szCs w:val="18"/>
              </w:rPr>
            </w:pPr>
            <w:r w:rsidRPr="00791690">
              <w:rPr>
                <w:rFonts w:cs="Arial"/>
                <w:sz w:val="18"/>
                <w:szCs w:val="18"/>
              </w:rPr>
              <w:t>Nazwa dorzecza</w:t>
            </w:r>
          </w:p>
        </w:tc>
        <w:tc>
          <w:tcPr>
            <w:tcW w:w="1250" w:type="dxa"/>
            <w:vAlign w:val="center"/>
          </w:tcPr>
          <w:p w14:paraId="67DD1C66" w14:textId="77777777" w:rsidR="00615D71" w:rsidRPr="00791690" w:rsidRDefault="00791690" w:rsidP="00791690">
            <w:pPr>
              <w:jc w:val="center"/>
              <w:rPr>
                <w:rFonts w:cs="Arial"/>
                <w:sz w:val="18"/>
                <w:szCs w:val="18"/>
              </w:rPr>
            </w:pPr>
            <w:r w:rsidRPr="00791690">
              <w:rPr>
                <w:rFonts w:cs="Arial"/>
                <w:sz w:val="18"/>
                <w:szCs w:val="18"/>
              </w:rPr>
              <w:t>dorzecze Wisły</w:t>
            </w:r>
          </w:p>
        </w:tc>
        <w:tc>
          <w:tcPr>
            <w:tcW w:w="1109" w:type="dxa"/>
            <w:vAlign w:val="center"/>
          </w:tcPr>
          <w:p w14:paraId="289753EA" w14:textId="77777777" w:rsidR="00615D71" w:rsidRPr="00791690" w:rsidRDefault="00791690" w:rsidP="00791690">
            <w:pPr>
              <w:jc w:val="center"/>
              <w:rPr>
                <w:rFonts w:cs="Arial"/>
                <w:sz w:val="18"/>
                <w:szCs w:val="18"/>
              </w:rPr>
            </w:pPr>
            <w:r w:rsidRPr="00791690">
              <w:rPr>
                <w:rFonts w:cs="Arial"/>
                <w:sz w:val="18"/>
                <w:szCs w:val="18"/>
              </w:rPr>
              <w:t>dorzecze Wisły</w:t>
            </w:r>
          </w:p>
        </w:tc>
        <w:tc>
          <w:tcPr>
            <w:tcW w:w="1109" w:type="dxa"/>
            <w:vAlign w:val="center"/>
          </w:tcPr>
          <w:p w14:paraId="507B1033" w14:textId="77777777" w:rsidR="00615D71" w:rsidRPr="00791690" w:rsidRDefault="00791690" w:rsidP="00791690">
            <w:pPr>
              <w:jc w:val="center"/>
              <w:rPr>
                <w:rFonts w:cs="Arial"/>
                <w:sz w:val="18"/>
                <w:szCs w:val="18"/>
              </w:rPr>
            </w:pPr>
            <w:r w:rsidRPr="00791690">
              <w:rPr>
                <w:rFonts w:cs="Arial"/>
                <w:sz w:val="18"/>
                <w:szCs w:val="18"/>
              </w:rPr>
              <w:t>dorzecze Odry</w:t>
            </w:r>
          </w:p>
        </w:tc>
        <w:tc>
          <w:tcPr>
            <w:tcW w:w="1109" w:type="dxa"/>
            <w:vAlign w:val="center"/>
          </w:tcPr>
          <w:p w14:paraId="1C29465A" w14:textId="77777777" w:rsidR="00615D71" w:rsidRPr="00791690" w:rsidRDefault="00791690" w:rsidP="00791690">
            <w:pPr>
              <w:jc w:val="center"/>
              <w:rPr>
                <w:rFonts w:cs="Arial"/>
                <w:sz w:val="18"/>
                <w:szCs w:val="18"/>
              </w:rPr>
            </w:pPr>
            <w:r w:rsidRPr="00791690">
              <w:rPr>
                <w:rFonts w:cs="Arial"/>
                <w:sz w:val="18"/>
                <w:szCs w:val="18"/>
              </w:rPr>
              <w:t>dorzecze Odry</w:t>
            </w:r>
          </w:p>
        </w:tc>
        <w:tc>
          <w:tcPr>
            <w:tcW w:w="1109" w:type="dxa"/>
            <w:vAlign w:val="center"/>
          </w:tcPr>
          <w:p w14:paraId="767CABA8" w14:textId="77777777" w:rsidR="00615D71" w:rsidRPr="00791690" w:rsidRDefault="00791690" w:rsidP="00791690">
            <w:pPr>
              <w:jc w:val="center"/>
              <w:rPr>
                <w:rFonts w:cs="Arial"/>
                <w:sz w:val="18"/>
                <w:szCs w:val="18"/>
              </w:rPr>
            </w:pPr>
            <w:r w:rsidRPr="00791690">
              <w:rPr>
                <w:rFonts w:cs="Arial"/>
                <w:sz w:val="18"/>
                <w:szCs w:val="18"/>
              </w:rPr>
              <w:t>dorzecze Dunaju</w:t>
            </w:r>
          </w:p>
        </w:tc>
        <w:tc>
          <w:tcPr>
            <w:tcW w:w="1109" w:type="dxa"/>
            <w:vAlign w:val="center"/>
          </w:tcPr>
          <w:p w14:paraId="27D23861" w14:textId="77777777" w:rsidR="00615D71" w:rsidRPr="00791690" w:rsidRDefault="00791690" w:rsidP="00791690">
            <w:pPr>
              <w:jc w:val="center"/>
              <w:rPr>
                <w:rFonts w:cs="Arial"/>
                <w:sz w:val="18"/>
                <w:szCs w:val="18"/>
              </w:rPr>
            </w:pPr>
            <w:r w:rsidRPr="00791690">
              <w:rPr>
                <w:rFonts w:cs="Arial"/>
                <w:sz w:val="18"/>
                <w:szCs w:val="18"/>
              </w:rPr>
              <w:t>dorzecze Wisły</w:t>
            </w:r>
          </w:p>
        </w:tc>
        <w:tc>
          <w:tcPr>
            <w:tcW w:w="1109" w:type="dxa"/>
            <w:vAlign w:val="center"/>
          </w:tcPr>
          <w:p w14:paraId="46C9ADE4" w14:textId="77777777" w:rsidR="00615D71" w:rsidRPr="00791690" w:rsidRDefault="00791690" w:rsidP="00791690">
            <w:pPr>
              <w:jc w:val="center"/>
              <w:rPr>
                <w:rFonts w:cs="Arial"/>
                <w:sz w:val="18"/>
                <w:szCs w:val="18"/>
              </w:rPr>
            </w:pPr>
            <w:r w:rsidRPr="00791690">
              <w:rPr>
                <w:rFonts w:cs="Arial"/>
                <w:sz w:val="18"/>
                <w:szCs w:val="18"/>
              </w:rPr>
              <w:t>dorzecze Odry</w:t>
            </w:r>
          </w:p>
        </w:tc>
      </w:tr>
      <w:tr w:rsidR="00791690" w:rsidRPr="00791690" w14:paraId="504E894B" w14:textId="77777777" w:rsidTr="00791690">
        <w:tc>
          <w:tcPr>
            <w:tcW w:w="1384" w:type="dxa"/>
            <w:vAlign w:val="center"/>
          </w:tcPr>
          <w:p w14:paraId="00D966D3" w14:textId="334A1ECD" w:rsidR="00615D71" w:rsidRPr="00791690" w:rsidRDefault="00615D71" w:rsidP="00791690">
            <w:pPr>
              <w:jc w:val="center"/>
              <w:rPr>
                <w:rFonts w:cs="Arial"/>
                <w:sz w:val="18"/>
                <w:szCs w:val="18"/>
              </w:rPr>
            </w:pPr>
            <w:r w:rsidRPr="00791690">
              <w:rPr>
                <w:rFonts w:cs="Arial"/>
                <w:sz w:val="18"/>
                <w:szCs w:val="18"/>
              </w:rPr>
              <w:t>Numer JCWPd (wg</w:t>
            </w:r>
            <w:r w:rsidR="005543EA">
              <w:rPr>
                <w:rFonts w:cs="Arial"/>
                <w:sz w:val="18"/>
                <w:szCs w:val="18"/>
              </w:rPr>
              <w:t> </w:t>
            </w:r>
            <w:r w:rsidRPr="00791690">
              <w:rPr>
                <w:rFonts w:cs="Arial"/>
                <w:sz w:val="18"/>
                <w:szCs w:val="18"/>
              </w:rPr>
              <w:t>podziału na 172</w:t>
            </w:r>
            <w:r w:rsidR="00791690">
              <w:rPr>
                <w:rFonts w:cs="Arial"/>
                <w:sz w:val="18"/>
                <w:szCs w:val="18"/>
              </w:rPr>
              <w:t xml:space="preserve"> </w:t>
            </w:r>
            <w:r w:rsidRPr="00791690">
              <w:rPr>
                <w:rFonts w:cs="Arial"/>
                <w:sz w:val="18"/>
                <w:szCs w:val="18"/>
              </w:rPr>
              <w:t>części)</w:t>
            </w:r>
          </w:p>
        </w:tc>
        <w:tc>
          <w:tcPr>
            <w:tcW w:w="1250" w:type="dxa"/>
            <w:vAlign w:val="center"/>
          </w:tcPr>
          <w:p w14:paraId="2F4A5F4E" w14:textId="77777777" w:rsidR="00615D71" w:rsidRPr="00791690" w:rsidRDefault="00791690" w:rsidP="00791690">
            <w:pPr>
              <w:jc w:val="center"/>
              <w:rPr>
                <w:rFonts w:cs="Arial"/>
                <w:sz w:val="18"/>
                <w:szCs w:val="18"/>
              </w:rPr>
            </w:pPr>
            <w:r w:rsidRPr="00791690">
              <w:rPr>
                <w:rFonts w:cs="Arial"/>
                <w:sz w:val="18"/>
                <w:szCs w:val="18"/>
              </w:rPr>
              <w:t>162</w:t>
            </w:r>
          </w:p>
        </w:tc>
        <w:tc>
          <w:tcPr>
            <w:tcW w:w="1109" w:type="dxa"/>
            <w:vAlign w:val="center"/>
          </w:tcPr>
          <w:p w14:paraId="53370515" w14:textId="77777777" w:rsidR="00615D71" w:rsidRPr="00791690" w:rsidRDefault="00791690" w:rsidP="00791690">
            <w:pPr>
              <w:jc w:val="center"/>
              <w:rPr>
                <w:rFonts w:cs="Arial"/>
                <w:sz w:val="18"/>
                <w:szCs w:val="18"/>
              </w:rPr>
            </w:pPr>
            <w:r w:rsidRPr="00791690">
              <w:rPr>
                <w:rFonts w:cs="Arial"/>
                <w:sz w:val="18"/>
                <w:szCs w:val="18"/>
              </w:rPr>
              <w:t>162</w:t>
            </w:r>
          </w:p>
        </w:tc>
        <w:tc>
          <w:tcPr>
            <w:tcW w:w="1109" w:type="dxa"/>
            <w:vAlign w:val="center"/>
          </w:tcPr>
          <w:p w14:paraId="00CAE27E" w14:textId="77777777" w:rsidR="00615D71" w:rsidRPr="00791690" w:rsidRDefault="00791690" w:rsidP="00791690">
            <w:pPr>
              <w:jc w:val="center"/>
              <w:rPr>
                <w:rFonts w:cs="Arial"/>
                <w:sz w:val="18"/>
                <w:szCs w:val="18"/>
              </w:rPr>
            </w:pPr>
            <w:r w:rsidRPr="00791690">
              <w:rPr>
                <w:rFonts w:cs="Arial"/>
                <w:sz w:val="18"/>
                <w:szCs w:val="18"/>
              </w:rPr>
              <w:t>170</w:t>
            </w:r>
          </w:p>
        </w:tc>
        <w:tc>
          <w:tcPr>
            <w:tcW w:w="1109" w:type="dxa"/>
            <w:vAlign w:val="center"/>
          </w:tcPr>
          <w:p w14:paraId="025FAE21" w14:textId="77777777" w:rsidR="00615D71" w:rsidRPr="00791690" w:rsidRDefault="00791690" w:rsidP="00791690">
            <w:pPr>
              <w:jc w:val="center"/>
              <w:rPr>
                <w:rFonts w:cs="Arial"/>
                <w:sz w:val="18"/>
                <w:szCs w:val="18"/>
              </w:rPr>
            </w:pPr>
            <w:r w:rsidRPr="00791690">
              <w:rPr>
                <w:rFonts w:cs="Arial"/>
                <w:sz w:val="18"/>
                <w:szCs w:val="18"/>
              </w:rPr>
              <w:t>155</w:t>
            </w:r>
          </w:p>
        </w:tc>
        <w:tc>
          <w:tcPr>
            <w:tcW w:w="1109" w:type="dxa"/>
            <w:vAlign w:val="center"/>
          </w:tcPr>
          <w:p w14:paraId="2BA7DDDD" w14:textId="77777777" w:rsidR="00615D71" w:rsidRPr="00791690" w:rsidRDefault="00791690" w:rsidP="00791690">
            <w:pPr>
              <w:jc w:val="center"/>
              <w:rPr>
                <w:rFonts w:cs="Arial"/>
                <w:sz w:val="18"/>
                <w:szCs w:val="18"/>
              </w:rPr>
            </w:pPr>
            <w:r w:rsidRPr="00791690">
              <w:rPr>
                <w:rFonts w:cs="Arial"/>
                <w:sz w:val="18"/>
                <w:szCs w:val="18"/>
              </w:rPr>
              <w:t>171</w:t>
            </w:r>
          </w:p>
        </w:tc>
        <w:tc>
          <w:tcPr>
            <w:tcW w:w="1109" w:type="dxa"/>
            <w:vAlign w:val="center"/>
          </w:tcPr>
          <w:p w14:paraId="61F73D43" w14:textId="77777777" w:rsidR="00615D71" w:rsidRPr="00791690" w:rsidRDefault="00791690" w:rsidP="00791690">
            <w:pPr>
              <w:jc w:val="center"/>
              <w:rPr>
                <w:rFonts w:cs="Arial"/>
                <w:sz w:val="18"/>
                <w:szCs w:val="18"/>
              </w:rPr>
            </w:pPr>
            <w:r w:rsidRPr="00791690">
              <w:rPr>
                <w:rFonts w:cs="Arial"/>
                <w:sz w:val="18"/>
                <w:szCs w:val="18"/>
              </w:rPr>
              <w:t>162</w:t>
            </w:r>
          </w:p>
        </w:tc>
        <w:tc>
          <w:tcPr>
            <w:tcW w:w="1109" w:type="dxa"/>
            <w:vAlign w:val="center"/>
          </w:tcPr>
          <w:p w14:paraId="64F619F4" w14:textId="77777777" w:rsidR="00615D71" w:rsidRPr="00791690" w:rsidRDefault="00791690" w:rsidP="00791690">
            <w:pPr>
              <w:jc w:val="center"/>
              <w:rPr>
                <w:rFonts w:cs="Arial"/>
                <w:sz w:val="18"/>
                <w:szCs w:val="18"/>
              </w:rPr>
            </w:pPr>
            <w:r w:rsidRPr="00791690">
              <w:rPr>
                <w:rFonts w:cs="Arial"/>
                <w:sz w:val="18"/>
                <w:szCs w:val="18"/>
              </w:rPr>
              <w:t>170</w:t>
            </w:r>
          </w:p>
        </w:tc>
      </w:tr>
      <w:tr w:rsidR="00791690" w:rsidRPr="00791690" w14:paraId="53263E04" w14:textId="77777777" w:rsidTr="00791690">
        <w:tc>
          <w:tcPr>
            <w:tcW w:w="1384" w:type="dxa"/>
            <w:vAlign w:val="center"/>
          </w:tcPr>
          <w:p w14:paraId="6FF5F269" w14:textId="472B796A" w:rsidR="00615D71" w:rsidRPr="00791690" w:rsidRDefault="00615D71" w:rsidP="00791690">
            <w:pPr>
              <w:jc w:val="center"/>
              <w:rPr>
                <w:rFonts w:cs="Arial"/>
                <w:sz w:val="18"/>
                <w:szCs w:val="18"/>
              </w:rPr>
            </w:pPr>
            <w:r w:rsidRPr="00791690">
              <w:rPr>
                <w:rFonts w:cs="Arial"/>
                <w:sz w:val="18"/>
                <w:szCs w:val="18"/>
              </w:rPr>
              <w:t>Kod UE JCWPd</w:t>
            </w:r>
            <w:r w:rsidR="00791690">
              <w:rPr>
                <w:rFonts w:cs="Arial"/>
                <w:sz w:val="18"/>
                <w:szCs w:val="18"/>
              </w:rPr>
              <w:t xml:space="preserve"> </w:t>
            </w:r>
            <w:r w:rsidR="005543EA">
              <w:rPr>
                <w:rFonts w:cs="Arial"/>
                <w:sz w:val="18"/>
                <w:szCs w:val="18"/>
              </w:rPr>
              <w:t>(wg </w:t>
            </w:r>
            <w:r w:rsidRPr="00791690">
              <w:rPr>
                <w:rFonts w:cs="Arial"/>
                <w:sz w:val="18"/>
                <w:szCs w:val="18"/>
              </w:rPr>
              <w:t>podziału na</w:t>
            </w:r>
            <w:r w:rsidR="00791690">
              <w:rPr>
                <w:rFonts w:cs="Arial"/>
                <w:sz w:val="18"/>
                <w:szCs w:val="18"/>
              </w:rPr>
              <w:t xml:space="preserve"> </w:t>
            </w:r>
            <w:r w:rsidRPr="00791690">
              <w:rPr>
                <w:rFonts w:cs="Arial"/>
                <w:sz w:val="18"/>
                <w:szCs w:val="18"/>
              </w:rPr>
              <w:t>172 części)</w:t>
            </w:r>
          </w:p>
        </w:tc>
        <w:tc>
          <w:tcPr>
            <w:tcW w:w="1250" w:type="dxa"/>
            <w:vAlign w:val="center"/>
          </w:tcPr>
          <w:p w14:paraId="4961A320" w14:textId="77777777" w:rsidR="00615D71" w:rsidRPr="00791690" w:rsidRDefault="00791690" w:rsidP="00791690">
            <w:pPr>
              <w:jc w:val="center"/>
              <w:rPr>
                <w:rFonts w:cs="Arial"/>
                <w:sz w:val="18"/>
                <w:szCs w:val="18"/>
              </w:rPr>
            </w:pPr>
            <w:r w:rsidRPr="00791690">
              <w:rPr>
                <w:rFonts w:cs="Arial"/>
                <w:sz w:val="18"/>
                <w:szCs w:val="18"/>
              </w:rPr>
              <w:t>PLGW2000162</w:t>
            </w:r>
          </w:p>
        </w:tc>
        <w:tc>
          <w:tcPr>
            <w:tcW w:w="1109" w:type="dxa"/>
            <w:vAlign w:val="center"/>
          </w:tcPr>
          <w:p w14:paraId="41BBDB91" w14:textId="77777777" w:rsidR="00615D71" w:rsidRPr="00791690" w:rsidRDefault="00791690" w:rsidP="00791690">
            <w:pPr>
              <w:jc w:val="center"/>
              <w:rPr>
                <w:rFonts w:cs="Arial"/>
                <w:sz w:val="18"/>
                <w:szCs w:val="18"/>
              </w:rPr>
            </w:pPr>
            <w:r w:rsidRPr="00791690">
              <w:rPr>
                <w:rFonts w:cs="Arial"/>
                <w:sz w:val="18"/>
                <w:szCs w:val="18"/>
              </w:rPr>
              <w:t>PLGW2000162</w:t>
            </w:r>
          </w:p>
        </w:tc>
        <w:tc>
          <w:tcPr>
            <w:tcW w:w="1109" w:type="dxa"/>
            <w:vAlign w:val="center"/>
          </w:tcPr>
          <w:p w14:paraId="5EE31474" w14:textId="77777777" w:rsidR="00615D71" w:rsidRPr="00791690" w:rsidRDefault="00791690" w:rsidP="00791690">
            <w:pPr>
              <w:jc w:val="center"/>
              <w:rPr>
                <w:rFonts w:cs="Arial"/>
                <w:sz w:val="18"/>
                <w:szCs w:val="18"/>
              </w:rPr>
            </w:pPr>
            <w:r w:rsidRPr="00791690">
              <w:rPr>
                <w:rFonts w:cs="Arial"/>
                <w:sz w:val="18"/>
                <w:szCs w:val="18"/>
              </w:rPr>
              <w:t>PLGW6000170</w:t>
            </w:r>
          </w:p>
        </w:tc>
        <w:tc>
          <w:tcPr>
            <w:tcW w:w="1109" w:type="dxa"/>
            <w:vAlign w:val="center"/>
          </w:tcPr>
          <w:p w14:paraId="48948A9F" w14:textId="77777777" w:rsidR="00615D71" w:rsidRPr="00791690" w:rsidRDefault="00791690" w:rsidP="00791690">
            <w:pPr>
              <w:jc w:val="center"/>
              <w:rPr>
                <w:rFonts w:cs="Arial"/>
                <w:sz w:val="18"/>
                <w:szCs w:val="18"/>
              </w:rPr>
            </w:pPr>
            <w:r w:rsidRPr="00791690">
              <w:rPr>
                <w:rFonts w:cs="Arial"/>
                <w:sz w:val="18"/>
                <w:szCs w:val="18"/>
              </w:rPr>
              <w:t>PLGW6000155</w:t>
            </w:r>
          </w:p>
        </w:tc>
        <w:tc>
          <w:tcPr>
            <w:tcW w:w="1109" w:type="dxa"/>
            <w:vAlign w:val="center"/>
          </w:tcPr>
          <w:p w14:paraId="0596BF7F" w14:textId="77777777" w:rsidR="00615D71" w:rsidRPr="00791690" w:rsidRDefault="00791690" w:rsidP="00791690">
            <w:pPr>
              <w:jc w:val="center"/>
              <w:rPr>
                <w:rFonts w:cs="Arial"/>
                <w:sz w:val="18"/>
                <w:szCs w:val="18"/>
              </w:rPr>
            </w:pPr>
            <w:r w:rsidRPr="00791690">
              <w:rPr>
                <w:rFonts w:cs="Arial"/>
                <w:sz w:val="18"/>
                <w:szCs w:val="18"/>
              </w:rPr>
              <w:t>PLGW1000171</w:t>
            </w:r>
          </w:p>
        </w:tc>
        <w:tc>
          <w:tcPr>
            <w:tcW w:w="1109" w:type="dxa"/>
            <w:vAlign w:val="center"/>
          </w:tcPr>
          <w:p w14:paraId="033D146D" w14:textId="77777777" w:rsidR="00615D71" w:rsidRPr="00791690" w:rsidRDefault="00791690" w:rsidP="00791690">
            <w:pPr>
              <w:jc w:val="center"/>
              <w:rPr>
                <w:rFonts w:cs="Arial"/>
                <w:sz w:val="18"/>
                <w:szCs w:val="18"/>
              </w:rPr>
            </w:pPr>
            <w:r w:rsidRPr="00791690">
              <w:rPr>
                <w:rFonts w:cs="Arial"/>
                <w:sz w:val="18"/>
                <w:szCs w:val="18"/>
              </w:rPr>
              <w:t>PLGW2000162</w:t>
            </w:r>
          </w:p>
        </w:tc>
        <w:tc>
          <w:tcPr>
            <w:tcW w:w="1109" w:type="dxa"/>
            <w:vAlign w:val="center"/>
          </w:tcPr>
          <w:p w14:paraId="5945504B" w14:textId="77777777" w:rsidR="00615D71" w:rsidRPr="00791690" w:rsidRDefault="00791690" w:rsidP="00791690">
            <w:pPr>
              <w:jc w:val="center"/>
              <w:rPr>
                <w:rFonts w:cs="Arial"/>
                <w:sz w:val="18"/>
                <w:szCs w:val="18"/>
              </w:rPr>
            </w:pPr>
            <w:r w:rsidRPr="00791690">
              <w:rPr>
                <w:rFonts w:cs="Arial"/>
                <w:sz w:val="18"/>
                <w:szCs w:val="18"/>
              </w:rPr>
              <w:t>PLGW6000170</w:t>
            </w:r>
          </w:p>
        </w:tc>
      </w:tr>
      <w:tr w:rsidR="00791690" w:rsidRPr="00791690" w14:paraId="5DB1F822" w14:textId="77777777" w:rsidTr="00791690">
        <w:tc>
          <w:tcPr>
            <w:tcW w:w="1384" w:type="dxa"/>
            <w:vAlign w:val="center"/>
          </w:tcPr>
          <w:p w14:paraId="7D25F817" w14:textId="77777777" w:rsidR="00615D71" w:rsidRPr="00791690" w:rsidRDefault="00615D71" w:rsidP="00791690">
            <w:pPr>
              <w:jc w:val="center"/>
              <w:rPr>
                <w:rFonts w:cs="Arial"/>
                <w:sz w:val="18"/>
                <w:szCs w:val="18"/>
              </w:rPr>
            </w:pPr>
            <w:r w:rsidRPr="00791690">
              <w:rPr>
                <w:rFonts w:cs="Arial"/>
                <w:sz w:val="18"/>
                <w:szCs w:val="18"/>
              </w:rPr>
              <w:t>Zwierciadło wod</w:t>
            </w:r>
            <w:r w:rsidR="00791690" w:rsidRPr="00791690">
              <w:rPr>
                <w:rFonts w:cs="Arial"/>
                <w:sz w:val="18"/>
                <w:szCs w:val="18"/>
              </w:rPr>
              <w:t>y</w:t>
            </w:r>
          </w:p>
        </w:tc>
        <w:tc>
          <w:tcPr>
            <w:tcW w:w="1250" w:type="dxa"/>
            <w:vAlign w:val="center"/>
          </w:tcPr>
          <w:p w14:paraId="34AB85FD" w14:textId="77777777" w:rsidR="00615D71" w:rsidRPr="00791690" w:rsidRDefault="00791690" w:rsidP="00791690">
            <w:pPr>
              <w:jc w:val="center"/>
              <w:rPr>
                <w:rFonts w:cs="Arial"/>
                <w:sz w:val="18"/>
                <w:szCs w:val="18"/>
              </w:rPr>
            </w:pPr>
            <w:r w:rsidRPr="00791690">
              <w:rPr>
                <w:rFonts w:cs="Arial"/>
                <w:sz w:val="18"/>
                <w:szCs w:val="18"/>
              </w:rPr>
              <w:t>źródło</w:t>
            </w:r>
          </w:p>
        </w:tc>
        <w:tc>
          <w:tcPr>
            <w:tcW w:w="1109" w:type="dxa"/>
            <w:vAlign w:val="center"/>
          </w:tcPr>
          <w:p w14:paraId="334009A9" w14:textId="77777777" w:rsidR="00615D71" w:rsidRPr="00791690" w:rsidRDefault="00791690" w:rsidP="00791690">
            <w:pPr>
              <w:jc w:val="center"/>
              <w:rPr>
                <w:rFonts w:cs="Arial"/>
                <w:sz w:val="18"/>
                <w:szCs w:val="18"/>
              </w:rPr>
            </w:pPr>
            <w:r w:rsidRPr="00791690">
              <w:rPr>
                <w:rFonts w:cs="Arial"/>
                <w:sz w:val="18"/>
                <w:szCs w:val="18"/>
              </w:rPr>
              <w:t>swobodne</w:t>
            </w:r>
          </w:p>
        </w:tc>
        <w:tc>
          <w:tcPr>
            <w:tcW w:w="1109" w:type="dxa"/>
            <w:vAlign w:val="center"/>
          </w:tcPr>
          <w:p w14:paraId="3ABF6E90" w14:textId="77777777" w:rsidR="00615D71" w:rsidRPr="00791690" w:rsidRDefault="00791690" w:rsidP="00791690">
            <w:pPr>
              <w:jc w:val="center"/>
              <w:rPr>
                <w:rFonts w:cs="Arial"/>
                <w:sz w:val="18"/>
                <w:szCs w:val="18"/>
              </w:rPr>
            </w:pPr>
            <w:r w:rsidRPr="00791690">
              <w:rPr>
                <w:rFonts w:cs="Arial"/>
                <w:sz w:val="18"/>
                <w:szCs w:val="18"/>
              </w:rPr>
              <w:t>napięte</w:t>
            </w:r>
          </w:p>
        </w:tc>
        <w:tc>
          <w:tcPr>
            <w:tcW w:w="1109" w:type="dxa"/>
            <w:vAlign w:val="center"/>
          </w:tcPr>
          <w:p w14:paraId="5D015FCE" w14:textId="77777777" w:rsidR="00615D71" w:rsidRPr="00791690" w:rsidRDefault="00791690" w:rsidP="00791690">
            <w:pPr>
              <w:jc w:val="center"/>
              <w:rPr>
                <w:rFonts w:cs="Arial"/>
                <w:sz w:val="18"/>
                <w:szCs w:val="18"/>
              </w:rPr>
            </w:pPr>
            <w:r w:rsidRPr="00791690">
              <w:rPr>
                <w:rFonts w:cs="Arial"/>
                <w:sz w:val="18"/>
                <w:szCs w:val="18"/>
              </w:rPr>
              <w:t>napięte</w:t>
            </w:r>
          </w:p>
        </w:tc>
        <w:tc>
          <w:tcPr>
            <w:tcW w:w="1109" w:type="dxa"/>
            <w:vAlign w:val="center"/>
          </w:tcPr>
          <w:p w14:paraId="18C54558" w14:textId="77777777" w:rsidR="00615D71" w:rsidRPr="00791690" w:rsidRDefault="00791690" w:rsidP="00791690">
            <w:pPr>
              <w:jc w:val="center"/>
              <w:rPr>
                <w:rFonts w:cs="Arial"/>
                <w:sz w:val="18"/>
                <w:szCs w:val="18"/>
              </w:rPr>
            </w:pPr>
            <w:r w:rsidRPr="00791690">
              <w:rPr>
                <w:rFonts w:cs="Arial"/>
                <w:sz w:val="18"/>
                <w:szCs w:val="18"/>
              </w:rPr>
              <w:t>napięte</w:t>
            </w:r>
          </w:p>
        </w:tc>
        <w:tc>
          <w:tcPr>
            <w:tcW w:w="1109" w:type="dxa"/>
            <w:vAlign w:val="center"/>
          </w:tcPr>
          <w:p w14:paraId="6301FCD6" w14:textId="77777777" w:rsidR="00615D71" w:rsidRPr="00791690" w:rsidRDefault="00791690" w:rsidP="00791690">
            <w:pPr>
              <w:jc w:val="center"/>
              <w:rPr>
                <w:rFonts w:cs="Arial"/>
                <w:sz w:val="18"/>
                <w:szCs w:val="18"/>
              </w:rPr>
            </w:pPr>
            <w:r w:rsidRPr="00791690">
              <w:rPr>
                <w:rFonts w:cs="Arial"/>
                <w:sz w:val="18"/>
                <w:szCs w:val="18"/>
              </w:rPr>
              <w:t>napięte</w:t>
            </w:r>
          </w:p>
        </w:tc>
        <w:tc>
          <w:tcPr>
            <w:tcW w:w="1109" w:type="dxa"/>
            <w:vAlign w:val="center"/>
          </w:tcPr>
          <w:p w14:paraId="5E4D7C9A" w14:textId="77777777" w:rsidR="00615D71" w:rsidRPr="00791690" w:rsidRDefault="00791690" w:rsidP="00791690">
            <w:pPr>
              <w:jc w:val="center"/>
              <w:rPr>
                <w:rFonts w:cs="Arial"/>
                <w:sz w:val="18"/>
                <w:szCs w:val="18"/>
              </w:rPr>
            </w:pPr>
            <w:r w:rsidRPr="00791690">
              <w:rPr>
                <w:rFonts w:cs="Arial"/>
                <w:sz w:val="18"/>
                <w:szCs w:val="18"/>
              </w:rPr>
              <w:t>napięte</w:t>
            </w:r>
          </w:p>
        </w:tc>
      </w:tr>
      <w:tr w:rsidR="00791690" w:rsidRPr="00791690" w14:paraId="58D4115C" w14:textId="77777777" w:rsidTr="00791690">
        <w:tc>
          <w:tcPr>
            <w:tcW w:w="1384" w:type="dxa"/>
            <w:vAlign w:val="center"/>
          </w:tcPr>
          <w:p w14:paraId="0F89288A" w14:textId="77777777" w:rsidR="00615D71" w:rsidRPr="00791690" w:rsidRDefault="00615D71" w:rsidP="00791690">
            <w:pPr>
              <w:jc w:val="center"/>
              <w:rPr>
                <w:rFonts w:cs="Arial"/>
                <w:sz w:val="18"/>
                <w:szCs w:val="18"/>
              </w:rPr>
            </w:pPr>
            <w:r w:rsidRPr="00791690">
              <w:rPr>
                <w:rFonts w:cs="Arial"/>
                <w:sz w:val="18"/>
                <w:szCs w:val="18"/>
              </w:rPr>
              <w:t>Rodzaj punktu</w:t>
            </w:r>
            <w:r w:rsidR="00791690">
              <w:rPr>
                <w:rFonts w:cs="Arial"/>
                <w:sz w:val="18"/>
                <w:szCs w:val="18"/>
              </w:rPr>
              <w:t xml:space="preserve"> </w:t>
            </w:r>
            <w:r w:rsidRPr="00791690">
              <w:rPr>
                <w:rFonts w:cs="Arial"/>
                <w:sz w:val="18"/>
                <w:szCs w:val="18"/>
              </w:rPr>
              <w:t>pomiarowego</w:t>
            </w:r>
          </w:p>
        </w:tc>
        <w:tc>
          <w:tcPr>
            <w:tcW w:w="1250" w:type="dxa"/>
            <w:vAlign w:val="center"/>
          </w:tcPr>
          <w:p w14:paraId="1BE4F719" w14:textId="77777777" w:rsidR="00615D71" w:rsidRPr="00791690" w:rsidRDefault="00791690" w:rsidP="00791690">
            <w:pPr>
              <w:jc w:val="center"/>
              <w:rPr>
                <w:rFonts w:cs="Arial"/>
                <w:sz w:val="18"/>
                <w:szCs w:val="18"/>
              </w:rPr>
            </w:pPr>
            <w:r w:rsidRPr="00791690">
              <w:rPr>
                <w:rFonts w:cs="Arial"/>
                <w:sz w:val="18"/>
                <w:szCs w:val="18"/>
              </w:rPr>
              <w:t>źródło</w:t>
            </w:r>
          </w:p>
        </w:tc>
        <w:tc>
          <w:tcPr>
            <w:tcW w:w="1109" w:type="dxa"/>
            <w:vAlign w:val="center"/>
          </w:tcPr>
          <w:p w14:paraId="39E84011" w14:textId="77777777" w:rsidR="00615D71" w:rsidRPr="00791690" w:rsidRDefault="00791690" w:rsidP="00791690">
            <w:pPr>
              <w:jc w:val="center"/>
              <w:rPr>
                <w:rFonts w:cs="Arial"/>
                <w:sz w:val="18"/>
                <w:szCs w:val="18"/>
              </w:rPr>
            </w:pPr>
            <w:r w:rsidRPr="00791690">
              <w:rPr>
                <w:rFonts w:cs="Arial"/>
                <w:sz w:val="18"/>
                <w:szCs w:val="18"/>
              </w:rPr>
              <w:t>st. wiercona</w:t>
            </w:r>
          </w:p>
        </w:tc>
        <w:tc>
          <w:tcPr>
            <w:tcW w:w="1109" w:type="dxa"/>
            <w:vAlign w:val="center"/>
          </w:tcPr>
          <w:p w14:paraId="1DEE98AE" w14:textId="77777777" w:rsidR="00615D71" w:rsidRPr="00791690" w:rsidRDefault="00791690" w:rsidP="00791690">
            <w:pPr>
              <w:jc w:val="center"/>
              <w:rPr>
                <w:rFonts w:cs="Arial"/>
                <w:sz w:val="18"/>
                <w:szCs w:val="18"/>
              </w:rPr>
            </w:pPr>
            <w:r w:rsidRPr="00791690">
              <w:rPr>
                <w:rFonts w:cs="Arial"/>
                <w:sz w:val="18"/>
                <w:szCs w:val="18"/>
              </w:rPr>
              <w:t>st. wiercona</w:t>
            </w:r>
          </w:p>
        </w:tc>
        <w:tc>
          <w:tcPr>
            <w:tcW w:w="1109" w:type="dxa"/>
            <w:vAlign w:val="center"/>
          </w:tcPr>
          <w:p w14:paraId="65641025" w14:textId="77777777" w:rsidR="00615D71" w:rsidRPr="00791690" w:rsidRDefault="00791690" w:rsidP="00791690">
            <w:pPr>
              <w:jc w:val="center"/>
              <w:rPr>
                <w:rFonts w:cs="Arial"/>
                <w:sz w:val="18"/>
                <w:szCs w:val="18"/>
              </w:rPr>
            </w:pPr>
            <w:r w:rsidRPr="00791690">
              <w:rPr>
                <w:rFonts w:cs="Arial"/>
                <w:sz w:val="18"/>
                <w:szCs w:val="18"/>
              </w:rPr>
              <w:t>st. wiercona</w:t>
            </w:r>
          </w:p>
        </w:tc>
        <w:tc>
          <w:tcPr>
            <w:tcW w:w="1109" w:type="dxa"/>
            <w:vAlign w:val="center"/>
          </w:tcPr>
          <w:p w14:paraId="4ACC397A" w14:textId="77777777" w:rsidR="00615D71" w:rsidRPr="00791690" w:rsidRDefault="00791690" w:rsidP="00791690">
            <w:pPr>
              <w:jc w:val="center"/>
              <w:rPr>
                <w:rFonts w:cs="Arial"/>
                <w:sz w:val="18"/>
                <w:szCs w:val="18"/>
              </w:rPr>
            </w:pPr>
            <w:r w:rsidRPr="00791690">
              <w:rPr>
                <w:rFonts w:cs="Arial"/>
                <w:sz w:val="18"/>
                <w:szCs w:val="18"/>
              </w:rPr>
              <w:t>piezometr</w:t>
            </w:r>
          </w:p>
        </w:tc>
        <w:tc>
          <w:tcPr>
            <w:tcW w:w="1109" w:type="dxa"/>
            <w:vAlign w:val="center"/>
          </w:tcPr>
          <w:p w14:paraId="17C5D597" w14:textId="77777777" w:rsidR="00615D71" w:rsidRPr="00791690" w:rsidRDefault="00791690" w:rsidP="00791690">
            <w:pPr>
              <w:jc w:val="center"/>
              <w:rPr>
                <w:rFonts w:cs="Arial"/>
                <w:sz w:val="18"/>
                <w:szCs w:val="18"/>
              </w:rPr>
            </w:pPr>
            <w:r w:rsidRPr="00791690">
              <w:rPr>
                <w:rFonts w:cs="Arial"/>
                <w:sz w:val="18"/>
                <w:szCs w:val="18"/>
              </w:rPr>
              <w:t>piezometr</w:t>
            </w:r>
          </w:p>
        </w:tc>
        <w:tc>
          <w:tcPr>
            <w:tcW w:w="1109" w:type="dxa"/>
            <w:vAlign w:val="center"/>
          </w:tcPr>
          <w:p w14:paraId="1B9FB449" w14:textId="77777777" w:rsidR="00615D71" w:rsidRPr="00791690" w:rsidRDefault="00791690" w:rsidP="00791690">
            <w:pPr>
              <w:jc w:val="center"/>
              <w:rPr>
                <w:rFonts w:cs="Arial"/>
                <w:sz w:val="18"/>
                <w:szCs w:val="18"/>
              </w:rPr>
            </w:pPr>
            <w:r w:rsidRPr="00791690">
              <w:rPr>
                <w:rFonts w:cs="Arial"/>
                <w:sz w:val="18"/>
                <w:szCs w:val="18"/>
              </w:rPr>
              <w:t>st. wiercona</w:t>
            </w:r>
          </w:p>
        </w:tc>
      </w:tr>
      <w:tr w:rsidR="00791690" w:rsidRPr="00791690" w14:paraId="12ED7B9E" w14:textId="77777777" w:rsidTr="00791690">
        <w:tc>
          <w:tcPr>
            <w:tcW w:w="1384" w:type="dxa"/>
            <w:vAlign w:val="center"/>
          </w:tcPr>
          <w:p w14:paraId="5AAAE324" w14:textId="77777777" w:rsidR="00615D71" w:rsidRPr="00791690" w:rsidRDefault="00615D71" w:rsidP="00791690">
            <w:pPr>
              <w:jc w:val="center"/>
              <w:rPr>
                <w:rFonts w:cs="Arial"/>
                <w:sz w:val="18"/>
                <w:szCs w:val="18"/>
              </w:rPr>
            </w:pPr>
            <w:r w:rsidRPr="00791690">
              <w:rPr>
                <w:rFonts w:cs="Arial"/>
                <w:sz w:val="18"/>
                <w:szCs w:val="18"/>
              </w:rPr>
              <w:t>Użytkowanie</w:t>
            </w:r>
            <w:r w:rsidR="00791690">
              <w:rPr>
                <w:rFonts w:cs="Arial"/>
                <w:sz w:val="18"/>
                <w:szCs w:val="18"/>
              </w:rPr>
              <w:t xml:space="preserve"> </w:t>
            </w:r>
            <w:r w:rsidRPr="00791690">
              <w:rPr>
                <w:rFonts w:cs="Arial"/>
                <w:sz w:val="18"/>
                <w:szCs w:val="18"/>
              </w:rPr>
              <w:t>terenu</w:t>
            </w:r>
          </w:p>
        </w:tc>
        <w:tc>
          <w:tcPr>
            <w:tcW w:w="1250" w:type="dxa"/>
            <w:vAlign w:val="center"/>
          </w:tcPr>
          <w:p w14:paraId="68D8CB6B" w14:textId="77777777" w:rsidR="00615D71" w:rsidRPr="00791690" w:rsidRDefault="00791690" w:rsidP="00791690">
            <w:pPr>
              <w:jc w:val="center"/>
              <w:rPr>
                <w:rFonts w:cs="Arial"/>
                <w:sz w:val="18"/>
                <w:szCs w:val="18"/>
              </w:rPr>
            </w:pPr>
            <w:r w:rsidRPr="00791690">
              <w:rPr>
                <w:rFonts w:cs="Arial"/>
                <w:sz w:val="18"/>
                <w:szCs w:val="18"/>
              </w:rPr>
              <w:t>10. Lasy</w:t>
            </w:r>
          </w:p>
        </w:tc>
        <w:tc>
          <w:tcPr>
            <w:tcW w:w="1109" w:type="dxa"/>
            <w:vAlign w:val="center"/>
          </w:tcPr>
          <w:p w14:paraId="6000C4ED" w14:textId="77777777" w:rsidR="00615D71" w:rsidRPr="00791690" w:rsidRDefault="00791690" w:rsidP="00791690">
            <w:pPr>
              <w:jc w:val="center"/>
              <w:rPr>
                <w:rFonts w:cs="Arial"/>
                <w:sz w:val="18"/>
                <w:szCs w:val="18"/>
              </w:rPr>
            </w:pPr>
            <w:r w:rsidRPr="00791690">
              <w:rPr>
                <w:rFonts w:cs="Arial"/>
                <w:sz w:val="18"/>
                <w:szCs w:val="18"/>
              </w:rPr>
              <w:t>7. Grunty orne</w:t>
            </w:r>
          </w:p>
        </w:tc>
        <w:tc>
          <w:tcPr>
            <w:tcW w:w="1109" w:type="dxa"/>
            <w:vAlign w:val="center"/>
          </w:tcPr>
          <w:p w14:paraId="188F9802" w14:textId="77777777" w:rsidR="00615D71" w:rsidRPr="00791690" w:rsidRDefault="00791690" w:rsidP="00791690">
            <w:pPr>
              <w:jc w:val="center"/>
              <w:rPr>
                <w:rFonts w:cs="Arial"/>
                <w:sz w:val="18"/>
                <w:szCs w:val="18"/>
              </w:rPr>
            </w:pPr>
            <w:r w:rsidRPr="00791690">
              <w:rPr>
                <w:rFonts w:cs="Arial"/>
                <w:sz w:val="18"/>
                <w:szCs w:val="18"/>
              </w:rPr>
              <w:t>4. Zabudowa wiejska</w:t>
            </w:r>
          </w:p>
        </w:tc>
        <w:tc>
          <w:tcPr>
            <w:tcW w:w="1109" w:type="dxa"/>
            <w:vAlign w:val="center"/>
          </w:tcPr>
          <w:p w14:paraId="57C74B62" w14:textId="77777777" w:rsidR="00615D71" w:rsidRPr="00791690" w:rsidRDefault="00791690" w:rsidP="00791690">
            <w:pPr>
              <w:jc w:val="center"/>
              <w:rPr>
                <w:rFonts w:cs="Arial"/>
                <w:sz w:val="18"/>
                <w:szCs w:val="18"/>
              </w:rPr>
            </w:pPr>
            <w:r w:rsidRPr="00791690">
              <w:rPr>
                <w:rFonts w:cs="Arial"/>
                <w:sz w:val="18"/>
                <w:szCs w:val="18"/>
              </w:rPr>
              <w:t>4. Zabudowa wiejska</w:t>
            </w:r>
          </w:p>
        </w:tc>
        <w:tc>
          <w:tcPr>
            <w:tcW w:w="1109" w:type="dxa"/>
            <w:vAlign w:val="center"/>
          </w:tcPr>
          <w:p w14:paraId="13A3D375" w14:textId="77777777" w:rsidR="00615D71" w:rsidRPr="00791690" w:rsidRDefault="00791690" w:rsidP="00791690">
            <w:pPr>
              <w:jc w:val="center"/>
              <w:rPr>
                <w:rFonts w:cs="Arial"/>
                <w:sz w:val="18"/>
                <w:szCs w:val="18"/>
              </w:rPr>
            </w:pPr>
            <w:r w:rsidRPr="00791690">
              <w:rPr>
                <w:rFonts w:cs="Arial"/>
                <w:sz w:val="18"/>
                <w:szCs w:val="18"/>
              </w:rPr>
              <w:t>10. Lasy</w:t>
            </w:r>
          </w:p>
        </w:tc>
        <w:tc>
          <w:tcPr>
            <w:tcW w:w="1109" w:type="dxa"/>
            <w:vAlign w:val="center"/>
          </w:tcPr>
          <w:p w14:paraId="0EF3F5B7" w14:textId="77777777" w:rsidR="00615D71" w:rsidRPr="00791690" w:rsidRDefault="00791690" w:rsidP="00791690">
            <w:pPr>
              <w:jc w:val="center"/>
              <w:rPr>
                <w:rFonts w:cs="Arial"/>
                <w:sz w:val="18"/>
                <w:szCs w:val="18"/>
              </w:rPr>
            </w:pPr>
            <w:r w:rsidRPr="00791690">
              <w:rPr>
                <w:rFonts w:cs="Arial"/>
                <w:sz w:val="18"/>
                <w:szCs w:val="18"/>
              </w:rPr>
              <w:t>4. Zabudowa wiejska</w:t>
            </w:r>
          </w:p>
        </w:tc>
        <w:tc>
          <w:tcPr>
            <w:tcW w:w="1109" w:type="dxa"/>
            <w:vAlign w:val="center"/>
          </w:tcPr>
          <w:p w14:paraId="40262886" w14:textId="77777777" w:rsidR="00615D71" w:rsidRPr="00791690" w:rsidRDefault="00791690" w:rsidP="00791690">
            <w:pPr>
              <w:jc w:val="center"/>
              <w:rPr>
                <w:rFonts w:cs="Arial"/>
                <w:sz w:val="18"/>
                <w:szCs w:val="18"/>
              </w:rPr>
            </w:pPr>
            <w:r w:rsidRPr="00791690">
              <w:rPr>
                <w:rFonts w:cs="Arial"/>
                <w:sz w:val="18"/>
                <w:szCs w:val="18"/>
              </w:rPr>
              <w:t>4. Zabudowa wiejska</w:t>
            </w:r>
          </w:p>
        </w:tc>
      </w:tr>
      <w:tr w:rsidR="00791690" w:rsidRPr="00791690" w14:paraId="0FE21C5B" w14:textId="77777777" w:rsidTr="00791690">
        <w:tc>
          <w:tcPr>
            <w:tcW w:w="1384" w:type="dxa"/>
            <w:vAlign w:val="center"/>
          </w:tcPr>
          <w:p w14:paraId="3BAC1532" w14:textId="77777777" w:rsidR="00615D71" w:rsidRPr="00791690" w:rsidRDefault="00615D71" w:rsidP="00791690">
            <w:pPr>
              <w:jc w:val="center"/>
              <w:rPr>
                <w:rFonts w:cs="Arial"/>
                <w:sz w:val="18"/>
                <w:szCs w:val="18"/>
              </w:rPr>
            </w:pPr>
            <w:r w:rsidRPr="00791690">
              <w:rPr>
                <w:rFonts w:cs="Arial"/>
                <w:sz w:val="18"/>
                <w:szCs w:val="18"/>
              </w:rPr>
              <w:t xml:space="preserve">Klasa jakości </w:t>
            </w:r>
            <w:r w:rsidR="00791690">
              <w:rPr>
                <w:rFonts w:cs="Arial"/>
                <w:sz w:val="18"/>
                <w:szCs w:val="18"/>
              </w:rPr>
              <w:t xml:space="preserve">– </w:t>
            </w:r>
            <w:r w:rsidRPr="00791690">
              <w:rPr>
                <w:rFonts w:cs="Arial"/>
                <w:sz w:val="18"/>
                <w:szCs w:val="18"/>
              </w:rPr>
              <w:t>wskaźniki</w:t>
            </w:r>
            <w:r w:rsidR="00791690">
              <w:rPr>
                <w:rFonts w:cs="Arial"/>
                <w:sz w:val="18"/>
                <w:szCs w:val="18"/>
              </w:rPr>
              <w:t xml:space="preserve"> fizyczno-</w:t>
            </w:r>
            <w:r w:rsidRPr="00791690">
              <w:rPr>
                <w:rFonts w:cs="Arial"/>
                <w:sz w:val="18"/>
                <w:szCs w:val="18"/>
              </w:rPr>
              <w:t>chemiczne</w:t>
            </w:r>
          </w:p>
        </w:tc>
        <w:tc>
          <w:tcPr>
            <w:tcW w:w="1250" w:type="dxa"/>
            <w:shd w:val="clear" w:color="auto" w:fill="92D050"/>
            <w:vAlign w:val="center"/>
          </w:tcPr>
          <w:p w14:paraId="53B5ECDD" w14:textId="77777777" w:rsidR="00615D71" w:rsidRPr="00791690" w:rsidRDefault="00791690" w:rsidP="00791690">
            <w:pPr>
              <w:jc w:val="center"/>
              <w:rPr>
                <w:rFonts w:cs="Arial"/>
                <w:sz w:val="18"/>
                <w:szCs w:val="18"/>
              </w:rPr>
            </w:pPr>
            <w:r>
              <w:rPr>
                <w:rFonts w:cs="Arial"/>
                <w:sz w:val="18"/>
                <w:szCs w:val="18"/>
              </w:rPr>
              <w:t>II</w:t>
            </w:r>
          </w:p>
        </w:tc>
        <w:tc>
          <w:tcPr>
            <w:tcW w:w="1109" w:type="dxa"/>
            <w:shd w:val="clear" w:color="auto" w:fill="FF0000"/>
            <w:vAlign w:val="center"/>
          </w:tcPr>
          <w:p w14:paraId="054CC1FD" w14:textId="77777777" w:rsidR="00615D71" w:rsidRPr="00791690" w:rsidRDefault="00791690" w:rsidP="00791690">
            <w:pPr>
              <w:jc w:val="center"/>
              <w:rPr>
                <w:rFonts w:cs="Arial"/>
                <w:sz w:val="18"/>
                <w:szCs w:val="18"/>
              </w:rPr>
            </w:pPr>
            <w:r>
              <w:rPr>
                <w:rFonts w:cs="Arial"/>
                <w:sz w:val="18"/>
                <w:szCs w:val="18"/>
              </w:rPr>
              <w:t>V</w:t>
            </w:r>
          </w:p>
        </w:tc>
        <w:tc>
          <w:tcPr>
            <w:tcW w:w="1109" w:type="dxa"/>
            <w:shd w:val="clear" w:color="auto" w:fill="FFC000"/>
            <w:vAlign w:val="center"/>
          </w:tcPr>
          <w:p w14:paraId="6CBAC95F" w14:textId="77777777" w:rsidR="00615D71" w:rsidRPr="00791690" w:rsidRDefault="00791690" w:rsidP="00791690">
            <w:pPr>
              <w:jc w:val="center"/>
              <w:rPr>
                <w:rFonts w:cs="Arial"/>
                <w:sz w:val="18"/>
                <w:szCs w:val="18"/>
              </w:rPr>
            </w:pPr>
            <w:r>
              <w:rPr>
                <w:rFonts w:cs="Arial"/>
                <w:sz w:val="18"/>
                <w:szCs w:val="18"/>
              </w:rPr>
              <w:t>IV</w:t>
            </w:r>
          </w:p>
        </w:tc>
        <w:tc>
          <w:tcPr>
            <w:tcW w:w="1109" w:type="dxa"/>
            <w:shd w:val="clear" w:color="auto" w:fill="FFFF00"/>
            <w:vAlign w:val="center"/>
          </w:tcPr>
          <w:p w14:paraId="54CC1FC5" w14:textId="77777777" w:rsidR="00615D71" w:rsidRPr="00791690" w:rsidRDefault="00791690" w:rsidP="00791690">
            <w:pPr>
              <w:jc w:val="center"/>
              <w:rPr>
                <w:rFonts w:cs="Arial"/>
                <w:sz w:val="18"/>
                <w:szCs w:val="18"/>
              </w:rPr>
            </w:pPr>
            <w:r>
              <w:rPr>
                <w:rFonts w:cs="Arial"/>
                <w:sz w:val="18"/>
                <w:szCs w:val="18"/>
              </w:rPr>
              <w:t>III</w:t>
            </w:r>
          </w:p>
        </w:tc>
        <w:tc>
          <w:tcPr>
            <w:tcW w:w="1109" w:type="dxa"/>
            <w:shd w:val="clear" w:color="auto" w:fill="FFFF00"/>
            <w:vAlign w:val="center"/>
          </w:tcPr>
          <w:p w14:paraId="35EBB5E3" w14:textId="77777777" w:rsidR="00615D71" w:rsidRPr="00791690" w:rsidRDefault="00791690" w:rsidP="00791690">
            <w:pPr>
              <w:jc w:val="center"/>
              <w:rPr>
                <w:rFonts w:cs="Arial"/>
                <w:sz w:val="18"/>
                <w:szCs w:val="18"/>
              </w:rPr>
            </w:pPr>
            <w:r>
              <w:rPr>
                <w:rFonts w:cs="Arial"/>
                <w:sz w:val="18"/>
                <w:szCs w:val="18"/>
              </w:rPr>
              <w:t>III</w:t>
            </w:r>
          </w:p>
        </w:tc>
        <w:tc>
          <w:tcPr>
            <w:tcW w:w="1109" w:type="dxa"/>
            <w:shd w:val="clear" w:color="auto" w:fill="FFC000"/>
            <w:vAlign w:val="center"/>
          </w:tcPr>
          <w:p w14:paraId="2EAD9FD4" w14:textId="77777777" w:rsidR="00615D71" w:rsidRPr="00791690" w:rsidRDefault="00791690" w:rsidP="00791690">
            <w:pPr>
              <w:jc w:val="center"/>
              <w:rPr>
                <w:rFonts w:cs="Arial"/>
                <w:sz w:val="18"/>
                <w:szCs w:val="18"/>
              </w:rPr>
            </w:pPr>
            <w:r>
              <w:rPr>
                <w:rFonts w:cs="Arial"/>
                <w:sz w:val="18"/>
                <w:szCs w:val="18"/>
              </w:rPr>
              <w:t>IV</w:t>
            </w:r>
          </w:p>
        </w:tc>
        <w:tc>
          <w:tcPr>
            <w:tcW w:w="1109" w:type="dxa"/>
            <w:shd w:val="clear" w:color="auto" w:fill="FFFF00"/>
            <w:vAlign w:val="center"/>
          </w:tcPr>
          <w:p w14:paraId="55D9641A" w14:textId="77777777" w:rsidR="00615D71" w:rsidRPr="00791690" w:rsidRDefault="00791690" w:rsidP="00791690">
            <w:pPr>
              <w:jc w:val="center"/>
              <w:rPr>
                <w:rFonts w:cs="Arial"/>
                <w:sz w:val="18"/>
                <w:szCs w:val="18"/>
              </w:rPr>
            </w:pPr>
            <w:r>
              <w:rPr>
                <w:rFonts w:cs="Arial"/>
                <w:sz w:val="18"/>
                <w:szCs w:val="18"/>
              </w:rPr>
              <w:t>III</w:t>
            </w:r>
          </w:p>
        </w:tc>
      </w:tr>
      <w:tr w:rsidR="00791690" w:rsidRPr="00791690" w14:paraId="1FE53D28" w14:textId="77777777" w:rsidTr="00791690">
        <w:tc>
          <w:tcPr>
            <w:tcW w:w="1384" w:type="dxa"/>
            <w:vAlign w:val="center"/>
          </w:tcPr>
          <w:p w14:paraId="7066798A" w14:textId="77777777" w:rsidR="00615D71" w:rsidRPr="00791690" w:rsidRDefault="00615D71" w:rsidP="00791690">
            <w:pPr>
              <w:jc w:val="center"/>
              <w:rPr>
                <w:rFonts w:cs="Arial"/>
                <w:sz w:val="18"/>
                <w:szCs w:val="18"/>
              </w:rPr>
            </w:pPr>
            <w:r w:rsidRPr="00791690">
              <w:rPr>
                <w:rFonts w:cs="Arial"/>
                <w:sz w:val="18"/>
                <w:szCs w:val="18"/>
              </w:rPr>
              <w:t>Końcowa klasa</w:t>
            </w:r>
            <w:r w:rsidR="00791690">
              <w:rPr>
                <w:rFonts w:cs="Arial"/>
                <w:sz w:val="18"/>
                <w:szCs w:val="18"/>
              </w:rPr>
              <w:t xml:space="preserve"> </w:t>
            </w:r>
            <w:r w:rsidRPr="00791690">
              <w:rPr>
                <w:rFonts w:cs="Arial"/>
                <w:sz w:val="18"/>
                <w:szCs w:val="18"/>
              </w:rPr>
              <w:t>jakości</w:t>
            </w:r>
          </w:p>
        </w:tc>
        <w:tc>
          <w:tcPr>
            <w:tcW w:w="1250" w:type="dxa"/>
            <w:shd w:val="clear" w:color="auto" w:fill="92D050"/>
            <w:vAlign w:val="center"/>
          </w:tcPr>
          <w:p w14:paraId="2651A2F6" w14:textId="77777777" w:rsidR="00615D71" w:rsidRPr="00791690" w:rsidRDefault="00791690" w:rsidP="00791690">
            <w:pPr>
              <w:jc w:val="center"/>
              <w:rPr>
                <w:rFonts w:cs="Arial"/>
                <w:sz w:val="18"/>
                <w:szCs w:val="18"/>
              </w:rPr>
            </w:pPr>
            <w:r>
              <w:rPr>
                <w:rFonts w:cs="Arial"/>
                <w:sz w:val="18"/>
                <w:szCs w:val="18"/>
              </w:rPr>
              <w:t>II</w:t>
            </w:r>
          </w:p>
        </w:tc>
        <w:tc>
          <w:tcPr>
            <w:tcW w:w="1109" w:type="dxa"/>
            <w:shd w:val="clear" w:color="auto" w:fill="FFC000"/>
            <w:vAlign w:val="center"/>
          </w:tcPr>
          <w:p w14:paraId="24E58CB6" w14:textId="77777777" w:rsidR="00615D71" w:rsidRPr="00791690" w:rsidRDefault="00791690" w:rsidP="00791690">
            <w:pPr>
              <w:jc w:val="center"/>
              <w:rPr>
                <w:rFonts w:cs="Arial"/>
                <w:sz w:val="18"/>
                <w:szCs w:val="18"/>
              </w:rPr>
            </w:pPr>
            <w:r>
              <w:rPr>
                <w:rFonts w:cs="Arial"/>
                <w:sz w:val="18"/>
                <w:szCs w:val="18"/>
              </w:rPr>
              <w:t>IV</w:t>
            </w:r>
          </w:p>
        </w:tc>
        <w:tc>
          <w:tcPr>
            <w:tcW w:w="1109" w:type="dxa"/>
            <w:shd w:val="clear" w:color="auto" w:fill="FFFF00"/>
            <w:vAlign w:val="center"/>
          </w:tcPr>
          <w:p w14:paraId="1553F7B0" w14:textId="77777777" w:rsidR="00615D71" w:rsidRPr="00791690" w:rsidRDefault="00791690" w:rsidP="00791690">
            <w:pPr>
              <w:jc w:val="center"/>
              <w:rPr>
                <w:rFonts w:cs="Arial"/>
                <w:sz w:val="18"/>
                <w:szCs w:val="18"/>
              </w:rPr>
            </w:pPr>
            <w:r>
              <w:rPr>
                <w:rFonts w:cs="Arial"/>
                <w:sz w:val="18"/>
                <w:szCs w:val="18"/>
              </w:rPr>
              <w:t>III</w:t>
            </w:r>
          </w:p>
        </w:tc>
        <w:tc>
          <w:tcPr>
            <w:tcW w:w="1109" w:type="dxa"/>
            <w:shd w:val="clear" w:color="auto" w:fill="FFFF00"/>
            <w:vAlign w:val="center"/>
          </w:tcPr>
          <w:p w14:paraId="5151DF0C" w14:textId="77777777" w:rsidR="00615D71" w:rsidRPr="00791690" w:rsidRDefault="00791690" w:rsidP="00791690">
            <w:pPr>
              <w:jc w:val="center"/>
              <w:rPr>
                <w:rFonts w:cs="Arial"/>
                <w:sz w:val="18"/>
                <w:szCs w:val="18"/>
              </w:rPr>
            </w:pPr>
            <w:r>
              <w:rPr>
                <w:rFonts w:cs="Arial"/>
                <w:sz w:val="18"/>
                <w:szCs w:val="18"/>
              </w:rPr>
              <w:t>III</w:t>
            </w:r>
          </w:p>
        </w:tc>
        <w:tc>
          <w:tcPr>
            <w:tcW w:w="1109" w:type="dxa"/>
            <w:shd w:val="clear" w:color="auto" w:fill="92D050"/>
            <w:vAlign w:val="center"/>
          </w:tcPr>
          <w:p w14:paraId="4CE6AD78" w14:textId="77777777" w:rsidR="00615D71" w:rsidRPr="00791690" w:rsidRDefault="00791690" w:rsidP="00791690">
            <w:pPr>
              <w:jc w:val="center"/>
              <w:rPr>
                <w:rFonts w:cs="Arial"/>
                <w:sz w:val="18"/>
                <w:szCs w:val="18"/>
              </w:rPr>
            </w:pPr>
            <w:r>
              <w:rPr>
                <w:rFonts w:cs="Arial"/>
                <w:sz w:val="18"/>
                <w:szCs w:val="18"/>
              </w:rPr>
              <w:t>II</w:t>
            </w:r>
          </w:p>
        </w:tc>
        <w:tc>
          <w:tcPr>
            <w:tcW w:w="1109" w:type="dxa"/>
            <w:shd w:val="clear" w:color="auto" w:fill="FFFF00"/>
            <w:vAlign w:val="center"/>
          </w:tcPr>
          <w:p w14:paraId="4899B3D4" w14:textId="77777777" w:rsidR="00615D71" w:rsidRPr="00791690" w:rsidRDefault="00791690" w:rsidP="00791690">
            <w:pPr>
              <w:jc w:val="center"/>
              <w:rPr>
                <w:rFonts w:cs="Arial"/>
                <w:sz w:val="18"/>
                <w:szCs w:val="18"/>
              </w:rPr>
            </w:pPr>
            <w:r>
              <w:rPr>
                <w:rFonts w:cs="Arial"/>
                <w:sz w:val="18"/>
                <w:szCs w:val="18"/>
              </w:rPr>
              <w:t>III</w:t>
            </w:r>
          </w:p>
        </w:tc>
        <w:tc>
          <w:tcPr>
            <w:tcW w:w="1109" w:type="dxa"/>
            <w:shd w:val="clear" w:color="auto" w:fill="92D050"/>
            <w:vAlign w:val="center"/>
          </w:tcPr>
          <w:p w14:paraId="4B94A0AF" w14:textId="77777777" w:rsidR="00615D71" w:rsidRPr="00791690" w:rsidRDefault="00791690" w:rsidP="00791690">
            <w:pPr>
              <w:jc w:val="center"/>
              <w:rPr>
                <w:rFonts w:cs="Arial"/>
                <w:sz w:val="18"/>
                <w:szCs w:val="18"/>
              </w:rPr>
            </w:pPr>
            <w:r>
              <w:rPr>
                <w:rFonts w:cs="Arial"/>
                <w:sz w:val="18"/>
                <w:szCs w:val="18"/>
              </w:rPr>
              <w:t>II</w:t>
            </w:r>
          </w:p>
        </w:tc>
      </w:tr>
    </w:tbl>
    <w:p w14:paraId="3867EA5E" w14:textId="77777777" w:rsidR="00791690" w:rsidRPr="00701CF4" w:rsidRDefault="00791690" w:rsidP="00791690">
      <w:pPr>
        <w:jc w:val="center"/>
        <w:rPr>
          <w:sz w:val="18"/>
        </w:rPr>
      </w:pPr>
      <w:r w:rsidRPr="00701CF4">
        <w:rPr>
          <w:sz w:val="18"/>
        </w:rPr>
        <w:t>źródło: na podstawie danych Inspekcji Ochrony Środowiska uzyskane w ramach Państwowego Monitoringu Środowiska</w:t>
      </w:r>
    </w:p>
    <w:p w14:paraId="0596F2E4" w14:textId="77777777" w:rsidR="00615D71" w:rsidRDefault="00615D71" w:rsidP="0073101A"/>
    <w:p w14:paraId="0AF0C709" w14:textId="77777777" w:rsidR="0073101A" w:rsidRDefault="0073101A" w:rsidP="0073101A">
      <w:r>
        <w:t>Oddział Karpacki im. Mariana Książkiewicza w Krakowie Państwowy Instytut Geologiczny - Państwowy Instytut Badawczy</w:t>
      </w:r>
      <w:r w:rsidR="00BC548C">
        <w:t xml:space="preserve"> w raportowanych latach </w:t>
      </w:r>
      <w:r>
        <w:t xml:space="preserve">prowadził </w:t>
      </w:r>
      <w:r w:rsidRPr="00BC548C">
        <w:rPr>
          <w:i/>
        </w:rPr>
        <w:t>Monitoring stanu ilościowego jednolitych części wód podziemnych (JCWPd)</w:t>
      </w:r>
      <w:r w:rsidR="00440788">
        <w:rPr>
          <w:i/>
        </w:rPr>
        <w:t>.</w:t>
      </w:r>
    </w:p>
    <w:p w14:paraId="52104C35" w14:textId="77777777" w:rsidR="00BC548C" w:rsidRDefault="00BC548C" w:rsidP="0073101A"/>
    <w:p w14:paraId="56485FF9" w14:textId="77777777" w:rsidR="00BC548C" w:rsidRDefault="00BC548C" w:rsidP="0073101A">
      <w:r w:rsidRPr="00BC548C">
        <w:t>W ramach ww. monitoringu prowadzone były pomiary wahań głębokości zwierciadła wód podziemnych lub wydajności źródeł w siedmiu punktach</w:t>
      </w:r>
      <w:r>
        <w:t>:</w:t>
      </w:r>
    </w:p>
    <w:p w14:paraId="3196C1AE" w14:textId="77777777" w:rsidR="00BC548C" w:rsidRPr="00BC548C" w:rsidRDefault="00BC548C" w:rsidP="002D2CF6">
      <w:pPr>
        <w:pStyle w:val="Akapitzlist"/>
        <w:numPr>
          <w:ilvl w:val="0"/>
          <w:numId w:val="62"/>
        </w:numPr>
      </w:pPr>
      <w:r w:rsidRPr="00BC548C">
        <w:t>II/752/1 Ustroń – pomiary raz na tydzień, źródło, wody z utworów kredowych,</w:t>
      </w:r>
    </w:p>
    <w:p w14:paraId="7F90EB1A" w14:textId="77777777" w:rsidR="00BC548C" w:rsidRPr="00BC548C" w:rsidRDefault="00BC548C" w:rsidP="002D2CF6">
      <w:pPr>
        <w:pStyle w:val="Akapitzlist"/>
        <w:numPr>
          <w:ilvl w:val="0"/>
          <w:numId w:val="62"/>
        </w:numPr>
      </w:pPr>
      <w:r w:rsidRPr="00BC548C">
        <w:t>II/787/1 Istebna – pomiary raz na tydzień, kredowy poziom wodonośny,</w:t>
      </w:r>
    </w:p>
    <w:p w14:paraId="75983BCE" w14:textId="77777777" w:rsidR="00BC548C" w:rsidRPr="00BC548C" w:rsidRDefault="00BC548C" w:rsidP="002D2CF6">
      <w:pPr>
        <w:pStyle w:val="Akapitzlist"/>
        <w:numPr>
          <w:ilvl w:val="0"/>
          <w:numId w:val="62"/>
        </w:numPr>
      </w:pPr>
      <w:r w:rsidRPr="00BC548C">
        <w:t>II/788/2 Jaworzynka - pomiary raz na tydzień, kredowy poziom wodonośny,</w:t>
      </w:r>
    </w:p>
    <w:p w14:paraId="6C3B354F" w14:textId="77777777" w:rsidR="00BC548C" w:rsidRPr="00BC548C" w:rsidRDefault="00BC548C" w:rsidP="002D2CF6">
      <w:pPr>
        <w:pStyle w:val="Akapitzlist"/>
        <w:numPr>
          <w:ilvl w:val="0"/>
          <w:numId w:val="62"/>
        </w:numPr>
      </w:pPr>
      <w:r w:rsidRPr="00BC548C">
        <w:lastRenderedPageBreak/>
        <w:t>II/1608/1 Leszna Górna – pomiary raz na tydzień, kredowy poziom wodonośny,</w:t>
      </w:r>
    </w:p>
    <w:p w14:paraId="3679120F" w14:textId="74554F51" w:rsidR="00BC548C" w:rsidRPr="00BC548C" w:rsidRDefault="00BC548C" w:rsidP="002D2CF6">
      <w:pPr>
        <w:pStyle w:val="Akapitzlist"/>
        <w:numPr>
          <w:ilvl w:val="0"/>
          <w:numId w:val="62"/>
        </w:numPr>
      </w:pPr>
      <w:r w:rsidRPr="00BC548C">
        <w:t>II/1650/1 Jaworzynka</w:t>
      </w:r>
      <w:r w:rsidR="006450FA">
        <w:t xml:space="preserve"> </w:t>
      </w:r>
      <w:r w:rsidR="006450FA" w:rsidRPr="00BC548C">
        <w:t>–</w:t>
      </w:r>
      <w:r w:rsidRPr="00BC548C">
        <w:t xml:space="preserve"> pomiary raz na tydzień, kredowo-paleogeński poziom wodonośny,</w:t>
      </w:r>
    </w:p>
    <w:p w14:paraId="5DB694C0" w14:textId="77777777" w:rsidR="00BC548C" w:rsidRPr="00BC548C" w:rsidRDefault="00BC548C" w:rsidP="002D2CF6">
      <w:pPr>
        <w:pStyle w:val="Akapitzlist"/>
        <w:numPr>
          <w:ilvl w:val="0"/>
          <w:numId w:val="62"/>
        </w:numPr>
      </w:pPr>
      <w:r w:rsidRPr="00BC548C">
        <w:t>II/1680/1 Drogomyśl – pomiary raz na tydzień, czwartorzędowy poziom wodonośny,</w:t>
      </w:r>
    </w:p>
    <w:p w14:paraId="407578A5" w14:textId="77777777" w:rsidR="00BC548C" w:rsidRPr="00BC548C" w:rsidRDefault="00BC548C" w:rsidP="002D2CF6">
      <w:pPr>
        <w:pStyle w:val="Akapitzlist"/>
        <w:numPr>
          <w:ilvl w:val="0"/>
          <w:numId w:val="62"/>
        </w:numPr>
      </w:pPr>
      <w:r w:rsidRPr="00BC548C">
        <w:t>II/1710/1 Gołysz - pomiary codzienne, czwartorzędowy poziom wodonośny.</w:t>
      </w:r>
    </w:p>
    <w:p w14:paraId="75A2252F" w14:textId="77777777" w:rsidR="00BC548C" w:rsidRPr="00BC548C" w:rsidRDefault="00BC548C" w:rsidP="00BC548C"/>
    <w:p w14:paraId="687974B5" w14:textId="77777777" w:rsidR="00BC548C" w:rsidRDefault="00BC548C" w:rsidP="00BC548C">
      <w:r w:rsidRPr="00BC548C">
        <w:t>W 2020 r. pobrano próbki wody podziemnej z II/788/2, II/1608/1, II/1650/1, II/1680/1 w celu oceny stanu technicznego otworów.</w:t>
      </w:r>
    </w:p>
    <w:p w14:paraId="167F2EAE" w14:textId="77777777" w:rsidR="00BC548C" w:rsidRDefault="00BC548C" w:rsidP="00BC548C"/>
    <w:p w14:paraId="282E8468" w14:textId="77777777" w:rsidR="00BC548C" w:rsidRPr="00BC548C" w:rsidRDefault="00BC548C" w:rsidP="00BC548C">
      <w:r>
        <w:t xml:space="preserve">Koszty poniesione na realizację </w:t>
      </w:r>
      <w:r w:rsidR="00B66FD0">
        <w:t>zadania pochodziły w 2019 roku z Budżetu Państwa – umowa na finansowanie z Państwowym Gospodarstwem Wodnym Wody Polskie, a w 2020 roku – umowa dotacji z Ministrem Gospodarki Morskiej i Żeglugi Śródlądowej.</w:t>
      </w:r>
    </w:p>
    <w:p w14:paraId="1B9A504B" w14:textId="77777777" w:rsidR="00D34E06" w:rsidRPr="00F818CA"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D34E06">
        <w:rPr>
          <w:rFonts w:ascii="Arial" w:hAnsi="Arial" w:cs="Arial"/>
          <w:i w:val="0"/>
          <w:color w:val="auto"/>
        </w:rPr>
        <w:t>4. Działania edukacyjne, promocyjne, propagujące i upowszechniające wiedzę o</w:t>
      </w:r>
      <w:r w:rsidR="00360794">
        <w:rPr>
          <w:rFonts w:ascii="Arial" w:hAnsi="Arial" w:cs="Arial"/>
          <w:i w:val="0"/>
          <w:color w:val="auto"/>
        </w:rPr>
        <w:t> </w:t>
      </w:r>
      <w:r w:rsidRPr="00D34E06">
        <w:rPr>
          <w:rFonts w:ascii="Arial" w:hAnsi="Arial" w:cs="Arial"/>
          <w:i w:val="0"/>
          <w:color w:val="auto"/>
        </w:rPr>
        <w:t>konieczności, celach, zasadach i sposobach ochrony wód, w szczególności skierowane do dzieci i młodzieży</w:t>
      </w:r>
    </w:p>
    <w:p w14:paraId="0A06FDCE" w14:textId="77777777" w:rsidR="00D34E06" w:rsidRDefault="00D34E06" w:rsidP="008D375B">
      <w:pPr>
        <w:rPr>
          <w:rFonts w:cs="Arial"/>
        </w:rPr>
      </w:pPr>
    </w:p>
    <w:p w14:paraId="49436FEC" w14:textId="61C3E6A0" w:rsidR="007968D1" w:rsidRDefault="007968D1" w:rsidP="008D375B">
      <w:pPr>
        <w:rPr>
          <w:rFonts w:cs="Arial"/>
        </w:rPr>
      </w:pPr>
      <w:r w:rsidRPr="007968D1">
        <w:rPr>
          <w:rFonts w:cs="Arial"/>
        </w:rPr>
        <w:t>Działania edukacyjne, promocyjne, propagujące i upowszechniające wiedzę o konieczności, celach, zasadach i sposobach ochrony wód</w:t>
      </w:r>
      <w:r>
        <w:rPr>
          <w:rFonts w:cs="Arial"/>
        </w:rPr>
        <w:t xml:space="preserve"> były realiz</w:t>
      </w:r>
      <w:r w:rsidR="00CD3222">
        <w:rPr>
          <w:rFonts w:cs="Arial"/>
        </w:rPr>
        <w:t>owane w raportowanych latach na </w:t>
      </w:r>
      <w:r>
        <w:rPr>
          <w:rFonts w:cs="Arial"/>
        </w:rPr>
        <w:t>terenie powiatu cieszyńskiego.</w:t>
      </w:r>
    </w:p>
    <w:p w14:paraId="3B299164" w14:textId="77777777" w:rsidR="007968D1" w:rsidRDefault="007968D1" w:rsidP="008D375B">
      <w:pPr>
        <w:rPr>
          <w:rFonts w:cs="Arial"/>
        </w:rPr>
      </w:pPr>
    </w:p>
    <w:p w14:paraId="44BB8F4E" w14:textId="77777777" w:rsidR="007968D1" w:rsidRPr="00B90B80" w:rsidRDefault="007968D1" w:rsidP="007968D1">
      <w:pPr>
        <w:jc w:val="center"/>
        <w:rPr>
          <w:rStyle w:val="Wyrnienieintensywne"/>
          <w:i w:val="0"/>
          <w:sz w:val="23"/>
          <w:szCs w:val="23"/>
        </w:rPr>
      </w:pPr>
      <w:r w:rsidRPr="00B90B80">
        <w:rPr>
          <w:rStyle w:val="Wyrnienieintensywne"/>
          <w:i w:val="0"/>
          <w:sz w:val="23"/>
          <w:szCs w:val="23"/>
        </w:rPr>
        <w:t>Miasto Cieszyn</w:t>
      </w:r>
    </w:p>
    <w:p w14:paraId="6A758557" w14:textId="77777777" w:rsidR="007968D1" w:rsidRPr="007968D1" w:rsidRDefault="007968D1" w:rsidP="002D2CF6">
      <w:pPr>
        <w:pStyle w:val="Akapitzlist"/>
        <w:numPr>
          <w:ilvl w:val="0"/>
          <w:numId w:val="172"/>
        </w:numPr>
        <w:rPr>
          <w:rFonts w:cs="Arial"/>
        </w:rPr>
      </w:pPr>
      <w:r w:rsidRPr="007968D1">
        <w:rPr>
          <w:rFonts w:cs="Arial"/>
        </w:rPr>
        <w:t>„Woda to życie” – wakacyjne warsztaty dla dzieci organizowane przez Zamek Cieszyn w 2019 roku.</w:t>
      </w:r>
    </w:p>
    <w:p w14:paraId="39894AEC" w14:textId="77777777" w:rsidR="007968D1" w:rsidRDefault="007968D1" w:rsidP="008D375B">
      <w:pPr>
        <w:rPr>
          <w:rFonts w:cs="Arial"/>
        </w:rPr>
      </w:pPr>
    </w:p>
    <w:p w14:paraId="630C2449" w14:textId="77777777" w:rsidR="007968D1" w:rsidRPr="00B90B80" w:rsidRDefault="007968D1" w:rsidP="007968D1">
      <w:pPr>
        <w:jc w:val="center"/>
        <w:rPr>
          <w:rStyle w:val="Wyrnienieintensywne"/>
          <w:i w:val="0"/>
          <w:sz w:val="23"/>
          <w:szCs w:val="23"/>
        </w:rPr>
      </w:pPr>
      <w:r w:rsidRPr="00B90B80">
        <w:rPr>
          <w:rStyle w:val="Wyrnienieintensywne"/>
          <w:i w:val="0"/>
          <w:sz w:val="23"/>
          <w:szCs w:val="23"/>
        </w:rPr>
        <w:t xml:space="preserve">Miasto </w:t>
      </w:r>
      <w:r>
        <w:rPr>
          <w:rStyle w:val="Wyrnienieintensywne"/>
          <w:i w:val="0"/>
          <w:sz w:val="23"/>
          <w:szCs w:val="23"/>
        </w:rPr>
        <w:t>Ustroń</w:t>
      </w:r>
    </w:p>
    <w:p w14:paraId="63D8FB94" w14:textId="77777777" w:rsidR="007968D1" w:rsidRPr="007968D1" w:rsidRDefault="00955AE7" w:rsidP="002D2CF6">
      <w:pPr>
        <w:pStyle w:val="Akapitzlist"/>
        <w:numPr>
          <w:ilvl w:val="0"/>
          <w:numId w:val="172"/>
        </w:numPr>
        <w:rPr>
          <w:rFonts w:cs="Arial"/>
        </w:rPr>
      </w:pPr>
      <w:r>
        <w:rPr>
          <w:rFonts w:cs="Arial"/>
        </w:rPr>
        <w:t>W</w:t>
      </w:r>
      <w:r w:rsidR="007968D1" w:rsidRPr="007968D1">
        <w:rPr>
          <w:rFonts w:cs="Arial"/>
        </w:rPr>
        <w:t xml:space="preserve"> szkole w Ustroniu odbyła się prelekcja dla uczniów z klas I- III. Tematem spotkania była ekologia i gospodarka wodno-ściekowa. Pogadankę przeprowadzili pracownicy Wodociągów Ziemi Cieszyńskiej. Miała ona na celu przekazać najważniejsze informacje na temat wody, a przede wszystkim troski</w:t>
      </w:r>
      <w:r>
        <w:rPr>
          <w:rFonts w:cs="Arial"/>
        </w:rPr>
        <w:t xml:space="preserve"> o nią. Spotkanie przebiegało w </w:t>
      </w:r>
      <w:r w:rsidR="007968D1" w:rsidRPr="007968D1">
        <w:rPr>
          <w:rFonts w:cs="Arial"/>
        </w:rPr>
        <w:t>bardzo sympatycznej atmosferze, gdyż każde dziecko na powitanie otrzymało słodki poczęstunek oraz na zakończenie sp</w:t>
      </w:r>
      <w:r>
        <w:rPr>
          <w:rFonts w:cs="Arial"/>
        </w:rPr>
        <w:t>otkania książeczki edukacyjne z </w:t>
      </w:r>
      <w:r w:rsidR="007968D1" w:rsidRPr="007968D1">
        <w:rPr>
          <w:rFonts w:cs="Arial"/>
        </w:rPr>
        <w:t>certyfikatem Strażnika Czystej Wody. Prelekcja b</w:t>
      </w:r>
      <w:r>
        <w:rPr>
          <w:rFonts w:cs="Arial"/>
        </w:rPr>
        <w:t>yła bardzo ciekawa, poglądowa i </w:t>
      </w:r>
      <w:r w:rsidR="007968D1" w:rsidRPr="007968D1">
        <w:rPr>
          <w:rFonts w:cs="Arial"/>
        </w:rPr>
        <w:t>mamy nadzieję, że nasi najmłodsi uczniowie</w:t>
      </w:r>
      <w:r>
        <w:rPr>
          <w:rFonts w:cs="Arial"/>
        </w:rPr>
        <w:t xml:space="preserve"> będą świadomymi konsumentami i </w:t>
      </w:r>
      <w:r w:rsidR="007968D1" w:rsidRPr="007968D1">
        <w:rPr>
          <w:rFonts w:cs="Arial"/>
        </w:rPr>
        <w:t>użytkownikami wody.</w:t>
      </w:r>
    </w:p>
    <w:p w14:paraId="16384EA9" w14:textId="77777777" w:rsidR="007968D1" w:rsidRPr="007968D1" w:rsidRDefault="007968D1" w:rsidP="007968D1">
      <w:pPr>
        <w:rPr>
          <w:rFonts w:cs="Arial"/>
        </w:rPr>
      </w:pPr>
    </w:p>
    <w:p w14:paraId="092E6078" w14:textId="77777777" w:rsidR="007968D1" w:rsidRPr="00B90B80" w:rsidRDefault="007968D1" w:rsidP="007968D1">
      <w:pPr>
        <w:jc w:val="center"/>
        <w:rPr>
          <w:rStyle w:val="Wyrnienieintensywne"/>
          <w:i w:val="0"/>
          <w:sz w:val="23"/>
          <w:szCs w:val="23"/>
        </w:rPr>
      </w:pPr>
      <w:r>
        <w:rPr>
          <w:rStyle w:val="Wyrnienieintensywne"/>
          <w:i w:val="0"/>
          <w:sz w:val="23"/>
          <w:szCs w:val="23"/>
        </w:rPr>
        <w:t>Gmina Strumień</w:t>
      </w:r>
    </w:p>
    <w:p w14:paraId="5337A27A" w14:textId="77777777" w:rsidR="00573B66" w:rsidRPr="007968D1" w:rsidRDefault="00573B66" w:rsidP="002D2CF6">
      <w:pPr>
        <w:pStyle w:val="Akapitzlist"/>
        <w:numPr>
          <w:ilvl w:val="0"/>
          <w:numId w:val="172"/>
        </w:numPr>
        <w:rPr>
          <w:rFonts w:cs="Arial"/>
        </w:rPr>
      </w:pPr>
      <w:r w:rsidRPr="007968D1">
        <w:rPr>
          <w:rFonts w:cs="Arial"/>
        </w:rPr>
        <w:t>Propagowanie wśród mieszkańców poprzez zamieszczanie na stronie internetowej Urzędu Miejskiego w Strumieniu oraz na Facebook UM informacji, dotyczących Programu „Moja Woda” oraz informacji dotyczących retencjonowania wody.</w:t>
      </w:r>
    </w:p>
    <w:p w14:paraId="1860F5B8" w14:textId="77777777" w:rsidR="00F17111" w:rsidRDefault="00F17111" w:rsidP="008D375B">
      <w:pPr>
        <w:rPr>
          <w:rFonts w:cs="Arial"/>
        </w:rPr>
      </w:pPr>
    </w:p>
    <w:p w14:paraId="5ABF4DB0" w14:textId="77777777" w:rsidR="00DC1745" w:rsidRPr="00B90B80" w:rsidRDefault="00DC1745" w:rsidP="00DC1745">
      <w:pPr>
        <w:jc w:val="center"/>
        <w:rPr>
          <w:rStyle w:val="Wyrnienieintensywne"/>
          <w:i w:val="0"/>
          <w:sz w:val="23"/>
          <w:szCs w:val="23"/>
        </w:rPr>
      </w:pPr>
      <w:r>
        <w:rPr>
          <w:rStyle w:val="Wyrnienieintensywne"/>
          <w:i w:val="0"/>
          <w:sz w:val="23"/>
          <w:szCs w:val="23"/>
        </w:rPr>
        <w:t>Gmina Goleszów</w:t>
      </w:r>
    </w:p>
    <w:p w14:paraId="78143B77" w14:textId="63A96E83" w:rsidR="00DC1745" w:rsidRPr="00DC1745" w:rsidRDefault="00DC1745" w:rsidP="002D2CF6">
      <w:pPr>
        <w:pStyle w:val="Akapitzlist"/>
        <w:numPr>
          <w:ilvl w:val="0"/>
          <w:numId w:val="172"/>
        </w:numPr>
        <w:rPr>
          <w:rFonts w:cs="Arial"/>
        </w:rPr>
      </w:pPr>
      <w:r>
        <w:rPr>
          <w:rFonts w:cs="Arial"/>
        </w:rPr>
        <w:t xml:space="preserve">Gmina </w:t>
      </w:r>
      <w:r w:rsidRPr="007968D1">
        <w:rPr>
          <w:rFonts w:cs="Arial"/>
        </w:rPr>
        <w:t>zamieszczała artykuły</w:t>
      </w:r>
      <w:r>
        <w:rPr>
          <w:rFonts w:cs="Arial"/>
        </w:rPr>
        <w:t xml:space="preserve"> na stronie internetowej </w:t>
      </w:r>
      <w:r w:rsidR="00724865">
        <w:rPr>
          <w:rFonts w:cs="Arial"/>
        </w:rPr>
        <w:t>Urzędu G</w:t>
      </w:r>
      <w:r>
        <w:rPr>
          <w:rFonts w:cs="Arial"/>
        </w:rPr>
        <w:t>miny.</w:t>
      </w:r>
    </w:p>
    <w:p w14:paraId="3B3A3EF7" w14:textId="77777777" w:rsidR="00DC1745" w:rsidRDefault="00DC1745" w:rsidP="008D375B">
      <w:pPr>
        <w:rPr>
          <w:rFonts w:cs="Arial"/>
        </w:rPr>
      </w:pPr>
    </w:p>
    <w:p w14:paraId="448E5196" w14:textId="77777777" w:rsidR="007968D1" w:rsidRPr="00B90B80" w:rsidRDefault="007968D1" w:rsidP="007968D1">
      <w:pPr>
        <w:jc w:val="center"/>
        <w:rPr>
          <w:rStyle w:val="Wyrnienieintensywne"/>
          <w:i w:val="0"/>
          <w:sz w:val="23"/>
          <w:szCs w:val="23"/>
        </w:rPr>
      </w:pPr>
      <w:r>
        <w:rPr>
          <w:rStyle w:val="Wyrnienieintensywne"/>
          <w:i w:val="0"/>
          <w:sz w:val="23"/>
          <w:szCs w:val="23"/>
        </w:rPr>
        <w:t>Gmina Brenna</w:t>
      </w:r>
    </w:p>
    <w:p w14:paraId="22DCC8C0" w14:textId="77777777" w:rsidR="005B679F" w:rsidRDefault="005B679F" w:rsidP="002D2CF6">
      <w:pPr>
        <w:pStyle w:val="Akapitzlist"/>
        <w:numPr>
          <w:ilvl w:val="0"/>
          <w:numId w:val="172"/>
        </w:numPr>
        <w:rPr>
          <w:rFonts w:cs="Arial"/>
        </w:rPr>
      </w:pPr>
      <w:r w:rsidRPr="007968D1">
        <w:rPr>
          <w:rFonts w:cs="Arial"/>
        </w:rPr>
        <w:t>Gmina zamieszczała artykuły w prasie lokalnej „Wieści znad Brennicy” na stronie internetowej.</w:t>
      </w:r>
    </w:p>
    <w:p w14:paraId="07D0D25C" w14:textId="77777777" w:rsidR="006450FA" w:rsidRDefault="006450FA" w:rsidP="006C4F49">
      <w:pPr>
        <w:jc w:val="center"/>
        <w:rPr>
          <w:rStyle w:val="Wyrnienieintensywne"/>
          <w:i w:val="0"/>
          <w:sz w:val="23"/>
          <w:szCs w:val="23"/>
        </w:rPr>
      </w:pPr>
    </w:p>
    <w:p w14:paraId="6833F245" w14:textId="46423C46" w:rsidR="0093072F" w:rsidRPr="006C4F49" w:rsidRDefault="0093072F" w:rsidP="006C4F49">
      <w:pPr>
        <w:jc w:val="center"/>
        <w:rPr>
          <w:rStyle w:val="Wyrnienieintensywne"/>
          <w:i w:val="0"/>
          <w:sz w:val="23"/>
          <w:szCs w:val="23"/>
        </w:rPr>
      </w:pPr>
      <w:r w:rsidRPr="006C4F49">
        <w:rPr>
          <w:rStyle w:val="Wyrnienieintensywne"/>
          <w:i w:val="0"/>
          <w:sz w:val="23"/>
          <w:szCs w:val="23"/>
        </w:rPr>
        <w:lastRenderedPageBreak/>
        <w:t>RZGW Gliwice</w:t>
      </w:r>
    </w:p>
    <w:p w14:paraId="28F125C2" w14:textId="5FE0CBFF" w:rsidR="0093072F" w:rsidRDefault="0093072F" w:rsidP="0093072F">
      <w:pPr>
        <w:pStyle w:val="Akapitzlist"/>
        <w:numPr>
          <w:ilvl w:val="0"/>
          <w:numId w:val="172"/>
        </w:numPr>
        <w:rPr>
          <w:rStyle w:val="Wyrnienieintensywne"/>
          <w:b w:val="0"/>
          <w:i w:val="0"/>
          <w:szCs w:val="23"/>
        </w:rPr>
      </w:pPr>
      <w:r>
        <w:rPr>
          <w:rStyle w:val="Wyrnienieintensywne"/>
          <w:b w:val="0"/>
          <w:i w:val="0"/>
          <w:szCs w:val="23"/>
        </w:rPr>
        <w:t>Przeprowadzenie lekcji w przedszkolu w Ochabach, poświęconej podstawowym zagadnieniom związanym m.in. z oszczędzaniem i ochroną wód,</w:t>
      </w:r>
    </w:p>
    <w:p w14:paraId="79BCED19" w14:textId="36C6C5C1" w:rsidR="0093072F" w:rsidRDefault="0093072F" w:rsidP="0093072F">
      <w:pPr>
        <w:pStyle w:val="Akapitzlist"/>
        <w:numPr>
          <w:ilvl w:val="0"/>
          <w:numId w:val="172"/>
        </w:numPr>
        <w:rPr>
          <w:rStyle w:val="Wyrnienieintensywne"/>
          <w:b w:val="0"/>
          <w:i w:val="0"/>
          <w:szCs w:val="23"/>
        </w:rPr>
      </w:pPr>
      <w:r>
        <w:rPr>
          <w:rStyle w:val="Wyrnienieintensywne"/>
          <w:b w:val="0"/>
          <w:i w:val="0"/>
          <w:szCs w:val="23"/>
        </w:rPr>
        <w:t>Oprowadzenie okolicznych szkół po zbiorniku Wisła Czarne w ramach Światowego Dnia Wody. Podjęte zagadnienia to m.in. ochrona wód,</w:t>
      </w:r>
    </w:p>
    <w:p w14:paraId="21117BCA" w14:textId="71033382" w:rsidR="0093072F" w:rsidRPr="0093072F" w:rsidRDefault="0093072F" w:rsidP="0093072F">
      <w:pPr>
        <w:pStyle w:val="Akapitzlist"/>
        <w:numPr>
          <w:ilvl w:val="0"/>
          <w:numId w:val="172"/>
        </w:numPr>
        <w:rPr>
          <w:rStyle w:val="Wyrnienieintensywne"/>
          <w:b w:val="0"/>
          <w:i w:val="0"/>
          <w:szCs w:val="23"/>
        </w:rPr>
      </w:pPr>
      <w:r>
        <w:rPr>
          <w:rStyle w:val="Wyrnienieintensywne"/>
          <w:b w:val="0"/>
          <w:i w:val="0"/>
          <w:szCs w:val="23"/>
        </w:rPr>
        <w:t>Początek realizacji programu edukacyjnego Aktywni Błękitni, poruszającego także tematykę ochrony wód. Wzięła w nim udział m.in. szkoła ze Strumienia.</w:t>
      </w:r>
    </w:p>
    <w:p w14:paraId="0B0E3EC0" w14:textId="77777777" w:rsidR="00D34E06" w:rsidRPr="00F818CA"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D34E06">
        <w:rPr>
          <w:rFonts w:ascii="Arial" w:hAnsi="Arial" w:cs="Arial"/>
          <w:i w:val="0"/>
          <w:color w:val="auto"/>
        </w:rPr>
        <w:t>5. Działania związane z przywracaniem i poprawą ekologicznych funkcji wód i poprawą hydromorfologii koryt cieków, w tym: działania renaturyzacyjne i rewitalizacyjne, przywracanie drożności cieków, zwiększenie retencyjności naturalnej ich zlewni</w:t>
      </w:r>
    </w:p>
    <w:p w14:paraId="3C8A0CCA" w14:textId="77777777" w:rsidR="00D34E06" w:rsidRDefault="00D34E06" w:rsidP="00D34E06">
      <w:pPr>
        <w:rPr>
          <w:rFonts w:cs="Arial"/>
        </w:rPr>
      </w:pPr>
    </w:p>
    <w:p w14:paraId="17196E56" w14:textId="60C8B7A7" w:rsidR="007067EB" w:rsidRPr="00AD3020" w:rsidRDefault="007067EB" w:rsidP="008D375B">
      <w:pPr>
        <w:rPr>
          <w:rFonts w:cs="Arial"/>
        </w:rPr>
      </w:pPr>
      <w:r w:rsidRPr="00AD3020">
        <w:rPr>
          <w:rFonts w:cs="Arial"/>
        </w:rPr>
        <w:t xml:space="preserve">W analizowanych latach w ramach realizacji powyższego zadania </w:t>
      </w:r>
      <w:r w:rsidR="00AD3020" w:rsidRPr="00AD3020">
        <w:rPr>
          <w:rFonts w:cs="Arial"/>
        </w:rPr>
        <w:t xml:space="preserve">RZGW w Gliwicach </w:t>
      </w:r>
      <w:r w:rsidR="00AD3020" w:rsidRPr="00AD3020">
        <w:rPr>
          <w:rFonts w:cs="Arial"/>
        </w:rPr>
        <w:br/>
      </w:r>
      <w:r w:rsidRPr="00AD3020">
        <w:rPr>
          <w:rFonts w:cs="Arial"/>
        </w:rPr>
        <w:t>na terenie powiatu cie</w:t>
      </w:r>
      <w:r w:rsidR="00AD3020" w:rsidRPr="00AD3020">
        <w:rPr>
          <w:rFonts w:cs="Arial"/>
        </w:rPr>
        <w:t>szyńskiego wykonał</w:t>
      </w:r>
      <w:r w:rsidRPr="00AD3020">
        <w:rPr>
          <w:rFonts w:cs="Arial"/>
        </w:rPr>
        <w:t xml:space="preserve"> następujące prace:</w:t>
      </w:r>
    </w:p>
    <w:p w14:paraId="303B9805" w14:textId="77777777" w:rsidR="00C650F0" w:rsidRDefault="00C650F0" w:rsidP="00661C36">
      <w:pPr>
        <w:rPr>
          <w:rFonts w:cs="Arial"/>
        </w:rPr>
      </w:pPr>
    </w:p>
    <w:p w14:paraId="71CB5E2D" w14:textId="7D049C26" w:rsidR="00411F99" w:rsidRDefault="00C650F0" w:rsidP="00C650F0">
      <w:pPr>
        <w:pStyle w:val="Legenda"/>
        <w:rPr>
          <w:rFonts w:cs="Arial"/>
        </w:rPr>
      </w:pPr>
      <w:bookmarkStart w:id="154" w:name="_Toc88045302"/>
      <w:r>
        <w:t xml:space="preserve">Tabela </w:t>
      </w:r>
      <w:r w:rsidR="00AD3020">
        <w:rPr>
          <w:noProof/>
        </w:rPr>
        <w:t>32</w:t>
      </w:r>
      <w:r>
        <w:t xml:space="preserve">. Zadania zrealizowane w celu przywrócenia i poprawy ekologicznej </w:t>
      </w:r>
      <w:r w:rsidRPr="00E70148">
        <w:t>funkcji wód i</w:t>
      </w:r>
      <w:r>
        <w:t xml:space="preserve"> poprawy </w:t>
      </w:r>
      <w:r w:rsidRPr="00E70148">
        <w:t>hydromorfologii koryt cieków</w:t>
      </w:r>
      <w:r>
        <w:t xml:space="preserve"> na terenie powiatu cieszyńskiego przez Regionalny Zarząd Gospodarki Wodnej w Gliwicach.</w:t>
      </w:r>
      <w:bookmarkEnd w:id="154"/>
    </w:p>
    <w:tbl>
      <w:tblPr>
        <w:tblStyle w:val="Tabela-Siatka"/>
        <w:tblW w:w="9072" w:type="dxa"/>
        <w:jc w:val="center"/>
        <w:tblLook w:val="04A0" w:firstRow="1" w:lastRow="0" w:firstColumn="1" w:lastColumn="0" w:noHBand="0" w:noVBand="1"/>
      </w:tblPr>
      <w:tblGrid>
        <w:gridCol w:w="567"/>
        <w:gridCol w:w="1284"/>
        <w:gridCol w:w="4528"/>
        <w:gridCol w:w="1273"/>
        <w:gridCol w:w="1420"/>
      </w:tblGrid>
      <w:tr w:rsidR="000E6DF4" w:rsidRPr="000E6DF4" w14:paraId="4CC8E13B" w14:textId="77777777" w:rsidTr="00612FEC">
        <w:trPr>
          <w:trHeight w:val="580"/>
          <w:jc w:val="center"/>
        </w:trPr>
        <w:tc>
          <w:tcPr>
            <w:tcW w:w="567" w:type="dxa"/>
            <w:shd w:val="clear" w:color="auto" w:fill="C2D69B" w:themeFill="accent3" w:themeFillTint="99"/>
            <w:vAlign w:val="center"/>
          </w:tcPr>
          <w:p w14:paraId="09598144" w14:textId="72A5C732" w:rsidR="00411F99" w:rsidRPr="000E6DF4" w:rsidRDefault="00411F99" w:rsidP="000E6DF4">
            <w:pPr>
              <w:jc w:val="center"/>
              <w:rPr>
                <w:rFonts w:cs="Arial"/>
                <w:b/>
                <w:sz w:val="19"/>
                <w:szCs w:val="19"/>
              </w:rPr>
            </w:pPr>
            <w:r w:rsidRPr="000E6DF4">
              <w:rPr>
                <w:rFonts w:cs="Arial"/>
                <w:b/>
                <w:sz w:val="19"/>
                <w:szCs w:val="19"/>
              </w:rPr>
              <w:t>Lp.</w:t>
            </w:r>
          </w:p>
        </w:tc>
        <w:tc>
          <w:tcPr>
            <w:tcW w:w="1284" w:type="dxa"/>
            <w:shd w:val="clear" w:color="auto" w:fill="C2D69B" w:themeFill="accent3" w:themeFillTint="99"/>
            <w:vAlign w:val="center"/>
          </w:tcPr>
          <w:p w14:paraId="49C0CC58" w14:textId="76E2EFB7" w:rsidR="00411F99" w:rsidRPr="000E6DF4" w:rsidRDefault="00411F99" w:rsidP="000E6DF4">
            <w:pPr>
              <w:jc w:val="center"/>
              <w:rPr>
                <w:rFonts w:cs="Arial"/>
                <w:b/>
                <w:sz w:val="19"/>
                <w:szCs w:val="19"/>
              </w:rPr>
            </w:pPr>
            <w:r w:rsidRPr="000E6DF4">
              <w:rPr>
                <w:rFonts w:cs="Arial"/>
                <w:b/>
                <w:sz w:val="19"/>
                <w:szCs w:val="19"/>
              </w:rPr>
              <w:t>Termin realizacji</w:t>
            </w:r>
          </w:p>
        </w:tc>
        <w:tc>
          <w:tcPr>
            <w:tcW w:w="4528" w:type="dxa"/>
            <w:shd w:val="clear" w:color="auto" w:fill="C2D69B" w:themeFill="accent3" w:themeFillTint="99"/>
            <w:vAlign w:val="center"/>
          </w:tcPr>
          <w:p w14:paraId="046C201E" w14:textId="5A0D92A8" w:rsidR="00411F99" w:rsidRPr="000E6DF4" w:rsidRDefault="00411F99" w:rsidP="000E6DF4">
            <w:pPr>
              <w:jc w:val="center"/>
              <w:rPr>
                <w:rFonts w:cs="Arial"/>
                <w:b/>
                <w:sz w:val="19"/>
                <w:szCs w:val="19"/>
              </w:rPr>
            </w:pPr>
            <w:r w:rsidRPr="000E6DF4">
              <w:rPr>
                <w:rFonts w:cs="Arial"/>
                <w:b/>
                <w:sz w:val="19"/>
                <w:szCs w:val="19"/>
              </w:rPr>
              <w:t>Przedmiot zadania</w:t>
            </w:r>
          </w:p>
        </w:tc>
        <w:tc>
          <w:tcPr>
            <w:tcW w:w="1273" w:type="dxa"/>
            <w:shd w:val="clear" w:color="auto" w:fill="C2D69B" w:themeFill="accent3" w:themeFillTint="99"/>
            <w:vAlign w:val="center"/>
          </w:tcPr>
          <w:p w14:paraId="4318D1B3" w14:textId="346A9F3E" w:rsidR="00411F99" w:rsidRPr="000E6DF4" w:rsidRDefault="00411F99" w:rsidP="000E6DF4">
            <w:pPr>
              <w:jc w:val="center"/>
              <w:rPr>
                <w:rFonts w:cs="Arial"/>
                <w:b/>
                <w:sz w:val="19"/>
                <w:szCs w:val="19"/>
              </w:rPr>
            </w:pPr>
            <w:r w:rsidRPr="000E6DF4">
              <w:rPr>
                <w:rFonts w:cs="Arial"/>
                <w:b/>
                <w:sz w:val="19"/>
                <w:szCs w:val="19"/>
              </w:rPr>
              <w:t>Koszt całkowity zadania [zł]</w:t>
            </w:r>
          </w:p>
        </w:tc>
        <w:tc>
          <w:tcPr>
            <w:tcW w:w="1420" w:type="dxa"/>
            <w:shd w:val="clear" w:color="auto" w:fill="C2D69B" w:themeFill="accent3" w:themeFillTint="99"/>
            <w:vAlign w:val="center"/>
          </w:tcPr>
          <w:p w14:paraId="2A319FB6" w14:textId="72A4873B" w:rsidR="00411F99" w:rsidRPr="000E6DF4" w:rsidRDefault="00411F99" w:rsidP="000E6DF4">
            <w:pPr>
              <w:jc w:val="center"/>
              <w:rPr>
                <w:rFonts w:cs="Arial"/>
                <w:b/>
                <w:sz w:val="19"/>
                <w:szCs w:val="19"/>
              </w:rPr>
            </w:pPr>
            <w:r w:rsidRPr="000E6DF4">
              <w:rPr>
                <w:rFonts w:cs="Arial"/>
                <w:b/>
                <w:sz w:val="19"/>
                <w:szCs w:val="19"/>
              </w:rPr>
              <w:t>Źródło finansowania</w:t>
            </w:r>
          </w:p>
        </w:tc>
      </w:tr>
      <w:tr w:rsidR="000E6DF4" w:rsidRPr="0079071F" w14:paraId="7A43FE9E" w14:textId="77777777" w:rsidTr="00C06F2F">
        <w:trPr>
          <w:trHeight w:val="590"/>
          <w:jc w:val="center"/>
        </w:trPr>
        <w:tc>
          <w:tcPr>
            <w:tcW w:w="567" w:type="dxa"/>
            <w:vAlign w:val="center"/>
          </w:tcPr>
          <w:p w14:paraId="517585A6" w14:textId="131FC930" w:rsidR="000E6DF4" w:rsidRPr="0079071F" w:rsidRDefault="000E6DF4" w:rsidP="000E6DF4">
            <w:pPr>
              <w:jc w:val="center"/>
              <w:rPr>
                <w:rFonts w:cs="Arial"/>
                <w:sz w:val="19"/>
                <w:szCs w:val="19"/>
              </w:rPr>
            </w:pPr>
            <w:r w:rsidRPr="0079071F">
              <w:rPr>
                <w:rFonts w:cs="Arial"/>
                <w:sz w:val="19"/>
                <w:szCs w:val="19"/>
              </w:rPr>
              <w:t>1.</w:t>
            </w:r>
          </w:p>
        </w:tc>
        <w:tc>
          <w:tcPr>
            <w:tcW w:w="1284" w:type="dxa"/>
            <w:vAlign w:val="center"/>
          </w:tcPr>
          <w:p w14:paraId="24951CC1" w14:textId="00FFBFBA" w:rsidR="000E6DF4" w:rsidRPr="0079071F" w:rsidRDefault="000E6DF4" w:rsidP="000E6DF4">
            <w:pPr>
              <w:jc w:val="center"/>
              <w:rPr>
                <w:rFonts w:cs="Arial"/>
                <w:sz w:val="19"/>
                <w:szCs w:val="19"/>
              </w:rPr>
            </w:pPr>
            <w:r w:rsidRPr="0079071F">
              <w:rPr>
                <w:rFonts w:cs="Arial"/>
                <w:sz w:val="19"/>
                <w:szCs w:val="19"/>
              </w:rPr>
              <w:t>13.09.2019-11.10.2019</w:t>
            </w:r>
          </w:p>
        </w:tc>
        <w:tc>
          <w:tcPr>
            <w:tcW w:w="4528" w:type="dxa"/>
            <w:vAlign w:val="center"/>
          </w:tcPr>
          <w:p w14:paraId="077CDDBA" w14:textId="27A87BF4" w:rsidR="000E6DF4" w:rsidRPr="0079071F" w:rsidRDefault="000E6DF4" w:rsidP="000E6DF4">
            <w:pPr>
              <w:jc w:val="center"/>
              <w:rPr>
                <w:rFonts w:cs="Arial"/>
                <w:sz w:val="19"/>
                <w:szCs w:val="19"/>
              </w:rPr>
            </w:pPr>
            <w:r w:rsidRPr="0079071F">
              <w:rPr>
                <w:rFonts w:cs="Arial"/>
                <w:sz w:val="19"/>
                <w:szCs w:val="19"/>
              </w:rPr>
              <w:t>Konserwacja cieku Sarkander w m. Cieszyn –odcinkowo</w:t>
            </w:r>
          </w:p>
        </w:tc>
        <w:tc>
          <w:tcPr>
            <w:tcW w:w="1273" w:type="dxa"/>
            <w:vAlign w:val="center"/>
          </w:tcPr>
          <w:p w14:paraId="5C52D23B" w14:textId="6113D29B" w:rsidR="000E6DF4" w:rsidRPr="0079071F" w:rsidRDefault="000E6DF4" w:rsidP="000E6DF4">
            <w:pPr>
              <w:jc w:val="center"/>
              <w:rPr>
                <w:rFonts w:cs="Arial"/>
                <w:sz w:val="19"/>
                <w:szCs w:val="19"/>
              </w:rPr>
            </w:pPr>
            <w:r w:rsidRPr="0079071F">
              <w:rPr>
                <w:rFonts w:cs="Arial"/>
                <w:sz w:val="19"/>
                <w:szCs w:val="19"/>
              </w:rPr>
              <w:t>13 983,78</w:t>
            </w:r>
          </w:p>
        </w:tc>
        <w:tc>
          <w:tcPr>
            <w:tcW w:w="1420" w:type="dxa"/>
            <w:vMerge w:val="restart"/>
            <w:vAlign w:val="center"/>
          </w:tcPr>
          <w:p w14:paraId="0DCC9321" w14:textId="20FA3341" w:rsidR="000E6DF4" w:rsidRPr="0079071F" w:rsidRDefault="001341FF" w:rsidP="000E6DF4">
            <w:pPr>
              <w:jc w:val="center"/>
              <w:rPr>
                <w:rFonts w:cs="Arial"/>
                <w:sz w:val="19"/>
                <w:szCs w:val="19"/>
              </w:rPr>
            </w:pPr>
            <w:r>
              <w:rPr>
                <w:rFonts w:cs="Arial"/>
                <w:sz w:val="19"/>
                <w:szCs w:val="19"/>
              </w:rPr>
              <w:t>PGW WP</w:t>
            </w:r>
          </w:p>
          <w:p w14:paraId="7057FAF8" w14:textId="7C3509FD" w:rsidR="000E6DF4" w:rsidRPr="0079071F" w:rsidRDefault="000E6DF4" w:rsidP="000E6DF4">
            <w:pPr>
              <w:jc w:val="center"/>
              <w:rPr>
                <w:rFonts w:cs="Arial"/>
                <w:sz w:val="19"/>
                <w:szCs w:val="19"/>
              </w:rPr>
            </w:pPr>
            <w:r w:rsidRPr="0079071F">
              <w:rPr>
                <w:rFonts w:cs="Arial"/>
                <w:sz w:val="19"/>
                <w:szCs w:val="19"/>
              </w:rPr>
              <w:t>RZGW Gliwice</w:t>
            </w:r>
          </w:p>
        </w:tc>
      </w:tr>
      <w:tr w:rsidR="000E6DF4" w:rsidRPr="0079071F" w14:paraId="7BE10DA2" w14:textId="77777777" w:rsidTr="00C06F2F">
        <w:trPr>
          <w:trHeight w:hRule="exact" w:val="590"/>
          <w:jc w:val="center"/>
        </w:trPr>
        <w:tc>
          <w:tcPr>
            <w:tcW w:w="567" w:type="dxa"/>
            <w:vAlign w:val="center"/>
          </w:tcPr>
          <w:p w14:paraId="1D8BDD6D" w14:textId="4575FEAB" w:rsidR="000E6DF4" w:rsidRPr="0079071F" w:rsidRDefault="000E6DF4" w:rsidP="000E6DF4">
            <w:pPr>
              <w:jc w:val="center"/>
              <w:rPr>
                <w:rFonts w:cs="Arial"/>
                <w:sz w:val="19"/>
                <w:szCs w:val="19"/>
              </w:rPr>
            </w:pPr>
            <w:r w:rsidRPr="0079071F">
              <w:rPr>
                <w:rFonts w:cs="Arial"/>
                <w:sz w:val="19"/>
                <w:szCs w:val="19"/>
              </w:rPr>
              <w:t>2.</w:t>
            </w:r>
          </w:p>
        </w:tc>
        <w:tc>
          <w:tcPr>
            <w:tcW w:w="1284" w:type="dxa"/>
            <w:vAlign w:val="center"/>
          </w:tcPr>
          <w:p w14:paraId="19BA52FA" w14:textId="6E6AEAE1" w:rsidR="000E6DF4" w:rsidRPr="0079071F" w:rsidRDefault="000E6DF4" w:rsidP="000E6DF4">
            <w:pPr>
              <w:jc w:val="center"/>
              <w:rPr>
                <w:rFonts w:cs="Arial"/>
                <w:sz w:val="19"/>
                <w:szCs w:val="19"/>
              </w:rPr>
            </w:pPr>
            <w:r w:rsidRPr="0079071F">
              <w:rPr>
                <w:rFonts w:cs="Arial"/>
                <w:sz w:val="19"/>
                <w:szCs w:val="19"/>
              </w:rPr>
              <w:t>16.12.2019-23.12.2019</w:t>
            </w:r>
          </w:p>
        </w:tc>
        <w:tc>
          <w:tcPr>
            <w:tcW w:w="4528" w:type="dxa"/>
            <w:vAlign w:val="center"/>
          </w:tcPr>
          <w:p w14:paraId="1C0DF306" w14:textId="226DCAEB" w:rsidR="000E6DF4" w:rsidRPr="0079071F" w:rsidRDefault="000E6DF4" w:rsidP="000E6DF4">
            <w:pPr>
              <w:jc w:val="center"/>
              <w:rPr>
                <w:rFonts w:cs="Arial"/>
                <w:sz w:val="19"/>
                <w:szCs w:val="19"/>
              </w:rPr>
            </w:pPr>
            <w:r w:rsidRPr="0079071F">
              <w:rPr>
                <w:rFonts w:cs="Arial"/>
                <w:sz w:val="19"/>
                <w:szCs w:val="19"/>
              </w:rPr>
              <w:t>Remont zabezpieczenia z materacy siatkowo-kamiennych na rz. Bobrówka w m. Cieszyn</w:t>
            </w:r>
          </w:p>
        </w:tc>
        <w:tc>
          <w:tcPr>
            <w:tcW w:w="1273" w:type="dxa"/>
            <w:vAlign w:val="center"/>
          </w:tcPr>
          <w:p w14:paraId="5E30FB7A" w14:textId="4B42D839" w:rsidR="000E6DF4" w:rsidRPr="0079071F" w:rsidRDefault="000E6DF4" w:rsidP="000E6DF4">
            <w:pPr>
              <w:jc w:val="center"/>
              <w:rPr>
                <w:rFonts w:cs="Arial"/>
                <w:sz w:val="19"/>
                <w:szCs w:val="19"/>
              </w:rPr>
            </w:pPr>
            <w:r w:rsidRPr="0079071F">
              <w:rPr>
                <w:rFonts w:cs="Arial"/>
                <w:sz w:val="19"/>
                <w:szCs w:val="19"/>
              </w:rPr>
              <w:t>11 790,00</w:t>
            </w:r>
          </w:p>
        </w:tc>
        <w:tc>
          <w:tcPr>
            <w:tcW w:w="1420" w:type="dxa"/>
            <w:vMerge/>
            <w:vAlign w:val="center"/>
          </w:tcPr>
          <w:p w14:paraId="182C7068" w14:textId="77777777" w:rsidR="000E6DF4" w:rsidRPr="0079071F" w:rsidRDefault="000E6DF4" w:rsidP="000E6DF4">
            <w:pPr>
              <w:jc w:val="center"/>
              <w:rPr>
                <w:rFonts w:cs="Arial"/>
                <w:sz w:val="19"/>
                <w:szCs w:val="19"/>
              </w:rPr>
            </w:pPr>
          </w:p>
        </w:tc>
      </w:tr>
      <w:tr w:rsidR="000E6DF4" w:rsidRPr="0079071F" w14:paraId="79E8D870" w14:textId="77777777" w:rsidTr="00C06F2F">
        <w:trPr>
          <w:trHeight w:hRule="exact" w:val="590"/>
          <w:jc w:val="center"/>
        </w:trPr>
        <w:tc>
          <w:tcPr>
            <w:tcW w:w="567" w:type="dxa"/>
            <w:vAlign w:val="center"/>
          </w:tcPr>
          <w:p w14:paraId="03D5077A" w14:textId="5AB7C3DB" w:rsidR="000E6DF4" w:rsidRPr="0079071F" w:rsidRDefault="000E6DF4" w:rsidP="000E6DF4">
            <w:pPr>
              <w:jc w:val="center"/>
              <w:rPr>
                <w:rFonts w:cs="Arial"/>
                <w:sz w:val="19"/>
                <w:szCs w:val="19"/>
              </w:rPr>
            </w:pPr>
            <w:r w:rsidRPr="0079071F">
              <w:rPr>
                <w:rFonts w:cs="Arial"/>
                <w:sz w:val="19"/>
                <w:szCs w:val="19"/>
              </w:rPr>
              <w:t>3.</w:t>
            </w:r>
          </w:p>
        </w:tc>
        <w:tc>
          <w:tcPr>
            <w:tcW w:w="1284" w:type="dxa"/>
            <w:vAlign w:val="center"/>
          </w:tcPr>
          <w:p w14:paraId="1E8C7E1B" w14:textId="1F6F0234" w:rsidR="000E6DF4" w:rsidRPr="0079071F" w:rsidRDefault="000E6DF4" w:rsidP="000E6DF4">
            <w:pPr>
              <w:jc w:val="center"/>
              <w:rPr>
                <w:rFonts w:cs="Arial"/>
                <w:sz w:val="19"/>
                <w:szCs w:val="19"/>
              </w:rPr>
            </w:pPr>
            <w:r w:rsidRPr="0079071F">
              <w:rPr>
                <w:rFonts w:cs="Arial"/>
                <w:sz w:val="19"/>
                <w:szCs w:val="19"/>
              </w:rPr>
              <w:t>25.11.2019-03.12.2019</w:t>
            </w:r>
          </w:p>
        </w:tc>
        <w:tc>
          <w:tcPr>
            <w:tcW w:w="4528" w:type="dxa"/>
            <w:vAlign w:val="center"/>
          </w:tcPr>
          <w:p w14:paraId="0ECEA0C9" w14:textId="3F9480D3" w:rsidR="000E6DF4" w:rsidRPr="0079071F" w:rsidRDefault="000E6DF4" w:rsidP="000E6DF4">
            <w:pPr>
              <w:jc w:val="center"/>
              <w:rPr>
                <w:rFonts w:cs="Arial"/>
                <w:sz w:val="19"/>
                <w:szCs w:val="19"/>
              </w:rPr>
            </w:pPr>
            <w:r w:rsidRPr="0079071F">
              <w:rPr>
                <w:rFonts w:cs="Arial"/>
                <w:sz w:val="19"/>
                <w:szCs w:val="19"/>
              </w:rPr>
              <w:t>Konserwacja rz. Olzy w m. Cieszyn</w:t>
            </w:r>
          </w:p>
        </w:tc>
        <w:tc>
          <w:tcPr>
            <w:tcW w:w="1273" w:type="dxa"/>
            <w:vAlign w:val="center"/>
          </w:tcPr>
          <w:p w14:paraId="27FB03BB" w14:textId="288B374B" w:rsidR="000E6DF4" w:rsidRPr="0079071F" w:rsidRDefault="000E6DF4" w:rsidP="000E6DF4">
            <w:pPr>
              <w:jc w:val="center"/>
              <w:rPr>
                <w:rFonts w:cs="Arial"/>
                <w:sz w:val="19"/>
                <w:szCs w:val="19"/>
              </w:rPr>
            </w:pPr>
            <w:r w:rsidRPr="0079071F">
              <w:rPr>
                <w:rFonts w:cs="Arial"/>
                <w:sz w:val="19"/>
                <w:szCs w:val="19"/>
              </w:rPr>
              <w:t>15 414,04</w:t>
            </w:r>
          </w:p>
        </w:tc>
        <w:tc>
          <w:tcPr>
            <w:tcW w:w="1420" w:type="dxa"/>
            <w:vMerge/>
            <w:vAlign w:val="center"/>
          </w:tcPr>
          <w:p w14:paraId="63CAE610" w14:textId="77777777" w:rsidR="000E6DF4" w:rsidRPr="0079071F" w:rsidRDefault="000E6DF4" w:rsidP="000E6DF4">
            <w:pPr>
              <w:jc w:val="center"/>
              <w:rPr>
                <w:rFonts w:cs="Arial"/>
                <w:sz w:val="19"/>
                <w:szCs w:val="19"/>
              </w:rPr>
            </w:pPr>
          </w:p>
        </w:tc>
      </w:tr>
      <w:tr w:rsidR="000E6DF4" w:rsidRPr="0079071F" w14:paraId="72A3E2BC" w14:textId="77777777" w:rsidTr="00C06F2F">
        <w:trPr>
          <w:trHeight w:hRule="exact" w:val="590"/>
          <w:jc w:val="center"/>
        </w:trPr>
        <w:tc>
          <w:tcPr>
            <w:tcW w:w="567" w:type="dxa"/>
            <w:vAlign w:val="center"/>
          </w:tcPr>
          <w:p w14:paraId="74C43EB7" w14:textId="56E18B50" w:rsidR="000E6DF4" w:rsidRPr="0079071F" w:rsidRDefault="000E6DF4" w:rsidP="000E6DF4">
            <w:pPr>
              <w:jc w:val="center"/>
              <w:rPr>
                <w:rFonts w:cs="Arial"/>
                <w:sz w:val="19"/>
                <w:szCs w:val="19"/>
              </w:rPr>
            </w:pPr>
            <w:r w:rsidRPr="0079071F">
              <w:rPr>
                <w:rFonts w:cs="Arial"/>
                <w:sz w:val="19"/>
                <w:szCs w:val="19"/>
              </w:rPr>
              <w:t>4.</w:t>
            </w:r>
          </w:p>
        </w:tc>
        <w:tc>
          <w:tcPr>
            <w:tcW w:w="1284" w:type="dxa"/>
            <w:vAlign w:val="center"/>
          </w:tcPr>
          <w:p w14:paraId="27A6E067" w14:textId="00B44795" w:rsidR="000E6DF4" w:rsidRPr="0079071F" w:rsidRDefault="000E6DF4" w:rsidP="000E6DF4">
            <w:pPr>
              <w:jc w:val="center"/>
              <w:rPr>
                <w:rFonts w:cs="Arial"/>
                <w:sz w:val="19"/>
                <w:szCs w:val="19"/>
              </w:rPr>
            </w:pPr>
            <w:r w:rsidRPr="0079071F">
              <w:rPr>
                <w:rFonts w:cs="Arial"/>
                <w:sz w:val="19"/>
                <w:szCs w:val="19"/>
              </w:rPr>
              <w:t>13.09.2019-08.11.2019</w:t>
            </w:r>
          </w:p>
        </w:tc>
        <w:tc>
          <w:tcPr>
            <w:tcW w:w="4528" w:type="dxa"/>
            <w:vAlign w:val="center"/>
          </w:tcPr>
          <w:p w14:paraId="47FB94E0" w14:textId="0FBC02FB" w:rsidR="000E6DF4" w:rsidRPr="0079071F" w:rsidRDefault="000E6DF4" w:rsidP="000E6DF4">
            <w:pPr>
              <w:jc w:val="center"/>
              <w:rPr>
                <w:rFonts w:cs="Arial"/>
                <w:sz w:val="19"/>
                <w:szCs w:val="19"/>
              </w:rPr>
            </w:pPr>
            <w:r w:rsidRPr="0079071F">
              <w:rPr>
                <w:rFonts w:cs="Arial"/>
                <w:sz w:val="19"/>
                <w:szCs w:val="19"/>
              </w:rPr>
              <w:t>Konserwacja rzeki Pielgrzymówka w m. Zebrzydowice</w:t>
            </w:r>
          </w:p>
        </w:tc>
        <w:tc>
          <w:tcPr>
            <w:tcW w:w="1273" w:type="dxa"/>
            <w:vAlign w:val="center"/>
          </w:tcPr>
          <w:p w14:paraId="198B3DD4" w14:textId="4C1A36EA" w:rsidR="000E6DF4" w:rsidRPr="0079071F" w:rsidRDefault="000E6DF4" w:rsidP="000E6DF4">
            <w:pPr>
              <w:jc w:val="center"/>
              <w:rPr>
                <w:rFonts w:cs="Arial"/>
                <w:sz w:val="19"/>
                <w:szCs w:val="19"/>
              </w:rPr>
            </w:pPr>
            <w:r w:rsidRPr="0079071F">
              <w:rPr>
                <w:rFonts w:cs="Arial"/>
                <w:sz w:val="19"/>
                <w:szCs w:val="19"/>
              </w:rPr>
              <w:t>28 584,71</w:t>
            </w:r>
          </w:p>
        </w:tc>
        <w:tc>
          <w:tcPr>
            <w:tcW w:w="1420" w:type="dxa"/>
            <w:vMerge/>
            <w:vAlign w:val="center"/>
          </w:tcPr>
          <w:p w14:paraId="0DCFA970" w14:textId="77777777" w:rsidR="000E6DF4" w:rsidRPr="0079071F" w:rsidRDefault="000E6DF4" w:rsidP="000E6DF4">
            <w:pPr>
              <w:jc w:val="center"/>
              <w:rPr>
                <w:rFonts w:cs="Arial"/>
                <w:sz w:val="19"/>
                <w:szCs w:val="19"/>
              </w:rPr>
            </w:pPr>
          </w:p>
        </w:tc>
      </w:tr>
      <w:tr w:rsidR="000E6DF4" w:rsidRPr="0079071F" w14:paraId="16EF9FD5" w14:textId="77777777" w:rsidTr="00C06F2F">
        <w:trPr>
          <w:trHeight w:hRule="exact" w:val="590"/>
          <w:jc w:val="center"/>
        </w:trPr>
        <w:tc>
          <w:tcPr>
            <w:tcW w:w="567" w:type="dxa"/>
            <w:vAlign w:val="center"/>
          </w:tcPr>
          <w:p w14:paraId="143E3738" w14:textId="25AA6557" w:rsidR="000E6DF4" w:rsidRPr="0079071F" w:rsidRDefault="000E6DF4" w:rsidP="000E6DF4">
            <w:pPr>
              <w:jc w:val="center"/>
              <w:rPr>
                <w:rFonts w:cs="Arial"/>
                <w:sz w:val="19"/>
                <w:szCs w:val="19"/>
              </w:rPr>
            </w:pPr>
            <w:r w:rsidRPr="0079071F">
              <w:rPr>
                <w:rFonts w:cs="Arial"/>
                <w:sz w:val="19"/>
                <w:szCs w:val="19"/>
              </w:rPr>
              <w:t>5.</w:t>
            </w:r>
          </w:p>
        </w:tc>
        <w:tc>
          <w:tcPr>
            <w:tcW w:w="1284" w:type="dxa"/>
            <w:vAlign w:val="center"/>
          </w:tcPr>
          <w:p w14:paraId="31D908A1" w14:textId="1F2AC592" w:rsidR="000E6DF4" w:rsidRPr="0079071F" w:rsidRDefault="000E6DF4" w:rsidP="000E6DF4">
            <w:pPr>
              <w:jc w:val="center"/>
              <w:rPr>
                <w:rFonts w:cs="Arial"/>
                <w:sz w:val="19"/>
                <w:szCs w:val="19"/>
              </w:rPr>
            </w:pPr>
            <w:r w:rsidRPr="0079071F">
              <w:rPr>
                <w:rFonts w:cs="Arial"/>
                <w:sz w:val="19"/>
                <w:szCs w:val="19"/>
              </w:rPr>
              <w:t>02.09.2020-26.10.2020</w:t>
            </w:r>
          </w:p>
        </w:tc>
        <w:tc>
          <w:tcPr>
            <w:tcW w:w="4528" w:type="dxa"/>
            <w:vAlign w:val="center"/>
          </w:tcPr>
          <w:p w14:paraId="6E2CE58C" w14:textId="1D736F95" w:rsidR="000E6DF4" w:rsidRPr="0079071F" w:rsidRDefault="000E6DF4" w:rsidP="000E6DF4">
            <w:pPr>
              <w:jc w:val="center"/>
              <w:rPr>
                <w:rFonts w:cs="Arial"/>
                <w:sz w:val="19"/>
                <w:szCs w:val="19"/>
              </w:rPr>
            </w:pPr>
            <w:r w:rsidRPr="0079071F">
              <w:rPr>
                <w:rFonts w:cs="Arial"/>
                <w:sz w:val="19"/>
                <w:szCs w:val="19"/>
              </w:rPr>
              <w:t>Zabudowa wyrwy na cieku Sarkandrowiec w km 1+500-1+500 w m. Cieszyn</w:t>
            </w:r>
          </w:p>
        </w:tc>
        <w:tc>
          <w:tcPr>
            <w:tcW w:w="1273" w:type="dxa"/>
            <w:vAlign w:val="center"/>
          </w:tcPr>
          <w:p w14:paraId="4B6F1CA0" w14:textId="67B416CE" w:rsidR="000E6DF4" w:rsidRPr="0079071F" w:rsidRDefault="000E6DF4" w:rsidP="000E6DF4">
            <w:pPr>
              <w:jc w:val="center"/>
              <w:rPr>
                <w:rFonts w:cs="Arial"/>
                <w:sz w:val="19"/>
                <w:szCs w:val="19"/>
              </w:rPr>
            </w:pPr>
            <w:r w:rsidRPr="0079071F">
              <w:rPr>
                <w:rFonts w:cs="Arial"/>
                <w:sz w:val="19"/>
                <w:szCs w:val="19"/>
              </w:rPr>
              <w:t>30 166,55</w:t>
            </w:r>
          </w:p>
        </w:tc>
        <w:tc>
          <w:tcPr>
            <w:tcW w:w="1420" w:type="dxa"/>
            <w:vMerge/>
            <w:vAlign w:val="center"/>
          </w:tcPr>
          <w:p w14:paraId="00AA0E34" w14:textId="77777777" w:rsidR="000E6DF4" w:rsidRPr="0079071F" w:rsidRDefault="000E6DF4" w:rsidP="000E6DF4">
            <w:pPr>
              <w:jc w:val="center"/>
              <w:rPr>
                <w:rFonts w:cs="Arial"/>
                <w:sz w:val="19"/>
                <w:szCs w:val="19"/>
              </w:rPr>
            </w:pPr>
          </w:p>
        </w:tc>
      </w:tr>
      <w:tr w:rsidR="000E6DF4" w:rsidRPr="0079071F" w14:paraId="55E3DC98" w14:textId="77777777" w:rsidTr="00C06F2F">
        <w:trPr>
          <w:trHeight w:hRule="exact" w:val="590"/>
          <w:jc w:val="center"/>
        </w:trPr>
        <w:tc>
          <w:tcPr>
            <w:tcW w:w="567" w:type="dxa"/>
            <w:vAlign w:val="center"/>
          </w:tcPr>
          <w:p w14:paraId="01D3780A" w14:textId="14FE75F4" w:rsidR="000E6DF4" w:rsidRPr="0079071F" w:rsidRDefault="000E6DF4" w:rsidP="000E6DF4">
            <w:pPr>
              <w:jc w:val="center"/>
              <w:rPr>
                <w:rFonts w:cs="Arial"/>
                <w:sz w:val="19"/>
                <w:szCs w:val="19"/>
              </w:rPr>
            </w:pPr>
            <w:r w:rsidRPr="0079071F">
              <w:rPr>
                <w:rFonts w:cs="Arial"/>
                <w:sz w:val="19"/>
                <w:szCs w:val="19"/>
              </w:rPr>
              <w:t>6.</w:t>
            </w:r>
          </w:p>
        </w:tc>
        <w:tc>
          <w:tcPr>
            <w:tcW w:w="1284" w:type="dxa"/>
            <w:vAlign w:val="center"/>
          </w:tcPr>
          <w:p w14:paraId="28B0C574" w14:textId="46EA2C7C" w:rsidR="000E6DF4" w:rsidRPr="0079071F" w:rsidRDefault="000E6DF4" w:rsidP="000E6DF4">
            <w:pPr>
              <w:jc w:val="center"/>
              <w:rPr>
                <w:rFonts w:cs="Arial"/>
                <w:sz w:val="19"/>
                <w:szCs w:val="19"/>
              </w:rPr>
            </w:pPr>
            <w:r w:rsidRPr="0079071F">
              <w:rPr>
                <w:rFonts w:cs="Arial"/>
                <w:sz w:val="19"/>
                <w:szCs w:val="19"/>
              </w:rPr>
              <w:t>20.09.2020-06.11.2020</w:t>
            </w:r>
          </w:p>
        </w:tc>
        <w:tc>
          <w:tcPr>
            <w:tcW w:w="4528" w:type="dxa"/>
            <w:vAlign w:val="center"/>
          </w:tcPr>
          <w:p w14:paraId="2093BC9D" w14:textId="29605ED2" w:rsidR="000E6DF4" w:rsidRPr="0079071F" w:rsidRDefault="000E6DF4" w:rsidP="000E6DF4">
            <w:pPr>
              <w:jc w:val="center"/>
              <w:rPr>
                <w:rFonts w:cs="Arial"/>
                <w:sz w:val="19"/>
                <w:szCs w:val="19"/>
              </w:rPr>
            </w:pPr>
            <w:r w:rsidRPr="0079071F">
              <w:rPr>
                <w:rFonts w:cs="Arial"/>
                <w:sz w:val="19"/>
                <w:szCs w:val="19"/>
              </w:rPr>
              <w:t>Konserwacja prawego brzegu Olzy w km 35+500-38+500 w m. Cieszyn</w:t>
            </w:r>
          </w:p>
        </w:tc>
        <w:tc>
          <w:tcPr>
            <w:tcW w:w="1273" w:type="dxa"/>
            <w:vAlign w:val="center"/>
          </w:tcPr>
          <w:p w14:paraId="5EB78E1D" w14:textId="4A9943F7" w:rsidR="000E6DF4" w:rsidRPr="0079071F" w:rsidRDefault="000E6DF4" w:rsidP="000E6DF4">
            <w:pPr>
              <w:jc w:val="center"/>
              <w:rPr>
                <w:rFonts w:cs="Arial"/>
                <w:sz w:val="19"/>
                <w:szCs w:val="19"/>
              </w:rPr>
            </w:pPr>
            <w:r w:rsidRPr="0079071F">
              <w:rPr>
                <w:rFonts w:cs="Arial"/>
                <w:sz w:val="19"/>
                <w:szCs w:val="19"/>
              </w:rPr>
              <w:t>11 254,79</w:t>
            </w:r>
          </w:p>
        </w:tc>
        <w:tc>
          <w:tcPr>
            <w:tcW w:w="1420" w:type="dxa"/>
            <w:vMerge/>
            <w:vAlign w:val="center"/>
          </w:tcPr>
          <w:p w14:paraId="42D3E423" w14:textId="77777777" w:rsidR="000E6DF4" w:rsidRPr="0079071F" w:rsidRDefault="000E6DF4" w:rsidP="000E6DF4">
            <w:pPr>
              <w:jc w:val="center"/>
              <w:rPr>
                <w:rFonts w:cs="Arial"/>
                <w:sz w:val="19"/>
                <w:szCs w:val="19"/>
              </w:rPr>
            </w:pPr>
          </w:p>
        </w:tc>
      </w:tr>
      <w:tr w:rsidR="000E6DF4" w:rsidRPr="0079071F" w14:paraId="64D060F4" w14:textId="77777777" w:rsidTr="00C06F2F">
        <w:trPr>
          <w:trHeight w:hRule="exact" w:val="590"/>
          <w:jc w:val="center"/>
        </w:trPr>
        <w:tc>
          <w:tcPr>
            <w:tcW w:w="567" w:type="dxa"/>
            <w:vAlign w:val="center"/>
          </w:tcPr>
          <w:p w14:paraId="219290CE" w14:textId="5FA9AFA5" w:rsidR="000E6DF4" w:rsidRPr="0079071F" w:rsidRDefault="000E6DF4" w:rsidP="000E6DF4">
            <w:pPr>
              <w:jc w:val="center"/>
              <w:rPr>
                <w:rFonts w:cs="Arial"/>
                <w:sz w:val="19"/>
                <w:szCs w:val="19"/>
              </w:rPr>
            </w:pPr>
            <w:r w:rsidRPr="0079071F">
              <w:rPr>
                <w:rFonts w:cs="Arial"/>
                <w:sz w:val="19"/>
                <w:szCs w:val="19"/>
              </w:rPr>
              <w:t>7.</w:t>
            </w:r>
          </w:p>
        </w:tc>
        <w:tc>
          <w:tcPr>
            <w:tcW w:w="1284" w:type="dxa"/>
            <w:vAlign w:val="center"/>
          </w:tcPr>
          <w:p w14:paraId="0ECA03A8" w14:textId="20B96A1A" w:rsidR="000E6DF4" w:rsidRPr="0079071F" w:rsidRDefault="000E6DF4" w:rsidP="000E6DF4">
            <w:pPr>
              <w:jc w:val="center"/>
              <w:rPr>
                <w:rFonts w:cs="Arial"/>
                <w:sz w:val="19"/>
                <w:szCs w:val="19"/>
              </w:rPr>
            </w:pPr>
            <w:r w:rsidRPr="0079071F">
              <w:rPr>
                <w:rFonts w:cs="Arial"/>
                <w:sz w:val="19"/>
                <w:szCs w:val="19"/>
              </w:rPr>
              <w:t>09.12.2020-15.12.2020</w:t>
            </w:r>
          </w:p>
        </w:tc>
        <w:tc>
          <w:tcPr>
            <w:tcW w:w="4528" w:type="dxa"/>
            <w:vAlign w:val="center"/>
          </w:tcPr>
          <w:p w14:paraId="76FB0F2E" w14:textId="71BE81D5" w:rsidR="000E6DF4" w:rsidRPr="0079071F" w:rsidRDefault="000E6DF4" w:rsidP="000E6DF4">
            <w:pPr>
              <w:jc w:val="center"/>
              <w:rPr>
                <w:rFonts w:cs="Arial"/>
                <w:sz w:val="19"/>
                <w:szCs w:val="19"/>
              </w:rPr>
            </w:pPr>
            <w:r w:rsidRPr="0079071F">
              <w:rPr>
                <w:rFonts w:cs="Arial"/>
                <w:sz w:val="19"/>
                <w:szCs w:val="19"/>
              </w:rPr>
              <w:t>Roboty utrzymaniowe cieku Kalembianka w km 0+000-0+800 w m. Cieszyn</w:t>
            </w:r>
          </w:p>
        </w:tc>
        <w:tc>
          <w:tcPr>
            <w:tcW w:w="1273" w:type="dxa"/>
            <w:vAlign w:val="center"/>
          </w:tcPr>
          <w:p w14:paraId="18825F09" w14:textId="78749E94" w:rsidR="000E6DF4" w:rsidRPr="0079071F" w:rsidRDefault="000E6DF4" w:rsidP="000E6DF4">
            <w:pPr>
              <w:jc w:val="center"/>
              <w:rPr>
                <w:rFonts w:cs="Arial"/>
                <w:sz w:val="19"/>
                <w:szCs w:val="19"/>
              </w:rPr>
            </w:pPr>
            <w:r w:rsidRPr="0079071F">
              <w:rPr>
                <w:rFonts w:cs="Arial"/>
                <w:sz w:val="19"/>
                <w:szCs w:val="19"/>
              </w:rPr>
              <w:t>36 618,82</w:t>
            </w:r>
          </w:p>
        </w:tc>
        <w:tc>
          <w:tcPr>
            <w:tcW w:w="1420" w:type="dxa"/>
            <w:vMerge/>
            <w:vAlign w:val="center"/>
          </w:tcPr>
          <w:p w14:paraId="5C84918B" w14:textId="77777777" w:rsidR="000E6DF4" w:rsidRPr="0079071F" w:rsidRDefault="000E6DF4" w:rsidP="000E6DF4">
            <w:pPr>
              <w:jc w:val="center"/>
              <w:rPr>
                <w:rFonts w:cs="Arial"/>
                <w:sz w:val="19"/>
                <w:szCs w:val="19"/>
              </w:rPr>
            </w:pPr>
          </w:p>
        </w:tc>
      </w:tr>
      <w:tr w:rsidR="000E6DF4" w:rsidRPr="0079071F" w14:paraId="1D279B30" w14:textId="77777777" w:rsidTr="00C06F2F">
        <w:trPr>
          <w:trHeight w:hRule="exact" w:val="590"/>
          <w:jc w:val="center"/>
        </w:trPr>
        <w:tc>
          <w:tcPr>
            <w:tcW w:w="567" w:type="dxa"/>
            <w:vAlign w:val="center"/>
          </w:tcPr>
          <w:p w14:paraId="088F2840" w14:textId="41D80A77" w:rsidR="000E6DF4" w:rsidRPr="0079071F" w:rsidRDefault="000E6DF4" w:rsidP="000E6DF4">
            <w:pPr>
              <w:jc w:val="center"/>
              <w:rPr>
                <w:rFonts w:cs="Arial"/>
                <w:sz w:val="19"/>
                <w:szCs w:val="19"/>
              </w:rPr>
            </w:pPr>
            <w:r w:rsidRPr="0079071F">
              <w:rPr>
                <w:rFonts w:cs="Arial"/>
                <w:sz w:val="19"/>
                <w:szCs w:val="19"/>
              </w:rPr>
              <w:t>8.</w:t>
            </w:r>
          </w:p>
        </w:tc>
        <w:tc>
          <w:tcPr>
            <w:tcW w:w="1284" w:type="dxa"/>
            <w:vAlign w:val="center"/>
          </w:tcPr>
          <w:p w14:paraId="7707C769" w14:textId="105D5701" w:rsidR="000E6DF4" w:rsidRPr="0079071F" w:rsidRDefault="000E6DF4" w:rsidP="000E6DF4">
            <w:pPr>
              <w:jc w:val="center"/>
              <w:rPr>
                <w:rFonts w:cs="Arial"/>
                <w:sz w:val="19"/>
                <w:szCs w:val="19"/>
              </w:rPr>
            </w:pPr>
            <w:r w:rsidRPr="0079071F">
              <w:rPr>
                <w:rFonts w:cs="Arial"/>
                <w:sz w:val="19"/>
                <w:szCs w:val="19"/>
              </w:rPr>
              <w:t>15.06.2020-17.08.2020</w:t>
            </w:r>
          </w:p>
        </w:tc>
        <w:tc>
          <w:tcPr>
            <w:tcW w:w="4528" w:type="dxa"/>
            <w:vAlign w:val="center"/>
          </w:tcPr>
          <w:p w14:paraId="0079EEC6" w14:textId="193618F8" w:rsidR="000E6DF4" w:rsidRPr="0079071F" w:rsidRDefault="000E6DF4" w:rsidP="000E6DF4">
            <w:pPr>
              <w:jc w:val="center"/>
              <w:rPr>
                <w:rFonts w:cs="Arial"/>
                <w:sz w:val="19"/>
                <w:szCs w:val="19"/>
              </w:rPr>
            </w:pPr>
            <w:r w:rsidRPr="0079071F">
              <w:rPr>
                <w:rFonts w:cs="Arial"/>
                <w:sz w:val="19"/>
                <w:szCs w:val="19"/>
              </w:rPr>
              <w:t>Konserwacja rzeki Bobrówki w km 1+300-5+300 i 8+100-10+100 w m. Cieszyn i Bażanowice</w:t>
            </w:r>
          </w:p>
        </w:tc>
        <w:tc>
          <w:tcPr>
            <w:tcW w:w="1273" w:type="dxa"/>
            <w:vAlign w:val="center"/>
          </w:tcPr>
          <w:p w14:paraId="60C9DD7F" w14:textId="3BB51824" w:rsidR="000E6DF4" w:rsidRPr="0079071F" w:rsidRDefault="000E6DF4" w:rsidP="000E6DF4">
            <w:pPr>
              <w:jc w:val="center"/>
              <w:rPr>
                <w:rFonts w:cs="Arial"/>
                <w:sz w:val="19"/>
                <w:szCs w:val="19"/>
              </w:rPr>
            </w:pPr>
            <w:r w:rsidRPr="0079071F">
              <w:rPr>
                <w:rFonts w:cs="Arial"/>
                <w:sz w:val="19"/>
                <w:szCs w:val="19"/>
              </w:rPr>
              <w:t>50 647,10</w:t>
            </w:r>
          </w:p>
        </w:tc>
        <w:tc>
          <w:tcPr>
            <w:tcW w:w="1420" w:type="dxa"/>
            <w:vMerge/>
            <w:vAlign w:val="center"/>
          </w:tcPr>
          <w:p w14:paraId="3B433A7D" w14:textId="77777777" w:rsidR="000E6DF4" w:rsidRPr="0079071F" w:rsidRDefault="000E6DF4" w:rsidP="000E6DF4">
            <w:pPr>
              <w:jc w:val="center"/>
              <w:rPr>
                <w:rFonts w:cs="Arial"/>
                <w:sz w:val="19"/>
                <w:szCs w:val="19"/>
              </w:rPr>
            </w:pPr>
          </w:p>
        </w:tc>
      </w:tr>
      <w:tr w:rsidR="000E6DF4" w:rsidRPr="0079071F" w14:paraId="10535B86" w14:textId="77777777" w:rsidTr="00C06F2F">
        <w:trPr>
          <w:trHeight w:hRule="exact" w:val="590"/>
          <w:jc w:val="center"/>
        </w:trPr>
        <w:tc>
          <w:tcPr>
            <w:tcW w:w="567" w:type="dxa"/>
            <w:vAlign w:val="center"/>
          </w:tcPr>
          <w:p w14:paraId="38C984A1" w14:textId="181649F4" w:rsidR="000E6DF4" w:rsidRPr="0079071F" w:rsidRDefault="000E6DF4" w:rsidP="000E6DF4">
            <w:pPr>
              <w:jc w:val="center"/>
              <w:rPr>
                <w:rFonts w:cs="Arial"/>
                <w:sz w:val="19"/>
                <w:szCs w:val="19"/>
              </w:rPr>
            </w:pPr>
            <w:r w:rsidRPr="0079071F">
              <w:rPr>
                <w:rFonts w:cs="Arial"/>
                <w:sz w:val="19"/>
                <w:szCs w:val="19"/>
              </w:rPr>
              <w:t>9.</w:t>
            </w:r>
          </w:p>
        </w:tc>
        <w:tc>
          <w:tcPr>
            <w:tcW w:w="1284" w:type="dxa"/>
            <w:vAlign w:val="center"/>
          </w:tcPr>
          <w:p w14:paraId="25F1E50A" w14:textId="67DF68D9" w:rsidR="000E6DF4" w:rsidRPr="0079071F" w:rsidRDefault="000E6DF4" w:rsidP="000E6DF4">
            <w:pPr>
              <w:jc w:val="center"/>
              <w:rPr>
                <w:rFonts w:cs="Arial"/>
                <w:sz w:val="19"/>
                <w:szCs w:val="19"/>
              </w:rPr>
            </w:pPr>
            <w:r w:rsidRPr="0079071F">
              <w:rPr>
                <w:rFonts w:cs="Arial"/>
                <w:sz w:val="19"/>
                <w:szCs w:val="19"/>
              </w:rPr>
              <w:t>09.12.2020-15.12.2020</w:t>
            </w:r>
          </w:p>
        </w:tc>
        <w:tc>
          <w:tcPr>
            <w:tcW w:w="4528" w:type="dxa"/>
            <w:vAlign w:val="center"/>
          </w:tcPr>
          <w:p w14:paraId="4BEC6E39" w14:textId="6C8D1823" w:rsidR="000E6DF4" w:rsidRPr="0079071F" w:rsidRDefault="000E6DF4" w:rsidP="000E6DF4">
            <w:pPr>
              <w:jc w:val="center"/>
              <w:rPr>
                <w:rFonts w:cs="Arial"/>
                <w:sz w:val="19"/>
                <w:szCs w:val="19"/>
              </w:rPr>
            </w:pPr>
            <w:r w:rsidRPr="0079071F">
              <w:rPr>
                <w:rFonts w:cs="Arial"/>
                <w:sz w:val="19"/>
                <w:szCs w:val="19"/>
              </w:rPr>
              <w:t>Roboty utrzymaniowe w korycie rzeki Puńcówki w km 3+220-3+270 w m. Puńców</w:t>
            </w:r>
          </w:p>
        </w:tc>
        <w:tc>
          <w:tcPr>
            <w:tcW w:w="1273" w:type="dxa"/>
            <w:vAlign w:val="center"/>
          </w:tcPr>
          <w:p w14:paraId="484D6662" w14:textId="47429875" w:rsidR="000E6DF4" w:rsidRPr="0079071F" w:rsidRDefault="000E6DF4" w:rsidP="000E6DF4">
            <w:pPr>
              <w:jc w:val="center"/>
              <w:rPr>
                <w:rFonts w:cs="Arial"/>
                <w:sz w:val="19"/>
                <w:szCs w:val="19"/>
              </w:rPr>
            </w:pPr>
            <w:r w:rsidRPr="0079071F">
              <w:rPr>
                <w:rFonts w:cs="Arial"/>
                <w:sz w:val="19"/>
                <w:szCs w:val="19"/>
              </w:rPr>
              <w:t>34 184,43</w:t>
            </w:r>
          </w:p>
        </w:tc>
        <w:tc>
          <w:tcPr>
            <w:tcW w:w="1420" w:type="dxa"/>
            <w:vMerge/>
            <w:vAlign w:val="center"/>
          </w:tcPr>
          <w:p w14:paraId="5C5DAA19" w14:textId="77777777" w:rsidR="000E6DF4" w:rsidRPr="0079071F" w:rsidRDefault="000E6DF4" w:rsidP="000E6DF4">
            <w:pPr>
              <w:jc w:val="center"/>
              <w:rPr>
                <w:rFonts w:cs="Arial"/>
                <w:sz w:val="19"/>
                <w:szCs w:val="19"/>
              </w:rPr>
            </w:pPr>
          </w:p>
        </w:tc>
      </w:tr>
      <w:tr w:rsidR="000E6DF4" w:rsidRPr="0079071F" w14:paraId="7CA205BC" w14:textId="77777777" w:rsidTr="00C06F2F">
        <w:trPr>
          <w:trHeight w:hRule="exact" w:val="590"/>
          <w:jc w:val="center"/>
        </w:trPr>
        <w:tc>
          <w:tcPr>
            <w:tcW w:w="567" w:type="dxa"/>
            <w:vAlign w:val="center"/>
          </w:tcPr>
          <w:p w14:paraId="2318AA88" w14:textId="2A1FDD80" w:rsidR="000E6DF4" w:rsidRPr="0079071F" w:rsidRDefault="000E6DF4" w:rsidP="000E6DF4">
            <w:pPr>
              <w:jc w:val="center"/>
              <w:rPr>
                <w:rFonts w:cs="Arial"/>
                <w:sz w:val="19"/>
                <w:szCs w:val="19"/>
              </w:rPr>
            </w:pPr>
            <w:r w:rsidRPr="0079071F">
              <w:rPr>
                <w:rFonts w:cs="Arial"/>
                <w:sz w:val="19"/>
                <w:szCs w:val="19"/>
              </w:rPr>
              <w:t>10.</w:t>
            </w:r>
          </w:p>
        </w:tc>
        <w:tc>
          <w:tcPr>
            <w:tcW w:w="1284" w:type="dxa"/>
            <w:vAlign w:val="center"/>
          </w:tcPr>
          <w:p w14:paraId="0452DE27" w14:textId="2ABAD057" w:rsidR="000E6DF4" w:rsidRPr="0079071F" w:rsidRDefault="000E6DF4" w:rsidP="000E6DF4">
            <w:pPr>
              <w:jc w:val="center"/>
              <w:rPr>
                <w:rFonts w:cs="Arial"/>
                <w:sz w:val="19"/>
                <w:szCs w:val="19"/>
              </w:rPr>
            </w:pPr>
            <w:r w:rsidRPr="0079071F">
              <w:rPr>
                <w:rFonts w:cs="Arial"/>
                <w:sz w:val="19"/>
                <w:szCs w:val="19"/>
              </w:rPr>
              <w:t>06.11.2020-18.12.2020</w:t>
            </w:r>
          </w:p>
        </w:tc>
        <w:tc>
          <w:tcPr>
            <w:tcW w:w="4528" w:type="dxa"/>
            <w:vAlign w:val="center"/>
          </w:tcPr>
          <w:p w14:paraId="7A21413A" w14:textId="5F43F7D8" w:rsidR="000E6DF4" w:rsidRPr="0079071F" w:rsidRDefault="000E6DF4" w:rsidP="000E6DF4">
            <w:pPr>
              <w:jc w:val="center"/>
              <w:rPr>
                <w:rFonts w:cs="Arial"/>
                <w:sz w:val="19"/>
                <w:szCs w:val="19"/>
              </w:rPr>
            </w:pPr>
            <w:r w:rsidRPr="0079071F">
              <w:rPr>
                <w:rFonts w:cs="Arial"/>
                <w:sz w:val="19"/>
                <w:szCs w:val="19"/>
              </w:rPr>
              <w:t>Odcinkowy remont ubezpieczenia koryta rzeki Puńcówki w km 9+650-9+950 w m. Dzięgielów</w:t>
            </w:r>
          </w:p>
        </w:tc>
        <w:tc>
          <w:tcPr>
            <w:tcW w:w="1273" w:type="dxa"/>
            <w:vAlign w:val="center"/>
          </w:tcPr>
          <w:p w14:paraId="68D03DB6" w14:textId="0AD71BD7" w:rsidR="000E6DF4" w:rsidRPr="0079071F" w:rsidRDefault="000E6DF4" w:rsidP="000E6DF4">
            <w:pPr>
              <w:jc w:val="center"/>
              <w:rPr>
                <w:rFonts w:cs="Arial"/>
                <w:sz w:val="19"/>
                <w:szCs w:val="19"/>
              </w:rPr>
            </w:pPr>
            <w:r w:rsidRPr="0079071F">
              <w:rPr>
                <w:rFonts w:cs="Arial"/>
                <w:sz w:val="19"/>
                <w:szCs w:val="19"/>
              </w:rPr>
              <w:t>49 023,00</w:t>
            </w:r>
          </w:p>
        </w:tc>
        <w:tc>
          <w:tcPr>
            <w:tcW w:w="1420" w:type="dxa"/>
            <w:vMerge/>
            <w:vAlign w:val="center"/>
          </w:tcPr>
          <w:p w14:paraId="17DC61D6" w14:textId="77777777" w:rsidR="000E6DF4" w:rsidRPr="0079071F" w:rsidRDefault="000E6DF4" w:rsidP="000E6DF4">
            <w:pPr>
              <w:jc w:val="center"/>
              <w:rPr>
                <w:rFonts w:cs="Arial"/>
                <w:sz w:val="19"/>
                <w:szCs w:val="19"/>
              </w:rPr>
            </w:pPr>
          </w:p>
        </w:tc>
      </w:tr>
      <w:tr w:rsidR="000E6DF4" w:rsidRPr="0079071F" w14:paraId="0CC22DA2" w14:textId="77777777" w:rsidTr="00C06F2F">
        <w:trPr>
          <w:trHeight w:hRule="exact" w:val="590"/>
          <w:jc w:val="center"/>
        </w:trPr>
        <w:tc>
          <w:tcPr>
            <w:tcW w:w="567" w:type="dxa"/>
            <w:vAlign w:val="center"/>
          </w:tcPr>
          <w:p w14:paraId="63472E8B" w14:textId="23813265" w:rsidR="000E6DF4" w:rsidRPr="0079071F" w:rsidRDefault="000E6DF4" w:rsidP="000E6DF4">
            <w:pPr>
              <w:jc w:val="center"/>
              <w:rPr>
                <w:rFonts w:cs="Arial"/>
                <w:sz w:val="19"/>
                <w:szCs w:val="19"/>
              </w:rPr>
            </w:pPr>
            <w:r w:rsidRPr="0079071F">
              <w:rPr>
                <w:rFonts w:cs="Arial"/>
                <w:sz w:val="19"/>
                <w:szCs w:val="19"/>
              </w:rPr>
              <w:t>11.</w:t>
            </w:r>
          </w:p>
        </w:tc>
        <w:tc>
          <w:tcPr>
            <w:tcW w:w="1284" w:type="dxa"/>
            <w:vAlign w:val="center"/>
          </w:tcPr>
          <w:p w14:paraId="3CD17DA9" w14:textId="5BD7668E" w:rsidR="000E6DF4" w:rsidRPr="0079071F" w:rsidRDefault="000E6DF4" w:rsidP="000E6DF4">
            <w:pPr>
              <w:jc w:val="center"/>
              <w:rPr>
                <w:rFonts w:cs="Arial"/>
                <w:sz w:val="19"/>
                <w:szCs w:val="19"/>
              </w:rPr>
            </w:pPr>
            <w:r w:rsidRPr="0079071F">
              <w:rPr>
                <w:rFonts w:cs="Arial"/>
                <w:sz w:val="19"/>
                <w:szCs w:val="19"/>
              </w:rPr>
              <w:t>30.09.2020-25.11.2020</w:t>
            </w:r>
          </w:p>
        </w:tc>
        <w:tc>
          <w:tcPr>
            <w:tcW w:w="4528" w:type="dxa"/>
            <w:vAlign w:val="center"/>
          </w:tcPr>
          <w:p w14:paraId="4BCE9D34" w14:textId="068CB6D2" w:rsidR="000E6DF4" w:rsidRPr="0079071F" w:rsidRDefault="000E6DF4" w:rsidP="000E6DF4">
            <w:pPr>
              <w:jc w:val="center"/>
              <w:rPr>
                <w:rFonts w:cs="Arial"/>
                <w:sz w:val="19"/>
                <w:szCs w:val="19"/>
              </w:rPr>
            </w:pPr>
            <w:r w:rsidRPr="0079071F">
              <w:rPr>
                <w:rFonts w:cs="Arial"/>
                <w:sz w:val="19"/>
                <w:szCs w:val="19"/>
              </w:rPr>
              <w:t>Konserwacja rzeki Piotrówki w km 14+300-19+300 w m. Zebrzydowice i Marklowice Górne</w:t>
            </w:r>
          </w:p>
        </w:tc>
        <w:tc>
          <w:tcPr>
            <w:tcW w:w="1273" w:type="dxa"/>
            <w:vAlign w:val="center"/>
          </w:tcPr>
          <w:p w14:paraId="5071A171" w14:textId="00E9C18C" w:rsidR="000E6DF4" w:rsidRPr="0079071F" w:rsidRDefault="000E6DF4" w:rsidP="000E6DF4">
            <w:pPr>
              <w:jc w:val="center"/>
              <w:rPr>
                <w:rFonts w:cs="Arial"/>
                <w:sz w:val="19"/>
                <w:szCs w:val="19"/>
              </w:rPr>
            </w:pPr>
            <w:r w:rsidRPr="0079071F">
              <w:rPr>
                <w:rFonts w:cs="Arial"/>
                <w:sz w:val="19"/>
                <w:szCs w:val="19"/>
              </w:rPr>
              <w:t>41 882,25</w:t>
            </w:r>
          </w:p>
        </w:tc>
        <w:tc>
          <w:tcPr>
            <w:tcW w:w="1420" w:type="dxa"/>
            <w:vMerge/>
            <w:vAlign w:val="center"/>
          </w:tcPr>
          <w:p w14:paraId="324B45D1" w14:textId="77777777" w:rsidR="000E6DF4" w:rsidRPr="0079071F" w:rsidRDefault="000E6DF4" w:rsidP="000E6DF4">
            <w:pPr>
              <w:jc w:val="center"/>
              <w:rPr>
                <w:rFonts w:cs="Arial"/>
                <w:sz w:val="19"/>
                <w:szCs w:val="19"/>
              </w:rPr>
            </w:pPr>
          </w:p>
        </w:tc>
      </w:tr>
      <w:tr w:rsidR="000E6DF4" w:rsidRPr="0079071F" w14:paraId="45C1D8A8" w14:textId="77777777" w:rsidTr="00C06F2F">
        <w:trPr>
          <w:trHeight w:hRule="exact" w:val="590"/>
          <w:jc w:val="center"/>
        </w:trPr>
        <w:tc>
          <w:tcPr>
            <w:tcW w:w="567" w:type="dxa"/>
            <w:vAlign w:val="center"/>
          </w:tcPr>
          <w:p w14:paraId="34F05536" w14:textId="2E771DB1" w:rsidR="000E6DF4" w:rsidRPr="0079071F" w:rsidRDefault="000E6DF4" w:rsidP="000E6DF4">
            <w:pPr>
              <w:jc w:val="center"/>
              <w:rPr>
                <w:rFonts w:cs="Arial"/>
                <w:sz w:val="19"/>
                <w:szCs w:val="19"/>
              </w:rPr>
            </w:pPr>
            <w:r w:rsidRPr="0079071F">
              <w:rPr>
                <w:rFonts w:cs="Arial"/>
                <w:sz w:val="19"/>
                <w:szCs w:val="19"/>
              </w:rPr>
              <w:t>12.</w:t>
            </w:r>
          </w:p>
        </w:tc>
        <w:tc>
          <w:tcPr>
            <w:tcW w:w="1284" w:type="dxa"/>
            <w:vAlign w:val="center"/>
          </w:tcPr>
          <w:p w14:paraId="0301D3BC" w14:textId="46F83630" w:rsidR="000E6DF4" w:rsidRPr="0079071F" w:rsidRDefault="000E6DF4" w:rsidP="000E6DF4">
            <w:pPr>
              <w:jc w:val="center"/>
              <w:rPr>
                <w:rFonts w:cs="Arial"/>
                <w:sz w:val="19"/>
                <w:szCs w:val="19"/>
              </w:rPr>
            </w:pPr>
            <w:r w:rsidRPr="0079071F">
              <w:rPr>
                <w:rFonts w:cs="Arial"/>
                <w:sz w:val="19"/>
                <w:szCs w:val="19"/>
              </w:rPr>
              <w:t>09.12.2020-15.12.2020</w:t>
            </w:r>
          </w:p>
        </w:tc>
        <w:tc>
          <w:tcPr>
            <w:tcW w:w="4528" w:type="dxa"/>
            <w:vAlign w:val="center"/>
          </w:tcPr>
          <w:p w14:paraId="782481F9" w14:textId="0E375BFF" w:rsidR="000E6DF4" w:rsidRPr="0079071F" w:rsidRDefault="000E6DF4" w:rsidP="000E6DF4">
            <w:pPr>
              <w:jc w:val="center"/>
              <w:rPr>
                <w:rFonts w:cs="Arial"/>
                <w:sz w:val="19"/>
                <w:szCs w:val="19"/>
              </w:rPr>
            </w:pPr>
            <w:r w:rsidRPr="0079071F">
              <w:rPr>
                <w:rFonts w:cs="Arial"/>
                <w:sz w:val="19"/>
                <w:szCs w:val="19"/>
              </w:rPr>
              <w:t>Roboty utrzymaniowe rzeki Piotrówka w km 30+400-32+050 w m. Hażlach</w:t>
            </w:r>
          </w:p>
        </w:tc>
        <w:tc>
          <w:tcPr>
            <w:tcW w:w="1273" w:type="dxa"/>
            <w:vAlign w:val="center"/>
          </w:tcPr>
          <w:p w14:paraId="2B9B33E2" w14:textId="1B70151D" w:rsidR="000E6DF4" w:rsidRPr="0079071F" w:rsidRDefault="000E6DF4" w:rsidP="000E6DF4">
            <w:pPr>
              <w:jc w:val="center"/>
              <w:rPr>
                <w:rFonts w:cs="Arial"/>
                <w:sz w:val="19"/>
                <w:szCs w:val="19"/>
              </w:rPr>
            </w:pPr>
            <w:r w:rsidRPr="0079071F">
              <w:rPr>
                <w:rFonts w:cs="Arial"/>
                <w:sz w:val="19"/>
                <w:szCs w:val="19"/>
              </w:rPr>
              <w:t>37 336,78</w:t>
            </w:r>
          </w:p>
        </w:tc>
        <w:tc>
          <w:tcPr>
            <w:tcW w:w="1420" w:type="dxa"/>
            <w:vMerge/>
            <w:vAlign w:val="center"/>
          </w:tcPr>
          <w:p w14:paraId="7C222A68" w14:textId="77777777" w:rsidR="000E6DF4" w:rsidRPr="0079071F" w:rsidRDefault="000E6DF4" w:rsidP="000E6DF4">
            <w:pPr>
              <w:jc w:val="center"/>
              <w:rPr>
                <w:rFonts w:cs="Arial"/>
                <w:sz w:val="19"/>
                <w:szCs w:val="19"/>
              </w:rPr>
            </w:pPr>
          </w:p>
        </w:tc>
      </w:tr>
    </w:tbl>
    <w:p w14:paraId="21E8DAD0" w14:textId="5E85F296" w:rsidR="00411F99" w:rsidRPr="000E6DF4" w:rsidRDefault="000E6DF4" w:rsidP="000E6DF4">
      <w:pPr>
        <w:jc w:val="center"/>
        <w:rPr>
          <w:rFonts w:cs="Arial"/>
          <w:sz w:val="18"/>
        </w:rPr>
      </w:pPr>
      <w:r w:rsidRPr="000E6DF4">
        <w:rPr>
          <w:rFonts w:cs="Arial"/>
          <w:sz w:val="18"/>
        </w:rPr>
        <w:t>źródło: RZGW Gliwice</w:t>
      </w:r>
    </w:p>
    <w:p w14:paraId="7BEFFDBC" w14:textId="77777777" w:rsidR="00C27ABC" w:rsidRDefault="00C27ABC" w:rsidP="00661C36">
      <w:pPr>
        <w:rPr>
          <w:rFonts w:cs="Arial"/>
        </w:rPr>
      </w:pPr>
    </w:p>
    <w:p w14:paraId="2609BB2B" w14:textId="634381B8" w:rsidR="00AE0BFB" w:rsidRPr="00760496" w:rsidRDefault="00AE0BFB" w:rsidP="00661C36">
      <w:pPr>
        <w:rPr>
          <w:rFonts w:cs="Arial"/>
        </w:rPr>
      </w:pPr>
      <w:r w:rsidRPr="00760496">
        <w:rPr>
          <w:rFonts w:cs="Arial"/>
        </w:rPr>
        <w:t>Gmina Skoczów prowadzi</w:t>
      </w:r>
      <w:r w:rsidR="00C06F2F">
        <w:rPr>
          <w:rFonts w:cs="Arial"/>
        </w:rPr>
        <w:t>ła</w:t>
      </w:r>
      <w:r w:rsidRPr="00760496">
        <w:rPr>
          <w:rFonts w:cs="Arial"/>
        </w:rPr>
        <w:t xml:space="preserve"> awaryjne remonty cieków, w ramach zarzą</w:t>
      </w:r>
      <w:r w:rsidR="00D95876" w:rsidRPr="00760496">
        <w:rPr>
          <w:rFonts w:cs="Arial"/>
        </w:rPr>
        <w:t>dzania kryzysowego, w </w:t>
      </w:r>
      <w:r w:rsidRPr="00760496">
        <w:rPr>
          <w:rFonts w:cs="Arial"/>
        </w:rPr>
        <w:t>miejscach gdzie infrastruktura gminna jest narażona na u</w:t>
      </w:r>
      <w:r w:rsidR="00AB451F">
        <w:rPr>
          <w:rFonts w:cs="Arial"/>
        </w:rPr>
        <w:t xml:space="preserve">szkodzenia, bądź zagrożone </w:t>
      </w:r>
      <w:r w:rsidR="00AB451F">
        <w:rPr>
          <w:rFonts w:cs="Arial"/>
        </w:rPr>
        <w:lastRenderedPageBreak/>
        <w:t>jest </w:t>
      </w:r>
      <w:r w:rsidRPr="00760496">
        <w:rPr>
          <w:rFonts w:cs="Arial"/>
        </w:rPr>
        <w:t>bezpieczeństwo mieszkańc</w:t>
      </w:r>
      <w:r w:rsidR="006F209A">
        <w:rPr>
          <w:rFonts w:cs="Arial"/>
        </w:rPr>
        <w:t>ów. W latach 2019-2020 wykonano następujące zadania związane z gospodarką wodną:</w:t>
      </w:r>
    </w:p>
    <w:p w14:paraId="2FD449FC" w14:textId="784B23E5" w:rsidR="006F209A" w:rsidRDefault="006F209A" w:rsidP="002D2CF6">
      <w:pPr>
        <w:pStyle w:val="Akapitzlist"/>
        <w:numPr>
          <w:ilvl w:val="0"/>
          <w:numId w:val="109"/>
        </w:numPr>
        <w:rPr>
          <w:rFonts w:cs="Arial"/>
        </w:rPr>
      </w:pPr>
      <w:r>
        <w:rPr>
          <w:rFonts w:cs="Arial"/>
        </w:rPr>
        <w:t>awaryjny remont rowu wielofunkcyjnego na odcinku 660 m w rejonie ul. Sołtysa Lebiody i ul. Rybackiej w Ochabach,</w:t>
      </w:r>
    </w:p>
    <w:p w14:paraId="5D0FF3E7" w14:textId="76523F58" w:rsidR="00AE0BFB" w:rsidRPr="00760496" w:rsidRDefault="007E66D1" w:rsidP="002D2CF6">
      <w:pPr>
        <w:pStyle w:val="Akapitzlist"/>
        <w:numPr>
          <w:ilvl w:val="0"/>
          <w:numId w:val="109"/>
        </w:numPr>
        <w:rPr>
          <w:rFonts w:cs="Arial"/>
        </w:rPr>
      </w:pPr>
      <w:r>
        <w:rPr>
          <w:rFonts w:cs="Arial"/>
        </w:rPr>
        <w:t>a</w:t>
      </w:r>
      <w:r w:rsidR="007F3FC7" w:rsidRPr="00760496">
        <w:rPr>
          <w:rFonts w:cs="Arial"/>
        </w:rPr>
        <w:t>waryjny remont rowu wielofunkcyjnego w rejonie ul. Św. Marcina w Ochabach,</w:t>
      </w:r>
    </w:p>
    <w:p w14:paraId="480CD9BB" w14:textId="7574603F" w:rsidR="007F3FC7" w:rsidRPr="00760496" w:rsidRDefault="007E66D1" w:rsidP="002D2CF6">
      <w:pPr>
        <w:pStyle w:val="Akapitzlist"/>
        <w:numPr>
          <w:ilvl w:val="0"/>
          <w:numId w:val="109"/>
        </w:numPr>
        <w:rPr>
          <w:rFonts w:cs="Arial"/>
        </w:rPr>
      </w:pPr>
      <w:r>
        <w:rPr>
          <w:rFonts w:cs="Arial"/>
        </w:rPr>
        <w:t>a</w:t>
      </w:r>
      <w:r w:rsidR="00D95876" w:rsidRPr="00760496">
        <w:rPr>
          <w:rFonts w:cs="Arial"/>
        </w:rPr>
        <w:t>waryjny remont prawego brzegu rzeki Iłownicy w Kowalach przy ul. Nad Rzeką,</w:t>
      </w:r>
    </w:p>
    <w:p w14:paraId="3009BB98" w14:textId="2959531E" w:rsidR="00D95876" w:rsidRPr="00760496" w:rsidRDefault="007E66D1" w:rsidP="002D2CF6">
      <w:pPr>
        <w:pStyle w:val="Akapitzlist"/>
        <w:numPr>
          <w:ilvl w:val="0"/>
          <w:numId w:val="109"/>
        </w:numPr>
        <w:rPr>
          <w:rFonts w:cs="Arial"/>
        </w:rPr>
      </w:pPr>
      <w:r>
        <w:rPr>
          <w:rFonts w:cs="Arial"/>
        </w:rPr>
        <w:t>a</w:t>
      </w:r>
      <w:r w:rsidR="00D95876" w:rsidRPr="00760496">
        <w:rPr>
          <w:rFonts w:cs="Arial"/>
        </w:rPr>
        <w:t>waryjny remont prawego brzegu cieku Bajerk</w:t>
      </w:r>
      <w:r w:rsidR="006203E8" w:rsidRPr="00760496">
        <w:rPr>
          <w:rFonts w:cs="Arial"/>
        </w:rPr>
        <w:t>a na odcinku 50 m w rejonie ul. </w:t>
      </w:r>
      <w:r w:rsidR="00D95876" w:rsidRPr="00760496">
        <w:rPr>
          <w:rFonts w:cs="Arial"/>
        </w:rPr>
        <w:t>Skrajnej w Pogórzu,</w:t>
      </w:r>
    </w:p>
    <w:p w14:paraId="006E75D6" w14:textId="0A95CD2C" w:rsidR="00D95876" w:rsidRDefault="007E66D1" w:rsidP="002D2CF6">
      <w:pPr>
        <w:pStyle w:val="Akapitzlist"/>
        <w:numPr>
          <w:ilvl w:val="0"/>
          <w:numId w:val="109"/>
        </w:numPr>
        <w:rPr>
          <w:rFonts w:cs="Arial"/>
        </w:rPr>
      </w:pPr>
      <w:r>
        <w:rPr>
          <w:rFonts w:cs="Arial"/>
        </w:rPr>
        <w:t>a</w:t>
      </w:r>
      <w:r w:rsidR="00D95876" w:rsidRPr="00760496">
        <w:rPr>
          <w:rFonts w:cs="Arial"/>
        </w:rPr>
        <w:t>waryjny remont lewego brzegu cieku Bajerka na odcinku 50 m w rejonie ul. Skrajnej w Pogórzu,</w:t>
      </w:r>
    </w:p>
    <w:p w14:paraId="75AD0F6F" w14:textId="7079F71A" w:rsidR="006F209A" w:rsidRPr="00760496" w:rsidRDefault="006F209A" w:rsidP="002D2CF6">
      <w:pPr>
        <w:pStyle w:val="Akapitzlist"/>
        <w:numPr>
          <w:ilvl w:val="0"/>
          <w:numId w:val="109"/>
        </w:numPr>
        <w:rPr>
          <w:rFonts w:cs="Arial"/>
        </w:rPr>
      </w:pPr>
      <w:r>
        <w:rPr>
          <w:rFonts w:cs="Arial"/>
        </w:rPr>
        <w:t xml:space="preserve">wyczyszczenie i poszerzenie rowów znajdujących się na terenie Lasu Miejskiego </w:t>
      </w:r>
      <w:r w:rsidR="00F63262">
        <w:rPr>
          <w:rFonts w:cs="Arial"/>
        </w:rPr>
        <w:br/>
      </w:r>
      <w:r>
        <w:rPr>
          <w:rFonts w:cs="Arial"/>
        </w:rPr>
        <w:t xml:space="preserve">w Skoczowie na odcinku 360 m przy ul. Leśnej oraz na odcinku 300 m przy </w:t>
      </w:r>
      <w:r w:rsidR="00F63262">
        <w:rPr>
          <w:rFonts w:cs="Arial"/>
        </w:rPr>
        <w:br/>
      </w:r>
      <w:r>
        <w:rPr>
          <w:rFonts w:cs="Arial"/>
        </w:rPr>
        <w:t xml:space="preserve">ul. Bładnickiej, </w:t>
      </w:r>
    </w:p>
    <w:p w14:paraId="4EEAF5EB" w14:textId="398D07D3" w:rsidR="00A77A2B" w:rsidRPr="00760496" w:rsidRDefault="007E66D1" w:rsidP="002D2CF6">
      <w:pPr>
        <w:pStyle w:val="Akapitzlist"/>
        <w:numPr>
          <w:ilvl w:val="0"/>
          <w:numId w:val="109"/>
        </w:numPr>
        <w:rPr>
          <w:rFonts w:cs="Arial"/>
        </w:rPr>
      </w:pPr>
      <w:r>
        <w:rPr>
          <w:rFonts w:cs="Arial"/>
        </w:rPr>
        <w:t>a</w:t>
      </w:r>
      <w:r w:rsidR="00A77A2B" w:rsidRPr="00760496">
        <w:rPr>
          <w:rFonts w:cs="Arial"/>
        </w:rPr>
        <w:t>waryjny remont systemu drenarskiego na cmentarzu w Wiślicy przy ul. Wiś</w:t>
      </w:r>
      <w:r w:rsidR="006203E8" w:rsidRPr="00760496">
        <w:rPr>
          <w:rFonts w:cs="Arial"/>
        </w:rPr>
        <w:t>lickiej w </w:t>
      </w:r>
      <w:r w:rsidR="00A77A2B" w:rsidRPr="00760496">
        <w:rPr>
          <w:rFonts w:cs="Arial"/>
        </w:rPr>
        <w:t>Skoczowie. Wykonanie drenażu z rur dre</w:t>
      </w:r>
      <w:r w:rsidR="00CD3222">
        <w:rPr>
          <w:rFonts w:cs="Arial"/>
        </w:rPr>
        <w:t xml:space="preserve">narskich PRAGMA PP DN 160 mm </w:t>
      </w:r>
      <w:r w:rsidR="00CD3222" w:rsidRPr="00CD3222">
        <w:t>na</w:t>
      </w:r>
      <w:r w:rsidR="00CD3222">
        <w:t> </w:t>
      </w:r>
      <w:r w:rsidR="00A77A2B" w:rsidRPr="00CD3222">
        <w:t>odcinku</w:t>
      </w:r>
      <w:r w:rsidR="00A77A2B" w:rsidRPr="00760496">
        <w:rPr>
          <w:rFonts w:cs="Arial"/>
        </w:rPr>
        <w:t xml:space="preserve"> 190 m oraz wykonanie studzienek drenażowych z osadnikiem szt.</w:t>
      </w:r>
      <w:r w:rsidR="001341FF">
        <w:rPr>
          <w:rFonts w:cs="Arial"/>
        </w:rPr>
        <w:t xml:space="preserve"> </w:t>
      </w:r>
      <w:r w:rsidR="00A77A2B" w:rsidRPr="00760496">
        <w:rPr>
          <w:rFonts w:cs="Arial"/>
        </w:rPr>
        <w:t>5.</w:t>
      </w:r>
    </w:p>
    <w:p w14:paraId="26E9286E" w14:textId="77777777" w:rsidR="00A77A2B" w:rsidRPr="00760496" w:rsidRDefault="00A77A2B" w:rsidP="00661C36">
      <w:pPr>
        <w:rPr>
          <w:rFonts w:cs="Arial"/>
        </w:rPr>
      </w:pPr>
      <w:r w:rsidRPr="00760496">
        <w:rPr>
          <w:rFonts w:cs="Arial"/>
        </w:rPr>
        <w:t>Razem na awaryjne remonty wydano 328 129,25 zł.</w:t>
      </w:r>
    </w:p>
    <w:p w14:paraId="59C0BCE8" w14:textId="77777777" w:rsidR="00893B3D" w:rsidRDefault="00893B3D" w:rsidP="00661C36">
      <w:pPr>
        <w:rPr>
          <w:rFonts w:cs="Arial"/>
        </w:rPr>
      </w:pPr>
    </w:p>
    <w:p w14:paraId="521BEBEB" w14:textId="77777777" w:rsidR="00AB4AA6" w:rsidRPr="00760496" w:rsidRDefault="00AB4AA6" w:rsidP="00661C36">
      <w:pPr>
        <w:rPr>
          <w:rFonts w:cs="Arial"/>
        </w:rPr>
      </w:pPr>
      <w:r w:rsidRPr="00760496">
        <w:rPr>
          <w:rFonts w:cs="Arial"/>
        </w:rPr>
        <w:t>Na terenie gminy Strumień o</w:t>
      </w:r>
      <w:r w:rsidR="00696F12" w:rsidRPr="00760496">
        <w:rPr>
          <w:rFonts w:cs="Arial"/>
        </w:rPr>
        <w:t xml:space="preserve">d 2018 r. sprawy związane </w:t>
      </w:r>
      <w:r w:rsidRPr="00760496">
        <w:rPr>
          <w:rFonts w:cs="Arial"/>
        </w:rPr>
        <w:t>z gospodarką wodną na ciekach w </w:t>
      </w:r>
      <w:r w:rsidR="00696F12" w:rsidRPr="00760496">
        <w:rPr>
          <w:rFonts w:cs="Arial"/>
        </w:rPr>
        <w:t>zależności od rodzaju i zakresu, realizowane są przez jednostki organizacyjne Wód Polskich: Regionalny Zarząd Gospodarki Wodnej w Gliwicach, Zarząd Zlewni w Gliwicach</w:t>
      </w:r>
      <w:r w:rsidRPr="00760496">
        <w:rPr>
          <w:rFonts w:cs="Arial"/>
        </w:rPr>
        <w:t xml:space="preserve">, </w:t>
      </w:r>
      <w:r w:rsidR="00696F12" w:rsidRPr="00760496">
        <w:rPr>
          <w:rFonts w:cs="Arial"/>
        </w:rPr>
        <w:t>Zarząd Zlewni w Katowicach, Nadzór Wodny w Cieszy</w:t>
      </w:r>
      <w:r w:rsidRPr="00760496">
        <w:rPr>
          <w:rFonts w:cs="Arial"/>
        </w:rPr>
        <w:t>nie, Nadzór Wodny w Skoczowie i </w:t>
      </w:r>
      <w:r w:rsidR="00696F12" w:rsidRPr="00760496">
        <w:rPr>
          <w:rFonts w:cs="Arial"/>
        </w:rPr>
        <w:t>Nadzór Wodny w Pszczynie.</w:t>
      </w:r>
    </w:p>
    <w:p w14:paraId="143675D5" w14:textId="33FE5161" w:rsidR="00696F12" w:rsidRPr="00760496" w:rsidRDefault="007E66D1" w:rsidP="002D2CF6">
      <w:pPr>
        <w:pStyle w:val="Akapitzlist"/>
        <w:numPr>
          <w:ilvl w:val="0"/>
          <w:numId w:val="126"/>
        </w:numPr>
        <w:rPr>
          <w:rFonts w:cs="Arial"/>
        </w:rPr>
      </w:pPr>
      <w:r>
        <w:rPr>
          <w:rFonts w:cs="Arial"/>
        </w:rPr>
        <w:t>w</w:t>
      </w:r>
      <w:r w:rsidR="00696F12" w:rsidRPr="00760496">
        <w:rPr>
          <w:rFonts w:cs="Arial"/>
        </w:rPr>
        <w:t xml:space="preserve"> 2019 r. </w:t>
      </w:r>
      <w:r w:rsidR="00724865">
        <w:rPr>
          <w:rFonts w:cs="Arial"/>
        </w:rPr>
        <w:t>G</w:t>
      </w:r>
      <w:r w:rsidR="00696F12" w:rsidRPr="00760496">
        <w:rPr>
          <w:rFonts w:cs="Arial"/>
        </w:rPr>
        <w:t>mina Strumień udzieliła PGW Wody Polskie Zarząd Zlewni w Katowicach dotacji na wykonanie zadania: „wykonanie prac utr</w:t>
      </w:r>
      <w:r w:rsidR="00CD3222">
        <w:rPr>
          <w:rFonts w:cs="Arial"/>
        </w:rPr>
        <w:t>zymaniowych na cieku Hynek – od </w:t>
      </w:r>
      <w:r w:rsidR="00696F12" w:rsidRPr="00760496">
        <w:rPr>
          <w:rFonts w:cs="Arial"/>
        </w:rPr>
        <w:t>torów PKP d</w:t>
      </w:r>
      <w:r w:rsidR="00AB4AA6" w:rsidRPr="00760496">
        <w:rPr>
          <w:rFonts w:cs="Arial"/>
        </w:rPr>
        <w:t>o przepompowni ścieków przy ul. </w:t>
      </w:r>
      <w:r w:rsidR="00696F12" w:rsidRPr="00760496">
        <w:rPr>
          <w:rFonts w:cs="Arial"/>
        </w:rPr>
        <w:t>Pszczyńskiej – w Strumieniu”.</w:t>
      </w:r>
    </w:p>
    <w:p w14:paraId="08532F98" w14:textId="43641B86" w:rsidR="00696F12" w:rsidRPr="00760496" w:rsidRDefault="007E66D1" w:rsidP="002D2CF6">
      <w:pPr>
        <w:pStyle w:val="Akapitzlist"/>
        <w:numPr>
          <w:ilvl w:val="0"/>
          <w:numId w:val="126"/>
        </w:numPr>
        <w:rPr>
          <w:rFonts w:cs="Arial"/>
        </w:rPr>
      </w:pPr>
      <w:r>
        <w:rPr>
          <w:rFonts w:cs="Arial"/>
        </w:rPr>
        <w:t>w</w:t>
      </w:r>
      <w:r w:rsidR="00696F12" w:rsidRPr="00760496">
        <w:rPr>
          <w:rFonts w:cs="Arial"/>
        </w:rPr>
        <w:t xml:space="preserve"> 2020 r. jednostka Wód Polskich wykonała bieżące utrzymanie obwałowania rzeki Knajki na terenie gminy Strumień i Dębowiec.</w:t>
      </w:r>
    </w:p>
    <w:p w14:paraId="36CAB1A7" w14:textId="2EA0E856" w:rsidR="00CD3222" w:rsidRDefault="00696F12" w:rsidP="00A77A2B">
      <w:pPr>
        <w:rPr>
          <w:rFonts w:cs="Arial"/>
        </w:rPr>
      </w:pPr>
      <w:r w:rsidRPr="00760496">
        <w:rPr>
          <w:rFonts w:cs="Arial"/>
        </w:rPr>
        <w:t>Burmistrz Strumienia monitoruje stan zdrowotny i tec</w:t>
      </w:r>
      <w:r w:rsidR="00AB4AA6" w:rsidRPr="00760496">
        <w:rPr>
          <w:rFonts w:cs="Arial"/>
        </w:rPr>
        <w:t>hniczny drzew zlokalizowanych w </w:t>
      </w:r>
      <w:r w:rsidRPr="00760496">
        <w:rPr>
          <w:rFonts w:cs="Arial"/>
        </w:rPr>
        <w:t>korytach cieków naturalnych oraz stan techniczny koryt cieków na terenie gminy Strumień.</w:t>
      </w:r>
    </w:p>
    <w:p w14:paraId="505381A1" w14:textId="77777777" w:rsidR="00CD3222" w:rsidRDefault="00CD3222" w:rsidP="00A77A2B">
      <w:pPr>
        <w:rPr>
          <w:rFonts w:cs="Arial"/>
        </w:rPr>
      </w:pPr>
    </w:p>
    <w:p w14:paraId="7A558B12" w14:textId="1F7CD105" w:rsidR="00696F12" w:rsidRPr="00760496" w:rsidRDefault="00AB4AA6" w:rsidP="00A77A2B">
      <w:pPr>
        <w:rPr>
          <w:rFonts w:cs="Arial"/>
        </w:rPr>
      </w:pPr>
      <w:r w:rsidRPr="00760496">
        <w:rPr>
          <w:rFonts w:cs="Arial"/>
        </w:rPr>
        <w:t xml:space="preserve">Środki przeznaczone na </w:t>
      </w:r>
      <w:r w:rsidR="00294512" w:rsidRPr="00760496">
        <w:rPr>
          <w:rFonts w:cs="Arial"/>
        </w:rPr>
        <w:t>realizację</w:t>
      </w:r>
      <w:r w:rsidRPr="00760496">
        <w:rPr>
          <w:rFonts w:cs="Arial"/>
        </w:rPr>
        <w:t xml:space="preserve"> zadań wyniosły </w:t>
      </w:r>
      <w:r w:rsidR="00957DE3">
        <w:rPr>
          <w:rFonts w:cs="Arial"/>
        </w:rPr>
        <w:t>14 951,18 zł (dotacja dla PGW WP</w:t>
      </w:r>
      <w:r w:rsidR="00696F12" w:rsidRPr="00760496">
        <w:rPr>
          <w:rFonts w:cs="Arial"/>
        </w:rPr>
        <w:t>)</w:t>
      </w:r>
      <w:r w:rsidR="00AB451F">
        <w:rPr>
          <w:rFonts w:cs="Arial"/>
        </w:rPr>
        <w:t xml:space="preserve"> oraz </w:t>
      </w:r>
      <w:r w:rsidR="00696F12" w:rsidRPr="00760496">
        <w:rPr>
          <w:rFonts w:cs="Arial"/>
        </w:rPr>
        <w:t>58 821,53 zł (utrzymanie wałów rzeki Knajki)</w:t>
      </w:r>
      <w:r w:rsidRPr="00760496">
        <w:rPr>
          <w:rFonts w:cs="Arial"/>
        </w:rPr>
        <w:t>.</w:t>
      </w:r>
    </w:p>
    <w:p w14:paraId="3EC51BDD" w14:textId="77777777" w:rsidR="00D34E06" w:rsidRPr="00760496"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6. Zmniejszenie ryzyka zanieczyszczenia wód powierzchniowych przy wykonywaniu prac leśnych</w:t>
      </w:r>
    </w:p>
    <w:p w14:paraId="2ACABD89" w14:textId="77777777" w:rsidR="00D34E06" w:rsidRPr="00760496" w:rsidRDefault="00D34E06" w:rsidP="008D375B">
      <w:pPr>
        <w:rPr>
          <w:rFonts w:cs="Arial"/>
        </w:rPr>
      </w:pPr>
    </w:p>
    <w:p w14:paraId="3ED5F8DA" w14:textId="23634FCC" w:rsidR="008D375B" w:rsidRPr="00760496" w:rsidRDefault="00780F70" w:rsidP="008D375B">
      <w:pPr>
        <w:rPr>
          <w:rFonts w:cs="Arial"/>
        </w:rPr>
      </w:pPr>
      <w:r w:rsidRPr="00760496">
        <w:rPr>
          <w:rFonts w:cs="Arial"/>
        </w:rPr>
        <w:t>W celu zmniejszenia ryzyka zanieczyszczenia wód powierzchniowych Nadleśnictwo Wisła starało się nie prowadzić prac z zakresu gospodarki leśnej w trakcie intensywnych opadów deszczu. W latach 2019-2020 w celu przeciwdziałania procesom erozyjnym, i w związku z tym zmniejszaniu ryzyka zanieczyszczenia wód, u</w:t>
      </w:r>
      <w:r w:rsidR="00AB451F">
        <w:rPr>
          <w:rFonts w:cs="Arial"/>
        </w:rPr>
        <w:t>twardzano składnice drewna oraz </w:t>
      </w:r>
      <w:r w:rsidRPr="00760496">
        <w:rPr>
          <w:rFonts w:cs="Arial"/>
        </w:rPr>
        <w:t xml:space="preserve">zamontowano odbojniki do składowania drewna przy potokach. W tym samym celu wykonywano drewniane mostki i dylówki. Procesy erozyjne spowalniane są również poprzez umieszczanie gałęzi </w:t>
      </w:r>
      <w:r w:rsidR="001341FF">
        <w:rPr>
          <w:rFonts w:cs="Arial"/>
        </w:rPr>
        <w:br/>
      </w:r>
      <w:r w:rsidRPr="00760496">
        <w:rPr>
          <w:rFonts w:cs="Arial"/>
        </w:rPr>
        <w:t xml:space="preserve">w nieużytkowanych szlakach zrywkowych. Kolejnymi działaniami prowadzonymi przez Nadleśnictwo Wisła w tym celu </w:t>
      </w:r>
      <w:r w:rsidR="00B06C89" w:rsidRPr="00760496">
        <w:rPr>
          <w:rFonts w:cs="Arial"/>
        </w:rPr>
        <w:t>była</w:t>
      </w:r>
      <w:r w:rsidRPr="00760496">
        <w:rPr>
          <w:rFonts w:cs="Arial"/>
        </w:rPr>
        <w:t xml:space="preserve"> budowa nowych oraz bieżące utrzymanie starych, </w:t>
      </w:r>
      <w:r w:rsidR="00C0783C">
        <w:rPr>
          <w:rFonts w:cs="Arial"/>
        </w:rPr>
        <w:br/>
      </w:r>
      <w:r w:rsidRPr="00760496">
        <w:rPr>
          <w:rFonts w:cs="Arial"/>
        </w:rPr>
        <w:t>w szczególności podczas intensywnych opadów deszczu, wodozwodów i przepustów.</w:t>
      </w:r>
    </w:p>
    <w:p w14:paraId="10EC0546" w14:textId="77777777" w:rsidR="001C23B6" w:rsidRPr="00760496" w:rsidRDefault="001C23B6" w:rsidP="008D375B">
      <w:pPr>
        <w:rPr>
          <w:rFonts w:cs="Arial"/>
        </w:rPr>
      </w:pPr>
      <w:r w:rsidRPr="00760496">
        <w:rPr>
          <w:rFonts w:cs="Arial"/>
        </w:rPr>
        <w:t xml:space="preserve">Natomiast Nadleśnictwo Ustroń w celu zmniejszenia ryzyka zanieczyszczenia wód powierzchniowych przy wykonywaniu prac leśnych wykonywało działania wynikające </w:t>
      </w:r>
      <w:r w:rsidRPr="00760496">
        <w:rPr>
          <w:rFonts w:cs="Arial"/>
        </w:rPr>
        <w:lastRenderedPageBreak/>
        <w:t>z przepisów prawa, Standardów certyfikacji FSC, PEFC oraz dobrych praktyk zrównoważonej gospodarki leśnej.</w:t>
      </w:r>
    </w:p>
    <w:p w14:paraId="49931097" w14:textId="77777777" w:rsidR="00D34E06" w:rsidRPr="00760496"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7. Utrzymywanie, doposażenie i optymalizacja wykorzystania magazynów przeciwpowodziowych</w:t>
      </w:r>
    </w:p>
    <w:p w14:paraId="29F0599B" w14:textId="77777777" w:rsidR="00D34E06" w:rsidRPr="00760496" w:rsidRDefault="00D34E06" w:rsidP="008D375B">
      <w:pPr>
        <w:rPr>
          <w:rFonts w:cs="Arial"/>
        </w:rPr>
      </w:pPr>
    </w:p>
    <w:p w14:paraId="04AA669B" w14:textId="77777777" w:rsidR="00B05BBA" w:rsidRPr="00760496" w:rsidRDefault="00B05BBA" w:rsidP="00B05BBA">
      <w:pPr>
        <w:rPr>
          <w:rFonts w:cs="Arial"/>
        </w:rPr>
      </w:pPr>
      <w:r w:rsidRPr="00760496">
        <w:rPr>
          <w:rFonts w:cs="Arial"/>
        </w:rPr>
        <w:t>Powiatowy Magazyn Przeciwpowodziowy dla Powiatu Cieszyńskiego</w:t>
      </w:r>
      <w:r w:rsidR="000230A8" w:rsidRPr="00760496">
        <w:rPr>
          <w:rFonts w:cs="Arial"/>
        </w:rPr>
        <w:t xml:space="preserve"> w 2019 roku</w:t>
      </w:r>
      <w:r w:rsidRPr="00760496">
        <w:rPr>
          <w:rFonts w:cs="Arial"/>
        </w:rPr>
        <w:t xml:space="preserve"> zlokalizowany </w:t>
      </w:r>
      <w:r w:rsidR="000230A8" w:rsidRPr="00760496">
        <w:rPr>
          <w:rFonts w:cs="Arial"/>
        </w:rPr>
        <w:t>był</w:t>
      </w:r>
      <w:r w:rsidRPr="00760496">
        <w:rPr>
          <w:rFonts w:cs="Arial"/>
        </w:rPr>
        <w:t xml:space="preserve"> na terenie obiektu</w:t>
      </w:r>
      <w:r w:rsidR="000230A8" w:rsidRPr="00760496">
        <w:rPr>
          <w:rFonts w:cs="Arial"/>
        </w:rPr>
        <w:t xml:space="preserve"> po byłym przejściu granicznym „</w:t>
      </w:r>
      <w:r w:rsidRPr="00760496">
        <w:rPr>
          <w:rFonts w:cs="Arial"/>
        </w:rPr>
        <w:t>Most Wolności</w:t>
      </w:r>
      <w:r w:rsidR="000230A8" w:rsidRPr="00760496">
        <w:rPr>
          <w:rFonts w:cs="Arial"/>
        </w:rPr>
        <w:t>”</w:t>
      </w:r>
      <w:r w:rsidRPr="00760496">
        <w:rPr>
          <w:rFonts w:cs="Arial"/>
        </w:rPr>
        <w:t xml:space="preserve"> w</w:t>
      </w:r>
      <w:r w:rsidR="000230A8" w:rsidRPr="00760496">
        <w:rPr>
          <w:rFonts w:cs="Arial"/>
        </w:rPr>
        <w:t> </w:t>
      </w:r>
      <w:r w:rsidRPr="00760496">
        <w:rPr>
          <w:rFonts w:cs="Arial"/>
        </w:rPr>
        <w:t>Cieszynie, Aleja Łyska 8. Na wyposażeniu magazynu znajdują się worki na piasek, łopaty, kilofy, taśmy ostrzegawcze, osuszacz pomieszczeń, agregat prądotwórczy, folie i plandeki.</w:t>
      </w:r>
    </w:p>
    <w:p w14:paraId="182EECE0" w14:textId="77777777" w:rsidR="00B94C14" w:rsidRPr="00760496" w:rsidRDefault="00B94C14" w:rsidP="00B05BBA">
      <w:pPr>
        <w:rPr>
          <w:rFonts w:cs="Arial"/>
        </w:rPr>
      </w:pPr>
    </w:p>
    <w:p w14:paraId="5B42196D" w14:textId="0046BE5B" w:rsidR="00B94C14" w:rsidRPr="00760496" w:rsidRDefault="00B94C14" w:rsidP="00B05BBA">
      <w:r w:rsidRPr="00760496">
        <w:t xml:space="preserve">Powiatowy Magazyn Przeciwpowodziowy </w:t>
      </w:r>
      <w:r w:rsidR="000230A8" w:rsidRPr="00760496">
        <w:t>w 2020 roku</w:t>
      </w:r>
      <w:r w:rsidRPr="00760496">
        <w:t xml:space="preserve"> zlokalizowany </w:t>
      </w:r>
      <w:r w:rsidR="000230A8" w:rsidRPr="00760496">
        <w:t>był</w:t>
      </w:r>
      <w:r w:rsidRPr="00760496">
        <w:t xml:space="preserve"> w budynku Starostwa Powiatowego </w:t>
      </w:r>
      <w:r w:rsidR="00C0783C">
        <w:t xml:space="preserve">w Cieszynie </w:t>
      </w:r>
      <w:r w:rsidRPr="00760496">
        <w:t>na ul. Bobreckiej 29. Na wyposażeniu magazynu znajdują się worki na piasek, łopaty, kilofy, taśmy ostrzegawcze, osuszacz pomieszczeń, agregat prądotwórczy, folie i plandeki.</w:t>
      </w:r>
    </w:p>
    <w:p w14:paraId="11D65274" w14:textId="77777777" w:rsidR="00BA621F" w:rsidRPr="00760496" w:rsidRDefault="00BA621F" w:rsidP="00B05BBA"/>
    <w:p w14:paraId="6625D62C" w14:textId="77777777" w:rsidR="00AA469F" w:rsidRPr="00760496" w:rsidRDefault="003E792B" w:rsidP="00B05BBA">
      <w:r w:rsidRPr="00760496">
        <w:t>Magazyn utrzymywany jest na bieżąco. W latach 2019-2020 nie było konieczności jego doposażenia.</w:t>
      </w:r>
    </w:p>
    <w:p w14:paraId="5496525D" w14:textId="77777777" w:rsidR="003E792B" w:rsidRPr="00760496" w:rsidRDefault="003E792B" w:rsidP="00B05BBA"/>
    <w:p w14:paraId="03489024" w14:textId="77777777" w:rsidR="00F3384E" w:rsidRPr="00760496" w:rsidRDefault="004367E6" w:rsidP="00B05BBA">
      <w:r w:rsidRPr="00760496">
        <w:t>Gminy powiatu cieszyńskiego również realizowały powyższe zadanie.</w:t>
      </w:r>
    </w:p>
    <w:p w14:paraId="11CE7033" w14:textId="77777777" w:rsidR="004367E6" w:rsidRPr="00760496" w:rsidRDefault="004367E6" w:rsidP="00B05BBA"/>
    <w:p w14:paraId="37B31412" w14:textId="77777777" w:rsidR="004367E6" w:rsidRPr="00760496" w:rsidRDefault="004367E6" w:rsidP="004367E6">
      <w:pPr>
        <w:rPr>
          <w:rStyle w:val="Wyrnienieintensywne"/>
          <w:sz w:val="23"/>
          <w:szCs w:val="23"/>
        </w:rPr>
      </w:pPr>
      <w:r w:rsidRPr="00760496">
        <w:rPr>
          <w:rStyle w:val="Wyrnienieintensywne"/>
          <w:sz w:val="23"/>
          <w:szCs w:val="23"/>
        </w:rPr>
        <w:t>Miasto Cieszyn</w:t>
      </w:r>
    </w:p>
    <w:p w14:paraId="6C15C237" w14:textId="7197F41A" w:rsidR="00E55491" w:rsidRPr="00760496" w:rsidRDefault="004367E6" w:rsidP="00B05BBA">
      <w:r w:rsidRPr="00760496">
        <w:t>W celu doposażenia magazynu została zakupiona przeciwpowodziowa zapora (rękaw) foliowa (271 m</w:t>
      </w:r>
      <w:r w:rsidRPr="00760496">
        <w:rPr>
          <w:vertAlign w:val="superscript"/>
        </w:rPr>
        <w:t>2</w:t>
      </w:r>
      <w:r w:rsidRPr="00760496">
        <w:t xml:space="preserve">). Koszt zakupu wyniósł 632,80 zł i został </w:t>
      </w:r>
      <w:r w:rsidR="00724865">
        <w:t>poniesiony ze środków własnych G</w:t>
      </w:r>
      <w:r w:rsidRPr="00760496">
        <w:t>miny.</w:t>
      </w:r>
    </w:p>
    <w:p w14:paraId="19C8A35B" w14:textId="77777777" w:rsidR="00E55491" w:rsidRPr="00760496" w:rsidRDefault="00E55491" w:rsidP="00B05BBA"/>
    <w:p w14:paraId="412F98C6" w14:textId="77777777" w:rsidR="004367E6" w:rsidRPr="00760496" w:rsidRDefault="004367E6" w:rsidP="004367E6">
      <w:pPr>
        <w:rPr>
          <w:rStyle w:val="Wyrnienieintensywne"/>
          <w:sz w:val="23"/>
          <w:szCs w:val="23"/>
        </w:rPr>
      </w:pPr>
      <w:r w:rsidRPr="00760496">
        <w:rPr>
          <w:rStyle w:val="Wyrnienieintensywne"/>
          <w:sz w:val="23"/>
          <w:szCs w:val="23"/>
        </w:rPr>
        <w:t>Miasto Wisła</w:t>
      </w:r>
    </w:p>
    <w:p w14:paraId="5A04BF0B" w14:textId="77777777" w:rsidR="004367E6" w:rsidRPr="00760496" w:rsidRDefault="004367E6" w:rsidP="00B05BBA">
      <w:r w:rsidRPr="00760496">
        <w:t>Magazyny przeciwpowodziowe są utrzymywane na bieżąco przez Miasto Wisłę.</w:t>
      </w:r>
    </w:p>
    <w:p w14:paraId="0321DE0B" w14:textId="77777777" w:rsidR="00BA621F" w:rsidRPr="00760496" w:rsidRDefault="00BA621F" w:rsidP="00B05BBA"/>
    <w:p w14:paraId="455005B1" w14:textId="77777777" w:rsidR="004367E6" w:rsidRPr="00760496" w:rsidRDefault="004367E6" w:rsidP="004367E6">
      <w:pPr>
        <w:rPr>
          <w:rStyle w:val="Wyrnienieintensywne"/>
          <w:sz w:val="23"/>
          <w:szCs w:val="23"/>
        </w:rPr>
      </w:pPr>
      <w:r w:rsidRPr="00760496">
        <w:rPr>
          <w:rStyle w:val="Wyrnienieintensywne"/>
          <w:sz w:val="23"/>
          <w:szCs w:val="23"/>
        </w:rPr>
        <w:t>Gmina Skoczów</w:t>
      </w:r>
    </w:p>
    <w:p w14:paraId="29F72BE6" w14:textId="77777777" w:rsidR="0089403F" w:rsidRPr="00760496" w:rsidRDefault="0089403F" w:rsidP="0089403F">
      <w:r w:rsidRPr="00760496">
        <w:t xml:space="preserve">Gmina Skoczów posiada również dwa magazyny wyposażone w materiały i urządzenia wykorzystywane na wypadek wystąpienia zagrożenia – jest to: </w:t>
      </w:r>
    </w:p>
    <w:p w14:paraId="0A5BE3CF" w14:textId="49E4779C" w:rsidR="0089403F" w:rsidRPr="00760496" w:rsidRDefault="0089403F" w:rsidP="002D2CF6">
      <w:pPr>
        <w:pStyle w:val="Akapitzlist"/>
        <w:numPr>
          <w:ilvl w:val="0"/>
          <w:numId w:val="173"/>
        </w:numPr>
      </w:pPr>
      <w:r w:rsidRPr="00760496">
        <w:t>Magazyn na bazie Miejskiego Zarządu Dróg przy ul</w:t>
      </w:r>
      <w:r w:rsidR="00C0783C">
        <w:t>.</w:t>
      </w:r>
      <w:r w:rsidRPr="00760496">
        <w:t xml:space="preserve"> Krzywej</w:t>
      </w:r>
      <w:r w:rsidR="00C0783C">
        <w:t xml:space="preserve"> </w:t>
      </w:r>
      <w:r w:rsidRPr="00760496">
        <w:t>– gdzie znajdują się materiały do prowadzenia akcji przeciwpowodziowych tj. worki do pakowania piachu, urządzenie do pakowania tych worków, torby typu big bag, agregat prądotwórczy dużej mocy 45 kW, oraz znaki ostrzegawcze do wydzielenia terenów zagrożonych. Magazyn jest dostępny dla Zespołu Zarządzan</w:t>
      </w:r>
      <w:r w:rsidR="004367E6" w:rsidRPr="00760496">
        <w:t>ia Kryzysowego przez całą dobę.</w:t>
      </w:r>
    </w:p>
    <w:p w14:paraId="023F3A18" w14:textId="77777777" w:rsidR="0089403F" w:rsidRPr="00760496" w:rsidRDefault="0089403F" w:rsidP="002D2CF6">
      <w:pPr>
        <w:pStyle w:val="Akapitzlist"/>
        <w:numPr>
          <w:ilvl w:val="0"/>
          <w:numId w:val="173"/>
        </w:numPr>
      </w:pPr>
      <w:r w:rsidRPr="00760496">
        <w:t>Magazyn na bazie OSP w Skoczowie – gdzie jest składowana odzież ochronna, materiały ostrzegawcze, termosy, nagrzewnice itp. oraz namiot pneumatyczny który zapewnia pracę zespołu zarządzania kryzysowego podczas niesprzyjających zjawisk atmosferycznych. Na bazie OSP w Pierśćcu przygotowane zostały dwa pomieszczenia wyposażone w węzły sanitarne oraz zostały całkowicie umeblowane, aby umożliwić umieszczenie tam osób poszkodowanych, które nie mogą powrócić do swoich domów w wyniku sytuacji kryzysowej.</w:t>
      </w:r>
    </w:p>
    <w:p w14:paraId="116178C6" w14:textId="77777777" w:rsidR="00C0783C" w:rsidRDefault="00C0783C" w:rsidP="00E020A1">
      <w:pPr>
        <w:rPr>
          <w:rStyle w:val="Wyrnienieintensywne"/>
          <w:sz w:val="23"/>
          <w:szCs w:val="23"/>
        </w:rPr>
      </w:pPr>
    </w:p>
    <w:p w14:paraId="12F23383" w14:textId="77777777" w:rsidR="00E020A1" w:rsidRDefault="00E020A1" w:rsidP="00E020A1">
      <w:pPr>
        <w:rPr>
          <w:rStyle w:val="Wyrnienieintensywne"/>
          <w:sz w:val="23"/>
          <w:szCs w:val="23"/>
        </w:rPr>
      </w:pPr>
      <w:r w:rsidRPr="00760496">
        <w:rPr>
          <w:rStyle w:val="Wyrnienieintensywne"/>
          <w:sz w:val="23"/>
          <w:szCs w:val="23"/>
        </w:rPr>
        <w:t xml:space="preserve">Gmina </w:t>
      </w:r>
      <w:r>
        <w:rPr>
          <w:rStyle w:val="Wyrnienieintensywne"/>
          <w:sz w:val="23"/>
          <w:szCs w:val="23"/>
        </w:rPr>
        <w:t>Chybie</w:t>
      </w:r>
    </w:p>
    <w:p w14:paraId="70AEF52A" w14:textId="77777777" w:rsidR="00E020A1" w:rsidRDefault="00E020A1" w:rsidP="006527F8">
      <w:r>
        <w:t xml:space="preserve">W ramach doposażenia magazynu w 2019 roku zakupiono </w:t>
      </w:r>
      <w:r w:rsidRPr="00E020A1">
        <w:t>2000 szt. worków na piasek oraz węża strażackiego W-52</w:t>
      </w:r>
      <w:r>
        <w:t>. Środki przeznaczone na ten cel wyniosły 2 122,05 zł.</w:t>
      </w:r>
    </w:p>
    <w:p w14:paraId="03003E87" w14:textId="77777777" w:rsidR="00E020A1" w:rsidRDefault="00E020A1" w:rsidP="006527F8"/>
    <w:p w14:paraId="3B6B74AB" w14:textId="77777777" w:rsidR="007260C6" w:rsidRDefault="007260C6" w:rsidP="007260C6">
      <w:pPr>
        <w:rPr>
          <w:rStyle w:val="Wyrnienieintensywne"/>
          <w:sz w:val="23"/>
          <w:szCs w:val="23"/>
        </w:rPr>
      </w:pPr>
      <w:r w:rsidRPr="00760496">
        <w:rPr>
          <w:rStyle w:val="Wyrnienieintensywne"/>
          <w:sz w:val="23"/>
          <w:szCs w:val="23"/>
        </w:rPr>
        <w:lastRenderedPageBreak/>
        <w:t xml:space="preserve">Gmina </w:t>
      </w:r>
      <w:r>
        <w:rPr>
          <w:rStyle w:val="Wyrnienieintensywne"/>
          <w:sz w:val="23"/>
          <w:szCs w:val="23"/>
        </w:rPr>
        <w:t>Goleszów</w:t>
      </w:r>
    </w:p>
    <w:p w14:paraId="2467A3BC" w14:textId="5EADD6B6" w:rsidR="007260C6" w:rsidRPr="00760496" w:rsidRDefault="007260C6" w:rsidP="006527F8">
      <w:r>
        <w:t>Na d</w:t>
      </w:r>
      <w:r w:rsidRPr="007260C6">
        <w:t>oposażenie magazynu przeciwpowodziowego</w:t>
      </w:r>
      <w:r w:rsidR="00C0783C">
        <w:t xml:space="preserve"> w analizowanych latach G</w:t>
      </w:r>
      <w:r>
        <w:t>mina przeznaczyła 1 258,17 zł.</w:t>
      </w:r>
    </w:p>
    <w:p w14:paraId="37012516" w14:textId="77777777" w:rsidR="007260C6" w:rsidRDefault="007260C6" w:rsidP="006527F8">
      <w:pPr>
        <w:rPr>
          <w:rStyle w:val="Wyrnienieintensywne"/>
          <w:sz w:val="23"/>
          <w:szCs w:val="23"/>
        </w:rPr>
      </w:pPr>
    </w:p>
    <w:p w14:paraId="41F882E7" w14:textId="77777777" w:rsidR="006527F8" w:rsidRPr="00760496" w:rsidRDefault="006527F8" w:rsidP="006527F8">
      <w:pPr>
        <w:rPr>
          <w:rStyle w:val="Wyrnienieintensywne"/>
          <w:sz w:val="23"/>
          <w:szCs w:val="23"/>
        </w:rPr>
      </w:pPr>
      <w:r w:rsidRPr="00760496">
        <w:rPr>
          <w:rStyle w:val="Wyrnienieintensywne"/>
          <w:sz w:val="23"/>
          <w:szCs w:val="23"/>
        </w:rPr>
        <w:t>Gmina Zebrzydowice</w:t>
      </w:r>
    </w:p>
    <w:p w14:paraId="75C29D73" w14:textId="0CB4B5D1" w:rsidR="006527F8" w:rsidRPr="00760496" w:rsidRDefault="006527F8" w:rsidP="006527F8">
      <w:r w:rsidRPr="00760496">
        <w:t>W razie potrzeby stan magazynowy uzu</w:t>
      </w:r>
      <w:r w:rsidR="00C0783C">
        <w:t>pełniany jest na bieżąco przez G</w:t>
      </w:r>
      <w:r w:rsidRPr="00760496">
        <w:t>minę Zebrzydowice. Na stanie znajdują się worki na piasek, łopaty, szpadle, plandeki, folie, osuszacze, termosy.</w:t>
      </w:r>
      <w:r w:rsidR="00B47940" w:rsidRPr="00760496">
        <w:t xml:space="preserve"> Koszty poniesione w latach 2019-2020 na utrzymanie </w:t>
      </w:r>
      <w:r w:rsidR="00C0783C">
        <w:t xml:space="preserve">magazynu przeciwpowodziowego </w:t>
      </w:r>
      <w:r w:rsidR="00B47940" w:rsidRPr="00760496">
        <w:t>wyniosły 2 181,00 zł.</w:t>
      </w:r>
    </w:p>
    <w:p w14:paraId="461F3432" w14:textId="77777777" w:rsidR="00D34E06" w:rsidRPr="00760496"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8. Uwzględnianie w dokumentach planistycznych oraz w decyzjach dotyczących planowania i zagospodarowania przestrzennego granic obszarów zagrożenia powodzią wyznaczonych na mapach zagrożenia powodziowego oraz poziomu zagrożenia powodziowego, jak również wniosków wynikających z planów zarządzania ryzykiem powodziowym</w:t>
      </w:r>
    </w:p>
    <w:p w14:paraId="36223FE6" w14:textId="77777777" w:rsidR="00D34E06" w:rsidRPr="00760496" w:rsidRDefault="00D34E06" w:rsidP="00D34E06">
      <w:pPr>
        <w:rPr>
          <w:rFonts w:cs="Arial"/>
        </w:rPr>
      </w:pPr>
    </w:p>
    <w:p w14:paraId="5AFA3D4F" w14:textId="36E72D11" w:rsidR="00661C36" w:rsidRPr="00F63262" w:rsidRDefault="00F63262" w:rsidP="00D34E06">
      <w:pPr>
        <w:rPr>
          <w:rFonts w:cs="Arial"/>
        </w:rPr>
      </w:pPr>
      <w:r w:rsidRPr="00F63262">
        <w:rPr>
          <w:rFonts w:cs="Arial"/>
        </w:rPr>
        <w:t xml:space="preserve">W okresie sprawozdawczym </w:t>
      </w:r>
      <w:r>
        <w:rPr>
          <w:rFonts w:cs="Arial"/>
        </w:rPr>
        <w:t>w następujących dokumentach planistycznych wyznaczono granice obszarów zagrożenia powodzią:</w:t>
      </w:r>
    </w:p>
    <w:p w14:paraId="49539D29" w14:textId="77777777" w:rsidR="00F63262" w:rsidRPr="00F63262" w:rsidRDefault="00F63262" w:rsidP="00D34E06">
      <w:pPr>
        <w:rPr>
          <w:rFonts w:cs="Arial"/>
          <w:b/>
          <w:sz w:val="23"/>
          <w:szCs w:val="23"/>
          <w:highlight w:val="yellow"/>
        </w:rPr>
      </w:pPr>
    </w:p>
    <w:p w14:paraId="4949E167" w14:textId="77777777" w:rsidR="00F63262" w:rsidRPr="00F63262" w:rsidRDefault="00F63262" w:rsidP="00F63262">
      <w:pPr>
        <w:rPr>
          <w:b/>
          <w:sz w:val="23"/>
          <w:szCs w:val="23"/>
        </w:rPr>
      </w:pPr>
      <w:r w:rsidRPr="00F63262">
        <w:rPr>
          <w:b/>
          <w:sz w:val="23"/>
          <w:szCs w:val="23"/>
        </w:rPr>
        <w:t>Brenna</w:t>
      </w:r>
    </w:p>
    <w:p w14:paraId="3258F912" w14:textId="77777777" w:rsidR="00F63262" w:rsidRDefault="00F63262" w:rsidP="00F63262">
      <w:pPr>
        <w:pStyle w:val="Akapitzlist"/>
        <w:numPr>
          <w:ilvl w:val="0"/>
          <w:numId w:val="193"/>
        </w:numPr>
      </w:pPr>
      <w:r>
        <w:t>W Uchwale Nr XV/167/20 Rady Gminy Brenna z dnia 30 czerwca 2020 r. w sprawie miejscowego planu zagospodarowania przestrzennego Gminy Brenna w miejscowości Górki Wielkie i Górki Małe wskazano, iż na obszarze objętym planem występują obszary szczególnego zagrożenia powodzią - obszary między linią brzegu a wałem przeciwpowodziowym lub naturalnym wysokim brzegiem, w który wbudowano wał przeciwpowodziowy.</w:t>
      </w:r>
    </w:p>
    <w:p w14:paraId="11857E45" w14:textId="77777777" w:rsidR="00F63262" w:rsidRDefault="00F63262" w:rsidP="00D34E06">
      <w:pPr>
        <w:rPr>
          <w:rFonts w:cs="Arial"/>
          <w:b/>
          <w:sz w:val="23"/>
          <w:szCs w:val="23"/>
        </w:rPr>
      </w:pPr>
    </w:p>
    <w:p w14:paraId="27C0FF45" w14:textId="0600FEE1" w:rsidR="00F63262" w:rsidRPr="00F63262" w:rsidRDefault="00F63262" w:rsidP="00D34E06">
      <w:pPr>
        <w:rPr>
          <w:rFonts w:cs="Arial"/>
          <w:b/>
          <w:sz w:val="23"/>
          <w:szCs w:val="23"/>
        </w:rPr>
      </w:pPr>
      <w:r w:rsidRPr="00F63262">
        <w:rPr>
          <w:rFonts w:cs="Arial"/>
          <w:b/>
          <w:sz w:val="23"/>
          <w:szCs w:val="23"/>
        </w:rPr>
        <w:t>Strumień</w:t>
      </w:r>
    </w:p>
    <w:p w14:paraId="148C3C75" w14:textId="3B2A42D8" w:rsidR="00F63262" w:rsidRDefault="00F63262" w:rsidP="00133F8A">
      <w:pPr>
        <w:pStyle w:val="Akapitzlist"/>
        <w:numPr>
          <w:ilvl w:val="0"/>
          <w:numId w:val="78"/>
        </w:numPr>
      </w:pPr>
      <w:r w:rsidRPr="00F63262">
        <w:rPr>
          <w:rFonts w:cs="Arial"/>
        </w:rPr>
        <w:t xml:space="preserve">W Uchwale Nr VII.58.2019 Rady Miejskiej w Strumieniu z dnia 30 kwietnia 2019 r. </w:t>
      </w:r>
      <w:r w:rsidRPr="00F63262">
        <w:rPr>
          <w:rFonts w:cs="Arial"/>
        </w:rPr>
        <w:br/>
        <w:t xml:space="preserve">w sprawie miejscowego planu zagospodarowania przestrzennego dla części miejscowości Drogomyśl </w:t>
      </w:r>
      <w:r>
        <w:rPr>
          <w:rFonts w:cs="Arial"/>
        </w:rPr>
        <w:t>wyznaczono</w:t>
      </w:r>
      <w:r w:rsidRPr="00F63262">
        <w:rPr>
          <w:rFonts w:cs="Arial"/>
        </w:rPr>
        <w:t xml:space="preserve"> </w:t>
      </w:r>
      <w:r>
        <w:t xml:space="preserve">obszar szczególnego zagrożenia powodzią, </w:t>
      </w:r>
      <w:r>
        <w:br/>
        <w:t xml:space="preserve">na których prawdopodobieństwo wystąpienia powodzi jest średnie i wynosi raz na 100 lat oraz obszary, na których prawdopodobieństwo wystąpienia powodzi jest niskie </w:t>
      </w:r>
      <w:r>
        <w:br/>
        <w:t>i wynosi raz na 500 lat, lub istnieje prawdopodobieństwo wystąpienia zjawiska ekstremalnego;</w:t>
      </w:r>
    </w:p>
    <w:p w14:paraId="481FC1F9" w14:textId="1FF9A3C6" w:rsidR="00F63262" w:rsidRDefault="00F63262" w:rsidP="00133F8A">
      <w:pPr>
        <w:pStyle w:val="Akapitzlist"/>
        <w:numPr>
          <w:ilvl w:val="0"/>
          <w:numId w:val="78"/>
        </w:numPr>
      </w:pPr>
      <w:r>
        <w:t xml:space="preserve">W Uchwale Nr XII.106.2019 Rady Miejskiej w Strumieniu z dnia 30 października </w:t>
      </w:r>
      <w:r>
        <w:br/>
        <w:t xml:space="preserve">2019 r. w sprawie miejscowego planu zagospodarowania przestrzennego dla części obszaru miasta Strumień zlokalizowanego w rejonie ulicy Czarnoty wyznaczono  obszar, na których prawdopodobieństwo wystąpienia powodzi jest niskie i wynosi </w:t>
      </w:r>
      <w:r>
        <w:br/>
        <w:t>raz na 500 lat.</w:t>
      </w:r>
    </w:p>
    <w:p w14:paraId="0F458121" w14:textId="77777777" w:rsidR="00F63262" w:rsidRDefault="00F63262" w:rsidP="00D34E06">
      <w:pPr>
        <w:rPr>
          <w:rFonts w:cs="Arial"/>
          <w:highlight w:val="yellow"/>
        </w:rPr>
      </w:pPr>
    </w:p>
    <w:p w14:paraId="1A57FA6A" w14:textId="77777777" w:rsidR="00F63262" w:rsidRDefault="00F63262" w:rsidP="00D34E06">
      <w:pPr>
        <w:rPr>
          <w:rFonts w:cs="Arial"/>
          <w:highlight w:val="yellow"/>
        </w:rPr>
      </w:pPr>
    </w:p>
    <w:p w14:paraId="3C2E63F0" w14:textId="77777777" w:rsidR="00F63262" w:rsidRDefault="00F63262" w:rsidP="00D34E06">
      <w:pPr>
        <w:rPr>
          <w:rFonts w:cs="Arial"/>
          <w:highlight w:val="yellow"/>
        </w:rPr>
      </w:pPr>
    </w:p>
    <w:p w14:paraId="5ABCC733" w14:textId="77777777" w:rsidR="00F63262" w:rsidRDefault="00F63262" w:rsidP="00D34E06">
      <w:pPr>
        <w:rPr>
          <w:rFonts w:cs="Arial"/>
          <w:highlight w:val="yellow"/>
        </w:rPr>
      </w:pPr>
    </w:p>
    <w:p w14:paraId="1732E7A4" w14:textId="77777777" w:rsidR="00F63262" w:rsidRPr="00C0783C" w:rsidRDefault="00F63262" w:rsidP="00D34E06">
      <w:pPr>
        <w:rPr>
          <w:rFonts w:cs="Arial"/>
          <w:highlight w:val="yellow"/>
        </w:rPr>
      </w:pPr>
    </w:p>
    <w:p w14:paraId="3FF05DBA" w14:textId="77777777" w:rsidR="00D34E06" w:rsidRPr="00760496"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lastRenderedPageBreak/>
        <w:t>9. Realizacja obiektów małej retencji zgodnie z Programem małej retencji dla województwa śląskiego, w tym nietechnicznych form retencji wód</w:t>
      </w:r>
    </w:p>
    <w:p w14:paraId="0348906D" w14:textId="77777777" w:rsidR="008D375B" w:rsidRPr="00760496" w:rsidRDefault="008D375B" w:rsidP="00C870B9">
      <w:pPr>
        <w:rPr>
          <w:rFonts w:cs="Arial"/>
        </w:rPr>
      </w:pPr>
    </w:p>
    <w:p w14:paraId="11D94FA3" w14:textId="77777777" w:rsidR="00780F70" w:rsidRPr="00760496" w:rsidRDefault="00780F70" w:rsidP="00C870B9">
      <w:pPr>
        <w:rPr>
          <w:rFonts w:cs="Arial"/>
        </w:rPr>
      </w:pPr>
      <w:r w:rsidRPr="00760496">
        <w:rPr>
          <w:rFonts w:cs="Arial"/>
        </w:rPr>
        <w:t>W ramach realizacji obiektów Małej Retencji Nadleśnictwo Wisła w roku 2019 wykonało 2 zadania pod nazwą:</w:t>
      </w:r>
    </w:p>
    <w:p w14:paraId="58D0CFDF" w14:textId="77777777" w:rsidR="00780F70" w:rsidRPr="00760496" w:rsidRDefault="00780F70" w:rsidP="002D2CF6">
      <w:pPr>
        <w:pStyle w:val="Akapitzlist"/>
        <w:numPr>
          <w:ilvl w:val="0"/>
          <w:numId w:val="68"/>
        </w:numPr>
        <w:rPr>
          <w:rFonts w:cs="Arial"/>
        </w:rPr>
      </w:pPr>
      <w:r w:rsidRPr="00760496">
        <w:rPr>
          <w:rFonts w:cs="Arial"/>
        </w:rPr>
        <w:t>Zabudowa przeciwerozyjna nieużywanego szlaku zrywkowego w Wiśle w leśnictwie Malinka oddz. 114f i 115a na długości 0,27</w:t>
      </w:r>
      <w:r w:rsidR="00B279A6" w:rsidRPr="00760496">
        <w:rPr>
          <w:rFonts w:cs="Arial"/>
        </w:rPr>
        <w:t xml:space="preserve"> </w:t>
      </w:r>
      <w:r w:rsidRPr="00760496">
        <w:rPr>
          <w:rFonts w:cs="Arial"/>
        </w:rPr>
        <w:t>km. Wartość zadania brutto 27 132,96 zł,</w:t>
      </w:r>
    </w:p>
    <w:p w14:paraId="5DC37C92" w14:textId="77777777" w:rsidR="00780F70" w:rsidRPr="00760496" w:rsidRDefault="00780F70" w:rsidP="002D2CF6">
      <w:pPr>
        <w:pStyle w:val="Akapitzlist"/>
        <w:numPr>
          <w:ilvl w:val="0"/>
          <w:numId w:val="68"/>
        </w:numPr>
        <w:rPr>
          <w:rFonts w:cs="Arial"/>
        </w:rPr>
      </w:pPr>
      <w:r w:rsidRPr="00760496">
        <w:rPr>
          <w:rFonts w:cs="Arial"/>
        </w:rPr>
        <w:t>Zabudowa przeciwerozyjna nieużywanego szlaku zrywkowego w Wiśle w leśnictwie Malinka oddz. 144a na długości 0,17</w:t>
      </w:r>
      <w:r w:rsidR="00B279A6" w:rsidRPr="00760496">
        <w:rPr>
          <w:rFonts w:cs="Arial"/>
        </w:rPr>
        <w:t xml:space="preserve"> </w:t>
      </w:r>
      <w:r w:rsidRPr="00760496">
        <w:rPr>
          <w:rFonts w:cs="Arial"/>
        </w:rPr>
        <w:t>km. Wartość zadania wyniosła 16 804,69 zł.</w:t>
      </w:r>
    </w:p>
    <w:p w14:paraId="2F8ECFB9" w14:textId="77777777" w:rsidR="00DB66FD" w:rsidRPr="00760496" w:rsidRDefault="00DB66FD" w:rsidP="00C870B9">
      <w:pPr>
        <w:rPr>
          <w:rFonts w:eastAsia="Times New Roman" w:cs="Arial"/>
          <w:color w:val="000000"/>
          <w:lang w:eastAsia="pl-PL"/>
        </w:rPr>
      </w:pPr>
    </w:p>
    <w:p w14:paraId="14C3A827" w14:textId="77777777" w:rsidR="00DB66FD" w:rsidRPr="00760496" w:rsidRDefault="00DB66FD" w:rsidP="00C870B9">
      <w:pPr>
        <w:rPr>
          <w:rFonts w:eastAsia="Times New Roman" w:cs="Arial"/>
          <w:color w:val="000000"/>
          <w:lang w:eastAsia="pl-PL"/>
        </w:rPr>
      </w:pPr>
      <w:r w:rsidRPr="00760496">
        <w:rPr>
          <w:rFonts w:eastAsia="Times New Roman" w:cs="Arial"/>
          <w:color w:val="000000"/>
          <w:lang w:eastAsia="pl-PL"/>
        </w:rPr>
        <w:t>Koszty zostały poniesione ze środków UE - Kompleksowy projekt adaptacji lasów i leśnictwa do zmian klimatu - Mała Retencja oraz przeciwdziałanie erozji wodnej na terenach górskich, dofinansowanie w ramach Funduszu Spójności UE.</w:t>
      </w:r>
    </w:p>
    <w:p w14:paraId="31169FA2" w14:textId="5A86B282" w:rsidR="00E6077E" w:rsidRPr="00760496" w:rsidRDefault="00E6077E" w:rsidP="00E6077E">
      <w:pPr>
        <w:rPr>
          <w:rFonts w:eastAsia="Times New Roman" w:cs="Arial"/>
          <w:color w:val="000000"/>
          <w:lang w:eastAsia="pl-PL"/>
        </w:rPr>
      </w:pPr>
      <w:r w:rsidRPr="00760496">
        <w:rPr>
          <w:rFonts w:eastAsia="Times New Roman" w:cs="Arial"/>
          <w:color w:val="000000"/>
          <w:lang w:eastAsia="pl-PL"/>
        </w:rPr>
        <w:t>Celem głównym, przyjętym w aktualizacji Programu, je</w:t>
      </w:r>
      <w:r w:rsidR="00CD3222">
        <w:rPr>
          <w:rFonts w:eastAsia="Times New Roman" w:cs="Arial"/>
          <w:color w:val="000000"/>
          <w:lang w:eastAsia="pl-PL"/>
        </w:rPr>
        <w:t xml:space="preserve">st poprawa stosunków wodnych </w:t>
      </w:r>
      <w:r w:rsidR="00CD3222" w:rsidRPr="00CD3222">
        <w:t>na</w:t>
      </w:r>
      <w:r w:rsidR="00CD3222">
        <w:t> </w:t>
      </w:r>
      <w:r w:rsidRPr="00CD3222">
        <w:t>terenie</w:t>
      </w:r>
      <w:r w:rsidRPr="00760496">
        <w:rPr>
          <w:rFonts w:eastAsia="Times New Roman" w:cs="Arial"/>
          <w:color w:val="000000"/>
          <w:lang w:eastAsia="pl-PL"/>
        </w:rPr>
        <w:t xml:space="preserve"> województwa śląskiego poprzez działania na rzecz zwiększenia retencyjności zlewni.</w:t>
      </w:r>
    </w:p>
    <w:p w14:paraId="4BF6DDEC" w14:textId="77777777" w:rsidR="00661C36" w:rsidRPr="00760496" w:rsidRDefault="00661C36" w:rsidP="00E6077E">
      <w:pPr>
        <w:rPr>
          <w:rFonts w:eastAsia="Times New Roman" w:cs="Arial"/>
          <w:color w:val="000000"/>
          <w:lang w:eastAsia="pl-PL"/>
        </w:rPr>
      </w:pPr>
    </w:p>
    <w:p w14:paraId="58AC78EE" w14:textId="77777777" w:rsidR="001C23B6" w:rsidRPr="00760496" w:rsidRDefault="001C23B6" w:rsidP="00E6077E">
      <w:pPr>
        <w:rPr>
          <w:rFonts w:eastAsia="Times New Roman" w:cs="Arial"/>
          <w:color w:val="000000"/>
          <w:lang w:eastAsia="pl-PL"/>
        </w:rPr>
      </w:pPr>
      <w:r w:rsidRPr="00760496">
        <w:rPr>
          <w:rFonts w:eastAsia="Times New Roman" w:cs="Arial"/>
          <w:color w:val="000000"/>
          <w:lang w:eastAsia="pl-PL"/>
        </w:rPr>
        <w:t>Nadleśnictwo Ustroń w latach 2019-2020 wykonywało kompleksowy projekt adaptacji lasów i leśnictwa do zmian klimatu – mała retencja oraz przeciwdziałanie erozji wodnej na terenach górskich, realizowany w ramach II osi priorytetowej Programu Operacyjnego Infrastruktura i Środowisko. Budowa dylowanek w leśnictwach Nadleśnictwa Ustroń.</w:t>
      </w:r>
    </w:p>
    <w:p w14:paraId="6BA82643" w14:textId="77777777" w:rsidR="001C23B6" w:rsidRPr="00760496" w:rsidRDefault="001C23B6" w:rsidP="00E6077E">
      <w:pPr>
        <w:rPr>
          <w:rFonts w:eastAsia="Times New Roman" w:cs="Arial"/>
          <w:color w:val="000000"/>
          <w:lang w:eastAsia="pl-PL"/>
        </w:rPr>
      </w:pPr>
      <w:r w:rsidRPr="00760496">
        <w:rPr>
          <w:rFonts w:eastAsia="Times New Roman" w:cs="Arial"/>
          <w:color w:val="000000"/>
          <w:lang w:eastAsia="pl-PL"/>
        </w:rPr>
        <w:t>Koszty przeznaczone na realizację zadania pochodziły ze środków Nadleśnictwa Ustroń oraz w ramach dofinansowania z UE. Koszt całkowity wyniósł 3 260 839,25 zł.</w:t>
      </w:r>
    </w:p>
    <w:p w14:paraId="2CD0D672" w14:textId="77777777" w:rsidR="001C23B6" w:rsidRPr="00760496" w:rsidRDefault="001C23B6" w:rsidP="00E6077E">
      <w:pPr>
        <w:rPr>
          <w:rFonts w:eastAsia="Times New Roman" w:cs="Arial"/>
          <w:color w:val="000000"/>
          <w:lang w:eastAsia="pl-PL"/>
        </w:rPr>
      </w:pPr>
    </w:p>
    <w:p w14:paraId="62BFA1DD" w14:textId="32618663" w:rsidR="00E6077E" w:rsidRPr="00760496" w:rsidRDefault="00E6077E" w:rsidP="00E6077E">
      <w:pPr>
        <w:rPr>
          <w:rFonts w:eastAsia="Times New Roman" w:cs="Arial"/>
          <w:color w:val="000000"/>
          <w:lang w:eastAsia="pl-PL"/>
        </w:rPr>
      </w:pPr>
      <w:r w:rsidRPr="00760496">
        <w:rPr>
          <w:rFonts w:eastAsia="Times New Roman" w:cs="Arial"/>
          <w:color w:val="000000"/>
          <w:lang w:eastAsia="pl-PL"/>
        </w:rPr>
        <w:t>Gmina Strumień w tym celu, coro</w:t>
      </w:r>
      <w:r w:rsidR="001D58BD">
        <w:rPr>
          <w:rFonts w:eastAsia="Times New Roman" w:cs="Arial"/>
          <w:color w:val="000000"/>
          <w:lang w:eastAsia="pl-PL"/>
        </w:rPr>
        <w:t>cznie udziela dotacji Miejsko-</w:t>
      </w:r>
      <w:r w:rsidRPr="00760496">
        <w:rPr>
          <w:rFonts w:eastAsia="Times New Roman" w:cs="Arial"/>
          <w:color w:val="000000"/>
          <w:lang w:eastAsia="pl-PL"/>
        </w:rPr>
        <w:t>Gminnej Spółce Wodnej w Strumieniu na utrzymanie w dobrym stanie technicznym urządzeń melioracyjnych (rowy melioracyjne, sieć drenarska, studnie melioracyjne, itp.), w celu zapewnienia prawidłowych stosunków wodnych na terenie gminy. W 2019 r. udzielono także dotacji dla PGW Wody Polskie na konserwację cieku Hynek.</w:t>
      </w:r>
    </w:p>
    <w:p w14:paraId="6CB17BF1" w14:textId="2003EAA0" w:rsidR="00E6077E" w:rsidRPr="00760496" w:rsidRDefault="00724865" w:rsidP="00E6077E">
      <w:pPr>
        <w:rPr>
          <w:rFonts w:eastAsia="Times New Roman" w:cs="Arial"/>
          <w:color w:val="000000"/>
          <w:lang w:eastAsia="pl-PL"/>
        </w:rPr>
      </w:pPr>
      <w:r>
        <w:rPr>
          <w:rFonts w:eastAsia="Times New Roman" w:cs="Arial"/>
          <w:color w:val="000000"/>
          <w:lang w:eastAsia="pl-PL"/>
        </w:rPr>
        <w:t>Ponadto od 2018 r. G</w:t>
      </w:r>
      <w:r w:rsidR="00E6077E" w:rsidRPr="00760496">
        <w:rPr>
          <w:rFonts w:eastAsia="Times New Roman" w:cs="Arial"/>
          <w:color w:val="000000"/>
          <w:lang w:eastAsia="pl-PL"/>
        </w:rPr>
        <w:t>mina Strumień pobiera od w</w:t>
      </w:r>
      <w:r w:rsidR="00CD3222">
        <w:rPr>
          <w:rFonts w:eastAsia="Times New Roman" w:cs="Arial"/>
          <w:color w:val="000000"/>
          <w:lang w:eastAsia="pl-PL"/>
        </w:rPr>
        <w:t>yznaczonych podmiotów opłatę za </w:t>
      </w:r>
      <w:r w:rsidR="00E6077E" w:rsidRPr="00760496">
        <w:rPr>
          <w:rFonts w:eastAsia="Times New Roman" w:cs="Arial"/>
          <w:color w:val="000000"/>
          <w:lang w:eastAsia="pl-PL"/>
        </w:rPr>
        <w:t>zmniejszenie naturalnej retencji terenowej (opłata jest w 90% przekazywana do PGW Wody Polskie). W związku z tym Burmistrz zachęca podmioty do większego retencjonowania wody na nieruchomościach i zwiększania na nich powierzchni zielonych (trawniki, nasadzenia drzew i krzewów, nieutwardzanie terenu).</w:t>
      </w:r>
    </w:p>
    <w:p w14:paraId="6FECB287" w14:textId="13E50BDC" w:rsidR="00E6077E" w:rsidRPr="00760496" w:rsidRDefault="00E6077E" w:rsidP="00E6077E">
      <w:pPr>
        <w:rPr>
          <w:rFonts w:eastAsia="Times New Roman" w:cs="Arial"/>
          <w:color w:val="000000"/>
          <w:lang w:eastAsia="pl-PL"/>
        </w:rPr>
      </w:pPr>
      <w:r w:rsidRPr="00760496">
        <w:rPr>
          <w:rFonts w:eastAsia="Times New Roman" w:cs="Arial"/>
          <w:color w:val="000000"/>
          <w:lang w:eastAsia="pl-PL"/>
        </w:rPr>
        <w:t>Dodatkowo w UM w Strumieniu wydawane są materiały promocyjne Programu „Moja Woda”, a szczegółowe informacje są dostępne na stronie internetowej UM.</w:t>
      </w:r>
      <w:r w:rsidR="00302E71">
        <w:rPr>
          <w:rFonts w:eastAsia="Times New Roman" w:cs="Arial"/>
          <w:color w:val="000000"/>
          <w:lang w:eastAsia="pl-PL"/>
        </w:rPr>
        <w:t xml:space="preserve"> </w:t>
      </w:r>
      <w:r w:rsidRPr="00760496">
        <w:rPr>
          <w:rFonts w:eastAsia="Times New Roman" w:cs="Arial"/>
          <w:color w:val="000000"/>
          <w:lang w:eastAsia="pl-PL"/>
        </w:rPr>
        <w:t>Dotacje w latach 2019-2020 wyniosły 49 95</w:t>
      </w:r>
      <w:r w:rsidR="007175CE">
        <w:rPr>
          <w:rFonts w:eastAsia="Times New Roman" w:cs="Arial"/>
          <w:color w:val="000000"/>
          <w:lang w:eastAsia="pl-PL"/>
        </w:rPr>
        <w:t>1,18 zł i pochodziły z budżetu G</w:t>
      </w:r>
      <w:r w:rsidRPr="00760496">
        <w:rPr>
          <w:rFonts w:eastAsia="Times New Roman" w:cs="Arial"/>
          <w:color w:val="000000"/>
          <w:lang w:eastAsia="pl-PL"/>
        </w:rPr>
        <w:t>miny.</w:t>
      </w:r>
    </w:p>
    <w:p w14:paraId="6689C71F" w14:textId="77777777" w:rsidR="0095723F" w:rsidRPr="00760496" w:rsidRDefault="0095723F" w:rsidP="00E6077E">
      <w:pPr>
        <w:rPr>
          <w:rFonts w:eastAsia="Times New Roman" w:cs="Arial"/>
          <w:color w:val="000000"/>
          <w:lang w:eastAsia="pl-PL"/>
        </w:rPr>
      </w:pPr>
    </w:p>
    <w:p w14:paraId="4EA8E79F" w14:textId="77777777" w:rsidR="0095723F" w:rsidRPr="00760496" w:rsidRDefault="0095723F" w:rsidP="00E6077E">
      <w:pPr>
        <w:rPr>
          <w:sz w:val="20"/>
          <w:szCs w:val="20"/>
        </w:rPr>
      </w:pPr>
      <w:r w:rsidRPr="00760496">
        <w:rPr>
          <w:rFonts w:eastAsia="Times New Roman" w:cs="Arial"/>
          <w:color w:val="000000"/>
          <w:lang w:eastAsia="pl-PL"/>
        </w:rPr>
        <w:t>Gmina Dębowiec na bieżąco propagowała program Moja Woda.</w:t>
      </w:r>
    </w:p>
    <w:p w14:paraId="40CAA62A" w14:textId="77777777" w:rsidR="00D34E06" w:rsidRPr="00760496"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10. Budowa, przebudowa, modernizacja budowli przeciwpowodziowych</w:t>
      </w:r>
    </w:p>
    <w:p w14:paraId="39556636" w14:textId="77777777" w:rsidR="00D34E06" w:rsidRPr="00760496" w:rsidRDefault="00D34E06" w:rsidP="00F85811">
      <w:pPr>
        <w:rPr>
          <w:rFonts w:cs="Arial"/>
        </w:rPr>
      </w:pPr>
    </w:p>
    <w:p w14:paraId="1C3EEE00" w14:textId="77777777" w:rsidR="002E69DF" w:rsidRPr="00760496" w:rsidRDefault="002E69DF" w:rsidP="002E69DF">
      <w:pPr>
        <w:rPr>
          <w:rFonts w:cs="Arial"/>
        </w:rPr>
      </w:pPr>
      <w:r w:rsidRPr="00760496">
        <w:rPr>
          <w:rFonts w:cs="Arial"/>
        </w:rPr>
        <w:t xml:space="preserve">W 2020 r. jednostka PGW Wody Polskie wykonała </w:t>
      </w:r>
      <w:r w:rsidR="00360794" w:rsidRPr="00760496">
        <w:rPr>
          <w:rFonts w:cs="Arial"/>
        </w:rPr>
        <w:t xml:space="preserve">następujące </w:t>
      </w:r>
      <w:r w:rsidRPr="00760496">
        <w:rPr>
          <w:rFonts w:cs="Arial"/>
        </w:rPr>
        <w:t>zadania</w:t>
      </w:r>
      <w:r w:rsidR="00360794" w:rsidRPr="00760496">
        <w:rPr>
          <w:rFonts w:cs="Arial"/>
        </w:rPr>
        <w:t xml:space="preserve"> na terenie gminy Strumień</w:t>
      </w:r>
      <w:r w:rsidRPr="00760496">
        <w:rPr>
          <w:rFonts w:cs="Arial"/>
        </w:rPr>
        <w:t>:</w:t>
      </w:r>
    </w:p>
    <w:p w14:paraId="353D3B4F" w14:textId="207DC144" w:rsidR="002E69DF" w:rsidRPr="00760496" w:rsidRDefault="002E69DF" w:rsidP="002D2CF6">
      <w:pPr>
        <w:pStyle w:val="Akapitzlist"/>
        <w:numPr>
          <w:ilvl w:val="0"/>
          <w:numId w:val="107"/>
        </w:numPr>
        <w:rPr>
          <w:rFonts w:cs="Arial"/>
        </w:rPr>
      </w:pPr>
      <w:r w:rsidRPr="00760496">
        <w:rPr>
          <w:rFonts w:cs="Arial"/>
        </w:rPr>
        <w:t xml:space="preserve">doraźnego zabezpieczenia stopnia rzeki Małej Wisły w </w:t>
      </w:r>
      <w:r w:rsidR="00661C36" w:rsidRPr="00760496">
        <w:rPr>
          <w:rFonts w:cs="Arial"/>
        </w:rPr>
        <w:t xml:space="preserve">km 63+840 w Drogomyślu </w:t>
      </w:r>
      <w:r w:rsidR="00C0783C">
        <w:rPr>
          <w:rFonts w:cs="Arial"/>
        </w:rPr>
        <w:br/>
      </w:r>
      <w:r w:rsidR="00661C36" w:rsidRPr="00760496">
        <w:rPr>
          <w:rFonts w:cs="Arial"/>
        </w:rPr>
        <w:t>(Etap I),</w:t>
      </w:r>
    </w:p>
    <w:p w14:paraId="09192037" w14:textId="77777777" w:rsidR="002E69DF" w:rsidRPr="00760496" w:rsidRDefault="002E69DF" w:rsidP="002D2CF6">
      <w:pPr>
        <w:pStyle w:val="Akapitzlist"/>
        <w:numPr>
          <w:ilvl w:val="0"/>
          <w:numId w:val="107"/>
        </w:numPr>
        <w:rPr>
          <w:rFonts w:cs="Arial"/>
        </w:rPr>
      </w:pPr>
      <w:r w:rsidRPr="00760496">
        <w:rPr>
          <w:rFonts w:cs="Arial"/>
        </w:rPr>
        <w:t>wykonanie ekspertyzy stanu technicznego stopnia kaskadowego w km 63+840 rzeki Małej Wisły w Drogomyślu</w:t>
      </w:r>
      <w:r w:rsidR="00661C36" w:rsidRPr="00760496">
        <w:rPr>
          <w:rFonts w:cs="Arial"/>
        </w:rPr>
        <w:t>,</w:t>
      </w:r>
    </w:p>
    <w:p w14:paraId="23F5A1A5" w14:textId="77777777" w:rsidR="00760232" w:rsidRPr="00760496" w:rsidRDefault="002E69DF" w:rsidP="002D2CF6">
      <w:pPr>
        <w:pStyle w:val="Akapitzlist"/>
        <w:numPr>
          <w:ilvl w:val="0"/>
          <w:numId w:val="107"/>
        </w:numPr>
        <w:rPr>
          <w:rFonts w:cs="Arial"/>
        </w:rPr>
      </w:pPr>
      <w:r w:rsidRPr="00760496">
        <w:rPr>
          <w:rFonts w:cs="Arial"/>
        </w:rPr>
        <w:lastRenderedPageBreak/>
        <w:t>dwukrotne koszenie wałów przeciwpowodziowych rzeki Knajka na terenie gminy</w:t>
      </w:r>
      <w:r w:rsidR="00661C36" w:rsidRPr="00760496">
        <w:rPr>
          <w:rFonts w:cs="Arial"/>
        </w:rPr>
        <w:t>.</w:t>
      </w:r>
    </w:p>
    <w:p w14:paraId="78FAF578" w14:textId="77777777" w:rsidR="00AB451F" w:rsidRDefault="00AB451F" w:rsidP="0087272E">
      <w:pPr>
        <w:widowControl w:val="0"/>
        <w:rPr>
          <w:rFonts w:eastAsia="SimSun"/>
          <w:iCs/>
          <w:lang w:val="cs-CZ" w:eastAsia="pl-PL"/>
        </w:rPr>
      </w:pPr>
    </w:p>
    <w:p w14:paraId="2146EB3E" w14:textId="77777777" w:rsidR="0087272E" w:rsidRPr="00760496" w:rsidRDefault="0087272E" w:rsidP="0087272E">
      <w:pPr>
        <w:widowControl w:val="0"/>
        <w:rPr>
          <w:rFonts w:eastAsia="SimSun"/>
          <w:iCs/>
          <w:lang w:val="cs-CZ" w:eastAsia="pl-PL"/>
        </w:rPr>
      </w:pPr>
      <w:r w:rsidRPr="00760496">
        <w:rPr>
          <w:rFonts w:eastAsia="SimSun"/>
          <w:iCs/>
          <w:lang w:val="cs-CZ" w:eastAsia="pl-PL"/>
        </w:rPr>
        <w:t>Koszty poniesione w ramach realizacji zadania wyniosły następująco:</w:t>
      </w:r>
    </w:p>
    <w:p w14:paraId="38BB7B1F" w14:textId="77777777" w:rsidR="002E69DF" w:rsidRPr="00760496" w:rsidRDefault="002E69DF" w:rsidP="002D2CF6">
      <w:pPr>
        <w:pStyle w:val="Akapitzlist"/>
        <w:widowControl w:val="0"/>
        <w:numPr>
          <w:ilvl w:val="0"/>
          <w:numId w:val="121"/>
        </w:numPr>
        <w:rPr>
          <w:rFonts w:eastAsia="SimSun"/>
          <w:iCs/>
          <w:lang w:val="cs-CZ" w:eastAsia="pl-PL"/>
        </w:rPr>
      </w:pPr>
      <w:r w:rsidRPr="00760496">
        <w:rPr>
          <w:rFonts w:eastAsia="SimSun"/>
          <w:iCs/>
          <w:lang w:val="cs-CZ" w:eastAsia="pl-PL"/>
        </w:rPr>
        <w:t>177 861,08 zł. (zabezpieczenie stopnia rzeki Mała Wisła)</w:t>
      </w:r>
      <w:r w:rsidR="0087272E" w:rsidRPr="00760496">
        <w:rPr>
          <w:rFonts w:eastAsia="SimSun"/>
          <w:iCs/>
          <w:lang w:val="cs-CZ" w:eastAsia="pl-PL"/>
        </w:rPr>
        <w:t>,</w:t>
      </w:r>
    </w:p>
    <w:p w14:paraId="0B6F26B0" w14:textId="77777777" w:rsidR="002E69DF" w:rsidRPr="00760496" w:rsidRDefault="002E69DF" w:rsidP="002D2CF6">
      <w:pPr>
        <w:pStyle w:val="Akapitzlist"/>
        <w:widowControl w:val="0"/>
        <w:numPr>
          <w:ilvl w:val="0"/>
          <w:numId w:val="121"/>
        </w:numPr>
        <w:rPr>
          <w:rFonts w:eastAsia="SimSun"/>
          <w:iCs/>
          <w:lang w:val="cs-CZ" w:eastAsia="pl-PL"/>
        </w:rPr>
      </w:pPr>
      <w:r w:rsidRPr="00760496">
        <w:rPr>
          <w:rFonts w:eastAsia="SimSun"/>
          <w:iCs/>
          <w:lang w:val="cs-CZ" w:eastAsia="pl-PL"/>
        </w:rPr>
        <w:t>24 600,00 zł (ekspertyza)</w:t>
      </w:r>
      <w:r w:rsidR="0087272E" w:rsidRPr="00760496">
        <w:rPr>
          <w:rFonts w:eastAsia="SimSun"/>
          <w:iCs/>
          <w:lang w:val="cs-CZ" w:eastAsia="pl-PL"/>
        </w:rPr>
        <w:t>,</w:t>
      </w:r>
    </w:p>
    <w:p w14:paraId="422BD9EC" w14:textId="77777777" w:rsidR="002E69DF" w:rsidRPr="00760496" w:rsidRDefault="002E69DF" w:rsidP="002D2CF6">
      <w:pPr>
        <w:pStyle w:val="Akapitzlist"/>
        <w:numPr>
          <w:ilvl w:val="0"/>
          <w:numId w:val="121"/>
        </w:numPr>
        <w:rPr>
          <w:rFonts w:cs="Arial"/>
        </w:rPr>
      </w:pPr>
      <w:r w:rsidRPr="00760496">
        <w:rPr>
          <w:rFonts w:eastAsia="SimSun"/>
          <w:iCs/>
          <w:lang w:val="cs-CZ" w:eastAsia="pl-PL"/>
        </w:rPr>
        <w:t xml:space="preserve">58 821,53 zł </w:t>
      </w:r>
      <w:r w:rsidRPr="00760496">
        <w:rPr>
          <w:rFonts w:eastAsia="SimSun"/>
          <w:lang w:eastAsia="pl-PL"/>
        </w:rPr>
        <w:t>(koszenie wałów rzeki Knajki)</w:t>
      </w:r>
      <w:r w:rsidR="0087272E" w:rsidRPr="00760496">
        <w:rPr>
          <w:rFonts w:eastAsia="SimSun"/>
          <w:lang w:eastAsia="pl-PL"/>
        </w:rPr>
        <w:t>.</w:t>
      </w:r>
    </w:p>
    <w:p w14:paraId="2753FE1D" w14:textId="77777777" w:rsidR="00D34E06" w:rsidRPr="00760496"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11. Budowa, przebudowa, modernizacja budowli wodnych służącym innym celom w</w:t>
      </w:r>
      <w:r w:rsidR="00C92B5A" w:rsidRPr="00760496">
        <w:rPr>
          <w:rFonts w:ascii="Arial" w:hAnsi="Arial" w:cs="Arial"/>
          <w:i w:val="0"/>
          <w:color w:val="auto"/>
        </w:rPr>
        <w:t> </w:t>
      </w:r>
      <w:r w:rsidRPr="00760496">
        <w:rPr>
          <w:rFonts w:ascii="Arial" w:hAnsi="Arial" w:cs="Arial"/>
          <w:i w:val="0"/>
          <w:color w:val="auto"/>
        </w:rPr>
        <w:t>tym w celu zbiorowego zapatrzenia w wodę oraz związanych z gospodarką stawową</w:t>
      </w:r>
    </w:p>
    <w:p w14:paraId="5C486E08" w14:textId="77777777" w:rsidR="00D34E06" w:rsidRPr="00760496" w:rsidRDefault="00D34E06" w:rsidP="00F85811">
      <w:pPr>
        <w:rPr>
          <w:rFonts w:cs="Arial"/>
        </w:rPr>
      </w:pPr>
    </w:p>
    <w:p w14:paraId="61B21E64" w14:textId="650D66AB" w:rsidR="00760232" w:rsidRPr="00760496" w:rsidRDefault="00D77ECC" w:rsidP="00F85811">
      <w:pPr>
        <w:rPr>
          <w:rFonts w:cs="Arial"/>
        </w:rPr>
      </w:pPr>
      <w:r w:rsidRPr="00760496">
        <w:rPr>
          <w:rFonts w:cs="Arial"/>
        </w:rPr>
        <w:t>Na terenie gminy Strumień za gospodarkę stawową odpow</w:t>
      </w:r>
      <w:r w:rsidR="00CD3222">
        <w:rPr>
          <w:rFonts w:cs="Arial"/>
        </w:rPr>
        <w:t>iedzialne są osoby prywatne, do </w:t>
      </w:r>
      <w:r w:rsidRPr="00760496">
        <w:rPr>
          <w:rFonts w:cs="Arial"/>
        </w:rPr>
        <w:t>których należą stawy oraz jednostki takie jak PAN w Gołyszu czy PZW Okręg Bielsko – Biała.</w:t>
      </w:r>
      <w:r w:rsidR="007E66D1">
        <w:rPr>
          <w:rFonts w:cs="Arial"/>
        </w:rPr>
        <w:t xml:space="preserve"> Podmioty te na bieżąco w ramach zaistniałych potrzeb wykonywały budowy, przebudowy lub modernizacje budowli wodnych.</w:t>
      </w:r>
    </w:p>
    <w:p w14:paraId="0944DB57" w14:textId="77777777" w:rsidR="00D34E06" w:rsidRPr="00760496" w:rsidRDefault="00D34E06" w:rsidP="00760232">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12. Działania inwestycyjne i utrzymaniowe związane z melioracjami wodnymi szczegółowymi oraz rowami odwadniającymi tereny zurbanizowane</w:t>
      </w:r>
    </w:p>
    <w:p w14:paraId="319F597F" w14:textId="77777777" w:rsidR="00D34E06" w:rsidRPr="00760496" w:rsidRDefault="00D34E06" w:rsidP="00F85811">
      <w:pPr>
        <w:rPr>
          <w:rFonts w:cs="Arial"/>
        </w:rPr>
      </w:pPr>
    </w:p>
    <w:p w14:paraId="49391C27" w14:textId="6CF8C4D5" w:rsidR="00440788" w:rsidRPr="00760FB1" w:rsidRDefault="00440788" w:rsidP="00F554CA">
      <w:pPr>
        <w:rPr>
          <w:rFonts w:cs="Arial"/>
        </w:rPr>
      </w:pPr>
      <w:r w:rsidRPr="00760FB1">
        <w:rPr>
          <w:rFonts w:cs="Arial"/>
        </w:rPr>
        <w:t xml:space="preserve">W latach 2019-2020 </w:t>
      </w:r>
      <w:r w:rsidR="00AD3020" w:rsidRPr="00760FB1">
        <w:rPr>
          <w:rFonts w:cs="Arial"/>
        </w:rPr>
        <w:t>na terenie powia</w:t>
      </w:r>
      <w:r w:rsidR="00837A6E" w:rsidRPr="00760FB1">
        <w:rPr>
          <w:rFonts w:cs="Arial"/>
        </w:rPr>
        <w:t xml:space="preserve">tu </w:t>
      </w:r>
      <w:r w:rsidRPr="00760FB1">
        <w:rPr>
          <w:rFonts w:cs="Arial"/>
        </w:rPr>
        <w:t>cieszyńskiego wykonywa</w:t>
      </w:r>
      <w:r w:rsidR="00837A6E" w:rsidRPr="00760FB1">
        <w:rPr>
          <w:rFonts w:cs="Arial"/>
        </w:rPr>
        <w:t>ne były</w:t>
      </w:r>
      <w:r w:rsidRPr="00760FB1">
        <w:rPr>
          <w:rFonts w:cs="Arial"/>
        </w:rPr>
        <w:t xml:space="preserve"> działania inwestycyjne i utrzymaniowe związane z melioracjami wodnymi szczegółowymi oraz rowami odwadniającymi tereny zurbanizowane.</w:t>
      </w:r>
    </w:p>
    <w:p w14:paraId="699AF607" w14:textId="77777777" w:rsidR="00837A6E" w:rsidRDefault="00837A6E" w:rsidP="00F554CA">
      <w:pPr>
        <w:rPr>
          <w:rFonts w:cs="Arial"/>
          <w:highlight w:val="yellow"/>
        </w:rPr>
      </w:pPr>
    </w:p>
    <w:p w14:paraId="2AFE8B7F" w14:textId="0BB2E8D5" w:rsidR="00837A6E" w:rsidRDefault="00837A6E" w:rsidP="00760FB1">
      <w:pPr>
        <w:rPr>
          <w:b/>
          <w:sz w:val="23"/>
          <w:szCs w:val="23"/>
        </w:rPr>
      </w:pPr>
      <w:r w:rsidRPr="00837A6E">
        <w:rPr>
          <w:b/>
          <w:sz w:val="23"/>
          <w:szCs w:val="23"/>
        </w:rPr>
        <w:t>Powiat Cieszyński</w:t>
      </w:r>
    </w:p>
    <w:p w14:paraId="7F6C9807" w14:textId="77777777" w:rsidR="00760FB1" w:rsidRDefault="00760FB1" w:rsidP="00760FB1">
      <w:pPr>
        <w:rPr>
          <w:b/>
          <w:sz w:val="23"/>
          <w:szCs w:val="23"/>
        </w:rPr>
      </w:pPr>
    </w:p>
    <w:p w14:paraId="31E1D197" w14:textId="5CABB942" w:rsidR="00760FB1" w:rsidRDefault="00760FB1" w:rsidP="00760FB1">
      <w:pPr>
        <w:pStyle w:val="Akapitzlist"/>
        <w:numPr>
          <w:ilvl w:val="0"/>
          <w:numId w:val="192"/>
        </w:numPr>
      </w:pPr>
      <w:r>
        <w:t xml:space="preserve">W dniu 30 stycznia 2018 r. Rada Powiatu Cieszyńskiego podjęła Uchwałę </w:t>
      </w:r>
      <w:r>
        <w:br/>
        <w:t xml:space="preserve">Nr XXXIX/274/18 w sprawie określenia zasad udzielania spółkom wodnym dotacji celowych z budżetu Powiatu Cieszyńskiego, trybu postępowania w sprawach udzielania dotacji i sposobu ich rozliczania. W okresie sprawozdawczym wysokość dotacji wykorzystanych przez poszczególne Spółki Wodne kształtowała się następująco: </w:t>
      </w:r>
    </w:p>
    <w:p w14:paraId="78DD470A" w14:textId="77777777" w:rsidR="00837A6E" w:rsidRPr="00837A6E" w:rsidRDefault="00837A6E" w:rsidP="00837A6E">
      <w:pPr>
        <w:jc w:val="center"/>
        <w:rPr>
          <w:b/>
          <w:sz w:val="12"/>
          <w:szCs w:val="12"/>
        </w:rPr>
      </w:pPr>
    </w:p>
    <w:p w14:paraId="0D3866C3" w14:textId="499052E2" w:rsidR="00837A6E" w:rsidRPr="00837A6E" w:rsidRDefault="00837A6E" w:rsidP="00837A6E">
      <w:pPr>
        <w:pStyle w:val="Legenda"/>
        <w:rPr>
          <w:rFonts w:cs="Arial"/>
        </w:rPr>
      </w:pPr>
      <w:bookmarkStart w:id="155" w:name="_Toc88045301"/>
      <w:r w:rsidRPr="00837A6E">
        <w:t xml:space="preserve">Tabela </w:t>
      </w:r>
      <w:r w:rsidR="00133F8A">
        <w:rPr>
          <w:noProof/>
        </w:rPr>
        <w:t>33</w:t>
      </w:r>
      <w:r w:rsidRPr="00837A6E">
        <w:t xml:space="preserve">. </w:t>
      </w:r>
      <w:r w:rsidR="00760FB1">
        <w:t>Wysokość dotacji wykorzystanych przez poszczeg</w:t>
      </w:r>
      <w:r w:rsidR="00F21FB6">
        <w:t>ó</w:t>
      </w:r>
      <w:r w:rsidR="00760FB1">
        <w:t xml:space="preserve">lne Spółki Wodne w roku 2019 </w:t>
      </w:r>
      <w:r w:rsidR="00F21FB6">
        <w:br/>
      </w:r>
      <w:r w:rsidR="00760FB1">
        <w:t>i 2020</w:t>
      </w:r>
      <w:r w:rsidRPr="00837A6E">
        <w:t>.</w:t>
      </w:r>
      <w:bookmarkEnd w:id="155"/>
    </w:p>
    <w:tbl>
      <w:tblPr>
        <w:tblStyle w:val="Tabela-Siatka"/>
        <w:tblW w:w="9072" w:type="dxa"/>
        <w:jc w:val="center"/>
        <w:tblLook w:val="04A0" w:firstRow="1" w:lastRow="0" w:firstColumn="1" w:lastColumn="0" w:noHBand="0" w:noVBand="1"/>
      </w:tblPr>
      <w:tblGrid>
        <w:gridCol w:w="533"/>
        <w:gridCol w:w="2098"/>
        <w:gridCol w:w="4349"/>
        <w:gridCol w:w="2092"/>
      </w:tblGrid>
      <w:tr w:rsidR="00837A6E" w:rsidRPr="00F21FB6" w14:paraId="3EACE915" w14:textId="77777777" w:rsidTr="00760FB1">
        <w:trPr>
          <w:tblHeader/>
          <w:jc w:val="center"/>
        </w:trPr>
        <w:tc>
          <w:tcPr>
            <w:tcW w:w="533" w:type="dxa"/>
            <w:shd w:val="clear" w:color="auto" w:fill="C2D69B" w:themeFill="accent3" w:themeFillTint="99"/>
            <w:vAlign w:val="center"/>
          </w:tcPr>
          <w:p w14:paraId="47CB06C1" w14:textId="77777777" w:rsidR="00837A6E" w:rsidRPr="00F21FB6" w:rsidRDefault="00837A6E" w:rsidP="00760FB1">
            <w:pPr>
              <w:jc w:val="center"/>
              <w:rPr>
                <w:rFonts w:cs="Arial"/>
                <w:b/>
                <w:sz w:val="19"/>
                <w:szCs w:val="19"/>
              </w:rPr>
            </w:pPr>
            <w:r w:rsidRPr="00F21FB6">
              <w:rPr>
                <w:rFonts w:cs="Arial"/>
                <w:b/>
                <w:sz w:val="19"/>
                <w:szCs w:val="19"/>
              </w:rPr>
              <w:t>Lp.</w:t>
            </w:r>
          </w:p>
        </w:tc>
        <w:tc>
          <w:tcPr>
            <w:tcW w:w="2098" w:type="dxa"/>
            <w:shd w:val="clear" w:color="auto" w:fill="C2D69B" w:themeFill="accent3" w:themeFillTint="99"/>
            <w:vAlign w:val="center"/>
          </w:tcPr>
          <w:p w14:paraId="52CEF1A1" w14:textId="77777777" w:rsidR="00837A6E" w:rsidRPr="00F21FB6" w:rsidRDefault="00837A6E" w:rsidP="00760FB1">
            <w:pPr>
              <w:jc w:val="center"/>
              <w:rPr>
                <w:rFonts w:cs="Arial"/>
                <w:b/>
                <w:sz w:val="19"/>
                <w:szCs w:val="19"/>
              </w:rPr>
            </w:pPr>
            <w:r w:rsidRPr="00F21FB6">
              <w:rPr>
                <w:rFonts w:cs="Arial"/>
                <w:b/>
                <w:sz w:val="19"/>
                <w:szCs w:val="19"/>
              </w:rPr>
              <w:t>Nazwa spółki</w:t>
            </w:r>
          </w:p>
        </w:tc>
        <w:tc>
          <w:tcPr>
            <w:tcW w:w="4349" w:type="dxa"/>
            <w:shd w:val="clear" w:color="auto" w:fill="C2D69B" w:themeFill="accent3" w:themeFillTint="99"/>
            <w:vAlign w:val="center"/>
          </w:tcPr>
          <w:p w14:paraId="68188D52" w14:textId="77777777" w:rsidR="00837A6E" w:rsidRPr="00F21FB6" w:rsidRDefault="00837A6E" w:rsidP="00760FB1">
            <w:pPr>
              <w:jc w:val="center"/>
              <w:rPr>
                <w:rFonts w:cs="Arial"/>
                <w:b/>
                <w:sz w:val="19"/>
                <w:szCs w:val="19"/>
              </w:rPr>
            </w:pPr>
            <w:r w:rsidRPr="00F21FB6">
              <w:rPr>
                <w:rFonts w:cs="Arial"/>
                <w:b/>
                <w:sz w:val="19"/>
                <w:szCs w:val="19"/>
              </w:rPr>
              <w:t>Przedmiot zadania</w:t>
            </w:r>
          </w:p>
        </w:tc>
        <w:tc>
          <w:tcPr>
            <w:tcW w:w="2092" w:type="dxa"/>
            <w:shd w:val="clear" w:color="auto" w:fill="C2D69B" w:themeFill="accent3" w:themeFillTint="99"/>
            <w:vAlign w:val="center"/>
          </w:tcPr>
          <w:p w14:paraId="10F268D8" w14:textId="42A679B1" w:rsidR="00837A6E" w:rsidRPr="00F21FB6" w:rsidRDefault="00837A6E" w:rsidP="00837A6E">
            <w:pPr>
              <w:jc w:val="center"/>
              <w:rPr>
                <w:rFonts w:cs="Arial"/>
                <w:b/>
                <w:sz w:val="19"/>
                <w:szCs w:val="19"/>
              </w:rPr>
            </w:pPr>
            <w:r w:rsidRPr="00F21FB6">
              <w:rPr>
                <w:rFonts w:cs="Arial"/>
                <w:b/>
                <w:sz w:val="19"/>
                <w:szCs w:val="19"/>
              </w:rPr>
              <w:t xml:space="preserve">Kwota udzielonej dotacji z Powiatu Cieszyńskiego </w:t>
            </w:r>
          </w:p>
        </w:tc>
      </w:tr>
      <w:tr w:rsidR="00837A6E" w:rsidRPr="00F21FB6" w14:paraId="0190E3CD" w14:textId="77777777" w:rsidTr="00760FB1">
        <w:trPr>
          <w:jc w:val="center"/>
        </w:trPr>
        <w:tc>
          <w:tcPr>
            <w:tcW w:w="9072" w:type="dxa"/>
            <w:gridSpan w:val="4"/>
            <w:shd w:val="clear" w:color="auto" w:fill="EAF1DD" w:themeFill="accent3" w:themeFillTint="33"/>
            <w:vAlign w:val="center"/>
          </w:tcPr>
          <w:p w14:paraId="0A769077" w14:textId="77777777" w:rsidR="00837A6E" w:rsidRPr="00F21FB6" w:rsidRDefault="00837A6E" w:rsidP="00760FB1">
            <w:pPr>
              <w:jc w:val="center"/>
              <w:rPr>
                <w:rFonts w:cs="Arial"/>
                <w:b/>
                <w:sz w:val="19"/>
                <w:szCs w:val="19"/>
              </w:rPr>
            </w:pPr>
            <w:r w:rsidRPr="00F21FB6">
              <w:rPr>
                <w:rFonts w:cs="Arial"/>
                <w:b/>
                <w:sz w:val="19"/>
                <w:szCs w:val="19"/>
              </w:rPr>
              <w:t>2019 r.</w:t>
            </w:r>
          </w:p>
        </w:tc>
      </w:tr>
      <w:tr w:rsidR="00837A6E" w:rsidRPr="00F21FB6" w14:paraId="69F81CE0" w14:textId="77777777" w:rsidTr="00760FB1">
        <w:trPr>
          <w:trHeight w:val="1219"/>
          <w:jc w:val="center"/>
        </w:trPr>
        <w:tc>
          <w:tcPr>
            <w:tcW w:w="533" w:type="dxa"/>
            <w:vAlign w:val="center"/>
          </w:tcPr>
          <w:p w14:paraId="2E7FD649" w14:textId="77777777" w:rsidR="00837A6E" w:rsidRPr="00F21FB6" w:rsidRDefault="00837A6E" w:rsidP="00760FB1">
            <w:pPr>
              <w:jc w:val="center"/>
              <w:rPr>
                <w:rFonts w:cs="Arial"/>
                <w:sz w:val="19"/>
                <w:szCs w:val="19"/>
              </w:rPr>
            </w:pPr>
            <w:r w:rsidRPr="00F21FB6">
              <w:rPr>
                <w:rFonts w:cs="Arial"/>
                <w:sz w:val="19"/>
                <w:szCs w:val="19"/>
              </w:rPr>
              <w:t>1.</w:t>
            </w:r>
          </w:p>
        </w:tc>
        <w:tc>
          <w:tcPr>
            <w:tcW w:w="2098" w:type="dxa"/>
            <w:vAlign w:val="center"/>
          </w:tcPr>
          <w:p w14:paraId="794C8BCE" w14:textId="77777777" w:rsidR="00837A6E" w:rsidRPr="00F21FB6" w:rsidRDefault="00837A6E" w:rsidP="00760FB1">
            <w:pPr>
              <w:jc w:val="center"/>
              <w:rPr>
                <w:rFonts w:cs="Arial"/>
                <w:sz w:val="19"/>
                <w:szCs w:val="19"/>
              </w:rPr>
            </w:pPr>
            <w:r w:rsidRPr="00F21FB6">
              <w:rPr>
                <w:rFonts w:cs="Arial"/>
                <w:sz w:val="19"/>
                <w:szCs w:val="19"/>
              </w:rPr>
              <w:t>Spółka Wodna Młynówki Ustrońskiej</w:t>
            </w:r>
          </w:p>
        </w:tc>
        <w:tc>
          <w:tcPr>
            <w:tcW w:w="4349" w:type="dxa"/>
            <w:vAlign w:val="center"/>
          </w:tcPr>
          <w:p w14:paraId="089C48A6" w14:textId="77777777" w:rsidR="00837A6E" w:rsidRPr="00F21FB6" w:rsidRDefault="00837A6E" w:rsidP="00760FB1">
            <w:pPr>
              <w:jc w:val="center"/>
              <w:rPr>
                <w:rFonts w:cs="Arial"/>
                <w:sz w:val="19"/>
                <w:szCs w:val="19"/>
              </w:rPr>
            </w:pPr>
            <w:r w:rsidRPr="00F21FB6">
              <w:rPr>
                <w:rFonts w:cs="Arial"/>
                <w:sz w:val="19"/>
                <w:szCs w:val="19"/>
              </w:rPr>
              <w:t>Czyszczenie i odmulenie koryta Młynówki Ustrońskiej w rejonie ul. Olchowej i ul. Skoczowskiej, a także od mostka przy ul. Lipowej do śluzy pod wiaduktem na Równicę w Ustroniu</w:t>
            </w:r>
          </w:p>
        </w:tc>
        <w:tc>
          <w:tcPr>
            <w:tcW w:w="2092" w:type="dxa"/>
            <w:vAlign w:val="center"/>
          </w:tcPr>
          <w:p w14:paraId="6E9BCC43" w14:textId="77777777" w:rsidR="00837A6E" w:rsidRPr="00F21FB6" w:rsidRDefault="00837A6E" w:rsidP="00760FB1">
            <w:pPr>
              <w:jc w:val="center"/>
              <w:rPr>
                <w:rFonts w:cs="Arial"/>
                <w:sz w:val="19"/>
                <w:szCs w:val="19"/>
              </w:rPr>
            </w:pPr>
            <w:r w:rsidRPr="00F21FB6">
              <w:rPr>
                <w:rFonts w:cs="Arial"/>
                <w:sz w:val="19"/>
                <w:szCs w:val="19"/>
              </w:rPr>
              <w:t>6 530,00 zł</w:t>
            </w:r>
          </w:p>
        </w:tc>
      </w:tr>
      <w:tr w:rsidR="00837A6E" w:rsidRPr="00F21FB6" w14:paraId="20268347" w14:textId="77777777" w:rsidTr="00760FB1">
        <w:trPr>
          <w:trHeight w:val="833"/>
          <w:jc w:val="center"/>
        </w:trPr>
        <w:tc>
          <w:tcPr>
            <w:tcW w:w="533" w:type="dxa"/>
            <w:vAlign w:val="center"/>
          </w:tcPr>
          <w:p w14:paraId="6E78A500" w14:textId="77777777" w:rsidR="00837A6E" w:rsidRPr="00F21FB6" w:rsidRDefault="00837A6E" w:rsidP="00760FB1">
            <w:pPr>
              <w:jc w:val="center"/>
              <w:rPr>
                <w:rFonts w:cs="Arial"/>
                <w:sz w:val="19"/>
                <w:szCs w:val="19"/>
              </w:rPr>
            </w:pPr>
            <w:r w:rsidRPr="00F21FB6">
              <w:rPr>
                <w:rFonts w:cs="Arial"/>
                <w:sz w:val="19"/>
                <w:szCs w:val="19"/>
              </w:rPr>
              <w:t>2.</w:t>
            </w:r>
          </w:p>
        </w:tc>
        <w:tc>
          <w:tcPr>
            <w:tcW w:w="2098" w:type="dxa"/>
            <w:vAlign w:val="center"/>
          </w:tcPr>
          <w:p w14:paraId="255ED2DC" w14:textId="77777777" w:rsidR="00837A6E" w:rsidRPr="00F21FB6" w:rsidRDefault="00837A6E" w:rsidP="00760FB1">
            <w:pPr>
              <w:jc w:val="center"/>
              <w:rPr>
                <w:rFonts w:cs="Arial"/>
                <w:sz w:val="19"/>
                <w:szCs w:val="19"/>
              </w:rPr>
            </w:pPr>
            <w:r w:rsidRPr="00F21FB6">
              <w:rPr>
                <w:rFonts w:cs="Arial"/>
                <w:sz w:val="19"/>
                <w:szCs w:val="19"/>
              </w:rPr>
              <w:t>Spółka Wodna dla utrzymania Młynówki Cieszyńskiej</w:t>
            </w:r>
          </w:p>
        </w:tc>
        <w:tc>
          <w:tcPr>
            <w:tcW w:w="4349" w:type="dxa"/>
            <w:vAlign w:val="center"/>
          </w:tcPr>
          <w:p w14:paraId="41CBFE17" w14:textId="77777777" w:rsidR="00837A6E" w:rsidRPr="00F21FB6" w:rsidRDefault="00837A6E" w:rsidP="00760FB1">
            <w:pPr>
              <w:jc w:val="center"/>
              <w:rPr>
                <w:rFonts w:cs="Arial"/>
                <w:sz w:val="19"/>
                <w:szCs w:val="19"/>
              </w:rPr>
            </w:pPr>
            <w:r w:rsidRPr="00F21FB6">
              <w:rPr>
                <w:rFonts w:cs="Arial"/>
                <w:sz w:val="19"/>
                <w:szCs w:val="19"/>
              </w:rPr>
              <w:t>Generalny remont śluz spustowych Młynówki Cieszyńskiej do rzeki Olzy na ul. Przykopa i na Al. Piastowskiej</w:t>
            </w:r>
          </w:p>
        </w:tc>
        <w:tc>
          <w:tcPr>
            <w:tcW w:w="2092" w:type="dxa"/>
            <w:vAlign w:val="center"/>
          </w:tcPr>
          <w:p w14:paraId="49DF8CB9" w14:textId="77777777" w:rsidR="00837A6E" w:rsidRPr="00F21FB6" w:rsidRDefault="00837A6E" w:rsidP="00760FB1">
            <w:pPr>
              <w:jc w:val="center"/>
              <w:rPr>
                <w:rFonts w:cs="Arial"/>
                <w:sz w:val="19"/>
                <w:szCs w:val="19"/>
              </w:rPr>
            </w:pPr>
            <w:r w:rsidRPr="00F21FB6">
              <w:rPr>
                <w:rFonts w:cs="Arial"/>
                <w:sz w:val="19"/>
                <w:szCs w:val="19"/>
              </w:rPr>
              <w:t>11 085,78 zł</w:t>
            </w:r>
          </w:p>
        </w:tc>
      </w:tr>
      <w:tr w:rsidR="00837A6E" w:rsidRPr="00F21FB6" w14:paraId="3E37F011" w14:textId="77777777" w:rsidTr="00760FB1">
        <w:trPr>
          <w:jc w:val="center"/>
        </w:trPr>
        <w:tc>
          <w:tcPr>
            <w:tcW w:w="533" w:type="dxa"/>
            <w:vAlign w:val="center"/>
          </w:tcPr>
          <w:p w14:paraId="00870E1E" w14:textId="77777777" w:rsidR="00837A6E" w:rsidRPr="00F21FB6" w:rsidRDefault="00837A6E" w:rsidP="00760FB1">
            <w:pPr>
              <w:jc w:val="center"/>
              <w:rPr>
                <w:rFonts w:cs="Arial"/>
                <w:sz w:val="19"/>
                <w:szCs w:val="19"/>
              </w:rPr>
            </w:pPr>
            <w:r w:rsidRPr="00F21FB6">
              <w:rPr>
                <w:rFonts w:cs="Arial"/>
                <w:sz w:val="19"/>
                <w:szCs w:val="19"/>
              </w:rPr>
              <w:t>3.</w:t>
            </w:r>
          </w:p>
        </w:tc>
        <w:tc>
          <w:tcPr>
            <w:tcW w:w="2098" w:type="dxa"/>
            <w:vAlign w:val="center"/>
          </w:tcPr>
          <w:p w14:paraId="583547C6" w14:textId="77777777" w:rsidR="00837A6E" w:rsidRPr="00F21FB6" w:rsidRDefault="00837A6E" w:rsidP="00760FB1">
            <w:pPr>
              <w:jc w:val="center"/>
              <w:rPr>
                <w:rFonts w:cs="Arial"/>
                <w:sz w:val="19"/>
                <w:szCs w:val="19"/>
              </w:rPr>
            </w:pPr>
            <w:r w:rsidRPr="00F21FB6">
              <w:rPr>
                <w:rFonts w:cs="Arial"/>
                <w:sz w:val="19"/>
                <w:szCs w:val="19"/>
              </w:rPr>
              <w:t>Miejsko-Gminna Spółka Wodna w Skoczowie</w:t>
            </w:r>
          </w:p>
        </w:tc>
        <w:tc>
          <w:tcPr>
            <w:tcW w:w="4349" w:type="dxa"/>
            <w:vAlign w:val="center"/>
          </w:tcPr>
          <w:p w14:paraId="0F0F5D96" w14:textId="77777777" w:rsidR="00837A6E" w:rsidRPr="00F21FB6" w:rsidRDefault="00837A6E" w:rsidP="00760FB1">
            <w:pPr>
              <w:jc w:val="center"/>
              <w:rPr>
                <w:rFonts w:cs="Arial"/>
                <w:sz w:val="19"/>
                <w:szCs w:val="19"/>
              </w:rPr>
            </w:pPr>
            <w:r w:rsidRPr="00F21FB6">
              <w:rPr>
                <w:rFonts w:cs="Arial"/>
                <w:sz w:val="19"/>
                <w:szCs w:val="19"/>
              </w:rPr>
              <w:t>Konserwacja rowów melioracyjnych R-10 w Bładnicach i R-4 w Kiczycach</w:t>
            </w:r>
          </w:p>
        </w:tc>
        <w:tc>
          <w:tcPr>
            <w:tcW w:w="2092" w:type="dxa"/>
            <w:vAlign w:val="center"/>
          </w:tcPr>
          <w:p w14:paraId="5B85FC96" w14:textId="77777777" w:rsidR="00837A6E" w:rsidRPr="00F21FB6" w:rsidRDefault="00837A6E" w:rsidP="00760FB1">
            <w:pPr>
              <w:jc w:val="center"/>
              <w:rPr>
                <w:rFonts w:cs="Arial"/>
                <w:sz w:val="19"/>
                <w:szCs w:val="19"/>
              </w:rPr>
            </w:pPr>
            <w:r w:rsidRPr="00F21FB6">
              <w:rPr>
                <w:rFonts w:cs="Arial"/>
                <w:sz w:val="19"/>
                <w:szCs w:val="19"/>
              </w:rPr>
              <w:t>7 890,00 zł</w:t>
            </w:r>
          </w:p>
        </w:tc>
      </w:tr>
      <w:tr w:rsidR="00837A6E" w:rsidRPr="00F21FB6" w14:paraId="75F34A37" w14:textId="77777777" w:rsidTr="00760FB1">
        <w:trPr>
          <w:jc w:val="center"/>
        </w:trPr>
        <w:tc>
          <w:tcPr>
            <w:tcW w:w="533" w:type="dxa"/>
            <w:vAlign w:val="center"/>
          </w:tcPr>
          <w:p w14:paraId="03019365" w14:textId="77777777" w:rsidR="00837A6E" w:rsidRPr="00F21FB6" w:rsidRDefault="00837A6E" w:rsidP="00760FB1">
            <w:pPr>
              <w:jc w:val="center"/>
              <w:rPr>
                <w:rFonts w:cs="Arial"/>
                <w:sz w:val="19"/>
                <w:szCs w:val="19"/>
              </w:rPr>
            </w:pPr>
            <w:r w:rsidRPr="00F21FB6">
              <w:rPr>
                <w:rFonts w:cs="Arial"/>
                <w:sz w:val="19"/>
                <w:szCs w:val="19"/>
              </w:rPr>
              <w:t>4.</w:t>
            </w:r>
          </w:p>
        </w:tc>
        <w:tc>
          <w:tcPr>
            <w:tcW w:w="2098" w:type="dxa"/>
            <w:vAlign w:val="center"/>
          </w:tcPr>
          <w:p w14:paraId="6E804DA6" w14:textId="77777777" w:rsidR="00837A6E" w:rsidRPr="00F21FB6" w:rsidRDefault="00837A6E" w:rsidP="00760FB1">
            <w:pPr>
              <w:jc w:val="center"/>
              <w:rPr>
                <w:rFonts w:cs="Arial"/>
                <w:sz w:val="19"/>
                <w:szCs w:val="19"/>
              </w:rPr>
            </w:pPr>
            <w:r w:rsidRPr="00F21FB6">
              <w:rPr>
                <w:rFonts w:cs="Arial"/>
                <w:sz w:val="19"/>
                <w:szCs w:val="19"/>
              </w:rPr>
              <w:t>Miejsko-Gminna Spółka Wodna w Strumieniu</w:t>
            </w:r>
          </w:p>
        </w:tc>
        <w:tc>
          <w:tcPr>
            <w:tcW w:w="4349" w:type="dxa"/>
            <w:vAlign w:val="center"/>
          </w:tcPr>
          <w:p w14:paraId="4B2FCFD8" w14:textId="77777777" w:rsidR="00837A6E" w:rsidRPr="00F21FB6" w:rsidRDefault="00837A6E" w:rsidP="00760FB1">
            <w:pPr>
              <w:jc w:val="center"/>
              <w:rPr>
                <w:rFonts w:cs="Arial"/>
                <w:sz w:val="19"/>
                <w:szCs w:val="19"/>
              </w:rPr>
            </w:pPr>
            <w:r w:rsidRPr="00F21FB6">
              <w:rPr>
                <w:rFonts w:cs="Arial"/>
                <w:sz w:val="19"/>
                <w:szCs w:val="19"/>
              </w:rPr>
              <w:t>Bieżąca konserwacja rowu melioracyjnego R-49 w Pruchnej</w:t>
            </w:r>
          </w:p>
        </w:tc>
        <w:tc>
          <w:tcPr>
            <w:tcW w:w="2092" w:type="dxa"/>
            <w:vAlign w:val="center"/>
          </w:tcPr>
          <w:p w14:paraId="044569AA" w14:textId="77777777" w:rsidR="00837A6E" w:rsidRPr="00F21FB6" w:rsidRDefault="00837A6E" w:rsidP="00760FB1">
            <w:pPr>
              <w:jc w:val="center"/>
              <w:rPr>
                <w:rFonts w:cs="Arial"/>
                <w:sz w:val="19"/>
                <w:szCs w:val="19"/>
              </w:rPr>
            </w:pPr>
            <w:r w:rsidRPr="00F21FB6">
              <w:rPr>
                <w:rFonts w:cs="Arial"/>
                <w:sz w:val="19"/>
                <w:szCs w:val="19"/>
              </w:rPr>
              <w:t>5 080,00 zł</w:t>
            </w:r>
          </w:p>
        </w:tc>
      </w:tr>
      <w:tr w:rsidR="00837A6E" w:rsidRPr="00F21FB6" w14:paraId="21597FD8" w14:textId="77777777" w:rsidTr="00760FB1">
        <w:trPr>
          <w:trHeight w:val="621"/>
          <w:jc w:val="center"/>
        </w:trPr>
        <w:tc>
          <w:tcPr>
            <w:tcW w:w="533" w:type="dxa"/>
            <w:vAlign w:val="center"/>
          </w:tcPr>
          <w:p w14:paraId="1173074F" w14:textId="77777777" w:rsidR="00837A6E" w:rsidRPr="00F21FB6" w:rsidRDefault="00837A6E" w:rsidP="00760FB1">
            <w:pPr>
              <w:jc w:val="center"/>
              <w:rPr>
                <w:rFonts w:cs="Arial"/>
                <w:sz w:val="19"/>
                <w:szCs w:val="19"/>
              </w:rPr>
            </w:pPr>
            <w:r w:rsidRPr="00F21FB6">
              <w:rPr>
                <w:rFonts w:cs="Arial"/>
                <w:sz w:val="19"/>
                <w:szCs w:val="19"/>
              </w:rPr>
              <w:lastRenderedPageBreak/>
              <w:t>5.</w:t>
            </w:r>
          </w:p>
        </w:tc>
        <w:tc>
          <w:tcPr>
            <w:tcW w:w="2098" w:type="dxa"/>
            <w:vAlign w:val="center"/>
          </w:tcPr>
          <w:p w14:paraId="04EC27C3" w14:textId="77777777" w:rsidR="00837A6E" w:rsidRPr="00F21FB6" w:rsidRDefault="00837A6E" w:rsidP="00760FB1">
            <w:pPr>
              <w:jc w:val="center"/>
              <w:rPr>
                <w:rFonts w:cs="Arial"/>
                <w:sz w:val="19"/>
                <w:szCs w:val="19"/>
              </w:rPr>
            </w:pPr>
            <w:r w:rsidRPr="00F21FB6">
              <w:rPr>
                <w:rFonts w:cs="Arial"/>
                <w:sz w:val="19"/>
                <w:szCs w:val="19"/>
              </w:rPr>
              <w:t>Gminna Spółka Wodna w Chybiu</w:t>
            </w:r>
          </w:p>
        </w:tc>
        <w:tc>
          <w:tcPr>
            <w:tcW w:w="4349" w:type="dxa"/>
            <w:vAlign w:val="center"/>
          </w:tcPr>
          <w:p w14:paraId="72BE10F2" w14:textId="77777777" w:rsidR="00837A6E" w:rsidRPr="00F21FB6" w:rsidRDefault="00837A6E" w:rsidP="00760FB1">
            <w:pPr>
              <w:jc w:val="center"/>
              <w:rPr>
                <w:rFonts w:cs="Arial"/>
                <w:sz w:val="19"/>
                <w:szCs w:val="19"/>
              </w:rPr>
            </w:pPr>
            <w:r w:rsidRPr="00F21FB6">
              <w:rPr>
                <w:rFonts w:cs="Arial"/>
                <w:sz w:val="19"/>
                <w:szCs w:val="19"/>
              </w:rPr>
              <w:t>Bieżąca konserwacja rowu melioracyjnego R-24 w miejscowościach Frelichów i Zarzecze</w:t>
            </w:r>
          </w:p>
        </w:tc>
        <w:tc>
          <w:tcPr>
            <w:tcW w:w="2092" w:type="dxa"/>
            <w:vAlign w:val="center"/>
          </w:tcPr>
          <w:p w14:paraId="009CFB18" w14:textId="77777777" w:rsidR="00837A6E" w:rsidRPr="00F21FB6" w:rsidRDefault="00837A6E" w:rsidP="00760FB1">
            <w:pPr>
              <w:jc w:val="center"/>
              <w:rPr>
                <w:sz w:val="19"/>
                <w:szCs w:val="19"/>
              </w:rPr>
            </w:pPr>
            <w:r w:rsidRPr="00F21FB6">
              <w:rPr>
                <w:rFonts w:cs="Arial"/>
                <w:sz w:val="19"/>
                <w:szCs w:val="19"/>
              </w:rPr>
              <w:t>6 200,00</w:t>
            </w:r>
            <w:r w:rsidRPr="00F21FB6">
              <w:rPr>
                <w:sz w:val="19"/>
                <w:szCs w:val="19"/>
              </w:rPr>
              <w:t xml:space="preserve"> </w:t>
            </w:r>
            <w:r w:rsidRPr="00F21FB6">
              <w:rPr>
                <w:rFonts w:cs="Arial"/>
                <w:sz w:val="19"/>
                <w:szCs w:val="19"/>
              </w:rPr>
              <w:t>zł</w:t>
            </w:r>
          </w:p>
        </w:tc>
      </w:tr>
      <w:tr w:rsidR="00837A6E" w:rsidRPr="00F21FB6" w14:paraId="266741C5" w14:textId="77777777" w:rsidTr="00760FB1">
        <w:trPr>
          <w:trHeight w:val="681"/>
          <w:jc w:val="center"/>
        </w:trPr>
        <w:tc>
          <w:tcPr>
            <w:tcW w:w="533" w:type="dxa"/>
            <w:vAlign w:val="center"/>
          </w:tcPr>
          <w:p w14:paraId="018A36D3" w14:textId="77777777" w:rsidR="00837A6E" w:rsidRPr="00F21FB6" w:rsidRDefault="00837A6E" w:rsidP="00760FB1">
            <w:pPr>
              <w:jc w:val="center"/>
              <w:rPr>
                <w:rFonts w:cs="Arial"/>
                <w:sz w:val="19"/>
                <w:szCs w:val="19"/>
              </w:rPr>
            </w:pPr>
            <w:r w:rsidRPr="00F21FB6">
              <w:rPr>
                <w:rFonts w:cs="Arial"/>
                <w:sz w:val="19"/>
                <w:szCs w:val="19"/>
              </w:rPr>
              <w:t>6.</w:t>
            </w:r>
          </w:p>
        </w:tc>
        <w:tc>
          <w:tcPr>
            <w:tcW w:w="2098" w:type="dxa"/>
            <w:vAlign w:val="center"/>
          </w:tcPr>
          <w:p w14:paraId="2E65E1DB" w14:textId="77777777" w:rsidR="00837A6E" w:rsidRPr="00F21FB6" w:rsidRDefault="00837A6E" w:rsidP="00760FB1">
            <w:pPr>
              <w:jc w:val="center"/>
              <w:rPr>
                <w:rFonts w:cs="Arial"/>
                <w:sz w:val="19"/>
                <w:szCs w:val="19"/>
              </w:rPr>
            </w:pPr>
            <w:r w:rsidRPr="00F21FB6">
              <w:rPr>
                <w:rFonts w:cs="Arial"/>
                <w:sz w:val="19"/>
                <w:szCs w:val="19"/>
              </w:rPr>
              <w:t>Gminna Spółka Wodna w Hażlachu</w:t>
            </w:r>
          </w:p>
        </w:tc>
        <w:tc>
          <w:tcPr>
            <w:tcW w:w="4349" w:type="dxa"/>
            <w:vAlign w:val="center"/>
          </w:tcPr>
          <w:p w14:paraId="15965C4D" w14:textId="77777777" w:rsidR="00837A6E" w:rsidRPr="00F21FB6" w:rsidRDefault="00837A6E" w:rsidP="00760FB1">
            <w:pPr>
              <w:jc w:val="center"/>
              <w:rPr>
                <w:rFonts w:cs="Arial"/>
                <w:sz w:val="19"/>
                <w:szCs w:val="19"/>
              </w:rPr>
            </w:pPr>
            <w:r w:rsidRPr="00F21FB6">
              <w:rPr>
                <w:rFonts w:cs="Arial"/>
                <w:sz w:val="19"/>
                <w:szCs w:val="19"/>
              </w:rPr>
              <w:t>Gruntowna konserwacja rowu melioracyjnego R-24 w Pogwizdowie</w:t>
            </w:r>
          </w:p>
        </w:tc>
        <w:tc>
          <w:tcPr>
            <w:tcW w:w="2092" w:type="dxa"/>
            <w:vAlign w:val="center"/>
          </w:tcPr>
          <w:p w14:paraId="445FB31D" w14:textId="77777777" w:rsidR="00837A6E" w:rsidRPr="00F21FB6" w:rsidRDefault="00837A6E" w:rsidP="00760FB1">
            <w:pPr>
              <w:jc w:val="center"/>
              <w:rPr>
                <w:rFonts w:cs="Arial"/>
                <w:sz w:val="19"/>
                <w:szCs w:val="19"/>
              </w:rPr>
            </w:pPr>
            <w:r w:rsidRPr="00F21FB6">
              <w:rPr>
                <w:rFonts w:cs="Arial"/>
                <w:sz w:val="19"/>
                <w:szCs w:val="19"/>
              </w:rPr>
              <w:t>8 040,00 zł</w:t>
            </w:r>
          </w:p>
        </w:tc>
      </w:tr>
      <w:tr w:rsidR="00837A6E" w:rsidRPr="00F21FB6" w14:paraId="450BD87A" w14:textId="77777777" w:rsidTr="00760FB1">
        <w:trPr>
          <w:trHeight w:val="707"/>
          <w:jc w:val="center"/>
        </w:trPr>
        <w:tc>
          <w:tcPr>
            <w:tcW w:w="533" w:type="dxa"/>
            <w:vAlign w:val="center"/>
          </w:tcPr>
          <w:p w14:paraId="6252DB10" w14:textId="77777777" w:rsidR="00837A6E" w:rsidRPr="00F21FB6" w:rsidRDefault="00837A6E" w:rsidP="00760FB1">
            <w:pPr>
              <w:jc w:val="center"/>
              <w:rPr>
                <w:rFonts w:cs="Arial"/>
                <w:sz w:val="19"/>
                <w:szCs w:val="19"/>
              </w:rPr>
            </w:pPr>
            <w:r w:rsidRPr="00F21FB6">
              <w:rPr>
                <w:rFonts w:cs="Arial"/>
                <w:sz w:val="19"/>
                <w:szCs w:val="19"/>
              </w:rPr>
              <w:t>7.</w:t>
            </w:r>
          </w:p>
        </w:tc>
        <w:tc>
          <w:tcPr>
            <w:tcW w:w="2098" w:type="dxa"/>
            <w:vAlign w:val="center"/>
          </w:tcPr>
          <w:p w14:paraId="1FAACD01" w14:textId="77777777" w:rsidR="00837A6E" w:rsidRPr="00F21FB6" w:rsidRDefault="00837A6E" w:rsidP="00760FB1">
            <w:pPr>
              <w:jc w:val="center"/>
              <w:rPr>
                <w:rFonts w:cs="Arial"/>
                <w:sz w:val="19"/>
                <w:szCs w:val="19"/>
              </w:rPr>
            </w:pPr>
            <w:r w:rsidRPr="00F21FB6">
              <w:rPr>
                <w:rFonts w:cs="Arial"/>
                <w:sz w:val="19"/>
                <w:szCs w:val="19"/>
              </w:rPr>
              <w:t>Miejska Spółka Wodna w Ustroniu</w:t>
            </w:r>
          </w:p>
        </w:tc>
        <w:tc>
          <w:tcPr>
            <w:tcW w:w="4349" w:type="dxa"/>
            <w:vAlign w:val="center"/>
          </w:tcPr>
          <w:p w14:paraId="7687712F" w14:textId="77777777" w:rsidR="00837A6E" w:rsidRPr="00F21FB6" w:rsidRDefault="00837A6E" w:rsidP="00760FB1">
            <w:pPr>
              <w:jc w:val="center"/>
              <w:rPr>
                <w:rFonts w:cs="Arial"/>
                <w:sz w:val="19"/>
                <w:szCs w:val="19"/>
              </w:rPr>
            </w:pPr>
            <w:r w:rsidRPr="00F21FB6">
              <w:rPr>
                <w:rFonts w:cs="Arial"/>
                <w:sz w:val="19"/>
                <w:szCs w:val="19"/>
              </w:rPr>
              <w:t>Gruntowna konserwacja rowu melioracyjnego R-10 w Nierodzimiu</w:t>
            </w:r>
          </w:p>
        </w:tc>
        <w:tc>
          <w:tcPr>
            <w:tcW w:w="2092" w:type="dxa"/>
            <w:vAlign w:val="center"/>
          </w:tcPr>
          <w:p w14:paraId="450DFF66" w14:textId="77777777" w:rsidR="00837A6E" w:rsidRPr="00F21FB6" w:rsidRDefault="00837A6E" w:rsidP="00760FB1">
            <w:pPr>
              <w:jc w:val="center"/>
              <w:rPr>
                <w:rFonts w:cs="Arial"/>
                <w:sz w:val="19"/>
                <w:szCs w:val="19"/>
              </w:rPr>
            </w:pPr>
            <w:r w:rsidRPr="00F21FB6">
              <w:rPr>
                <w:rFonts w:cs="Arial"/>
                <w:sz w:val="19"/>
                <w:szCs w:val="19"/>
              </w:rPr>
              <w:t>3 960,00 zł</w:t>
            </w:r>
          </w:p>
        </w:tc>
      </w:tr>
      <w:tr w:rsidR="00837A6E" w:rsidRPr="00F21FB6" w14:paraId="303E938F" w14:textId="77777777" w:rsidTr="00760FB1">
        <w:trPr>
          <w:jc w:val="center"/>
        </w:trPr>
        <w:tc>
          <w:tcPr>
            <w:tcW w:w="9072" w:type="dxa"/>
            <w:gridSpan w:val="4"/>
            <w:shd w:val="clear" w:color="auto" w:fill="EAF1DD" w:themeFill="accent3" w:themeFillTint="33"/>
            <w:vAlign w:val="center"/>
          </w:tcPr>
          <w:p w14:paraId="727C93CA" w14:textId="77777777" w:rsidR="00837A6E" w:rsidRPr="00F21FB6" w:rsidRDefault="00837A6E" w:rsidP="00760FB1">
            <w:pPr>
              <w:jc w:val="center"/>
              <w:rPr>
                <w:rFonts w:cs="Arial"/>
                <w:b/>
                <w:sz w:val="19"/>
                <w:szCs w:val="19"/>
              </w:rPr>
            </w:pPr>
            <w:r w:rsidRPr="00F21FB6">
              <w:rPr>
                <w:rFonts w:cs="Arial"/>
                <w:b/>
                <w:sz w:val="19"/>
                <w:szCs w:val="19"/>
              </w:rPr>
              <w:t>2020 r.</w:t>
            </w:r>
          </w:p>
        </w:tc>
      </w:tr>
      <w:tr w:rsidR="00837A6E" w:rsidRPr="00F21FB6" w14:paraId="0349707E" w14:textId="77777777" w:rsidTr="00760FB1">
        <w:trPr>
          <w:trHeight w:val="1029"/>
          <w:jc w:val="center"/>
        </w:trPr>
        <w:tc>
          <w:tcPr>
            <w:tcW w:w="533" w:type="dxa"/>
            <w:vAlign w:val="center"/>
          </w:tcPr>
          <w:p w14:paraId="6BAFB36E" w14:textId="77777777" w:rsidR="00837A6E" w:rsidRPr="00F21FB6" w:rsidRDefault="00837A6E" w:rsidP="00760FB1">
            <w:pPr>
              <w:jc w:val="center"/>
              <w:rPr>
                <w:rFonts w:cs="Arial"/>
                <w:sz w:val="19"/>
                <w:szCs w:val="19"/>
              </w:rPr>
            </w:pPr>
            <w:r w:rsidRPr="00F21FB6">
              <w:rPr>
                <w:rFonts w:cs="Arial"/>
                <w:sz w:val="19"/>
                <w:szCs w:val="19"/>
              </w:rPr>
              <w:t>8.</w:t>
            </w:r>
          </w:p>
        </w:tc>
        <w:tc>
          <w:tcPr>
            <w:tcW w:w="2098" w:type="dxa"/>
            <w:vAlign w:val="center"/>
          </w:tcPr>
          <w:p w14:paraId="4E838509" w14:textId="77777777" w:rsidR="00837A6E" w:rsidRPr="00F21FB6" w:rsidRDefault="00837A6E" w:rsidP="00760FB1">
            <w:pPr>
              <w:jc w:val="center"/>
              <w:rPr>
                <w:rFonts w:cs="Arial"/>
                <w:sz w:val="19"/>
                <w:szCs w:val="19"/>
              </w:rPr>
            </w:pPr>
            <w:r w:rsidRPr="00F21FB6">
              <w:rPr>
                <w:rFonts w:cs="Arial"/>
                <w:sz w:val="19"/>
                <w:szCs w:val="19"/>
              </w:rPr>
              <w:t>Spółka Wodna Młynówki Ustrońskiej</w:t>
            </w:r>
          </w:p>
        </w:tc>
        <w:tc>
          <w:tcPr>
            <w:tcW w:w="4349" w:type="dxa"/>
            <w:vAlign w:val="center"/>
          </w:tcPr>
          <w:p w14:paraId="269390B3" w14:textId="77777777" w:rsidR="00837A6E" w:rsidRPr="00F21FB6" w:rsidRDefault="00837A6E" w:rsidP="00760FB1">
            <w:pPr>
              <w:jc w:val="center"/>
              <w:rPr>
                <w:rFonts w:cs="Arial"/>
                <w:sz w:val="19"/>
                <w:szCs w:val="19"/>
              </w:rPr>
            </w:pPr>
            <w:r w:rsidRPr="00F21FB6">
              <w:rPr>
                <w:rFonts w:cs="Arial"/>
                <w:sz w:val="19"/>
                <w:szCs w:val="19"/>
              </w:rPr>
              <w:t>Czyszczenie, odmulenie, karczowanie wraz z wywozem namułu oraz demontaż balustrady na mostku w celu dojazdu do cieku na odcinku 200 mb – ul. Ogrodowa</w:t>
            </w:r>
          </w:p>
        </w:tc>
        <w:tc>
          <w:tcPr>
            <w:tcW w:w="2092" w:type="dxa"/>
            <w:vAlign w:val="center"/>
          </w:tcPr>
          <w:p w14:paraId="0622E21F" w14:textId="77777777" w:rsidR="00837A6E" w:rsidRPr="00F21FB6" w:rsidRDefault="00837A6E" w:rsidP="00760FB1">
            <w:pPr>
              <w:jc w:val="center"/>
              <w:rPr>
                <w:rFonts w:cs="Arial"/>
                <w:sz w:val="19"/>
                <w:szCs w:val="19"/>
              </w:rPr>
            </w:pPr>
            <w:r w:rsidRPr="00F21FB6">
              <w:rPr>
                <w:rFonts w:cs="Arial"/>
                <w:sz w:val="19"/>
                <w:szCs w:val="19"/>
              </w:rPr>
              <w:t>7 212,00 zł</w:t>
            </w:r>
          </w:p>
        </w:tc>
      </w:tr>
      <w:tr w:rsidR="00837A6E" w:rsidRPr="00F21FB6" w14:paraId="14891F38" w14:textId="77777777" w:rsidTr="00760FB1">
        <w:trPr>
          <w:trHeight w:val="815"/>
          <w:jc w:val="center"/>
        </w:trPr>
        <w:tc>
          <w:tcPr>
            <w:tcW w:w="533" w:type="dxa"/>
            <w:vAlign w:val="center"/>
          </w:tcPr>
          <w:p w14:paraId="336D5236" w14:textId="77777777" w:rsidR="00837A6E" w:rsidRPr="00F21FB6" w:rsidRDefault="00837A6E" w:rsidP="00760FB1">
            <w:pPr>
              <w:jc w:val="center"/>
              <w:rPr>
                <w:rFonts w:cs="Arial"/>
                <w:sz w:val="19"/>
                <w:szCs w:val="19"/>
              </w:rPr>
            </w:pPr>
            <w:r w:rsidRPr="00F21FB6">
              <w:rPr>
                <w:rFonts w:cs="Arial"/>
                <w:sz w:val="19"/>
                <w:szCs w:val="19"/>
              </w:rPr>
              <w:t>9.</w:t>
            </w:r>
          </w:p>
        </w:tc>
        <w:tc>
          <w:tcPr>
            <w:tcW w:w="2098" w:type="dxa"/>
            <w:vAlign w:val="center"/>
          </w:tcPr>
          <w:p w14:paraId="03F7C38E" w14:textId="77777777" w:rsidR="00837A6E" w:rsidRPr="00F21FB6" w:rsidRDefault="00837A6E" w:rsidP="00760FB1">
            <w:pPr>
              <w:jc w:val="center"/>
              <w:rPr>
                <w:rFonts w:cs="Arial"/>
                <w:sz w:val="19"/>
                <w:szCs w:val="19"/>
              </w:rPr>
            </w:pPr>
            <w:r w:rsidRPr="00F21FB6">
              <w:rPr>
                <w:rFonts w:cs="Arial"/>
                <w:sz w:val="19"/>
                <w:szCs w:val="19"/>
              </w:rPr>
              <w:t>Miejsko-Gminna Spółka Wodna w Skoczowie</w:t>
            </w:r>
          </w:p>
        </w:tc>
        <w:tc>
          <w:tcPr>
            <w:tcW w:w="4349" w:type="dxa"/>
            <w:vAlign w:val="center"/>
          </w:tcPr>
          <w:p w14:paraId="5315D236" w14:textId="77777777" w:rsidR="00837A6E" w:rsidRPr="00F21FB6" w:rsidRDefault="00837A6E" w:rsidP="00760FB1">
            <w:pPr>
              <w:jc w:val="center"/>
              <w:rPr>
                <w:rFonts w:cs="Arial"/>
                <w:sz w:val="19"/>
                <w:szCs w:val="19"/>
              </w:rPr>
            </w:pPr>
            <w:r w:rsidRPr="00F21FB6">
              <w:rPr>
                <w:rFonts w:cs="Arial"/>
                <w:sz w:val="19"/>
                <w:szCs w:val="19"/>
              </w:rPr>
              <w:t>Konserwacja rowów melioracyjnych (odmulanie, wykaszanie skarp, wycinka zakrzaczeń) w m. Ochaby</w:t>
            </w:r>
          </w:p>
        </w:tc>
        <w:tc>
          <w:tcPr>
            <w:tcW w:w="2092" w:type="dxa"/>
            <w:vAlign w:val="center"/>
          </w:tcPr>
          <w:p w14:paraId="072E413B" w14:textId="77777777" w:rsidR="00837A6E" w:rsidRPr="00F21FB6" w:rsidRDefault="00837A6E" w:rsidP="00760FB1">
            <w:pPr>
              <w:jc w:val="center"/>
              <w:rPr>
                <w:rFonts w:cs="Arial"/>
                <w:sz w:val="19"/>
                <w:szCs w:val="19"/>
              </w:rPr>
            </w:pPr>
            <w:r w:rsidRPr="00F21FB6">
              <w:rPr>
                <w:rFonts w:cs="Arial"/>
                <w:sz w:val="19"/>
                <w:szCs w:val="19"/>
              </w:rPr>
              <w:t>6 318,00 zł</w:t>
            </w:r>
          </w:p>
        </w:tc>
      </w:tr>
      <w:tr w:rsidR="00837A6E" w:rsidRPr="00F21FB6" w14:paraId="02F31C76" w14:textId="77777777" w:rsidTr="00760FB1">
        <w:trPr>
          <w:trHeight w:val="651"/>
          <w:jc w:val="center"/>
        </w:trPr>
        <w:tc>
          <w:tcPr>
            <w:tcW w:w="533" w:type="dxa"/>
            <w:vAlign w:val="center"/>
          </w:tcPr>
          <w:p w14:paraId="6B7F7651" w14:textId="77777777" w:rsidR="00837A6E" w:rsidRPr="00F21FB6" w:rsidRDefault="00837A6E" w:rsidP="00760FB1">
            <w:pPr>
              <w:jc w:val="center"/>
              <w:rPr>
                <w:rFonts w:cs="Arial"/>
                <w:sz w:val="19"/>
                <w:szCs w:val="19"/>
              </w:rPr>
            </w:pPr>
            <w:r w:rsidRPr="00F21FB6">
              <w:rPr>
                <w:rFonts w:cs="Arial"/>
                <w:sz w:val="19"/>
                <w:szCs w:val="19"/>
              </w:rPr>
              <w:t>10.</w:t>
            </w:r>
          </w:p>
        </w:tc>
        <w:tc>
          <w:tcPr>
            <w:tcW w:w="2098" w:type="dxa"/>
            <w:vAlign w:val="center"/>
          </w:tcPr>
          <w:p w14:paraId="13EAEC80" w14:textId="77777777" w:rsidR="00837A6E" w:rsidRPr="00F21FB6" w:rsidRDefault="00837A6E" w:rsidP="00760FB1">
            <w:pPr>
              <w:jc w:val="center"/>
              <w:rPr>
                <w:rFonts w:cs="Arial"/>
                <w:sz w:val="19"/>
                <w:szCs w:val="19"/>
              </w:rPr>
            </w:pPr>
            <w:r w:rsidRPr="00F21FB6">
              <w:rPr>
                <w:rFonts w:cs="Arial"/>
                <w:sz w:val="19"/>
                <w:szCs w:val="19"/>
              </w:rPr>
              <w:t>Spółka Wodna dla utrzymania Młynówki Cieszyńskiej</w:t>
            </w:r>
          </w:p>
        </w:tc>
        <w:tc>
          <w:tcPr>
            <w:tcW w:w="4349" w:type="dxa"/>
            <w:vAlign w:val="center"/>
          </w:tcPr>
          <w:p w14:paraId="367FB3B5" w14:textId="77777777" w:rsidR="00837A6E" w:rsidRPr="00F21FB6" w:rsidRDefault="00837A6E" w:rsidP="00760FB1">
            <w:pPr>
              <w:jc w:val="center"/>
              <w:rPr>
                <w:rFonts w:cs="Arial"/>
                <w:sz w:val="19"/>
                <w:szCs w:val="19"/>
              </w:rPr>
            </w:pPr>
            <w:r w:rsidRPr="00F21FB6">
              <w:rPr>
                <w:rFonts w:cs="Arial"/>
                <w:sz w:val="19"/>
                <w:szCs w:val="19"/>
              </w:rPr>
              <w:t>Remont zalewu kajakowego na Kanale Ulgi Młynówki Cieszyńskiej</w:t>
            </w:r>
          </w:p>
        </w:tc>
        <w:tc>
          <w:tcPr>
            <w:tcW w:w="2092" w:type="dxa"/>
            <w:vAlign w:val="center"/>
          </w:tcPr>
          <w:p w14:paraId="5C1DEBFC" w14:textId="77777777" w:rsidR="00837A6E" w:rsidRPr="00F21FB6" w:rsidRDefault="00837A6E" w:rsidP="00760FB1">
            <w:pPr>
              <w:jc w:val="center"/>
              <w:rPr>
                <w:rFonts w:cs="Arial"/>
                <w:sz w:val="19"/>
                <w:szCs w:val="19"/>
              </w:rPr>
            </w:pPr>
            <w:r w:rsidRPr="00F21FB6">
              <w:rPr>
                <w:rFonts w:cs="Arial"/>
                <w:sz w:val="19"/>
                <w:szCs w:val="19"/>
              </w:rPr>
              <w:t>9 477,00 zł</w:t>
            </w:r>
          </w:p>
        </w:tc>
      </w:tr>
      <w:tr w:rsidR="00837A6E" w:rsidRPr="00F21FB6" w14:paraId="015B290D" w14:textId="77777777" w:rsidTr="00760FB1">
        <w:trPr>
          <w:trHeight w:val="579"/>
          <w:jc w:val="center"/>
        </w:trPr>
        <w:tc>
          <w:tcPr>
            <w:tcW w:w="533" w:type="dxa"/>
            <w:vAlign w:val="center"/>
          </w:tcPr>
          <w:p w14:paraId="43977C49" w14:textId="77777777" w:rsidR="00837A6E" w:rsidRPr="00F21FB6" w:rsidRDefault="00837A6E" w:rsidP="00760FB1">
            <w:pPr>
              <w:jc w:val="center"/>
              <w:rPr>
                <w:rFonts w:cs="Arial"/>
                <w:sz w:val="19"/>
                <w:szCs w:val="19"/>
              </w:rPr>
            </w:pPr>
            <w:r w:rsidRPr="00F21FB6">
              <w:rPr>
                <w:rFonts w:cs="Arial"/>
                <w:sz w:val="19"/>
                <w:szCs w:val="19"/>
              </w:rPr>
              <w:t>11.</w:t>
            </w:r>
          </w:p>
        </w:tc>
        <w:tc>
          <w:tcPr>
            <w:tcW w:w="2098" w:type="dxa"/>
            <w:vAlign w:val="center"/>
          </w:tcPr>
          <w:p w14:paraId="2587D6D0" w14:textId="77777777" w:rsidR="00837A6E" w:rsidRPr="00F21FB6" w:rsidRDefault="00837A6E" w:rsidP="00760FB1">
            <w:pPr>
              <w:jc w:val="center"/>
              <w:rPr>
                <w:rFonts w:cs="Arial"/>
                <w:sz w:val="19"/>
                <w:szCs w:val="19"/>
              </w:rPr>
            </w:pPr>
            <w:r w:rsidRPr="00F21FB6">
              <w:rPr>
                <w:rFonts w:cs="Arial"/>
                <w:sz w:val="19"/>
                <w:szCs w:val="19"/>
              </w:rPr>
              <w:t>Gminna Spółka Wodna w Goleszowie</w:t>
            </w:r>
          </w:p>
        </w:tc>
        <w:tc>
          <w:tcPr>
            <w:tcW w:w="4349" w:type="dxa"/>
            <w:vAlign w:val="center"/>
          </w:tcPr>
          <w:p w14:paraId="6748AF52" w14:textId="77777777" w:rsidR="00837A6E" w:rsidRPr="00F21FB6" w:rsidRDefault="00837A6E" w:rsidP="00760FB1">
            <w:pPr>
              <w:jc w:val="center"/>
              <w:rPr>
                <w:rFonts w:cs="Arial"/>
                <w:sz w:val="19"/>
                <w:szCs w:val="19"/>
              </w:rPr>
            </w:pPr>
            <w:r w:rsidRPr="00F21FB6">
              <w:rPr>
                <w:rFonts w:cs="Arial"/>
                <w:sz w:val="19"/>
                <w:szCs w:val="19"/>
              </w:rPr>
              <w:t>Konserwacja gruntowna rowu melioracyjnego R14 na terenie gminy Goleszów obr. Dzięgielów</w:t>
            </w:r>
          </w:p>
        </w:tc>
        <w:tc>
          <w:tcPr>
            <w:tcW w:w="2092" w:type="dxa"/>
            <w:vAlign w:val="center"/>
          </w:tcPr>
          <w:p w14:paraId="6A7ABABF" w14:textId="77777777" w:rsidR="00837A6E" w:rsidRPr="00F21FB6" w:rsidRDefault="00837A6E" w:rsidP="00760FB1">
            <w:pPr>
              <w:jc w:val="center"/>
              <w:rPr>
                <w:rFonts w:cs="Arial"/>
                <w:sz w:val="19"/>
                <w:szCs w:val="19"/>
              </w:rPr>
            </w:pPr>
            <w:r w:rsidRPr="00F21FB6">
              <w:rPr>
                <w:rFonts w:cs="Arial"/>
                <w:sz w:val="19"/>
                <w:szCs w:val="19"/>
              </w:rPr>
              <w:t>14 734,00 zł</w:t>
            </w:r>
          </w:p>
        </w:tc>
      </w:tr>
      <w:tr w:rsidR="00837A6E" w:rsidRPr="00F21FB6" w14:paraId="048474AF" w14:textId="77777777" w:rsidTr="00760FB1">
        <w:trPr>
          <w:trHeight w:val="543"/>
          <w:jc w:val="center"/>
        </w:trPr>
        <w:tc>
          <w:tcPr>
            <w:tcW w:w="533" w:type="dxa"/>
            <w:vAlign w:val="center"/>
          </w:tcPr>
          <w:p w14:paraId="21428E46" w14:textId="77777777" w:rsidR="00837A6E" w:rsidRPr="00F21FB6" w:rsidRDefault="00837A6E" w:rsidP="00760FB1">
            <w:pPr>
              <w:jc w:val="center"/>
              <w:rPr>
                <w:rFonts w:cs="Arial"/>
                <w:sz w:val="19"/>
                <w:szCs w:val="19"/>
              </w:rPr>
            </w:pPr>
            <w:r w:rsidRPr="00F21FB6">
              <w:rPr>
                <w:rFonts w:cs="Arial"/>
                <w:sz w:val="19"/>
                <w:szCs w:val="19"/>
              </w:rPr>
              <w:t>12.</w:t>
            </w:r>
          </w:p>
        </w:tc>
        <w:tc>
          <w:tcPr>
            <w:tcW w:w="2098" w:type="dxa"/>
            <w:vAlign w:val="center"/>
          </w:tcPr>
          <w:p w14:paraId="1158CFE7" w14:textId="77777777" w:rsidR="00837A6E" w:rsidRPr="00F21FB6" w:rsidRDefault="00837A6E" w:rsidP="00760FB1">
            <w:pPr>
              <w:jc w:val="center"/>
              <w:rPr>
                <w:rFonts w:cs="Arial"/>
                <w:sz w:val="19"/>
                <w:szCs w:val="19"/>
              </w:rPr>
            </w:pPr>
            <w:r w:rsidRPr="00F21FB6">
              <w:rPr>
                <w:rFonts w:cs="Arial"/>
                <w:sz w:val="19"/>
                <w:szCs w:val="19"/>
              </w:rPr>
              <w:t>Gminna Spółka Wodna w Dębowcu</w:t>
            </w:r>
          </w:p>
        </w:tc>
        <w:tc>
          <w:tcPr>
            <w:tcW w:w="4349" w:type="dxa"/>
            <w:vAlign w:val="center"/>
          </w:tcPr>
          <w:p w14:paraId="172C7FF0" w14:textId="77777777" w:rsidR="00837A6E" w:rsidRPr="00F21FB6" w:rsidRDefault="00837A6E" w:rsidP="00760FB1">
            <w:pPr>
              <w:jc w:val="center"/>
              <w:rPr>
                <w:rFonts w:cs="Arial"/>
                <w:sz w:val="19"/>
                <w:szCs w:val="19"/>
              </w:rPr>
            </w:pPr>
            <w:r w:rsidRPr="00F21FB6">
              <w:rPr>
                <w:rFonts w:cs="Arial"/>
                <w:sz w:val="19"/>
                <w:szCs w:val="19"/>
              </w:rPr>
              <w:t>Bieżąca konserwacja rowu melioracyjnego R-24 w miejscowościach Frelichów i Zarzecze</w:t>
            </w:r>
          </w:p>
        </w:tc>
        <w:tc>
          <w:tcPr>
            <w:tcW w:w="2092" w:type="dxa"/>
            <w:vAlign w:val="center"/>
          </w:tcPr>
          <w:p w14:paraId="2134E00F" w14:textId="77777777" w:rsidR="00837A6E" w:rsidRPr="00F21FB6" w:rsidRDefault="00837A6E" w:rsidP="00760FB1">
            <w:pPr>
              <w:jc w:val="center"/>
              <w:rPr>
                <w:rFonts w:cs="Arial"/>
                <w:sz w:val="19"/>
                <w:szCs w:val="19"/>
              </w:rPr>
            </w:pPr>
            <w:r w:rsidRPr="00F21FB6">
              <w:rPr>
                <w:rFonts w:cs="Arial"/>
                <w:sz w:val="19"/>
                <w:szCs w:val="19"/>
              </w:rPr>
              <w:t>8 584,00 zł</w:t>
            </w:r>
          </w:p>
        </w:tc>
      </w:tr>
      <w:tr w:rsidR="00837A6E" w:rsidRPr="00F21FB6" w14:paraId="73AA4ED1" w14:textId="77777777" w:rsidTr="00760FB1">
        <w:trPr>
          <w:trHeight w:val="849"/>
          <w:jc w:val="center"/>
        </w:trPr>
        <w:tc>
          <w:tcPr>
            <w:tcW w:w="533" w:type="dxa"/>
            <w:vAlign w:val="center"/>
          </w:tcPr>
          <w:p w14:paraId="687D1582" w14:textId="77777777" w:rsidR="00837A6E" w:rsidRPr="00F21FB6" w:rsidRDefault="00837A6E" w:rsidP="00760FB1">
            <w:pPr>
              <w:jc w:val="center"/>
              <w:rPr>
                <w:rFonts w:cs="Arial"/>
                <w:sz w:val="19"/>
                <w:szCs w:val="19"/>
              </w:rPr>
            </w:pPr>
            <w:r w:rsidRPr="00F21FB6">
              <w:rPr>
                <w:rFonts w:cs="Arial"/>
                <w:sz w:val="19"/>
                <w:szCs w:val="19"/>
              </w:rPr>
              <w:t>13.</w:t>
            </w:r>
          </w:p>
        </w:tc>
        <w:tc>
          <w:tcPr>
            <w:tcW w:w="2098" w:type="dxa"/>
            <w:vAlign w:val="center"/>
          </w:tcPr>
          <w:p w14:paraId="21AEF9B4" w14:textId="77777777" w:rsidR="00837A6E" w:rsidRPr="00F21FB6" w:rsidRDefault="00837A6E" w:rsidP="00760FB1">
            <w:pPr>
              <w:jc w:val="center"/>
              <w:rPr>
                <w:rFonts w:cs="Arial"/>
                <w:sz w:val="19"/>
                <w:szCs w:val="19"/>
              </w:rPr>
            </w:pPr>
            <w:r w:rsidRPr="00F21FB6">
              <w:rPr>
                <w:rFonts w:cs="Arial"/>
                <w:sz w:val="19"/>
                <w:szCs w:val="19"/>
              </w:rPr>
              <w:t>Gminna Spółka Wodna w Brennej</w:t>
            </w:r>
          </w:p>
        </w:tc>
        <w:tc>
          <w:tcPr>
            <w:tcW w:w="4349" w:type="dxa"/>
            <w:vAlign w:val="center"/>
          </w:tcPr>
          <w:p w14:paraId="50AE258A" w14:textId="77777777" w:rsidR="00837A6E" w:rsidRPr="00F21FB6" w:rsidRDefault="00837A6E" w:rsidP="00760FB1">
            <w:pPr>
              <w:jc w:val="center"/>
              <w:rPr>
                <w:rFonts w:cs="Arial"/>
                <w:sz w:val="19"/>
                <w:szCs w:val="19"/>
              </w:rPr>
            </w:pPr>
            <w:r w:rsidRPr="00F21FB6">
              <w:rPr>
                <w:rFonts w:cs="Arial"/>
                <w:sz w:val="19"/>
                <w:szCs w:val="19"/>
              </w:rPr>
              <w:t>Konserwacja bieżąca rowu melioracyjnego R-19 na terenie gminy Brenna obr. Brenna i Górki Małe</w:t>
            </w:r>
          </w:p>
        </w:tc>
        <w:tc>
          <w:tcPr>
            <w:tcW w:w="2092" w:type="dxa"/>
            <w:vAlign w:val="center"/>
          </w:tcPr>
          <w:p w14:paraId="43E2ECFC" w14:textId="77777777" w:rsidR="00837A6E" w:rsidRPr="00F21FB6" w:rsidRDefault="00837A6E" w:rsidP="00760FB1">
            <w:pPr>
              <w:jc w:val="center"/>
              <w:rPr>
                <w:rFonts w:cs="Arial"/>
                <w:sz w:val="19"/>
                <w:szCs w:val="19"/>
              </w:rPr>
            </w:pPr>
            <w:r w:rsidRPr="00F21FB6">
              <w:rPr>
                <w:rFonts w:cs="Arial"/>
                <w:sz w:val="19"/>
                <w:szCs w:val="19"/>
              </w:rPr>
              <w:t>3 675,00 zł</w:t>
            </w:r>
          </w:p>
        </w:tc>
      </w:tr>
    </w:tbl>
    <w:p w14:paraId="679EAEDF" w14:textId="3154F867" w:rsidR="00837A6E" w:rsidRPr="00760496" w:rsidRDefault="00924C31" w:rsidP="00924C31">
      <w:pPr>
        <w:jc w:val="center"/>
        <w:rPr>
          <w:rFonts w:cs="Arial"/>
          <w:sz w:val="18"/>
        </w:rPr>
      </w:pPr>
      <w:r>
        <w:rPr>
          <w:rFonts w:cs="Arial"/>
          <w:sz w:val="18"/>
        </w:rPr>
        <w:t>źr</w:t>
      </w:r>
      <w:r w:rsidR="00837A6E" w:rsidRPr="00F21FB6">
        <w:rPr>
          <w:rFonts w:cs="Arial"/>
          <w:sz w:val="18"/>
        </w:rPr>
        <w:t>ódło: Raport o stanie Powiatu Cieszyńskiego za rok 2019 i 2020</w:t>
      </w:r>
    </w:p>
    <w:p w14:paraId="4165344E" w14:textId="77777777" w:rsidR="00440788" w:rsidRPr="00837A6E" w:rsidRDefault="00440788" w:rsidP="00F554CA">
      <w:pPr>
        <w:rPr>
          <w:rStyle w:val="Wyrnienieintensywne"/>
          <w:sz w:val="23"/>
          <w:szCs w:val="23"/>
        </w:rPr>
      </w:pPr>
      <w:r w:rsidRPr="00837A6E">
        <w:rPr>
          <w:rStyle w:val="Wyrnienieintensywne"/>
          <w:sz w:val="23"/>
          <w:szCs w:val="23"/>
        </w:rPr>
        <w:t>Gmina Istebna</w:t>
      </w:r>
    </w:p>
    <w:p w14:paraId="629475E4" w14:textId="77777777" w:rsidR="001944CB" w:rsidRPr="00837A6E" w:rsidRDefault="001944CB" w:rsidP="002D2CF6">
      <w:pPr>
        <w:pStyle w:val="Akapitzlist"/>
        <w:numPr>
          <w:ilvl w:val="0"/>
          <w:numId w:val="79"/>
        </w:numPr>
        <w:rPr>
          <w:rFonts w:cs="Arial"/>
        </w:rPr>
      </w:pPr>
      <w:r w:rsidRPr="00837A6E">
        <w:rPr>
          <w:rFonts w:cs="Arial"/>
        </w:rPr>
        <w:t>Wykonanie odwodnienie drogi gminnej Legi</w:t>
      </w:r>
      <w:r w:rsidR="00440788" w:rsidRPr="00837A6E">
        <w:rPr>
          <w:rFonts w:cs="Arial"/>
        </w:rPr>
        <w:t>ery Pańska Łąka we wsi Koniaków.</w:t>
      </w:r>
    </w:p>
    <w:p w14:paraId="747B98B2" w14:textId="77777777" w:rsidR="001944CB" w:rsidRPr="00837A6E" w:rsidRDefault="001944CB" w:rsidP="00F554CA">
      <w:pPr>
        <w:ind w:left="708"/>
        <w:rPr>
          <w:rFonts w:cs="Arial"/>
        </w:rPr>
      </w:pPr>
      <w:r w:rsidRPr="00837A6E">
        <w:rPr>
          <w:rFonts w:cs="Arial"/>
        </w:rPr>
        <w:t>Zadanie polegało na zabezpieczeniu dalszemu osuwaniu się ziemi w rejonie muru</w:t>
      </w:r>
      <w:r w:rsidR="00440788" w:rsidRPr="00837A6E">
        <w:rPr>
          <w:rFonts w:cs="Arial"/>
        </w:rPr>
        <w:t xml:space="preserve"> </w:t>
      </w:r>
      <w:r w:rsidRPr="00837A6E">
        <w:rPr>
          <w:rFonts w:cs="Arial"/>
        </w:rPr>
        <w:t>oporowego w Grapce. Prace polegały na uchwyceniu spływającej wody z drogi oraz</w:t>
      </w:r>
      <w:r w:rsidR="00440788" w:rsidRPr="00837A6E">
        <w:rPr>
          <w:rFonts w:cs="Arial"/>
        </w:rPr>
        <w:t xml:space="preserve"> </w:t>
      </w:r>
      <w:r w:rsidRPr="00837A6E">
        <w:rPr>
          <w:rFonts w:cs="Arial"/>
        </w:rPr>
        <w:t>wykonaniu studni chłon</w:t>
      </w:r>
      <w:r w:rsidR="007867D3" w:rsidRPr="00837A6E">
        <w:rPr>
          <w:rFonts w:cs="Arial"/>
        </w:rPr>
        <w:t xml:space="preserve">nych. Wartość robót wyniosła 30 </w:t>
      </w:r>
      <w:r w:rsidRPr="00837A6E">
        <w:rPr>
          <w:rFonts w:cs="Arial"/>
        </w:rPr>
        <w:t xml:space="preserve">486,78 zł. </w:t>
      </w:r>
      <w:r w:rsidR="00440788" w:rsidRPr="00837A6E">
        <w:rPr>
          <w:rFonts w:cs="Arial"/>
        </w:rPr>
        <w:t>Zadanie zostało wykonane w 2020 roku</w:t>
      </w:r>
      <w:r w:rsidR="00B113F5" w:rsidRPr="00837A6E">
        <w:rPr>
          <w:rFonts w:cs="Arial"/>
        </w:rPr>
        <w:t>.</w:t>
      </w:r>
    </w:p>
    <w:p w14:paraId="449DE1F2" w14:textId="77777777" w:rsidR="00E24579" w:rsidRPr="00760FB1" w:rsidRDefault="00E24579" w:rsidP="002D2CF6">
      <w:pPr>
        <w:pStyle w:val="Akapitzlist"/>
        <w:numPr>
          <w:ilvl w:val="0"/>
          <w:numId w:val="79"/>
        </w:numPr>
        <w:rPr>
          <w:rFonts w:cs="Arial"/>
        </w:rPr>
      </w:pPr>
      <w:r w:rsidRPr="00760FB1">
        <w:rPr>
          <w:rFonts w:cs="Arial"/>
        </w:rPr>
        <w:t>Re</w:t>
      </w:r>
      <w:r w:rsidR="007867D3" w:rsidRPr="00760FB1">
        <w:rPr>
          <w:rFonts w:cs="Arial"/>
        </w:rPr>
        <w:t>mont odwodnienia drogi Trójstyk.</w:t>
      </w:r>
    </w:p>
    <w:p w14:paraId="12AD0372" w14:textId="021D79EB" w:rsidR="00302E71" w:rsidRPr="00760FB1" w:rsidRDefault="00E24579" w:rsidP="007E66D1">
      <w:pPr>
        <w:ind w:left="708"/>
        <w:rPr>
          <w:rFonts w:cs="Arial"/>
        </w:rPr>
      </w:pPr>
      <w:r w:rsidRPr="00760FB1">
        <w:rPr>
          <w:rFonts w:cs="Arial"/>
        </w:rPr>
        <w:t>Zakres rzeczowy zadania zrealizowanego w 2020 r. obejmował uregulowanie oraz</w:t>
      </w:r>
      <w:r w:rsidR="007867D3" w:rsidRPr="00760FB1">
        <w:rPr>
          <w:rFonts w:cs="Arial"/>
        </w:rPr>
        <w:t xml:space="preserve"> </w:t>
      </w:r>
      <w:r w:rsidRPr="00760FB1">
        <w:rPr>
          <w:rFonts w:cs="Arial"/>
        </w:rPr>
        <w:t>poprawę odwodnienia drogi gminnej oraz zagospodarowanej działki na Trójstyku.</w:t>
      </w:r>
      <w:r w:rsidR="007867D3" w:rsidRPr="00760FB1">
        <w:rPr>
          <w:rFonts w:cs="Arial"/>
        </w:rPr>
        <w:t xml:space="preserve"> </w:t>
      </w:r>
      <w:r w:rsidR="001B1EA0" w:rsidRPr="00760FB1">
        <w:rPr>
          <w:rFonts w:cs="Arial"/>
        </w:rPr>
        <w:t>Na </w:t>
      </w:r>
      <w:r w:rsidRPr="00760FB1">
        <w:rPr>
          <w:rFonts w:cs="Arial"/>
        </w:rPr>
        <w:t>odcinku 130 m wzdłuż drogi zastosowano korytka trójkątne, zaś działkę odwodniono siecią drenów oraz zabudowano studniami chłonnymi. Roboty realizowane</w:t>
      </w:r>
      <w:r w:rsidR="007867D3" w:rsidRPr="00760FB1">
        <w:rPr>
          <w:rFonts w:cs="Arial"/>
        </w:rPr>
        <w:t xml:space="preserve"> </w:t>
      </w:r>
      <w:r w:rsidRPr="00760FB1">
        <w:rPr>
          <w:rFonts w:cs="Arial"/>
        </w:rPr>
        <w:t xml:space="preserve">były ze środków własnych </w:t>
      </w:r>
      <w:r w:rsidR="007175CE">
        <w:rPr>
          <w:rFonts w:cs="Arial"/>
        </w:rPr>
        <w:t>G</w:t>
      </w:r>
      <w:r w:rsidRPr="00760FB1">
        <w:rPr>
          <w:rFonts w:cs="Arial"/>
        </w:rPr>
        <w:t>miny Is</w:t>
      </w:r>
      <w:r w:rsidR="007867D3" w:rsidRPr="00760FB1">
        <w:rPr>
          <w:rFonts w:cs="Arial"/>
        </w:rPr>
        <w:t>tebna w wysokości 55 533,69 zł.</w:t>
      </w:r>
    </w:p>
    <w:p w14:paraId="1269EC2E" w14:textId="77777777" w:rsidR="00B113F5" w:rsidRPr="00760FB1" w:rsidRDefault="00B113F5" w:rsidP="00F554CA">
      <w:pPr>
        <w:rPr>
          <w:rStyle w:val="Wyrnienieintensywne"/>
          <w:sz w:val="23"/>
          <w:szCs w:val="23"/>
        </w:rPr>
      </w:pPr>
      <w:r w:rsidRPr="00760FB1">
        <w:rPr>
          <w:rStyle w:val="Wyrnienieintensywne"/>
          <w:sz w:val="23"/>
          <w:szCs w:val="23"/>
        </w:rPr>
        <w:t>Gmina C</w:t>
      </w:r>
      <w:r w:rsidR="008C3725" w:rsidRPr="00760FB1">
        <w:rPr>
          <w:rStyle w:val="Wyrnienieintensywne"/>
          <w:sz w:val="23"/>
          <w:szCs w:val="23"/>
        </w:rPr>
        <w:t>hybie</w:t>
      </w:r>
    </w:p>
    <w:p w14:paraId="04966A4B" w14:textId="77777777" w:rsidR="00B113F5" w:rsidRPr="00760FB1" w:rsidRDefault="008C3725" w:rsidP="002D2CF6">
      <w:pPr>
        <w:pStyle w:val="Akapitzlist"/>
        <w:numPr>
          <w:ilvl w:val="0"/>
          <w:numId w:val="79"/>
        </w:numPr>
        <w:rPr>
          <w:rFonts w:cs="Arial"/>
        </w:rPr>
      </w:pPr>
      <w:r w:rsidRPr="00760FB1">
        <w:rPr>
          <w:rFonts w:cs="Arial"/>
        </w:rPr>
        <w:t>Konserwacja rowów, w tym rowów melioracyjnych. W 2020 roku wykonano czyszczenie rowów gminnych przy ul. Orzeszkowej, Czuchowskiej, Porannej oraz odtworzono część rowu na ul. Sienkiewicza.</w:t>
      </w:r>
      <w:r w:rsidR="00B113F5" w:rsidRPr="00760FB1">
        <w:rPr>
          <w:rFonts w:cs="Arial"/>
        </w:rPr>
        <w:t xml:space="preserve"> </w:t>
      </w:r>
      <w:r w:rsidR="00060848" w:rsidRPr="00760FB1">
        <w:rPr>
          <w:rFonts w:cs="Arial"/>
        </w:rPr>
        <w:t>W 2020 r. na czyszczenie rowów gminny</w:t>
      </w:r>
      <w:r w:rsidR="00B113F5" w:rsidRPr="00760FB1">
        <w:rPr>
          <w:rFonts w:cs="Arial"/>
        </w:rPr>
        <w:t xml:space="preserve">ch wydatkowano łącznie kwotę 19 </w:t>
      </w:r>
      <w:r w:rsidR="00060848" w:rsidRPr="00760FB1">
        <w:rPr>
          <w:rFonts w:cs="Arial"/>
        </w:rPr>
        <w:t>995,11 zł, która obejmowała wykonanie kosztorysów inwestorskich i przedmiarów robót, wykonanie prac i nadzór:</w:t>
      </w:r>
    </w:p>
    <w:p w14:paraId="197880F6" w14:textId="560CB657" w:rsidR="00B113F5" w:rsidRPr="00760FB1" w:rsidRDefault="00AB453D" w:rsidP="002D2CF6">
      <w:pPr>
        <w:pStyle w:val="Akapitzlist"/>
        <w:numPr>
          <w:ilvl w:val="1"/>
          <w:numId w:val="79"/>
        </w:numPr>
        <w:rPr>
          <w:rFonts w:cs="Arial"/>
        </w:rPr>
      </w:pPr>
      <w:r w:rsidRPr="00760FB1">
        <w:rPr>
          <w:rFonts w:cs="Arial"/>
        </w:rPr>
        <w:t>o</w:t>
      </w:r>
      <w:r w:rsidR="00060848" w:rsidRPr="00760FB1">
        <w:rPr>
          <w:rFonts w:cs="Arial"/>
        </w:rPr>
        <w:t>czyszczono rowy gminne przy ul. Orz</w:t>
      </w:r>
      <w:r w:rsidR="00B113F5" w:rsidRPr="00760FB1">
        <w:rPr>
          <w:rFonts w:cs="Arial"/>
        </w:rPr>
        <w:t>eszkowej w Frelichowie oraz ul. </w:t>
      </w:r>
      <w:r w:rsidR="00060848" w:rsidRPr="00760FB1">
        <w:rPr>
          <w:rFonts w:cs="Arial"/>
        </w:rPr>
        <w:t xml:space="preserve">Porannej </w:t>
      </w:r>
      <w:r w:rsidR="00B113F5" w:rsidRPr="00760FB1">
        <w:rPr>
          <w:rFonts w:cs="Arial"/>
        </w:rPr>
        <w:t>w Chybiu,</w:t>
      </w:r>
    </w:p>
    <w:p w14:paraId="3EF81C4F" w14:textId="09ACABC7" w:rsidR="00B113F5" w:rsidRPr="00760FB1" w:rsidRDefault="00AB453D" w:rsidP="002D2CF6">
      <w:pPr>
        <w:pStyle w:val="Akapitzlist"/>
        <w:numPr>
          <w:ilvl w:val="1"/>
          <w:numId w:val="79"/>
        </w:numPr>
        <w:rPr>
          <w:rFonts w:cs="Arial"/>
        </w:rPr>
      </w:pPr>
      <w:r w:rsidRPr="00760FB1">
        <w:rPr>
          <w:rFonts w:cs="Arial"/>
        </w:rPr>
        <w:t>o</w:t>
      </w:r>
      <w:r w:rsidR="00060848" w:rsidRPr="00760FB1">
        <w:rPr>
          <w:rFonts w:cs="Arial"/>
        </w:rPr>
        <w:t>dtworzono rów</w:t>
      </w:r>
      <w:r w:rsidR="00B113F5" w:rsidRPr="00760FB1">
        <w:rPr>
          <w:rFonts w:cs="Arial"/>
        </w:rPr>
        <w:t xml:space="preserve"> przy ul. Sienkiewicza w Chybiu,</w:t>
      </w:r>
    </w:p>
    <w:p w14:paraId="4F62CC5A" w14:textId="6FFB38F2" w:rsidR="00B113F5" w:rsidRPr="00760FB1" w:rsidRDefault="00AB453D" w:rsidP="002D2CF6">
      <w:pPr>
        <w:pStyle w:val="Akapitzlist"/>
        <w:numPr>
          <w:ilvl w:val="1"/>
          <w:numId w:val="79"/>
        </w:numPr>
        <w:rPr>
          <w:rFonts w:cs="Arial"/>
        </w:rPr>
      </w:pPr>
      <w:r w:rsidRPr="00760FB1">
        <w:rPr>
          <w:rFonts w:cs="Arial"/>
        </w:rPr>
        <w:lastRenderedPageBreak/>
        <w:t>n</w:t>
      </w:r>
      <w:r w:rsidR="00060848" w:rsidRPr="00760FB1">
        <w:rPr>
          <w:rFonts w:cs="Arial"/>
        </w:rPr>
        <w:t>aprawiono groblę stawu gm</w:t>
      </w:r>
      <w:r w:rsidR="00B113F5" w:rsidRPr="00760FB1">
        <w:rPr>
          <w:rFonts w:cs="Arial"/>
        </w:rPr>
        <w:t>innego przy ul. Bielskiej,</w:t>
      </w:r>
    </w:p>
    <w:p w14:paraId="1C4687BE" w14:textId="750E2607" w:rsidR="00060848" w:rsidRPr="00760FB1" w:rsidRDefault="00AB453D" w:rsidP="002D2CF6">
      <w:pPr>
        <w:pStyle w:val="Akapitzlist"/>
        <w:numPr>
          <w:ilvl w:val="1"/>
          <w:numId w:val="79"/>
        </w:numPr>
        <w:rPr>
          <w:rFonts w:cs="Arial"/>
        </w:rPr>
      </w:pPr>
      <w:r w:rsidRPr="00760FB1">
        <w:rPr>
          <w:rFonts w:cs="Arial"/>
        </w:rPr>
        <w:t>w</w:t>
      </w:r>
      <w:r w:rsidR="00060848" w:rsidRPr="00760FB1">
        <w:rPr>
          <w:rFonts w:cs="Arial"/>
        </w:rPr>
        <w:t>ykonano czyszczenie rowu przy u</w:t>
      </w:r>
      <w:r w:rsidR="00B113F5" w:rsidRPr="00760FB1">
        <w:rPr>
          <w:rFonts w:cs="Arial"/>
        </w:rPr>
        <w:t>l. Czuchowskiej w Mnichu wraz z </w:t>
      </w:r>
      <w:r w:rsidR="00060848" w:rsidRPr="00760FB1">
        <w:rPr>
          <w:rFonts w:cs="Arial"/>
        </w:rPr>
        <w:t>usunięciem karpiny po wyciętych drzewach na tym rowie.</w:t>
      </w:r>
    </w:p>
    <w:p w14:paraId="58D23ED7" w14:textId="77777777" w:rsidR="00B113F5" w:rsidRPr="00760FB1" w:rsidRDefault="00060848" w:rsidP="002D2CF6">
      <w:pPr>
        <w:pStyle w:val="Akapitzlist"/>
        <w:numPr>
          <w:ilvl w:val="0"/>
          <w:numId w:val="79"/>
        </w:numPr>
        <w:rPr>
          <w:rFonts w:cs="Arial"/>
        </w:rPr>
      </w:pPr>
      <w:r w:rsidRPr="00760FB1">
        <w:rPr>
          <w:rFonts w:cs="Arial"/>
        </w:rPr>
        <w:t>Gmina Chybie udzieliła Gminnej Spółce Wo</w:t>
      </w:r>
      <w:r w:rsidR="00B113F5" w:rsidRPr="00760FB1">
        <w:rPr>
          <w:rFonts w:cs="Arial"/>
        </w:rPr>
        <w:t>dnej w Chybiu dotacji celowej w </w:t>
      </w:r>
      <w:r w:rsidRPr="00760FB1">
        <w:rPr>
          <w:rFonts w:cs="Arial"/>
        </w:rPr>
        <w:t>wysokości 15</w:t>
      </w:r>
      <w:r w:rsidR="00B113F5" w:rsidRPr="00760FB1">
        <w:rPr>
          <w:rFonts w:cs="Arial"/>
        </w:rPr>
        <w:t xml:space="preserve"> </w:t>
      </w:r>
      <w:r w:rsidRPr="00760FB1">
        <w:rPr>
          <w:rFonts w:cs="Arial"/>
        </w:rPr>
        <w:t>000,00</w:t>
      </w:r>
      <w:r w:rsidR="00B113F5" w:rsidRPr="00760FB1">
        <w:rPr>
          <w:rFonts w:cs="Arial"/>
        </w:rPr>
        <w:t xml:space="preserve"> </w:t>
      </w:r>
      <w:r w:rsidRPr="00760FB1">
        <w:rPr>
          <w:rFonts w:cs="Arial"/>
        </w:rPr>
        <w:t>zł na dofinansowanie bieżącego utrzymania wód i urządzeń wodnych, polegającego na:</w:t>
      </w:r>
    </w:p>
    <w:p w14:paraId="14C1AE80" w14:textId="3697E158" w:rsidR="00B113F5" w:rsidRPr="00760FB1" w:rsidRDefault="00AB453D" w:rsidP="002D2CF6">
      <w:pPr>
        <w:pStyle w:val="Akapitzlist"/>
        <w:numPr>
          <w:ilvl w:val="1"/>
          <w:numId w:val="79"/>
        </w:numPr>
        <w:rPr>
          <w:rFonts w:cs="Arial"/>
        </w:rPr>
      </w:pPr>
      <w:r w:rsidRPr="00760FB1">
        <w:rPr>
          <w:rFonts w:cs="Arial"/>
        </w:rPr>
        <w:t>k</w:t>
      </w:r>
      <w:r w:rsidR="00060848" w:rsidRPr="00760FB1">
        <w:rPr>
          <w:rFonts w:cs="Arial"/>
        </w:rPr>
        <w:t>onserwacji sieci drenarskiej na tere</w:t>
      </w:r>
      <w:r w:rsidR="00B113F5" w:rsidRPr="00760FB1">
        <w:rPr>
          <w:rFonts w:cs="Arial"/>
        </w:rPr>
        <w:t>nie gminy Chybie, wynikającej z </w:t>
      </w:r>
      <w:r w:rsidR="00060848" w:rsidRPr="00760FB1">
        <w:rPr>
          <w:rFonts w:cs="Arial"/>
        </w:rPr>
        <w:t>niedrożności sieci drenarskich, które ujawniły się po intensywnych, częstych odpadach deszczu i doprowadziły do wystąpienia nasilonych lokalnych podtopień, w efekcie czego znaczne areały gruntów nie nadawały</w:t>
      </w:r>
      <w:r w:rsidR="005F7BF7" w:rsidRPr="00760FB1">
        <w:rPr>
          <w:rFonts w:cs="Arial"/>
        </w:rPr>
        <w:t xml:space="preserve"> się do </w:t>
      </w:r>
      <w:r w:rsidR="00060848" w:rsidRPr="00760FB1">
        <w:rPr>
          <w:rFonts w:cs="Arial"/>
        </w:rPr>
        <w:t>prowadzenia produkcji rolnej,</w:t>
      </w:r>
    </w:p>
    <w:p w14:paraId="655029A8" w14:textId="6F798C1F" w:rsidR="008C3725" w:rsidRPr="00760FB1" w:rsidRDefault="00AB453D" w:rsidP="002D2CF6">
      <w:pPr>
        <w:pStyle w:val="Akapitzlist"/>
        <w:numPr>
          <w:ilvl w:val="1"/>
          <w:numId w:val="79"/>
        </w:numPr>
        <w:rPr>
          <w:rFonts w:cs="Arial"/>
        </w:rPr>
      </w:pPr>
      <w:r w:rsidRPr="00760FB1">
        <w:rPr>
          <w:rFonts w:cs="Arial"/>
        </w:rPr>
        <w:t>k</w:t>
      </w:r>
      <w:r w:rsidR="00060848" w:rsidRPr="00760FB1">
        <w:rPr>
          <w:rFonts w:cs="Arial"/>
        </w:rPr>
        <w:t xml:space="preserve">onserwacji rowu melioracyjnego R-13 w Mnichu, od ul. Bielskiej w kierunku </w:t>
      </w:r>
      <w:r w:rsidR="006C4F49" w:rsidRPr="00760FB1">
        <w:rPr>
          <w:rFonts w:cs="Arial"/>
        </w:rPr>
        <w:br/>
      </w:r>
      <w:r w:rsidR="00060848" w:rsidRPr="00760FB1">
        <w:rPr>
          <w:rFonts w:cs="Arial"/>
        </w:rPr>
        <w:t>ul. Reja –</w:t>
      </w:r>
      <w:r w:rsidR="006C4F49" w:rsidRPr="00760FB1">
        <w:rPr>
          <w:rFonts w:cs="Arial"/>
        </w:rPr>
        <w:t xml:space="preserve"> </w:t>
      </w:r>
      <w:r w:rsidR="00060848" w:rsidRPr="00760FB1">
        <w:rPr>
          <w:rFonts w:cs="Arial"/>
        </w:rPr>
        <w:t>koszenie skarp oraz odmulenie dna row</w:t>
      </w:r>
      <w:r w:rsidR="00B113F5" w:rsidRPr="00760FB1">
        <w:rPr>
          <w:rFonts w:cs="Arial"/>
        </w:rPr>
        <w:t>u na odcinku 460 m.</w:t>
      </w:r>
    </w:p>
    <w:p w14:paraId="4F5B04F8" w14:textId="77777777" w:rsidR="00625928" w:rsidRPr="00F402B1" w:rsidRDefault="00625928" w:rsidP="00F554CA">
      <w:pPr>
        <w:rPr>
          <w:rFonts w:cs="Arial"/>
          <w:highlight w:val="yellow"/>
        </w:rPr>
      </w:pPr>
    </w:p>
    <w:p w14:paraId="71DA905B" w14:textId="77777777" w:rsidR="00625928" w:rsidRPr="00760FB1" w:rsidRDefault="00625928" w:rsidP="00F554CA">
      <w:pPr>
        <w:rPr>
          <w:rStyle w:val="Wyrnienieintensywne"/>
          <w:sz w:val="23"/>
          <w:szCs w:val="23"/>
        </w:rPr>
      </w:pPr>
      <w:r w:rsidRPr="00760FB1">
        <w:rPr>
          <w:rStyle w:val="Wyrnienieintensywne"/>
          <w:sz w:val="23"/>
          <w:szCs w:val="23"/>
        </w:rPr>
        <w:t>Gmina Goleszów</w:t>
      </w:r>
    </w:p>
    <w:p w14:paraId="68E0F355" w14:textId="77777777" w:rsidR="00B906D9" w:rsidRPr="00760FB1" w:rsidRDefault="00625928" w:rsidP="002D2CF6">
      <w:pPr>
        <w:pStyle w:val="Akapitzlist"/>
        <w:numPr>
          <w:ilvl w:val="0"/>
          <w:numId w:val="84"/>
        </w:numPr>
        <w:rPr>
          <w:rStyle w:val="Wyrnienieintensywne"/>
          <w:rFonts w:cs="Arial"/>
          <w:b w:val="0"/>
          <w:bCs w:val="0"/>
          <w:i w:val="0"/>
          <w:iCs w:val="0"/>
          <w:color w:val="auto"/>
        </w:rPr>
      </w:pPr>
      <w:r w:rsidRPr="00760FB1">
        <w:rPr>
          <w:rStyle w:val="Wyrnienieintensywne"/>
          <w:b w:val="0"/>
          <w:i w:val="0"/>
        </w:rPr>
        <w:t>W tym obszarze w 2019 roku podejmowano działania związane</w:t>
      </w:r>
      <w:r w:rsidR="00B906D9" w:rsidRPr="00760FB1">
        <w:rPr>
          <w:rStyle w:val="Wyrnienieintensywne"/>
          <w:b w:val="0"/>
          <w:i w:val="0"/>
        </w:rPr>
        <w:t xml:space="preserve"> </w:t>
      </w:r>
      <w:r w:rsidRPr="00760FB1">
        <w:rPr>
          <w:rStyle w:val="Wyrnienieintensywne"/>
          <w:b w:val="0"/>
          <w:i w:val="0"/>
        </w:rPr>
        <w:t>m.in. z bieżącym usuwaniem usterek w ciągach melioracyjnych.</w:t>
      </w:r>
    </w:p>
    <w:p w14:paraId="18E402E3" w14:textId="4BF54C0E" w:rsidR="00C368DB" w:rsidRPr="00760FB1" w:rsidRDefault="00EE064A" w:rsidP="002D2CF6">
      <w:pPr>
        <w:pStyle w:val="Akapitzlist"/>
        <w:numPr>
          <w:ilvl w:val="0"/>
          <w:numId w:val="84"/>
        </w:numPr>
        <w:rPr>
          <w:rFonts w:cs="Arial"/>
        </w:rPr>
      </w:pPr>
      <w:r w:rsidRPr="00760FB1">
        <w:rPr>
          <w:rFonts w:cs="Arial"/>
        </w:rPr>
        <w:t>W 2020 r. pracownicy Referatu Drogowego przeprowadzili prace konserwacyjno-naprawcze rowów. Polegały one na ich czyszczeni</w:t>
      </w:r>
      <w:r w:rsidR="00B82444" w:rsidRPr="00760FB1">
        <w:rPr>
          <w:rFonts w:cs="Arial"/>
        </w:rPr>
        <w:t>u, układaniu koryt betonowych i </w:t>
      </w:r>
      <w:r w:rsidRPr="00760FB1">
        <w:rPr>
          <w:rFonts w:cs="Arial"/>
        </w:rPr>
        <w:t>wzmacnianiu brzegów. Poza tym w gminie działa Spółka Wodna, która zajmuje się usuwaniem awarii na urządzeniach drenarskich. Jest ona dofinansowy</w:t>
      </w:r>
      <w:r w:rsidR="005F7BF7" w:rsidRPr="00760FB1">
        <w:rPr>
          <w:rFonts w:cs="Arial"/>
        </w:rPr>
        <w:t>wana ze </w:t>
      </w:r>
      <w:r w:rsidR="00893B3D" w:rsidRPr="00760FB1">
        <w:rPr>
          <w:rFonts w:cs="Arial"/>
        </w:rPr>
        <w:t xml:space="preserve">środków własnych </w:t>
      </w:r>
      <w:r w:rsidR="007175CE">
        <w:rPr>
          <w:rFonts w:cs="Arial"/>
        </w:rPr>
        <w:t>G</w:t>
      </w:r>
      <w:r w:rsidR="00893B3D" w:rsidRPr="00760FB1">
        <w:rPr>
          <w:rFonts w:cs="Arial"/>
        </w:rPr>
        <w:t>miny.</w:t>
      </w:r>
    </w:p>
    <w:p w14:paraId="7E4F6D5E" w14:textId="77777777" w:rsidR="00893B3D" w:rsidRPr="00F402B1" w:rsidRDefault="00893B3D" w:rsidP="00893B3D">
      <w:pPr>
        <w:rPr>
          <w:rFonts w:cs="Arial"/>
          <w:highlight w:val="yellow"/>
        </w:rPr>
      </w:pPr>
    </w:p>
    <w:p w14:paraId="4823A41D" w14:textId="77777777" w:rsidR="00C368DB" w:rsidRPr="00760FB1" w:rsidRDefault="00C368DB" w:rsidP="00F554CA">
      <w:pPr>
        <w:rPr>
          <w:rStyle w:val="Wyrnienieintensywne"/>
          <w:sz w:val="23"/>
          <w:szCs w:val="23"/>
        </w:rPr>
      </w:pPr>
      <w:r w:rsidRPr="00760FB1">
        <w:rPr>
          <w:rStyle w:val="Wyrnienieintensywne"/>
          <w:sz w:val="23"/>
          <w:szCs w:val="23"/>
        </w:rPr>
        <w:t>Gmina Brenna</w:t>
      </w:r>
    </w:p>
    <w:p w14:paraId="1A5BB4D8" w14:textId="77777777" w:rsidR="00C368DB" w:rsidRPr="00760FB1" w:rsidRDefault="00C368DB" w:rsidP="002D2CF6">
      <w:pPr>
        <w:pStyle w:val="Akapitzlist"/>
        <w:numPr>
          <w:ilvl w:val="0"/>
          <w:numId w:val="89"/>
        </w:numPr>
        <w:rPr>
          <w:bCs/>
          <w:iCs/>
          <w:color w:val="000000" w:themeColor="text1"/>
        </w:rPr>
      </w:pPr>
      <w:r w:rsidRPr="00760FB1">
        <w:rPr>
          <w:rStyle w:val="Wyrnienieintensywne"/>
          <w:b w:val="0"/>
          <w:i w:val="0"/>
        </w:rPr>
        <w:t xml:space="preserve">Konserwacja rowu przy ul. Kormany w Brennej - </w:t>
      </w:r>
      <w:r w:rsidRPr="00760FB1">
        <w:t>2 800,00</w:t>
      </w:r>
      <w:r w:rsidR="00B279A6" w:rsidRPr="00760FB1">
        <w:t xml:space="preserve"> zł,</w:t>
      </w:r>
    </w:p>
    <w:p w14:paraId="4B3580CF" w14:textId="77777777" w:rsidR="00C368DB" w:rsidRPr="00760FB1" w:rsidRDefault="00C368DB" w:rsidP="002D2CF6">
      <w:pPr>
        <w:pStyle w:val="Akapitzlist"/>
        <w:numPr>
          <w:ilvl w:val="0"/>
          <w:numId w:val="89"/>
        </w:numPr>
        <w:rPr>
          <w:rStyle w:val="Wyrnienieintensywne"/>
          <w:b w:val="0"/>
          <w:i w:val="0"/>
        </w:rPr>
      </w:pPr>
      <w:r w:rsidRPr="00760FB1">
        <w:rPr>
          <w:rStyle w:val="Wyrnienieintensywne"/>
          <w:b w:val="0"/>
          <w:i w:val="0"/>
        </w:rPr>
        <w:t>Konserwacja rowów przy ul. Wiejskej w Brennej – 4 200,00</w:t>
      </w:r>
      <w:r w:rsidR="00B279A6" w:rsidRPr="00760FB1">
        <w:rPr>
          <w:rStyle w:val="Wyrnienieintensywne"/>
          <w:b w:val="0"/>
          <w:i w:val="0"/>
        </w:rPr>
        <w:t xml:space="preserve"> zł,</w:t>
      </w:r>
    </w:p>
    <w:p w14:paraId="5E9B63D5" w14:textId="77777777" w:rsidR="00C368DB" w:rsidRPr="00760FB1" w:rsidRDefault="00C368DB" w:rsidP="002D2CF6">
      <w:pPr>
        <w:pStyle w:val="Akapitzlist"/>
        <w:numPr>
          <w:ilvl w:val="0"/>
          <w:numId w:val="89"/>
        </w:numPr>
        <w:rPr>
          <w:bCs/>
          <w:iCs/>
          <w:color w:val="000000" w:themeColor="text1"/>
        </w:rPr>
      </w:pPr>
      <w:r w:rsidRPr="00760FB1">
        <w:rPr>
          <w:rStyle w:val="Wyrnienieintensywne"/>
          <w:b w:val="0"/>
          <w:i w:val="0"/>
        </w:rPr>
        <w:t xml:space="preserve">Wykonanie odwodnienia ul. Żory w Brennej - </w:t>
      </w:r>
      <w:r w:rsidRPr="00760FB1">
        <w:t>3 500,00</w:t>
      </w:r>
      <w:r w:rsidR="00B279A6" w:rsidRPr="00760FB1">
        <w:t xml:space="preserve"> zł,</w:t>
      </w:r>
    </w:p>
    <w:p w14:paraId="0A51CC08" w14:textId="77777777" w:rsidR="00C368DB" w:rsidRPr="00760FB1" w:rsidRDefault="00C368DB" w:rsidP="002D2CF6">
      <w:pPr>
        <w:pStyle w:val="Akapitzlist"/>
        <w:numPr>
          <w:ilvl w:val="0"/>
          <w:numId w:val="89"/>
        </w:numPr>
        <w:rPr>
          <w:bCs/>
          <w:iCs/>
          <w:color w:val="000000" w:themeColor="text1"/>
        </w:rPr>
      </w:pPr>
      <w:r w:rsidRPr="00760FB1">
        <w:t>Odnowienie rowu i ułożenie koryt ul. Do Warszawy w Górkach Małych - 8 000,00</w:t>
      </w:r>
      <w:r w:rsidR="00B279A6" w:rsidRPr="00760FB1">
        <w:t xml:space="preserve"> zł,</w:t>
      </w:r>
    </w:p>
    <w:p w14:paraId="7F0D06B9" w14:textId="77777777" w:rsidR="00C368DB" w:rsidRPr="00760FB1" w:rsidRDefault="00C368DB" w:rsidP="002D2CF6">
      <w:pPr>
        <w:pStyle w:val="Akapitzlist"/>
        <w:numPr>
          <w:ilvl w:val="0"/>
          <w:numId w:val="89"/>
        </w:numPr>
        <w:rPr>
          <w:bCs/>
          <w:iCs/>
          <w:color w:val="000000" w:themeColor="text1"/>
        </w:rPr>
      </w:pPr>
      <w:r w:rsidRPr="00760FB1">
        <w:t>Wykonanie odwodnienia wraz ze studnią chłonną przy ul. Olszyna w Górkach Wielkich – 5 500,00</w:t>
      </w:r>
      <w:r w:rsidR="00B279A6" w:rsidRPr="00760FB1">
        <w:t xml:space="preserve"> zł,</w:t>
      </w:r>
    </w:p>
    <w:p w14:paraId="31C7F3C6" w14:textId="77777777" w:rsidR="00C368DB" w:rsidRPr="00760FB1" w:rsidRDefault="00C368DB" w:rsidP="002D2CF6">
      <w:pPr>
        <w:pStyle w:val="Akapitzlist"/>
        <w:numPr>
          <w:ilvl w:val="0"/>
          <w:numId w:val="89"/>
        </w:numPr>
        <w:rPr>
          <w:bCs/>
          <w:iCs/>
          <w:color w:val="000000" w:themeColor="text1"/>
        </w:rPr>
      </w:pPr>
      <w:r w:rsidRPr="00760FB1">
        <w:rPr>
          <w:rStyle w:val="Wyrnienieintensywne"/>
          <w:b w:val="0"/>
          <w:i w:val="0"/>
        </w:rPr>
        <w:t xml:space="preserve">Czyszczenie rowu ul. Nowy Świat w Górkach Wielkich - </w:t>
      </w:r>
      <w:r w:rsidRPr="00760FB1">
        <w:t>4 500,00</w:t>
      </w:r>
      <w:r w:rsidR="00B279A6" w:rsidRPr="00760FB1">
        <w:t xml:space="preserve"> zł,</w:t>
      </w:r>
    </w:p>
    <w:p w14:paraId="5EDFC37A" w14:textId="77777777" w:rsidR="00C368DB" w:rsidRPr="00760FB1" w:rsidRDefault="00C368DB" w:rsidP="002D2CF6">
      <w:pPr>
        <w:pStyle w:val="Akapitzlist"/>
        <w:numPr>
          <w:ilvl w:val="0"/>
          <w:numId w:val="89"/>
        </w:numPr>
        <w:rPr>
          <w:bCs/>
          <w:iCs/>
          <w:color w:val="000000" w:themeColor="text1"/>
        </w:rPr>
      </w:pPr>
      <w:r w:rsidRPr="00760FB1">
        <w:t>Czyszczenie rowu przy ul. Cisowej w Brennej - 4 800,00</w:t>
      </w:r>
      <w:r w:rsidR="00B279A6" w:rsidRPr="00760FB1">
        <w:t xml:space="preserve"> zł,</w:t>
      </w:r>
    </w:p>
    <w:p w14:paraId="495B0346" w14:textId="77777777" w:rsidR="00C368DB" w:rsidRPr="00760FB1" w:rsidRDefault="00C368DB" w:rsidP="002D2CF6">
      <w:pPr>
        <w:pStyle w:val="Akapitzlist"/>
        <w:numPr>
          <w:ilvl w:val="0"/>
          <w:numId w:val="89"/>
        </w:numPr>
        <w:rPr>
          <w:bCs/>
          <w:iCs/>
          <w:color w:val="000000" w:themeColor="text1"/>
        </w:rPr>
      </w:pPr>
      <w:r w:rsidRPr="00760FB1">
        <w:t>Czyszczenie rowu przy ul. Dębowej w Górkach Wielkich - 4 800,00</w:t>
      </w:r>
      <w:r w:rsidR="00B279A6" w:rsidRPr="00760FB1">
        <w:t xml:space="preserve"> zł,</w:t>
      </w:r>
    </w:p>
    <w:p w14:paraId="43997A1C" w14:textId="77777777" w:rsidR="00C368DB" w:rsidRPr="00760FB1" w:rsidRDefault="00C368DB" w:rsidP="002D2CF6">
      <w:pPr>
        <w:pStyle w:val="Akapitzlist"/>
        <w:numPr>
          <w:ilvl w:val="0"/>
          <w:numId w:val="89"/>
        </w:numPr>
        <w:rPr>
          <w:bCs/>
          <w:iCs/>
          <w:color w:val="000000" w:themeColor="text1"/>
        </w:rPr>
      </w:pPr>
      <w:r w:rsidRPr="00760FB1">
        <w:t>Wykonanie odwodnienia przy ul. Brzoskwiniowej w Górkach Wielkich - 5 600,00</w:t>
      </w:r>
      <w:r w:rsidR="00B279A6" w:rsidRPr="00760FB1">
        <w:t xml:space="preserve"> zł,</w:t>
      </w:r>
    </w:p>
    <w:p w14:paraId="71EE4A4D" w14:textId="77777777" w:rsidR="00C368DB" w:rsidRPr="00760FB1" w:rsidRDefault="00C368DB" w:rsidP="002D2CF6">
      <w:pPr>
        <w:pStyle w:val="Akapitzlist"/>
        <w:numPr>
          <w:ilvl w:val="0"/>
          <w:numId w:val="89"/>
        </w:numPr>
        <w:rPr>
          <w:rStyle w:val="Wyrnienieintensywne"/>
          <w:b w:val="0"/>
          <w:i w:val="0"/>
        </w:rPr>
      </w:pPr>
      <w:r w:rsidRPr="00760FB1">
        <w:t>Remont przepustu i rowu na ul. Pościenny w Brennej - 6 000,00</w:t>
      </w:r>
      <w:r w:rsidR="00B279A6" w:rsidRPr="00760FB1">
        <w:t xml:space="preserve"> zł.</w:t>
      </w:r>
    </w:p>
    <w:p w14:paraId="4C208955" w14:textId="77777777" w:rsidR="00760FB1" w:rsidRDefault="00760FB1" w:rsidP="00F554CA">
      <w:pPr>
        <w:rPr>
          <w:rStyle w:val="Wyrnienieintensywne"/>
          <w:sz w:val="23"/>
          <w:szCs w:val="23"/>
          <w:highlight w:val="yellow"/>
        </w:rPr>
      </w:pPr>
    </w:p>
    <w:p w14:paraId="2E4ACB10" w14:textId="77777777" w:rsidR="00EC00DD" w:rsidRPr="00760FB1" w:rsidRDefault="00EC00DD" w:rsidP="00F554CA">
      <w:pPr>
        <w:rPr>
          <w:rStyle w:val="Wyrnienieintensywne"/>
          <w:sz w:val="23"/>
          <w:szCs w:val="23"/>
        </w:rPr>
      </w:pPr>
      <w:r w:rsidRPr="00760FB1">
        <w:rPr>
          <w:rStyle w:val="Wyrnienieintensywne"/>
          <w:sz w:val="23"/>
          <w:szCs w:val="23"/>
        </w:rPr>
        <w:t>Gmina Skoczów</w:t>
      </w:r>
    </w:p>
    <w:p w14:paraId="065CE435" w14:textId="77777777" w:rsidR="002B56E9" w:rsidRPr="00760FB1" w:rsidRDefault="00EC00DD" w:rsidP="002D2CF6">
      <w:pPr>
        <w:pStyle w:val="Akapitzlist"/>
        <w:numPr>
          <w:ilvl w:val="0"/>
          <w:numId w:val="97"/>
        </w:numPr>
        <w:rPr>
          <w:rStyle w:val="Wyrnienieintensywne"/>
          <w:b w:val="0"/>
          <w:i w:val="0"/>
        </w:rPr>
      </w:pPr>
      <w:r w:rsidRPr="00760FB1">
        <w:rPr>
          <w:rStyle w:val="Wyrnienieintensywne"/>
          <w:b w:val="0"/>
          <w:i w:val="0"/>
        </w:rPr>
        <w:t>W 2019 roku na zadania związane z gospodar</w:t>
      </w:r>
      <w:r w:rsidR="002B56E9" w:rsidRPr="00760FB1">
        <w:rPr>
          <w:rStyle w:val="Wyrnienieintensywne"/>
          <w:b w:val="0"/>
          <w:i w:val="0"/>
        </w:rPr>
        <w:t>ką wodną wydano 277 816,61 zł w </w:t>
      </w:r>
      <w:r w:rsidRPr="00760FB1">
        <w:rPr>
          <w:rStyle w:val="Wyrnienieintensywne"/>
          <w:b w:val="0"/>
          <w:i w:val="0"/>
        </w:rPr>
        <w:t>tym:</w:t>
      </w:r>
    </w:p>
    <w:p w14:paraId="34AB6BFE" w14:textId="36FF653D" w:rsidR="002B56E9" w:rsidRPr="00760FB1" w:rsidRDefault="00AB453D" w:rsidP="002D2CF6">
      <w:pPr>
        <w:pStyle w:val="Akapitzlist"/>
        <w:numPr>
          <w:ilvl w:val="1"/>
          <w:numId w:val="97"/>
        </w:numPr>
        <w:rPr>
          <w:rStyle w:val="Wyrnienieintensywne"/>
          <w:b w:val="0"/>
          <w:i w:val="0"/>
        </w:rPr>
      </w:pPr>
      <w:r w:rsidRPr="00760FB1">
        <w:rPr>
          <w:rStyle w:val="Wyrnienieintensywne"/>
          <w:b w:val="0"/>
          <w:i w:val="0"/>
        </w:rPr>
        <w:t>w</w:t>
      </w:r>
      <w:r w:rsidR="00EC00DD" w:rsidRPr="00760FB1">
        <w:rPr>
          <w:rStyle w:val="Wyrnienieintensywne"/>
          <w:b w:val="0"/>
          <w:i w:val="0"/>
        </w:rPr>
        <w:t>yczyszczenie i poszerzenie rowów znajdujących się na terenie 20 073,60 zł</w:t>
      </w:r>
      <w:r w:rsidR="002B56E9" w:rsidRPr="00760FB1">
        <w:rPr>
          <w:rStyle w:val="Wyrnienieintensywne"/>
          <w:b w:val="0"/>
          <w:i w:val="0"/>
        </w:rPr>
        <w:t xml:space="preserve"> </w:t>
      </w:r>
      <w:r w:rsidR="00EC00DD" w:rsidRPr="00760FB1">
        <w:rPr>
          <w:rStyle w:val="Wyrnienieintensywne"/>
          <w:b w:val="0"/>
          <w:i w:val="0"/>
        </w:rPr>
        <w:t>Lasu Miejskiego w Skoczowie</w:t>
      </w:r>
      <w:r w:rsidR="002B56E9" w:rsidRPr="00760FB1">
        <w:rPr>
          <w:rStyle w:val="Wyrnienieintensywne"/>
          <w:b w:val="0"/>
          <w:i w:val="0"/>
        </w:rPr>
        <w:t>:</w:t>
      </w:r>
      <w:r w:rsidR="00EC00DD" w:rsidRPr="00760FB1">
        <w:rPr>
          <w:rStyle w:val="Wyrnienieintensywne"/>
          <w:b w:val="0"/>
          <w:i w:val="0"/>
        </w:rPr>
        <w:t xml:space="preserve"> na odcinku 360 m. przy ul. Leśnej</w:t>
      </w:r>
      <w:r w:rsidR="002B56E9" w:rsidRPr="00760FB1">
        <w:rPr>
          <w:rStyle w:val="Wyrnienieintensywne"/>
          <w:b w:val="0"/>
          <w:i w:val="0"/>
        </w:rPr>
        <w:t xml:space="preserve">, </w:t>
      </w:r>
      <w:r w:rsidR="00EC00DD" w:rsidRPr="00760FB1">
        <w:rPr>
          <w:rStyle w:val="Wyrnienieintensywne"/>
          <w:b w:val="0"/>
          <w:i w:val="0"/>
        </w:rPr>
        <w:t>na odcinku 300 m przy ul. Bładnickiej</w:t>
      </w:r>
      <w:r w:rsidR="002B56E9" w:rsidRPr="00760FB1">
        <w:rPr>
          <w:rStyle w:val="Wyrnienieintensywne"/>
          <w:b w:val="0"/>
          <w:i w:val="0"/>
        </w:rPr>
        <w:t>,</w:t>
      </w:r>
    </w:p>
    <w:p w14:paraId="2F5AC598" w14:textId="2A343EF6" w:rsidR="002B56E9" w:rsidRPr="00760FB1" w:rsidRDefault="00AB453D" w:rsidP="002D2CF6">
      <w:pPr>
        <w:pStyle w:val="Akapitzlist"/>
        <w:numPr>
          <w:ilvl w:val="1"/>
          <w:numId w:val="97"/>
        </w:numPr>
        <w:rPr>
          <w:rStyle w:val="Wyrnienieintensywne"/>
          <w:b w:val="0"/>
          <w:i w:val="0"/>
        </w:rPr>
      </w:pPr>
      <w:r w:rsidRPr="00760FB1">
        <w:rPr>
          <w:rStyle w:val="Wyrnienieintensywne"/>
          <w:b w:val="0"/>
          <w:i w:val="0"/>
        </w:rPr>
        <w:t>a</w:t>
      </w:r>
      <w:r w:rsidR="00EC00DD" w:rsidRPr="00760FB1">
        <w:rPr>
          <w:rStyle w:val="Wyrnienieintensywne"/>
          <w:b w:val="0"/>
          <w:i w:val="0"/>
        </w:rPr>
        <w:t xml:space="preserve">waryjny remont lewego brzegu cieku Bajerka na odcinku 50 m 59 174,27 zł </w:t>
      </w:r>
      <w:r w:rsidR="00951C16" w:rsidRPr="00760FB1">
        <w:rPr>
          <w:rStyle w:val="Wyrnienieintensywne"/>
          <w:b w:val="0"/>
          <w:i w:val="0"/>
        </w:rPr>
        <w:br/>
      </w:r>
      <w:r w:rsidR="00EC00DD" w:rsidRPr="00760FB1">
        <w:rPr>
          <w:rStyle w:val="Wyrnienieintensywne"/>
          <w:b w:val="0"/>
          <w:i w:val="0"/>
        </w:rPr>
        <w:t>w rejonie ul. Bielskiej w Sko</w:t>
      </w:r>
      <w:r w:rsidR="002B56E9" w:rsidRPr="00760FB1">
        <w:rPr>
          <w:rStyle w:val="Wyrnienieintensywne"/>
          <w:b w:val="0"/>
          <w:i w:val="0"/>
        </w:rPr>
        <w:t>czowie i ul. Skrajnej w Pogórzu,</w:t>
      </w:r>
    </w:p>
    <w:p w14:paraId="485B1549" w14:textId="34F93F69" w:rsidR="002B56E9" w:rsidRPr="00760FB1" w:rsidRDefault="00AB453D" w:rsidP="002D2CF6">
      <w:pPr>
        <w:pStyle w:val="Akapitzlist"/>
        <w:numPr>
          <w:ilvl w:val="1"/>
          <w:numId w:val="97"/>
        </w:numPr>
        <w:rPr>
          <w:rStyle w:val="Wyrnienieintensywne"/>
          <w:i w:val="0"/>
        </w:rPr>
      </w:pPr>
      <w:r w:rsidRPr="00760FB1">
        <w:rPr>
          <w:rStyle w:val="Wyrnienieintensywne"/>
          <w:b w:val="0"/>
          <w:i w:val="0"/>
        </w:rPr>
        <w:t>a</w:t>
      </w:r>
      <w:r w:rsidR="00EC00DD" w:rsidRPr="00760FB1">
        <w:rPr>
          <w:rStyle w:val="Wyrnienieintensywne"/>
          <w:b w:val="0"/>
          <w:i w:val="0"/>
        </w:rPr>
        <w:t>waryjny remont prawego brzegu cieku Bajerka na odcinku 50 m 45 387,00 zł</w:t>
      </w:r>
      <w:r w:rsidR="002B56E9" w:rsidRPr="00760FB1">
        <w:rPr>
          <w:rStyle w:val="Wyrnienieintensywne"/>
          <w:b w:val="0"/>
          <w:i w:val="0"/>
        </w:rPr>
        <w:t xml:space="preserve"> w</w:t>
      </w:r>
      <w:r w:rsidR="00EC00DD" w:rsidRPr="00760FB1">
        <w:rPr>
          <w:rStyle w:val="Wyrnienieintensywne"/>
          <w:b w:val="0"/>
          <w:i w:val="0"/>
        </w:rPr>
        <w:t xml:space="preserve"> rejonie ul. Skrajnej w Pogórzu</w:t>
      </w:r>
      <w:r w:rsidR="002B56E9" w:rsidRPr="00760FB1">
        <w:rPr>
          <w:rStyle w:val="Wyrnienieintensywne"/>
          <w:i w:val="0"/>
        </w:rPr>
        <w:t>,</w:t>
      </w:r>
    </w:p>
    <w:p w14:paraId="694C6CC8" w14:textId="4F2D2A1D" w:rsidR="002B56E9" w:rsidRPr="00760FB1" w:rsidRDefault="00AB453D" w:rsidP="002D2CF6">
      <w:pPr>
        <w:pStyle w:val="Akapitzlist"/>
        <w:numPr>
          <w:ilvl w:val="1"/>
          <w:numId w:val="97"/>
        </w:numPr>
        <w:rPr>
          <w:rStyle w:val="Wyrnienieintensywne"/>
          <w:b w:val="0"/>
          <w:i w:val="0"/>
        </w:rPr>
      </w:pPr>
      <w:r w:rsidRPr="00760FB1">
        <w:rPr>
          <w:rStyle w:val="Wyrnienieintensywne"/>
          <w:b w:val="0"/>
          <w:i w:val="0"/>
        </w:rPr>
        <w:t>a</w:t>
      </w:r>
      <w:r w:rsidR="00EC00DD" w:rsidRPr="00760FB1">
        <w:rPr>
          <w:rStyle w:val="Wyrnienieintensywne"/>
          <w:b w:val="0"/>
          <w:i w:val="0"/>
        </w:rPr>
        <w:t>waryjny remont prawego brzegu rzeki Iłownicy w Kowalach przy 58 545,54 zł</w:t>
      </w:r>
      <w:r w:rsidR="002B56E9" w:rsidRPr="00760FB1">
        <w:rPr>
          <w:rStyle w:val="Wyrnienieintensywne"/>
          <w:b w:val="0"/>
          <w:i w:val="0"/>
        </w:rPr>
        <w:t xml:space="preserve"> ul. Nad Rzeką,</w:t>
      </w:r>
    </w:p>
    <w:p w14:paraId="33F617A3" w14:textId="5899FD63" w:rsidR="002B56E9" w:rsidRPr="00760FB1" w:rsidRDefault="00AB453D" w:rsidP="002D2CF6">
      <w:pPr>
        <w:pStyle w:val="Akapitzlist"/>
        <w:numPr>
          <w:ilvl w:val="1"/>
          <w:numId w:val="97"/>
        </w:numPr>
        <w:rPr>
          <w:rStyle w:val="Wyrnienieintensywne"/>
          <w:b w:val="0"/>
          <w:i w:val="0"/>
        </w:rPr>
      </w:pPr>
      <w:r w:rsidRPr="00760FB1">
        <w:rPr>
          <w:rStyle w:val="Wyrnienieintensywne"/>
          <w:b w:val="0"/>
          <w:i w:val="0"/>
        </w:rPr>
        <w:lastRenderedPageBreak/>
        <w:t>a</w:t>
      </w:r>
      <w:r w:rsidR="00EC00DD" w:rsidRPr="00760FB1">
        <w:rPr>
          <w:rStyle w:val="Wyrnienieintensywne"/>
          <w:b w:val="0"/>
          <w:i w:val="0"/>
        </w:rPr>
        <w:t>waryjny remont rowu wielofunkcyjnego w rejonie ul. Orłowej 15 793,20 zł</w:t>
      </w:r>
      <w:r w:rsidR="002B56E9" w:rsidRPr="00760FB1">
        <w:rPr>
          <w:rStyle w:val="Wyrnienieintensywne"/>
          <w:b w:val="0"/>
          <w:i w:val="0"/>
        </w:rPr>
        <w:t xml:space="preserve"> w </w:t>
      </w:r>
      <w:r w:rsidR="00EC00DD" w:rsidRPr="00760FB1">
        <w:rPr>
          <w:rStyle w:val="Wyrnienieintensywne"/>
          <w:b w:val="0"/>
          <w:i w:val="0"/>
        </w:rPr>
        <w:t>Kiczycach</w:t>
      </w:r>
      <w:r w:rsidR="002B56E9" w:rsidRPr="00760FB1">
        <w:rPr>
          <w:rStyle w:val="Wyrnienieintensywne"/>
          <w:b w:val="0"/>
          <w:i w:val="0"/>
        </w:rPr>
        <w:t>,</w:t>
      </w:r>
    </w:p>
    <w:p w14:paraId="02F5A009" w14:textId="165D4C0F" w:rsidR="002B56E9" w:rsidRPr="00760FB1" w:rsidRDefault="00AB453D" w:rsidP="002D2CF6">
      <w:pPr>
        <w:pStyle w:val="Akapitzlist"/>
        <w:numPr>
          <w:ilvl w:val="1"/>
          <w:numId w:val="97"/>
        </w:numPr>
        <w:rPr>
          <w:rStyle w:val="Wyrnienieintensywne"/>
          <w:b w:val="0"/>
          <w:i w:val="0"/>
        </w:rPr>
      </w:pPr>
      <w:r w:rsidRPr="00760FB1">
        <w:rPr>
          <w:rStyle w:val="Wyrnienieintensywne"/>
          <w:b w:val="0"/>
          <w:i w:val="0"/>
        </w:rPr>
        <w:t>a</w:t>
      </w:r>
      <w:r w:rsidR="00EC00DD" w:rsidRPr="00760FB1">
        <w:rPr>
          <w:rStyle w:val="Wyrnienieintensywne"/>
          <w:b w:val="0"/>
          <w:i w:val="0"/>
        </w:rPr>
        <w:t>waryjny remont rowu wielofunkcyjnego w re</w:t>
      </w:r>
      <w:r w:rsidR="004909DF" w:rsidRPr="00760FB1">
        <w:rPr>
          <w:rStyle w:val="Wyrnienieintensywne"/>
          <w:b w:val="0"/>
          <w:i w:val="0"/>
        </w:rPr>
        <w:t>jonie ul. Św. Marcina 47 847,00 </w:t>
      </w:r>
      <w:r w:rsidR="00EC00DD" w:rsidRPr="00760FB1">
        <w:rPr>
          <w:rStyle w:val="Wyrnienieintensywne"/>
          <w:b w:val="0"/>
          <w:i w:val="0"/>
        </w:rPr>
        <w:t>zł</w:t>
      </w:r>
      <w:r w:rsidR="002B56E9" w:rsidRPr="00760FB1">
        <w:rPr>
          <w:rStyle w:val="Wyrnienieintensywne"/>
          <w:b w:val="0"/>
          <w:i w:val="0"/>
        </w:rPr>
        <w:t xml:space="preserve"> </w:t>
      </w:r>
      <w:r w:rsidR="00EC00DD" w:rsidRPr="00760FB1">
        <w:rPr>
          <w:rStyle w:val="Wyrnienieintensywne"/>
          <w:b w:val="0"/>
          <w:i w:val="0"/>
        </w:rPr>
        <w:t>w Ochabach Wielkich</w:t>
      </w:r>
      <w:r w:rsidR="002B56E9" w:rsidRPr="00760FB1">
        <w:rPr>
          <w:rStyle w:val="Wyrnienieintensywne"/>
          <w:b w:val="0"/>
          <w:i w:val="0"/>
        </w:rPr>
        <w:t>,</w:t>
      </w:r>
    </w:p>
    <w:p w14:paraId="24092840" w14:textId="4DF2143B" w:rsidR="002B56E9" w:rsidRDefault="00AB453D" w:rsidP="002D2CF6">
      <w:pPr>
        <w:pStyle w:val="Akapitzlist"/>
        <w:numPr>
          <w:ilvl w:val="1"/>
          <w:numId w:val="97"/>
        </w:numPr>
        <w:rPr>
          <w:rStyle w:val="Wyrnienieintensywne"/>
          <w:b w:val="0"/>
          <w:i w:val="0"/>
        </w:rPr>
      </w:pPr>
      <w:r w:rsidRPr="00760FB1">
        <w:rPr>
          <w:rStyle w:val="Wyrnienieintensywne"/>
          <w:b w:val="0"/>
          <w:i w:val="0"/>
        </w:rPr>
        <w:t>a</w:t>
      </w:r>
      <w:r w:rsidR="00EC00DD" w:rsidRPr="00760FB1">
        <w:rPr>
          <w:rStyle w:val="Wyrnienieintensywne"/>
          <w:b w:val="0"/>
          <w:i w:val="0"/>
        </w:rPr>
        <w:t>waryjny remont rowu wielofunkcyjnego na odcin</w:t>
      </w:r>
      <w:r w:rsidR="002B56E9" w:rsidRPr="00760FB1">
        <w:rPr>
          <w:rStyle w:val="Wyrnienieintensywne"/>
          <w:b w:val="0"/>
          <w:i w:val="0"/>
        </w:rPr>
        <w:t>ku 660 m w rejonie 30 </w:t>
      </w:r>
      <w:r w:rsidR="00EC00DD" w:rsidRPr="00760FB1">
        <w:rPr>
          <w:rStyle w:val="Wyrnienieintensywne"/>
          <w:b w:val="0"/>
          <w:i w:val="0"/>
        </w:rPr>
        <w:t>996,00 zł ul. Sołtysa Lebi</w:t>
      </w:r>
      <w:r w:rsidR="002B56E9" w:rsidRPr="00760FB1">
        <w:rPr>
          <w:rStyle w:val="Wyrnienieintensywne"/>
          <w:b w:val="0"/>
          <w:i w:val="0"/>
        </w:rPr>
        <w:t>ody i ul. Rybackiej w Ochabach.</w:t>
      </w:r>
    </w:p>
    <w:p w14:paraId="0E59F4D3" w14:textId="77777777" w:rsidR="002B56E9" w:rsidRPr="00760FB1" w:rsidRDefault="009A0A6D" w:rsidP="002D2CF6">
      <w:pPr>
        <w:pStyle w:val="Akapitzlist"/>
        <w:numPr>
          <w:ilvl w:val="0"/>
          <w:numId w:val="97"/>
        </w:numPr>
        <w:rPr>
          <w:rFonts w:cs="Arial"/>
        </w:rPr>
      </w:pPr>
      <w:r w:rsidRPr="00760FB1">
        <w:rPr>
          <w:rFonts w:cs="Arial"/>
        </w:rPr>
        <w:t xml:space="preserve">W 2020 roku na zadania związane </w:t>
      </w:r>
      <w:r w:rsidR="002B56E9" w:rsidRPr="00760FB1">
        <w:rPr>
          <w:rFonts w:cs="Arial"/>
        </w:rPr>
        <w:t>z gospodarką wodną wydano 158 066,12 zł, w </w:t>
      </w:r>
      <w:r w:rsidRPr="00760FB1">
        <w:rPr>
          <w:rFonts w:cs="Arial"/>
        </w:rPr>
        <w:t>tym:</w:t>
      </w:r>
    </w:p>
    <w:p w14:paraId="2C11F767" w14:textId="259B0E9B" w:rsidR="002B56E9" w:rsidRPr="00760FB1" w:rsidRDefault="0033485B" w:rsidP="002D2CF6">
      <w:pPr>
        <w:pStyle w:val="Akapitzlist"/>
        <w:numPr>
          <w:ilvl w:val="1"/>
          <w:numId w:val="97"/>
        </w:numPr>
        <w:rPr>
          <w:rFonts w:cs="Arial"/>
        </w:rPr>
      </w:pPr>
      <w:r w:rsidRPr="00760FB1">
        <w:rPr>
          <w:rFonts w:cs="Arial"/>
        </w:rPr>
        <w:t>w</w:t>
      </w:r>
      <w:r w:rsidR="009A0A6D" w:rsidRPr="00760FB1">
        <w:rPr>
          <w:rFonts w:cs="Arial"/>
        </w:rPr>
        <w:t>ykonano awaryjny remont systemu drenarskiego na cmentarzu w Wiślicy przy ul. Wiślickiej w Skoczowie. Wykonanie drenażu z rur drenarskich PRAGMA PP DN 160 mm na odcinku 190 metrów oraz wykonanie studzienek drenażowych</w:t>
      </w:r>
      <w:r w:rsidR="002B56E9" w:rsidRPr="00760FB1">
        <w:rPr>
          <w:rFonts w:cs="Arial"/>
        </w:rPr>
        <w:t xml:space="preserve"> z osadnikiem szt.</w:t>
      </w:r>
      <w:r w:rsidR="007F4338" w:rsidRPr="00760FB1">
        <w:rPr>
          <w:rFonts w:cs="Arial"/>
        </w:rPr>
        <w:t xml:space="preserve"> </w:t>
      </w:r>
      <w:r w:rsidR="002B56E9" w:rsidRPr="00760FB1">
        <w:rPr>
          <w:rFonts w:cs="Arial"/>
        </w:rPr>
        <w:t xml:space="preserve">5 na kwotę 64 </w:t>
      </w:r>
      <w:r w:rsidR="009A0A6D" w:rsidRPr="00760FB1">
        <w:rPr>
          <w:rFonts w:cs="Arial"/>
        </w:rPr>
        <w:t>999,35 zł,</w:t>
      </w:r>
    </w:p>
    <w:p w14:paraId="484CFF76" w14:textId="3F4EBE1F" w:rsidR="002B56E9" w:rsidRPr="00760FB1" w:rsidRDefault="0033485B" w:rsidP="002D2CF6">
      <w:pPr>
        <w:pStyle w:val="Akapitzlist"/>
        <w:numPr>
          <w:ilvl w:val="1"/>
          <w:numId w:val="97"/>
        </w:numPr>
        <w:rPr>
          <w:rFonts w:cs="Arial"/>
        </w:rPr>
      </w:pPr>
      <w:r w:rsidRPr="00760FB1">
        <w:rPr>
          <w:rFonts w:cs="Arial"/>
        </w:rPr>
        <w:t>n</w:t>
      </w:r>
      <w:r w:rsidR="009A0A6D" w:rsidRPr="00760FB1">
        <w:rPr>
          <w:rFonts w:cs="Arial"/>
        </w:rPr>
        <w:t>a awaryjny remont 54 metrów rurociągu odw</w:t>
      </w:r>
      <w:r w:rsidR="002B56E9" w:rsidRPr="00760FB1">
        <w:rPr>
          <w:rFonts w:cs="Arial"/>
        </w:rPr>
        <w:t>adniającego rejon ul. Długiej i </w:t>
      </w:r>
      <w:r w:rsidR="009A0A6D" w:rsidRPr="00760FB1">
        <w:rPr>
          <w:rFonts w:cs="Arial"/>
        </w:rPr>
        <w:t xml:space="preserve">Centralnej </w:t>
      </w:r>
      <w:r w:rsidR="002B56E9" w:rsidRPr="00760FB1">
        <w:rPr>
          <w:rFonts w:cs="Arial"/>
        </w:rPr>
        <w:t xml:space="preserve">w Kiczycach wydano 28 </w:t>
      </w:r>
      <w:r w:rsidR="009A0A6D" w:rsidRPr="00760FB1">
        <w:rPr>
          <w:rFonts w:cs="Arial"/>
        </w:rPr>
        <w:t>895,16 zł,</w:t>
      </w:r>
    </w:p>
    <w:p w14:paraId="4CF131ED" w14:textId="22988588" w:rsidR="002B56E9" w:rsidRPr="00760FB1" w:rsidRDefault="0033485B" w:rsidP="002D2CF6">
      <w:pPr>
        <w:pStyle w:val="Akapitzlist"/>
        <w:numPr>
          <w:ilvl w:val="1"/>
          <w:numId w:val="97"/>
        </w:numPr>
        <w:rPr>
          <w:rFonts w:cs="Arial"/>
        </w:rPr>
      </w:pPr>
      <w:r w:rsidRPr="00760FB1">
        <w:rPr>
          <w:rFonts w:cs="Arial"/>
        </w:rPr>
        <w:t>n</w:t>
      </w:r>
      <w:r w:rsidR="009A0A6D" w:rsidRPr="00760FB1">
        <w:rPr>
          <w:rFonts w:cs="Arial"/>
        </w:rPr>
        <w:t xml:space="preserve">a awaryjny remont na odcinku 240 metrów potoku Granicznik w rejonie </w:t>
      </w:r>
      <w:r w:rsidR="002B56E9" w:rsidRPr="00760FB1">
        <w:rPr>
          <w:rFonts w:cs="Arial"/>
        </w:rPr>
        <w:t>ul. </w:t>
      </w:r>
      <w:r w:rsidR="009A0A6D" w:rsidRPr="00760FB1">
        <w:rPr>
          <w:rFonts w:cs="Arial"/>
        </w:rPr>
        <w:t>Alabastrowej w Harbutowicach wydano 20</w:t>
      </w:r>
      <w:r w:rsidR="002B56E9" w:rsidRPr="00760FB1">
        <w:rPr>
          <w:rFonts w:cs="Arial"/>
        </w:rPr>
        <w:t xml:space="preserve"> </w:t>
      </w:r>
      <w:r w:rsidR="009A0A6D" w:rsidRPr="00760FB1">
        <w:rPr>
          <w:rFonts w:cs="Arial"/>
        </w:rPr>
        <w:t>854,65 zł,</w:t>
      </w:r>
    </w:p>
    <w:p w14:paraId="5C1525B1" w14:textId="62F06929" w:rsidR="002B56E9" w:rsidRPr="00760FB1" w:rsidRDefault="0033485B" w:rsidP="002D2CF6">
      <w:pPr>
        <w:pStyle w:val="Akapitzlist"/>
        <w:numPr>
          <w:ilvl w:val="1"/>
          <w:numId w:val="97"/>
        </w:numPr>
        <w:rPr>
          <w:rFonts w:cs="Arial"/>
        </w:rPr>
      </w:pPr>
      <w:r w:rsidRPr="00760FB1">
        <w:rPr>
          <w:rFonts w:cs="Arial"/>
        </w:rPr>
        <w:t>a</w:t>
      </w:r>
      <w:r w:rsidR="009A0A6D" w:rsidRPr="00760FB1">
        <w:rPr>
          <w:rFonts w:cs="Arial"/>
        </w:rPr>
        <w:t>waryjna naprawa przepustu okularowego w Ochaba</w:t>
      </w:r>
      <w:r w:rsidR="002B56E9" w:rsidRPr="00760FB1">
        <w:rPr>
          <w:rFonts w:cs="Arial"/>
        </w:rPr>
        <w:t xml:space="preserve">ch przy ul. Podwale wyniosła 18 </w:t>
      </w:r>
      <w:r w:rsidR="009A0A6D" w:rsidRPr="00760FB1">
        <w:rPr>
          <w:rFonts w:cs="Arial"/>
        </w:rPr>
        <w:t>515,78 zł,</w:t>
      </w:r>
    </w:p>
    <w:p w14:paraId="3253D3EA" w14:textId="4A9F8034" w:rsidR="009A0A6D" w:rsidRPr="00760FB1" w:rsidRDefault="0033485B" w:rsidP="002D2CF6">
      <w:pPr>
        <w:pStyle w:val="Akapitzlist"/>
        <w:numPr>
          <w:ilvl w:val="1"/>
          <w:numId w:val="97"/>
        </w:numPr>
        <w:rPr>
          <w:rFonts w:cs="Arial"/>
        </w:rPr>
      </w:pPr>
      <w:r w:rsidRPr="00760FB1">
        <w:rPr>
          <w:rFonts w:cs="Arial"/>
        </w:rPr>
        <w:t>r</w:t>
      </w:r>
      <w:r w:rsidR="009A0A6D" w:rsidRPr="00760FB1">
        <w:rPr>
          <w:rFonts w:cs="Arial"/>
        </w:rPr>
        <w:t>emont cieku wodnego Granicznik w Harbutowicach</w:t>
      </w:r>
      <w:r w:rsidR="002B56E9" w:rsidRPr="00760FB1">
        <w:rPr>
          <w:rFonts w:cs="Arial"/>
        </w:rPr>
        <w:t xml:space="preserve"> przy ul. Zachodniej wyniósł 24 </w:t>
      </w:r>
      <w:r w:rsidR="009A0A6D" w:rsidRPr="00760FB1">
        <w:rPr>
          <w:rFonts w:cs="Arial"/>
        </w:rPr>
        <w:t>801,18 zł.</w:t>
      </w:r>
    </w:p>
    <w:p w14:paraId="54F57EF7" w14:textId="77777777" w:rsidR="00E252F4" w:rsidRPr="00F402B1" w:rsidRDefault="00E252F4" w:rsidP="00F554CA">
      <w:pPr>
        <w:rPr>
          <w:rFonts w:cs="Arial"/>
          <w:highlight w:val="yellow"/>
        </w:rPr>
      </w:pPr>
    </w:p>
    <w:p w14:paraId="6914A418" w14:textId="77777777" w:rsidR="00E252F4" w:rsidRPr="00760FB1" w:rsidRDefault="00E252F4" w:rsidP="00F554CA">
      <w:pPr>
        <w:rPr>
          <w:rStyle w:val="Wyrnienieintensywne"/>
          <w:sz w:val="23"/>
          <w:szCs w:val="23"/>
        </w:rPr>
      </w:pPr>
      <w:r w:rsidRPr="00760FB1">
        <w:rPr>
          <w:rStyle w:val="Wyrnienieintensywne"/>
          <w:sz w:val="23"/>
          <w:szCs w:val="23"/>
        </w:rPr>
        <w:t>Gmina Strumień</w:t>
      </w:r>
    </w:p>
    <w:p w14:paraId="57E808CE" w14:textId="17F0BE20" w:rsidR="00D609F3" w:rsidRPr="00760FB1" w:rsidRDefault="00D609F3" w:rsidP="00F554CA">
      <w:pPr>
        <w:rPr>
          <w:rStyle w:val="Wyrnienieintensywne"/>
          <w:b w:val="0"/>
          <w:i w:val="0"/>
        </w:rPr>
      </w:pPr>
      <w:r w:rsidRPr="00760FB1">
        <w:rPr>
          <w:rStyle w:val="Wyrnienieintensywne"/>
          <w:b w:val="0"/>
          <w:i w:val="0"/>
        </w:rPr>
        <w:t xml:space="preserve">Gmina rokrocznie prowadzi prace konserwacyjne związane z utrzymaniem rowów przydrożnych i odpływowych. Średnio co roku konserwacji poddawane jest około 5-6 km rowów. Ponadto co roku </w:t>
      </w:r>
      <w:r w:rsidR="00760FB1" w:rsidRPr="00760FB1">
        <w:rPr>
          <w:rStyle w:val="Wyrnienieintensywne"/>
          <w:b w:val="0"/>
          <w:i w:val="0"/>
        </w:rPr>
        <w:t>G</w:t>
      </w:r>
      <w:r w:rsidRPr="00760FB1">
        <w:rPr>
          <w:rStyle w:val="Wyrnienieintensywne"/>
          <w:b w:val="0"/>
          <w:i w:val="0"/>
        </w:rPr>
        <w:t>mina Strumień udziela dotacji dla</w:t>
      </w:r>
      <w:r w:rsidR="001D58BD" w:rsidRPr="00760FB1">
        <w:rPr>
          <w:rStyle w:val="Wyrnienieintensywne"/>
          <w:b w:val="0"/>
          <w:i w:val="0"/>
        </w:rPr>
        <w:t xml:space="preserve"> Miejsko-</w:t>
      </w:r>
      <w:r w:rsidRPr="00760FB1">
        <w:rPr>
          <w:rStyle w:val="Wyrnienieintensywne"/>
          <w:b w:val="0"/>
          <w:i w:val="0"/>
        </w:rPr>
        <w:t xml:space="preserve">Gminnej Spółki Wodnej w Strumieniu na utrzymanie we właściwym stanie technicznym urządzeń melioracyjnych. </w:t>
      </w:r>
      <w:r w:rsidR="00951C16" w:rsidRPr="00760FB1">
        <w:rPr>
          <w:rStyle w:val="Wyrnienieintensywne"/>
          <w:b w:val="0"/>
          <w:i w:val="0"/>
        </w:rPr>
        <w:br/>
      </w:r>
      <w:r w:rsidRPr="00760FB1">
        <w:rPr>
          <w:rStyle w:val="Wyrnienieintensywne"/>
          <w:b w:val="0"/>
          <w:i w:val="0"/>
        </w:rPr>
        <w:t xml:space="preserve">W 2019 roku z dotacji </w:t>
      </w:r>
      <w:r w:rsidR="00760FB1" w:rsidRPr="00760FB1">
        <w:rPr>
          <w:rStyle w:val="Wyrnienieintensywne"/>
          <w:b w:val="0"/>
          <w:i w:val="0"/>
        </w:rPr>
        <w:t>G</w:t>
      </w:r>
      <w:r w:rsidRPr="00760FB1">
        <w:rPr>
          <w:rStyle w:val="Wyrnienieintensywne"/>
          <w:b w:val="0"/>
          <w:i w:val="0"/>
        </w:rPr>
        <w:t>miny Strumień wykonano:</w:t>
      </w:r>
    </w:p>
    <w:p w14:paraId="7BA6A9BD" w14:textId="77777777" w:rsidR="00D609F3" w:rsidRPr="00760FB1" w:rsidRDefault="00D609F3" w:rsidP="002D2CF6">
      <w:pPr>
        <w:pStyle w:val="Akapitzlist"/>
        <w:numPr>
          <w:ilvl w:val="0"/>
          <w:numId w:val="122"/>
        </w:numPr>
        <w:rPr>
          <w:rStyle w:val="Wyrnienieintensywne"/>
          <w:b w:val="0"/>
          <w:i w:val="0"/>
        </w:rPr>
      </w:pPr>
      <w:r w:rsidRPr="00760FB1">
        <w:rPr>
          <w:rStyle w:val="Wyrnienieintensywne"/>
          <w:b w:val="0"/>
          <w:i w:val="0"/>
        </w:rPr>
        <w:t xml:space="preserve">konserwację rowu melioracyjnego R-21 w Drogomyślu polegającą na wykaszaniu skarp, mechanicznym oraz ręcznym odmulaniem dna rowu na </w:t>
      </w:r>
      <w:r w:rsidR="00DB01D5" w:rsidRPr="00760FB1">
        <w:rPr>
          <w:rStyle w:val="Wyrnienieintensywne"/>
          <w:b w:val="0"/>
          <w:i w:val="0"/>
        </w:rPr>
        <w:t xml:space="preserve">odcinku o długości </w:t>
      </w:r>
      <w:r w:rsidR="00DB01D5" w:rsidRPr="00760FB1">
        <w:t>600 </w:t>
      </w:r>
      <w:r w:rsidRPr="00760FB1">
        <w:t>m</w:t>
      </w:r>
      <w:r w:rsidRPr="00760FB1">
        <w:rPr>
          <w:rStyle w:val="Wyrnienieintensywne"/>
          <w:b w:val="0"/>
          <w:i w:val="0"/>
        </w:rPr>
        <w:t xml:space="preserve"> przy ul. Knajskiej do rzeki Knajki</w:t>
      </w:r>
      <w:r w:rsidR="00AB4AA6" w:rsidRPr="00760FB1">
        <w:rPr>
          <w:rStyle w:val="Wyrnienieintensywne"/>
          <w:b w:val="0"/>
          <w:i w:val="0"/>
        </w:rPr>
        <w:t>,</w:t>
      </w:r>
    </w:p>
    <w:p w14:paraId="43CAAEDF" w14:textId="1860F0C9" w:rsidR="00D609F3" w:rsidRPr="00760FB1" w:rsidRDefault="00D609F3" w:rsidP="002D2CF6">
      <w:pPr>
        <w:pStyle w:val="Akapitzlist"/>
        <w:numPr>
          <w:ilvl w:val="0"/>
          <w:numId w:val="122"/>
        </w:numPr>
        <w:rPr>
          <w:rStyle w:val="Wyrnienieintensywne"/>
          <w:b w:val="0"/>
          <w:i w:val="0"/>
        </w:rPr>
      </w:pPr>
      <w:r w:rsidRPr="00760FB1">
        <w:rPr>
          <w:rStyle w:val="Wyrnienieintensywne"/>
          <w:b w:val="0"/>
          <w:i w:val="0"/>
        </w:rPr>
        <w:t>konserwację rowu melioracyjnego R-23 w miejsc</w:t>
      </w:r>
      <w:r w:rsidR="005F7BF7" w:rsidRPr="00760FB1">
        <w:rPr>
          <w:rStyle w:val="Wyrnienieintensywne"/>
          <w:b w:val="0"/>
          <w:i w:val="0"/>
        </w:rPr>
        <w:t>owości Drogomyśl, polegającą na </w:t>
      </w:r>
      <w:r w:rsidRPr="00760FB1">
        <w:rPr>
          <w:rStyle w:val="Wyrnienieintensywne"/>
          <w:b w:val="0"/>
          <w:i w:val="0"/>
        </w:rPr>
        <w:t>wykaszaniu skarp, wycinaniu krzewów, mecha</w:t>
      </w:r>
      <w:r w:rsidR="005F7BF7" w:rsidRPr="00760FB1">
        <w:rPr>
          <w:rStyle w:val="Wyrnienieintensywne"/>
          <w:b w:val="0"/>
          <w:i w:val="0"/>
        </w:rPr>
        <w:t>nicznym usuwaniu zamulenia z dn</w:t>
      </w:r>
      <w:r w:rsidRPr="00760FB1">
        <w:rPr>
          <w:rStyle w:val="Wyrnienieintensywne"/>
          <w:b w:val="0"/>
          <w:i w:val="0"/>
        </w:rPr>
        <w:t xml:space="preserve">a rowu na odcinku o długości </w:t>
      </w:r>
      <w:r w:rsidR="00AB4AA6" w:rsidRPr="00760FB1">
        <w:rPr>
          <w:rStyle w:val="Wyrnienieintensywne"/>
          <w:b w:val="0"/>
          <w:i w:val="0"/>
        </w:rPr>
        <w:t>270 m od stawu do ul. Knajskiej,</w:t>
      </w:r>
    </w:p>
    <w:p w14:paraId="51A37A8D" w14:textId="5E409A19" w:rsidR="00D609F3" w:rsidRPr="00760FB1" w:rsidRDefault="00D15E1B" w:rsidP="002D2CF6">
      <w:pPr>
        <w:pStyle w:val="Akapitzlist"/>
        <w:numPr>
          <w:ilvl w:val="0"/>
          <w:numId w:val="122"/>
        </w:numPr>
        <w:rPr>
          <w:rStyle w:val="Wyrnienieintensywne"/>
          <w:b w:val="0"/>
          <w:i w:val="0"/>
        </w:rPr>
      </w:pPr>
      <w:r w:rsidRPr="00760FB1">
        <w:rPr>
          <w:rStyle w:val="Wyrnienieintensywne"/>
          <w:b w:val="0"/>
          <w:i w:val="0"/>
        </w:rPr>
        <w:t>k</w:t>
      </w:r>
      <w:r w:rsidR="00D609F3" w:rsidRPr="00760FB1">
        <w:rPr>
          <w:rStyle w:val="Wyrnienieintensywne"/>
          <w:b w:val="0"/>
          <w:i w:val="0"/>
        </w:rPr>
        <w:t>onserwację rurociągu zbiorczego ø 300 mm, polegającą na udrożnieniu oraz wymianie rur w rejonie ul. Cieszyńskiej i ul. Rybiej w miejscowości Bąków</w:t>
      </w:r>
      <w:r w:rsidR="00AB4AA6" w:rsidRPr="00760FB1">
        <w:rPr>
          <w:rStyle w:val="Wyrnienieintensywne"/>
          <w:b w:val="0"/>
          <w:i w:val="0"/>
        </w:rPr>
        <w:t>.</w:t>
      </w:r>
    </w:p>
    <w:p w14:paraId="07A14F63" w14:textId="11B59D9F" w:rsidR="00D609F3" w:rsidRPr="00760FB1" w:rsidRDefault="00D609F3" w:rsidP="00F554CA">
      <w:pPr>
        <w:rPr>
          <w:rStyle w:val="Wyrnienieintensywne"/>
          <w:b w:val="0"/>
          <w:i w:val="0"/>
        </w:rPr>
      </w:pPr>
      <w:r w:rsidRPr="00760FB1">
        <w:rPr>
          <w:rStyle w:val="Wyrnienieintensywne"/>
          <w:b w:val="0"/>
          <w:i w:val="0"/>
        </w:rPr>
        <w:t>W 2020 r. z dotacji</w:t>
      </w:r>
      <w:r w:rsidR="007B5437" w:rsidRPr="00760FB1">
        <w:rPr>
          <w:rStyle w:val="Wyrnienieintensywne"/>
          <w:b w:val="0"/>
          <w:i w:val="0"/>
        </w:rPr>
        <w:t xml:space="preserve"> </w:t>
      </w:r>
      <w:r w:rsidR="00760FB1" w:rsidRPr="00760FB1">
        <w:rPr>
          <w:rStyle w:val="Wyrnienieintensywne"/>
          <w:b w:val="0"/>
          <w:i w:val="0"/>
        </w:rPr>
        <w:t>G</w:t>
      </w:r>
      <w:r w:rsidR="007B5437" w:rsidRPr="00760FB1">
        <w:rPr>
          <w:rStyle w:val="Wyrnienieintensywne"/>
          <w:b w:val="0"/>
          <w:i w:val="0"/>
        </w:rPr>
        <w:t>miny Strumień wykonano konser</w:t>
      </w:r>
      <w:r w:rsidRPr="00760FB1">
        <w:rPr>
          <w:rStyle w:val="Wyrnienieintensywne"/>
          <w:b w:val="0"/>
          <w:i w:val="0"/>
        </w:rPr>
        <w:t>wacje:</w:t>
      </w:r>
    </w:p>
    <w:p w14:paraId="526F4C79" w14:textId="77777777" w:rsidR="00D609F3" w:rsidRPr="00760FB1" w:rsidRDefault="00D609F3" w:rsidP="002D2CF6">
      <w:pPr>
        <w:pStyle w:val="Akapitzlist"/>
        <w:numPr>
          <w:ilvl w:val="0"/>
          <w:numId w:val="123"/>
        </w:numPr>
        <w:rPr>
          <w:rStyle w:val="Wyrnienieintensywne"/>
          <w:b w:val="0"/>
          <w:i w:val="0"/>
        </w:rPr>
      </w:pPr>
      <w:r w:rsidRPr="00760FB1">
        <w:rPr>
          <w:rStyle w:val="Wyrnienieintensywne"/>
          <w:b w:val="0"/>
          <w:i w:val="0"/>
        </w:rPr>
        <w:t>rowu melioracyjnego R-17 w m. Drogomyśl poprzez wy-kaszanie skarp, mechaniczne oraz ręczne odmulanie dna rowu na odcinku dł. 130 m od ul. Modrzewiowej do rowu R-19,</w:t>
      </w:r>
    </w:p>
    <w:p w14:paraId="12D5B10D" w14:textId="77777777" w:rsidR="00D609F3" w:rsidRPr="00760FB1" w:rsidRDefault="00D609F3" w:rsidP="002D2CF6">
      <w:pPr>
        <w:pStyle w:val="Akapitzlist"/>
        <w:numPr>
          <w:ilvl w:val="0"/>
          <w:numId w:val="123"/>
        </w:numPr>
        <w:rPr>
          <w:rStyle w:val="Wyrnienieintensywne"/>
          <w:b w:val="0"/>
          <w:i w:val="0"/>
        </w:rPr>
      </w:pPr>
      <w:r w:rsidRPr="00760FB1">
        <w:rPr>
          <w:rStyle w:val="Wyrnienieintensywne"/>
          <w:b w:val="0"/>
          <w:i w:val="0"/>
        </w:rPr>
        <w:t xml:space="preserve">rowu melioracyjnego R-19 w m. Drogomyśl poprzez wykaszanie skarp, mechaniczne usuwanie zamulenia z dna rowu na odcinku dł. 770 m wzdłuż </w:t>
      </w:r>
      <w:r w:rsidR="00DB01D5" w:rsidRPr="00760FB1">
        <w:rPr>
          <w:rStyle w:val="Wyrnienieintensywne"/>
          <w:b w:val="0"/>
          <w:i w:val="0"/>
        </w:rPr>
        <w:t>ul. Modrzewiowej w </w:t>
      </w:r>
      <w:r w:rsidRPr="00760FB1">
        <w:rPr>
          <w:rStyle w:val="Wyrnienieintensywne"/>
          <w:b w:val="0"/>
          <w:i w:val="0"/>
        </w:rPr>
        <w:t>kierunku Prawobrzeżnej Młynówki Kiczyckiej,</w:t>
      </w:r>
    </w:p>
    <w:p w14:paraId="2AF5F333" w14:textId="77777777" w:rsidR="00D609F3" w:rsidRPr="00760FB1" w:rsidRDefault="00D609F3" w:rsidP="002D2CF6">
      <w:pPr>
        <w:pStyle w:val="Akapitzlist"/>
        <w:numPr>
          <w:ilvl w:val="0"/>
          <w:numId w:val="123"/>
        </w:numPr>
        <w:rPr>
          <w:rStyle w:val="Wyrnienieintensywne"/>
          <w:b w:val="0"/>
          <w:i w:val="0"/>
        </w:rPr>
      </w:pPr>
      <w:r w:rsidRPr="00760FB1">
        <w:rPr>
          <w:rStyle w:val="Wyrnienieintensywne"/>
          <w:b w:val="0"/>
          <w:i w:val="0"/>
        </w:rPr>
        <w:t xml:space="preserve">rowu melioracyjnego R-53 w m. Pruchna poprzez </w:t>
      </w:r>
      <w:r w:rsidR="00DB01D5" w:rsidRPr="00760FB1">
        <w:rPr>
          <w:rStyle w:val="Wyrnienieintensywne"/>
          <w:b w:val="0"/>
          <w:i w:val="0"/>
        </w:rPr>
        <w:t>wykaszanie skarp na odcinku dł. </w:t>
      </w:r>
      <w:r w:rsidRPr="00760FB1">
        <w:rPr>
          <w:rStyle w:val="Wyrnienieintensywne"/>
          <w:b w:val="0"/>
          <w:i w:val="0"/>
        </w:rPr>
        <w:t>1090 m, od drogi wojewódzkiej 938 pod ul. Kil</w:t>
      </w:r>
      <w:r w:rsidR="00AB4AA6" w:rsidRPr="00760FB1">
        <w:rPr>
          <w:rStyle w:val="Wyrnienieintensywne"/>
          <w:b w:val="0"/>
          <w:i w:val="0"/>
        </w:rPr>
        <w:t>isztwo do granicy z gruntami m. </w:t>
      </w:r>
      <w:r w:rsidRPr="00760FB1">
        <w:rPr>
          <w:rStyle w:val="Wyrnienieintensywne"/>
          <w:b w:val="0"/>
          <w:i w:val="0"/>
        </w:rPr>
        <w:t>Rudnik</w:t>
      </w:r>
      <w:r w:rsidR="00DB01D5" w:rsidRPr="00760FB1">
        <w:rPr>
          <w:rStyle w:val="Wyrnienieintensywne"/>
          <w:b w:val="0"/>
          <w:i w:val="0"/>
        </w:rPr>
        <w:t>,</w:t>
      </w:r>
    </w:p>
    <w:p w14:paraId="387FBD33" w14:textId="77777777" w:rsidR="00D609F3" w:rsidRPr="00760FB1" w:rsidRDefault="00D609F3" w:rsidP="002D2CF6">
      <w:pPr>
        <w:pStyle w:val="Akapitzlist"/>
        <w:numPr>
          <w:ilvl w:val="0"/>
          <w:numId w:val="123"/>
        </w:numPr>
        <w:rPr>
          <w:rStyle w:val="Wyrnienieintensywne"/>
          <w:b w:val="0"/>
          <w:i w:val="0"/>
        </w:rPr>
      </w:pPr>
      <w:r w:rsidRPr="00760FB1">
        <w:rPr>
          <w:rStyle w:val="Wyrnienieintensywne"/>
          <w:b w:val="0"/>
          <w:i w:val="0"/>
        </w:rPr>
        <w:t>rowu melioracyjnego R-2 w m. Bąków poprzez wykaszanie skarp, mechaniczne oraz ręczne odmulanie dna rowu na odcinku dł. 440 m od ul. Głównej koło cmentarza, pod ul. Zieloną do rowu R-5,</w:t>
      </w:r>
    </w:p>
    <w:p w14:paraId="178A26EB" w14:textId="77777777" w:rsidR="00D609F3" w:rsidRPr="00760FB1" w:rsidRDefault="00D609F3" w:rsidP="002D2CF6">
      <w:pPr>
        <w:pStyle w:val="Akapitzlist"/>
        <w:numPr>
          <w:ilvl w:val="0"/>
          <w:numId w:val="123"/>
        </w:numPr>
        <w:rPr>
          <w:rStyle w:val="Wyrnienieintensywne"/>
          <w:b w:val="0"/>
          <w:i w:val="0"/>
        </w:rPr>
      </w:pPr>
      <w:r w:rsidRPr="00760FB1">
        <w:rPr>
          <w:rStyle w:val="Wyrnienieintensywne"/>
          <w:b w:val="0"/>
          <w:i w:val="0"/>
        </w:rPr>
        <w:lastRenderedPageBreak/>
        <w:t>rowu melioracyjnego R-87 w m. Zabłocie poprzez wykaszanie skarp, wycinanie krzaków, uporządkowanie terenu po wycince, m</w:t>
      </w:r>
      <w:r w:rsidR="00DB01D5" w:rsidRPr="00760FB1">
        <w:rPr>
          <w:rStyle w:val="Wyrnienieintensywne"/>
          <w:b w:val="0"/>
          <w:i w:val="0"/>
        </w:rPr>
        <w:t>echaniczne usuwanie zamulenia z </w:t>
      </w:r>
      <w:r w:rsidRPr="00760FB1">
        <w:rPr>
          <w:rStyle w:val="Wyrnienieintensywne"/>
          <w:b w:val="0"/>
          <w:i w:val="0"/>
        </w:rPr>
        <w:t>dnia rowu na odcinku dł. 430 m wzdłuż ul. Stokrotek.</w:t>
      </w:r>
    </w:p>
    <w:p w14:paraId="2A03D399" w14:textId="5AD4306D" w:rsidR="008E11CA" w:rsidRPr="00760FB1" w:rsidRDefault="008E11CA" w:rsidP="00F554CA">
      <w:pPr>
        <w:rPr>
          <w:rStyle w:val="Wyrnienieintensywne"/>
          <w:b w:val="0"/>
          <w:i w:val="0"/>
        </w:rPr>
      </w:pPr>
      <w:r w:rsidRPr="00760FB1">
        <w:rPr>
          <w:rStyle w:val="Wyrnienieintensywne"/>
          <w:b w:val="0"/>
          <w:i w:val="0"/>
        </w:rPr>
        <w:t xml:space="preserve">Koszty poniesione przez </w:t>
      </w:r>
      <w:r w:rsidR="00760FB1" w:rsidRPr="00760FB1">
        <w:rPr>
          <w:rStyle w:val="Wyrnienieintensywne"/>
          <w:b w:val="0"/>
          <w:i w:val="0"/>
        </w:rPr>
        <w:t>G</w:t>
      </w:r>
      <w:r w:rsidRPr="00760FB1">
        <w:rPr>
          <w:rStyle w:val="Wyrnienieintensywne"/>
          <w:b w:val="0"/>
          <w:i w:val="0"/>
        </w:rPr>
        <w:t>minę Strumień wyniosły: 100 000,00 zł (konserwacja rowów przydrożnych i odpływowych) oraz udzielona dotacja dla spół</w:t>
      </w:r>
      <w:r w:rsidR="004909DF" w:rsidRPr="00760FB1">
        <w:rPr>
          <w:rStyle w:val="Wyrnienieintensywne"/>
          <w:b w:val="0"/>
          <w:i w:val="0"/>
        </w:rPr>
        <w:t>ki wodnej w 2019 r. – 20 000,00 </w:t>
      </w:r>
      <w:r w:rsidRPr="00760FB1">
        <w:rPr>
          <w:rStyle w:val="Wyrnienieintensywne"/>
          <w:b w:val="0"/>
          <w:i w:val="0"/>
        </w:rPr>
        <w:t>zł, w 2020 r. 35 000,00 zł.</w:t>
      </w:r>
    </w:p>
    <w:p w14:paraId="6FD96055" w14:textId="77777777" w:rsidR="00B47940" w:rsidRPr="00F402B1" w:rsidRDefault="00B47940" w:rsidP="00F554CA">
      <w:pPr>
        <w:rPr>
          <w:rStyle w:val="Wyrnienieintensywne"/>
          <w:b w:val="0"/>
          <w:i w:val="0"/>
          <w:highlight w:val="yellow"/>
        </w:rPr>
      </w:pPr>
    </w:p>
    <w:p w14:paraId="01518F39" w14:textId="77777777" w:rsidR="00B47940" w:rsidRPr="00760FB1" w:rsidRDefault="00B47940" w:rsidP="00B47940">
      <w:pPr>
        <w:rPr>
          <w:rStyle w:val="Wyrnienieintensywne"/>
          <w:sz w:val="23"/>
          <w:szCs w:val="23"/>
        </w:rPr>
      </w:pPr>
      <w:r w:rsidRPr="00760FB1">
        <w:rPr>
          <w:rStyle w:val="Wyrnienieintensywne"/>
          <w:sz w:val="23"/>
          <w:szCs w:val="23"/>
        </w:rPr>
        <w:t>Gmina Zebrzydowice</w:t>
      </w:r>
    </w:p>
    <w:p w14:paraId="30F03861" w14:textId="526BD54F" w:rsidR="00B47940" w:rsidRPr="00760FB1" w:rsidRDefault="00B47940" w:rsidP="002D2CF6">
      <w:pPr>
        <w:pStyle w:val="Akapitzlist"/>
        <w:numPr>
          <w:ilvl w:val="0"/>
          <w:numId w:val="175"/>
        </w:numPr>
        <w:rPr>
          <w:rStyle w:val="Wyrnienieintensywne"/>
          <w:b w:val="0"/>
          <w:i w:val="0"/>
        </w:rPr>
      </w:pPr>
      <w:r w:rsidRPr="00760FB1">
        <w:rPr>
          <w:rStyle w:val="Wyrnienieintensywne"/>
          <w:b w:val="0"/>
          <w:i w:val="0"/>
        </w:rPr>
        <w:t xml:space="preserve">W 2020 roku </w:t>
      </w:r>
      <w:r w:rsidR="00760FB1" w:rsidRPr="00760FB1">
        <w:rPr>
          <w:rStyle w:val="Wyrnienieintensywne"/>
          <w:b w:val="0"/>
          <w:i w:val="0"/>
        </w:rPr>
        <w:t>G</w:t>
      </w:r>
      <w:r w:rsidRPr="00760FB1">
        <w:rPr>
          <w:rStyle w:val="Wyrnienieintensywne"/>
          <w:b w:val="0"/>
          <w:i w:val="0"/>
        </w:rPr>
        <w:t>mina przekazała 13 000,00 zł w formie dotacji dla Gminnej Spółki Wodnej w Zebrzydowicach na remont przepustu rurowego wraz z przyczółkami na rowie melioracyjnym w rejonie ul. Wałowej w Zebrzydowicach.</w:t>
      </w:r>
    </w:p>
    <w:p w14:paraId="0AAF9D56" w14:textId="23CA5845" w:rsidR="00D34E06" w:rsidRPr="00760496" w:rsidRDefault="00D34E06" w:rsidP="0042068E">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 xml:space="preserve">13. Rozwijanie systemów zagospodarowania wód opadowych na terenach zurbanizowanych, w tym: umożliwiających wykorzystanie wód opadowych, związanych z retencjonowaniem i czasowym przetrzymaniem wód opadowych związanych </w:t>
      </w:r>
      <w:r w:rsidR="00924C31">
        <w:rPr>
          <w:rFonts w:ascii="Arial" w:hAnsi="Arial" w:cs="Arial"/>
          <w:i w:val="0"/>
          <w:color w:val="auto"/>
        </w:rPr>
        <w:br/>
      </w:r>
      <w:r w:rsidRPr="00760496">
        <w:rPr>
          <w:rFonts w:ascii="Arial" w:hAnsi="Arial" w:cs="Arial"/>
          <w:i w:val="0"/>
          <w:color w:val="auto"/>
        </w:rPr>
        <w:t>z tworzeniem tzw. „ogrodów deszczowych w miastach” związanych z</w:t>
      </w:r>
      <w:r w:rsidR="00B82444" w:rsidRPr="00760496">
        <w:rPr>
          <w:rFonts w:ascii="Arial" w:hAnsi="Arial" w:cs="Arial"/>
          <w:i w:val="0"/>
          <w:color w:val="auto"/>
        </w:rPr>
        <w:t> </w:t>
      </w:r>
      <w:r w:rsidRPr="00760496">
        <w:rPr>
          <w:rFonts w:ascii="Arial" w:hAnsi="Arial" w:cs="Arial"/>
          <w:i w:val="0"/>
          <w:color w:val="auto"/>
        </w:rPr>
        <w:t>zachęcaniem mieszkańców do tworzenia i utrzymywania obiektów mikroretencji wód</w:t>
      </w:r>
    </w:p>
    <w:p w14:paraId="0E339EC9" w14:textId="77777777" w:rsidR="00D34E06" w:rsidRPr="00760496" w:rsidRDefault="00D34E06" w:rsidP="00D34E06">
      <w:pPr>
        <w:rPr>
          <w:rFonts w:cs="Arial"/>
        </w:rPr>
      </w:pPr>
    </w:p>
    <w:p w14:paraId="6D5F3921" w14:textId="77777777" w:rsidR="006572FE" w:rsidRPr="00760496" w:rsidRDefault="009131E6" w:rsidP="00D34E06">
      <w:pPr>
        <w:rPr>
          <w:rFonts w:cs="Arial"/>
        </w:rPr>
      </w:pPr>
      <w:r w:rsidRPr="00760496">
        <w:rPr>
          <w:rFonts w:cs="Arial"/>
        </w:rPr>
        <w:t xml:space="preserve">W ramach rozwijania systemów zagospodarowania wód opadowych na terenach zurbanizowanych gminy powiatu cieszyńskiego </w:t>
      </w:r>
      <w:r w:rsidR="00AD09C4" w:rsidRPr="00760496">
        <w:rPr>
          <w:rFonts w:cs="Arial"/>
        </w:rPr>
        <w:t>wykonywały następujące działania:</w:t>
      </w:r>
    </w:p>
    <w:p w14:paraId="791FA0B5" w14:textId="77777777" w:rsidR="006572FE" w:rsidRPr="00760496" w:rsidRDefault="006572FE" w:rsidP="00D34E06">
      <w:pPr>
        <w:rPr>
          <w:rFonts w:cs="Arial"/>
        </w:rPr>
      </w:pPr>
    </w:p>
    <w:p w14:paraId="4D652FC5" w14:textId="77777777" w:rsidR="0042068E" w:rsidRPr="00760496" w:rsidRDefault="00F21011" w:rsidP="002D2CF6">
      <w:pPr>
        <w:pStyle w:val="Akapitzlist"/>
        <w:numPr>
          <w:ilvl w:val="0"/>
          <w:numId w:val="171"/>
        </w:numPr>
        <w:rPr>
          <w:rFonts w:cs="Arial"/>
        </w:rPr>
      </w:pPr>
      <w:r w:rsidRPr="00760496">
        <w:rPr>
          <w:rFonts w:cs="Arial"/>
        </w:rPr>
        <w:t>Propagowanie wśród mieszkańców poprzez zamieszczanie na stronie internetowej Urzędu Miejskiego w Strumieniu oraz na Facebook UM informacji, dotyczących Programu „Moja Woda” oraz informacji d</w:t>
      </w:r>
      <w:r w:rsidR="00AD09C4" w:rsidRPr="00760496">
        <w:rPr>
          <w:rFonts w:cs="Arial"/>
        </w:rPr>
        <w:t>otyczących retencjonowania wody,</w:t>
      </w:r>
    </w:p>
    <w:p w14:paraId="3DE687AF" w14:textId="77777777" w:rsidR="006802B8" w:rsidRPr="00760496" w:rsidRDefault="006802B8" w:rsidP="00D34E06">
      <w:pPr>
        <w:rPr>
          <w:rFonts w:cs="Arial"/>
        </w:rPr>
      </w:pPr>
    </w:p>
    <w:p w14:paraId="4FF02CB9" w14:textId="1AA3303A" w:rsidR="006802B8" w:rsidRDefault="006802B8" w:rsidP="002D2CF6">
      <w:pPr>
        <w:pStyle w:val="Akapitzlist"/>
        <w:numPr>
          <w:ilvl w:val="0"/>
          <w:numId w:val="171"/>
        </w:numPr>
        <w:rPr>
          <w:rFonts w:cs="Arial"/>
        </w:rPr>
      </w:pPr>
      <w:r w:rsidRPr="00760496">
        <w:rPr>
          <w:rFonts w:cs="Arial"/>
        </w:rPr>
        <w:t xml:space="preserve">Podjęcie przez Radę Miejską w Cieszynie uchwały nr XX/236/20 z dnia 3 września 2020 r., umożliwiającej udzielanie ze środków budżetu </w:t>
      </w:r>
      <w:r w:rsidR="007175CE">
        <w:rPr>
          <w:rFonts w:cs="Arial"/>
        </w:rPr>
        <w:t>G</w:t>
      </w:r>
      <w:r w:rsidRPr="00760496">
        <w:rPr>
          <w:rFonts w:cs="Arial"/>
        </w:rPr>
        <w:t>miny Cieszyn dotacji celowych na retencjonowanie i</w:t>
      </w:r>
      <w:r w:rsidR="005F7BF7">
        <w:rPr>
          <w:rFonts w:cs="Arial"/>
        </w:rPr>
        <w:t xml:space="preserve"> zagospodarowanie wód opadowych,</w:t>
      </w:r>
    </w:p>
    <w:p w14:paraId="4BF0A17A" w14:textId="77777777" w:rsidR="007260C6" w:rsidRPr="007260C6" w:rsidRDefault="007260C6" w:rsidP="007260C6">
      <w:pPr>
        <w:pStyle w:val="Akapitzlist"/>
        <w:rPr>
          <w:rFonts w:cs="Arial"/>
        </w:rPr>
      </w:pPr>
    </w:p>
    <w:p w14:paraId="696FB137" w14:textId="0903784D" w:rsidR="007260C6" w:rsidRPr="00760496" w:rsidRDefault="007260C6" w:rsidP="002D2CF6">
      <w:pPr>
        <w:pStyle w:val="Akapitzlist"/>
        <w:numPr>
          <w:ilvl w:val="0"/>
          <w:numId w:val="171"/>
        </w:numPr>
        <w:rPr>
          <w:rFonts w:cs="Arial"/>
        </w:rPr>
      </w:pPr>
      <w:r w:rsidRPr="007260C6">
        <w:rPr>
          <w:rFonts w:cs="Arial"/>
        </w:rPr>
        <w:t xml:space="preserve">Dotacja celowa na dofinansowanie kosztów instalacji naziemnego zbiornika retencyjnego na wody opadowe z dachu na nieruchomościach zabudowanych budynkami zlokalizowanymi na terenie </w:t>
      </w:r>
      <w:r w:rsidR="001D58BD">
        <w:rPr>
          <w:rFonts w:cs="Arial"/>
        </w:rPr>
        <w:t>g</w:t>
      </w:r>
      <w:r w:rsidRPr="007260C6">
        <w:rPr>
          <w:rFonts w:cs="Arial"/>
        </w:rPr>
        <w:t>miny Goleszów - 32 umowy</w:t>
      </w:r>
      <w:r>
        <w:rPr>
          <w:rFonts w:cs="Arial"/>
        </w:rPr>
        <w:t>. Środki wydatkowane w 2020 roku wyniosły 14 831,00 zł.</w:t>
      </w:r>
    </w:p>
    <w:p w14:paraId="7CEE7A65" w14:textId="77777777" w:rsidR="00D34E06" w:rsidRPr="00760496" w:rsidRDefault="00D34E06" w:rsidP="0042068E">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14. Działania edukacyjne, upowszechniające wśród rolników wiedzę o dobrych praktykach w zakresie ochrony wód, poprawy retencyjności zlewni w szczególności dzięki zabiegom z zakresu fito- i agromelioracji oraz melioracji wodnych szczegółowych</w:t>
      </w:r>
    </w:p>
    <w:p w14:paraId="63DA78B7" w14:textId="77777777" w:rsidR="00D34E06" w:rsidRDefault="00D34E06" w:rsidP="00D34E06">
      <w:pPr>
        <w:rPr>
          <w:rFonts w:cs="Arial"/>
        </w:rPr>
      </w:pPr>
    </w:p>
    <w:p w14:paraId="4F55E06B" w14:textId="7EC31749" w:rsidR="007E2149" w:rsidRDefault="007E2149" w:rsidP="00D34E06">
      <w:pPr>
        <w:rPr>
          <w:rFonts w:cs="Arial"/>
        </w:rPr>
      </w:pPr>
      <w:r w:rsidRPr="007E2149">
        <w:rPr>
          <w:rFonts w:cs="Arial"/>
        </w:rPr>
        <w:t>Śląski Ośrodek Doradztwa Rolniczego w Częstochowie</w:t>
      </w:r>
      <w:r>
        <w:rPr>
          <w:rFonts w:cs="Arial"/>
        </w:rPr>
        <w:t xml:space="preserve"> - </w:t>
      </w:r>
      <w:r w:rsidRPr="007E2149">
        <w:rPr>
          <w:rFonts w:cs="Arial"/>
        </w:rPr>
        <w:t>Powiatowy Zespół Doradztwa Rolniczego w Cieszynie prowadzi</w:t>
      </w:r>
      <w:r>
        <w:rPr>
          <w:rFonts w:cs="Arial"/>
        </w:rPr>
        <w:t>ł</w:t>
      </w:r>
      <w:r w:rsidRPr="007E2149">
        <w:rPr>
          <w:rFonts w:cs="Arial"/>
        </w:rPr>
        <w:t xml:space="preserve"> działalność doradczo</w:t>
      </w:r>
      <w:r w:rsidR="006F209A">
        <w:rPr>
          <w:rFonts w:cs="Arial"/>
        </w:rPr>
        <w:t>-</w:t>
      </w:r>
      <w:r>
        <w:rPr>
          <w:rFonts w:cs="Arial"/>
        </w:rPr>
        <w:t>szkoleniową na rzecz rolników i </w:t>
      </w:r>
      <w:r w:rsidRPr="007E2149">
        <w:rPr>
          <w:rFonts w:cs="Arial"/>
        </w:rPr>
        <w:t>rolnictwa.</w:t>
      </w:r>
      <w:r>
        <w:rPr>
          <w:rFonts w:cs="Arial"/>
        </w:rPr>
        <w:t xml:space="preserve"> W latach 2019-2020 były to:</w:t>
      </w:r>
    </w:p>
    <w:p w14:paraId="2C8F3DD7" w14:textId="5BA7A100" w:rsidR="007E2149" w:rsidRDefault="0033485B" w:rsidP="002D2CF6">
      <w:pPr>
        <w:pStyle w:val="Akapitzlist"/>
        <w:numPr>
          <w:ilvl w:val="0"/>
          <w:numId w:val="181"/>
        </w:numPr>
        <w:rPr>
          <w:rFonts w:cs="Arial"/>
        </w:rPr>
      </w:pPr>
      <w:r>
        <w:rPr>
          <w:rFonts w:cs="Arial"/>
        </w:rPr>
        <w:t>d</w:t>
      </w:r>
      <w:r w:rsidR="007E2149" w:rsidRPr="007E2149">
        <w:rPr>
          <w:rFonts w:cs="Arial"/>
        </w:rPr>
        <w:t>ziałania edukacyjne, upowszechniające wśród rolników wiedzę o dobrych praktykach w zakresie ochrony wód, poprawy retencyjności zlewni w szczególności dzięki zabiegom z zakresu fito- i agromelioracji oraz melioracji wodnych szczegółowych,</w:t>
      </w:r>
    </w:p>
    <w:p w14:paraId="0E443A33" w14:textId="2F90BBE1" w:rsidR="007E2149" w:rsidRDefault="0033485B" w:rsidP="002D2CF6">
      <w:pPr>
        <w:pStyle w:val="Akapitzlist"/>
        <w:numPr>
          <w:ilvl w:val="0"/>
          <w:numId w:val="181"/>
        </w:numPr>
        <w:rPr>
          <w:rFonts w:cs="Arial"/>
        </w:rPr>
      </w:pPr>
      <w:r>
        <w:rPr>
          <w:rFonts w:cs="Arial"/>
        </w:rPr>
        <w:t>e</w:t>
      </w:r>
      <w:r w:rsidR="007E2149">
        <w:rPr>
          <w:rFonts w:cs="Arial"/>
        </w:rPr>
        <w:t>dukacja nt. Prowadzenia</w:t>
      </w:r>
      <w:r w:rsidR="007E2149" w:rsidRPr="007E2149">
        <w:rPr>
          <w:rFonts w:cs="Arial"/>
        </w:rPr>
        <w:t xml:space="preserve"> produkcji rolniczej na obszara</w:t>
      </w:r>
      <w:r w:rsidR="007E2149">
        <w:rPr>
          <w:rFonts w:cs="Arial"/>
        </w:rPr>
        <w:t>ch szczególnie narażonych (OSN),</w:t>
      </w:r>
    </w:p>
    <w:p w14:paraId="6A7968E0" w14:textId="19018556" w:rsidR="007E2149" w:rsidRPr="007E2149" w:rsidRDefault="0033485B" w:rsidP="002D2CF6">
      <w:pPr>
        <w:pStyle w:val="Akapitzlist"/>
        <w:numPr>
          <w:ilvl w:val="0"/>
          <w:numId w:val="181"/>
        </w:numPr>
        <w:rPr>
          <w:rFonts w:cs="Arial"/>
        </w:rPr>
      </w:pPr>
      <w:r>
        <w:rPr>
          <w:rFonts w:cs="Arial"/>
        </w:rPr>
        <w:lastRenderedPageBreak/>
        <w:t>z</w:t>
      </w:r>
      <w:r w:rsidR="007E2149" w:rsidRPr="007E2149">
        <w:rPr>
          <w:rFonts w:cs="Arial"/>
        </w:rPr>
        <w:t>asady ochrony wód przed zanieczyszczeniami ze źr</w:t>
      </w:r>
      <w:r w:rsidR="006F209A">
        <w:rPr>
          <w:rFonts w:cs="Arial"/>
        </w:rPr>
        <w:t>ódeł rolniczych związkami azotu,</w:t>
      </w:r>
      <w:r w:rsidR="007E2149" w:rsidRPr="007E2149">
        <w:rPr>
          <w:rFonts w:cs="Arial"/>
        </w:rPr>
        <w:t xml:space="preserve"> stosowanie się d</w:t>
      </w:r>
      <w:r w:rsidR="006F209A">
        <w:rPr>
          <w:rFonts w:cs="Arial"/>
        </w:rPr>
        <w:t xml:space="preserve">o dyrektywy azotanowej i wodnej, </w:t>
      </w:r>
      <w:r w:rsidR="007E2149" w:rsidRPr="007E2149">
        <w:rPr>
          <w:rFonts w:cs="Arial"/>
        </w:rPr>
        <w:t>szkolenia dotyczące zasad wypełniania planów nawozowych i azotanowych.</w:t>
      </w:r>
    </w:p>
    <w:p w14:paraId="4EB95BF9" w14:textId="77777777" w:rsidR="007E2149" w:rsidRDefault="007E2149" w:rsidP="00D34E06">
      <w:pPr>
        <w:rPr>
          <w:rFonts w:cs="Arial"/>
        </w:rPr>
      </w:pPr>
    </w:p>
    <w:p w14:paraId="380A504D" w14:textId="53EDE96B" w:rsidR="00893B3D" w:rsidRDefault="007E2149" w:rsidP="00D34E06">
      <w:pPr>
        <w:rPr>
          <w:rFonts w:cs="Arial"/>
        </w:rPr>
      </w:pPr>
      <w:r>
        <w:rPr>
          <w:rFonts w:cs="Arial"/>
        </w:rPr>
        <w:t xml:space="preserve">Również </w:t>
      </w:r>
      <w:r w:rsidR="007175CE">
        <w:rPr>
          <w:rFonts w:cs="Arial"/>
        </w:rPr>
        <w:t>G</w:t>
      </w:r>
      <w:r w:rsidR="001D392A" w:rsidRPr="00760496">
        <w:rPr>
          <w:rFonts w:cs="Arial"/>
        </w:rPr>
        <w:t xml:space="preserve">mina Strumień prowadziła działania edukacyjne poprzez </w:t>
      </w:r>
      <w:r w:rsidR="000B0508" w:rsidRPr="00760496">
        <w:rPr>
          <w:rFonts w:cs="Arial"/>
        </w:rPr>
        <w:t>umieszczanie na stronie interne</w:t>
      </w:r>
      <w:r w:rsidR="00F402B1">
        <w:rPr>
          <w:rFonts w:cs="Arial"/>
        </w:rPr>
        <w:t>towej UM w Strumieniu (zakładka</w:t>
      </w:r>
      <w:r w:rsidR="000B0508" w:rsidRPr="00760496">
        <w:rPr>
          <w:rFonts w:cs="Arial"/>
        </w:rPr>
        <w:t>:</w:t>
      </w:r>
      <w:r w:rsidR="00F402B1">
        <w:rPr>
          <w:rFonts w:cs="Arial"/>
        </w:rPr>
        <w:t xml:space="preserve"> </w:t>
      </w:r>
      <w:r w:rsidR="000B0508" w:rsidRPr="00760496">
        <w:rPr>
          <w:rFonts w:cs="Arial"/>
        </w:rPr>
        <w:t>Informacje dla Rolników) informacji otrzymywanych od Powiatowego Lekarza Weterynarii w Cieszynie, ARiMR, WFOŚiGW w Katowicach, KRUS, Forum Rolniczego Ziemi Cieszyńskiej, własnych informacji dot. zmian w ustawach, czy informacji o planach nawożenia azotem.</w:t>
      </w:r>
    </w:p>
    <w:p w14:paraId="7EB76293" w14:textId="77777777" w:rsidR="00D34E06" w:rsidRPr="00760496" w:rsidRDefault="00D34E06" w:rsidP="0042068E">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760496">
        <w:rPr>
          <w:rFonts w:ascii="Arial" w:hAnsi="Arial" w:cs="Arial"/>
          <w:i w:val="0"/>
          <w:color w:val="auto"/>
        </w:rPr>
        <w:t>15. Działania edukacyjne, promocyjne, propagujące i upowszechniające wiedzę o</w:t>
      </w:r>
      <w:r w:rsidR="00B82444" w:rsidRPr="00760496">
        <w:rPr>
          <w:rFonts w:ascii="Arial" w:hAnsi="Arial" w:cs="Arial"/>
          <w:i w:val="0"/>
          <w:color w:val="auto"/>
        </w:rPr>
        <w:t> </w:t>
      </w:r>
      <w:r w:rsidRPr="00760496">
        <w:rPr>
          <w:rFonts w:ascii="Arial" w:hAnsi="Arial" w:cs="Arial"/>
          <w:i w:val="0"/>
          <w:color w:val="auto"/>
        </w:rPr>
        <w:t>konieczności, celach, zasadach i sposobach ochrony przed powodzią i suszą, w</w:t>
      </w:r>
      <w:r w:rsidR="00B82444" w:rsidRPr="00760496">
        <w:rPr>
          <w:rFonts w:ascii="Arial" w:hAnsi="Arial" w:cs="Arial"/>
          <w:i w:val="0"/>
          <w:color w:val="auto"/>
        </w:rPr>
        <w:t> </w:t>
      </w:r>
      <w:r w:rsidRPr="00760496">
        <w:rPr>
          <w:rFonts w:ascii="Arial" w:hAnsi="Arial" w:cs="Arial"/>
          <w:i w:val="0"/>
          <w:color w:val="auto"/>
        </w:rPr>
        <w:t>szczególności skierowane do dzieci i młodzieży</w:t>
      </w:r>
    </w:p>
    <w:p w14:paraId="5C4DA1FA" w14:textId="77777777" w:rsidR="00D34E06" w:rsidRPr="00760496" w:rsidRDefault="00D34E06" w:rsidP="00D34E06">
      <w:pPr>
        <w:rPr>
          <w:rFonts w:cs="Arial"/>
        </w:rPr>
      </w:pPr>
    </w:p>
    <w:p w14:paraId="294BE856" w14:textId="77777777" w:rsidR="00C6151D" w:rsidRPr="00760496" w:rsidRDefault="00C6151D" w:rsidP="00C6151D">
      <w:pPr>
        <w:rPr>
          <w:rFonts w:cs="Arial"/>
        </w:rPr>
      </w:pPr>
      <w:r w:rsidRPr="00760496">
        <w:rPr>
          <w:rFonts w:cs="Arial"/>
        </w:rPr>
        <w:t>Na terenie powiatu cieszyńskiego prowadzone były działania edukacyjne upowszechniające wiedzę o konieczności, celach, zasadach i sposobach ochrony przed powodzią i suszą przez przedszkola i szkoły.</w:t>
      </w:r>
    </w:p>
    <w:p w14:paraId="601CF006" w14:textId="77777777" w:rsidR="00C6151D" w:rsidRPr="00760496" w:rsidRDefault="00C6151D" w:rsidP="008D375B">
      <w:pPr>
        <w:rPr>
          <w:rFonts w:cs="Arial"/>
        </w:rPr>
      </w:pPr>
    </w:p>
    <w:p w14:paraId="51310CA4" w14:textId="77777777" w:rsidR="0041496A" w:rsidRPr="00760496" w:rsidRDefault="0041496A" w:rsidP="0041496A">
      <w:pPr>
        <w:jc w:val="center"/>
        <w:rPr>
          <w:rFonts w:cs="Arial"/>
          <w:b/>
        </w:rPr>
      </w:pPr>
      <w:r w:rsidRPr="00760496">
        <w:rPr>
          <w:rFonts w:cs="Arial"/>
          <w:b/>
        </w:rPr>
        <w:t>Gmina Skoczów</w:t>
      </w:r>
    </w:p>
    <w:p w14:paraId="61BED016" w14:textId="77777777" w:rsidR="00C6151D" w:rsidRPr="00760496" w:rsidRDefault="00C6151D" w:rsidP="002D2CF6">
      <w:pPr>
        <w:pStyle w:val="Akapitzlist"/>
        <w:numPr>
          <w:ilvl w:val="0"/>
          <w:numId w:val="112"/>
        </w:numPr>
        <w:rPr>
          <w:rFonts w:cs="Arial"/>
        </w:rPr>
      </w:pPr>
      <w:r w:rsidRPr="00760496">
        <w:t xml:space="preserve">Realizacja treści w czasie lekcji edukacji dla bezpieczeństwa – </w:t>
      </w:r>
      <w:r w:rsidR="0041496A" w:rsidRPr="00760496">
        <w:t>„</w:t>
      </w:r>
      <w:r w:rsidRPr="00760496">
        <w:t>Ochrona przeciwpowodziowa – przyczyny i skutki powodzi</w:t>
      </w:r>
      <w:r w:rsidR="0041496A" w:rsidRPr="00760496">
        <w:t>”.</w:t>
      </w:r>
    </w:p>
    <w:p w14:paraId="7041B408" w14:textId="77777777" w:rsidR="002C5F55" w:rsidRPr="00760496" w:rsidRDefault="002C5F55" w:rsidP="002C5F55">
      <w:pPr>
        <w:rPr>
          <w:rFonts w:cs="Arial"/>
        </w:rPr>
      </w:pPr>
    </w:p>
    <w:p w14:paraId="23A48128" w14:textId="77777777" w:rsidR="002C5F55" w:rsidRPr="00760496" w:rsidRDefault="002C5F55" w:rsidP="002C5F55">
      <w:pPr>
        <w:jc w:val="center"/>
        <w:rPr>
          <w:rFonts w:cs="Arial"/>
          <w:b/>
        </w:rPr>
      </w:pPr>
      <w:r w:rsidRPr="00760496">
        <w:rPr>
          <w:rFonts w:cs="Arial"/>
          <w:b/>
        </w:rPr>
        <w:t>Gmina Brenna</w:t>
      </w:r>
    </w:p>
    <w:p w14:paraId="78FBA4E2" w14:textId="77777777" w:rsidR="002C5F55" w:rsidRPr="00760496" w:rsidRDefault="002C5F55" w:rsidP="002D2CF6">
      <w:pPr>
        <w:pStyle w:val="Akapitzlist"/>
        <w:numPr>
          <w:ilvl w:val="0"/>
          <w:numId w:val="112"/>
        </w:numPr>
        <w:rPr>
          <w:rFonts w:cs="Arial"/>
        </w:rPr>
      </w:pPr>
      <w:r w:rsidRPr="00760496">
        <w:rPr>
          <w:rFonts w:cs="Arial"/>
        </w:rPr>
        <w:t>Artykuły na stronie internetowej i w prasie lokalnej „Wieści znad Brennicy”.</w:t>
      </w:r>
    </w:p>
    <w:p w14:paraId="68F16BA2" w14:textId="77777777" w:rsidR="00B47940" w:rsidRPr="00760496" w:rsidRDefault="00B47940" w:rsidP="00B47940">
      <w:pPr>
        <w:rPr>
          <w:rFonts w:cs="Arial"/>
        </w:rPr>
      </w:pPr>
    </w:p>
    <w:p w14:paraId="10BB17AC" w14:textId="77777777" w:rsidR="00B47940" w:rsidRPr="00760496" w:rsidRDefault="00B47940" w:rsidP="00B47940">
      <w:pPr>
        <w:jc w:val="center"/>
        <w:rPr>
          <w:rFonts w:cs="Arial"/>
          <w:b/>
        </w:rPr>
      </w:pPr>
      <w:r w:rsidRPr="00760496">
        <w:rPr>
          <w:rFonts w:cs="Arial"/>
          <w:b/>
        </w:rPr>
        <w:t>Gmina Zebrzydowice</w:t>
      </w:r>
    </w:p>
    <w:p w14:paraId="7487D196" w14:textId="407E0A9A" w:rsidR="00B47940" w:rsidRPr="00760496" w:rsidRDefault="00B47940" w:rsidP="002D2CF6">
      <w:pPr>
        <w:pStyle w:val="Akapitzlist"/>
        <w:numPr>
          <w:ilvl w:val="0"/>
          <w:numId w:val="112"/>
        </w:numPr>
        <w:rPr>
          <w:rFonts w:cs="Arial"/>
        </w:rPr>
      </w:pPr>
      <w:r w:rsidRPr="00760496">
        <w:rPr>
          <w:rFonts w:cs="Arial"/>
        </w:rPr>
        <w:t>Na stano</w:t>
      </w:r>
      <w:r w:rsidR="007175CE">
        <w:rPr>
          <w:rFonts w:cs="Arial"/>
        </w:rPr>
        <w:t>wiskach przyjęć interesantów w Urzędzie G</w:t>
      </w:r>
      <w:r w:rsidRPr="00760496">
        <w:rPr>
          <w:rFonts w:cs="Arial"/>
        </w:rPr>
        <w:t>miny są dostępne poradniki aktywności w zakresie bezpieczeństwa. Poradniki zawierają również informacje o sposobach ochrony przed powodzią i suszą. Inform</w:t>
      </w:r>
      <w:r w:rsidR="005543EA">
        <w:rPr>
          <w:rFonts w:cs="Arial"/>
        </w:rPr>
        <w:t>acje te znajdują się również na </w:t>
      </w:r>
      <w:r w:rsidR="007175CE">
        <w:rPr>
          <w:rFonts w:cs="Arial"/>
        </w:rPr>
        <w:t>stronie internetowej Urzędu G</w:t>
      </w:r>
      <w:r w:rsidRPr="00760496">
        <w:rPr>
          <w:rFonts w:cs="Arial"/>
        </w:rPr>
        <w:t xml:space="preserve">miny – Zarządzanie kryzysowe i są dostępne </w:t>
      </w:r>
      <w:r w:rsidR="00951C16">
        <w:rPr>
          <w:rFonts w:cs="Arial"/>
        </w:rPr>
        <w:br/>
      </w:r>
      <w:r w:rsidRPr="00760496">
        <w:rPr>
          <w:rFonts w:cs="Arial"/>
        </w:rPr>
        <w:t>dla wszystkich mieszkańców.</w:t>
      </w:r>
    </w:p>
    <w:p w14:paraId="198058DD" w14:textId="77777777" w:rsidR="0040136D" w:rsidRPr="00D52BF9" w:rsidRDefault="0040136D" w:rsidP="008D375B">
      <w:pPr>
        <w:rPr>
          <w:rFonts w:cs="Arial"/>
          <w:highlight w:val="yellow"/>
        </w:rPr>
      </w:pPr>
      <w:r w:rsidRPr="00D52BF9">
        <w:rPr>
          <w:rFonts w:cs="Arial"/>
          <w:highlight w:val="yellow"/>
        </w:rPr>
        <w:br w:type="page"/>
      </w:r>
    </w:p>
    <w:p w14:paraId="6BDDC304" w14:textId="77777777" w:rsidR="00631458" w:rsidRPr="00E72C0F" w:rsidRDefault="00981904" w:rsidP="00930528">
      <w:pPr>
        <w:pStyle w:val="Nagwek2"/>
        <w:numPr>
          <w:ilvl w:val="1"/>
          <w:numId w:val="1"/>
        </w:numPr>
        <w:rPr>
          <w:rFonts w:ascii="Arial" w:hAnsi="Arial" w:cs="Arial"/>
          <w:color w:val="auto"/>
          <w:sz w:val="28"/>
        </w:rPr>
      </w:pPr>
      <w:bookmarkStart w:id="156" w:name="_Toc88045347"/>
      <w:r w:rsidRPr="00E72C0F">
        <w:rPr>
          <w:rFonts w:ascii="Arial" w:hAnsi="Arial" w:cs="Arial"/>
          <w:color w:val="auto"/>
          <w:sz w:val="28"/>
        </w:rPr>
        <w:lastRenderedPageBreak/>
        <w:t>Gospodarka wodno-ściekowa</w:t>
      </w:r>
      <w:bookmarkEnd w:id="156"/>
    </w:p>
    <w:p w14:paraId="358F5B27" w14:textId="77777777" w:rsidR="00631458" w:rsidRPr="00E72C0F" w:rsidRDefault="00631458" w:rsidP="008D375B">
      <w:r w:rsidRPr="00E72C0F">
        <w:t>Poniższa tabel</w:t>
      </w:r>
      <w:r w:rsidR="00981904" w:rsidRPr="00E72C0F">
        <w:t xml:space="preserve">a przedstawia stan realizacji </w:t>
      </w:r>
      <w:r w:rsidR="00E72C0F" w:rsidRPr="00E72C0F">
        <w:t>7</w:t>
      </w:r>
      <w:r w:rsidRPr="00E72C0F">
        <w:t xml:space="preserve"> zadań środowiskowych w ramach obszaru interwencji </w:t>
      </w:r>
      <w:r w:rsidR="00981904" w:rsidRPr="00E72C0F">
        <w:t xml:space="preserve">gospodarka wodno-ściekowa, cel: </w:t>
      </w:r>
      <w:r w:rsidR="00E72C0F" w:rsidRPr="00E72C0F">
        <w:t>system zrównoważonego gospodarowania wodami powierzchniowymi i podziemnymi, umożliwiający zaspokojenie uzasadnionych potrzeb wodnych regionu przy osiągnięciu i utrzymaniu co najmniej dobrego stanu wód</w:t>
      </w:r>
      <w:r w:rsidR="00981904" w:rsidRPr="00E72C0F">
        <w:t>.</w:t>
      </w:r>
    </w:p>
    <w:p w14:paraId="57A8B3D2" w14:textId="77777777" w:rsidR="00631458" w:rsidRPr="00E72C0F" w:rsidRDefault="00631458" w:rsidP="00930528"/>
    <w:p w14:paraId="7E075228" w14:textId="02C500D2" w:rsidR="00631458" w:rsidRPr="00E72C0F" w:rsidRDefault="00631458" w:rsidP="00930528">
      <w:pPr>
        <w:pStyle w:val="Legenda"/>
        <w:spacing w:line="276" w:lineRule="auto"/>
        <w:rPr>
          <w:rFonts w:cs="Arial"/>
        </w:rPr>
      </w:pPr>
      <w:bookmarkStart w:id="157" w:name="_Toc88045303"/>
      <w:r w:rsidRPr="00E72C0F">
        <w:rPr>
          <w:rFonts w:cs="Arial"/>
        </w:rPr>
        <w:t xml:space="preserve">Tabela </w:t>
      </w:r>
      <w:r w:rsidR="00924C31">
        <w:rPr>
          <w:rFonts w:cs="Arial"/>
        </w:rPr>
        <w:t>34</w:t>
      </w:r>
      <w:r w:rsidRPr="00E72C0F">
        <w:rPr>
          <w:rFonts w:cs="Arial"/>
        </w:rPr>
        <w:t xml:space="preserve">. Kierunki interwencji i zadania w obszarze interwencji </w:t>
      </w:r>
      <w:r w:rsidR="00981904" w:rsidRPr="00E72C0F">
        <w:rPr>
          <w:rFonts w:cs="Arial"/>
        </w:rPr>
        <w:t>gospodarka wodno-ściekowa</w:t>
      </w:r>
      <w:r w:rsidR="00A21477" w:rsidRPr="00E72C0F">
        <w:rPr>
          <w:rFonts w:cs="Arial"/>
        </w:rPr>
        <w:t>.</w:t>
      </w:r>
      <w:bookmarkEnd w:id="157"/>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5081"/>
        <w:gridCol w:w="2268"/>
        <w:gridCol w:w="1063"/>
      </w:tblGrid>
      <w:tr w:rsidR="00981904" w:rsidRPr="00E72C0F" w14:paraId="0978205A" w14:textId="77777777" w:rsidTr="001F6DDB">
        <w:trPr>
          <w:trHeight w:val="136"/>
          <w:tblHeader/>
          <w:jc w:val="center"/>
        </w:trPr>
        <w:tc>
          <w:tcPr>
            <w:tcW w:w="802" w:type="dxa"/>
            <w:tcBorders>
              <w:bottom w:val="single" w:sz="4" w:space="0" w:color="auto"/>
            </w:tcBorders>
            <w:shd w:val="clear" w:color="auto" w:fill="76923C" w:themeFill="accent3" w:themeFillShade="BF"/>
            <w:vAlign w:val="center"/>
          </w:tcPr>
          <w:p w14:paraId="79E7C4AF" w14:textId="77777777" w:rsidR="00981904" w:rsidRPr="00E72C0F" w:rsidRDefault="00981904" w:rsidP="00B125DC">
            <w:pPr>
              <w:spacing w:before="40" w:after="40" w:line="240" w:lineRule="auto"/>
              <w:jc w:val="center"/>
              <w:rPr>
                <w:rFonts w:eastAsia="Times New Roman" w:cs="Arial"/>
                <w:b/>
                <w:sz w:val="20"/>
                <w:szCs w:val="20"/>
                <w:lang w:eastAsia="pl-PL"/>
              </w:rPr>
            </w:pPr>
            <w:r w:rsidRPr="00E72C0F">
              <w:rPr>
                <w:rFonts w:eastAsia="Times New Roman" w:cs="Arial"/>
                <w:b/>
                <w:sz w:val="20"/>
                <w:szCs w:val="20"/>
                <w:lang w:eastAsia="pl-PL"/>
              </w:rPr>
              <w:t>Lp.</w:t>
            </w:r>
          </w:p>
        </w:tc>
        <w:tc>
          <w:tcPr>
            <w:tcW w:w="5081" w:type="dxa"/>
            <w:tcBorders>
              <w:bottom w:val="single" w:sz="4" w:space="0" w:color="auto"/>
            </w:tcBorders>
            <w:shd w:val="clear" w:color="auto" w:fill="76923C" w:themeFill="accent3" w:themeFillShade="BF"/>
            <w:vAlign w:val="center"/>
          </w:tcPr>
          <w:p w14:paraId="4B716D07" w14:textId="77777777" w:rsidR="00981904" w:rsidRPr="00E72C0F" w:rsidRDefault="00981904" w:rsidP="00B125DC">
            <w:pPr>
              <w:spacing w:before="40" w:after="40" w:line="240" w:lineRule="auto"/>
              <w:jc w:val="center"/>
              <w:rPr>
                <w:rFonts w:eastAsia="Times New Roman" w:cs="Arial"/>
                <w:b/>
                <w:sz w:val="20"/>
                <w:szCs w:val="20"/>
                <w:lang w:eastAsia="pl-PL"/>
              </w:rPr>
            </w:pPr>
            <w:r w:rsidRPr="00E72C0F">
              <w:rPr>
                <w:rFonts w:eastAsia="Times New Roman" w:cs="Arial"/>
                <w:b/>
                <w:sz w:val="20"/>
                <w:szCs w:val="20"/>
                <w:lang w:eastAsia="pl-PL"/>
              </w:rPr>
              <w:t>Nazwa zadania</w:t>
            </w:r>
          </w:p>
        </w:tc>
        <w:tc>
          <w:tcPr>
            <w:tcW w:w="2268" w:type="dxa"/>
            <w:tcBorders>
              <w:bottom w:val="single" w:sz="4" w:space="0" w:color="auto"/>
            </w:tcBorders>
            <w:shd w:val="clear" w:color="auto" w:fill="76923C" w:themeFill="accent3" w:themeFillShade="BF"/>
            <w:vAlign w:val="center"/>
          </w:tcPr>
          <w:p w14:paraId="59707E55" w14:textId="77777777" w:rsidR="00981904" w:rsidRPr="00E72C0F" w:rsidRDefault="00981904" w:rsidP="00B125DC">
            <w:pPr>
              <w:spacing w:before="40" w:after="40" w:line="240" w:lineRule="auto"/>
              <w:jc w:val="center"/>
              <w:rPr>
                <w:rFonts w:eastAsia="Times New Roman" w:cs="Arial"/>
                <w:b/>
                <w:sz w:val="20"/>
                <w:szCs w:val="20"/>
                <w:lang w:eastAsia="pl-PL"/>
              </w:rPr>
            </w:pPr>
            <w:r w:rsidRPr="00E72C0F">
              <w:rPr>
                <w:rFonts w:eastAsia="Times New Roman" w:cs="Arial"/>
                <w:b/>
                <w:sz w:val="20"/>
                <w:szCs w:val="20"/>
                <w:lang w:eastAsia="pl-PL"/>
              </w:rPr>
              <w:t>Realizatorzy</w:t>
            </w:r>
          </w:p>
        </w:tc>
        <w:tc>
          <w:tcPr>
            <w:tcW w:w="1063" w:type="dxa"/>
            <w:tcBorders>
              <w:bottom w:val="single" w:sz="4" w:space="0" w:color="auto"/>
            </w:tcBorders>
            <w:shd w:val="clear" w:color="auto" w:fill="76923C" w:themeFill="accent3" w:themeFillShade="BF"/>
            <w:vAlign w:val="center"/>
          </w:tcPr>
          <w:p w14:paraId="4BAB6615" w14:textId="77777777" w:rsidR="00981904" w:rsidRPr="00E72C0F" w:rsidRDefault="00981904" w:rsidP="00B125DC">
            <w:pPr>
              <w:spacing w:before="40" w:after="40" w:line="240" w:lineRule="auto"/>
              <w:jc w:val="center"/>
              <w:rPr>
                <w:rFonts w:eastAsia="Times New Roman" w:cs="Arial"/>
                <w:b/>
                <w:sz w:val="20"/>
                <w:szCs w:val="20"/>
                <w:lang w:eastAsia="pl-PL"/>
              </w:rPr>
            </w:pPr>
            <w:r w:rsidRPr="00E72C0F">
              <w:rPr>
                <w:rFonts w:eastAsia="Times New Roman" w:cs="Arial"/>
                <w:b/>
                <w:sz w:val="20"/>
                <w:szCs w:val="20"/>
                <w:lang w:eastAsia="pl-PL"/>
              </w:rPr>
              <w:t>Stan realizacji</w:t>
            </w:r>
          </w:p>
        </w:tc>
      </w:tr>
      <w:tr w:rsidR="00981904" w:rsidRPr="00A624E2" w14:paraId="58E0F48A" w14:textId="77777777" w:rsidTr="00117EF0">
        <w:trPr>
          <w:trHeight w:val="136"/>
          <w:jc w:val="center"/>
        </w:trPr>
        <w:tc>
          <w:tcPr>
            <w:tcW w:w="9214" w:type="dxa"/>
            <w:gridSpan w:val="4"/>
            <w:tcBorders>
              <w:bottom w:val="single" w:sz="4" w:space="0" w:color="auto"/>
            </w:tcBorders>
            <w:shd w:val="clear" w:color="auto" w:fill="C2D69B" w:themeFill="accent3" w:themeFillTint="99"/>
            <w:vAlign w:val="center"/>
          </w:tcPr>
          <w:p w14:paraId="607DE5AC" w14:textId="3F9741C6" w:rsidR="00981904" w:rsidRPr="00A624E2" w:rsidRDefault="00981904" w:rsidP="00072551">
            <w:pPr>
              <w:spacing w:before="40" w:after="40" w:line="240" w:lineRule="auto"/>
              <w:jc w:val="center"/>
              <w:rPr>
                <w:rFonts w:cs="Arial"/>
                <w:sz w:val="20"/>
                <w:szCs w:val="20"/>
              </w:rPr>
            </w:pPr>
            <w:r w:rsidRPr="00A624E2">
              <w:rPr>
                <w:rFonts w:cs="Arial"/>
                <w:sz w:val="20"/>
                <w:szCs w:val="20"/>
              </w:rPr>
              <w:t>Cel</w:t>
            </w:r>
            <w:r w:rsidR="00E72C0F" w:rsidRPr="00A624E2">
              <w:rPr>
                <w:rFonts w:cs="Arial"/>
                <w:sz w:val="20"/>
                <w:szCs w:val="20"/>
              </w:rPr>
              <w:t>:</w:t>
            </w:r>
            <w:r w:rsidR="008D375B" w:rsidRPr="00A624E2">
              <w:rPr>
                <w:rFonts w:cs="Arial"/>
                <w:sz w:val="20"/>
                <w:szCs w:val="20"/>
              </w:rPr>
              <w:t xml:space="preserve"> </w:t>
            </w:r>
            <w:r w:rsidR="00E72C0F" w:rsidRPr="00A624E2">
              <w:rPr>
                <w:rFonts w:cs="Arial"/>
                <w:sz w:val="20"/>
                <w:szCs w:val="20"/>
              </w:rPr>
              <w:t>System zrównoważonego gospodarowania wodami powierzchniowymi i podziemnymi, umożliwiający zaspokojenie uzasadnionych potrzeb wod</w:t>
            </w:r>
            <w:r w:rsidR="00B34265" w:rsidRPr="00A624E2">
              <w:rPr>
                <w:rFonts w:cs="Arial"/>
                <w:sz w:val="20"/>
                <w:szCs w:val="20"/>
              </w:rPr>
              <w:t>nych regionu przy osiągnięciu i </w:t>
            </w:r>
            <w:r w:rsidR="00E72C0F" w:rsidRPr="00A624E2">
              <w:rPr>
                <w:rFonts w:cs="Arial"/>
                <w:sz w:val="20"/>
                <w:szCs w:val="20"/>
              </w:rPr>
              <w:t>utrzymaniu co</w:t>
            </w:r>
            <w:r w:rsidR="00072551">
              <w:rPr>
                <w:rFonts w:cs="Arial"/>
                <w:sz w:val="20"/>
                <w:szCs w:val="20"/>
              </w:rPr>
              <w:t> </w:t>
            </w:r>
            <w:r w:rsidR="00E72C0F" w:rsidRPr="00A624E2">
              <w:rPr>
                <w:rFonts w:cs="Arial"/>
                <w:sz w:val="20"/>
                <w:szCs w:val="20"/>
              </w:rPr>
              <w:t>najmniej dobrego stanu wód</w:t>
            </w:r>
          </w:p>
        </w:tc>
      </w:tr>
      <w:tr w:rsidR="00B95DB9" w:rsidRPr="00A624E2" w14:paraId="5A1696A7"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4912320A" w14:textId="77777777" w:rsidR="00B95DB9" w:rsidRPr="00A624E2" w:rsidRDefault="00B95DB9" w:rsidP="00A624E2">
            <w:pPr>
              <w:spacing w:before="80" w:after="80" w:line="240" w:lineRule="auto"/>
              <w:jc w:val="center"/>
              <w:rPr>
                <w:sz w:val="20"/>
                <w:szCs w:val="20"/>
              </w:rPr>
            </w:pPr>
            <w:r w:rsidRPr="00A624E2">
              <w:rPr>
                <w:sz w:val="20"/>
                <w:szCs w:val="20"/>
              </w:rPr>
              <w:t>Kierunek: Rozwój i dostosowanie instalacji i urządzeń służących zrównoważonej i racjonalnej gospodarce wodno-ściekowej dla potrzeb ludności i przemysłu</w:t>
            </w:r>
          </w:p>
        </w:tc>
      </w:tr>
      <w:tr w:rsidR="00B877A0" w:rsidRPr="00E72C0F" w14:paraId="48417013" w14:textId="77777777" w:rsidTr="00831037">
        <w:trPr>
          <w:trHeight w:val="1190"/>
          <w:jc w:val="center"/>
        </w:trPr>
        <w:tc>
          <w:tcPr>
            <w:tcW w:w="802" w:type="dxa"/>
            <w:shd w:val="clear" w:color="auto" w:fill="FFFFFF" w:themeFill="background1"/>
            <w:vAlign w:val="center"/>
          </w:tcPr>
          <w:p w14:paraId="2F9E6986" w14:textId="77777777" w:rsidR="00B877A0" w:rsidRPr="00E72C0F" w:rsidRDefault="00B877A0" w:rsidP="00B125DC">
            <w:pPr>
              <w:pStyle w:val="Akapitzlist"/>
              <w:numPr>
                <w:ilvl w:val="0"/>
                <w:numId w:val="7"/>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6B42FFE3" w14:textId="77777777" w:rsidR="00B877A0" w:rsidRPr="00E72C0F" w:rsidRDefault="00E72C0F" w:rsidP="00091601">
            <w:pPr>
              <w:spacing w:before="80" w:after="80" w:line="240" w:lineRule="auto"/>
              <w:rPr>
                <w:rFonts w:cs="Arial"/>
                <w:sz w:val="20"/>
                <w:szCs w:val="20"/>
              </w:rPr>
            </w:pPr>
            <w:r w:rsidRPr="00E72C0F">
              <w:rPr>
                <w:rFonts w:cs="Arial"/>
                <w:sz w:val="20"/>
                <w:szCs w:val="20"/>
              </w:rPr>
              <w:t>Budowa, rozbudowa i modernizacja sieci kanalizacji, w</w:t>
            </w:r>
            <w:r w:rsidR="00091601">
              <w:rPr>
                <w:rFonts w:cs="Arial"/>
                <w:sz w:val="20"/>
                <w:szCs w:val="20"/>
              </w:rPr>
              <w:t> </w:t>
            </w:r>
            <w:r w:rsidRPr="00E72C0F">
              <w:rPr>
                <w:rFonts w:cs="Arial"/>
                <w:sz w:val="20"/>
                <w:szCs w:val="20"/>
              </w:rPr>
              <w:t>tym deszczowej</w:t>
            </w:r>
          </w:p>
        </w:tc>
        <w:tc>
          <w:tcPr>
            <w:tcW w:w="2268" w:type="dxa"/>
            <w:shd w:val="clear" w:color="auto" w:fill="FFFFFF" w:themeFill="background1"/>
            <w:vAlign w:val="center"/>
          </w:tcPr>
          <w:p w14:paraId="045F88E0" w14:textId="2DD7BEF8" w:rsidR="00B877A0" w:rsidRPr="00E72C0F" w:rsidRDefault="00E72C0F" w:rsidP="00F402B1">
            <w:pPr>
              <w:spacing w:before="80" w:after="80" w:line="240" w:lineRule="auto"/>
              <w:jc w:val="center"/>
              <w:rPr>
                <w:rFonts w:cs="Arial"/>
                <w:sz w:val="20"/>
                <w:szCs w:val="20"/>
              </w:rPr>
            </w:pPr>
            <w:r w:rsidRPr="00E72C0F">
              <w:rPr>
                <w:rFonts w:cs="Arial"/>
                <w:sz w:val="20"/>
                <w:szCs w:val="20"/>
              </w:rPr>
              <w:t xml:space="preserve">Gminy </w:t>
            </w:r>
            <w:r w:rsidR="001D58BD">
              <w:rPr>
                <w:rFonts w:cs="Arial"/>
                <w:sz w:val="20"/>
                <w:szCs w:val="20"/>
              </w:rPr>
              <w:t>p</w:t>
            </w:r>
            <w:r w:rsidRPr="00E72C0F">
              <w:rPr>
                <w:rFonts w:cs="Arial"/>
                <w:sz w:val="20"/>
                <w:szCs w:val="20"/>
              </w:rPr>
              <w:t xml:space="preserve">owiatu </w:t>
            </w:r>
            <w:r w:rsidR="001D58BD">
              <w:rPr>
                <w:rFonts w:cs="Arial"/>
                <w:sz w:val="20"/>
                <w:szCs w:val="20"/>
              </w:rPr>
              <w:t>c</w:t>
            </w:r>
            <w:r w:rsidRPr="00E72C0F">
              <w:rPr>
                <w:rFonts w:cs="Arial"/>
                <w:sz w:val="20"/>
                <w:szCs w:val="20"/>
              </w:rPr>
              <w:t xml:space="preserve">ieszyńskiego, WZC </w:t>
            </w:r>
            <w:r w:rsidR="00F402B1">
              <w:rPr>
                <w:rFonts w:cs="Arial"/>
                <w:sz w:val="20"/>
                <w:szCs w:val="20"/>
              </w:rPr>
              <w:t>s</w:t>
            </w:r>
            <w:r w:rsidRPr="00E72C0F">
              <w:rPr>
                <w:rFonts w:cs="Arial"/>
                <w:sz w:val="20"/>
                <w:szCs w:val="20"/>
              </w:rPr>
              <w:t>p. z o.o. i zakłady komunalne</w:t>
            </w:r>
          </w:p>
        </w:tc>
        <w:tc>
          <w:tcPr>
            <w:tcW w:w="1063" w:type="dxa"/>
            <w:shd w:val="clear" w:color="auto" w:fill="FFFFFF" w:themeFill="background1"/>
            <w:vAlign w:val="center"/>
          </w:tcPr>
          <w:p w14:paraId="6012B1F2" w14:textId="77777777" w:rsidR="00B877A0" w:rsidRPr="00E72C0F" w:rsidRDefault="00D70BCA" w:rsidP="00B125DC">
            <w:pPr>
              <w:spacing w:before="40" w:after="4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B877A0" w:rsidRPr="00E72C0F" w14:paraId="70DC1409" w14:textId="77777777" w:rsidTr="00831037">
        <w:trPr>
          <w:trHeight w:val="1234"/>
          <w:jc w:val="center"/>
        </w:trPr>
        <w:tc>
          <w:tcPr>
            <w:tcW w:w="802" w:type="dxa"/>
            <w:shd w:val="clear" w:color="auto" w:fill="FFFFFF" w:themeFill="background1"/>
            <w:vAlign w:val="center"/>
          </w:tcPr>
          <w:p w14:paraId="1175569B" w14:textId="77777777" w:rsidR="00B877A0" w:rsidRPr="00E72C0F" w:rsidRDefault="00B877A0" w:rsidP="00B125DC">
            <w:pPr>
              <w:pStyle w:val="Akapitzlist"/>
              <w:numPr>
                <w:ilvl w:val="0"/>
                <w:numId w:val="7"/>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5D8839A5" w14:textId="77777777" w:rsidR="00B877A0" w:rsidRPr="00E72C0F" w:rsidRDefault="00E72C0F" w:rsidP="00091601">
            <w:pPr>
              <w:spacing w:before="80" w:after="80" w:line="240" w:lineRule="auto"/>
              <w:rPr>
                <w:rFonts w:cs="Arial"/>
                <w:sz w:val="20"/>
                <w:szCs w:val="20"/>
              </w:rPr>
            </w:pPr>
            <w:r w:rsidRPr="00E72C0F">
              <w:rPr>
                <w:rFonts w:cs="Arial"/>
                <w:sz w:val="20"/>
                <w:szCs w:val="20"/>
              </w:rPr>
              <w:t>Budowa, rozbudowa i modernizacja urządzeń służących do oczyszczania ścieków komunalnych i</w:t>
            </w:r>
            <w:r w:rsidR="00091601">
              <w:rPr>
                <w:rFonts w:cs="Arial"/>
                <w:sz w:val="20"/>
                <w:szCs w:val="20"/>
              </w:rPr>
              <w:t> </w:t>
            </w:r>
            <w:r w:rsidRPr="00E72C0F">
              <w:rPr>
                <w:rFonts w:cs="Arial"/>
                <w:sz w:val="20"/>
                <w:szCs w:val="20"/>
              </w:rPr>
              <w:t>zagospodarowywania osadów ściekowych</w:t>
            </w:r>
          </w:p>
        </w:tc>
        <w:tc>
          <w:tcPr>
            <w:tcW w:w="2268" w:type="dxa"/>
            <w:shd w:val="clear" w:color="auto" w:fill="FFFFFF" w:themeFill="background1"/>
            <w:vAlign w:val="center"/>
          </w:tcPr>
          <w:p w14:paraId="4E1857C4" w14:textId="29AFC2CE" w:rsidR="00B877A0" w:rsidRPr="00E72C0F" w:rsidRDefault="00E72C0F" w:rsidP="00F402B1">
            <w:pPr>
              <w:spacing w:before="80" w:after="80" w:line="240" w:lineRule="auto"/>
              <w:jc w:val="center"/>
              <w:rPr>
                <w:rFonts w:cs="Arial"/>
                <w:sz w:val="20"/>
                <w:szCs w:val="20"/>
              </w:rPr>
            </w:pPr>
            <w:r w:rsidRPr="00E72C0F">
              <w:rPr>
                <w:rFonts w:cs="Arial"/>
                <w:sz w:val="20"/>
                <w:szCs w:val="20"/>
              </w:rPr>
              <w:t xml:space="preserve">Gminy </w:t>
            </w:r>
            <w:r w:rsidR="001D58BD">
              <w:rPr>
                <w:rFonts w:cs="Arial"/>
                <w:sz w:val="20"/>
                <w:szCs w:val="20"/>
              </w:rPr>
              <w:t>p</w:t>
            </w:r>
            <w:r w:rsidRPr="00E72C0F">
              <w:rPr>
                <w:rFonts w:cs="Arial"/>
                <w:sz w:val="20"/>
                <w:szCs w:val="20"/>
              </w:rPr>
              <w:t xml:space="preserve">owiatu </w:t>
            </w:r>
            <w:r w:rsidR="001D58BD">
              <w:rPr>
                <w:rFonts w:cs="Arial"/>
                <w:sz w:val="20"/>
                <w:szCs w:val="20"/>
              </w:rPr>
              <w:t>c</w:t>
            </w:r>
            <w:r w:rsidRPr="00E72C0F">
              <w:rPr>
                <w:rFonts w:cs="Arial"/>
                <w:sz w:val="20"/>
                <w:szCs w:val="20"/>
              </w:rPr>
              <w:t xml:space="preserve">ieszyńskiego, WZC </w:t>
            </w:r>
            <w:r w:rsidR="00F402B1">
              <w:rPr>
                <w:rFonts w:cs="Arial"/>
                <w:sz w:val="20"/>
                <w:szCs w:val="20"/>
              </w:rPr>
              <w:t>s</w:t>
            </w:r>
            <w:r w:rsidRPr="00E72C0F">
              <w:rPr>
                <w:rFonts w:cs="Arial"/>
                <w:sz w:val="20"/>
                <w:szCs w:val="20"/>
              </w:rPr>
              <w:t>p. z o.o. i zakłady komunalne</w:t>
            </w:r>
          </w:p>
        </w:tc>
        <w:tc>
          <w:tcPr>
            <w:tcW w:w="1063" w:type="dxa"/>
            <w:shd w:val="clear" w:color="auto" w:fill="FFFFFF" w:themeFill="background1"/>
            <w:vAlign w:val="center"/>
          </w:tcPr>
          <w:p w14:paraId="16EBD877" w14:textId="77777777" w:rsidR="00B877A0" w:rsidRPr="00E72C0F" w:rsidRDefault="00D70BCA" w:rsidP="00B125DC">
            <w:pPr>
              <w:spacing w:before="40" w:after="4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B877A0" w:rsidRPr="00E72C0F" w14:paraId="50A2F66F" w14:textId="77777777" w:rsidTr="00831037">
        <w:trPr>
          <w:trHeight w:val="1264"/>
          <w:jc w:val="center"/>
        </w:trPr>
        <w:tc>
          <w:tcPr>
            <w:tcW w:w="802" w:type="dxa"/>
            <w:shd w:val="clear" w:color="auto" w:fill="FFFFFF" w:themeFill="background1"/>
            <w:vAlign w:val="center"/>
          </w:tcPr>
          <w:p w14:paraId="45F9900F" w14:textId="77777777" w:rsidR="00B877A0" w:rsidRPr="00E72C0F" w:rsidRDefault="00B877A0" w:rsidP="00B125DC">
            <w:pPr>
              <w:pStyle w:val="Akapitzlist"/>
              <w:numPr>
                <w:ilvl w:val="0"/>
                <w:numId w:val="7"/>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21873C8" w14:textId="5F988291" w:rsidR="00B877A0" w:rsidRPr="00E72C0F" w:rsidRDefault="00E72C0F" w:rsidP="00072551">
            <w:pPr>
              <w:spacing w:before="80" w:after="80" w:line="240" w:lineRule="auto"/>
              <w:rPr>
                <w:rFonts w:cs="Arial"/>
                <w:sz w:val="20"/>
                <w:szCs w:val="20"/>
              </w:rPr>
            </w:pPr>
            <w:r w:rsidRPr="00E72C0F">
              <w:rPr>
                <w:rFonts w:cs="Arial"/>
                <w:sz w:val="20"/>
                <w:szCs w:val="20"/>
              </w:rPr>
              <w:t>Budowa, rozbudowa i modernizacja ujęć wody, stacji uzdatniania wody oraz infrastruktury służącej do</w:t>
            </w:r>
            <w:r w:rsidR="00072551">
              <w:rPr>
                <w:rFonts w:cs="Arial"/>
                <w:sz w:val="20"/>
                <w:szCs w:val="20"/>
              </w:rPr>
              <w:t> </w:t>
            </w:r>
            <w:r w:rsidRPr="00E72C0F">
              <w:rPr>
                <w:rFonts w:cs="Arial"/>
                <w:sz w:val="20"/>
                <w:szCs w:val="20"/>
              </w:rPr>
              <w:t>zbiorowego zaopatrzenia w wodę</w:t>
            </w:r>
          </w:p>
        </w:tc>
        <w:tc>
          <w:tcPr>
            <w:tcW w:w="2268" w:type="dxa"/>
            <w:shd w:val="clear" w:color="auto" w:fill="FFFFFF" w:themeFill="background1"/>
            <w:vAlign w:val="center"/>
          </w:tcPr>
          <w:p w14:paraId="4F1E7B73" w14:textId="0E53CEBF" w:rsidR="00B877A0" w:rsidRPr="00E72C0F" w:rsidRDefault="00E72C0F" w:rsidP="001D58BD">
            <w:pPr>
              <w:spacing w:before="80" w:after="80" w:line="240" w:lineRule="auto"/>
              <w:jc w:val="center"/>
              <w:rPr>
                <w:rFonts w:cs="Arial"/>
                <w:sz w:val="20"/>
                <w:szCs w:val="20"/>
              </w:rPr>
            </w:pPr>
            <w:r w:rsidRPr="00E72C0F">
              <w:rPr>
                <w:rFonts w:cs="Arial"/>
                <w:sz w:val="20"/>
                <w:szCs w:val="20"/>
              </w:rPr>
              <w:t xml:space="preserve">Gminy </w:t>
            </w:r>
            <w:r w:rsidR="001D58BD">
              <w:rPr>
                <w:rFonts w:cs="Arial"/>
                <w:sz w:val="20"/>
                <w:szCs w:val="20"/>
              </w:rPr>
              <w:t>p</w:t>
            </w:r>
            <w:r w:rsidRPr="00E72C0F">
              <w:rPr>
                <w:rFonts w:cs="Arial"/>
                <w:sz w:val="20"/>
                <w:szCs w:val="20"/>
              </w:rPr>
              <w:t xml:space="preserve">owiatu </w:t>
            </w:r>
            <w:r w:rsidR="001D58BD">
              <w:rPr>
                <w:rFonts w:cs="Arial"/>
                <w:sz w:val="20"/>
                <w:szCs w:val="20"/>
              </w:rPr>
              <w:t>c</w:t>
            </w:r>
            <w:r w:rsidRPr="00E72C0F">
              <w:rPr>
                <w:rFonts w:cs="Arial"/>
                <w:sz w:val="20"/>
                <w:szCs w:val="20"/>
              </w:rPr>
              <w:t>ieszyńskiego, administratorzy sieci wodociągowej</w:t>
            </w:r>
          </w:p>
        </w:tc>
        <w:tc>
          <w:tcPr>
            <w:tcW w:w="1063" w:type="dxa"/>
            <w:shd w:val="clear" w:color="auto" w:fill="FFFFFF" w:themeFill="background1"/>
            <w:vAlign w:val="center"/>
          </w:tcPr>
          <w:p w14:paraId="5F72C2AB" w14:textId="77777777" w:rsidR="00B877A0" w:rsidRPr="00E72C0F" w:rsidRDefault="00D70BCA" w:rsidP="00B125DC">
            <w:pPr>
              <w:spacing w:before="40" w:after="4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E72C0F" w:rsidRPr="00E72C0F" w14:paraId="4BC5F788" w14:textId="77777777" w:rsidTr="00AB451F">
        <w:trPr>
          <w:trHeight w:val="1159"/>
          <w:jc w:val="center"/>
        </w:trPr>
        <w:tc>
          <w:tcPr>
            <w:tcW w:w="802" w:type="dxa"/>
            <w:shd w:val="clear" w:color="auto" w:fill="FFFFFF" w:themeFill="background1"/>
            <w:vAlign w:val="center"/>
          </w:tcPr>
          <w:p w14:paraId="16D4D1C6" w14:textId="77777777" w:rsidR="00E72C0F" w:rsidRPr="00E72C0F" w:rsidRDefault="00E72C0F" w:rsidP="00B125DC">
            <w:pPr>
              <w:pStyle w:val="Akapitzlist"/>
              <w:numPr>
                <w:ilvl w:val="0"/>
                <w:numId w:val="7"/>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7D805D69" w14:textId="77777777" w:rsidR="00E72C0F" w:rsidRPr="00E72C0F" w:rsidRDefault="00E72C0F" w:rsidP="00E72C0F">
            <w:pPr>
              <w:spacing w:before="80" w:after="80" w:line="240" w:lineRule="auto"/>
              <w:rPr>
                <w:sz w:val="20"/>
              </w:rPr>
            </w:pPr>
            <w:r w:rsidRPr="00E72C0F">
              <w:rPr>
                <w:sz w:val="20"/>
              </w:rPr>
              <w:t>Budowa, rozbudowa i modernizacji urządzeń służących do optymalizacji wykorzystania istniejącej infrastruktury wodno-kanalizacyjnej(w tym systemy sterowania, monitoringu i przesyłania danych)</w:t>
            </w:r>
          </w:p>
        </w:tc>
        <w:tc>
          <w:tcPr>
            <w:tcW w:w="2268" w:type="dxa"/>
            <w:shd w:val="clear" w:color="auto" w:fill="FFFFFF" w:themeFill="background1"/>
            <w:vAlign w:val="center"/>
          </w:tcPr>
          <w:p w14:paraId="408C8619" w14:textId="6BF17B9D" w:rsidR="00E72C0F" w:rsidRPr="00E72C0F" w:rsidRDefault="00E72C0F" w:rsidP="00F402B1">
            <w:pPr>
              <w:spacing w:before="80" w:after="80" w:line="240" w:lineRule="auto"/>
              <w:jc w:val="center"/>
              <w:rPr>
                <w:sz w:val="20"/>
              </w:rPr>
            </w:pPr>
            <w:r w:rsidRPr="00E72C0F">
              <w:rPr>
                <w:sz w:val="20"/>
              </w:rPr>
              <w:t xml:space="preserve">Gminy </w:t>
            </w:r>
            <w:r w:rsidR="001D58BD">
              <w:rPr>
                <w:sz w:val="20"/>
              </w:rPr>
              <w:t>p</w:t>
            </w:r>
            <w:r w:rsidRPr="00E72C0F">
              <w:rPr>
                <w:sz w:val="20"/>
              </w:rPr>
              <w:t xml:space="preserve">owiatu </w:t>
            </w:r>
            <w:r w:rsidR="001D58BD">
              <w:rPr>
                <w:sz w:val="20"/>
              </w:rPr>
              <w:t>c</w:t>
            </w:r>
            <w:r w:rsidRPr="00E72C0F">
              <w:rPr>
                <w:sz w:val="20"/>
              </w:rPr>
              <w:t xml:space="preserve">ieszyńskiego, WZC </w:t>
            </w:r>
            <w:r w:rsidR="00F402B1">
              <w:rPr>
                <w:sz w:val="20"/>
              </w:rPr>
              <w:t>s</w:t>
            </w:r>
            <w:r w:rsidRPr="00E72C0F">
              <w:rPr>
                <w:sz w:val="20"/>
              </w:rPr>
              <w:t>p. z o.o. i zakłady komunalne</w:t>
            </w:r>
          </w:p>
        </w:tc>
        <w:tc>
          <w:tcPr>
            <w:tcW w:w="1063" w:type="dxa"/>
            <w:shd w:val="clear" w:color="auto" w:fill="FFFFFF" w:themeFill="background1"/>
            <w:vAlign w:val="center"/>
          </w:tcPr>
          <w:p w14:paraId="6A0137C9" w14:textId="77777777" w:rsidR="00E72C0F" w:rsidRPr="00E72C0F" w:rsidRDefault="00D70BCA" w:rsidP="00B125DC">
            <w:pPr>
              <w:spacing w:before="40" w:after="4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E72C0F" w:rsidRPr="00E72C0F" w14:paraId="59CF1617" w14:textId="77777777" w:rsidTr="00AB451F">
        <w:trPr>
          <w:trHeight w:val="1841"/>
          <w:jc w:val="center"/>
        </w:trPr>
        <w:tc>
          <w:tcPr>
            <w:tcW w:w="802" w:type="dxa"/>
            <w:shd w:val="clear" w:color="auto" w:fill="FFFFFF" w:themeFill="background1"/>
            <w:vAlign w:val="center"/>
          </w:tcPr>
          <w:p w14:paraId="04B5EA43" w14:textId="77777777" w:rsidR="00E72C0F" w:rsidRPr="00E72C0F" w:rsidRDefault="00E72C0F" w:rsidP="00B125DC">
            <w:pPr>
              <w:pStyle w:val="Akapitzlist"/>
              <w:numPr>
                <w:ilvl w:val="0"/>
                <w:numId w:val="7"/>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51E8B540" w14:textId="77777777" w:rsidR="00E72C0F" w:rsidRPr="00E72C0F" w:rsidRDefault="00E72C0F" w:rsidP="00091601">
            <w:pPr>
              <w:spacing w:before="80" w:after="80" w:line="240" w:lineRule="auto"/>
              <w:rPr>
                <w:sz w:val="20"/>
              </w:rPr>
            </w:pPr>
            <w:r w:rsidRPr="00E72C0F">
              <w:rPr>
                <w:sz w:val="20"/>
              </w:rPr>
              <w:t>Działania edukacyjne, promocyjne, propagujące i</w:t>
            </w:r>
            <w:r w:rsidR="00091601">
              <w:rPr>
                <w:sz w:val="20"/>
              </w:rPr>
              <w:t> </w:t>
            </w:r>
            <w:r w:rsidRPr="00E72C0F">
              <w:rPr>
                <w:sz w:val="20"/>
              </w:rPr>
              <w:t>upowszechniające wiedzę o konieczności, celach, zasadach i sposobach oszczędnego użytkowania wody oraz najważniejszych sprawach związanych z</w:t>
            </w:r>
            <w:r w:rsidR="00091601">
              <w:rPr>
                <w:sz w:val="20"/>
              </w:rPr>
              <w:t> </w:t>
            </w:r>
            <w:r w:rsidRPr="00E72C0F">
              <w:rPr>
                <w:sz w:val="20"/>
              </w:rPr>
              <w:t>odprowadzaniem i oczyszczaniem ścieków, w</w:t>
            </w:r>
            <w:r w:rsidR="00091601">
              <w:rPr>
                <w:sz w:val="20"/>
              </w:rPr>
              <w:t> </w:t>
            </w:r>
            <w:r w:rsidRPr="00E72C0F">
              <w:rPr>
                <w:sz w:val="20"/>
              </w:rPr>
              <w:t>szczególności skierowane do dzieci i młodzieży</w:t>
            </w:r>
          </w:p>
        </w:tc>
        <w:tc>
          <w:tcPr>
            <w:tcW w:w="2268" w:type="dxa"/>
            <w:shd w:val="clear" w:color="auto" w:fill="FFFFFF" w:themeFill="background1"/>
            <w:vAlign w:val="center"/>
          </w:tcPr>
          <w:p w14:paraId="677E38D5" w14:textId="4507E495" w:rsidR="00E72C0F" w:rsidRPr="00E72C0F" w:rsidRDefault="00E72C0F" w:rsidP="001D58BD">
            <w:pPr>
              <w:spacing w:before="80" w:after="80" w:line="240" w:lineRule="auto"/>
              <w:jc w:val="center"/>
              <w:rPr>
                <w:sz w:val="20"/>
              </w:rPr>
            </w:pPr>
            <w:r w:rsidRPr="00E72C0F">
              <w:rPr>
                <w:sz w:val="20"/>
              </w:rPr>
              <w:t xml:space="preserve">Gminy </w:t>
            </w:r>
            <w:r w:rsidR="001D58BD">
              <w:rPr>
                <w:sz w:val="20"/>
              </w:rPr>
              <w:t>p</w:t>
            </w:r>
            <w:r w:rsidRPr="00E72C0F">
              <w:rPr>
                <w:sz w:val="20"/>
              </w:rPr>
              <w:t xml:space="preserve">owiatu </w:t>
            </w:r>
            <w:r w:rsidR="001D58BD">
              <w:rPr>
                <w:sz w:val="20"/>
              </w:rPr>
              <w:t>c</w:t>
            </w:r>
            <w:r w:rsidRPr="00E72C0F">
              <w:rPr>
                <w:sz w:val="20"/>
              </w:rPr>
              <w:t>ieszyńskiego, Śląski Państwowy Wojewódzki Inspektor Sanitarny</w:t>
            </w:r>
          </w:p>
        </w:tc>
        <w:tc>
          <w:tcPr>
            <w:tcW w:w="1063" w:type="dxa"/>
            <w:shd w:val="clear" w:color="auto" w:fill="FFFFFF" w:themeFill="background1"/>
            <w:vAlign w:val="center"/>
          </w:tcPr>
          <w:p w14:paraId="70572263" w14:textId="77777777" w:rsidR="00E72C0F" w:rsidRPr="00E72C0F" w:rsidRDefault="00D70BCA" w:rsidP="00B125DC">
            <w:pPr>
              <w:spacing w:before="40" w:after="4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B95DB9" w:rsidRPr="00A624E2" w14:paraId="2F710B8F"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788F605F" w14:textId="77777777" w:rsidR="00B95DB9" w:rsidRPr="00A624E2" w:rsidRDefault="00B95DB9" w:rsidP="00A624E2">
            <w:pPr>
              <w:spacing w:before="80" w:after="80" w:line="240" w:lineRule="auto"/>
              <w:jc w:val="center"/>
              <w:rPr>
                <w:sz w:val="20"/>
                <w:szCs w:val="20"/>
              </w:rPr>
            </w:pPr>
            <w:r w:rsidRPr="00A624E2">
              <w:rPr>
                <w:sz w:val="20"/>
                <w:szCs w:val="20"/>
              </w:rPr>
              <w:t>Kierunek: Osiągnięcie i utrzymanie co najmniej dobrego stanu jednolitych części wód powierzchniowych i podziemnych zgodnie z obowiązującymi Planami gospodarowania wodami dla dorzeczy Wisły, Odry i Dunaju</w:t>
            </w:r>
          </w:p>
        </w:tc>
      </w:tr>
      <w:tr w:rsidR="00E72C0F" w:rsidRPr="00E72C0F" w14:paraId="1F56A375" w14:textId="77777777" w:rsidTr="00831037">
        <w:trPr>
          <w:trHeight w:val="835"/>
          <w:jc w:val="center"/>
        </w:trPr>
        <w:tc>
          <w:tcPr>
            <w:tcW w:w="802" w:type="dxa"/>
            <w:shd w:val="clear" w:color="auto" w:fill="FFFFFF" w:themeFill="background1"/>
            <w:vAlign w:val="center"/>
          </w:tcPr>
          <w:p w14:paraId="1ED527EC" w14:textId="77777777" w:rsidR="00E72C0F" w:rsidRPr="00E72C0F" w:rsidRDefault="00E72C0F" w:rsidP="00B125DC">
            <w:pPr>
              <w:pStyle w:val="Akapitzlist"/>
              <w:numPr>
                <w:ilvl w:val="0"/>
                <w:numId w:val="7"/>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72693A56" w14:textId="77777777" w:rsidR="00E72C0F" w:rsidRPr="00E72C0F" w:rsidRDefault="00E72C0F" w:rsidP="00E72C0F">
            <w:pPr>
              <w:spacing w:before="80" w:after="80" w:line="240" w:lineRule="auto"/>
              <w:rPr>
                <w:sz w:val="20"/>
              </w:rPr>
            </w:pPr>
            <w:r w:rsidRPr="00E72C0F">
              <w:rPr>
                <w:sz w:val="20"/>
              </w:rPr>
              <w:t>Prowadzenie ewidencji zbiorników bezodpływowych oraz przydomowych oczyszczalni ścieków</w:t>
            </w:r>
          </w:p>
        </w:tc>
        <w:tc>
          <w:tcPr>
            <w:tcW w:w="2268" w:type="dxa"/>
            <w:shd w:val="clear" w:color="auto" w:fill="FFFFFF" w:themeFill="background1"/>
            <w:vAlign w:val="center"/>
          </w:tcPr>
          <w:p w14:paraId="49EFD886" w14:textId="3D5343C4" w:rsidR="00E72C0F" w:rsidRPr="00E72C0F" w:rsidRDefault="00E72C0F" w:rsidP="001D58BD">
            <w:pPr>
              <w:spacing w:before="80" w:after="80" w:line="240" w:lineRule="auto"/>
              <w:jc w:val="center"/>
              <w:rPr>
                <w:sz w:val="20"/>
              </w:rPr>
            </w:pPr>
            <w:r w:rsidRPr="00E72C0F">
              <w:rPr>
                <w:sz w:val="20"/>
              </w:rPr>
              <w:t xml:space="preserve">Gminy </w:t>
            </w:r>
            <w:r w:rsidR="001D58BD">
              <w:rPr>
                <w:sz w:val="20"/>
              </w:rPr>
              <w:t>p</w:t>
            </w:r>
            <w:r w:rsidRPr="00E72C0F">
              <w:rPr>
                <w:sz w:val="20"/>
              </w:rPr>
              <w:t xml:space="preserve">owiatu </w:t>
            </w:r>
            <w:r w:rsidR="001D58BD">
              <w:rPr>
                <w:sz w:val="20"/>
              </w:rPr>
              <w:t>c</w:t>
            </w:r>
            <w:r w:rsidRPr="00E72C0F">
              <w:rPr>
                <w:sz w:val="20"/>
              </w:rPr>
              <w:t>ieszyńskiego, WIOŚ</w:t>
            </w:r>
          </w:p>
        </w:tc>
        <w:tc>
          <w:tcPr>
            <w:tcW w:w="1063" w:type="dxa"/>
            <w:shd w:val="clear" w:color="auto" w:fill="FFFFFF" w:themeFill="background1"/>
            <w:vAlign w:val="center"/>
          </w:tcPr>
          <w:p w14:paraId="11525A15" w14:textId="77777777" w:rsidR="00E72C0F" w:rsidRPr="00E72C0F" w:rsidRDefault="005D361A" w:rsidP="00B125DC">
            <w:pPr>
              <w:spacing w:before="40" w:after="4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E72C0F" w:rsidRPr="00D52BF9" w14:paraId="3FCF8198" w14:textId="77777777" w:rsidTr="00831037">
        <w:trPr>
          <w:trHeight w:val="845"/>
          <w:jc w:val="center"/>
        </w:trPr>
        <w:tc>
          <w:tcPr>
            <w:tcW w:w="802" w:type="dxa"/>
            <w:shd w:val="clear" w:color="auto" w:fill="FFFFFF" w:themeFill="background1"/>
            <w:vAlign w:val="center"/>
          </w:tcPr>
          <w:p w14:paraId="59C99273" w14:textId="77777777" w:rsidR="00E72C0F" w:rsidRPr="00E72C0F" w:rsidRDefault="00E72C0F" w:rsidP="00B125DC">
            <w:pPr>
              <w:pStyle w:val="Akapitzlist"/>
              <w:numPr>
                <w:ilvl w:val="0"/>
                <w:numId w:val="7"/>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2504228A" w14:textId="77777777" w:rsidR="00E72C0F" w:rsidRPr="00E72C0F" w:rsidRDefault="00E72C0F" w:rsidP="00E72C0F">
            <w:pPr>
              <w:spacing w:before="80" w:after="80" w:line="240" w:lineRule="auto"/>
              <w:rPr>
                <w:sz w:val="20"/>
              </w:rPr>
            </w:pPr>
            <w:r w:rsidRPr="00E72C0F">
              <w:rPr>
                <w:sz w:val="20"/>
              </w:rPr>
              <w:t>Prowadzenie kontroli przestrzegania przez podmioty warunków wprowadzania ścieków do wód lub do ziemi</w:t>
            </w:r>
          </w:p>
        </w:tc>
        <w:tc>
          <w:tcPr>
            <w:tcW w:w="2268" w:type="dxa"/>
            <w:shd w:val="clear" w:color="auto" w:fill="FFFFFF" w:themeFill="background1"/>
            <w:vAlign w:val="center"/>
          </w:tcPr>
          <w:p w14:paraId="2AADDD07" w14:textId="77777777" w:rsidR="00E72C0F" w:rsidRPr="00E72C0F" w:rsidRDefault="00E72C0F" w:rsidP="00B125DC">
            <w:pPr>
              <w:spacing w:before="80" w:after="80" w:line="240" w:lineRule="auto"/>
              <w:jc w:val="center"/>
              <w:rPr>
                <w:sz w:val="20"/>
              </w:rPr>
            </w:pPr>
            <w:r w:rsidRPr="00E72C0F">
              <w:rPr>
                <w:sz w:val="20"/>
              </w:rPr>
              <w:t>WIOŚ</w:t>
            </w:r>
          </w:p>
        </w:tc>
        <w:tc>
          <w:tcPr>
            <w:tcW w:w="1063" w:type="dxa"/>
            <w:shd w:val="clear" w:color="auto" w:fill="FFFFFF" w:themeFill="background1"/>
            <w:vAlign w:val="center"/>
          </w:tcPr>
          <w:p w14:paraId="6B0527A9" w14:textId="77777777" w:rsidR="00E72C0F" w:rsidRPr="00E72C0F" w:rsidRDefault="00D70BCA" w:rsidP="00B125DC">
            <w:pPr>
              <w:spacing w:before="40" w:after="4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bl>
    <w:p w14:paraId="16AB8029" w14:textId="77777777" w:rsidR="00631458" w:rsidRPr="00D52BF9" w:rsidRDefault="00631458" w:rsidP="00930528">
      <w:pPr>
        <w:rPr>
          <w:rFonts w:cs="Arial"/>
          <w:highlight w:val="yellow"/>
        </w:rPr>
      </w:pPr>
    </w:p>
    <w:p w14:paraId="4C605380" w14:textId="77777777" w:rsidR="00893B3D" w:rsidRDefault="00893B3D">
      <w:pPr>
        <w:spacing w:after="200"/>
        <w:jc w:val="left"/>
        <w:rPr>
          <w:rFonts w:cs="Arial"/>
        </w:rPr>
      </w:pPr>
      <w:r>
        <w:rPr>
          <w:rFonts w:cs="Arial"/>
        </w:rPr>
        <w:br w:type="page"/>
      </w:r>
    </w:p>
    <w:p w14:paraId="26702E97" w14:textId="77777777" w:rsidR="00077C86" w:rsidRPr="00F818CA" w:rsidRDefault="00077C86" w:rsidP="005E2C15">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077C86">
        <w:rPr>
          <w:rFonts w:ascii="Arial" w:hAnsi="Arial" w:cs="Arial"/>
          <w:i w:val="0"/>
          <w:color w:val="auto"/>
        </w:rPr>
        <w:lastRenderedPageBreak/>
        <w:t>1. Budowa, rozbudowa i modernizacja sieci kanalizacji, w tym deszczowej</w:t>
      </w:r>
    </w:p>
    <w:p w14:paraId="38B82F92" w14:textId="77777777" w:rsidR="00077C86" w:rsidRPr="003E0BE2" w:rsidRDefault="00077C86" w:rsidP="00077C86">
      <w:pPr>
        <w:rPr>
          <w:rFonts w:cs="Arial"/>
        </w:rPr>
      </w:pPr>
    </w:p>
    <w:p w14:paraId="0D05D047" w14:textId="77777777" w:rsidR="00B72A9F" w:rsidRDefault="00EE0F83" w:rsidP="00C6641F">
      <w:r>
        <w:t xml:space="preserve">W związku z budową, rozbudową oraz modernizacją </w:t>
      </w:r>
      <w:r w:rsidRPr="00EE0F83">
        <w:t>sieci kanalizacji, w tym deszczowej</w:t>
      </w:r>
      <w:r>
        <w:t>, gminy powiatu cieszyńskiego w raportowanych latach wykonywały następujące przedsięwzięcia:</w:t>
      </w:r>
    </w:p>
    <w:p w14:paraId="3313FE46" w14:textId="77777777" w:rsidR="00EE0F83" w:rsidRDefault="00EE0F83" w:rsidP="00C6641F"/>
    <w:p w14:paraId="0BE79E8B" w14:textId="6A362812" w:rsidR="00474FA1" w:rsidRPr="005E07EF" w:rsidRDefault="00474FA1" w:rsidP="00C6641F">
      <w:pPr>
        <w:rPr>
          <w:b/>
          <w:i/>
          <w:sz w:val="23"/>
          <w:szCs w:val="23"/>
        </w:rPr>
      </w:pPr>
      <w:r w:rsidRPr="005E07EF">
        <w:rPr>
          <w:b/>
          <w:i/>
          <w:sz w:val="23"/>
          <w:szCs w:val="23"/>
        </w:rPr>
        <w:t>Powiat Cieszyński</w:t>
      </w:r>
    </w:p>
    <w:p w14:paraId="4FB9FCBB" w14:textId="7641F6AE" w:rsidR="00474FA1" w:rsidRPr="005E07EF" w:rsidRDefault="00474FA1" w:rsidP="00474FA1">
      <w:pPr>
        <w:pStyle w:val="Akapitzlist"/>
        <w:numPr>
          <w:ilvl w:val="0"/>
          <w:numId w:val="112"/>
        </w:numPr>
      </w:pPr>
      <w:r w:rsidRPr="005E07EF">
        <w:t>W 2020 r. wykonano aktualizację dokumentacji projektowo-kosztorysowej przyłącza kanalizacji sanitarnej odprowadzającego ścieki z budynku Zespołu Szkół Technicznych przy ul. 3 Maja 15 w Ustroniu. W grudniu 2020 r. na stronie BIP ponownie zamieszczono ogłoszenie o przetargu, w związku z czym przeprowadzenie robót budowlanych zaplanowano na 2021 r. W 2020 r. wydatkowano na aktualizację dokumentacji 4 098,50 zł,</w:t>
      </w:r>
    </w:p>
    <w:p w14:paraId="5D4666A4" w14:textId="77777777" w:rsidR="007621BC" w:rsidRPr="00E50965" w:rsidRDefault="007621BC" w:rsidP="007621BC">
      <w:pPr>
        <w:ind w:left="360"/>
        <w:rPr>
          <w:sz w:val="16"/>
        </w:rPr>
      </w:pPr>
    </w:p>
    <w:p w14:paraId="38036B8E" w14:textId="5E2A379B" w:rsidR="00474FA1" w:rsidRPr="005E07EF" w:rsidRDefault="00474FA1" w:rsidP="00474FA1">
      <w:pPr>
        <w:pStyle w:val="Akapitzlist"/>
        <w:numPr>
          <w:ilvl w:val="0"/>
          <w:numId w:val="112"/>
        </w:numPr>
      </w:pPr>
      <w:r w:rsidRPr="005E07EF">
        <w:t>W maju 2020</w:t>
      </w:r>
      <w:r w:rsidR="005E07EF">
        <w:t xml:space="preserve"> </w:t>
      </w:r>
      <w:r w:rsidRPr="005E07EF">
        <w:t xml:space="preserve">r. opracowano dokumentację projektowo-kosztorysową dla wykonania przyłącza kanalizacji sanitarnej odprowadzającej ścieki z budynku Zespołu Placówek Szkolno-Wychowawczo-Rewalidacyjnych w Cieszynie. </w:t>
      </w:r>
      <w:r w:rsidR="005E07EF">
        <w:t>Natomiast w listopadzie 2020 </w:t>
      </w:r>
      <w:r w:rsidRPr="005E07EF">
        <w:t>r. dokonano odbioru końcowego robót dot. przedmiotowego zadania. Zakres prac obejmował: prace przygotowawcze, rozbiórkowe i odtworzeniowe, wykonanie robót ziemnych, wykonanie przyłącza kanalizacji sanit</w:t>
      </w:r>
      <w:r w:rsidR="005E07EF">
        <w:t>arnej z rur PVC o długości 92,6 </w:t>
      </w:r>
      <w:r w:rsidR="00341873">
        <w:t>m wraz ze studniami kontrolno-</w:t>
      </w:r>
      <w:r w:rsidRPr="005E07EF">
        <w:t>rewizyjnymi, wykonanie próby szczelności kanalizacji, wykonanie niezbędnych prac towarzyszących, w tym przekroczenie elementów uzbrojenia podziemnego, zas</w:t>
      </w:r>
      <w:r w:rsidR="005E07EF">
        <w:t>ypanie szamba przeznaczonego do </w:t>
      </w:r>
      <w:r w:rsidRPr="005E07EF">
        <w:t>likwidacji, odtworzenie terenu po robotach, obsługę geodezyjną, w tym wytyczenie geodezyjne oraz inwentaryzację powykonawczą. W 2020</w:t>
      </w:r>
      <w:r w:rsidR="005E07EF">
        <w:t xml:space="preserve"> </w:t>
      </w:r>
      <w:r w:rsidRPr="005E07EF">
        <w:t>r. wydatkowano na zadanie 62 249,00 zł</w:t>
      </w:r>
      <w:r w:rsidR="005E07EF">
        <w:t>.</w:t>
      </w:r>
    </w:p>
    <w:p w14:paraId="789647E3" w14:textId="77777777" w:rsidR="00474FA1" w:rsidRDefault="00474FA1" w:rsidP="00C6641F"/>
    <w:p w14:paraId="210E8C0A" w14:textId="77777777" w:rsidR="000D7EBC" w:rsidRPr="004C7224" w:rsidRDefault="000D7EBC" w:rsidP="00C6641F">
      <w:pPr>
        <w:rPr>
          <w:rStyle w:val="Wyrnienieintensywne"/>
          <w:sz w:val="23"/>
          <w:szCs w:val="23"/>
        </w:rPr>
      </w:pPr>
      <w:r w:rsidRPr="004C7224">
        <w:rPr>
          <w:rStyle w:val="Wyrnienieintensywne"/>
          <w:sz w:val="23"/>
          <w:szCs w:val="23"/>
        </w:rPr>
        <w:t>Miasto Cieszyn</w:t>
      </w:r>
    </w:p>
    <w:p w14:paraId="461F0F7C" w14:textId="77777777" w:rsidR="000D7EBC" w:rsidRPr="004C7224" w:rsidRDefault="000D7EBC" w:rsidP="002D2CF6">
      <w:pPr>
        <w:pStyle w:val="Akapitzlist"/>
        <w:numPr>
          <w:ilvl w:val="0"/>
          <w:numId w:val="112"/>
        </w:numPr>
      </w:pPr>
      <w:r w:rsidRPr="004C7224">
        <w:t>Modernizacja kanalizacji deszczowej w rejonie ul. Schodowej. Koszty poniesione przez Miasto</w:t>
      </w:r>
      <w:r w:rsidR="00B1589C" w:rsidRPr="004C7224">
        <w:t xml:space="preserve"> Cieszyn wyniosły 316 136,00 zł,</w:t>
      </w:r>
    </w:p>
    <w:p w14:paraId="30A1D633" w14:textId="77777777" w:rsidR="000D7EBC" w:rsidRPr="00E50965" w:rsidRDefault="000D7EBC" w:rsidP="00C6641F">
      <w:pPr>
        <w:rPr>
          <w:sz w:val="16"/>
        </w:rPr>
      </w:pPr>
    </w:p>
    <w:p w14:paraId="4BA32750" w14:textId="77777777" w:rsidR="000D7EBC" w:rsidRPr="004C7224" w:rsidRDefault="000D7EBC" w:rsidP="002D2CF6">
      <w:pPr>
        <w:pStyle w:val="Akapitzlist"/>
        <w:numPr>
          <w:ilvl w:val="0"/>
          <w:numId w:val="112"/>
        </w:numPr>
      </w:pPr>
      <w:r w:rsidRPr="004C7224">
        <w:t>Modernizacja kolektora kanalizacji deszczowej w rejonie ul. Cegielnej. W 2020 roku koszty poniesione ze środków Miast</w:t>
      </w:r>
      <w:r w:rsidR="00B1589C" w:rsidRPr="004C7224">
        <w:t>a Cieszyn wyniosły 91 650,00 zł,</w:t>
      </w:r>
    </w:p>
    <w:p w14:paraId="4D27F829" w14:textId="77777777" w:rsidR="000D7EBC" w:rsidRPr="00E50965" w:rsidRDefault="000D7EBC" w:rsidP="00C6641F">
      <w:pPr>
        <w:pStyle w:val="Akapitzlist"/>
        <w:rPr>
          <w:sz w:val="16"/>
        </w:rPr>
      </w:pPr>
    </w:p>
    <w:p w14:paraId="11681D68" w14:textId="2590393C" w:rsidR="000D7EBC" w:rsidRPr="004C7224" w:rsidRDefault="005119F7" w:rsidP="002D2CF6">
      <w:pPr>
        <w:pStyle w:val="Akapitzlist"/>
        <w:numPr>
          <w:ilvl w:val="0"/>
          <w:numId w:val="112"/>
        </w:numPr>
      </w:pPr>
      <w:r w:rsidRPr="004C7224">
        <w:t>W 2019 roku miała miejsce r</w:t>
      </w:r>
      <w:r w:rsidR="000D7EBC" w:rsidRPr="004C7224">
        <w:t>enowacja kanału d</w:t>
      </w:r>
      <w:r w:rsidR="00072551">
        <w:t>eszczowego – ul. Kresowa. Koszt </w:t>
      </w:r>
      <w:r w:rsidR="00B1589C" w:rsidRPr="004C7224">
        <w:t>inwestycji wyniósł 27 767,00 zł,</w:t>
      </w:r>
    </w:p>
    <w:p w14:paraId="623CD075" w14:textId="77777777" w:rsidR="000D7EBC" w:rsidRPr="00E50965" w:rsidRDefault="000D7EBC" w:rsidP="00C6641F">
      <w:pPr>
        <w:pStyle w:val="Akapitzlist"/>
        <w:rPr>
          <w:sz w:val="16"/>
        </w:rPr>
      </w:pPr>
    </w:p>
    <w:p w14:paraId="521602C0" w14:textId="4D41BE8A" w:rsidR="000D7EBC" w:rsidRPr="004C7224" w:rsidRDefault="005119F7" w:rsidP="002D2CF6">
      <w:pPr>
        <w:pStyle w:val="Akapitzlist"/>
        <w:numPr>
          <w:ilvl w:val="0"/>
          <w:numId w:val="112"/>
        </w:numPr>
      </w:pPr>
      <w:r w:rsidRPr="004C7224">
        <w:t>Remont kanalizacji deszczowej – ul</w:t>
      </w:r>
      <w:r w:rsidR="00F402B1">
        <w:t>.</w:t>
      </w:r>
      <w:r w:rsidRPr="004C7224">
        <w:t xml:space="preserve"> Jabłonna. Miasto Cieszyn na wykonanie remontu wydatkowało kwotę w wysokości 9 843,00 zł.</w:t>
      </w:r>
    </w:p>
    <w:p w14:paraId="31746F52" w14:textId="77777777" w:rsidR="00F31B28" w:rsidRPr="00E50965" w:rsidRDefault="00F31B28" w:rsidP="00C6641F">
      <w:pPr>
        <w:pStyle w:val="Akapitzlist"/>
        <w:rPr>
          <w:sz w:val="16"/>
        </w:rPr>
      </w:pPr>
    </w:p>
    <w:p w14:paraId="5ADF6206" w14:textId="2DCD4726" w:rsidR="00F31B28" w:rsidRPr="004C7224" w:rsidRDefault="00F31B28" w:rsidP="002D2CF6">
      <w:pPr>
        <w:pStyle w:val="Akapitzlist"/>
        <w:numPr>
          <w:ilvl w:val="0"/>
          <w:numId w:val="112"/>
        </w:numPr>
      </w:pPr>
      <w:r w:rsidRPr="004C7224">
        <w:t>Budowa/przebudowa sieci kanal</w:t>
      </w:r>
      <w:r w:rsidR="001042A1">
        <w:t>izacji sanitarnej w rejonie ul.</w:t>
      </w:r>
      <w:r w:rsidRPr="004C7224">
        <w:t xml:space="preserve"> Frysztackiej i Chemików w Cieszynie. W ramach inwestycji wykonano:</w:t>
      </w:r>
    </w:p>
    <w:p w14:paraId="46C053BA" w14:textId="0A8317EC" w:rsidR="00F31B28" w:rsidRPr="004C7224" w:rsidRDefault="00F31B28" w:rsidP="002D2CF6">
      <w:pPr>
        <w:pStyle w:val="Akapitzlist"/>
        <w:numPr>
          <w:ilvl w:val="1"/>
          <w:numId w:val="112"/>
        </w:numPr>
      </w:pPr>
      <w:r w:rsidRPr="004C7224">
        <w:t>sieć kanalizacji sanitarnej (grawitacyjnej i ciś</w:t>
      </w:r>
      <w:r w:rsidR="00072551">
        <w:t xml:space="preserve">nieniowej) o łącznej dł. </w:t>
      </w:r>
      <w:r w:rsidR="004909DF">
        <w:t>4 </w:t>
      </w:r>
      <w:r w:rsidRPr="004C7224">
        <w:t>658 mb,</w:t>
      </w:r>
    </w:p>
    <w:p w14:paraId="5B58CE5A" w14:textId="77777777" w:rsidR="00F31B28" w:rsidRPr="004C7224" w:rsidRDefault="00F31B28" w:rsidP="002D2CF6">
      <w:pPr>
        <w:pStyle w:val="Akapitzlist"/>
        <w:numPr>
          <w:ilvl w:val="1"/>
          <w:numId w:val="112"/>
        </w:numPr>
      </w:pPr>
      <w:r w:rsidRPr="004C7224">
        <w:t>2 nowe przepompownie ścieków,</w:t>
      </w:r>
    </w:p>
    <w:p w14:paraId="78F12CFB" w14:textId="77777777" w:rsidR="00F31B28" w:rsidRPr="004C7224" w:rsidRDefault="00F31B28" w:rsidP="002D2CF6">
      <w:pPr>
        <w:pStyle w:val="Akapitzlist"/>
        <w:numPr>
          <w:ilvl w:val="1"/>
          <w:numId w:val="112"/>
        </w:numPr>
      </w:pPr>
      <w:r w:rsidRPr="004C7224">
        <w:t>modernizację 1 istniejącej przepompowni ścieków,</w:t>
      </w:r>
    </w:p>
    <w:p w14:paraId="575794AA" w14:textId="77777777" w:rsidR="00F31B28" w:rsidRPr="004C7224" w:rsidRDefault="00F31B28" w:rsidP="002D2CF6">
      <w:pPr>
        <w:pStyle w:val="Akapitzlist"/>
        <w:numPr>
          <w:ilvl w:val="1"/>
          <w:numId w:val="112"/>
        </w:numPr>
      </w:pPr>
      <w:r w:rsidRPr="004C7224">
        <w:t>likwidację kontenerowej oczyszczalni ścieków przy ul. Leśnej w Cieszynie.</w:t>
      </w:r>
    </w:p>
    <w:p w14:paraId="55EF24C8" w14:textId="785418A1" w:rsidR="000D7EBC" w:rsidRPr="004C7224" w:rsidRDefault="00F31B28" w:rsidP="00C6641F">
      <w:pPr>
        <w:ind w:left="708"/>
      </w:pPr>
      <w:r w:rsidRPr="004C7224">
        <w:t>Zadanie realizowane jest od 2017 roku (rozpoczęcie prac przygotowawczych – podpisanie umowy na opraco</w:t>
      </w:r>
      <w:r w:rsidR="00F402B1">
        <w:t>wanie dokumentacji projektowo-</w:t>
      </w:r>
      <w:r w:rsidRPr="004C7224">
        <w:t>kosztorysowej, natomiast od 02.04.2019 r. (data rozpoczęcia pr</w:t>
      </w:r>
      <w:r w:rsidR="001042A1">
        <w:t>owadzenia robót budowlanych) do </w:t>
      </w:r>
      <w:r w:rsidRPr="004C7224">
        <w:t>30.10.2020 r.</w:t>
      </w:r>
      <w:r w:rsidR="00F80D3B" w:rsidRPr="004C7224">
        <w:t xml:space="preserve"> </w:t>
      </w:r>
      <w:r w:rsidR="00F80D3B" w:rsidRPr="004C7224">
        <w:lastRenderedPageBreak/>
        <w:t xml:space="preserve">prowadzone były działania w związku z wykonaniem zadania. Całkowity koszt realizacji zadania wyniósł 3 220 534,88 zł, z czego 1 720 534,88 zł pochodziły ze środków WFOŚiGW w Katowicach, a cała reszta ze środków własnych Zakładu Gospodarki Komunalnej w Cieszynie </w:t>
      </w:r>
      <w:r w:rsidR="00F402B1">
        <w:t>s</w:t>
      </w:r>
      <w:r w:rsidR="00F80D3B" w:rsidRPr="004C7224">
        <w:t>p. z o.o.</w:t>
      </w:r>
    </w:p>
    <w:p w14:paraId="5263037E" w14:textId="77777777" w:rsidR="002D0D7D" w:rsidRPr="00E50965" w:rsidRDefault="002D0D7D" w:rsidP="00C6641F">
      <w:pPr>
        <w:rPr>
          <w:sz w:val="16"/>
        </w:rPr>
      </w:pPr>
    </w:p>
    <w:p w14:paraId="3B89D5C3" w14:textId="115435BE" w:rsidR="00F31B28" w:rsidRPr="004C7224" w:rsidRDefault="002D0D7D" w:rsidP="002D2CF6">
      <w:pPr>
        <w:pStyle w:val="Akapitzlist"/>
        <w:numPr>
          <w:ilvl w:val="0"/>
          <w:numId w:val="167"/>
        </w:numPr>
      </w:pPr>
      <w:r w:rsidRPr="004C7224">
        <w:t>Budowa/przebudowa sieci kanalizacji sanitarnej w rejonie ulic Mickiewicza, Strzelców Podhalańskich i Trzanowskiego w Cieszynie. W 2019 roku miało miejsce rozpoczęcie prac przygotowawczych – podpisanie umowy na opraco</w:t>
      </w:r>
      <w:r w:rsidR="00F402B1">
        <w:t>wanie dokumentacji projektowo-</w:t>
      </w:r>
      <w:r w:rsidRPr="004C7224">
        <w:t>kosztorysowej.</w:t>
      </w:r>
    </w:p>
    <w:p w14:paraId="31DA5D47" w14:textId="77777777" w:rsidR="002D0D7D" w:rsidRPr="00E50965" w:rsidRDefault="002D0D7D" w:rsidP="00C6641F">
      <w:pPr>
        <w:pStyle w:val="Akapitzlist"/>
        <w:rPr>
          <w:sz w:val="16"/>
        </w:rPr>
      </w:pPr>
    </w:p>
    <w:p w14:paraId="2139328E" w14:textId="7F022BC0" w:rsidR="002D0D7D" w:rsidRPr="004C7224" w:rsidRDefault="002D0D7D" w:rsidP="002D2CF6">
      <w:pPr>
        <w:pStyle w:val="Akapitzlist"/>
        <w:numPr>
          <w:ilvl w:val="0"/>
          <w:numId w:val="167"/>
        </w:numPr>
      </w:pPr>
      <w:r w:rsidRPr="004C7224">
        <w:t xml:space="preserve">Budowa/przebudowa sieci kanalizacji sanitarnej w rejonie ul. Polnej, Kamiennej i Węgielnej w Cieszynie. W 2019 roku miało miejsce rozpoczęcie prac przygotowawczych – podpisanie umowy na opracowanie dokumentacji projektowo – kosztorysowej. </w:t>
      </w:r>
      <w:r w:rsidR="007F4338" w:rsidRPr="004C7224">
        <w:t>P</w:t>
      </w:r>
      <w:r w:rsidRPr="004C7224">
        <w:t>race budowlane</w:t>
      </w:r>
      <w:r w:rsidR="00F402B1">
        <w:t xml:space="preserve"> rozpoczęły się w 2021 r</w:t>
      </w:r>
      <w:r w:rsidR="00072551">
        <w:t>. Środki przeznaczone na </w:t>
      </w:r>
      <w:r w:rsidRPr="004C7224">
        <w:t xml:space="preserve">realizację zadania wyniosły 482 777,09 zł i pochodziły ze środków własnych Zakładu Gospodarki Komunalnej w Cieszynie </w:t>
      </w:r>
      <w:r w:rsidR="00F402B1">
        <w:t>s</w:t>
      </w:r>
      <w:r w:rsidRPr="004C7224">
        <w:t>p. z o.o.</w:t>
      </w:r>
    </w:p>
    <w:p w14:paraId="2A55292F" w14:textId="77777777" w:rsidR="003D5A71" w:rsidRPr="00E50965" w:rsidRDefault="003D5A71" w:rsidP="00C6641F">
      <w:pPr>
        <w:pStyle w:val="Akapitzlist"/>
        <w:rPr>
          <w:sz w:val="16"/>
        </w:rPr>
      </w:pPr>
    </w:p>
    <w:p w14:paraId="2019C160" w14:textId="6698C0BF" w:rsidR="00C6641F" w:rsidRPr="004C7224" w:rsidRDefault="00C6641F" w:rsidP="002D2CF6">
      <w:pPr>
        <w:pStyle w:val="Akapitzlist"/>
        <w:numPr>
          <w:ilvl w:val="0"/>
          <w:numId w:val="167"/>
        </w:numPr>
      </w:pPr>
      <w:r w:rsidRPr="004C7224">
        <w:t>Budowa przebudowa kanalizacji sanitarnej w rejonie ulic Morcinka, Popiołka i Brożka w Cieszynie. W 2019 roku miało miejsce rozpoczęcie prac przygotowawczych – podpisanie umowy na opraco</w:t>
      </w:r>
      <w:r w:rsidR="00F402B1">
        <w:t>wanie dokumentacji projektowo-</w:t>
      </w:r>
      <w:r w:rsidRPr="004C7224">
        <w:t>kosztorysowej.</w:t>
      </w:r>
    </w:p>
    <w:p w14:paraId="171C366D" w14:textId="77777777" w:rsidR="00C6641F" w:rsidRPr="00E50965" w:rsidRDefault="00C6641F" w:rsidP="00C6641F">
      <w:pPr>
        <w:pStyle w:val="Akapitzlist"/>
        <w:rPr>
          <w:sz w:val="16"/>
        </w:rPr>
      </w:pPr>
    </w:p>
    <w:p w14:paraId="3060B011" w14:textId="0B31157C" w:rsidR="003D5A71" w:rsidRPr="004C7224" w:rsidRDefault="003D5A71" w:rsidP="002D2CF6">
      <w:pPr>
        <w:pStyle w:val="Akapitzlist"/>
        <w:numPr>
          <w:ilvl w:val="0"/>
          <w:numId w:val="167"/>
        </w:numPr>
      </w:pPr>
      <w:r w:rsidRPr="004C7224">
        <w:t xml:space="preserve">Budowa sieci kanalizacji sanitarnej w rej. ul. Sikorskiego. </w:t>
      </w:r>
      <w:r w:rsidR="009A40C5" w:rsidRPr="004C7224">
        <w:t>Koszt inwestycji wyniósł 77 296,22 zł i</w:t>
      </w:r>
      <w:r w:rsidR="007175CE">
        <w:t xml:space="preserve"> pochodził ze środków własnych G</w:t>
      </w:r>
      <w:r w:rsidR="009A40C5" w:rsidRPr="004C7224">
        <w:t>miny.</w:t>
      </w:r>
    </w:p>
    <w:p w14:paraId="084F460F" w14:textId="77777777" w:rsidR="009A40C5" w:rsidRPr="00E50965" w:rsidRDefault="009A40C5" w:rsidP="00C6641F">
      <w:pPr>
        <w:pStyle w:val="Akapitzlist"/>
        <w:rPr>
          <w:sz w:val="16"/>
        </w:rPr>
      </w:pPr>
    </w:p>
    <w:p w14:paraId="643F64AB" w14:textId="3A10CBFA" w:rsidR="009A40C5" w:rsidRPr="004C7224" w:rsidRDefault="009A40C5" w:rsidP="002D2CF6">
      <w:pPr>
        <w:pStyle w:val="Akapitzlist"/>
        <w:numPr>
          <w:ilvl w:val="0"/>
          <w:numId w:val="167"/>
        </w:numPr>
      </w:pPr>
      <w:r w:rsidRPr="004C7224">
        <w:t>Budowa sieci kanalizacji sanitarnej w rej. ul. Frysztackiej. Koszt inwestycji wyniósł 69 356,67 zł i</w:t>
      </w:r>
      <w:r w:rsidR="007175CE">
        <w:t xml:space="preserve"> pochodził ze środków własnych G</w:t>
      </w:r>
      <w:r w:rsidRPr="004C7224">
        <w:t>miny.</w:t>
      </w:r>
    </w:p>
    <w:p w14:paraId="6F05EF4D" w14:textId="77777777" w:rsidR="009A40C5" w:rsidRPr="00E50965" w:rsidRDefault="009A40C5" w:rsidP="00C6641F">
      <w:pPr>
        <w:pStyle w:val="Akapitzlist"/>
        <w:rPr>
          <w:sz w:val="16"/>
        </w:rPr>
      </w:pPr>
    </w:p>
    <w:p w14:paraId="51BA4E7D" w14:textId="77777777" w:rsidR="009A40C5" w:rsidRPr="004C7224" w:rsidRDefault="009A40C5" w:rsidP="002D2CF6">
      <w:pPr>
        <w:pStyle w:val="Akapitzlist"/>
        <w:numPr>
          <w:ilvl w:val="0"/>
          <w:numId w:val="167"/>
        </w:numPr>
      </w:pPr>
      <w:r w:rsidRPr="004C7224">
        <w:t>Budowa sieci kanalizacji sanitarnej w rej. ul. Sosnowej. Koszt inwestycji wyniósł 186 073,04 zł i pochodził ze środków własnych gminy oraz w ramach dofinansowania z WFOŚiGW w Katowicach.</w:t>
      </w:r>
    </w:p>
    <w:p w14:paraId="7361F271" w14:textId="77777777" w:rsidR="009A40C5" w:rsidRPr="00E50965" w:rsidRDefault="009A40C5" w:rsidP="00C6641F">
      <w:pPr>
        <w:pStyle w:val="Akapitzlist"/>
        <w:rPr>
          <w:sz w:val="16"/>
        </w:rPr>
      </w:pPr>
    </w:p>
    <w:p w14:paraId="0F9EBB83" w14:textId="77777777" w:rsidR="009A40C5" w:rsidRPr="004C7224" w:rsidRDefault="009A40C5" w:rsidP="002D2CF6">
      <w:pPr>
        <w:pStyle w:val="Akapitzlist"/>
        <w:numPr>
          <w:ilvl w:val="0"/>
          <w:numId w:val="167"/>
        </w:numPr>
      </w:pPr>
      <w:r w:rsidRPr="004C7224">
        <w:t>Budowa sieci kanalizacji sanitarnej w rej. ul. Jastrzębiej. Koszt inwestycji wyniósł 119 277,67 zł i pochodził ze środków własnych gminy oraz w ramach dofinansowania z WFOŚiGW w Katowicach.</w:t>
      </w:r>
    </w:p>
    <w:p w14:paraId="578C37C7" w14:textId="77777777" w:rsidR="009A40C5" w:rsidRPr="00E50965" w:rsidRDefault="009A40C5" w:rsidP="00C6641F">
      <w:pPr>
        <w:pStyle w:val="Akapitzlist"/>
        <w:rPr>
          <w:sz w:val="16"/>
        </w:rPr>
      </w:pPr>
    </w:p>
    <w:p w14:paraId="3944A70F" w14:textId="2E26D90A" w:rsidR="009A40C5" w:rsidRPr="004C7224" w:rsidRDefault="009A40C5" w:rsidP="002D2CF6">
      <w:pPr>
        <w:pStyle w:val="Akapitzlist"/>
        <w:numPr>
          <w:ilvl w:val="0"/>
          <w:numId w:val="167"/>
        </w:numPr>
      </w:pPr>
      <w:r w:rsidRPr="004C7224">
        <w:t>Lokalne inicjatywy w zakresie budow</w:t>
      </w:r>
      <w:r w:rsidR="007F4338" w:rsidRPr="004C7224">
        <w:t xml:space="preserve">y sieci kanalizacji sanitarnej </w:t>
      </w:r>
      <w:r w:rsidRPr="004C7224">
        <w:t>w rej. ul.</w:t>
      </w:r>
      <w:r w:rsidR="007F4338" w:rsidRPr="004C7224">
        <w:t xml:space="preserve"> </w:t>
      </w:r>
      <w:r w:rsidR="00AB0782" w:rsidRPr="004C7224">
        <w:t>Hallera</w:t>
      </w:r>
      <w:r w:rsidRPr="004C7224">
        <w:t xml:space="preserve"> –</w:t>
      </w:r>
      <w:r w:rsidR="00F402B1">
        <w:t xml:space="preserve"> </w:t>
      </w:r>
      <w:r w:rsidRPr="004C7224">
        <w:t xml:space="preserve">II edycja. Koszt inwestycji wyniósł 136 143,00 zł i pochodził ze środków własnych </w:t>
      </w:r>
      <w:r w:rsidR="00F402B1">
        <w:t>G</w:t>
      </w:r>
      <w:r w:rsidRPr="004C7224">
        <w:t>miny.</w:t>
      </w:r>
    </w:p>
    <w:p w14:paraId="19C9B528" w14:textId="77777777" w:rsidR="009A40C5" w:rsidRPr="00E50965" w:rsidRDefault="009A40C5" w:rsidP="00C6641F">
      <w:pPr>
        <w:pStyle w:val="Akapitzlist"/>
        <w:rPr>
          <w:sz w:val="16"/>
        </w:rPr>
      </w:pPr>
    </w:p>
    <w:p w14:paraId="6A3776AD" w14:textId="2848F099" w:rsidR="009A40C5" w:rsidRPr="004C7224" w:rsidRDefault="009A40C5" w:rsidP="002D2CF6">
      <w:pPr>
        <w:pStyle w:val="Akapitzlist"/>
        <w:numPr>
          <w:ilvl w:val="0"/>
          <w:numId w:val="167"/>
        </w:numPr>
      </w:pPr>
      <w:r w:rsidRPr="004C7224">
        <w:t>Lokalne inicjatywy w zakresie budowy sieci kanalizacji sanitarnej w rej. ul. Kościuszki. Koszt inwestycji wyniósł 92 720,91 zł i pochodził ze środków</w:t>
      </w:r>
      <w:r w:rsidR="0057370F">
        <w:t xml:space="preserve"> własnych G</w:t>
      </w:r>
      <w:r w:rsidRPr="004C7224">
        <w:t>miny.</w:t>
      </w:r>
    </w:p>
    <w:p w14:paraId="24EB4F85" w14:textId="77777777" w:rsidR="00E50965" w:rsidRPr="00E50965" w:rsidRDefault="00E50965" w:rsidP="00C6641F">
      <w:pPr>
        <w:rPr>
          <w:rStyle w:val="Wyrnienieintensywne"/>
          <w:b w:val="0"/>
          <w:i w:val="0"/>
          <w:szCs w:val="23"/>
        </w:rPr>
      </w:pPr>
    </w:p>
    <w:p w14:paraId="1F3E9817" w14:textId="77777777" w:rsidR="00C6641F" w:rsidRPr="004C7224" w:rsidRDefault="00C6641F" w:rsidP="00C6641F">
      <w:pPr>
        <w:rPr>
          <w:rStyle w:val="Wyrnienieintensywne"/>
          <w:sz w:val="23"/>
          <w:szCs w:val="23"/>
        </w:rPr>
      </w:pPr>
      <w:r w:rsidRPr="004C7224">
        <w:rPr>
          <w:rStyle w:val="Wyrnienieintensywne"/>
          <w:sz w:val="23"/>
          <w:szCs w:val="23"/>
        </w:rPr>
        <w:t>Miasto Ustroń</w:t>
      </w:r>
    </w:p>
    <w:p w14:paraId="3F5D64BA" w14:textId="4C12775D" w:rsidR="00C6641F" w:rsidRPr="004C7224" w:rsidRDefault="00C6641F" w:rsidP="002D2CF6">
      <w:pPr>
        <w:pStyle w:val="Akapitzlist"/>
        <w:numPr>
          <w:ilvl w:val="0"/>
          <w:numId w:val="140"/>
        </w:numPr>
      </w:pPr>
      <w:r w:rsidRPr="004C7224">
        <w:t xml:space="preserve">Budowa kanalizacji sanitarnej z przyłączami w rejonie ul. Katowickiej i Bocznej w Ustroniu. Środki w wysokości 529 675,11 zł przeznaczone na realizację zadania pochodziły z </w:t>
      </w:r>
      <w:r w:rsidR="0057370F">
        <w:t>G</w:t>
      </w:r>
      <w:r w:rsidRPr="004C7224">
        <w:t>miny oraz w ramach dofinansowania z WFOŚiGW,</w:t>
      </w:r>
    </w:p>
    <w:p w14:paraId="7CEDFA26" w14:textId="77777777" w:rsidR="00C6641F" w:rsidRPr="00E50965" w:rsidRDefault="00C6641F" w:rsidP="00C6641F">
      <w:pPr>
        <w:rPr>
          <w:sz w:val="16"/>
        </w:rPr>
      </w:pPr>
    </w:p>
    <w:p w14:paraId="50A2880D" w14:textId="1463064B" w:rsidR="00C6641F" w:rsidRPr="004C7224" w:rsidRDefault="00C6641F" w:rsidP="002D2CF6">
      <w:pPr>
        <w:pStyle w:val="Akapitzlist"/>
        <w:numPr>
          <w:ilvl w:val="0"/>
          <w:numId w:val="140"/>
        </w:numPr>
      </w:pPr>
      <w:r w:rsidRPr="004C7224">
        <w:t xml:space="preserve">Budowa sieci kanalizacji sanitarnej z przyłączami w </w:t>
      </w:r>
      <w:r w:rsidR="00072551">
        <w:t>rejonie ul. Solidarności. Koszt </w:t>
      </w:r>
      <w:r w:rsidRPr="004C7224">
        <w:t>wykonania kanalizacji wyniósł 124 92</w:t>
      </w:r>
      <w:r w:rsidR="0057370F">
        <w:t>8,47 zł i pochodził ze środków G</w:t>
      </w:r>
      <w:r w:rsidRPr="004C7224">
        <w:t>miny,</w:t>
      </w:r>
    </w:p>
    <w:p w14:paraId="6B3EE269" w14:textId="564F2C48" w:rsidR="00C6641F" w:rsidRPr="004C7224" w:rsidRDefault="00C6641F" w:rsidP="002D2CF6">
      <w:pPr>
        <w:pStyle w:val="Akapitzlist"/>
        <w:numPr>
          <w:ilvl w:val="0"/>
          <w:numId w:val="140"/>
        </w:numPr>
        <w:rPr>
          <w:rStyle w:val="Wyrnienieintensywne"/>
          <w:b w:val="0"/>
          <w:bCs w:val="0"/>
          <w:i w:val="0"/>
          <w:iCs w:val="0"/>
          <w:color w:val="auto"/>
        </w:rPr>
      </w:pPr>
      <w:r w:rsidRPr="004C7224">
        <w:lastRenderedPageBreak/>
        <w:t xml:space="preserve">Budowa kanalizacji sanitarnej umożliwiającej odprowadzenie ścieków z posesji przy </w:t>
      </w:r>
      <w:r w:rsidR="00951C16">
        <w:br/>
      </w:r>
      <w:r w:rsidRPr="004C7224">
        <w:t xml:space="preserve">ul. Skoczowskiej 129 i 131 w Ustroniu. </w:t>
      </w:r>
      <w:r w:rsidRPr="004C7224">
        <w:rPr>
          <w:rStyle w:val="Wyrnienieintensywne"/>
          <w:b w:val="0"/>
          <w:i w:val="0"/>
        </w:rPr>
        <w:t>Budżet przeznaczony na realizację budowy wyniósł 131 145,18 zł,</w:t>
      </w:r>
    </w:p>
    <w:p w14:paraId="6680B47A" w14:textId="77777777" w:rsidR="00C6641F" w:rsidRPr="00E50965" w:rsidRDefault="00C6641F" w:rsidP="00C6641F">
      <w:pPr>
        <w:pStyle w:val="Akapitzlist"/>
        <w:rPr>
          <w:sz w:val="16"/>
        </w:rPr>
      </w:pPr>
    </w:p>
    <w:p w14:paraId="7298A088" w14:textId="04872AFF" w:rsidR="00C6641F" w:rsidRPr="004C7224" w:rsidRDefault="00C6641F" w:rsidP="002D2CF6">
      <w:pPr>
        <w:pStyle w:val="Akapitzlist"/>
        <w:numPr>
          <w:ilvl w:val="0"/>
          <w:numId w:val="140"/>
        </w:numPr>
      </w:pPr>
      <w:r w:rsidRPr="004C7224">
        <w:t xml:space="preserve">Budowa kanalizacji sanitarnej w ul. Granicznej, Sztwiertni oraz na działce drogowej nr 227/72 w Ustroniu. Środki w wysokości </w:t>
      </w:r>
      <w:r w:rsidR="001042A1">
        <w:t>1 010 388,94 zł przeznaczone na </w:t>
      </w:r>
      <w:r w:rsidRPr="004C7224">
        <w:t>realizację zad</w:t>
      </w:r>
      <w:r w:rsidR="0057370F">
        <w:t>ania pochodziły z G</w:t>
      </w:r>
      <w:r w:rsidRPr="004C7224">
        <w:t>miny</w:t>
      </w:r>
      <w:r w:rsidR="001042A1">
        <w:t xml:space="preserve"> oraz w ramach dofinansowania z </w:t>
      </w:r>
      <w:r w:rsidRPr="004C7224">
        <w:t>WFOŚiGW,</w:t>
      </w:r>
    </w:p>
    <w:p w14:paraId="6453770B" w14:textId="77777777" w:rsidR="00C6641F" w:rsidRPr="00E50965" w:rsidRDefault="00C6641F" w:rsidP="00C6641F">
      <w:pPr>
        <w:pStyle w:val="Akapitzlist"/>
        <w:rPr>
          <w:sz w:val="16"/>
        </w:rPr>
      </w:pPr>
    </w:p>
    <w:p w14:paraId="710AC1BA" w14:textId="12EE44E4" w:rsidR="00C6641F" w:rsidRPr="004C7224" w:rsidRDefault="00C6641F" w:rsidP="002D2CF6">
      <w:pPr>
        <w:pStyle w:val="Akapitzlist"/>
        <w:numPr>
          <w:ilvl w:val="0"/>
          <w:numId w:val="140"/>
        </w:numPr>
      </w:pPr>
      <w:r w:rsidRPr="004C7224">
        <w:t>Budowa sieci kanalizacji sanitarnej z przyłączami w rejonie ul. Asnyka. Koszty poniesione na realizację wyniosły 287 428</w:t>
      </w:r>
      <w:r w:rsidR="0057370F">
        <w:t>,98 zł i pochodziły ze środków G</w:t>
      </w:r>
      <w:r w:rsidRPr="004C7224">
        <w:t xml:space="preserve">miny oraz </w:t>
      </w:r>
      <w:r w:rsidR="00951C16">
        <w:br/>
      </w:r>
      <w:r w:rsidRPr="004C7224">
        <w:t>w ramach dofinansowania z WFOŚiGW,</w:t>
      </w:r>
    </w:p>
    <w:p w14:paraId="44B6E984" w14:textId="77777777" w:rsidR="00C6641F" w:rsidRPr="00E50965" w:rsidRDefault="00C6641F" w:rsidP="00C6641F">
      <w:pPr>
        <w:pStyle w:val="Akapitzlist"/>
        <w:rPr>
          <w:sz w:val="16"/>
        </w:rPr>
      </w:pPr>
    </w:p>
    <w:p w14:paraId="38294AFD" w14:textId="3662A2FE" w:rsidR="00C6641F" w:rsidRPr="004C7224" w:rsidRDefault="00C6641F" w:rsidP="002D2CF6">
      <w:pPr>
        <w:pStyle w:val="Akapitzlist"/>
        <w:numPr>
          <w:ilvl w:val="0"/>
          <w:numId w:val="140"/>
        </w:numPr>
        <w:rPr>
          <w:rStyle w:val="Wyrnienieintensywne"/>
          <w:b w:val="0"/>
          <w:bCs w:val="0"/>
          <w:i w:val="0"/>
          <w:iCs w:val="0"/>
          <w:color w:val="auto"/>
        </w:rPr>
      </w:pPr>
      <w:r w:rsidRPr="004C7224">
        <w:t xml:space="preserve">Rozbudowa sieci kanalizacji sanitarnej wraz z przyłączami do budynków w Ustroniu </w:t>
      </w:r>
      <w:r w:rsidR="00951C16">
        <w:br/>
      </w:r>
      <w:r w:rsidRPr="004C7224">
        <w:t xml:space="preserve">ul. Podgórska. </w:t>
      </w:r>
      <w:r w:rsidRPr="004C7224">
        <w:rPr>
          <w:rStyle w:val="Wyrnienieintensywne"/>
          <w:b w:val="0"/>
          <w:i w:val="0"/>
        </w:rPr>
        <w:t>Budżet przeznaczony na realizację rozbudowy w 2020 roku wyniósł 67 796,16 zł,</w:t>
      </w:r>
    </w:p>
    <w:p w14:paraId="232EA42E" w14:textId="77777777" w:rsidR="00C6641F" w:rsidRPr="00E50965" w:rsidRDefault="00C6641F" w:rsidP="00C6641F">
      <w:pPr>
        <w:pStyle w:val="Akapitzlist"/>
        <w:rPr>
          <w:sz w:val="16"/>
        </w:rPr>
      </w:pPr>
    </w:p>
    <w:p w14:paraId="4F5D2B23" w14:textId="54B7D254" w:rsidR="00C6641F" w:rsidRPr="004C7224" w:rsidRDefault="00C6641F" w:rsidP="002D2CF6">
      <w:pPr>
        <w:pStyle w:val="Akapitzlist"/>
        <w:numPr>
          <w:ilvl w:val="0"/>
          <w:numId w:val="140"/>
        </w:numPr>
      </w:pPr>
      <w:r w:rsidRPr="004C7224">
        <w:t>Rozbudowa sieci kanalizacji sanitarnej wraz z przyłączami w rejonie ul. Akacjowej, Bażantów, Jesionowej. Środki w wysokości 412 142,83 zł przeznaczone na r</w:t>
      </w:r>
      <w:r w:rsidR="0057370F">
        <w:t>ealizację zadania pochodziły z G</w:t>
      </w:r>
      <w:r w:rsidRPr="004C7224">
        <w:t>miny oraz w ramach dofinansowania z WFOŚiGW.</w:t>
      </w:r>
    </w:p>
    <w:p w14:paraId="444CC0EC" w14:textId="77777777" w:rsidR="00C6641F" w:rsidRPr="00E50965" w:rsidRDefault="00C6641F" w:rsidP="00C6641F"/>
    <w:p w14:paraId="4F91E417" w14:textId="77777777" w:rsidR="007437F8" w:rsidRPr="004C7224" w:rsidRDefault="007437F8" w:rsidP="00C6641F">
      <w:pPr>
        <w:rPr>
          <w:rStyle w:val="Wyrnienieintensywne"/>
          <w:sz w:val="23"/>
          <w:szCs w:val="23"/>
        </w:rPr>
      </w:pPr>
      <w:r w:rsidRPr="004C7224">
        <w:rPr>
          <w:rStyle w:val="Wyrnienieintensywne"/>
          <w:sz w:val="23"/>
          <w:szCs w:val="23"/>
        </w:rPr>
        <w:t>Miasto Wisła</w:t>
      </w:r>
    </w:p>
    <w:p w14:paraId="2AE835B3" w14:textId="77777777" w:rsidR="007437F8" w:rsidRPr="004C7224" w:rsidRDefault="002E0555" w:rsidP="002D2CF6">
      <w:pPr>
        <w:pStyle w:val="Akapitzlist"/>
        <w:numPr>
          <w:ilvl w:val="0"/>
          <w:numId w:val="112"/>
        </w:numPr>
        <w:rPr>
          <w:rStyle w:val="Wyrnienieintensywne"/>
          <w:b w:val="0"/>
          <w:i w:val="0"/>
        </w:rPr>
      </w:pPr>
      <w:r w:rsidRPr="004C7224">
        <w:rPr>
          <w:rStyle w:val="Wyrnienieintensywne"/>
          <w:b w:val="0"/>
          <w:i w:val="0"/>
        </w:rPr>
        <w:t>Budowa sieci</w:t>
      </w:r>
      <w:r w:rsidR="007437F8" w:rsidRPr="004C7224">
        <w:rPr>
          <w:rStyle w:val="Wyrnienieintensywne"/>
          <w:b w:val="0"/>
          <w:i w:val="0"/>
        </w:rPr>
        <w:t xml:space="preserve"> kanalizacji sanitarnej ul. Siglanów o długości 155</w:t>
      </w:r>
      <w:r w:rsidRPr="004C7224">
        <w:rPr>
          <w:rStyle w:val="Wyrnienieintensywne"/>
          <w:b w:val="0"/>
          <w:i w:val="0"/>
        </w:rPr>
        <w:t xml:space="preserve"> </w:t>
      </w:r>
      <w:r w:rsidR="007437F8" w:rsidRPr="004C7224">
        <w:rPr>
          <w:rStyle w:val="Wyrnienieintensywne"/>
          <w:b w:val="0"/>
          <w:i w:val="0"/>
        </w:rPr>
        <w:t>mb</w:t>
      </w:r>
      <w:r w:rsidRPr="004C7224">
        <w:rPr>
          <w:rStyle w:val="Wyrnienieintensywne"/>
          <w:b w:val="0"/>
          <w:i w:val="0"/>
        </w:rPr>
        <w:t>. Koszty poniesione przez miasto wyniosły 15 536,00 zł,</w:t>
      </w:r>
    </w:p>
    <w:p w14:paraId="2960EAB9" w14:textId="77777777" w:rsidR="0030321E" w:rsidRPr="00E50965" w:rsidRDefault="0030321E" w:rsidP="00C6641F">
      <w:pPr>
        <w:pStyle w:val="Akapitzlist"/>
        <w:rPr>
          <w:rStyle w:val="Wyrnienieintensywne"/>
          <w:b w:val="0"/>
          <w:i w:val="0"/>
          <w:sz w:val="16"/>
        </w:rPr>
      </w:pPr>
    </w:p>
    <w:p w14:paraId="061974C1" w14:textId="5E854516" w:rsidR="007437F8" w:rsidRPr="004C7224" w:rsidRDefault="007437F8" w:rsidP="002D2CF6">
      <w:pPr>
        <w:pStyle w:val="Akapitzlist"/>
        <w:numPr>
          <w:ilvl w:val="0"/>
          <w:numId w:val="112"/>
        </w:numPr>
        <w:rPr>
          <w:rStyle w:val="Wyrnienieintensywne"/>
          <w:b w:val="0"/>
          <w:i w:val="0"/>
        </w:rPr>
      </w:pPr>
      <w:r w:rsidRPr="004C7224">
        <w:rPr>
          <w:rStyle w:val="Wyrnienieintensywne"/>
          <w:b w:val="0"/>
          <w:i w:val="0"/>
        </w:rPr>
        <w:t>Sieć kanalizacji sanitarnej ul. Kasztanowa o długości 56,19</w:t>
      </w:r>
      <w:r w:rsidR="002E0555" w:rsidRPr="004C7224">
        <w:rPr>
          <w:rStyle w:val="Wyrnienieintensywne"/>
          <w:b w:val="0"/>
          <w:i w:val="0"/>
        </w:rPr>
        <w:t xml:space="preserve"> </w:t>
      </w:r>
      <w:r w:rsidRPr="004C7224">
        <w:rPr>
          <w:rStyle w:val="Wyrnienieintensywne"/>
          <w:b w:val="0"/>
          <w:i w:val="0"/>
        </w:rPr>
        <w:t>mb</w:t>
      </w:r>
      <w:r w:rsidR="0057370F">
        <w:rPr>
          <w:rStyle w:val="Wyrnienieintensywne"/>
          <w:b w:val="0"/>
          <w:i w:val="0"/>
        </w:rPr>
        <w:t>. Środki przeznaczone przez G</w:t>
      </w:r>
      <w:r w:rsidR="002E0555" w:rsidRPr="004C7224">
        <w:rPr>
          <w:rStyle w:val="Wyrnienieintensywne"/>
          <w:b w:val="0"/>
          <w:i w:val="0"/>
        </w:rPr>
        <w:t>minę wyniosły 7 988,00 zł,</w:t>
      </w:r>
    </w:p>
    <w:p w14:paraId="19A0D6C6" w14:textId="77777777" w:rsidR="0030321E" w:rsidRPr="00E50965" w:rsidRDefault="0030321E" w:rsidP="00C6641F">
      <w:pPr>
        <w:rPr>
          <w:rStyle w:val="Wyrnienieintensywne"/>
          <w:b w:val="0"/>
          <w:i w:val="0"/>
          <w:sz w:val="16"/>
        </w:rPr>
      </w:pPr>
    </w:p>
    <w:p w14:paraId="4A5C286B" w14:textId="68D97CD2" w:rsidR="007437F8" w:rsidRPr="004C7224" w:rsidRDefault="007437F8" w:rsidP="002D2CF6">
      <w:pPr>
        <w:pStyle w:val="Akapitzlist"/>
        <w:numPr>
          <w:ilvl w:val="0"/>
          <w:numId w:val="112"/>
        </w:numPr>
        <w:rPr>
          <w:rStyle w:val="Wyrnienieintensywne"/>
          <w:b w:val="0"/>
          <w:i w:val="0"/>
        </w:rPr>
      </w:pPr>
      <w:r w:rsidRPr="004C7224">
        <w:rPr>
          <w:rStyle w:val="Wyrnienieintensywne"/>
          <w:b w:val="0"/>
          <w:i w:val="0"/>
        </w:rPr>
        <w:t>Rozbudowa sieci wodociągowej i kanalizacji w ag</w:t>
      </w:r>
      <w:r w:rsidR="0030321E" w:rsidRPr="004C7224">
        <w:rPr>
          <w:rStyle w:val="Wyrnienieintensywne"/>
          <w:b w:val="0"/>
          <w:i w:val="0"/>
        </w:rPr>
        <w:t>lomeracji Wisła – etap IV: ul. </w:t>
      </w:r>
      <w:r w:rsidRPr="004C7224">
        <w:rPr>
          <w:rStyle w:val="Wyrnienieintensywne"/>
          <w:b w:val="0"/>
          <w:i w:val="0"/>
        </w:rPr>
        <w:t>Partecznik – faza</w:t>
      </w:r>
      <w:r w:rsidR="0030321E" w:rsidRPr="004C7224">
        <w:rPr>
          <w:rStyle w:val="Wyrnienieintensywne"/>
          <w:b w:val="0"/>
          <w:i w:val="0"/>
        </w:rPr>
        <w:t xml:space="preserve"> </w:t>
      </w:r>
      <w:r w:rsidRPr="004C7224">
        <w:rPr>
          <w:rStyle w:val="Wyrnienieintensywne"/>
          <w:b w:val="0"/>
          <w:i w:val="0"/>
        </w:rPr>
        <w:t>1</w:t>
      </w:r>
      <w:r w:rsidR="0057370F">
        <w:rPr>
          <w:rStyle w:val="Wyrnienieintensywne"/>
          <w:b w:val="0"/>
          <w:i w:val="0"/>
        </w:rPr>
        <w:t>. Koszty poniesione przez G</w:t>
      </w:r>
      <w:r w:rsidR="002E0555" w:rsidRPr="004C7224">
        <w:rPr>
          <w:rStyle w:val="Wyrnienieintensywne"/>
          <w:b w:val="0"/>
          <w:i w:val="0"/>
        </w:rPr>
        <w:t>minę wyniosły 44 417,04 zł,</w:t>
      </w:r>
    </w:p>
    <w:p w14:paraId="4C877D71" w14:textId="77777777" w:rsidR="0030321E" w:rsidRPr="00E50965" w:rsidRDefault="0030321E" w:rsidP="00C6641F">
      <w:pPr>
        <w:rPr>
          <w:rStyle w:val="Wyrnienieintensywne"/>
          <w:b w:val="0"/>
          <w:i w:val="0"/>
          <w:sz w:val="16"/>
        </w:rPr>
      </w:pPr>
    </w:p>
    <w:p w14:paraId="04E43976" w14:textId="77777777" w:rsidR="007437F8" w:rsidRPr="004C7224" w:rsidRDefault="002E0555" w:rsidP="002D2CF6">
      <w:pPr>
        <w:pStyle w:val="Akapitzlist"/>
        <w:numPr>
          <w:ilvl w:val="0"/>
          <w:numId w:val="112"/>
        </w:numPr>
        <w:rPr>
          <w:rStyle w:val="Wyrnienieintensywne"/>
          <w:b w:val="0"/>
          <w:i w:val="0"/>
        </w:rPr>
      </w:pPr>
      <w:r w:rsidRPr="004C7224">
        <w:rPr>
          <w:rStyle w:val="Wyrnienieintensywne"/>
          <w:b w:val="0"/>
          <w:i w:val="0"/>
        </w:rPr>
        <w:t>Na w</w:t>
      </w:r>
      <w:r w:rsidR="007437F8" w:rsidRPr="004C7224">
        <w:rPr>
          <w:rStyle w:val="Wyrnienieintensywne"/>
          <w:b w:val="0"/>
          <w:i w:val="0"/>
        </w:rPr>
        <w:t>ykup kanalizacji</w:t>
      </w:r>
      <w:r w:rsidRPr="004C7224">
        <w:rPr>
          <w:rStyle w:val="Wyrnienieintensywne"/>
          <w:b w:val="0"/>
          <w:i w:val="0"/>
        </w:rPr>
        <w:t xml:space="preserve"> Miasto Wisła przeznaczyło 23 524,00 zł,</w:t>
      </w:r>
    </w:p>
    <w:p w14:paraId="427D1C70" w14:textId="77777777" w:rsidR="0030321E" w:rsidRPr="00E50965" w:rsidRDefault="0030321E" w:rsidP="00C6641F">
      <w:pPr>
        <w:rPr>
          <w:rStyle w:val="Wyrnienieintensywne"/>
          <w:b w:val="0"/>
          <w:i w:val="0"/>
          <w:sz w:val="16"/>
        </w:rPr>
      </w:pPr>
    </w:p>
    <w:p w14:paraId="54B8D3D8" w14:textId="0113C624" w:rsidR="007437F8" w:rsidRPr="004C7224" w:rsidRDefault="007437F8" w:rsidP="002D2CF6">
      <w:pPr>
        <w:pStyle w:val="Akapitzlist"/>
        <w:numPr>
          <w:ilvl w:val="0"/>
          <w:numId w:val="112"/>
        </w:numPr>
        <w:rPr>
          <w:rStyle w:val="Wyrnienieintensywne"/>
          <w:b w:val="0"/>
          <w:i w:val="0"/>
        </w:rPr>
      </w:pPr>
      <w:r w:rsidRPr="004C7224">
        <w:rPr>
          <w:rStyle w:val="Wyrnienieintensywne"/>
          <w:b w:val="0"/>
          <w:i w:val="0"/>
        </w:rPr>
        <w:t>Modernizacja sieci kanalizacji sanitarnej ul. Bolesława Prusa</w:t>
      </w:r>
      <w:r w:rsidR="002E0555" w:rsidRPr="004C7224">
        <w:rPr>
          <w:rStyle w:val="Wyrnienieintensywne"/>
          <w:b w:val="0"/>
          <w:i w:val="0"/>
        </w:rPr>
        <w:t xml:space="preserve">. Budżet przeznaczony </w:t>
      </w:r>
      <w:r w:rsidR="00951C16">
        <w:rPr>
          <w:rStyle w:val="Wyrnienieintensywne"/>
          <w:b w:val="0"/>
          <w:i w:val="0"/>
        </w:rPr>
        <w:br/>
      </w:r>
      <w:r w:rsidR="002E0555" w:rsidRPr="004C7224">
        <w:rPr>
          <w:rStyle w:val="Wyrnienieintensywne"/>
          <w:b w:val="0"/>
          <w:i w:val="0"/>
        </w:rPr>
        <w:t>na realizację modernizacji wyniósł 28 929,60 zł,</w:t>
      </w:r>
    </w:p>
    <w:p w14:paraId="51A3F988" w14:textId="77777777" w:rsidR="0030321E" w:rsidRPr="00E50965" w:rsidRDefault="0030321E" w:rsidP="00C6641F">
      <w:pPr>
        <w:rPr>
          <w:rStyle w:val="Wyrnienieintensywne"/>
          <w:b w:val="0"/>
          <w:i w:val="0"/>
          <w:sz w:val="16"/>
        </w:rPr>
      </w:pPr>
    </w:p>
    <w:p w14:paraId="1AA8BE1C" w14:textId="77777777" w:rsidR="007437F8" w:rsidRPr="004C7224" w:rsidRDefault="007437F8" w:rsidP="002D2CF6">
      <w:pPr>
        <w:pStyle w:val="Akapitzlist"/>
        <w:numPr>
          <w:ilvl w:val="0"/>
          <w:numId w:val="112"/>
        </w:numPr>
        <w:rPr>
          <w:rStyle w:val="Wyrnienieintensywne"/>
          <w:b w:val="0"/>
          <w:i w:val="0"/>
        </w:rPr>
      </w:pPr>
      <w:r w:rsidRPr="004C7224">
        <w:rPr>
          <w:rStyle w:val="Wyrnienieintensywne"/>
          <w:b w:val="0"/>
          <w:i w:val="0"/>
        </w:rPr>
        <w:t>Budowa kanalizacji sanitarnej ul. Spokojnej o długości 14</w:t>
      </w:r>
      <w:r w:rsidR="002E0555" w:rsidRPr="004C7224">
        <w:rPr>
          <w:rStyle w:val="Wyrnienieintensywne"/>
          <w:b w:val="0"/>
          <w:i w:val="0"/>
        </w:rPr>
        <w:t xml:space="preserve"> </w:t>
      </w:r>
      <w:r w:rsidRPr="004C7224">
        <w:rPr>
          <w:rStyle w:val="Wyrnienieintensywne"/>
          <w:b w:val="0"/>
          <w:i w:val="0"/>
        </w:rPr>
        <w:t>mb</w:t>
      </w:r>
      <w:r w:rsidR="002E0555" w:rsidRPr="004C7224">
        <w:rPr>
          <w:rStyle w:val="Wyrnienieintensywne"/>
          <w:b w:val="0"/>
          <w:i w:val="0"/>
        </w:rPr>
        <w:t>. Koszt wykonania odcinka kanalizacji wyniósł 1 990,00 zł,</w:t>
      </w:r>
    </w:p>
    <w:p w14:paraId="5691FAA2" w14:textId="77777777" w:rsidR="0030321E" w:rsidRPr="00E50965" w:rsidRDefault="0030321E" w:rsidP="00C6641F">
      <w:pPr>
        <w:rPr>
          <w:rStyle w:val="Wyrnienieintensywne"/>
          <w:b w:val="0"/>
          <w:i w:val="0"/>
          <w:sz w:val="16"/>
        </w:rPr>
      </w:pPr>
    </w:p>
    <w:p w14:paraId="3948F71D" w14:textId="77777777" w:rsidR="007437F8" w:rsidRPr="004C7224" w:rsidRDefault="007437F8" w:rsidP="002D2CF6">
      <w:pPr>
        <w:pStyle w:val="Akapitzlist"/>
        <w:numPr>
          <w:ilvl w:val="0"/>
          <w:numId w:val="112"/>
        </w:numPr>
        <w:rPr>
          <w:rStyle w:val="Wyrnienieintensywne"/>
          <w:b w:val="0"/>
          <w:i w:val="0"/>
        </w:rPr>
      </w:pPr>
      <w:r w:rsidRPr="004C7224">
        <w:rPr>
          <w:rStyle w:val="Wyrnienieintensywne"/>
          <w:b w:val="0"/>
          <w:i w:val="0"/>
        </w:rPr>
        <w:t xml:space="preserve">Budowa </w:t>
      </w:r>
      <w:r w:rsidR="0030321E" w:rsidRPr="004C7224">
        <w:rPr>
          <w:rStyle w:val="Wyrnienieintensywne"/>
          <w:b w:val="0"/>
          <w:i w:val="0"/>
        </w:rPr>
        <w:t>s</w:t>
      </w:r>
      <w:r w:rsidRPr="004C7224">
        <w:rPr>
          <w:rStyle w:val="Wyrnienieintensywne"/>
          <w:b w:val="0"/>
          <w:i w:val="0"/>
        </w:rPr>
        <w:t>ieci kanalizacji sanitarnej ul. Cieńkowskiej o długości 21</w:t>
      </w:r>
      <w:r w:rsidR="00290B02" w:rsidRPr="004C7224">
        <w:rPr>
          <w:rStyle w:val="Wyrnienieintensywne"/>
          <w:b w:val="0"/>
          <w:i w:val="0"/>
        </w:rPr>
        <w:t xml:space="preserve"> </w:t>
      </w:r>
      <w:r w:rsidRPr="004C7224">
        <w:rPr>
          <w:rStyle w:val="Wyrnienieintensywne"/>
          <w:b w:val="0"/>
          <w:i w:val="0"/>
        </w:rPr>
        <w:t>mb</w:t>
      </w:r>
      <w:r w:rsidR="00290B02" w:rsidRPr="004C7224">
        <w:rPr>
          <w:rStyle w:val="Wyrnienieintensywne"/>
          <w:b w:val="0"/>
          <w:i w:val="0"/>
        </w:rPr>
        <w:t>. Środki wydatkowane na budowę wyniosły 2 105,00 zł.</w:t>
      </w:r>
    </w:p>
    <w:p w14:paraId="3F3CDA58" w14:textId="77777777" w:rsidR="00C6641F" w:rsidRPr="00E50965" w:rsidRDefault="00C6641F" w:rsidP="00C6641F">
      <w:pPr>
        <w:rPr>
          <w:rStyle w:val="Wyrnienieintensywne"/>
          <w:b w:val="0"/>
          <w:i w:val="0"/>
          <w:szCs w:val="23"/>
        </w:rPr>
      </w:pPr>
    </w:p>
    <w:p w14:paraId="1C912E66" w14:textId="77777777" w:rsidR="00C6641F" w:rsidRPr="004C7224" w:rsidRDefault="00C6641F" w:rsidP="00C6641F">
      <w:pPr>
        <w:rPr>
          <w:rStyle w:val="Wyrnienieintensywne"/>
          <w:sz w:val="23"/>
          <w:szCs w:val="23"/>
        </w:rPr>
      </w:pPr>
      <w:r w:rsidRPr="004C7224">
        <w:rPr>
          <w:rStyle w:val="Wyrnienieintensywne"/>
          <w:sz w:val="23"/>
          <w:szCs w:val="23"/>
        </w:rPr>
        <w:t>Gmina Strumień</w:t>
      </w:r>
    </w:p>
    <w:p w14:paraId="08ADBD06" w14:textId="768BDF50" w:rsidR="00C6641F" w:rsidRPr="004C7224" w:rsidRDefault="00C6641F" w:rsidP="002D2CF6">
      <w:pPr>
        <w:pStyle w:val="Akapitzlist"/>
        <w:numPr>
          <w:ilvl w:val="0"/>
          <w:numId w:val="99"/>
        </w:numPr>
      </w:pPr>
      <w:r w:rsidRPr="004C7224">
        <w:t>Ro</w:t>
      </w:r>
      <w:r w:rsidR="0057370F">
        <w:t>zbudowa sieci kanalizacyjnej w g</w:t>
      </w:r>
      <w:r w:rsidRPr="004C7224">
        <w:t>minie Strumień. W ramach zadania wykonano projekt zabudowy agregatu prądotwórczeg</w:t>
      </w:r>
      <w:r w:rsidR="00F402B1">
        <w:t xml:space="preserve">o dla przepompowni ścieków </w:t>
      </w:r>
      <w:r w:rsidR="00AB451F" w:rsidRPr="00AB451F">
        <w:t>przy</w:t>
      </w:r>
      <w:r w:rsidR="00AB451F">
        <w:t> </w:t>
      </w:r>
      <w:r w:rsidRPr="00AB451F">
        <w:t>ul</w:t>
      </w:r>
      <w:r w:rsidRPr="004C7224">
        <w:t>. Ks. Londzina w Strumieniu, rozpoczęto budowę kanalizacji sanitarnej grawitacyjno-ciśnieniowej z przepompowniami i odtworzeniem nawierzchni dróg</w:t>
      </w:r>
      <w:r>
        <w:t xml:space="preserve"> w sołectwie Bąków-Etap I część I. Zlecono roboty uzupełniające dotyczące </w:t>
      </w:r>
      <w:r w:rsidRPr="004C7224">
        <w:t>rozbudowy sieci kanalizacji sanitarnej przy</w:t>
      </w:r>
      <w:r w:rsidR="00AB451F">
        <w:t xml:space="preserve"> ul. Szerokiej w Bąkowie. Koszt </w:t>
      </w:r>
      <w:r w:rsidRPr="004C7224">
        <w:t xml:space="preserve">przedsięwzięcia poniesiony przez </w:t>
      </w:r>
      <w:r w:rsidR="00F402B1">
        <w:t>G</w:t>
      </w:r>
      <w:r w:rsidRPr="004C7224">
        <w:t>minę wyniósł 409 075,16 zł.</w:t>
      </w:r>
    </w:p>
    <w:p w14:paraId="0CFE0A5A" w14:textId="6EA4FAB6" w:rsidR="00C6641F" w:rsidRDefault="00C6641F" w:rsidP="002D2CF6">
      <w:pPr>
        <w:pStyle w:val="Akapitzlist"/>
        <w:numPr>
          <w:ilvl w:val="0"/>
          <w:numId w:val="99"/>
        </w:numPr>
      </w:pPr>
      <w:r w:rsidRPr="004C7224">
        <w:lastRenderedPageBreak/>
        <w:t>Przebudowa i modernizacja istniejącej sieci kanalizacyjnej na terenie miasta Strumień. W ramach zadania inwestycyjnego wykonano m.in.: - renowację 3 studni kanalizacji sanitarnej: nr 54, 54a i 56 zlokalizowanych w ul. 1 Maja w Strumieniu, - renowację kanału kanalizacji sanitarnej w c</w:t>
      </w:r>
      <w:r w:rsidR="001042A1">
        <w:t>iągu ul. 1 Maja w Strumieniu od </w:t>
      </w:r>
      <w:r w:rsidRPr="004C7224">
        <w:t xml:space="preserve">ul. Pawłowickiej </w:t>
      </w:r>
      <w:r w:rsidR="00951C16">
        <w:br/>
      </w:r>
      <w:r w:rsidRPr="004C7224">
        <w:t>w kierunku DK 81 - 28 mb. Koszty poniesione w 2020 roku wyniosły 187 463,60 zł.</w:t>
      </w:r>
    </w:p>
    <w:p w14:paraId="6527D257" w14:textId="77777777" w:rsidR="002930E2" w:rsidRPr="00E50965" w:rsidRDefault="002930E2" w:rsidP="002930E2">
      <w:pPr>
        <w:rPr>
          <w:sz w:val="16"/>
        </w:rPr>
      </w:pPr>
    </w:p>
    <w:p w14:paraId="0DED8F64" w14:textId="05AC99D2" w:rsidR="00C6641F" w:rsidRPr="004C7224" w:rsidRDefault="00C6641F" w:rsidP="002D2CF6">
      <w:pPr>
        <w:pStyle w:val="Akapitzlist"/>
        <w:numPr>
          <w:ilvl w:val="0"/>
          <w:numId w:val="99"/>
        </w:numPr>
      </w:pPr>
      <w:r w:rsidRPr="004C7224">
        <w:t xml:space="preserve">Przebudowa i modernizacja istniejącej sieci kanalizacyjnej. W ramach zadania wykonano: awaryjną naprawę odcinka kanalizacji sanitarnej ul. Ks. Londzina w Strumieniu, wykonano inspekcję telewizyjną kolektorów kanalizacji sanitarnej </w:t>
      </w:r>
      <w:r w:rsidR="00951C16">
        <w:br/>
      </w:r>
      <w:r w:rsidRPr="004C7224">
        <w:t xml:space="preserve">na terenie miasta Strumień 1 600 mb, zlecono naprawę uszkodzonego kolektora kanalizacji sanitarnej przebiegającego pod „kanałem Strumień” z zastosowaniem technologii bezwykopowej, poddano renowacji 2 studnie kanalizacji sanitarnej w ciągu ul. 1 Maja w Strumieniu, metodą chemii budowlanej (studnia przy budynku nr 8, studnia przy bud. nr 18 „ośrodek zdrowia”), renowację 2 studni kanalizacji sanitarnej </w:t>
      </w:r>
      <w:r w:rsidR="00951C16">
        <w:br/>
      </w:r>
      <w:r w:rsidRPr="004C7224">
        <w:t xml:space="preserve">w Strumieniu, metodą chemii budowlanej, studnia przy ul. Pocztowej (naprzeciw banku, studnia rozprężna na skrzyżowaniu ul. Londzina na ul. Podwale). Środki przeznaczone przez </w:t>
      </w:r>
      <w:r w:rsidR="00F402B1">
        <w:t>G</w:t>
      </w:r>
      <w:r w:rsidRPr="004C7224">
        <w:t>minę na realizację zadania w 2019 roku wyniosły 190 391,51 zł.</w:t>
      </w:r>
    </w:p>
    <w:p w14:paraId="6DA2B3CF" w14:textId="77777777" w:rsidR="00C6641F" w:rsidRPr="00E50965" w:rsidRDefault="00C6641F" w:rsidP="00C6641F">
      <w:pPr>
        <w:rPr>
          <w:sz w:val="16"/>
        </w:rPr>
      </w:pPr>
    </w:p>
    <w:p w14:paraId="15D90D27" w14:textId="77777777" w:rsidR="00C6641F" w:rsidRPr="004C7224" w:rsidRDefault="00C6641F" w:rsidP="002D2CF6">
      <w:pPr>
        <w:pStyle w:val="Akapitzlist"/>
        <w:numPr>
          <w:ilvl w:val="0"/>
          <w:numId w:val="99"/>
        </w:numPr>
      </w:pPr>
      <w:r w:rsidRPr="004C7224">
        <w:t xml:space="preserve">Odprowadzenie wód deszczowych z terenu gminy Strumień. W ramach zadania inwestycyjnego za kwotę 299 261,88 zł wykonano m.in.: </w:t>
      </w:r>
    </w:p>
    <w:p w14:paraId="42DA5BDF" w14:textId="77777777" w:rsidR="00C6641F" w:rsidRPr="004C7224" w:rsidRDefault="00C6641F" w:rsidP="002D2CF6">
      <w:pPr>
        <w:pStyle w:val="Akapitzlist"/>
        <w:numPr>
          <w:ilvl w:val="1"/>
          <w:numId w:val="99"/>
        </w:numPr>
      </w:pPr>
      <w:r w:rsidRPr="004C7224">
        <w:t>naprawę fragmentu kanalizacji deszczowej na terenie Parku Miejskiego w Strumieniu odprowadzającej wody deszczowe z ul. Parkowej do kolektora głównego,</w:t>
      </w:r>
    </w:p>
    <w:p w14:paraId="4E035786" w14:textId="7430786B" w:rsidR="00C6641F" w:rsidRPr="004C7224" w:rsidRDefault="00C6641F" w:rsidP="002D2CF6">
      <w:pPr>
        <w:pStyle w:val="Akapitzlist"/>
        <w:numPr>
          <w:ilvl w:val="1"/>
          <w:numId w:val="99"/>
        </w:numPr>
      </w:pPr>
      <w:r w:rsidRPr="004C7224">
        <w:t xml:space="preserve">naprawę kolektora kanalizacji deszczowej odprowadzającej wody deszczowe </w:t>
      </w:r>
      <w:r w:rsidR="00951C16">
        <w:br/>
      </w:r>
      <w:r w:rsidRPr="004C7224">
        <w:t>z terenu osiedla w Drogomyślu,</w:t>
      </w:r>
    </w:p>
    <w:p w14:paraId="71417D87" w14:textId="0288917E" w:rsidR="00C6641F" w:rsidRPr="004C7224" w:rsidRDefault="00C6641F" w:rsidP="002D2CF6">
      <w:pPr>
        <w:pStyle w:val="Akapitzlist"/>
        <w:numPr>
          <w:ilvl w:val="1"/>
          <w:numId w:val="99"/>
        </w:numPr>
      </w:pPr>
      <w:r w:rsidRPr="004C7224">
        <w:t xml:space="preserve">nowy odcinek sieci deszczowej w rejonie ul. Łuczkiewicza i Parku Miejskiego </w:t>
      </w:r>
      <w:r w:rsidR="00951C16">
        <w:br/>
      </w:r>
      <w:r w:rsidRPr="004C7224">
        <w:t>w Strumieniu,</w:t>
      </w:r>
    </w:p>
    <w:p w14:paraId="787999AD" w14:textId="77777777" w:rsidR="00C6641F" w:rsidRDefault="00C6641F" w:rsidP="002D2CF6">
      <w:pPr>
        <w:pStyle w:val="Akapitzlist"/>
        <w:numPr>
          <w:ilvl w:val="1"/>
          <w:numId w:val="99"/>
        </w:numPr>
      </w:pPr>
      <w:r w:rsidRPr="004C7224">
        <w:t>wymianę złoża filtracyjnego w studniach chłonnych przy zbiorniku retencyjnym</w:t>
      </w:r>
      <w:r>
        <w:t xml:space="preserve"> oraz na skrzyżowaniu ul. Strażackiej z ul. Grzybową w Zbytkowie,</w:t>
      </w:r>
    </w:p>
    <w:p w14:paraId="6C0988F1" w14:textId="77777777" w:rsidR="00C6641F" w:rsidRDefault="00C6641F" w:rsidP="002D2CF6">
      <w:pPr>
        <w:pStyle w:val="Akapitzlist"/>
        <w:numPr>
          <w:ilvl w:val="1"/>
          <w:numId w:val="99"/>
        </w:numPr>
      </w:pPr>
      <w:r>
        <w:t>studnię rewizyjną oraz regulację istniejącej studni na sieci kanalizacji deszczowej w Parku Miejskim w Strumieniu,</w:t>
      </w:r>
    </w:p>
    <w:p w14:paraId="44D77292" w14:textId="4AC7D7CB" w:rsidR="00C6641F" w:rsidRDefault="00C6641F" w:rsidP="002D2CF6">
      <w:pPr>
        <w:pStyle w:val="Akapitzlist"/>
        <w:numPr>
          <w:ilvl w:val="1"/>
          <w:numId w:val="99"/>
        </w:numPr>
      </w:pPr>
      <w:r>
        <w:t>kanalizację deszczową DN 400 o długoś</w:t>
      </w:r>
      <w:r w:rsidR="00AB451F">
        <w:t>ci 128 m na działce 2478/3 przy </w:t>
      </w:r>
      <w:r>
        <w:t>ul. Cieszyńskiej w Strumieniu (etap 1).</w:t>
      </w:r>
    </w:p>
    <w:p w14:paraId="72567801" w14:textId="77777777" w:rsidR="00E50965" w:rsidRPr="00E50965" w:rsidRDefault="00E50965" w:rsidP="00C6641F">
      <w:pPr>
        <w:rPr>
          <w:rStyle w:val="Wyrnienieintensywne"/>
          <w:b w:val="0"/>
          <w:i w:val="0"/>
          <w:szCs w:val="23"/>
        </w:rPr>
      </w:pPr>
    </w:p>
    <w:p w14:paraId="4A640A45" w14:textId="77777777" w:rsidR="00C6641F" w:rsidRPr="00817F34" w:rsidRDefault="00C6641F" w:rsidP="00C6641F">
      <w:pPr>
        <w:rPr>
          <w:rStyle w:val="Wyrnienieintensywne"/>
          <w:sz w:val="23"/>
          <w:szCs w:val="23"/>
        </w:rPr>
      </w:pPr>
      <w:r w:rsidRPr="00817F34">
        <w:rPr>
          <w:rStyle w:val="Wyrnienieintensywne"/>
          <w:sz w:val="23"/>
          <w:szCs w:val="23"/>
        </w:rPr>
        <w:t>Gmina Skoczów</w:t>
      </w:r>
    </w:p>
    <w:p w14:paraId="7AEAD659" w14:textId="77777777" w:rsidR="00C6641F" w:rsidRDefault="00C6641F" w:rsidP="002D2CF6">
      <w:pPr>
        <w:pStyle w:val="Akapitzlist"/>
        <w:numPr>
          <w:ilvl w:val="0"/>
          <w:numId w:val="91"/>
        </w:numPr>
      </w:pPr>
      <w:r w:rsidRPr="004C7224">
        <w:t>W dniu 14.08.2019 r. zawarto umowę na realizację zadania pn. „Przebudowa sieci kanalizacji sanitarnej w technologii bezwykopowej CIPP na terenie miasta Skoczowa”, w ramach której w roku 2020 na obszarze Górnego Boru zmodernizowana zostanie sieć o długości 3 028,8 m oraz 75 studni kanalizacyjnych. Wartość zadania netto 1 304 843,78 zł, w tym środki WFOŚiGW w Katowicach 1 174 359,00 zł.</w:t>
      </w:r>
    </w:p>
    <w:p w14:paraId="1E2E1A02" w14:textId="77777777" w:rsidR="00C6641F" w:rsidRPr="00E50965" w:rsidRDefault="00C6641F" w:rsidP="00C6641F">
      <w:pPr>
        <w:pStyle w:val="Akapitzlist"/>
        <w:rPr>
          <w:sz w:val="16"/>
        </w:rPr>
      </w:pPr>
    </w:p>
    <w:p w14:paraId="69A87400" w14:textId="10696FE4" w:rsidR="00C6641F" w:rsidRPr="004C7224" w:rsidRDefault="00C6641F" w:rsidP="002D2CF6">
      <w:pPr>
        <w:pStyle w:val="Akapitzlist"/>
        <w:numPr>
          <w:ilvl w:val="0"/>
          <w:numId w:val="91"/>
        </w:numPr>
      </w:pPr>
      <w:r w:rsidRPr="004C7224">
        <w:t>Budowa przyłączy kanalizacji sanit</w:t>
      </w:r>
      <w:r w:rsidR="0057370F">
        <w:t>arnej do budynków G</w:t>
      </w:r>
      <w:r w:rsidRPr="004C7224">
        <w:t>miny:</w:t>
      </w:r>
    </w:p>
    <w:p w14:paraId="7E770375" w14:textId="77777777" w:rsidR="00C6641F" w:rsidRPr="004C7224" w:rsidRDefault="00C6641F" w:rsidP="002D2CF6">
      <w:pPr>
        <w:pStyle w:val="Akapitzlist"/>
        <w:numPr>
          <w:ilvl w:val="1"/>
          <w:numId w:val="91"/>
        </w:numPr>
      </w:pPr>
      <w:r w:rsidRPr="004C7224">
        <w:t>PP nr 4 Oddział zamiejscowy w Międzyświeciu przy ul. Malinowej 2,</w:t>
      </w:r>
    </w:p>
    <w:p w14:paraId="36CC8914" w14:textId="77777777" w:rsidR="00C6641F" w:rsidRPr="004C7224" w:rsidRDefault="00C6641F" w:rsidP="002D2CF6">
      <w:pPr>
        <w:pStyle w:val="Akapitzlist"/>
        <w:numPr>
          <w:ilvl w:val="1"/>
          <w:numId w:val="91"/>
        </w:numPr>
      </w:pPr>
      <w:r w:rsidRPr="004C7224">
        <w:t>SP im. Orła Białego w Kiczycach przy ul. Długiej 52,</w:t>
      </w:r>
    </w:p>
    <w:p w14:paraId="5FB39B8E" w14:textId="77777777" w:rsidR="00C6641F" w:rsidRPr="004C7224" w:rsidRDefault="00C6641F" w:rsidP="002D2CF6">
      <w:pPr>
        <w:pStyle w:val="Akapitzlist"/>
        <w:numPr>
          <w:ilvl w:val="1"/>
          <w:numId w:val="91"/>
        </w:numPr>
      </w:pPr>
      <w:r w:rsidRPr="004C7224">
        <w:t>SP im. Karola Miarki w Ochabach Małych przy ul. Krzempka 2,</w:t>
      </w:r>
    </w:p>
    <w:p w14:paraId="086387E2" w14:textId="77777777" w:rsidR="00C6641F" w:rsidRPr="004C7224" w:rsidRDefault="00C6641F" w:rsidP="002D2CF6">
      <w:pPr>
        <w:pStyle w:val="Akapitzlist"/>
        <w:numPr>
          <w:ilvl w:val="1"/>
          <w:numId w:val="91"/>
        </w:numPr>
      </w:pPr>
      <w:r w:rsidRPr="004C7224">
        <w:t>budynek przy ul. Strażackiej 4 w Ochabach Małych,</w:t>
      </w:r>
    </w:p>
    <w:p w14:paraId="6D608ECA" w14:textId="77777777" w:rsidR="00C6641F" w:rsidRPr="004C7224" w:rsidRDefault="00C6641F" w:rsidP="002D2CF6">
      <w:pPr>
        <w:pStyle w:val="Akapitzlist"/>
        <w:numPr>
          <w:ilvl w:val="1"/>
          <w:numId w:val="91"/>
        </w:numPr>
      </w:pPr>
      <w:r w:rsidRPr="004C7224">
        <w:t>budynek przy ul. Rekreacyjnej 15 w Wilamowicach.</w:t>
      </w:r>
    </w:p>
    <w:p w14:paraId="2C52C33C" w14:textId="77777777" w:rsidR="00C6641F" w:rsidRPr="004C7224" w:rsidRDefault="00C6641F" w:rsidP="00C6641F">
      <w:pPr>
        <w:ind w:firstLine="708"/>
      </w:pPr>
      <w:r w:rsidRPr="004C7224">
        <w:t>Wartość zrealizowanych robót w 2019 roku: 69 126,00 zł.</w:t>
      </w:r>
    </w:p>
    <w:p w14:paraId="7E18A557" w14:textId="77777777" w:rsidR="007437F8" w:rsidRPr="00E50965" w:rsidRDefault="007437F8" w:rsidP="00C6641F">
      <w:pPr>
        <w:rPr>
          <w:sz w:val="16"/>
        </w:rPr>
      </w:pPr>
    </w:p>
    <w:p w14:paraId="128C04ED" w14:textId="4C42428C" w:rsidR="00C6641F" w:rsidRPr="00C6641F" w:rsidRDefault="00C6641F" w:rsidP="002D2CF6">
      <w:pPr>
        <w:pStyle w:val="Akapitzlist"/>
        <w:numPr>
          <w:ilvl w:val="0"/>
          <w:numId w:val="91"/>
        </w:numPr>
        <w:rPr>
          <w:rStyle w:val="Wyrnienieintensywne"/>
          <w:b w:val="0"/>
          <w:i w:val="0"/>
        </w:rPr>
      </w:pPr>
      <w:r w:rsidRPr="00C6641F">
        <w:rPr>
          <w:rStyle w:val="Wyrnienieintensywne"/>
          <w:b w:val="0"/>
          <w:i w:val="0"/>
        </w:rPr>
        <w:lastRenderedPageBreak/>
        <w:t xml:space="preserve">Przebudowa kanalizacji deszczowej w ramach zadania „przebudowa drogi gminnej </w:t>
      </w:r>
      <w:r w:rsidR="00951C16">
        <w:rPr>
          <w:rStyle w:val="Wyrnienieintensywne"/>
          <w:b w:val="0"/>
          <w:i w:val="0"/>
        </w:rPr>
        <w:br/>
      </w:r>
      <w:r w:rsidRPr="00C6641F">
        <w:rPr>
          <w:rStyle w:val="Wyrnienieintensywne"/>
          <w:b w:val="0"/>
          <w:i w:val="0"/>
        </w:rPr>
        <w:t>ul. Zofii Kossak-Szatkowskiej w Skoczowie”. Koszt rea</w:t>
      </w:r>
      <w:r w:rsidR="004909DF">
        <w:rPr>
          <w:rStyle w:val="Wyrnienieintensywne"/>
          <w:b w:val="0"/>
          <w:i w:val="0"/>
        </w:rPr>
        <w:t>lizacji inwestycji 1 321 651,</w:t>
      </w:r>
      <w:r w:rsidR="004909DF" w:rsidRPr="004909DF">
        <w:t>27</w:t>
      </w:r>
      <w:r w:rsidR="004909DF">
        <w:t> </w:t>
      </w:r>
      <w:r w:rsidRPr="004909DF">
        <w:t>zł</w:t>
      </w:r>
      <w:r w:rsidRPr="00C6641F">
        <w:rPr>
          <w:rStyle w:val="Wyrnienieintensywne"/>
          <w:b w:val="0"/>
          <w:i w:val="0"/>
        </w:rPr>
        <w:t>.</w:t>
      </w:r>
    </w:p>
    <w:p w14:paraId="20A5B790" w14:textId="77777777" w:rsidR="00C6641F" w:rsidRPr="00E50965" w:rsidRDefault="00C6641F" w:rsidP="00C6641F">
      <w:pPr>
        <w:pStyle w:val="Akapitzlist"/>
        <w:rPr>
          <w:rStyle w:val="Wyrnienieintensywne"/>
          <w:b w:val="0"/>
          <w:i w:val="0"/>
          <w:sz w:val="16"/>
        </w:rPr>
      </w:pPr>
    </w:p>
    <w:p w14:paraId="107FE363" w14:textId="77777777" w:rsidR="00C6641F" w:rsidRPr="00C6641F" w:rsidRDefault="00C6641F" w:rsidP="002D2CF6">
      <w:pPr>
        <w:pStyle w:val="Akapitzlist"/>
        <w:numPr>
          <w:ilvl w:val="0"/>
          <w:numId w:val="91"/>
        </w:numPr>
        <w:rPr>
          <w:rStyle w:val="Wyrnienieintensywne"/>
          <w:b w:val="0"/>
          <w:i w:val="0"/>
        </w:rPr>
      </w:pPr>
      <w:r w:rsidRPr="00C6641F">
        <w:rPr>
          <w:rStyle w:val="Wyrnienieintensywne"/>
          <w:b w:val="0"/>
          <w:i w:val="0"/>
        </w:rPr>
        <w:t>Przebudowa kanalizacji deszczowej w ramach zadania „Przebudowa dróg gminnych ul. Polnej i ul. Szkolnej na odcinku od ul. Menniczej do ul. Ustrońskiej w Skoczowie”. Koszt realizacji inwestycji 380 001,33 zł.</w:t>
      </w:r>
    </w:p>
    <w:p w14:paraId="1542F8CD" w14:textId="77777777" w:rsidR="00C6641F" w:rsidRPr="00E50965" w:rsidRDefault="00C6641F" w:rsidP="00C6641F">
      <w:pPr>
        <w:rPr>
          <w:rStyle w:val="Wyrnienieintensywne"/>
          <w:b w:val="0"/>
          <w:i w:val="0"/>
          <w:sz w:val="16"/>
        </w:rPr>
      </w:pPr>
    </w:p>
    <w:p w14:paraId="454F8DEA" w14:textId="77777777" w:rsidR="00C6641F" w:rsidRPr="004C7224" w:rsidRDefault="00C6641F" w:rsidP="002D2CF6">
      <w:pPr>
        <w:pStyle w:val="Akapitzlist"/>
        <w:numPr>
          <w:ilvl w:val="0"/>
          <w:numId w:val="91"/>
        </w:numPr>
      </w:pPr>
      <w:r w:rsidRPr="004E7BCC">
        <w:t xml:space="preserve">Rozbudowa sieci kanalizacji sanitarnej wraz z przyłączami w ul. Bajerki w Skoczowie. </w:t>
      </w:r>
      <w:r w:rsidRPr="004C7224">
        <w:t>Wybudowano sieć kanalizacji sanitarnej grawitacyjnej o długości 406,9 m do której podłączonych zostało 7 budynków. Wartość zadania 235 890,79 zł, w tym środki WFOŚiGW w Katowicach 195 495,00 zł,</w:t>
      </w:r>
    </w:p>
    <w:p w14:paraId="180421C0" w14:textId="77777777" w:rsidR="00C6641F" w:rsidRPr="004C7224" w:rsidRDefault="00C6641F" w:rsidP="00C6641F"/>
    <w:p w14:paraId="718F911F" w14:textId="77777777" w:rsidR="00EE0F83" w:rsidRPr="004C7224" w:rsidRDefault="00EE0F83" w:rsidP="00C6641F">
      <w:pPr>
        <w:rPr>
          <w:rStyle w:val="Wyrnienieintensywne"/>
          <w:sz w:val="23"/>
          <w:szCs w:val="23"/>
        </w:rPr>
      </w:pPr>
      <w:r w:rsidRPr="004C7224">
        <w:rPr>
          <w:rStyle w:val="Wyrnienieintensywne"/>
          <w:sz w:val="23"/>
          <w:szCs w:val="23"/>
        </w:rPr>
        <w:t>Gmina Istebna</w:t>
      </w:r>
    </w:p>
    <w:p w14:paraId="65C5B13C" w14:textId="68AE4065" w:rsidR="003C291F" w:rsidRPr="004C7224" w:rsidRDefault="00D76FEA" w:rsidP="002D2CF6">
      <w:pPr>
        <w:pStyle w:val="Akapitzlist"/>
        <w:numPr>
          <w:ilvl w:val="0"/>
          <w:numId w:val="66"/>
        </w:numPr>
        <w:ind w:left="708"/>
      </w:pPr>
      <w:r w:rsidRPr="004C7224">
        <w:t xml:space="preserve">Opracowanie dokumentacji związanej z budową kanalizacji sanitarnej w przysiółku </w:t>
      </w:r>
      <w:r w:rsidR="00EE0F83" w:rsidRPr="004C7224">
        <w:t>Kadłuby i Matyska w Koniakowie.</w:t>
      </w:r>
      <w:r w:rsidR="00072551">
        <w:t xml:space="preserve"> </w:t>
      </w:r>
      <w:r w:rsidRPr="004C7224">
        <w:t>Inwestycja w trakcie realizacji. Zadanie obejmuje opracowanie dokumentacji projektowej łącznie z pozwoleniem na budowę. Zakres rzeczowy aktualnie obejmuje wykonanie 5 025 m k</w:t>
      </w:r>
      <w:r w:rsidR="00072551">
        <w:t>analizacji grawitacyjnej wraz z </w:t>
      </w:r>
      <w:r w:rsidRPr="004C7224">
        <w:t>przyłączeniem 60 budynków oraz 865 m kolektora tłocznego i dwóch przepompowni ścieków.</w:t>
      </w:r>
      <w:r w:rsidR="001944CB" w:rsidRPr="004C7224">
        <w:t xml:space="preserve"> W 2019 i 2020 r. trwały uzgodnienia przebiegu sieci z właścicielami nieruchomości, została wykonana dokumentacja geotechniczna oraz wyko</w:t>
      </w:r>
      <w:r w:rsidR="0091595B" w:rsidRPr="004C7224">
        <w:t>nane mapy do celów projektowych</w:t>
      </w:r>
      <w:r w:rsidR="001944CB" w:rsidRPr="004C7224">
        <w:t>.</w:t>
      </w:r>
    </w:p>
    <w:p w14:paraId="6C2D3365" w14:textId="77777777" w:rsidR="00D85B0D" w:rsidRPr="00E50965" w:rsidRDefault="00D85B0D" w:rsidP="00C6641F"/>
    <w:p w14:paraId="1D199969" w14:textId="77777777" w:rsidR="00D85B0D" w:rsidRPr="004C7224" w:rsidRDefault="0091595B" w:rsidP="00C6641F">
      <w:pPr>
        <w:rPr>
          <w:rStyle w:val="Wyrnienieintensywne"/>
          <w:sz w:val="23"/>
          <w:szCs w:val="23"/>
        </w:rPr>
      </w:pPr>
      <w:r w:rsidRPr="004C7224">
        <w:rPr>
          <w:rStyle w:val="Wyrnienieintensywne"/>
          <w:sz w:val="23"/>
          <w:szCs w:val="23"/>
        </w:rPr>
        <w:t>Gmina Hażlach</w:t>
      </w:r>
    </w:p>
    <w:p w14:paraId="7A1F2463" w14:textId="77777777" w:rsidR="0091595B" w:rsidRPr="004C7224" w:rsidRDefault="0091595B" w:rsidP="002D2CF6">
      <w:pPr>
        <w:pStyle w:val="Akapitzlist"/>
        <w:numPr>
          <w:ilvl w:val="0"/>
          <w:numId w:val="66"/>
        </w:numPr>
      </w:pPr>
      <w:r w:rsidRPr="004C7224">
        <w:t>Budowa</w:t>
      </w:r>
      <w:r w:rsidR="00D85B0D" w:rsidRPr="004C7224">
        <w:t xml:space="preserve"> </w:t>
      </w:r>
      <w:r w:rsidRPr="004C7224">
        <w:t>kanalizacji sanitarnej</w:t>
      </w:r>
      <w:r w:rsidR="00D85B0D" w:rsidRPr="004C7224">
        <w:t xml:space="preserve"> </w:t>
      </w:r>
      <w:r w:rsidRPr="004C7224">
        <w:t>we</w:t>
      </w:r>
      <w:r w:rsidR="00D85B0D" w:rsidRPr="004C7224">
        <w:t xml:space="preserve"> </w:t>
      </w:r>
      <w:r w:rsidRPr="004C7224">
        <w:t>wsiach</w:t>
      </w:r>
      <w:r w:rsidR="00D85B0D" w:rsidRPr="004C7224">
        <w:t xml:space="preserve"> Z</w:t>
      </w:r>
      <w:r w:rsidRPr="004C7224">
        <w:t>amarski</w:t>
      </w:r>
      <w:r w:rsidR="00D85B0D" w:rsidRPr="004C7224">
        <w:t xml:space="preserve"> </w:t>
      </w:r>
      <w:r w:rsidRPr="004C7224">
        <w:t>i</w:t>
      </w:r>
      <w:r w:rsidR="00D85B0D" w:rsidRPr="004C7224">
        <w:t xml:space="preserve"> H</w:t>
      </w:r>
      <w:r w:rsidRPr="004C7224">
        <w:t>ażlach</w:t>
      </w:r>
      <w:r w:rsidR="00D85B0D" w:rsidRPr="004C7224">
        <w:t xml:space="preserve"> </w:t>
      </w:r>
      <w:r w:rsidRPr="004C7224">
        <w:t>w</w:t>
      </w:r>
      <w:r w:rsidR="00171E68" w:rsidRPr="004C7224">
        <w:t xml:space="preserve"> </w:t>
      </w:r>
      <w:r w:rsidRPr="004C7224">
        <w:t>ramach zadania</w:t>
      </w:r>
      <w:r w:rsidR="00D85B0D" w:rsidRPr="004C7224">
        <w:t xml:space="preserve"> - </w:t>
      </w:r>
      <w:r w:rsidRPr="004C7224">
        <w:t>uporządkowanie</w:t>
      </w:r>
      <w:r w:rsidR="00D85B0D" w:rsidRPr="004C7224">
        <w:t xml:space="preserve"> </w:t>
      </w:r>
      <w:r w:rsidRPr="004C7224">
        <w:t>gospodarki ściekowej na terenie gminy Hażlach.</w:t>
      </w:r>
    </w:p>
    <w:p w14:paraId="17C3E29A" w14:textId="77777777" w:rsidR="0091595B" w:rsidRPr="004C7224" w:rsidRDefault="00D85B0D" w:rsidP="00C6641F">
      <w:pPr>
        <w:pStyle w:val="Akapitzlist"/>
      </w:pPr>
      <w:r w:rsidRPr="004C7224">
        <w:t>Przedmiotem inwestycji była budowa kanalizacji sani</w:t>
      </w:r>
      <w:r w:rsidR="009A4C0F" w:rsidRPr="004C7224">
        <w:t>tarnej na terenie wsi Hażlach w </w:t>
      </w:r>
      <w:r w:rsidRPr="004C7224">
        <w:t>rejonie ul. Czuchowskiej, ul Akacjowej i ul. Rudowskiej oraz na terenie wsi Zamarski w rejonie ul. Sadowej i ul. Rudowskiej. W ramach inwestycji</w:t>
      </w:r>
      <w:r w:rsidR="0091595B" w:rsidRPr="004C7224">
        <w:t xml:space="preserve"> w 2019 roku</w:t>
      </w:r>
      <w:r w:rsidRPr="004C7224">
        <w:t xml:space="preserve"> powstało 4,5 km sieci oraz zostało podłączonych do kanalizacji 53 budyn</w:t>
      </w:r>
      <w:r w:rsidR="0091595B" w:rsidRPr="004C7224">
        <w:t xml:space="preserve">ki. Koszt zadania wyniósł 2 718 </w:t>
      </w:r>
      <w:r w:rsidRPr="004C7224">
        <w:t>358,25</w:t>
      </w:r>
      <w:r w:rsidR="00B82444" w:rsidRPr="004C7224">
        <w:t xml:space="preserve"> </w:t>
      </w:r>
      <w:r w:rsidRPr="004C7224">
        <w:t xml:space="preserve">zł. Zadanie zostało współfinansowane ze środków Programu </w:t>
      </w:r>
      <w:r w:rsidR="00893B3D">
        <w:t xml:space="preserve">Rozwoju </w:t>
      </w:r>
      <w:r w:rsidRPr="004C7224">
        <w:t>Obszarów Wiejskich na lata 2014-2020 oraz W</w:t>
      </w:r>
      <w:r w:rsidR="00893B3D">
        <w:t>FOŚiGW</w:t>
      </w:r>
      <w:r w:rsidRPr="004C7224">
        <w:t xml:space="preserve"> </w:t>
      </w:r>
      <w:r w:rsidR="00893B3D">
        <w:t>w </w:t>
      </w:r>
      <w:r w:rsidRPr="004C7224">
        <w:t>Katowicach – umorzenie pożyczki oraz pożyczka</w:t>
      </w:r>
      <w:r w:rsidR="0091595B" w:rsidRPr="004C7224">
        <w:t>.</w:t>
      </w:r>
    </w:p>
    <w:p w14:paraId="50D8F281" w14:textId="77777777" w:rsidR="008C377D" w:rsidRPr="004C7224" w:rsidRDefault="008C377D" w:rsidP="00C6641F">
      <w:pPr>
        <w:pStyle w:val="Akapitzlist"/>
      </w:pPr>
    </w:p>
    <w:p w14:paraId="2DDC206C" w14:textId="77777777" w:rsidR="0091595B" w:rsidRPr="004C7224" w:rsidRDefault="0091595B" w:rsidP="002D2CF6">
      <w:pPr>
        <w:pStyle w:val="Akapitzlist"/>
        <w:numPr>
          <w:ilvl w:val="0"/>
          <w:numId w:val="66"/>
        </w:numPr>
      </w:pPr>
      <w:r w:rsidRPr="004C7224">
        <w:t>Budowa sieci kanalizacyjnej w obrębie</w:t>
      </w:r>
      <w:r w:rsidR="003F0C02" w:rsidRPr="004C7224">
        <w:t xml:space="preserve"> </w:t>
      </w:r>
      <w:r w:rsidR="00B1589C" w:rsidRPr="004C7224">
        <w:t>ul.</w:t>
      </w:r>
      <w:r w:rsidR="003F0C02" w:rsidRPr="004C7224">
        <w:t xml:space="preserve"> C</w:t>
      </w:r>
      <w:r w:rsidRPr="004C7224">
        <w:t>ieszyńskiej i Szkolnej w Pogwizdowie.</w:t>
      </w:r>
    </w:p>
    <w:p w14:paraId="70D495BD" w14:textId="2B35FC2E" w:rsidR="003F0C02" w:rsidRPr="004C7224" w:rsidRDefault="003F0C02" w:rsidP="00C6641F">
      <w:pPr>
        <w:ind w:left="708"/>
      </w:pPr>
      <w:r w:rsidRPr="004C7224">
        <w:t>Przedmiotem inwestycji była budowa kanalizacji sanitarnej na terenie wsi Pogwizdów</w:t>
      </w:r>
      <w:r w:rsidR="00171E68" w:rsidRPr="004C7224">
        <w:t xml:space="preserve"> </w:t>
      </w:r>
      <w:r w:rsidRPr="004C7224">
        <w:t>pomiędzy ul. Szkolną i Cieszyńską. W ramach inwestycji</w:t>
      </w:r>
      <w:r w:rsidR="0091595B" w:rsidRPr="004C7224">
        <w:t xml:space="preserve"> w 2020 roku</w:t>
      </w:r>
      <w:r w:rsidR="009A4C0F" w:rsidRPr="004C7224">
        <w:t xml:space="preserve"> powstało 438,6 </w:t>
      </w:r>
      <w:r w:rsidRPr="004C7224">
        <w:t>m sieci za kwotę</w:t>
      </w:r>
      <w:r w:rsidR="00171E68" w:rsidRPr="004C7224">
        <w:t xml:space="preserve"> </w:t>
      </w:r>
      <w:r w:rsidRPr="004C7224">
        <w:t>155</w:t>
      </w:r>
      <w:r w:rsidR="0091595B" w:rsidRPr="004C7224">
        <w:t xml:space="preserve"> </w:t>
      </w:r>
      <w:r w:rsidRPr="004C7224">
        <w:t>350,05</w:t>
      </w:r>
      <w:r w:rsidR="0091595B" w:rsidRPr="004C7224">
        <w:t xml:space="preserve"> zł</w:t>
      </w:r>
      <w:r w:rsidRPr="004C7224">
        <w:t>. Do wykonanej sieci podłączono dwa budynki mieszkalne oraz umożliwiono</w:t>
      </w:r>
      <w:r w:rsidR="00171E68" w:rsidRPr="004C7224">
        <w:t xml:space="preserve"> </w:t>
      </w:r>
      <w:r w:rsidRPr="004C7224">
        <w:t>podłączenie do kanalizacji 13 działkom budowlanym.</w:t>
      </w:r>
      <w:r w:rsidR="00171E68" w:rsidRPr="004C7224">
        <w:t xml:space="preserve"> </w:t>
      </w:r>
      <w:r w:rsidRPr="004C7224">
        <w:t>Zadanie zostanie współfinansowane ze środków</w:t>
      </w:r>
      <w:r w:rsidR="001042A1">
        <w:t xml:space="preserve"> Programu Obszarów Wiejskich na </w:t>
      </w:r>
      <w:r w:rsidRPr="004C7224">
        <w:t>lata 2014-2020</w:t>
      </w:r>
      <w:r w:rsidR="009A3413" w:rsidRPr="004C7224">
        <w:t>.</w:t>
      </w:r>
    </w:p>
    <w:p w14:paraId="5C059073" w14:textId="77777777" w:rsidR="004841B1" w:rsidRDefault="004841B1" w:rsidP="00C6641F">
      <w:pPr>
        <w:rPr>
          <w:rStyle w:val="Wyrnienieintensywne"/>
          <w:sz w:val="23"/>
          <w:szCs w:val="23"/>
        </w:rPr>
      </w:pPr>
    </w:p>
    <w:p w14:paraId="4ED69C00" w14:textId="77777777" w:rsidR="009A3413" w:rsidRPr="004C7224" w:rsidRDefault="009A3413" w:rsidP="00C6641F">
      <w:pPr>
        <w:rPr>
          <w:rStyle w:val="Wyrnienieintensywne"/>
          <w:sz w:val="23"/>
          <w:szCs w:val="23"/>
        </w:rPr>
      </w:pPr>
      <w:r w:rsidRPr="004C7224">
        <w:rPr>
          <w:rStyle w:val="Wyrnienieintensywne"/>
          <w:sz w:val="23"/>
          <w:szCs w:val="23"/>
        </w:rPr>
        <w:t>Gmina Chybie</w:t>
      </w:r>
    </w:p>
    <w:p w14:paraId="1A2B8CA9" w14:textId="0F3AF606" w:rsidR="00D9108C" w:rsidRPr="004C7224" w:rsidRDefault="00D9108C" w:rsidP="002D2CF6">
      <w:pPr>
        <w:pStyle w:val="Akapitzlist"/>
        <w:numPr>
          <w:ilvl w:val="0"/>
          <w:numId w:val="66"/>
        </w:numPr>
      </w:pPr>
      <w:r w:rsidRPr="004C7224">
        <w:t xml:space="preserve">W 2019 roku wybudowano 293 m odcinków sieci kanalizacji sanitarnej, umożliwiających przyłączenie do sieci 8 budynków. Koszt zadania wyniósł 190 839,00 zł i został poniesiony ze środków własnych </w:t>
      </w:r>
      <w:r w:rsidR="00F402B1">
        <w:t>G</w:t>
      </w:r>
      <w:r w:rsidRPr="004C7224">
        <w:t>miny Chybie.</w:t>
      </w:r>
    </w:p>
    <w:p w14:paraId="454101BC" w14:textId="5A66DF85" w:rsidR="009A3413" w:rsidRPr="004C7224" w:rsidRDefault="009A3413" w:rsidP="002D2CF6">
      <w:pPr>
        <w:pStyle w:val="Akapitzlist"/>
        <w:numPr>
          <w:ilvl w:val="0"/>
          <w:numId w:val="66"/>
        </w:numPr>
      </w:pPr>
      <w:r w:rsidRPr="004C7224">
        <w:t xml:space="preserve">Budowa sieci kanalizacji sanitarnej w </w:t>
      </w:r>
      <w:r w:rsidR="001D58BD">
        <w:t>g</w:t>
      </w:r>
      <w:r w:rsidRPr="004C7224">
        <w:t>minie Chybie - etap II zad. 4 i etap III.</w:t>
      </w:r>
    </w:p>
    <w:p w14:paraId="69EC5340" w14:textId="77777777" w:rsidR="003B3D18" w:rsidRPr="004C7224" w:rsidRDefault="009A3413" w:rsidP="00C6641F">
      <w:pPr>
        <w:pStyle w:val="Akapitzlist"/>
      </w:pPr>
      <w:r w:rsidRPr="004C7224">
        <w:t xml:space="preserve">Zadanie wdrażane od 2018 roku. W 2019 roku wybudowano ponad 22,5 km nowej sieci kanalizacji sanitarnej, co stanowi 49% całościowego zakresu robót, w tym 3 szt. </w:t>
      </w:r>
      <w:r w:rsidRPr="004C7224">
        <w:lastRenderedPageBreak/>
        <w:t>pompowni sieciowych i 83 szt. pompowni przydomowych. Rozpoczęto również prace związane z odtwarzaniem nawierzchni dróg w rejonach wybudowanej kanalizacji sanitarnej. W 2019 roku odtworzono łącznie ponad 18</w:t>
      </w:r>
      <w:r w:rsidR="00846D4F" w:rsidRPr="004C7224">
        <w:t xml:space="preserve"> </w:t>
      </w:r>
      <w:r w:rsidRPr="004C7224">
        <w:t>000 m</w:t>
      </w:r>
      <w:r w:rsidRPr="004C7224">
        <w:rPr>
          <w:vertAlign w:val="superscript"/>
        </w:rPr>
        <w:t>2</w:t>
      </w:r>
      <w:r w:rsidRPr="004C7224">
        <w:t xml:space="preserve"> w tym ok. 14 000 m</w:t>
      </w:r>
      <w:r w:rsidRPr="004C7224">
        <w:rPr>
          <w:vertAlign w:val="superscript"/>
        </w:rPr>
        <w:t>2</w:t>
      </w:r>
      <w:r w:rsidRPr="004C7224">
        <w:t xml:space="preserve"> nawierzchni asfaltowych oraz 4 000 m</w:t>
      </w:r>
      <w:r w:rsidRPr="004C7224">
        <w:rPr>
          <w:vertAlign w:val="superscript"/>
        </w:rPr>
        <w:t>2</w:t>
      </w:r>
      <w:r w:rsidR="003B3D18" w:rsidRPr="004C7224">
        <w:t xml:space="preserve"> tłuczniowych.</w:t>
      </w:r>
    </w:p>
    <w:p w14:paraId="2A42A2CE" w14:textId="147CFE27" w:rsidR="003B3D18" w:rsidRPr="004C7224" w:rsidRDefault="003B3D18" w:rsidP="00C6641F">
      <w:pPr>
        <w:pStyle w:val="Akapitzlist"/>
      </w:pPr>
      <w:r w:rsidRPr="004C7224">
        <w:t>W 2020 roku wybudowano kolejne 18,5 km nowej sieci kanalizacji sanitarnej, zamontowano i wyposażono 10 szt. przepompowni sieciowych oraz 118 szt. pompowni przydomowych. W zawiązku z prowadzonymi robotami, kontynuowano prace związane z odtwarzaniem nawierzchni dróg w rejonach wybudowanej kanalizacji sanitarnej. W 2020 roku odtworzono łącznie ponad 27 000 m</w:t>
      </w:r>
      <w:r w:rsidRPr="004C7224">
        <w:rPr>
          <w:vertAlign w:val="superscript"/>
        </w:rPr>
        <w:t>2</w:t>
      </w:r>
      <w:r w:rsidRPr="004C7224">
        <w:t>, w tym blisko 19 000 m</w:t>
      </w:r>
      <w:r w:rsidRPr="004C7224">
        <w:rPr>
          <w:vertAlign w:val="superscript"/>
        </w:rPr>
        <w:t>2</w:t>
      </w:r>
      <w:r w:rsidRPr="004C7224">
        <w:t xml:space="preserve"> nawierzchni asfaltowych oraz 8 000 m</w:t>
      </w:r>
      <w:r w:rsidRPr="004C7224">
        <w:rPr>
          <w:vertAlign w:val="superscript"/>
        </w:rPr>
        <w:t>2</w:t>
      </w:r>
      <w:r w:rsidRPr="004C7224">
        <w:t xml:space="preserve"> tłuczniowych. Łączne koszty inwestycji do końca roku 2020 przekroczyły 36</w:t>
      </w:r>
      <w:r w:rsidR="003178EE" w:rsidRPr="004C7224">
        <w:t> 000 000,00</w:t>
      </w:r>
      <w:r w:rsidRPr="004C7224">
        <w:t xml:space="preserve"> zł.</w:t>
      </w:r>
    </w:p>
    <w:p w14:paraId="596C8988" w14:textId="77777777" w:rsidR="009A3413" w:rsidRPr="004C7224" w:rsidRDefault="009A3413" w:rsidP="00C6641F">
      <w:pPr>
        <w:pStyle w:val="Akapitzlist"/>
      </w:pPr>
      <w:r w:rsidRPr="004C7224">
        <w:t>Zakończenie realizacji przedmiotowej inwestycji planowane jest na II kw. 2021 roku. Wartość całkowita zadania: 48 330 621,03 zł.</w:t>
      </w:r>
    </w:p>
    <w:p w14:paraId="33E5184C" w14:textId="77777777" w:rsidR="003A268A" w:rsidRDefault="003A268A" w:rsidP="00C6641F"/>
    <w:p w14:paraId="76E1F90B" w14:textId="77777777" w:rsidR="00350990" w:rsidRPr="004C7224" w:rsidRDefault="00350990" w:rsidP="00350990">
      <w:pPr>
        <w:rPr>
          <w:rStyle w:val="Wyrnienieintensywne"/>
          <w:sz w:val="23"/>
          <w:szCs w:val="23"/>
        </w:rPr>
      </w:pPr>
      <w:r w:rsidRPr="004C7224">
        <w:rPr>
          <w:rStyle w:val="Wyrnienieintensywne"/>
          <w:sz w:val="23"/>
          <w:szCs w:val="23"/>
        </w:rPr>
        <w:t xml:space="preserve">Gmina </w:t>
      </w:r>
      <w:r>
        <w:rPr>
          <w:rStyle w:val="Wyrnienieintensywne"/>
          <w:sz w:val="23"/>
          <w:szCs w:val="23"/>
        </w:rPr>
        <w:t>Goleszów</w:t>
      </w:r>
    </w:p>
    <w:p w14:paraId="561C083E" w14:textId="77777777" w:rsidR="00350990" w:rsidRDefault="00350990" w:rsidP="002D2CF6">
      <w:pPr>
        <w:pStyle w:val="Akapitzlist"/>
        <w:numPr>
          <w:ilvl w:val="0"/>
          <w:numId w:val="177"/>
        </w:numPr>
      </w:pPr>
      <w:r>
        <w:t>Rozbudowa sieci kanalizacji sanitarnej w Puńcowie przy ul. Stromej o długości ok. 100 m. Środki wydatkowane na realizację zadania wyniosły 48 980,56 zł.</w:t>
      </w:r>
    </w:p>
    <w:p w14:paraId="0C750612" w14:textId="77777777" w:rsidR="00350990" w:rsidRPr="004C7224" w:rsidRDefault="00350990" w:rsidP="00C6641F"/>
    <w:p w14:paraId="0076A853" w14:textId="77777777" w:rsidR="003A268A" w:rsidRPr="004C7224" w:rsidRDefault="003A268A" w:rsidP="00C6641F">
      <w:pPr>
        <w:rPr>
          <w:rStyle w:val="Wyrnienieintensywne"/>
          <w:sz w:val="23"/>
          <w:szCs w:val="23"/>
        </w:rPr>
      </w:pPr>
      <w:r w:rsidRPr="004C7224">
        <w:rPr>
          <w:rStyle w:val="Wyrnienieintensywne"/>
          <w:sz w:val="23"/>
          <w:szCs w:val="23"/>
        </w:rPr>
        <w:t>Gmina Brenna</w:t>
      </w:r>
    </w:p>
    <w:p w14:paraId="63242C13" w14:textId="77777777" w:rsidR="003A268A" w:rsidRPr="004C7224" w:rsidRDefault="003A268A" w:rsidP="002D2CF6">
      <w:pPr>
        <w:pStyle w:val="Akapitzlist"/>
        <w:numPr>
          <w:ilvl w:val="0"/>
          <w:numId w:val="66"/>
        </w:numPr>
      </w:pPr>
      <w:r w:rsidRPr="004C7224">
        <w:t xml:space="preserve">Budowa kanalizacji sanitarnej w Górkach Wielkich (Szpotawice) - etap III miała miejsce w latach 2018-2019. </w:t>
      </w:r>
      <w:r w:rsidR="00236665" w:rsidRPr="004C7224">
        <w:t>W ramach zadania wykonano sieć kanalizacyjną wraz z przyłączami o łącznej długości 5</w:t>
      </w:r>
      <w:r w:rsidR="004E2147" w:rsidRPr="004C7224">
        <w:t xml:space="preserve"> </w:t>
      </w:r>
      <w:r w:rsidR="00236665" w:rsidRPr="004C7224">
        <w:t>925,4 mb. Łączna wartość inwestycji w</w:t>
      </w:r>
      <w:r w:rsidR="004E2147" w:rsidRPr="004C7224">
        <w:t>yniosła 3 </w:t>
      </w:r>
      <w:r w:rsidR="00236665" w:rsidRPr="004C7224">
        <w:t>099 404,85 zł</w:t>
      </w:r>
      <w:r w:rsidRPr="004C7224">
        <w:t>, w tym 896 112,00 zł to dofinansowanie</w:t>
      </w:r>
      <w:r w:rsidR="00236665" w:rsidRPr="004C7224">
        <w:t xml:space="preserve"> z PROW 2014-2020,</w:t>
      </w:r>
    </w:p>
    <w:p w14:paraId="7DBBD062" w14:textId="77777777" w:rsidR="008C377D" w:rsidRPr="004E7A9D" w:rsidRDefault="008C377D" w:rsidP="00C6641F">
      <w:pPr>
        <w:ind w:left="360"/>
        <w:rPr>
          <w:sz w:val="16"/>
        </w:rPr>
      </w:pPr>
    </w:p>
    <w:p w14:paraId="29363218" w14:textId="77777777" w:rsidR="00236665" w:rsidRDefault="004E2147" w:rsidP="002D2CF6">
      <w:pPr>
        <w:pStyle w:val="Akapitzlist"/>
        <w:numPr>
          <w:ilvl w:val="0"/>
          <w:numId w:val="66"/>
        </w:numPr>
      </w:pPr>
      <w:r w:rsidRPr="004C7224">
        <w:t>R</w:t>
      </w:r>
      <w:r w:rsidR="00236665" w:rsidRPr="004C7224">
        <w:t>ozbudowa sieci kanalizacji sanitarnej w Górkach Wi</w:t>
      </w:r>
      <w:r w:rsidR="00B1589C" w:rsidRPr="004C7224">
        <w:t>elkich przy ul.</w:t>
      </w:r>
      <w:r w:rsidRPr="004C7224">
        <w:t xml:space="preserve"> Stary Dwór. W </w:t>
      </w:r>
      <w:r w:rsidR="00236665" w:rsidRPr="004C7224">
        <w:t>ramach zadania rozbudowano sieć kanalizacji gr</w:t>
      </w:r>
      <w:r w:rsidRPr="004C7224">
        <w:t>awitacyjnej o długości 55,5 mb i </w:t>
      </w:r>
      <w:r w:rsidR="00236665" w:rsidRPr="004C7224">
        <w:t>umożliwiono podłączenie do sieci kanalizacji sanitarnej trzech nowopowstałych budynków mieszkalnych. Łączna wartość inwestycji wyniosła 2</w:t>
      </w:r>
      <w:r w:rsidR="001A64BD" w:rsidRPr="004C7224">
        <w:t>7 800,00 zł,</w:t>
      </w:r>
    </w:p>
    <w:p w14:paraId="208B56D9" w14:textId="77777777" w:rsidR="004E7A9D" w:rsidRPr="004E7A9D" w:rsidRDefault="004E7A9D" w:rsidP="004E7A9D">
      <w:pPr>
        <w:rPr>
          <w:sz w:val="16"/>
        </w:rPr>
      </w:pPr>
    </w:p>
    <w:p w14:paraId="0AE409A1" w14:textId="77777777" w:rsidR="00F5754B" w:rsidRPr="004C7224" w:rsidRDefault="00F5754B" w:rsidP="002D2CF6">
      <w:pPr>
        <w:pStyle w:val="Akapitzlist"/>
        <w:numPr>
          <w:ilvl w:val="0"/>
          <w:numId w:val="66"/>
        </w:numPr>
      </w:pPr>
      <w:r w:rsidRPr="004C7224">
        <w:t>W 2020 roku na budowę kanalizacji sanitarnej w Górkach Wielkich oraz Górkach Małych Etap II zadanie 6 oraz etap III zadanie 2 wydatkowano kw</w:t>
      </w:r>
      <w:r w:rsidR="001A64BD" w:rsidRPr="004C7224">
        <w:t>otę w wysokości 5 279 098,77 zł,</w:t>
      </w:r>
    </w:p>
    <w:p w14:paraId="69521584" w14:textId="77777777" w:rsidR="008C377D" w:rsidRPr="004E7A9D" w:rsidRDefault="008C377D" w:rsidP="00C6641F">
      <w:pPr>
        <w:rPr>
          <w:sz w:val="16"/>
        </w:rPr>
      </w:pPr>
    </w:p>
    <w:p w14:paraId="0D10535B" w14:textId="1D078001" w:rsidR="00CA258D" w:rsidRPr="004C7224" w:rsidRDefault="00CA258D" w:rsidP="002D2CF6">
      <w:pPr>
        <w:pStyle w:val="Akapitzlist"/>
        <w:numPr>
          <w:ilvl w:val="0"/>
          <w:numId w:val="66"/>
        </w:numPr>
      </w:pPr>
      <w:r w:rsidRPr="004C7224">
        <w:t>Budowa kanalizacji sanitarnej bez przyłączy domowy</w:t>
      </w:r>
      <w:r w:rsidR="00AB451F">
        <w:t>ch w Górkach Wielkich (Zalesie, </w:t>
      </w:r>
      <w:r w:rsidRPr="004C7224">
        <w:t>Nowy Świat, Czarny Las), Etap II Zadanie 6 i Etap III Zadanie 2. W ramach zadania wykonano sieć kanalizacyjną grawitacyjną o łącznej długości 7,484 km oraz ciśnieniową o łącznej długości 0,198 km. Do sieci kanalizacji sanitarnej będzie możliwość podłączenia 143 budynków (projekt nie</w:t>
      </w:r>
      <w:r w:rsidR="004E2147" w:rsidRPr="004C7224">
        <w:t xml:space="preserve"> obejmował budowy przyłączy). W </w:t>
      </w:r>
      <w:r w:rsidRPr="004C7224">
        <w:t>rejonie skrzyżowania ulic Nowy Świat i Malinowej umiejscowiono sieciową przepompownię ścieków, która tłoczy ścieki do nowo wybudowanego kolektora grawitacyjnego. W związku z wystąpieniem w trac</w:t>
      </w:r>
      <w:r w:rsidR="004E2147" w:rsidRPr="004C7224">
        <w:t>ie robót kolizji, wynikającej z </w:t>
      </w:r>
      <w:r w:rsidRPr="004C7224">
        <w:t>odkrycia niezinwentaryzowanego kanału deszczowego termin zakończenia inwestycji został przesunięty na 2021 rok. Wystąpiła również koniczność opracowania i wprowadzenia zmiany organizacji ruchu na drodze gminnej. W związku z zawartym aneksem do umowy na roboty budowlane, roboty odtworzeniowe nawierz</w:t>
      </w:r>
      <w:r w:rsidR="00B1589C" w:rsidRPr="004C7224">
        <w:t>chni asfaltowej na odcinku ul.</w:t>
      </w:r>
      <w:r w:rsidRPr="004C7224">
        <w:t xml:space="preserve"> Zalesie zostały wykonane w t</w:t>
      </w:r>
      <w:r w:rsidR="001042A1">
        <w:t>erminie do 30 kwietnia 2021 r.</w:t>
      </w:r>
      <w:r w:rsidRPr="004C7224">
        <w:t xml:space="preserve"> Koszt robót budo</w:t>
      </w:r>
      <w:r w:rsidR="004E2147" w:rsidRPr="004C7224">
        <w:t>wlanych wyniósł 5 434 972,52 zł.</w:t>
      </w:r>
    </w:p>
    <w:p w14:paraId="465A7AD6" w14:textId="77777777" w:rsidR="00CA258D" w:rsidRPr="004C7224" w:rsidRDefault="00CA258D" w:rsidP="00C6641F"/>
    <w:p w14:paraId="1827471A" w14:textId="77777777" w:rsidR="00A53599" w:rsidRPr="004C7224" w:rsidRDefault="00A53599" w:rsidP="00C6641F">
      <w:pPr>
        <w:rPr>
          <w:rStyle w:val="Wyrnienieintensywne"/>
          <w:sz w:val="23"/>
          <w:szCs w:val="23"/>
        </w:rPr>
      </w:pPr>
      <w:r w:rsidRPr="004C7224">
        <w:rPr>
          <w:rStyle w:val="Wyrnienieintensywne"/>
          <w:sz w:val="23"/>
          <w:szCs w:val="23"/>
        </w:rPr>
        <w:lastRenderedPageBreak/>
        <w:t>Gmina Zebrzydowice</w:t>
      </w:r>
    </w:p>
    <w:p w14:paraId="35DF5E61" w14:textId="77777777" w:rsidR="008C377D" w:rsidRPr="004C7224" w:rsidRDefault="00A53599" w:rsidP="002D2CF6">
      <w:pPr>
        <w:pStyle w:val="Akapitzlist"/>
        <w:numPr>
          <w:ilvl w:val="0"/>
          <w:numId w:val="90"/>
        </w:numPr>
        <w:rPr>
          <w:bCs/>
          <w:iCs/>
          <w:color w:val="000000" w:themeColor="text1"/>
        </w:rPr>
      </w:pPr>
      <w:r w:rsidRPr="004C7224">
        <w:rPr>
          <w:rStyle w:val="Wyrnienieintensywne"/>
          <w:b w:val="0"/>
          <w:i w:val="0"/>
        </w:rPr>
        <w:t xml:space="preserve">„Budowa i modernizacja sieci kanalizacji sanitarnej </w:t>
      </w:r>
      <w:r w:rsidR="008C377D" w:rsidRPr="004C7224">
        <w:rPr>
          <w:rStyle w:val="Wyrnienieintensywne"/>
          <w:b w:val="0"/>
          <w:i w:val="0"/>
        </w:rPr>
        <w:t xml:space="preserve">na terenie Gminy Zebrzydowice”. </w:t>
      </w:r>
      <w:r w:rsidRPr="004C7224">
        <w:rPr>
          <w:rStyle w:val="Wyrnienieintensywne"/>
          <w:b w:val="0"/>
          <w:i w:val="0"/>
        </w:rPr>
        <w:t>Zadanie dofinansowane z programu Regionalnego Programu Operacyjnego Województwa Śląskiego na lata 2014-2020 (Europejski Fundusz Rozwoju Regionalnego)</w:t>
      </w:r>
      <w:r w:rsidRPr="004C7224">
        <w:t>.</w:t>
      </w:r>
      <w:r w:rsidR="008C377D" w:rsidRPr="004C7224">
        <w:t xml:space="preserve"> </w:t>
      </w:r>
      <w:r w:rsidR="004C4868" w:rsidRPr="004C7224">
        <w:t xml:space="preserve">Długość wybudowanej sieci kanalizacji sanitarnej - 1,26 km, długość modernizowanej kanalizacji sanitarnej - 3,026 km. </w:t>
      </w:r>
      <w:r w:rsidR="00343F97">
        <w:t>Całkowity koszt projektu: 4 271 </w:t>
      </w:r>
      <w:r w:rsidR="008C377D" w:rsidRPr="004C7224">
        <w:t>570,50 zł</w:t>
      </w:r>
      <w:r w:rsidR="008C377D" w:rsidRPr="004C7224">
        <w:rPr>
          <w:rStyle w:val="Wyrnienieintensywne"/>
          <w:b w:val="0"/>
          <w:i w:val="0"/>
        </w:rPr>
        <w:t xml:space="preserve">. </w:t>
      </w:r>
      <w:r w:rsidR="00345D6F" w:rsidRPr="004C7224">
        <w:rPr>
          <w:rStyle w:val="Wyrnienieintensywne"/>
          <w:b w:val="0"/>
          <w:i w:val="0"/>
        </w:rPr>
        <w:t xml:space="preserve">W latach 2019-2020 wydatkowano </w:t>
      </w:r>
      <w:r w:rsidR="00343F97">
        <w:rPr>
          <w:rStyle w:val="Wyrnienieintensywne"/>
          <w:b w:val="0"/>
          <w:i w:val="0"/>
        </w:rPr>
        <w:t>środki w wysokości 4 173 958,25 </w:t>
      </w:r>
      <w:r w:rsidR="00345D6F" w:rsidRPr="004C7224">
        <w:rPr>
          <w:rStyle w:val="Wyrnienieintensywne"/>
          <w:b w:val="0"/>
          <w:i w:val="0"/>
        </w:rPr>
        <w:t>zł.</w:t>
      </w:r>
    </w:p>
    <w:p w14:paraId="55346FFA" w14:textId="77777777" w:rsidR="008C377D" w:rsidRPr="004E7A9D" w:rsidRDefault="008C377D" w:rsidP="00C6641F">
      <w:pPr>
        <w:ind w:left="360"/>
        <w:rPr>
          <w:bCs/>
          <w:iCs/>
          <w:color w:val="000000" w:themeColor="text1"/>
          <w:sz w:val="16"/>
        </w:rPr>
      </w:pPr>
    </w:p>
    <w:p w14:paraId="57B8A143" w14:textId="77777777" w:rsidR="003C2AB4" w:rsidRPr="004C7224" w:rsidRDefault="003C2AB4" w:rsidP="002D2CF6">
      <w:pPr>
        <w:pStyle w:val="Akapitzlist"/>
        <w:numPr>
          <w:ilvl w:val="0"/>
          <w:numId w:val="90"/>
        </w:numPr>
        <w:rPr>
          <w:rStyle w:val="Wyrnienieintensywne"/>
          <w:b w:val="0"/>
          <w:i w:val="0"/>
        </w:rPr>
      </w:pPr>
      <w:r w:rsidRPr="004C7224">
        <w:rPr>
          <w:rStyle w:val="Wyrnienieintensywne"/>
          <w:b w:val="0"/>
          <w:i w:val="0"/>
        </w:rPr>
        <w:t>Budowa kanalizacji sanitarnej wraz z przyłączami</w:t>
      </w:r>
      <w:r w:rsidR="003F5D8B" w:rsidRPr="004C7224">
        <w:rPr>
          <w:rStyle w:val="Wyrnienieintensywne"/>
          <w:b w:val="0"/>
          <w:i w:val="0"/>
        </w:rPr>
        <w:t xml:space="preserve"> w Zebrzydowicach w rejonie ul. </w:t>
      </w:r>
      <w:r w:rsidRPr="004C7224">
        <w:rPr>
          <w:rStyle w:val="Wyrnienieintensywne"/>
          <w:b w:val="0"/>
          <w:i w:val="0"/>
        </w:rPr>
        <w:t>Zamkowej. Okres realizacji zadania: od 04.04.2019</w:t>
      </w:r>
      <w:r w:rsidR="0075319B" w:rsidRPr="004C7224">
        <w:rPr>
          <w:rStyle w:val="Wyrnienieintensywne"/>
          <w:b w:val="0"/>
          <w:i w:val="0"/>
        </w:rPr>
        <w:t xml:space="preserve"> </w:t>
      </w:r>
      <w:r w:rsidRPr="004C7224">
        <w:rPr>
          <w:rStyle w:val="Wyrnienieintensywne"/>
          <w:b w:val="0"/>
          <w:i w:val="0"/>
        </w:rPr>
        <w:t>r. do 11.07.2019</w:t>
      </w:r>
      <w:r w:rsidR="0075319B" w:rsidRPr="004C7224">
        <w:rPr>
          <w:rStyle w:val="Wyrnienieintensywne"/>
          <w:b w:val="0"/>
          <w:i w:val="0"/>
        </w:rPr>
        <w:t xml:space="preserve"> </w:t>
      </w:r>
      <w:r w:rsidRPr="004C7224">
        <w:rPr>
          <w:rStyle w:val="Wyrnienieintensywne"/>
          <w:b w:val="0"/>
          <w:i w:val="0"/>
        </w:rPr>
        <w:t xml:space="preserve">r. Koszty realizacji zadania: </w:t>
      </w:r>
      <w:r w:rsidR="00345D6F" w:rsidRPr="004C7224">
        <w:rPr>
          <w:rStyle w:val="Wyrnienieintensywne"/>
          <w:b w:val="0"/>
          <w:i w:val="0"/>
        </w:rPr>
        <w:t>85 415,54 zł</w:t>
      </w:r>
      <w:r w:rsidR="00AB4AA6" w:rsidRPr="004C7224">
        <w:rPr>
          <w:rStyle w:val="Wyrnienieintensywne"/>
          <w:b w:val="0"/>
          <w:i w:val="0"/>
        </w:rPr>
        <w:t>.</w:t>
      </w:r>
      <w:r w:rsidR="00345D6F" w:rsidRPr="004C7224">
        <w:rPr>
          <w:rStyle w:val="Wyrnienieintensywne"/>
          <w:b w:val="0"/>
          <w:i w:val="0"/>
        </w:rPr>
        <w:t xml:space="preserve"> Wykonano:</w:t>
      </w:r>
    </w:p>
    <w:p w14:paraId="610F6034" w14:textId="77777777" w:rsidR="003C2AB4" w:rsidRPr="004C7224" w:rsidRDefault="003C2AB4" w:rsidP="002D2CF6">
      <w:pPr>
        <w:pStyle w:val="Akapitzlist"/>
        <w:numPr>
          <w:ilvl w:val="1"/>
          <w:numId w:val="90"/>
        </w:numPr>
        <w:rPr>
          <w:rStyle w:val="Wyrnienieintensywne"/>
          <w:b w:val="0"/>
          <w:i w:val="0"/>
        </w:rPr>
      </w:pPr>
      <w:r w:rsidRPr="004C7224">
        <w:rPr>
          <w:rStyle w:val="Wyrnienieintensywne"/>
          <w:b w:val="0"/>
          <w:i w:val="0"/>
        </w:rPr>
        <w:t>sieć kanalizacji sanitarnej: PCV Ø 200 – 95,1 mb, PCV Ø 160 – 6,4 mb,</w:t>
      </w:r>
    </w:p>
    <w:p w14:paraId="25EA9511" w14:textId="77777777" w:rsidR="003C2AB4" w:rsidRPr="004C7224" w:rsidRDefault="003C2AB4" w:rsidP="002D2CF6">
      <w:pPr>
        <w:pStyle w:val="Akapitzlist"/>
        <w:numPr>
          <w:ilvl w:val="1"/>
          <w:numId w:val="90"/>
        </w:numPr>
        <w:rPr>
          <w:bCs/>
          <w:iCs/>
          <w:color w:val="000000" w:themeColor="text1"/>
        </w:rPr>
      </w:pPr>
      <w:r w:rsidRPr="004C7224">
        <w:t>przyłącza do 2 budyn</w:t>
      </w:r>
      <w:r w:rsidR="00345D6F" w:rsidRPr="004C7224">
        <w:t>ków rurami PCV Ø 160 – 56,3 mb,</w:t>
      </w:r>
    </w:p>
    <w:p w14:paraId="33656F6A" w14:textId="77777777" w:rsidR="003C2AB4" w:rsidRPr="004C7224" w:rsidRDefault="003C2AB4" w:rsidP="002D2CF6">
      <w:pPr>
        <w:pStyle w:val="Akapitzlist"/>
        <w:numPr>
          <w:ilvl w:val="1"/>
          <w:numId w:val="90"/>
        </w:numPr>
        <w:rPr>
          <w:bCs/>
          <w:iCs/>
          <w:color w:val="000000" w:themeColor="text1"/>
        </w:rPr>
      </w:pPr>
      <w:r w:rsidRPr="004C7224">
        <w:t>przekładkę sieci wodociągowej: PE Ø 90 mm – 113,95 mb, PE Ø 40 mm – 7,45 mb.</w:t>
      </w:r>
    </w:p>
    <w:p w14:paraId="556FFEDD" w14:textId="77777777" w:rsidR="008C377D" w:rsidRPr="004E7A9D" w:rsidRDefault="008C377D" w:rsidP="00C6641F">
      <w:pPr>
        <w:rPr>
          <w:bCs/>
          <w:iCs/>
          <w:color w:val="000000" w:themeColor="text1"/>
          <w:sz w:val="16"/>
        </w:rPr>
      </w:pPr>
    </w:p>
    <w:p w14:paraId="44913775" w14:textId="79727EA7" w:rsidR="008C377D" w:rsidRPr="004C7224" w:rsidRDefault="003C2AB4" w:rsidP="002D2CF6">
      <w:pPr>
        <w:pStyle w:val="Akapitzlist"/>
        <w:numPr>
          <w:ilvl w:val="0"/>
          <w:numId w:val="91"/>
        </w:numPr>
        <w:rPr>
          <w:bCs/>
          <w:iCs/>
          <w:color w:val="000000" w:themeColor="text1"/>
        </w:rPr>
      </w:pPr>
      <w:r w:rsidRPr="004C7224">
        <w:rPr>
          <w:rStyle w:val="Wyrnienieintensywne"/>
          <w:b w:val="0"/>
          <w:i w:val="0"/>
        </w:rPr>
        <w:t>Budowa kanalizacji sanitarnej wraz z przyłączami</w:t>
      </w:r>
      <w:r w:rsidR="003F5D8B" w:rsidRPr="004C7224">
        <w:rPr>
          <w:rStyle w:val="Wyrnienieintensywne"/>
          <w:b w:val="0"/>
          <w:i w:val="0"/>
        </w:rPr>
        <w:t xml:space="preserve"> w Zebrzydowicach w rejonie ul. </w:t>
      </w:r>
      <w:r w:rsidRPr="004C7224">
        <w:rPr>
          <w:rStyle w:val="Wyrnienieintensywne"/>
          <w:b w:val="0"/>
          <w:i w:val="0"/>
        </w:rPr>
        <w:t xml:space="preserve">Zamkowej – podniesienie standardu życia oraz zaspokojenie potrzeb społecznych mieszkańców wsi poprzez stworzenie możliwości odprowadzenia ścieków. </w:t>
      </w:r>
      <w:r w:rsidR="008C377D" w:rsidRPr="004C7224">
        <w:t xml:space="preserve">Całkowity koszt zadania: </w:t>
      </w:r>
      <w:r w:rsidR="00B47940" w:rsidRPr="004C7224">
        <w:t>186 078,09</w:t>
      </w:r>
      <w:r w:rsidR="008C377D" w:rsidRPr="004C7224">
        <w:t xml:space="preserve"> zł, w tym </w:t>
      </w:r>
      <w:r w:rsidR="00B47940" w:rsidRPr="004C7224">
        <w:t>wydatki poniesione w latach 2019-2020</w:t>
      </w:r>
      <w:r w:rsidR="00345D6F" w:rsidRPr="004C7224">
        <w:t xml:space="preserve">: </w:t>
      </w:r>
      <w:r w:rsidR="00B47940" w:rsidRPr="004C7224">
        <w:t>178 078,09</w:t>
      </w:r>
      <w:r w:rsidR="003F5D8B" w:rsidRPr="004C7224">
        <w:t xml:space="preserve"> zł</w:t>
      </w:r>
      <w:r w:rsidR="003178EE" w:rsidRPr="004C7224">
        <w:t>.</w:t>
      </w:r>
      <w:r w:rsidR="003F5D8B" w:rsidRPr="004C7224">
        <w:t xml:space="preserve"> Zadanie finansowane z </w:t>
      </w:r>
      <w:r w:rsidR="008C377D" w:rsidRPr="004C7224">
        <w:t xml:space="preserve">budżetu </w:t>
      </w:r>
      <w:r w:rsidR="0057370F">
        <w:t>G</w:t>
      </w:r>
      <w:r w:rsidR="008C377D" w:rsidRPr="004C7224">
        <w:t>miny.</w:t>
      </w:r>
      <w:r w:rsidR="008C377D" w:rsidRPr="004C7224">
        <w:rPr>
          <w:rStyle w:val="Wyrnienieintensywne"/>
          <w:b w:val="0"/>
          <w:i w:val="0"/>
        </w:rPr>
        <w:t xml:space="preserve"> </w:t>
      </w:r>
      <w:r w:rsidR="008C377D" w:rsidRPr="004C7224">
        <w:t>W ramach zadania wykonano:</w:t>
      </w:r>
    </w:p>
    <w:p w14:paraId="12094ECF" w14:textId="77777777" w:rsidR="008C377D" w:rsidRPr="004C7224" w:rsidRDefault="008C377D" w:rsidP="002D2CF6">
      <w:pPr>
        <w:pStyle w:val="Akapitzlist"/>
        <w:numPr>
          <w:ilvl w:val="1"/>
          <w:numId w:val="91"/>
        </w:numPr>
        <w:rPr>
          <w:bCs/>
          <w:iCs/>
          <w:color w:val="000000" w:themeColor="text1"/>
        </w:rPr>
      </w:pPr>
      <w:r w:rsidRPr="004C7224">
        <w:t>124,39 mb kanalizacji sanitarnej PCV Ø 315 mm,</w:t>
      </w:r>
    </w:p>
    <w:p w14:paraId="0A2123BC" w14:textId="77777777" w:rsidR="008C377D" w:rsidRPr="004C7224" w:rsidRDefault="008C377D" w:rsidP="002D2CF6">
      <w:pPr>
        <w:pStyle w:val="Akapitzlist"/>
        <w:numPr>
          <w:ilvl w:val="1"/>
          <w:numId w:val="91"/>
        </w:numPr>
        <w:rPr>
          <w:bCs/>
          <w:iCs/>
          <w:color w:val="000000" w:themeColor="text1"/>
        </w:rPr>
      </w:pPr>
      <w:r w:rsidRPr="004C7224">
        <w:t>57 mb kanalizacji sanitarnej PE Ø 225 mm,</w:t>
      </w:r>
    </w:p>
    <w:p w14:paraId="3464902E" w14:textId="77777777" w:rsidR="008C377D" w:rsidRPr="004C7224" w:rsidRDefault="008C377D" w:rsidP="002D2CF6">
      <w:pPr>
        <w:pStyle w:val="Akapitzlist"/>
        <w:numPr>
          <w:ilvl w:val="1"/>
          <w:numId w:val="91"/>
        </w:numPr>
        <w:rPr>
          <w:bCs/>
          <w:iCs/>
          <w:color w:val="000000" w:themeColor="text1"/>
        </w:rPr>
      </w:pPr>
      <w:r w:rsidRPr="004C7224">
        <w:t>99,91 mb kanalizacji sanitarnej PCV Ø 200 mm</w:t>
      </w:r>
    </w:p>
    <w:p w14:paraId="10FC06FC" w14:textId="77777777" w:rsidR="003C2AB4" w:rsidRPr="004C7224" w:rsidRDefault="008C377D" w:rsidP="002D2CF6">
      <w:pPr>
        <w:pStyle w:val="Akapitzlist"/>
        <w:numPr>
          <w:ilvl w:val="1"/>
          <w:numId w:val="91"/>
        </w:numPr>
        <w:rPr>
          <w:rStyle w:val="Wyrnienieintensywne"/>
          <w:b w:val="0"/>
          <w:i w:val="0"/>
        </w:rPr>
      </w:pPr>
      <w:r w:rsidRPr="004C7224">
        <w:t>przyłącza do 4 budynków rurami PCV Ø 160 mm o długości 100,14 mb</w:t>
      </w:r>
      <w:r w:rsidR="003C2AB4" w:rsidRPr="004C7224">
        <w:rPr>
          <w:rStyle w:val="Wyrnienieintensywne"/>
          <w:b w:val="0"/>
          <w:i w:val="0"/>
        </w:rPr>
        <w:t>.</w:t>
      </w:r>
    </w:p>
    <w:p w14:paraId="2FA4B5F5" w14:textId="77777777" w:rsidR="00077C86" w:rsidRPr="00F818CA" w:rsidRDefault="00077C86" w:rsidP="005E2C15">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077C86">
        <w:rPr>
          <w:rFonts w:ascii="Arial" w:hAnsi="Arial" w:cs="Arial"/>
          <w:i w:val="0"/>
          <w:color w:val="auto"/>
        </w:rPr>
        <w:t>2. Budowa, rozbudowa i modernizacja urządzeń służących do oczyszczania ścieków komunalnych i zagospodarowywania osadów ściekowych</w:t>
      </w:r>
    </w:p>
    <w:p w14:paraId="5CE54B9F" w14:textId="77777777" w:rsidR="00077C86" w:rsidRPr="003E0BE2" w:rsidRDefault="00077C86" w:rsidP="00077C86">
      <w:pPr>
        <w:rPr>
          <w:rFonts w:cs="Arial"/>
        </w:rPr>
      </w:pPr>
    </w:p>
    <w:p w14:paraId="639307DF" w14:textId="77777777" w:rsidR="003231A9" w:rsidRPr="003231A9" w:rsidRDefault="003231A9" w:rsidP="003231A9">
      <w:pPr>
        <w:spacing w:before="40" w:after="240"/>
        <w:rPr>
          <w:rFonts w:eastAsia="Calibri" w:cs="Arial"/>
        </w:rPr>
      </w:pPr>
      <w:r>
        <w:rPr>
          <w:rFonts w:eastAsia="Calibri" w:cs="Arial"/>
        </w:rPr>
        <w:t>W ramach b</w:t>
      </w:r>
      <w:r w:rsidRPr="003231A9">
        <w:rPr>
          <w:rFonts w:eastAsia="Calibri" w:cs="Arial"/>
        </w:rPr>
        <w:t>udow</w:t>
      </w:r>
      <w:r>
        <w:rPr>
          <w:rFonts w:eastAsia="Calibri" w:cs="Arial"/>
        </w:rPr>
        <w:t>y</w:t>
      </w:r>
      <w:r w:rsidRPr="003231A9">
        <w:rPr>
          <w:rFonts w:eastAsia="Calibri" w:cs="Arial"/>
        </w:rPr>
        <w:t>, rozbudow</w:t>
      </w:r>
      <w:r>
        <w:rPr>
          <w:rFonts w:eastAsia="Calibri" w:cs="Arial"/>
        </w:rPr>
        <w:t>y</w:t>
      </w:r>
      <w:r w:rsidRPr="003231A9">
        <w:rPr>
          <w:rFonts w:eastAsia="Calibri" w:cs="Arial"/>
        </w:rPr>
        <w:t xml:space="preserve"> i modernizacj</w:t>
      </w:r>
      <w:r>
        <w:rPr>
          <w:rFonts w:eastAsia="Calibri" w:cs="Arial"/>
        </w:rPr>
        <w:t>i</w:t>
      </w:r>
      <w:r w:rsidRPr="003231A9">
        <w:rPr>
          <w:rFonts w:eastAsia="Calibri" w:cs="Arial"/>
        </w:rPr>
        <w:t xml:space="preserve"> urządzeń służących do oczyszczania ścieków komunalnych i zagospodarowywania osadów ściekowych</w:t>
      </w:r>
      <w:r>
        <w:rPr>
          <w:rFonts w:eastAsia="Calibri" w:cs="Arial"/>
        </w:rPr>
        <w:t xml:space="preserve">, gminy powiatu cieszyńskiego w analizowanych latach wykonywały działania które zostały opisane w </w:t>
      </w:r>
      <w:r w:rsidRPr="00343F97">
        <w:rPr>
          <w:rFonts w:eastAsia="Calibri" w:cs="Arial"/>
        </w:rPr>
        <w:t>tabeli nr</w:t>
      </w:r>
      <w:r w:rsidR="00B1589C" w:rsidRPr="00343F97">
        <w:rPr>
          <w:rFonts w:eastAsia="Calibri" w:cs="Arial"/>
        </w:rPr>
        <w:t xml:space="preserve"> 34.</w:t>
      </w:r>
    </w:p>
    <w:p w14:paraId="1AA1F28C" w14:textId="77777777" w:rsidR="003231A9" w:rsidRPr="0002011C" w:rsidRDefault="003231A9" w:rsidP="00C62CC3">
      <w:pPr>
        <w:spacing w:before="40" w:after="240"/>
        <w:jc w:val="center"/>
        <w:rPr>
          <w:rFonts w:eastAsia="Calibri" w:cs="Arial"/>
          <w:sz w:val="16"/>
        </w:rPr>
      </w:pPr>
    </w:p>
    <w:p w14:paraId="51E293FD" w14:textId="77777777" w:rsidR="00D76FEA" w:rsidRDefault="00D76FEA" w:rsidP="008C08AD">
      <w:pPr>
        <w:rPr>
          <w:rFonts w:cs="Arial"/>
        </w:rPr>
        <w:sectPr w:rsidR="00D76FEA" w:rsidSect="00960769">
          <w:type w:val="continuous"/>
          <w:pgSz w:w="11906" w:h="16838"/>
          <w:pgMar w:top="1417" w:right="1417" w:bottom="1417" w:left="1417" w:header="708" w:footer="708" w:gutter="0"/>
          <w:cols w:space="708"/>
          <w:docGrid w:linePitch="360"/>
        </w:sectPr>
      </w:pPr>
    </w:p>
    <w:p w14:paraId="7C543469" w14:textId="396ADE39" w:rsidR="008C6DFA" w:rsidRDefault="008E024B" w:rsidP="008E024B">
      <w:pPr>
        <w:pStyle w:val="Legenda"/>
        <w:rPr>
          <w:rFonts w:cs="Arial"/>
        </w:rPr>
      </w:pPr>
      <w:bookmarkStart w:id="158" w:name="_Toc88045304"/>
      <w:r>
        <w:lastRenderedPageBreak/>
        <w:t xml:space="preserve">Tabela </w:t>
      </w:r>
      <w:r w:rsidR="004841B1">
        <w:rPr>
          <w:noProof/>
        </w:rPr>
        <w:t>35</w:t>
      </w:r>
      <w:r>
        <w:t xml:space="preserve">. </w:t>
      </w:r>
      <w:r w:rsidRPr="008E024B">
        <w:t>Budowa, rozbudowa i modernizacja urządzeń służących do oczyszczania ścieków komunalnych i zagospodarowywania osadów ściekowych</w:t>
      </w:r>
      <w:r>
        <w:t xml:space="preserve"> na terenie powiatu cieszyńskiego</w:t>
      </w:r>
      <w:r w:rsidR="00784904">
        <w:t xml:space="preserve"> w latach 2019-2020</w:t>
      </w:r>
      <w:r>
        <w:t>.</w:t>
      </w:r>
      <w:bookmarkEnd w:id="158"/>
    </w:p>
    <w:tbl>
      <w:tblPr>
        <w:tblStyle w:val="Tabela-Siatka"/>
        <w:tblW w:w="15451" w:type="dxa"/>
        <w:tblInd w:w="-601" w:type="dxa"/>
        <w:tblLayout w:type="fixed"/>
        <w:tblLook w:val="04A0" w:firstRow="1" w:lastRow="0" w:firstColumn="1" w:lastColumn="0" w:noHBand="0" w:noVBand="1"/>
      </w:tblPr>
      <w:tblGrid>
        <w:gridCol w:w="567"/>
        <w:gridCol w:w="2552"/>
        <w:gridCol w:w="1134"/>
        <w:gridCol w:w="1559"/>
        <w:gridCol w:w="1560"/>
        <w:gridCol w:w="8079"/>
      </w:tblGrid>
      <w:tr w:rsidR="00D76FEA" w:rsidRPr="00E228A6" w14:paraId="2F9E9EE8" w14:textId="77777777" w:rsidTr="001042A1">
        <w:trPr>
          <w:tblHeader/>
        </w:trPr>
        <w:tc>
          <w:tcPr>
            <w:tcW w:w="567" w:type="dxa"/>
            <w:shd w:val="clear" w:color="auto" w:fill="C2D69B" w:themeFill="accent3" w:themeFillTint="99"/>
            <w:vAlign w:val="center"/>
          </w:tcPr>
          <w:p w14:paraId="456BA8BD" w14:textId="77777777" w:rsidR="00D76FEA" w:rsidRPr="00E228A6" w:rsidRDefault="00D76FEA" w:rsidP="008E024B">
            <w:pPr>
              <w:jc w:val="center"/>
              <w:rPr>
                <w:rFonts w:cs="Arial"/>
                <w:b/>
                <w:sz w:val="19"/>
                <w:szCs w:val="19"/>
              </w:rPr>
            </w:pPr>
            <w:r w:rsidRPr="00E228A6">
              <w:rPr>
                <w:rFonts w:cs="Arial"/>
                <w:b/>
                <w:sz w:val="19"/>
                <w:szCs w:val="19"/>
              </w:rPr>
              <w:t>Lp.</w:t>
            </w:r>
          </w:p>
        </w:tc>
        <w:tc>
          <w:tcPr>
            <w:tcW w:w="2552" w:type="dxa"/>
            <w:shd w:val="clear" w:color="auto" w:fill="C2D69B" w:themeFill="accent3" w:themeFillTint="99"/>
            <w:vAlign w:val="center"/>
          </w:tcPr>
          <w:p w14:paraId="4E353998" w14:textId="77777777" w:rsidR="00D76FEA" w:rsidRPr="00E228A6" w:rsidRDefault="00D76FEA" w:rsidP="008E024B">
            <w:pPr>
              <w:jc w:val="center"/>
              <w:rPr>
                <w:rFonts w:cs="Arial"/>
                <w:b/>
                <w:sz w:val="19"/>
                <w:szCs w:val="19"/>
              </w:rPr>
            </w:pPr>
            <w:r w:rsidRPr="00E228A6">
              <w:rPr>
                <w:rFonts w:cs="Arial"/>
                <w:b/>
                <w:sz w:val="19"/>
                <w:szCs w:val="19"/>
              </w:rPr>
              <w:t>Nazwa</w:t>
            </w:r>
            <w:r w:rsidR="008E024B" w:rsidRPr="00E228A6">
              <w:rPr>
                <w:rFonts w:cs="Arial"/>
                <w:b/>
                <w:sz w:val="19"/>
                <w:szCs w:val="19"/>
              </w:rPr>
              <w:t xml:space="preserve"> zadania</w:t>
            </w:r>
          </w:p>
        </w:tc>
        <w:tc>
          <w:tcPr>
            <w:tcW w:w="1134" w:type="dxa"/>
            <w:shd w:val="clear" w:color="auto" w:fill="C2D69B" w:themeFill="accent3" w:themeFillTint="99"/>
            <w:vAlign w:val="center"/>
          </w:tcPr>
          <w:p w14:paraId="6AEF5B60" w14:textId="77777777" w:rsidR="00D76FEA" w:rsidRPr="00E228A6" w:rsidRDefault="008E024B" w:rsidP="008E024B">
            <w:pPr>
              <w:jc w:val="center"/>
              <w:rPr>
                <w:rFonts w:cs="Arial"/>
                <w:b/>
                <w:sz w:val="19"/>
                <w:szCs w:val="19"/>
              </w:rPr>
            </w:pPr>
            <w:r w:rsidRPr="00E228A6">
              <w:rPr>
                <w:rFonts w:cs="Arial"/>
                <w:b/>
                <w:sz w:val="19"/>
                <w:szCs w:val="19"/>
              </w:rPr>
              <w:t>Okres realizacji</w:t>
            </w:r>
          </w:p>
        </w:tc>
        <w:tc>
          <w:tcPr>
            <w:tcW w:w="1559" w:type="dxa"/>
            <w:shd w:val="clear" w:color="auto" w:fill="C2D69B" w:themeFill="accent3" w:themeFillTint="99"/>
            <w:vAlign w:val="center"/>
          </w:tcPr>
          <w:p w14:paraId="7B9165F0" w14:textId="77777777" w:rsidR="00D76FEA" w:rsidRPr="00E228A6" w:rsidRDefault="00D76FEA" w:rsidP="008E024B">
            <w:pPr>
              <w:jc w:val="center"/>
              <w:rPr>
                <w:rFonts w:cs="Arial"/>
                <w:b/>
                <w:sz w:val="19"/>
                <w:szCs w:val="19"/>
              </w:rPr>
            </w:pPr>
            <w:r w:rsidRPr="00E228A6">
              <w:rPr>
                <w:rFonts w:cs="Arial"/>
                <w:b/>
                <w:sz w:val="19"/>
                <w:szCs w:val="19"/>
              </w:rPr>
              <w:t>Koszt</w:t>
            </w:r>
            <w:r w:rsidR="008E024B" w:rsidRPr="00E228A6">
              <w:rPr>
                <w:rFonts w:cs="Arial"/>
                <w:b/>
                <w:sz w:val="19"/>
                <w:szCs w:val="19"/>
              </w:rPr>
              <w:t xml:space="preserve"> zadania</w:t>
            </w:r>
          </w:p>
        </w:tc>
        <w:tc>
          <w:tcPr>
            <w:tcW w:w="1560" w:type="dxa"/>
            <w:shd w:val="clear" w:color="auto" w:fill="C2D69B" w:themeFill="accent3" w:themeFillTint="99"/>
            <w:vAlign w:val="center"/>
          </w:tcPr>
          <w:p w14:paraId="14008FF7" w14:textId="77777777" w:rsidR="00D76FEA" w:rsidRPr="00E228A6" w:rsidRDefault="00D76FEA" w:rsidP="008E024B">
            <w:pPr>
              <w:jc w:val="center"/>
              <w:rPr>
                <w:rFonts w:cs="Arial"/>
                <w:b/>
                <w:sz w:val="19"/>
                <w:szCs w:val="19"/>
              </w:rPr>
            </w:pPr>
            <w:r w:rsidRPr="00E228A6">
              <w:rPr>
                <w:rFonts w:cs="Arial"/>
                <w:b/>
                <w:sz w:val="19"/>
                <w:szCs w:val="19"/>
              </w:rPr>
              <w:t>Źródło</w:t>
            </w:r>
            <w:r w:rsidR="008E024B" w:rsidRPr="00E228A6">
              <w:rPr>
                <w:rFonts w:cs="Arial"/>
                <w:b/>
                <w:sz w:val="19"/>
                <w:szCs w:val="19"/>
              </w:rPr>
              <w:t xml:space="preserve"> finansowania</w:t>
            </w:r>
          </w:p>
        </w:tc>
        <w:tc>
          <w:tcPr>
            <w:tcW w:w="8079" w:type="dxa"/>
            <w:shd w:val="clear" w:color="auto" w:fill="C2D69B" w:themeFill="accent3" w:themeFillTint="99"/>
            <w:vAlign w:val="center"/>
          </w:tcPr>
          <w:p w14:paraId="749FC03B" w14:textId="77777777" w:rsidR="00D76FEA" w:rsidRPr="00E228A6" w:rsidRDefault="008E024B" w:rsidP="008E024B">
            <w:pPr>
              <w:jc w:val="center"/>
              <w:rPr>
                <w:rFonts w:cs="Arial"/>
                <w:b/>
                <w:sz w:val="19"/>
                <w:szCs w:val="19"/>
              </w:rPr>
            </w:pPr>
            <w:r w:rsidRPr="00E228A6">
              <w:rPr>
                <w:rFonts w:cs="Arial"/>
                <w:b/>
                <w:sz w:val="19"/>
                <w:szCs w:val="19"/>
              </w:rPr>
              <w:t>Opis realizacji</w:t>
            </w:r>
          </w:p>
        </w:tc>
      </w:tr>
      <w:tr w:rsidR="0069484F" w:rsidRPr="00E228A6" w14:paraId="6998123F" w14:textId="77777777" w:rsidTr="001042A1">
        <w:trPr>
          <w:trHeight w:hRule="exact" w:val="340"/>
        </w:trPr>
        <w:tc>
          <w:tcPr>
            <w:tcW w:w="15451" w:type="dxa"/>
            <w:gridSpan w:val="6"/>
            <w:shd w:val="clear" w:color="auto" w:fill="EAF1DD" w:themeFill="accent3" w:themeFillTint="33"/>
            <w:vAlign w:val="center"/>
          </w:tcPr>
          <w:p w14:paraId="7342ED57" w14:textId="77777777" w:rsidR="0069484F" w:rsidRPr="00E228A6" w:rsidRDefault="0069484F" w:rsidP="003D3B09">
            <w:pPr>
              <w:jc w:val="center"/>
              <w:rPr>
                <w:rFonts w:cs="Arial"/>
                <w:b/>
                <w:sz w:val="19"/>
                <w:szCs w:val="19"/>
              </w:rPr>
            </w:pPr>
            <w:r w:rsidRPr="00E228A6">
              <w:rPr>
                <w:rFonts w:cs="Arial"/>
                <w:b/>
                <w:sz w:val="19"/>
                <w:szCs w:val="19"/>
              </w:rPr>
              <w:t>Ustroń</w:t>
            </w:r>
          </w:p>
        </w:tc>
      </w:tr>
      <w:tr w:rsidR="0069484F" w:rsidRPr="004C7224" w14:paraId="2E4A38B2" w14:textId="77777777" w:rsidTr="001042A1">
        <w:trPr>
          <w:trHeight w:val="840"/>
        </w:trPr>
        <w:tc>
          <w:tcPr>
            <w:tcW w:w="567" w:type="dxa"/>
            <w:vAlign w:val="center"/>
          </w:tcPr>
          <w:p w14:paraId="0A00ED9B" w14:textId="77777777" w:rsidR="0069484F" w:rsidRPr="00E228A6" w:rsidRDefault="0055353D" w:rsidP="003D3B09">
            <w:pPr>
              <w:jc w:val="center"/>
              <w:rPr>
                <w:rFonts w:cs="Arial"/>
                <w:sz w:val="18"/>
                <w:szCs w:val="18"/>
              </w:rPr>
            </w:pPr>
            <w:r>
              <w:rPr>
                <w:rFonts w:cs="Arial"/>
                <w:sz w:val="18"/>
                <w:szCs w:val="18"/>
              </w:rPr>
              <w:t>1.</w:t>
            </w:r>
          </w:p>
        </w:tc>
        <w:tc>
          <w:tcPr>
            <w:tcW w:w="2552" w:type="dxa"/>
            <w:vMerge w:val="restart"/>
            <w:vAlign w:val="center"/>
          </w:tcPr>
          <w:p w14:paraId="60A80A4E" w14:textId="77777777" w:rsidR="0069484F" w:rsidRPr="004C7224" w:rsidRDefault="0069484F" w:rsidP="003D3B09">
            <w:pPr>
              <w:jc w:val="center"/>
              <w:rPr>
                <w:rFonts w:cs="Arial"/>
                <w:sz w:val="18"/>
                <w:szCs w:val="18"/>
              </w:rPr>
            </w:pPr>
            <w:r w:rsidRPr="004C7224">
              <w:rPr>
                <w:rFonts w:cs="Arial"/>
                <w:sz w:val="18"/>
                <w:szCs w:val="18"/>
              </w:rPr>
              <w:t>Budowa, rozbudowa i modernizacja urządzeń służących do oczyszczania ścieków komunalnych i zagospodarowywania osadów ściekowych</w:t>
            </w:r>
          </w:p>
        </w:tc>
        <w:tc>
          <w:tcPr>
            <w:tcW w:w="1134" w:type="dxa"/>
            <w:vAlign w:val="center"/>
          </w:tcPr>
          <w:p w14:paraId="29A0389D" w14:textId="77777777" w:rsidR="0069484F" w:rsidRPr="004C7224" w:rsidRDefault="0069484F" w:rsidP="003D3B09">
            <w:pPr>
              <w:jc w:val="center"/>
              <w:rPr>
                <w:rFonts w:cs="Arial"/>
                <w:sz w:val="18"/>
                <w:szCs w:val="18"/>
              </w:rPr>
            </w:pPr>
            <w:r w:rsidRPr="004C7224">
              <w:rPr>
                <w:rFonts w:cs="Arial"/>
                <w:sz w:val="18"/>
                <w:szCs w:val="18"/>
              </w:rPr>
              <w:t>2019</w:t>
            </w:r>
          </w:p>
        </w:tc>
        <w:tc>
          <w:tcPr>
            <w:tcW w:w="1559" w:type="dxa"/>
            <w:vAlign w:val="center"/>
          </w:tcPr>
          <w:p w14:paraId="02A8B68E" w14:textId="77777777" w:rsidR="0069484F" w:rsidRPr="004C7224" w:rsidRDefault="0069484F" w:rsidP="003D3B09">
            <w:pPr>
              <w:jc w:val="center"/>
              <w:rPr>
                <w:rFonts w:cs="Arial"/>
                <w:sz w:val="18"/>
                <w:szCs w:val="18"/>
              </w:rPr>
            </w:pPr>
            <w:r w:rsidRPr="004C7224">
              <w:rPr>
                <w:rFonts w:cs="Arial"/>
                <w:sz w:val="18"/>
                <w:szCs w:val="18"/>
              </w:rPr>
              <w:t>592 076,60 zł</w:t>
            </w:r>
          </w:p>
        </w:tc>
        <w:tc>
          <w:tcPr>
            <w:tcW w:w="1560" w:type="dxa"/>
            <w:vAlign w:val="center"/>
          </w:tcPr>
          <w:p w14:paraId="1D701F0F" w14:textId="77777777" w:rsidR="0069484F" w:rsidRPr="004C7224" w:rsidRDefault="0069484F" w:rsidP="003D3B09">
            <w:pPr>
              <w:jc w:val="center"/>
              <w:rPr>
                <w:rFonts w:cs="Arial"/>
                <w:sz w:val="18"/>
                <w:szCs w:val="18"/>
              </w:rPr>
            </w:pPr>
            <w:r w:rsidRPr="004C7224">
              <w:rPr>
                <w:rFonts w:cs="Arial"/>
                <w:sz w:val="18"/>
                <w:szCs w:val="18"/>
              </w:rPr>
              <w:t>Miasto Ustroń</w:t>
            </w:r>
          </w:p>
        </w:tc>
        <w:tc>
          <w:tcPr>
            <w:tcW w:w="8079" w:type="dxa"/>
            <w:vAlign w:val="center"/>
          </w:tcPr>
          <w:p w14:paraId="71644223" w14:textId="7FE95B9F" w:rsidR="0069484F" w:rsidRPr="004C7224" w:rsidRDefault="0069484F" w:rsidP="003D3B09">
            <w:pPr>
              <w:jc w:val="center"/>
              <w:rPr>
                <w:rFonts w:cs="Arial"/>
                <w:sz w:val="18"/>
                <w:szCs w:val="18"/>
              </w:rPr>
            </w:pPr>
            <w:r w:rsidRPr="004C7224">
              <w:rPr>
                <w:rFonts w:cs="Arial"/>
                <w:sz w:val="18"/>
                <w:szCs w:val="18"/>
              </w:rPr>
              <w:t>Zmiana lokalizacji kontenerowej stacji zlewnej ścieków dowożonych na oczyszczalni ścieków</w:t>
            </w:r>
            <w:r w:rsidR="00072551">
              <w:rPr>
                <w:rFonts w:cs="Arial"/>
                <w:sz w:val="18"/>
                <w:szCs w:val="18"/>
              </w:rPr>
              <w:t>.</w:t>
            </w:r>
          </w:p>
        </w:tc>
      </w:tr>
      <w:tr w:rsidR="0055353D" w:rsidRPr="004C7224" w14:paraId="522A05A7" w14:textId="77777777" w:rsidTr="001042A1">
        <w:trPr>
          <w:trHeight w:val="791"/>
        </w:trPr>
        <w:tc>
          <w:tcPr>
            <w:tcW w:w="567" w:type="dxa"/>
            <w:vAlign w:val="center"/>
          </w:tcPr>
          <w:p w14:paraId="706DC16E" w14:textId="77777777" w:rsidR="0055353D" w:rsidRPr="004C7224" w:rsidRDefault="0055353D" w:rsidP="003D3B09">
            <w:pPr>
              <w:jc w:val="center"/>
              <w:rPr>
                <w:rFonts w:cs="Arial"/>
                <w:sz w:val="18"/>
                <w:szCs w:val="18"/>
              </w:rPr>
            </w:pPr>
            <w:r>
              <w:rPr>
                <w:rFonts w:cs="Arial"/>
                <w:sz w:val="18"/>
                <w:szCs w:val="18"/>
              </w:rPr>
              <w:t>2.</w:t>
            </w:r>
          </w:p>
        </w:tc>
        <w:tc>
          <w:tcPr>
            <w:tcW w:w="2552" w:type="dxa"/>
            <w:vMerge/>
            <w:vAlign w:val="center"/>
          </w:tcPr>
          <w:p w14:paraId="3DA27EB7" w14:textId="77777777" w:rsidR="0055353D" w:rsidRPr="004C7224" w:rsidRDefault="0055353D" w:rsidP="003D3B09">
            <w:pPr>
              <w:jc w:val="center"/>
              <w:rPr>
                <w:rFonts w:cs="Arial"/>
                <w:sz w:val="18"/>
                <w:szCs w:val="18"/>
              </w:rPr>
            </w:pPr>
          </w:p>
        </w:tc>
        <w:tc>
          <w:tcPr>
            <w:tcW w:w="1134" w:type="dxa"/>
            <w:vAlign w:val="center"/>
          </w:tcPr>
          <w:p w14:paraId="1DE3FFBC" w14:textId="77777777" w:rsidR="0055353D" w:rsidRPr="004C7224" w:rsidRDefault="0055353D" w:rsidP="003D3B09">
            <w:pPr>
              <w:jc w:val="center"/>
              <w:rPr>
                <w:rFonts w:cs="Arial"/>
                <w:sz w:val="18"/>
                <w:szCs w:val="18"/>
              </w:rPr>
            </w:pPr>
            <w:r w:rsidRPr="004C7224">
              <w:rPr>
                <w:rFonts w:cs="Arial"/>
                <w:sz w:val="18"/>
                <w:szCs w:val="18"/>
              </w:rPr>
              <w:t>2020</w:t>
            </w:r>
          </w:p>
        </w:tc>
        <w:tc>
          <w:tcPr>
            <w:tcW w:w="1559" w:type="dxa"/>
            <w:vAlign w:val="center"/>
          </w:tcPr>
          <w:p w14:paraId="4ED68D30" w14:textId="77777777" w:rsidR="0055353D" w:rsidRPr="004C7224" w:rsidRDefault="0055353D" w:rsidP="003D3B09">
            <w:pPr>
              <w:spacing w:before="120" w:after="120" w:line="276" w:lineRule="auto"/>
              <w:jc w:val="center"/>
              <w:rPr>
                <w:rFonts w:cs="Arial"/>
                <w:sz w:val="18"/>
                <w:szCs w:val="18"/>
              </w:rPr>
            </w:pPr>
            <w:r w:rsidRPr="004C7224">
              <w:rPr>
                <w:rFonts w:cs="Arial"/>
                <w:sz w:val="18"/>
                <w:szCs w:val="18"/>
              </w:rPr>
              <w:t>27 520,08 zł</w:t>
            </w:r>
          </w:p>
        </w:tc>
        <w:tc>
          <w:tcPr>
            <w:tcW w:w="1560" w:type="dxa"/>
            <w:vAlign w:val="center"/>
          </w:tcPr>
          <w:p w14:paraId="17F345A1" w14:textId="77777777" w:rsidR="0055353D" w:rsidRPr="004C7224" w:rsidRDefault="0055353D" w:rsidP="00D51001">
            <w:pPr>
              <w:jc w:val="center"/>
              <w:rPr>
                <w:rFonts w:cs="Arial"/>
                <w:sz w:val="18"/>
                <w:szCs w:val="18"/>
              </w:rPr>
            </w:pPr>
            <w:r w:rsidRPr="004C7224">
              <w:rPr>
                <w:rFonts w:cs="Arial"/>
                <w:sz w:val="18"/>
                <w:szCs w:val="18"/>
              </w:rPr>
              <w:t>Miasto Ustroń</w:t>
            </w:r>
          </w:p>
        </w:tc>
        <w:tc>
          <w:tcPr>
            <w:tcW w:w="8079" w:type="dxa"/>
            <w:vAlign w:val="center"/>
          </w:tcPr>
          <w:p w14:paraId="6AC2E722" w14:textId="366CE969" w:rsidR="0055353D" w:rsidRPr="004C7224" w:rsidRDefault="0055353D" w:rsidP="003D3B09">
            <w:pPr>
              <w:spacing w:before="120" w:after="120" w:line="276" w:lineRule="auto"/>
              <w:jc w:val="center"/>
              <w:rPr>
                <w:rFonts w:cs="Arial"/>
                <w:sz w:val="18"/>
                <w:szCs w:val="18"/>
              </w:rPr>
            </w:pPr>
            <w:r w:rsidRPr="004C7224">
              <w:rPr>
                <w:rFonts w:cs="Arial"/>
                <w:sz w:val="18"/>
                <w:szCs w:val="18"/>
              </w:rPr>
              <w:t>Wykonanie instalacji odgromowej zbiornika biogazu na terenie oczyszczalni ścieków</w:t>
            </w:r>
            <w:r w:rsidR="00072551">
              <w:rPr>
                <w:rFonts w:cs="Arial"/>
                <w:sz w:val="18"/>
                <w:szCs w:val="18"/>
              </w:rPr>
              <w:t>.</w:t>
            </w:r>
          </w:p>
        </w:tc>
      </w:tr>
      <w:tr w:rsidR="0055353D" w:rsidRPr="004C7224" w14:paraId="5A16C24E" w14:textId="77777777" w:rsidTr="001042A1">
        <w:trPr>
          <w:trHeight w:hRule="exact" w:val="340"/>
        </w:trPr>
        <w:tc>
          <w:tcPr>
            <w:tcW w:w="15451" w:type="dxa"/>
            <w:gridSpan w:val="6"/>
            <w:shd w:val="clear" w:color="auto" w:fill="EAF1DD" w:themeFill="accent3" w:themeFillTint="33"/>
            <w:vAlign w:val="center"/>
          </w:tcPr>
          <w:p w14:paraId="3127ACA3" w14:textId="77777777" w:rsidR="0055353D" w:rsidRPr="004C7224" w:rsidRDefault="0055353D" w:rsidP="003D3B09">
            <w:pPr>
              <w:jc w:val="center"/>
              <w:rPr>
                <w:rFonts w:cs="Arial"/>
                <w:b/>
                <w:sz w:val="19"/>
                <w:szCs w:val="19"/>
              </w:rPr>
            </w:pPr>
            <w:r w:rsidRPr="004C7224">
              <w:rPr>
                <w:rFonts w:cs="Arial"/>
                <w:b/>
                <w:sz w:val="19"/>
                <w:szCs w:val="19"/>
              </w:rPr>
              <w:t>Wisła</w:t>
            </w:r>
          </w:p>
        </w:tc>
      </w:tr>
      <w:tr w:rsidR="0055353D" w:rsidRPr="004C7224" w14:paraId="1A62BE53" w14:textId="77777777" w:rsidTr="001042A1">
        <w:trPr>
          <w:trHeight w:val="777"/>
        </w:trPr>
        <w:tc>
          <w:tcPr>
            <w:tcW w:w="567" w:type="dxa"/>
            <w:vAlign w:val="center"/>
          </w:tcPr>
          <w:p w14:paraId="3629030D" w14:textId="77777777" w:rsidR="0055353D" w:rsidRPr="004C7224" w:rsidRDefault="0055353D" w:rsidP="003D3B09">
            <w:pPr>
              <w:jc w:val="center"/>
              <w:rPr>
                <w:rFonts w:cs="Arial"/>
                <w:sz w:val="18"/>
                <w:szCs w:val="18"/>
              </w:rPr>
            </w:pPr>
            <w:r>
              <w:rPr>
                <w:rFonts w:cs="Arial"/>
                <w:sz w:val="18"/>
                <w:szCs w:val="18"/>
              </w:rPr>
              <w:t>3.</w:t>
            </w:r>
          </w:p>
        </w:tc>
        <w:tc>
          <w:tcPr>
            <w:tcW w:w="2552" w:type="dxa"/>
            <w:vMerge w:val="restart"/>
            <w:vAlign w:val="center"/>
          </w:tcPr>
          <w:p w14:paraId="5E66E5F5" w14:textId="77777777" w:rsidR="0055353D" w:rsidRPr="004C7224" w:rsidRDefault="0055353D" w:rsidP="003D3B09">
            <w:pPr>
              <w:jc w:val="center"/>
              <w:rPr>
                <w:rFonts w:cs="Arial"/>
                <w:sz w:val="18"/>
                <w:szCs w:val="18"/>
              </w:rPr>
            </w:pPr>
            <w:r w:rsidRPr="004C7224">
              <w:rPr>
                <w:rFonts w:cs="Arial"/>
                <w:sz w:val="18"/>
                <w:szCs w:val="18"/>
              </w:rPr>
              <w:t>Budowa, rozbudowa i modernizacja urządzeń służących do oczyszczania ścieków komunalnych i zagospodarowywania osadów ściekowych</w:t>
            </w:r>
          </w:p>
        </w:tc>
        <w:tc>
          <w:tcPr>
            <w:tcW w:w="1134" w:type="dxa"/>
            <w:vMerge w:val="restart"/>
            <w:vAlign w:val="center"/>
          </w:tcPr>
          <w:p w14:paraId="2C90D8D9" w14:textId="77777777" w:rsidR="0055353D" w:rsidRPr="004C7224" w:rsidRDefault="0055353D" w:rsidP="003D3B09">
            <w:pPr>
              <w:jc w:val="center"/>
              <w:rPr>
                <w:rFonts w:cs="Arial"/>
                <w:sz w:val="18"/>
                <w:szCs w:val="18"/>
              </w:rPr>
            </w:pPr>
            <w:r w:rsidRPr="004C7224">
              <w:rPr>
                <w:rFonts w:cs="Arial"/>
                <w:sz w:val="18"/>
                <w:szCs w:val="18"/>
              </w:rPr>
              <w:t>2019</w:t>
            </w:r>
          </w:p>
        </w:tc>
        <w:tc>
          <w:tcPr>
            <w:tcW w:w="1559" w:type="dxa"/>
            <w:vAlign w:val="center"/>
          </w:tcPr>
          <w:p w14:paraId="4BDBC570" w14:textId="77777777" w:rsidR="0055353D" w:rsidRPr="004C7224" w:rsidRDefault="0055353D" w:rsidP="003D3B09">
            <w:pPr>
              <w:jc w:val="center"/>
              <w:rPr>
                <w:rFonts w:cs="Arial"/>
                <w:sz w:val="18"/>
                <w:szCs w:val="18"/>
              </w:rPr>
            </w:pPr>
            <w:r w:rsidRPr="004C7224">
              <w:rPr>
                <w:rFonts w:cs="Arial"/>
                <w:sz w:val="18"/>
                <w:szCs w:val="18"/>
              </w:rPr>
              <w:t>759 949,22 zł</w:t>
            </w:r>
          </w:p>
        </w:tc>
        <w:tc>
          <w:tcPr>
            <w:tcW w:w="1560" w:type="dxa"/>
            <w:vAlign w:val="center"/>
          </w:tcPr>
          <w:p w14:paraId="493233E7" w14:textId="77777777" w:rsidR="0055353D" w:rsidRPr="004C7224" w:rsidRDefault="0055353D" w:rsidP="003D3B09">
            <w:pPr>
              <w:jc w:val="center"/>
              <w:rPr>
                <w:rFonts w:cs="Arial"/>
                <w:sz w:val="18"/>
                <w:szCs w:val="18"/>
              </w:rPr>
            </w:pPr>
            <w:r w:rsidRPr="004C7224">
              <w:rPr>
                <w:rFonts w:cs="Arial"/>
                <w:sz w:val="18"/>
                <w:szCs w:val="18"/>
              </w:rPr>
              <w:t>Miasto Wisła, WFOŚiGW</w:t>
            </w:r>
          </w:p>
        </w:tc>
        <w:tc>
          <w:tcPr>
            <w:tcW w:w="8079" w:type="dxa"/>
            <w:vAlign w:val="center"/>
          </w:tcPr>
          <w:p w14:paraId="25FDF312" w14:textId="0B43245C" w:rsidR="0055353D" w:rsidRPr="004C7224" w:rsidRDefault="0055353D" w:rsidP="003D3B09">
            <w:pPr>
              <w:jc w:val="center"/>
              <w:rPr>
                <w:rFonts w:cs="Arial"/>
                <w:sz w:val="18"/>
                <w:szCs w:val="18"/>
              </w:rPr>
            </w:pPr>
            <w:r w:rsidRPr="004C7224">
              <w:rPr>
                <w:rFonts w:cs="Arial"/>
                <w:sz w:val="18"/>
                <w:szCs w:val="18"/>
              </w:rPr>
              <w:t>Pompownia osadu recyrkulowanego w oczyszczalni ścieków</w:t>
            </w:r>
            <w:r w:rsidR="00072551">
              <w:rPr>
                <w:rFonts w:cs="Arial"/>
                <w:sz w:val="18"/>
                <w:szCs w:val="18"/>
              </w:rPr>
              <w:t>.</w:t>
            </w:r>
          </w:p>
        </w:tc>
      </w:tr>
      <w:tr w:rsidR="0055353D" w:rsidRPr="004C7224" w14:paraId="5891A3F8" w14:textId="77777777" w:rsidTr="001042A1">
        <w:trPr>
          <w:trHeight w:val="559"/>
        </w:trPr>
        <w:tc>
          <w:tcPr>
            <w:tcW w:w="567" w:type="dxa"/>
            <w:vAlign w:val="center"/>
          </w:tcPr>
          <w:p w14:paraId="592C4640" w14:textId="77777777" w:rsidR="0055353D" w:rsidRPr="004C7224" w:rsidRDefault="0055353D" w:rsidP="003D3B09">
            <w:pPr>
              <w:jc w:val="center"/>
              <w:rPr>
                <w:rFonts w:cs="Arial"/>
                <w:sz w:val="18"/>
                <w:szCs w:val="18"/>
              </w:rPr>
            </w:pPr>
            <w:r>
              <w:rPr>
                <w:rFonts w:cs="Arial"/>
                <w:sz w:val="18"/>
                <w:szCs w:val="18"/>
              </w:rPr>
              <w:t>4.</w:t>
            </w:r>
          </w:p>
        </w:tc>
        <w:tc>
          <w:tcPr>
            <w:tcW w:w="2552" w:type="dxa"/>
            <w:vMerge/>
            <w:vAlign w:val="center"/>
          </w:tcPr>
          <w:p w14:paraId="128FE5C3" w14:textId="77777777" w:rsidR="0055353D" w:rsidRPr="004C7224" w:rsidRDefault="0055353D" w:rsidP="003D3B09">
            <w:pPr>
              <w:jc w:val="center"/>
              <w:rPr>
                <w:rFonts w:cs="Arial"/>
                <w:sz w:val="18"/>
                <w:szCs w:val="18"/>
              </w:rPr>
            </w:pPr>
          </w:p>
        </w:tc>
        <w:tc>
          <w:tcPr>
            <w:tcW w:w="1134" w:type="dxa"/>
            <w:vMerge/>
            <w:vAlign w:val="center"/>
          </w:tcPr>
          <w:p w14:paraId="356E1B85" w14:textId="77777777" w:rsidR="0055353D" w:rsidRPr="004C7224" w:rsidRDefault="0055353D" w:rsidP="003D3B09">
            <w:pPr>
              <w:jc w:val="center"/>
              <w:rPr>
                <w:rFonts w:cs="Arial"/>
                <w:sz w:val="18"/>
                <w:szCs w:val="18"/>
              </w:rPr>
            </w:pPr>
          </w:p>
        </w:tc>
        <w:tc>
          <w:tcPr>
            <w:tcW w:w="1559" w:type="dxa"/>
            <w:vAlign w:val="center"/>
          </w:tcPr>
          <w:p w14:paraId="5C228133" w14:textId="77777777" w:rsidR="0055353D" w:rsidRPr="004C7224" w:rsidRDefault="0055353D" w:rsidP="003D3B09">
            <w:pPr>
              <w:jc w:val="center"/>
              <w:rPr>
                <w:rFonts w:cs="Arial"/>
                <w:sz w:val="18"/>
                <w:szCs w:val="18"/>
              </w:rPr>
            </w:pPr>
            <w:r w:rsidRPr="004C7224">
              <w:rPr>
                <w:rFonts w:cs="Arial"/>
                <w:sz w:val="18"/>
                <w:szCs w:val="18"/>
              </w:rPr>
              <w:t>23 524,00 zł</w:t>
            </w:r>
          </w:p>
        </w:tc>
        <w:tc>
          <w:tcPr>
            <w:tcW w:w="1560" w:type="dxa"/>
            <w:vAlign w:val="center"/>
          </w:tcPr>
          <w:p w14:paraId="32C37119" w14:textId="77777777" w:rsidR="0055353D" w:rsidRPr="004C7224" w:rsidRDefault="0055353D" w:rsidP="003D3B09">
            <w:pPr>
              <w:jc w:val="center"/>
              <w:rPr>
                <w:rFonts w:cs="Arial"/>
                <w:sz w:val="18"/>
                <w:szCs w:val="18"/>
              </w:rPr>
            </w:pPr>
            <w:r w:rsidRPr="004C7224">
              <w:rPr>
                <w:rFonts w:cs="Arial"/>
                <w:sz w:val="18"/>
                <w:szCs w:val="18"/>
              </w:rPr>
              <w:t>Miasto Wisła</w:t>
            </w:r>
          </w:p>
        </w:tc>
        <w:tc>
          <w:tcPr>
            <w:tcW w:w="8079" w:type="dxa"/>
            <w:vAlign w:val="center"/>
          </w:tcPr>
          <w:p w14:paraId="0ED69152" w14:textId="29D68E47" w:rsidR="0055353D" w:rsidRPr="004C7224" w:rsidRDefault="0055353D" w:rsidP="003D3B09">
            <w:pPr>
              <w:jc w:val="center"/>
              <w:rPr>
                <w:rFonts w:cs="Arial"/>
                <w:sz w:val="18"/>
                <w:szCs w:val="18"/>
              </w:rPr>
            </w:pPr>
            <w:r w:rsidRPr="004C7224">
              <w:rPr>
                <w:rFonts w:cs="Arial"/>
                <w:sz w:val="18"/>
                <w:szCs w:val="18"/>
              </w:rPr>
              <w:t>Nabywanie urządzeń kanalizacyjnych</w:t>
            </w:r>
            <w:r w:rsidR="00072551">
              <w:rPr>
                <w:rFonts w:cs="Arial"/>
                <w:sz w:val="18"/>
                <w:szCs w:val="18"/>
              </w:rPr>
              <w:t>.</w:t>
            </w:r>
          </w:p>
        </w:tc>
      </w:tr>
      <w:tr w:rsidR="0055353D" w:rsidRPr="004C7224" w14:paraId="76496371" w14:textId="77777777" w:rsidTr="001042A1">
        <w:trPr>
          <w:trHeight w:val="553"/>
        </w:trPr>
        <w:tc>
          <w:tcPr>
            <w:tcW w:w="567" w:type="dxa"/>
            <w:vAlign w:val="center"/>
          </w:tcPr>
          <w:p w14:paraId="664C4F3C" w14:textId="77777777" w:rsidR="0055353D" w:rsidRPr="004C7224" w:rsidRDefault="0055353D" w:rsidP="003D3B09">
            <w:pPr>
              <w:jc w:val="center"/>
              <w:rPr>
                <w:rFonts w:cs="Arial"/>
                <w:sz w:val="18"/>
                <w:szCs w:val="18"/>
              </w:rPr>
            </w:pPr>
            <w:r>
              <w:rPr>
                <w:rFonts w:cs="Arial"/>
                <w:sz w:val="18"/>
                <w:szCs w:val="18"/>
              </w:rPr>
              <w:t>5.</w:t>
            </w:r>
          </w:p>
        </w:tc>
        <w:tc>
          <w:tcPr>
            <w:tcW w:w="2552" w:type="dxa"/>
            <w:vMerge/>
            <w:vAlign w:val="center"/>
          </w:tcPr>
          <w:p w14:paraId="1888B174" w14:textId="77777777" w:rsidR="0055353D" w:rsidRPr="004C7224" w:rsidRDefault="0055353D" w:rsidP="003D3B09">
            <w:pPr>
              <w:jc w:val="center"/>
              <w:rPr>
                <w:rFonts w:cs="Arial"/>
                <w:sz w:val="18"/>
                <w:szCs w:val="18"/>
              </w:rPr>
            </w:pPr>
          </w:p>
        </w:tc>
        <w:tc>
          <w:tcPr>
            <w:tcW w:w="1134" w:type="dxa"/>
            <w:vMerge w:val="restart"/>
            <w:vAlign w:val="center"/>
          </w:tcPr>
          <w:p w14:paraId="4F0C5DE5" w14:textId="77777777" w:rsidR="0055353D" w:rsidRPr="004C7224" w:rsidRDefault="0055353D" w:rsidP="003D3B09">
            <w:pPr>
              <w:jc w:val="center"/>
              <w:rPr>
                <w:rFonts w:cs="Arial"/>
                <w:sz w:val="18"/>
                <w:szCs w:val="18"/>
              </w:rPr>
            </w:pPr>
            <w:r w:rsidRPr="004C7224">
              <w:rPr>
                <w:rFonts w:cs="Arial"/>
                <w:sz w:val="18"/>
                <w:szCs w:val="18"/>
              </w:rPr>
              <w:t>2020</w:t>
            </w:r>
          </w:p>
        </w:tc>
        <w:tc>
          <w:tcPr>
            <w:tcW w:w="1559" w:type="dxa"/>
            <w:vAlign w:val="center"/>
          </w:tcPr>
          <w:p w14:paraId="287B0138" w14:textId="77777777" w:rsidR="0055353D" w:rsidRPr="004C7224" w:rsidRDefault="0055353D" w:rsidP="003D3B09">
            <w:pPr>
              <w:jc w:val="center"/>
              <w:rPr>
                <w:rFonts w:cs="Arial"/>
                <w:sz w:val="18"/>
                <w:szCs w:val="18"/>
              </w:rPr>
            </w:pPr>
            <w:r w:rsidRPr="004C7224">
              <w:rPr>
                <w:rFonts w:cs="Arial"/>
                <w:sz w:val="18"/>
                <w:szCs w:val="18"/>
              </w:rPr>
              <w:t>2 106,23 zł</w:t>
            </w:r>
          </w:p>
        </w:tc>
        <w:tc>
          <w:tcPr>
            <w:tcW w:w="1560" w:type="dxa"/>
            <w:vMerge w:val="restart"/>
            <w:vAlign w:val="center"/>
          </w:tcPr>
          <w:p w14:paraId="11EA91D2" w14:textId="77777777" w:rsidR="0055353D" w:rsidRPr="004C7224" w:rsidRDefault="0055353D" w:rsidP="00D51001">
            <w:pPr>
              <w:jc w:val="center"/>
              <w:rPr>
                <w:rFonts w:cs="Arial"/>
                <w:sz w:val="18"/>
                <w:szCs w:val="18"/>
              </w:rPr>
            </w:pPr>
            <w:r w:rsidRPr="004C7224">
              <w:rPr>
                <w:rFonts w:cs="Arial"/>
                <w:sz w:val="18"/>
                <w:szCs w:val="18"/>
              </w:rPr>
              <w:t>Miasto Wisła</w:t>
            </w:r>
          </w:p>
        </w:tc>
        <w:tc>
          <w:tcPr>
            <w:tcW w:w="8079" w:type="dxa"/>
            <w:vAlign w:val="center"/>
          </w:tcPr>
          <w:p w14:paraId="6EE8DBE9" w14:textId="271CFDC1" w:rsidR="0055353D" w:rsidRPr="004C7224" w:rsidRDefault="0055353D" w:rsidP="003D3B09">
            <w:pPr>
              <w:jc w:val="center"/>
              <w:rPr>
                <w:rFonts w:cs="Arial"/>
                <w:sz w:val="18"/>
                <w:szCs w:val="18"/>
              </w:rPr>
            </w:pPr>
            <w:r w:rsidRPr="004C7224">
              <w:rPr>
                <w:rFonts w:cs="Arial"/>
                <w:sz w:val="18"/>
                <w:szCs w:val="18"/>
              </w:rPr>
              <w:t>Nabywanie urządzeń kanalizacyjnych</w:t>
            </w:r>
            <w:r w:rsidR="00072551">
              <w:rPr>
                <w:rFonts w:cs="Arial"/>
                <w:sz w:val="18"/>
                <w:szCs w:val="18"/>
              </w:rPr>
              <w:t>.</w:t>
            </w:r>
          </w:p>
        </w:tc>
      </w:tr>
      <w:tr w:rsidR="0055353D" w:rsidRPr="004C7224" w14:paraId="0BCC2559" w14:textId="77777777" w:rsidTr="001042A1">
        <w:trPr>
          <w:trHeight w:val="516"/>
        </w:trPr>
        <w:tc>
          <w:tcPr>
            <w:tcW w:w="567" w:type="dxa"/>
            <w:vAlign w:val="center"/>
          </w:tcPr>
          <w:p w14:paraId="7878D22B" w14:textId="77777777" w:rsidR="0055353D" w:rsidRPr="004C7224" w:rsidRDefault="0055353D" w:rsidP="003D3B09">
            <w:pPr>
              <w:jc w:val="center"/>
              <w:rPr>
                <w:rFonts w:cs="Arial"/>
                <w:sz w:val="18"/>
                <w:szCs w:val="18"/>
              </w:rPr>
            </w:pPr>
            <w:r>
              <w:rPr>
                <w:rFonts w:cs="Arial"/>
                <w:sz w:val="18"/>
                <w:szCs w:val="18"/>
              </w:rPr>
              <w:t>6.</w:t>
            </w:r>
          </w:p>
        </w:tc>
        <w:tc>
          <w:tcPr>
            <w:tcW w:w="2552" w:type="dxa"/>
            <w:vMerge/>
            <w:vAlign w:val="center"/>
          </w:tcPr>
          <w:p w14:paraId="4E23C005" w14:textId="77777777" w:rsidR="0055353D" w:rsidRPr="004C7224" w:rsidRDefault="0055353D" w:rsidP="003D3B09">
            <w:pPr>
              <w:jc w:val="center"/>
              <w:rPr>
                <w:rFonts w:cs="Arial"/>
                <w:sz w:val="18"/>
                <w:szCs w:val="18"/>
              </w:rPr>
            </w:pPr>
          </w:p>
        </w:tc>
        <w:tc>
          <w:tcPr>
            <w:tcW w:w="1134" w:type="dxa"/>
            <w:vMerge/>
            <w:vAlign w:val="center"/>
          </w:tcPr>
          <w:p w14:paraId="4C8A5828" w14:textId="77777777" w:rsidR="0055353D" w:rsidRPr="004C7224" w:rsidRDefault="0055353D" w:rsidP="003D3B09">
            <w:pPr>
              <w:jc w:val="center"/>
              <w:rPr>
                <w:rFonts w:cs="Arial"/>
                <w:sz w:val="18"/>
                <w:szCs w:val="18"/>
              </w:rPr>
            </w:pPr>
          </w:p>
        </w:tc>
        <w:tc>
          <w:tcPr>
            <w:tcW w:w="1559" w:type="dxa"/>
            <w:vAlign w:val="center"/>
          </w:tcPr>
          <w:p w14:paraId="7264D649" w14:textId="77777777" w:rsidR="0055353D" w:rsidRPr="004C7224" w:rsidRDefault="0055353D" w:rsidP="003D3B09">
            <w:pPr>
              <w:jc w:val="center"/>
              <w:rPr>
                <w:rFonts w:cs="Arial"/>
                <w:sz w:val="18"/>
                <w:szCs w:val="18"/>
              </w:rPr>
            </w:pPr>
            <w:r w:rsidRPr="004C7224">
              <w:rPr>
                <w:rFonts w:cs="Arial"/>
                <w:sz w:val="18"/>
                <w:szCs w:val="18"/>
              </w:rPr>
              <w:t>68 634,00 zł</w:t>
            </w:r>
          </w:p>
        </w:tc>
        <w:tc>
          <w:tcPr>
            <w:tcW w:w="1560" w:type="dxa"/>
            <w:vMerge/>
            <w:vAlign w:val="center"/>
          </w:tcPr>
          <w:p w14:paraId="217DB3F8" w14:textId="77777777" w:rsidR="0055353D" w:rsidRPr="004C7224" w:rsidRDefault="0055353D" w:rsidP="003D3B09">
            <w:pPr>
              <w:jc w:val="center"/>
              <w:rPr>
                <w:rFonts w:cs="Arial"/>
                <w:sz w:val="18"/>
                <w:szCs w:val="18"/>
              </w:rPr>
            </w:pPr>
          </w:p>
        </w:tc>
        <w:tc>
          <w:tcPr>
            <w:tcW w:w="8079" w:type="dxa"/>
            <w:vAlign w:val="center"/>
          </w:tcPr>
          <w:p w14:paraId="6E6DF7E6" w14:textId="1E3FA54A" w:rsidR="0055353D" w:rsidRPr="004C7224" w:rsidRDefault="0055353D" w:rsidP="003D3B09">
            <w:pPr>
              <w:jc w:val="center"/>
              <w:rPr>
                <w:rFonts w:cs="Arial"/>
                <w:sz w:val="18"/>
                <w:szCs w:val="18"/>
              </w:rPr>
            </w:pPr>
            <w:r w:rsidRPr="004C7224">
              <w:rPr>
                <w:rFonts w:cs="Arial"/>
                <w:sz w:val="18"/>
                <w:szCs w:val="18"/>
              </w:rPr>
              <w:t>Zakup agregat prądotwórczy dla oczyszczalni ścieków</w:t>
            </w:r>
            <w:r w:rsidR="00072551">
              <w:rPr>
                <w:rFonts w:cs="Arial"/>
                <w:sz w:val="18"/>
                <w:szCs w:val="18"/>
              </w:rPr>
              <w:t>.</w:t>
            </w:r>
          </w:p>
        </w:tc>
      </w:tr>
      <w:tr w:rsidR="0055353D" w:rsidRPr="004C7224" w14:paraId="682396C3" w14:textId="77777777" w:rsidTr="001042A1">
        <w:trPr>
          <w:trHeight w:hRule="exact" w:val="340"/>
        </w:trPr>
        <w:tc>
          <w:tcPr>
            <w:tcW w:w="15451" w:type="dxa"/>
            <w:gridSpan w:val="6"/>
            <w:shd w:val="clear" w:color="auto" w:fill="EAF1DD" w:themeFill="accent3" w:themeFillTint="33"/>
            <w:vAlign w:val="center"/>
          </w:tcPr>
          <w:p w14:paraId="31C1854D" w14:textId="77777777" w:rsidR="0055353D" w:rsidRPr="004C7224" w:rsidRDefault="0055353D" w:rsidP="003D3B09">
            <w:pPr>
              <w:jc w:val="center"/>
              <w:rPr>
                <w:rFonts w:cs="Arial"/>
                <w:b/>
                <w:sz w:val="19"/>
                <w:szCs w:val="19"/>
              </w:rPr>
            </w:pPr>
            <w:r w:rsidRPr="004C7224">
              <w:rPr>
                <w:rFonts w:cs="Arial"/>
                <w:b/>
                <w:sz w:val="19"/>
                <w:szCs w:val="19"/>
              </w:rPr>
              <w:t>Strumień</w:t>
            </w:r>
          </w:p>
        </w:tc>
      </w:tr>
      <w:tr w:rsidR="0055353D" w:rsidRPr="004C7224" w14:paraId="0E1C544F" w14:textId="77777777" w:rsidTr="001042A1">
        <w:trPr>
          <w:trHeight w:val="1350"/>
        </w:trPr>
        <w:tc>
          <w:tcPr>
            <w:tcW w:w="567" w:type="dxa"/>
            <w:vAlign w:val="center"/>
          </w:tcPr>
          <w:p w14:paraId="385BB518" w14:textId="77777777" w:rsidR="0055353D" w:rsidRPr="004C7224" w:rsidRDefault="0055353D" w:rsidP="003D3B09">
            <w:pPr>
              <w:jc w:val="center"/>
              <w:rPr>
                <w:rFonts w:cs="Arial"/>
                <w:sz w:val="18"/>
                <w:szCs w:val="18"/>
              </w:rPr>
            </w:pPr>
            <w:r>
              <w:rPr>
                <w:rFonts w:cs="Arial"/>
                <w:sz w:val="18"/>
                <w:szCs w:val="18"/>
              </w:rPr>
              <w:t>7.</w:t>
            </w:r>
          </w:p>
        </w:tc>
        <w:tc>
          <w:tcPr>
            <w:tcW w:w="2552" w:type="dxa"/>
            <w:vMerge w:val="restart"/>
            <w:vAlign w:val="center"/>
          </w:tcPr>
          <w:p w14:paraId="313F3608" w14:textId="74E17ED1" w:rsidR="0055353D" w:rsidRPr="004C7224" w:rsidRDefault="0055353D" w:rsidP="003D3B09">
            <w:pPr>
              <w:jc w:val="center"/>
              <w:rPr>
                <w:rFonts w:cs="Arial"/>
                <w:sz w:val="18"/>
                <w:szCs w:val="18"/>
              </w:rPr>
            </w:pPr>
            <w:r w:rsidRPr="004C7224">
              <w:rPr>
                <w:rFonts w:cs="Arial"/>
                <w:sz w:val="18"/>
                <w:szCs w:val="18"/>
              </w:rPr>
              <w:t>Rozbudowa i mode</w:t>
            </w:r>
            <w:r w:rsidR="008C7B2D">
              <w:rPr>
                <w:rFonts w:cs="Arial"/>
                <w:sz w:val="18"/>
                <w:szCs w:val="18"/>
              </w:rPr>
              <w:t>rnizacja oczyszczalni ścieków w </w:t>
            </w:r>
            <w:r w:rsidRPr="004C7224">
              <w:rPr>
                <w:rFonts w:cs="Arial"/>
                <w:sz w:val="18"/>
                <w:szCs w:val="18"/>
              </w:rPr>
              <w:t>Strumieniu</w:t>
            </w:r>
          </w:p>
        </w:tc>
        <w:tc>
          <w:tcPr>
            <w:tcW w:w="1134" w:type="dxa"/>
            <w:vAlign w:val="center"/>
          </w:tcPr>
          <w:p w14:paraId="6108A25A" w14:textId="77777777" w:rsidR="0055353D" w:rsidRPr="004C7224" w:rsidRDefault="0055353D" w:rsidP="003D3B09">
            <w:pPr>
              <w:jc w:val="center"/>
              <w:rPr>
                <w:rFonts w:cs="Arial"/>
                <w:sz w:val="18"/>
                <w:szCs w:val="18"/>
              </w:rPr>
            </w:pPr>
            <w:r w:rsidRPr="004C7224">
              <w:rPr>
                <w:rFonts w:cs="Arial"/>
                <w:sz w:val="18"/>
                <w:szCs w:val="18"/>
              </w:rPr>
              <w:t>2019</w:t>
            </w:r>
          </w:p>
        </w:tc>
        <w:tc>
          <w:tcPr>
            <w:tcW w:w="1559" w:type="dxa"/>
            <w:vAlign w:val="center"/>
          </w:tcPr>
          <w:p w14:paraId="2349418C" w14:textId="77777777" w:rsidR="0055353D" w:rsidRPr="004C7224" w:rsidRDefault="0055353D" w:rsidP="003D3B09">
            <w:pPr>
              <w:jc w:val="center"/>
              <w:rPr>
                <w:rFonts w:cs="Arial"/>
                <w:sz w:val="18"/>
                <w:szCs w:val="18"/>
              </w:rPr>
            </w:pPr>
            <w:r w:rsidRPr="004C7224">
              <w:rPr>
                <w:rFonts w:cs="Arial"/>
                <w:sz w:val="18"/>
                <w:szCs w:val="18"/>
              </w:rPr>
              <w:t>109 494,02 zł</w:t>
            </w:r>
          </w:p>
        </w:tc>
        <w:tc>
          <w:tcPr>
            <w:tcW w:w="1560" w:type="dxa"/>
            <w:vAlign w:val="center"/>
          </w:tcPr>
          <w:p w14:paraId="4C644C15" w14:textId="77777777" w:rsidR="0055353D" w:rsidRPr="004C7224" w:rsidRDefault="0055353D" w:rsidP="003D3B09">
            <w:pPr>
              <w:jc w:val="center"/>
              <w:rPr>
                <w:rFonts w:cs="Arial"/>
                <w:sz w:val="18"/>
                <w:szCs w:val="18"/>
              </w:rPr>
            </w:pPr>
            <w:r w:rsidRPr="004C7224">
              <w:rPr>
                <w:rFonts w:cs="Arial"/>
                <w:sz w:val="18"/>
                <w:szCs w:val="18"/>
              </w:rPr>
              <w:t>Gmina Strumień</w:t>
            </w:r>
          </w:p>
        </w:tc>
        <w:tc>
          <w:tcPr>
            <w:tcW w:w="8079" w:type="dxa"/>
            <w:vAlign w:val="center"/>
          </w:tcPr>
          <w:p w14:paraId="3EC7B29F" w14:textId="77777777" w:rsidR="0055353D" w:rsidRPr="004C7224" w:rsidRDefault="0055353D" w:rsidP="003D3B09">
            <w:pPr>
              <w:jc w:val="center"/>
              <w:rPr>
                <w:rFonts w:cs="Arial"/>
                <w:sz w:val="18"/>
                <w:szCs w:val="18"/>
              </w:rPr>
            </w:pPr>
            <w:r w:rsidRPr="004C7224">
              <w:rPr>
                <w:rFonts w:cs="Arial"/>
                <w:sz w:val="18"/>
                <w:szCs w:val="18"/>
              </w:rPr>
              <w:t>W ramach zadania zakupiono pompy firmy Wilo - 2 szt., zakupiono przepływomierz do recyrkulacji wewnętrznej ścieków, opracowano dokumentację techniczną na uruchomienie kolejnej komory nitryfikacji ścieków, opracowano mapę do celów projektowych terenu oczyszczalni ścieków dla projektu technologii 3 komory, wymieniono kocioł gazowy w budynku administracyjnym oczyszczalni ścieków w Strumieniu.</w:t>
            </w:r>
          </w:p>
        </w:tc>
      </w:tr>
      <w:tr w:rsidR="0055353D" w:rsidRPr="004C7224" w14:paraId="7864261B" w14:textId="77777777" w:rsidTr="001042A1">
        <w:trPr>
          <w:trHeight w:val="1410"/>
        </w:trPr>
        <w:tc>
          <w:tcPr>
            <w:tcW w:w="567" w:type="dxa"/>
            <w:vAlign w:val="center"/>
          </w:tcPr>
          <w:p w14:paraId="6FDB064E" w14:textId="77777777" w:rsidR="0055353D" w:rsidRPr="004C7224" w:rsidRDefault="0055353D" w:rsidP="003D3B09">
            <w:pPr>
              <w:jc w:val="center"/>
              <w:rPr>
                <w:rFonts w:cs="Arial"/>
                <w:sz w:val="18"/>
                <w:szCs w:val="18"/>
              </w:rPr>
            </w:pPr>
            <w:r>
              <w:rPr>
                <w:rFonts w:cs="Arial"/>
                <w:sz w:val="18"/>
                <w:szCs w:val="18"/>
              </w:rPr>
              <w:t>8.</w:t>
            </w:r>
          </w:p>
        </w:tc>
        <w:tc>
          <w:tcPr>
            <w:tcW w:w="2552" w:type="dxa"/>
            <w:vMerge/>
            <w:vAlign w:val="center"/>
          </w:tcPr>
          <w:p w14:paraId="408DD399" w14:textId="77777777" w:rsidR="0055353D" w:rsidRPr="004C7224" w:rsidRDefault="0055353D" w:rsidP="003D3B09">
            <w:pPr>
              <w:jc w:val="center"/>
              <w:rPr>
                <w:rFonts w:cs="Arial"/>
                <w:sz w:val="18"/>
                <w:szCs w:val="18"/>
              </w:rPr>
            </w:pPr>
          </w:p>
        </w:tc>
        <w:tc>
          <w:tcPr>
            <w:tcW w:w="1134" w:type="dxa"/>
            <w:vAlign w:val="center"/>
          </w:tcPr>
          <w:p w14:paraId="1BFB78C4" w14:textId="77777777" w:rsidR="0055353D" w:rsidRPr="004C7224" w:rsidRDefault="0055353D" w:rsidP="003D3B09">
            <w:pPr>
              <w:jc w:val="center"/>
              <w:rPr>
                <w:rFonts w:cs="Arial"/>
                <w:sz w:val="18"/>
                <w:szCs w:val="18"/>
              </w:rPr>
            </w:pPr>
            <w:r w:rsidRPr="004C7224">
              <w:rPr>
                <w:rFonts w:cs="Arial"/>
                <w:sz w:val="18"/>
                <w:szCs w:val="18"/>
              </w:rPr>
              <w:t>2020</w:t>
            </w:r>
          </w:p>
        </w:tc>
        <w:tc>
          <w:tcPr>
            <w:tcW w:w="1559" w:type="dxa"/>
            <w:vAlign w:val="center"/>
          </w:tcPr>
          <w:p w14:paraId="1954A510" w14:textId="77777777" w:rsidR="0055353D" w:rsidRPr="004C7224" w:rsidRDefault="0055353D" w:rsidP="003D3B09">
            <w:pPr>
              <w:jc w:val="center"/>
              <w:rPr>
                <w:rFonts w:cs="Arial"/>
                <w:sz w:val="18"/>
                <w:szCs w:val="18"/>
              </w:rPr>
            </w:pPr>
            <w:r w:rsidRPr="004C7224">
              <w:rPr>
                <w:rFonts w:cs="Arial"/>
                <w:sz w:val="18"/>
                <w:szCs w:val="18"/>
              </w:rPr>
              <w:t>61 487,70 zł</w:t>
            </w:r>
          </w:p>
        </w:tc>
        <w:tc>
          <w:tcPr>
            <w:tcW w:w="1560" w:type="dxa"/>
            <w:vAlign w:val="center"/>
          </w:tcPr>
          <w:p w14:paraId="5F4D1095" w14:textId="77777777" w:rsidR="0055353D" w:rsidRPr="004C7224" w:rsidRDefault="0055353D" w:rsidP="00D51001">
            <w:pPr>
              <w:jc w:val="center"/>
              <w:rPr>
                <w:rFonts w:cs="Arial"/>
                <w:sz w:val="18"/>
                <w:szCs w:val="18"/>
              </w:rPr>
            </w:pPr>
            <w:r w:rsidRPr="004C7224">
              <w:rPr>
                <w:rFonts w:cs="Arial"/>
                <w:sz w:val="18"/>
                <w:szCs w:val="18"/>
              </w:rPr>
              <w:t>Gmina Strumień</w:t>
            </w:r>
          </w:p>
        </w:tc>
        <w:tc>
          <w:tcPr>
            <w:tcW w:w="8079" w:type="dxa"/>
            <w:vAlign w:val="center"/>
          </w:tcPr>
          <w:p w14:paraId="2A81FFB1" w14:textId="77777777" w:rsidR="0055353D" w:rsidRPr="004C7224" w:rsidRDefault="0055353D" w:rsidP="003D3B09">
            <w:pPr>
              <w:jc w:val="center"/>
              <w:rPr>
                <w:rFonts w:cs="Arial"/>
                <w:sz w:val="18"/>
                <w:szCs w:val="18"/>
              </w:rPr>
            </w:pPr>
            <w:r w:rsidRPr="004C7224">
              <w:rPr>
                <w:rFonts w:cs="Arial"/>
                <w:sz w:val="18"/>
                <w:szCs w:val="18"/>
              </w:rPr>
              <w:t>W ramach zadania inwestycyjnego wykonano m.in.:</w:t>
            </w:r>
          </w:p>
          <w:p w14:paraId="583B01CA" w14:textId="77777777" w:rsidR="0055353D" w:rsidRPr="004C7224" w:rsidRDefault="0055353D" w:rsidP="003D3B09">
            <w:pPr>
              <w:jc w:val="center"/>
              <w:rPr>
                <w:rFonts w:cs="Arial"/>
                <w:sz w:val="18"/>
                <w:szCs w:val="18"/>
              </w:rPr>
            </w:pPr>
            <w:r w:rsidRPr="004C7224">
              <w:rPr>
                <w:rFonts w:cs="Arial"/>
                <w:sz w:val="18"/>
                <w:szCs w:val="18"/>
              </w:rPr>
              <w:t>- wymianę elastomerów, dyfuzorów w rusztach napowietrzających w komorze nitryfikacji oczyszczalni ścieków w Strumieniu,</w:t>
            </w:r>
          </w:p>
          <w:p w14:paraId="6AC09013" w14:textId="77777777" w:rsidR="0055353D" w:rsidRPr="004C7224" w:rsidRDefault="0055353D" w:rsidP="003D3B09">
            <w:pPr>
              <w:jc w:val="center"/>
              <w:rPr>
                <w:rFonts w:cs="Arial"/>
                <w:sz w:val="18"/>
                <w:szCs w:val="18"/>
              </w:rPr>
            </w:pPr>
            <w:r w:rsidRPr="004C7224">
              <w:rPr>
                <w:rFonts w:cs="Arial"/>
                <w:sz w:val="18"/>
                <w:szCs w:val="18"/>
              </w:rPr>
              <w:t>- opracowanie audytu efektywności energetycznej instalacji fotowoltaicznej, oraz wykonanie programu funkcjonalno-użytkowego dla oczyszczalni ścieków w Strumieniu.</w:t>
            </w:r>
          </w:p>
        </w:tc>
      </w:tr>
      <w:tr w:rsidR="0055353D" w:rsidRPr="004C7224" w14:paraId="45F63699" w14:textId="77777777" w:rsidTr="001042A1">
        <w:trPr>
          <w:trHeight w:hRule="exact" w:val="340"/>
        </w:trPr>
        <w:tc>
          <w:tcPr>
            <w:tcW w:w="15451" w:type="dxa"/>
            <w:gridSpan w:val="6"/>
            <w:shd w:val="clear" w:color="auto" w:fill="EAF1DD" w:themeFill="accent3" w:themeFillTint="33"/>
            <w:vAlign w:val="center"/>
          </w:tcPr>
          <w:p w14:paraId="3516C7A8" w14:textId="77777777" w:rsidR="0055353D" w:rsidRPr="004C7224" w:rsidRDefault="0055353D" w:rsidP="008E024B">
            <w:pPr>
              <w:jc w:val="center"/>
              <w:rPr>
                <w:rFonts w:cs="Arial"/>
                <w:b/>
                <w:sz w:val="19"/>
                <w:szCs w:val="19"/>
              </w:rPr>
            </w:pPr>
            <w:r w:rsidRPr="004C7224">
              <w:rPr>
                <w:rFonts w:cs="Arial"/>
                <w:b/>
                <w:sz w:val="19"/>
                <w:szCs w:val="19"/>
              </w:rPr>
              <w:lastRenderedPageBreak/>
              <w:t>Istebna</w:t>
            </w:r>
          </w:p>
        </w:tc>
      </w:tr>
      <w:tr w:rsidR="0055353D" w:rsidRPr="004C7224" w14:paraId="2F973E95" w14:textId="77777777" w:rsidTr="001042A1">
        <w:trPr>
          <w:trHeight w:val="2591"/>
        </w:trPr>
        <w:tc>
          <w:tcPr>
            <w:tcW w:w="567" w:type="dxa"/>
            <w:vAlign w:val="center"/>
          </w:tcPr>
          <w:p w14:paraId="119958C3" w14:textId="77777777" w:rsidR="0055353D" w:rsidRPr="004C7224" w:rsidRDefault="0055353D" w:rsidP="008E024B">
            <w:pPr>
              <w:jc w:val="center"/>
              <w:rPr>
                <w:rFonts w:cs="Arial"/>
                <w:sz w:val="18"/>
                <w:szCs w:val="18"/>
              </w:rPr>
            </w:pPr>
            <w:r>
              <w:rPr>
                <w:rFonts w:cs="Arial"/>
                <w:sz w:val="18"/>
                <w:szCs w:val="18"/>
              </w:rPr>
              <w:t>9.</w:t>
            </w:r>
          </w:p>
        </w:tc>
        <w:tc>
          <w:tcPr>
            <w:tcW w:w="2552" w:type="dxa"/>
            <w:vAlign w:val="center"/>
          </w:tcPr>
          <w:p w14:paraId="42EEE7C3" w14:textId="37521832" w:rsidR="0055353D" w:rsidRPr="004C7224" w:rsidRDefault="0055353D" w:rsidP="008E024B">
            <w:pPr>
              <w:jc w:val="center"/>
              <w:rPr>
                <w:rFonts w:cs="Arial"/>
                <w:sz w:val="18"/>
                <w:szCs w:val="18"/>
              </w:rPr>
            </w:pPr>
            <w:r w:rsidRPr="004C7224">
              <w:rPr>
                <w:rFonts w:cs="Arial"/>
                <w:sz w:val="18"/>
                <w:szCs w:val="18"/>
              </w:rPr>
              <w:t>Budowa z</w:t>
            </w:r>
            <w:r w:rsidR="008C7B2D">
              <w:rPr>
                <w:rFonts w:cs="Arial"/>
                <w:sz w:val="18"/>
                <w:szCs w:val="18"/>
              </w:rPr>
              <w:t>biornika wody Wawrzaczów Groń w </w:t>
            </w:r>
            <w:r w:rsidRPr="004C7224">
              <w:rPr>
                <w:rFonts w:cs="Arial"/>
                <w:sz w:val="18"/>
                <w:szCs w:val="18"/>
              </w:rPr>
              <w:t>Jaworzynce</w:t>
            </w:r>
          </w:p>
        </w:tc>
        <w:tc>
          <w:tcPr>
            <w:tcW w:w="1134" w:type="dxa"/>
            <w:vAlign w:val="center"/>
          </w:tcPr>
          <w:p w14:paraId="623E0326" w14:textId="77777777" w:rsidR="0055353D" w:rsidRPr="004C7224" w:rsidRDefault="0055353D" w:rsidP="008E024B">
            <w:pPr>
              <w:jc w:val="center"/>
              <w:rPr>
                <w:rFonts w:cs="Arial"/>
                <w:sz w:val="18"/>
                <w:szCs w:val="18"/>
              </w:rPr>
            </w:pPr>
            <w:r w:rsidRPr="004C7224">
              <w:rPr>
                <w:rFonts w:cs="Arial"/>
                <w:sz w:val="18"/>
                <w:szCs w:val="18"/>
              </w:rPr>
              <w:t>2015-2021</w:t>
            </w:r>
          </w:p>
        </w:tc>
        <w:tc>
          <w:tcPr>
            <w:tcW w:w="1559" w:type="dxa"/>
            <w:vAlign w:val="center"/>
          </w:tcPr>
          <w:p w14:paraId="000BA472" w14:textId="77777777" w:rsidR="0055353D" w:rsidRPr="004C7224" w:rsidRDefault="0055353D" w:rsidP="008E024B">
            <w:pPr>
              <w:jc w:val="center"/>
              <w:rPr>
                <w:rFonts w:cs="Arial"/>
                <w:sz w:val="18"/>
                <w:szCs w:val="18"/>
              </w:rPr>
            </w:pPr>
            <w:r w:rsidRPr="004C7224">
              <w:rPr>
                <w:rFonts w:cs="Arial"/>
                <w:sz w:val="18"/>
                <w:szCs w:val="18"/>
              </w:rPr>
              <w:t>Etap II – 135 883,09 zł,</w:t>
            </w:r>
          </w:p>
          <w:p w14:paraId="59B06282" w14:textId="77777777" w:rsidR="0055353D" w:rsidRPr="004C7224" w:rsidRDefault="0055353D" w:rsidP="008E024B">
            <w:pPr>
              <w:jc w:val="center"/>
              <w:rPr>
                <w:rFonts w:cs="Arial"/>
                <w:sz w:val="18"/>
                <w:szCs w:val="18"/>
              </w:rPr>
            </w:pPr>
            <w:r w:rsidRPr="004C7224">
              <w:rPr>
                <w:rFonts w:cs="Arial"/>
                <w:sz w:val="18"/>
                <w:szCs w:val="18"/>
              </w:rPr>
              <w:t>w tym:</w:t>
            </w:r>
          </w:p>
          <w:p w14:paraId="5EBFFECD" w14:textId="77777777" w:rsidR="0055353D" w:rsidRPr="004C7224" w:rsidRDefault="0055353D" w:rsidP="003F5D8B">
            <w:pPr>
              <w:jc w:val="center"/>
              <w:rPr>
                <w:rFonts w:cs="Arial"/>
                <w:sz w:val="18"/>
                <w:szCs w:val="18"/>
              </w:rPr>
            </w:pPr>
            <w:r w:rsidRPr="004C7224">
              <w:rPr>
                <w:rFonts w:cs="Arial"/>
                <w:sz w:val="18"/>
                <w:szCs w:val="18"/>
              </w:rPr>
              <w:t>66 391,00 zł dofinansowanie</w:t>
            </w:r>
          </w:p>
        </w:tc>
        <w:tc>
          <w:tcPr>
            <w:tcW w:w="1560" w:type="dxa"/>
            <w:vAlign w:val="center"/>
          </w:tcPr>
          <w:p w14:paraId="069EE354" w14:textId="77777777" w:rsidR="0055353D" w:rsidRPr="004C7224" w:rsidRDefault="0055353D" w:rsidP="008E024B">
            <w:pPr>
              <w:jc w:val="center"/>
              <w:rPr>
                <w:rFonts w:cs="Arial"/>
                <w:sz w:val="18"/>
                <w:szCs w:val="18"/>
              </w:rPr>
            </w:pPr>
            <w:r w:rsidRPr="004C7224">
              <w:rPr>
                <w:rFonts w:cs="Arial"/>
                <w:sz w:val="18"/>
                <w:szCs w:val="18"/>
              </w:rPr>
              <w:t>Gmina Istebna,</w:t>
            </w:r>
          </w:p>
          <w:p w14:paraId="1883D3BA" w14:textId="77777777" w:rsidR="0055353D" w:rsidRPr="004C7224" w:rsidRDefault="0055353D" w:rsidP="008E024B">
            <w:pPr>
              <w:jc w:val="center"/>
              <w:rPr>
                <w:rFonts w:cs="Arial"/>
                <w:sz w:val="18"/>
                <w:szCs w:val="18"/>
              </w:rPr>
            </w:pPr>
            <w:r w:rsidRPr="004C7224">
              <w:rPr>
                <w:rFonts w:cs="Arial"/>
                <w:sz w:val="18"/>
                <w:szCs w:val="18"/>
              </w:rPr>
              <w:t>WFOŚiGW w Katowicach</w:t>
            </w:r>
          </w:p>
        </w:tc>
        <w:tc>
          <w:tcPr>
            <w:tcW w:w="8079" w:type="dxa"/>
            <w:vAlign w:val="center"/>
          </w:tcPr>
          <w:p w14:paraId="145E419E" w14:textId="77777777" w:rsidR="0055353D" w:rsidRPr="004C7224" w:rsidRDefault="0055353D" w:rsidP="008E024B">
            <w:pPr>
              <w:jc w:val="center"/>
              <w:rPr>
                <w:rFonts w:cs="Arial"/>
                <w:sz w:val="18"/>
                <w:szCs w:val="18"/>
              </w:rPr>
            </w:pPr>
            <w:r w:rsidRPr="004C7224">
              <w:rPr>
                <w:rFonts w:cs="Arial"/>
                <w:sz w:val="18"/>
                <w:szCs w:val="18"/>
              </w:rPr>
              <w:t>Prace projektowe prowadzono w latach 2015-2017 r. Realizację zadania podzielono na III etapy:</w:t>
            </w:r>
          </w:p>
          <w:p w14:paraId="7F0802F7" w14:textId="77777777" w:rsidR="0055353D" w:rsidRPr="004C7224" w:rsidRDefault="0055353D" w:rsidP="008E024B">
            <w:pPr>
              <w:jc w:val="center"/>
              <w:rPr>
                <w:rFonts w:cs="Arial"/>
                <w:sz w:val="18"/>
                <w:szCs w:val="18"/>
              </w:rPr>
            </w:pPr>
            <w:r w:rsidRPr="004C7224">
              <w:rPr>
                <w:rFonts w:cs="Arial"/>
                <w:sz w:val="18"/>
                <w:szCs w:val="18"/>
              </w:rPr>
              <w:t>I etap: doprowadzenie sieci wodno-kanalizacyjnej do projektowanego zbiornika. Sieć wodociągową o dł</w:t>
            </w:r>
            <w:r>
              <w:rPr>
                <w:rFonts w:cs="Arial"/>
                <w:sz w:val="18"/>
                <w:szCs w:val="18"/>
              </w:rPr>
              <w:t>.</w:t>
            </w:r>
            <w:r w:rsidRPr="004C7224">
              <w:rPr>
                <w:rFonts w:cs="Arial"/>
                <w:sz w:val="18"/>
                <w:szCs w:val="18"/>
              </w:rPr>
              <w:t xml:space="preserve"> 429 m oraz kanalizacyjną o długości 242,95 m zakończono w 2017 r. Koszt I etapu wraz z dokumentacją wyniósł 88 895,06 zł.</w:t>
            </w:r>
          </w:p>
          <w:p w14:paraId="7166C340" w14:textId="77777777" w:rsidR="0055353D" w:rsidRPr="004C7224" w:rsidRDefault="0055353D" w:rsidP="008E024B">
            <w:pPr>
              <w:jc w:val="center"/>
              <w:rPr>
                <w:rFonts w:cs="Arial"/>
                <w:sz w:val="18"/>
                <w:szCs w:val="18"/>
              </w:rPr>
            </w:pPr>
            <w:r w:rsidRPr="004C7224">
              <w:rPr>
                <w:rFonts w:cs="Arial"/>
                <w:sz w:val="18"/>
                <w:szCs w:val="18"/>
              </w:rPr>
              <w:t>II etap: budowa wodociągu wraz z przyłączami o łącznej dł</w:t>
            </w:r>
            <w:r>
              <w:rPr>
                <w:rFonts w:cs="Arial"/>
                <w:sz w:val="18"/>
                <w:szCs w:val="18"/>
              </w:rPr>
              <w:t>.</w:t>
            </w:r>
            <w:r w:rsidRPr="004C7224">
              <w:rPr>
                <w:rFonts w:cs="Arial"/>
                <w:sz w:val="18"/>
                <w:szCs w:val="18"/>
              </w:rPr>
              <w:t xml:space="preserve"> 323,5 m. Do sieci wodociągowej podłączono 8 budynków. Inwestycję zakończono w 2019 r.</w:t>
            </w:r>
          </w:p>
          <w:p w14:paraId="0E5D6278" w14:textId="77777777" w:rsidR="0055353D" w:rsidRPr="004C7224" w:rsidRDefault="0055353D" w:rsidP="0055353D">
            <w:pPr>
              <w:jc w:val="center"/>
              <w:rPr>
                <w:rFonts w:cs="Arial"/>
                <w:sz w:val="18"/>
                <w:szCs w:val="18"/>
              </w:rPr>
            </w:pPr>
            <w:r w:rsidRPr="004C7224">
              <w:rPr>
                <w:rFonts w:cs="Arial"/>
                <w:sz w:val="18"/>
                <w:szCs w:val="18"/>
              </w:rPr>
              <w:t>III etap: budow</w:t>
            </w:r>
            <w:r>
              <w:rPr>
                <w:rFonts w:cs="Arial"/>
                <w:sz w:val="18"/>
                <w:szCs w:val="18"/>
              </w:rPr>
              <w:t>a zbiornika o pojemności 150 m³</w:t>
            </w:r>
            <w:r w:rsidRPr="004C7224">
              <w:rPr>
                <w:rFonts w:cs="Arial"/>
                <w:sz w:val="18"/>
                <w:szCs w:val="18"/>
              </w:rPr>
              <w:t>, składającego się z dwóch komór oraz pomieszczenia technicznego. Realizacja inwestycji planowana jest na lata 2020-2021, a jej koszt szacowany na 750 000,00 zł.</w:t>
            </w:r>
          </w:p>
        </w:tc>
      </w:tr>
      <w:tr w:rsidR="0055353D" w:rsidRPr="004C7224" w14:paraId="4F5328A6" w14:textId="77777777" w:rsidTr="001042A1">
        <w:trPr>
          <w:trHeight w:val="2400"/>
        </w:trPr>
        <w:tc>
          <w:tcPr>
            <w:tcW w:w="567" w:type="dxa"/>
            <w:vAlign w:val="center"/>
          </w:tcPr>
          <w:p w14:paraId="58489B51" w14:textId="77777777" w:rsidR="0055353D" w:rsidRPr="004C7224" w:rsidRDefault="00564E06" w:rsidP="008E024B">
            <w:pPr>
              <w:jc w:val="center"/>
              <w:rPr>
                <w:rFonts w:cs="Arial"/>
                <w:sz w:val="18"/>
                <w:szCs w:val="18"/>
              </w:rPr>
            </w:pPr>
            <w:r>
              <w:rPr>
                <w:rFonts w:cs="Arial"/>
                <w:sz w:val="18"/>
                <w:szCs w:val="18"/>
              </w:rPr>
              <w:t>10.</w:t>
            </w:r>
          </w:p>
        </w:tc>
        <w:tc>
          <w:tcPr>
            <w:tcW w:w="2552" w:type="dxa"/>
            <w:vAlign w:val="center"/>
          </w:tcPr>
          <w:p w14:paraId="747B4D50" w14:textId="77777777" w:rsidR="0055353D" w:rsidRPr="004C7224" w:rsidRDefault="0055353D" w:rsidP="00784904">
            <w:pPr>
              <w:jc w:val="center"/>
              <w:rPr>
                <w:rFonts w:cs="Arial"/>
                <w:sz w:val="18"/>
                <w:szCs w:val="18"/>
              </w:rPr>
            </w:pPr>
            <w:r w:rsidRPr="004C7224">
              <w:rPr>
                <w:rFonts w:cs="Arial"/>
                <w:sz w:val="18"/>
                <w:szCs w:val="18"/>
              </w:rPr>
              <w:t xml:space="preserve">Przebudowa i rozbudowa oczyszczalni ścieków Pustki </w:t>
            </w:r>
            <w:r w:rsidRPr="004C7224">
              <w:rPr>
                <w:sz w:val="18"/>
                <w:szCs w:val="18"/>
              </w:rPr>
              <w:t>w Koniakowie</w:t>
            </w:r>
          </w:p>
        </w:tc>
        <w:tc>
          <w:tcPr>
            <w:tcW w:w="1134" w:type="dxa"/>
            <w:vAlign w:val="center"/>
          </w:tcPr>
          <w:p w14:paraId="3951DC91" w14:textId="77777777" w:rsidR="0055353D" w:rsidRPr="004C7224" w:rsidRDefault="0055353D" w:rsidP="008E024B">
            <w:pPr>
              <w:jc w:val="center"/>
              <w:rPr>
                <w:rFonts w:cs="Arial"/>
                <w:sz w:val="18"/>
                <w:szCs w:val="18"/>
              </w:rPr>
            </w:pPr>
            <w:r w:rsidRPr="004C7224">
              <w:rPr>
                <w:rFonts w:cs="Arial"/>
                <w:sz w:val="18"/>
                <w:szCs w:val="18"/>
              </w:rPr>
              <w:t>2014-2021</w:t>
            </w:r>
          </w:p>
        </w:tc>
        <w:tc>
          <w:tcPr>
            <w:tcW w:w="1559" w:type="dxa"/>
            <w:vAlign w:val="center"/>
          </w:tcPr>
          <w:p w14:paraId="14876CBD" w14:textId="77777777" w:rsidR="0055353D" w:rsidRPr="004C7224" w:rsidRDefault="0055353D" w:rsidP="008E024B">
            <w:pPr>
              <w:jc w:val="center"/>
              <w:rPr>
                <w:rFonts w:cs="Arial"/>
                <w:sz w:val="18"/>
                <w:szCs w:val="18"/>
              </w:rPr>
            </w:pPr>
            <w:r w:rsidRPr="004C7224">
              <w:rPr>
                <w:rFonts w:cs="Arial"/>
                <w:sz w:val="18"/>
                <w:szCs w:val="18"/>
              </w:rPr>
              <w:t>613 051,72 zł</w:t>
            </w:r>
          </w:p>
        </w:tc>
        <w:tc>
          <w:tcPr>
            <w:tcW w:w="1560" w:type="dxa"/>
            <w:vAlign w:val="center"/>
          </w:tcPr>
          <w:p w14:paraId="2A633BC5" w14:textId="77777777" w:rsidR="0055353D" w:rsidRPr="004C7224" w:rsidRDefault="0055353D" w:rsidP="00784904">
            <w:pPr>
              <w:jc w:val="center"/>
              <w:rPr>
                <w:rFonts w:cs="Arial"/>
                <w:sz w:val="18"/>
                <w:szCs w:val="18"/>
              </w:rPr>
            </w:pPr>
            <w:r w:rsidRPr="004C7224">
              <w:rPr>
                <w:rFonts w:cs="Arial"/>
                <w:sz w:val="18"/>
                <w:szCs w:val="18"/>
              </w:rPr>
              <w:t>Gmina Istebna, Budżet Państwa, UE</w:t>
            </w:r>
          </w:p>
        </w:tc>
        <w:tc>
          <w:tcPr>
            <w:tcW w:w="8079" w:type="dxa"/>
            <w:vAlign w:val="center"/>
          </w:tcPr>
          <w:p w14:paraId="3BF8B561" w14:textId="00B93998" w:rsidR="0055353D" w:rsidRPr="004C7224" w:rsidRDefault="0055353D" w:rsidP="001D58BD">
            <w:pPr>
              <w:jc w:val="center"/>
              <w:rPr>
                <w:rFonts w:cs="Arial"/>
                <w:sz w:val="18"/>
                <w:szCs w:val="18"/>
              </w:rPr>
            </w:pPr>
            <w:r w:rsidRPr="004C7224">
              <w:rPr>
                <w:sz w:val="18"/>
                <w:szCs w:val="18"/>
              </w:rPr>
              <w:t xml:space="preserve">W I połowie 2020 roku zostały przeprowadzone postępowania przetargowe. Podpisanie umowy na przebudowę i rozbudowę oczyszczalni Pustki w Koniakowie z wykonawcą oraz na nadzór inwestorski nastąpiło w lipcu 2020 r. Kwota umowy z wykonawcą wynosi 4 777 521,06 zł. W 2020 r. poniesiono koszty w wysokości 613 051,72 zł. Dofinasowanie do rozbudowy i przebudowy oczyszczalni ścieków Pustki w Koniakowie wynosi 3,2 miliona zł z Unii Europejskiej oraz budżetu państwa. Ze względu na wycofanie się projektanta z nadzoru autorskiego </w:t>
            </w:r>
            <w:r w:rsidR="0057370F">
              <w:rPr>
                <w:sz w:val="18"/>
                <w:szCs w:val="18"/>
              </w:rPr>
              <w:t>G</w:t>
            </w:r>
            <w:r w:rsidRPr="004C7224">
              <w:rPr>
                <w:sz w:val="18"/>
                <w:szCs w:val="18"/>
              </w:rPr>
              <w:t>mina Istebna wystąpiła o przekazanie praw autorskich nowemu podmiotowi, co nastąpiło końcem 2020 r. Aktualnie trwa rzeczowa realizacja zadania. Planowany termin zakończenia inwestycji to sierpień 2021 r.</w:t>
            </w:r>
          </w:p>
        </w:tc>
      </w:tr>
      <w:tr w:rsidR="00564E06" w:rsidRPr="00E228A6" w14:paraId="3CDC16BF" w14:textId="77777777" w:rsidTr="001042A1">
        <w:trPr>
          <w:trHeight w:val="2968"/>
        </w:trPr>
        <w:tc>
          <w:tcPr>
            <w:tcW w:w="567" w:type="dxa"/>
            <w:vAlign w:val="center"/>
          </w:tcPr>
          <w:p w14:paraId="444B3D0C" w14:textId="77777777" w:rsidR="00564E06" w:rsidRPr="004C7224" w:rsidRDefault="00564E06" w:rsidP="008E024B">
            <w:pPr>
              <w:jc w:val="center"/>
              <w:rPr>
                <w:rFonts w:cs="Arial"/>
                <w:sz w:val="18"/>
                <w:szCs w:val="18"/>
              </w:rPr>
            </w:pPr>
            <w:r>
              <w:rPr>
                <w:rFonts w:cs="Arial"/>
                <w:sz w:val="18"/>
                <w:szCs w:val="18"/>
              </w:rPr>
              <w:t>11.</w:t>
            </w:r>
          </w:p>
        </w:tc>
        <w:tc>
          <w:tcPr>
            <w:tcW w:w="2552" w:type="dxa"/>
            <w:vAlign w:val="center"/>
          </w:tcPr>
          <w:p w14:paraId="1571DFE9" w14:textId="77777777" w:rsidR="00564E06" w:rsidRPr="004C7224" w:rsidRDefault="00564E06" w:rsidP="00784904">
            <w:pPr>
              <w:jc w:val="center"/>
              <w:rPr>
                <w:rFonts w:cs="Arial"/>
                <w:sz w:val="18"/>
                <w:szCs w:val="18"/>
              </w:rPr>
            </w:pPr>
            <w:r w:rsidRPr="004C7224">
              <w:rPr>
                <w:rFonts w:cs="Arial"/>
                <w:sz w:val="18"/>
                <w:szCs w:val="18"/>
              </w:rPr>
              <w:t>Przebudowa i rozbudowa oczyszczalni ścieków Gliniane w Istebnej</w:t>
            </w:r>
          </w:p>
        </w:tc>
        <w:tc>
          <w:tcPr>
            <w:tcW w:w="1134" w:type="dxa"/>
            <w:vAlign w:val="center"/>
          </w:tcPr>
          <w:p w14:paraId="4CA7AC5C" w14:textId="77777777" w:rsidR="00564E06" w:rsidRPr="004C7224" w:rsidRDefault="00564E06" w:rsidP="008E024B">
            <w:pPr>
              <w:jc w:val="center"/>
              <w:rPr>
                <w:rFonts w:cs="Arial"/>
                <w:sz w:val="18"/>
                <w:szCs w:val="18"/>
              </w:rPr>
            </w:pPr>
            <w:r w:rsidRPr="004C7224">
              <w:rPr>
                <w:rFonts w:cs="Arial"/>
                <w:sz w:val="18"/>
                <w:szCs w:val="18"/>
              </w:rPr>
              <w:t>2015-2021</w:t>
            </w:r>
          </w:p>
        </w:tc>
        <w:tc>
          <w:tcPr>
            <w:tcW w:w="1559" w:type="dxa"/>
            <w:vAlign w:val="center"/>
          </w:tcPr>
          <w:p w14:paraId="578C2089" w14:textId="77777777" w:rsidR="00564E06" w:rsidRPr="004C7224" w:rsidRDefault="00564E06" w:rsidP="008E024B">
            <w:pPr>
              <w:jc w:val="center"/>
              <w:rPr>
                <w:rFonts w:cs="Arial"/>
                <w:sz w:val="18"/>
                <w:szCs w:val="18"/>
              </w:rPr>
            </w:pPr>
            <w:r w:rsidRPr="004C7224">
              <w:rPr>
                <w:rFonts w:cs="Arial"/>
                <w:sz w:val="18"/>
                <w:szCs w:val="18"/>
              </w:rPr>
              <w:t>338 351,21 zł</w:t>
            </w:r>
          </w:p>
        </w:tc>
        <w:tc>
          <w:tcPr>
            <w:tcW w:w="1560" w:type="dxa"/>
            <w:vAlign w:val="center"/>
          </w:tcPr>
          <w:p w14:paraId="35C8FCD0" w14:textId="77777777" w:rsidR="00564E06" w:rsidRPr="004C7224" w:rsidRDefault="00564E06" w:rsidP="00D51001">
            <w:pPr>
              <w:jc w:val="center"/>
              <w:rPr>
                <w:rFonts w:cs="Arial"/>
                <w:sz w:val="18"/>
                <w:szCs w:val="18"/>
              </w:rPr>
            </w:pPr>
            <w:r w:rsidRPr="004C7224">
              <w:rPr>
                <w:rFonts w:cs="Arial"/>
                <w:sz w:val="18"/>
                <w:szCs w:val="18"/>
              </w:rPr>
              <w:t>Gmina Istebna, Budżet Państwa, UE</w:t>
            </w:r>
          </w:p>
        </w:tc>
        <w:tc>
          <w:tcPr>
            <w:tcW w:w="8079" w:type="dxa"/>
            <w:vAlign w:val="center"/>
          </w:tcPr>
          <w:p w14:paraId="7A97979E" w14:textId="77777777" w:rsidR="00564E06" w:rsidRPr="004C7224" w:rsidRDefault="00564E06" w:rsidP="008E024B">
            <w:pPr>
              <w:jc w:val="center"/>
              <w:rPr>
                <w:rFonts w:cs="Arial"/>
                <w:sz w:val="18"/>
                <w:szCs w:val="18"/>
              </w:rPr>
            </w:pPr>
            <w:r w:rsidRPr="004C7224">
              <w:rPr>
                <w:rFonts w:cs="Arial"/>
                <w:sz w:val="18"/>
                <w:szCs w:val="18"/>
              </w:rPr>
              <w:t>Realizację zadania podzielono na trzy etapy: Etap I i II został zakończony w latach 2015-2016. Etap III – remont budynków oraz budowa budynku do obsługi gospodarki osadowej wraz z montażem urządzeń jest w trakcie realizacji.</w:t>
            </w:r>
          </w:p>
          <w:p w14:paraId="24A0835C" w14:textId="112B428A" w:rsidR="00564E06" w:rsidRPr="00E228A6" w:rsidRDefault="00564E06" w:rsidP="001D58BD">
            <w:pPr>
              <w:jc w:val="center"/>
              <w:rPr>
                <w:rFonts w:cs="Arial"/>
                <w:sz w:val="18"/>
                <w:szCs w:val="18"/>
              </w:rPr>
            </w:pPr>
            <w:r w:rsidRPr="004C7224">
              <w:rPr>
                <w:sz w:val="18"/>
                <w:szCs w:val="18"/>
              </w:rPr>
              <w:t xml:space="preserve">W I połowie 2020 roku zostały przeprowadzone postępowania przetargowe. Podpisanie umowy na nadzór inwestorski nastąpiło w lipcu 2020 r., natomiast umowa z Wykonawcą została zawarta w sierpniu 2020 roku. Kwota umowy z Wykonawcą wynosi 2 939 569,83 zł. Dofinasowanie do rozbudowy i przebudowy oczyszczalni ścieków Gliniane w Istebnej wynosi 1,6 miliona złotych z Unii Europejskiej oraz budżetu państwa. Ze względu na wycofanie się projektanta z nadzoru autorskiego </w:t>
            </w:r>
            <w:r w:rsidR="0057370F">
              <w:rPr>
                <w:sz w:val="18"/>
                <w:szCs w:val="18"/>
              </w:rPr>
              <w:t>G</w:t>
            </w:r>
            <w:r w:rsidRPr="004C7224">
              <w:rPr>
                <w:sz w:val="18"/>
                <w:szCs w:val="18"/>
              </w:rPr>
              <w:t>mina Istebna wystąpiła o przekazanie praw autorskich co nastąpiło końcem 2020 r. W 2020 roku w ramach przebudowy oczyszczalni Gliniane w Istebnej wydatkowano 338 351,21 zł. Aktualnie trwa rzeczowa realizacja zadania. Planowany termin zakończenia inwestycji to sierpień 2021 roku.</w:t>
            </w:r>
          </w:p>
        </w:tc>
      </w:tr>
      <w:tr w:rsidR="00564E06" w:rsidRPr="00E228A6" w14:paraId="4E5EB24E" w14:textId="77777777" w:rsidTr="001042A1">
        <w:trPr>
          <w:trHeight w:hRule="exact" w:val="340"/>
        </w:trPr>
        <w:tc>
          <w:tcPr>
            <w:tcW w:w="15451" w:type="dxa"/>
            <w:gridSpan w:val="6"/>
            <w:shd w:val="clear" w:color="auto" w:fill="EAF1DD" w:themeFill="accent3" w:themeFillTint="33"/>
            <w:vAlign w:val="center"/>
          </w:tcPr>
          <w:p w14:paraId="62616B4F" w14:textId="77777777" w:rsidR="00564E06" w:rsidRPr="00E228A6" w:rsidRDefault="00564E06" w:rsidP="008E024B">
            <w:pPr>
              <w:jc w:val="center"/>
              <w:rPr>
                <w:rFonts w:cs="Arial"/>
                <w:b/>
                <w:sz w:val="19"/>
                <w:szCs w:val="19"/>
              </w:rPr>
            </w:pPr>
            <w:r w:rsidRPr="00E228A6">
              <w:rPr>
                <w:rFonts w:cs="Arial"/>
                <w:b/>
                <w:sz w:val="19"/>
                <w:szCs w:val="19"/>
              </w:rPr>
              <w:lastRenderedPageBreak/>
              <w:t>Hażlach</w:t>
            </w:r>
          </w:p>
        </w:tc>
      </w:tr>
      <w:tr w:rsidR="00564E06" w:rsidRPr="00E228A6" w14:paraId="4FAD5FF0" w14:textId="77777777" w:rsidTr="001042A1">
        <w:trPr>
          <w:trHeight w:val="1740"/>
        </w:trPr>
        <w:tc>
          <w:tcPr>
            <w:tcW w:w="567" w:type="dxa"/>
            <w:vAlign w:val="center"/>
          </w:tcPr>
          <w:p w14:paraId="21EB36CD" w14:textId="77777777" w:rsidR="00564E06" w:rsidRPr="00E228A6" w:rsidRDefault="000629FD" w:rsidP="008E024B">
            <w:pPr>
              <w:jc w:val="center"/>
              <w:rPr>
                <w:rFonts w:cs="Arial"/>
                <w:sz w:val="18"/>
                <w:szCs w:val="18"/>
              </w:rPr>
            </w:pPr>
            <w:r>
              <w:rPr>
                <w:rFonts w:cs="Arial"/>
                <w:sz w:val="18"/>
                <w:szCs w:val="18"/>
              </w:rPr>
              <w:t>12.</w:t>
            </w:r>
          </w:p>
        </w:tc>
        <w:tc>
          <w:tcPr>
            <w:tcW w:w="2552" w:type="dxa"/>
            <w:vAlign w:val="center"/>
          </w:tcPr>
          <w:p w14:paraId="57A20F7E" w14:textId="77777777" w:rsidR="00564E06" w:rsidRPr="00E228A6" w:rsidRDefault="00564E06" w:rsidP="008E024B">
            <w:pPr>
              <w:jc w:val="center"/>
              <w:rPr>
                <w:rFonts w:cs="Arial"/>
                <w:sz w:val="18"/>
                <w:szCs w:val="18"/>
              </w:rPr>
            </w:pPr>
            <w:r w:rsidRPr="00E228A6">
              <w:rPr>
                <w:rFonts w:cs="Arial"/>
                <w:sz w:val="18"/>
                <w:szCs w:val="18"/>
              </w:rPr>
              <w:t>Przebudowa oczyszczalni ścieków w Pogwizdowie</w:t>
            </w:r>
          </w:p>
        </w:tc>
        <w:tc>
          <w:tcPr>
            <w:tcW w:w="1134" w:type="dxa"/>
            <w:vAlign w:val="center"/>
          </w:tcPr>
          <w:p w14:paraId="7F393760" w14:textId="77777777" w:rsidR="00564E06" w:rsidRPr="00E228A6" w:rsidRDefault="00564E06" w:rsidP="008E024B">
            <w:pPr>
              <w:jc w:val="center"/>
              <w:rPr>
                <w:rFonts w:cs="Arial"/>
                <w:sz w:val="18"/>
                <w:szCs w:val="18"/>
              </w:rPr>
            </w:pPr>
            <w:r w:rsidRPr="00E228A6">
              <w:rPr>
                <w:rFonts w:cs="Arial"/>
                <w:sz w:val="18"/>
                <w:szCs w:val="18"/>
              </w:rPr>
              <w:t>2020-2023</w:t>
            </w:r>
          </w:p>
        </w:tc>
        <w:tc>
          <w:tcPr>
            <w:tcW w:w="1559" w:type="dxa"/>
            <w:vAlign w:val="center"/>
          </w:tcPr>
          <w:p w14:paraId="510E5F93" w14:textId="77777777" w:rsidR="00564E06" w:rsidRPr="00E228A6" w:rsidRDefault="00564E06" w:rsidP="008E024B">
            <w:pPr>
              <w:jc w:val="center"/>
              <w:rPr>
                <w:rFonts w:cs="Arial"/>
                <w:sz w:val="18"/>
                <w:szCs w:val="18"/>
              </w:rPr>
            </w:pPr>
            <w:r w:rsidRPr="00E228A6">
              <w:rPr>
                <w:rFonts w:cs="Arial"/>
                <w:sz w:val="18"/>
                <w:szCs w:val="18"/>
              </w:rPr>
              <w:t>b.d.</w:t>
            </w:r>
          </w:p>
        </w:tc>
        <w:tc>
          <w:tcPr>
            <w:tcW w:w="1560" w:type="dxa"/>
            <w:vAlign w:val="center"/>
          </w:tcPr>
          <w:p w14:paraId="2F75746D" w14:textId="77777777" w:rsidR="00564E06" w:rsidRPr="00E228A6" w:rsidRDefault="00564E06" w:rsidP="008E024B">
            <w:pPr>
              <w:jc w:val="center"/>
              <w:rPr>
                <w:rFonts w:cs="Arial"/>
                <w:sz w:val="18"/>
                <w:szCs w:val="18"/>
              </w:rPr>
            </w:pPr>
            <w:r w:rsidRPr="00E228A6">
              <w:rPr>
                <w:rFonts w:cs="Arial"/>
                <w:sz w:val="18"/>
                <w:szCs w:val="18"/>
              </w:rPr>
              <w:t>RPO WŚL</w:t>
            </w:r>
          </w:p>
        </w:tc>
        <w:tc>
          <w:tcPr>
            <w:tcW w:w="8079" w:type="dxa"/>
            <w:vAlign w:val="center"/>
          </w:tcPr>
          <w:p w14:paraId="48005443" w14:textId="77777777" w:rsidR="00564E06" w:rsidRPr="00E228A6" w:rsidRDefault="00564E06" w:rsidP="00B1589C">
            <w:pPr>
              <w:jc w:val="center"/>
              <w:rPr>
                <w:rFonts w:cs="Arial"/>
                <w:sz w:val="18"/>
                <w:szCs w:val="18"/>
              </w:rPr>
            </w:pPr>
            <w:r w:rsidRPr="00E228A6">
              <w:rPr>
                <w:rFonts w:cs="Arial"/>
                <w:sz w:val="18"/>
                <w:szCs w:val="18"/>
              </w:rPr>
              <w:t xml:space="preserve">W listopadzie 2020 została podpisana umowa z </w:t>
            </w:r>
            <w:r>
              <w:rPr>
                <w:rFonts w:cs="Arial"/>
                <w:sz w:val="18"/>
                <w:szCs w:val="18"/>
              </w:rPr>
              <w:t>w</w:t>
            </w:r>
            <w:r w:rsidRPr="00E228A6">
              <w:rPr>
                <w:rFonts w:cs="Arial"/>
                <w:sz w:val="18"/>
                <w:szCs w:val="18"/>
              </w:rPr>
              <w:t>ykonawca na realizacje inwestycji. Realizacja inwestycji została zaplanowana do maja 2023 roku, a planowany koszt zadania wynosi 4 886 675,61 zł z czego dotacja 4 044 909,91 zł. W ramach zadania oczyszczalnia zostanie rozbudowana o dodatkowy ciąg technologiczny 300 m</w:t>
            </w:r>
            <w:r w:rsidRPr="00E228A6">
              <w:rPr>
                <w:rFonts w:cs="Arial"/>
                <w:sz w:val="18"/>
                <w:szCs w:val="18"/>
                <w:vertAlign w:val="superscript"/>
              </w:rPr>
              <w:t>3</w:t>
            </w:r>
            <w:r w:rsidRPr="00E228A6">
              <w:rPr>
                <w:rFonts w:cs="Arial"/>
                <w:sz w:val="18"/>
                <w:szCs w:val="18"/>
              </w:rPr>
              <w:t xml:space="preserve">/d oraz zostanie przeprowadzony remont istniejących elementów, </w:t>
            </w:r>
            <w:r w:rsidRPr="00E228A6">
              <w:rPr>
                <w:sz w:val="18"/>
                <w:szCs w:val="18"/>
              </w:rPr>
              <w:t>dzięki czemu oczyszczalnia będzie spełniała aktualne wymagania dotyczące ochrony środowiska.</w:t>
            </w:r>
          </w:p>
        </w:tc>
      </w:tr>
      <w:tr w:rsidR="00564E06" w:rsidRPr="00E228A6" w14:paraId="28F5CF05" w14:textId="77777777" w:rsidTr="001042A1">
        <w:trPr>
          <w:trHeight w:hRule="exact" w:val="340"/>
        </w:trPr>
        <w:tc>
          <w:tcPr>
            <w:tcW w:w="15451" w:type="dxa"/>
            <w:gridSpan w:val="6"/>
            <w:shd w:val="clear" w:color="auto" w:fill="EAF1DD" w:themeFill="accent3" w:themeFillTint="33"/>
            <w:vAlign w:val="center"/>
          </w:tcPr>
          <w:p w14:paraId="49464C9C" w14:textId="77777777" w:rsidR="00564E06" w:rsidRPr="00E228A6" w:rsidRDefault="00564E06" w:rsidP="008E024B">
            <w:pPr>
              <w:jc w:val="center"/>
              <w:rPr>
                <w:rFonts w:cs="Arial"/>
                <w:b/>
                <w:sz w:val="19"/>
                <w:szCs w:val="19"/>
              </w:rPr>
            </w:pPr>
            <w:r w:rsidRPr="00E228A6">
              <w:rPr>
                <w:rFonts w:cs="Arial"/>
                <w:b/>
                <w:sz w:val="19"/>
                <w:szCs w:val="19"/>
              </w:rPr>
              <w:t>Chybie</w:t>
            </w:r>
          </w:p>
        </w:tc>
      </w:tr>
      <w:tr w:rsidR="00564E06" w:rsidRPr="004C7224" w14:paraId="044E7E37" w14:textId="77777777" w:rsidTr="001042A1">
        <w:trPr>
          <w:trHeight w:val="1059"/>
        </w:trPr>
        <w:tc>
          <w:tcPr>
            <w:tcW w:w="567" w:type="dxa"/>
            <w:vAlign w:val="center"/>
          </w:tcPr>
          <w:p w14:paraId="7913BE31" w14:textId="77777777" w:rsidR="00564E06" w:rsidRPr="00E228A6" w:rsidRDefault="000629FD" w:rsidP="008E024B">
            <w:pPr>
              <w:jc w:val="center"/>
              <w:rPr>
                <w:rFonts w:cs="Arial"/>
                <w:sz w:val="18"/>
                <w:szCs w:val="18"/>
              </w:rPr>
            </w:pPr>
            <w:r>
              <w:rPr>
                <w:rFonts w:cs="Arial"/>
                <w:sz w:val="18"/>
                <w:szCs w:val="18"/>
              </w:rPr>
              <w:t>13.</w:t>
            </w:r>
          </w:p>
        </w:tc>
        <w:tc>
          <w:tcPr>
            <w:tcW w:w="2552" w:type="dxa"/>
            <w:vAlign w:val="center"/>
          </w:tcPr>
          <w:p w14:paraId="057453AB" w14:textId="77777777" w:rsidR="00564E06" w:rsidRPr="004C7224" w:rsidRDefault="00564E06" w:rsidP="008E024B">
            <w:pPr>
              <w:jc w:val="center"/>
              <w:rPr>
                <w:rFonts w:cs="Arial"/>
                <w:sz w:val="18"/>
                <w:szCs w:val="18"/>
              </w:rPr>
            </w:pPr>
            <w:r w:rsidRPr="004C7224">
              <w:rPr>
                <w:rFonts w:cs="Arial"/>
                <w:sz w:val="18"/>
                <w:szCs w:val="18"/>
              </w:rPr>
              <w:t>Zakup pojazdu typu WUKO</w:t>
            </w:r>
          </w:p>
        </w:tc>
        <w:tc>
          <w:tcPr>
            <w:tcW w:w="1134" w:type="dxa"/>
            <w:vAlign w:val="center"/>
          </w:tcPr>
          <w:p w14:paraId="5ABA6FF5" w14:textId="77777777" w:rsidR="00564E06" w:rsidRPr="004C7224" w:rsidRDefault="00564E06" w:rsidP="008E024B">
            <w:pPr>
              <w:jc w:val="center"/>
              <w:rPr>
                <w:rFonts w:cs="Arial"/>
                <w:sz w:val="18"/>
                <w:szCs w:val="18"/>
              </w:rPr>
            </w:pPr>
            <w:r w:rsidRPr="004C7224">
              <w:rPr>
                <w:rFonts w:cs="Arial"/>
                <w:sz w:val="18"/>
                <w:szCs w:val="18"/>
              </w:rPr>
              <w:t>2019</w:t>
            </w:r>
          </w:p>
        </w:tc>
        <w:tc>
          <w:tcPr>
            <w:tcW w:w="1559" w:type="dxa"/>
            <w:vAlign w:val="center"/>
          </w:tcPr>
          <w:p w14:paraId="3D65E39E" w14:textId="77777777" w:rsidR="00564E06" w:rsidRPr="004C7224" w:rsidRDefault="00564E06" w:rsidP="008E024B">
            <w:pPr>
              <w:jc w:val="center"/>
              <w:rPr>
                <w:rFonts w:cs="Arial"/>
                <w:sz w:val="18"/>
                <w:szCs w:val="18"/>
              </w:rPr>
            </w:pPr>
            <w:r w:rsidRPr="004C7224">
              <w:rPr>
                <w:rFonts w:cs="Arial"/>
                <w:sz w:val="18"/>
                <w:szCs w:val="18"/>
              </w:rPr>
              <w:t>1 100 000,00 zł</w:t>
            </w:r>
          </w:p>
        </w:tc>
        <w:tc>
          <w:tcPr>
            <w:tcW w:w="1560" w:type="dxa"/>
            <w:vAlign w:val="center"/>
          </w:tcPr>
          <w:p w14:paraId="08DA0788" w14:textId="77777777" w:rsidR="00564E06" w:rsidRPr="004C7224" w:rsidRDefault="00564E06" w:rsidP="008E024B">
            <w:pPr>
              <w:jc w:val="center"/>
              <w:rPr>
                <w:rFonts w:cs="Arial"/>
                <w:sz w:val="18"/>
                <w:szCs w:val="18"/>
              </w:rPr>
            </w:pPr>
            <w:r w:rsidRPr="004C7224">
              <w:rPr>
                <w:rFonts w:cs="Arial"/>
                <w:sz w:val="18"/>
                <w:szCs w:val="18"/>
              </w:rPr>
              <w:t>Gmina Chybie, WFOŚiGW, UE</w:t>
            </w:r>
          </w:p>
        </w:tc>
        <w:tc>
          <w:tcPr>
            <w:tcW w:w="8079" w:type="dxa"/>
            <w:vAlign w:val="center"/>
          </w:tcPr>
          <w:p w14:paraId="2F5FABCC" w14:textId="7A41F176" w:rsidR="00564E06" w:rsidRPr="004C7224" w:rsidRDefault="00564E06" w:rsidP="0064633B">
            <w:pPr>
              <w:jc w:val="center"/>
              <w:rPr>
                <w:rFonts w:cs="Arial"/>
                <w:sz w:val="18"/>
                <w:szCs w:val="18"/>
              </w:rPr>
            </w:pPr>
            <w:r w:rsidRPr="004C7224">
              <w:rPr>
                <w:rFonts w:cs="Arial"/>
                <w:sz w:val="18"/>
                <w:szCs w:val="18"/>
              </w:rPr>
              <w:t>Dnia 3 stycznia 2019 roku zakupiono nowoczesny pojazd specjalistyczny typu „WUKO”, wyposażony w najnowocześniejsze rozwiązania konstruk</w:t>
            </w:r>
            <w:r w:rsidR="001D58BD">
              <w:rPr>
                <w:rFonts w:cs="Arial"/>
                <w:sz w:val="18"/>
                <w:szCs w:val="18"/>
              </w:rPr>
              <w:t>cyjno-</w:t>
            </w:r>
            <w:r w:rsidRPr="004C7224">
              <w:rPr>
                <w:rFonts w:cs="Arial"/>
                <w:sz w:val="18"/>
                <w:szCs w:val="18"/>
              </w:rPr>
              <w:t>technologiczne, służący odpowiedniej eksploatacji nowo wybudowanej sieci kanalizacji sanitarnej, jak i sieci już istniejącej</w:t>
            </w:r>
            <w:r w:rsidR="00072551">
              <w:rPr>
                <w:rFonts w:cs="Arial"/>
                <w:sz w:val="18"/>
                <w:szCs w:val="18"/>
              </w:rPr>
              <w:t>.</w:t>
            </w:r>
          </w:p>
        </w:tc>
      </w:tr>
      <w:tr w:rsidR="00564E06" w:rsidRPr="004C7224" w14:paraId="00CF1395" w14:textId="77777777" w:rsidTr="001042A1">
        <w:trPr>
          <w:trHeight w:val="1682"/>
        </w:trPr>
        <w:tc>
          <w:tcPr>
            <w:tcW w:w="567" w:type="dxa"/>
            <w:vAlign w:val="center"/>
          </w:tcPr>
          <w:p w14:paraId="524CB3EF" w14:textId="77777777" w:rsidR="00564E06" w:rsidRPr="004C7224" w:rsidRDefault="000629FD" w:rsidP="008E024B">
            <w:pPr>
              <w:jc w:val="center"/>
              <w:rPr>
                <w:rFonts w:cs="Arial"/>
                <w:sz w:val="18"/>
                <w:szCs w:val="18"/>
              </w:rPr>
            </w:pPr>
            <w:r>
              <w:rPr>
                <w:rFonts w:cs="Arial"/>
                <w:sz w:val="18"/>
                <w:szCs w:val="18"/>
              </w:rPr>
              <w:t>14.</w:t>
            </w:r>
          </w:p>
        </w:tc>
        <w:tc>
          <w:tcPr>
            <w:tcW w:w="2552" w:type="dxa"/>
            <w:vAlign w:val="center"/>
          </w:tcPr>
          <w:p w14:paraId="639FBB41" w14:textId="77777777" w:rsidR="00564E06" w:rsidRPr="004C7224" w:rsidRDefault="00564E06" w:rsidP="008E024B">
            <w:pPr>
              <w:jc w:val="center"/>
              <w:rPr>
                <w:rFonts w:cs="Arial"/>
                <w:sz w:val="18"/>
                <w:szCs w:val="18"/>
              </w:rPr>
            </w:pPr>
            <w:r w:rsidRPr="004C7224">
              <w:rPr>
                <w:rFonts w:cs="Arial"/>
                <w:sz w:val="18"/>
                <w:szCs w:val="18"/>
              </w:rPr>
              <w:t>Rozbudowa układu gospodarki osadowej oczyszczalni ścieków Mnich</w:t>
            </w:r>
          </w:p>
        </w:tc>
        <w:tc>
          <w:tcPr>
            <w:tcW w:w="1134" w:type="dxa"/>
            <w:vAlign w:val="center"/>
          </w:tcPr>
          <w:p w14:paraId="01DF87E1" w14:textId="77777777" w:rsidR="00564E06" w:rsidRPr="004C7224" w:rsidRDefault="00564E06" w:rsidP="008E024B">
            <w:pPr>
              <w:jc w:val="center"/>
              <w:rPr>
                <w:rFonts w:cs="Arial"/>
                <w:sz w:val="18"/>
                <w:szCs w:val="18"/>
              </w:rPr>
            </w:pPr>
            <w:r w:rsidRPr="004C7224">
              <w:rPr>
                <w:rFonts w:cs="Arial"/>
                <w:sz w:val="18"/>
                <w:szCs w:val="18"/>
              </w:rPr>
              <w:t>2019-2022</w:t>
            </w:r>
          </w:p>
        </w:tc>
        <w:tc>
          <w:tcPr>
            <w:tcW w:w="1559" w:type="dxa"/>
            <w:vAlign w:val="center"/>
          </w:tcPr>
          <w:p w14:paraId="776C7F5A" w14:textId="77777777" w:rsidR="00564E06" w:rsidRPr="004C7224" w:rsidRDefault="00564E06" w:rsidP="008E024B">
            <w:pPr>
              <w:jc w:val="center"/>
              <w:rPr>
                <w:rFonts w:cs="Arial"/>
                <w:sz w:val="18"/>
                <w:szCs w:val="18"/>
              </w:rPr>
            </w:pPr>
            <w:r w:rsidRPr="004C7224">
              <w:rPr>
                <w:rFonts w:cs="Arial"/>
                <w:sz w:val="18"/>
                <w:szCs w:val="18"/>
              </w:rPr>
              <w:t>4 105 543,20 zł</w:t>
            </w:r>
          </w:p>
        </w:tc>
        <w:tc>
          <w:tcPr>
            <w:tcW w:w="1560" w:type="dxa"/>
            <w:vAlign w:val="center"/>
          </w:tcPr>
          <w:p w14:paraId="185E9DE1" w14:textId="77777777" w:rsidR="00564E06" w:rsidRPr="004C7224" w:rsidRDefault="00564E06" w:rsidP="00FF26B9">
            <w:pPr>
              <w:jc w:val="center"/>
              <w:rPr>
                <w:rFonts w:cs="Arial"/>
                <w:sz w:val="18"/>
                <w:szCs w:val="18"/>
              </w:rPr>
            </w:pPr>
            <w:r w:rsidRPr="004C7224">
              <w:rPr>
                <w:rFonts w:cs="Arial"/>
                <w:sz w:val="18"/>
                <w:szCs w:val="18"/>
              </w:rPr>
              <w:t>Gmina Chybie, WFOŚiGW, UE</w:t>
            </w:r>
          </w:p>
        </w:tc>
        <w:tc>
          <w:tcPr>
            <w:tcW w:w="8079" w:type="dxa"/>
            <w:vAlign w:val="center"/>
          </w:tcPr>
          <w:p w14:paraId="00DB86CD" w14:textId="77777777" w:rsidR="00564E06" w:rsidRPr="004C7224" w:rsidRDefault="00564E06" w:rsidP="00564E06">
            <w:pPr>
              <w:jc w:val="center"/>
              <w:rPr>
                <w:rFonts w:cs="Arial"/>
                <w:sz w:val="18"/>
                <w:szCs w:val="18"/>
              </w:rPr>
            </w:pPr>
            <w:r w:rsidRPr="004C7224">
              <w:rPr>
                <w:rFonts w:cs="Arial"/>
                <w:sz w:val="18"/>
                <w:szCs w:val="18"/>
              </w:rPr>
              <w:t xml:space="preserve">W listopadzie 2019 roku podpisano umowę na roboty obejmujące swym zakresem rozbudowę układu gospodarki osadowej gminnej oczyszczalni ścieków. </w:t>
            </w:r>
            <w:r>
              <w:rPr>
                <w:rFonts w:cs="Arial"/>
                <w:sz w:val="18"/>
                <w:szCs w:val="18"/>
              </w:rPr>
              <w:t>I</w:t>
            </w:r>
            <w:r w:rsidRPr="004C7224">
              <w:rPr>
                <w:rFonts w:cs="Arial"/>
                <w:sz w:val="18"/>
                <w:szCs w:val="18"/>
              </w:rPr>
              <w:t>nwestycja, prowadzona w trybie zaprojektuj i wybuduj obejmuje zakresem rozbudowę istniejącego ciągu technologicznego oczyszczalni ścieków o obiekty, urządzenia oraz niezbędne sieci technologiczne, zapewniające poprawę właściwości energetycznych osadów ściekowych, umożliwiając tym samym ich efektywniejsze, wtórne wykorzystanie, np. skierowanie osadu do instalacji produk</w:t>
            </w:r>
            <w:r>
              <w:rPr>
                <w:rFonts w:cs="Arial"/>
                <w:sz w:val="18"/>
                <w:szCs w:val="18"/>
              </w:rPr>
              <w:t>cji biogazu.</w:t>
            </w:r>
          </w:p>
        </w:tc>
      </w:tr>
      <w:tr w:rsidR="00564E06" w:rsidRPr="004C7224" w14:paraId="5C843675" w14:textId="77777777" w:rsidTr="001042A1">
        <w:trPr>
          <w:trHeight w:hRule="exact" w:val="340"/>
        </w:trPr>
        <w:tc>
          <w:tcPr>
            <w:tcW w:w="15451" w:type="dxa"/>
            <w:gridSpan w:val="6"/>
            <w:shd w:val="clear" w:color="auto" w:fill="EAF1DD" w:themeFill="accent3" w:themeFillTint="33"/>
            <w:vAlign w:val="center"/>
          </w:tcPr>
          <w:p w14:paraId="232EFBF2" w14:textId="77777777" w:rsidR="00564E06" w:rsidRPr="004C7224" w:rsidRDefault="00564E06" w:rsidP="008E024B">
            <w:pPr>
              <w:jc w:val="center"/>
              <w:rPr>
                <w:rFonts w:cs="Arial"/>
                <w:b/>
                <w:sz w:val="19"/>
                <w:szCs w:val="19"/>
              </w:rPr>
            </w:pPr>
            <w:r w:rsidRPr="004C7224">
              <w:rPr>
                <w:rFonts w:cs="Arial"/>
                <w:b/>
                <w:sz w:val="19"/>
                <w:szCs w:val="19"/>
              </w:rPr>
              <w:t>Zebrzydowice</w:t>
            </w:r>
          </w:p>
        </w:tc>
      </w:tr>
      <w:tr w:rsidR="00564E06" w:rsidRPr="00E228A6" w14:paraId="31B9D687" w14:textId="77777777" w:rsidTr="001042A1">
        <w:trPr>
          <w:trHeight w:val="1925"/>
        </w:trPr>
        <w:tc>
          <w:tcPr>
            <w:tcW w:w="567" w:type="dxa"/>
            <w:vAlign w:val="center"/>
          </w:tcPr>
          <w:p w14:paraId="572A1941" w14:textId="77777777" w:rsidR="00564E06" w:rsidRPr="004C7224" w:rsidRDefault="000629FD" w:rsidP="008E024B">
            <w:pPr>
              <w:jc w:val="center"/>
              <w:rPr>
                <w:rFonts w:cs="Arial"/>
                <w:sz w:val="18"/>
                <w:szCs w:val="18"/>
              </w:rPr>
            </w:pPr>
            <w:r>
              <w:rPr>
                <w:rFonts w:cs="Arial"/>
                <w:sz w:val="18"/>
                <w:szCs w:val="18"/>
              </w:rPr>
              <w:t>15.</w:t>
            </w:r>
          </w:p>
        </w:tc>
        <w:tc>
          <w:tcPr>
            <w:tcW w:w="2552" w:type="dxa"/>
            <w:vAlign w:val="center"/>
          </w:tcPr>
          <w:p w14:paraId="0517C69B" w14:textId="42773C69" w:rsidR="00564E06" w:rsidRPr="004C7224" w:rsidRDefault="00564E06" w:rsidP="00900C19">
            <w:pPr>
              <w:jc w:val="center"/>
              <w:rPr>
                <w:rFonts w:cs="Arial"/>
                <w:sz w:val="18"/>
                <w:szCs w:val="18"/>
              </w:rPr>
            </w:pPr>
            <w:r w:rsidRPr="004C7224">
              <w:rPr>
                <w:rFonts w:cs="Arial"/>
                <w:sz w:val="18"/>
                <w:szCs w:val="18"/>
              </w:rPr>
              <w:t>Modernizacja oczyszczalni ścieków w Zebrzydowicach poprzez mont</w:t>
            </w:r>
            <w:r w:rsidR="008C7B2D">
              <w:rPr>
                <w:rFonts w:cs="Arial"/>
                <w:sz w:val="18"/>
                <w:szCs w:val="18"/>
              </w:rPr>
              <w:t>aż stacji zlewczej i wirówki do </w:t>
            </w:r>
            <w:r w:rsidRPr="004C7224">
              <w:rPr>
                <w:rFonts w:cs="Arial"/>
                <w:sz w:val="18"/>
                <w:szCs w:val="18"/>
              </w:rPr>
              <w:t>odwadniania osadów oraz montaż systemu mo</w:t>
            </w:r>
            <w:r w:rsidR="008C7B2D">
              <w:rPr>
                <w:rFonts w:cs="Arial"/>
                <w:sz w:val="18"/>
                <w:szCs w:val="18"/>
              </w:rPr>
              <w:t>nitorującego pracę przepompowni</w:t>
            </w:r>
          </w:p>
        </w:tc>
        <w:tc>
          <w:tcPr>
            <w:tcW w:w="1134" w:type="dxa"/>
            <w:vAlign w:val="center"/>
          </w:tcPr>
          <w:p w14:paraId="7C2AE2AD" w14:textId="77777777" w:rsidR="00564E06" w:rsidRPr="004C7224" w:rsidRDefault="00564E06" w:rsidP="008E024B">
            <w:pPr>
              <w:jc w:val="center"/>
              <w:rPr>
                <w:rFonts w:cs="Arial"/>
                <w:sz w:val="18"/>
                <w:szCs w:val="18"/>
              </w:rPr>
            </w:pPr>
            <w:r w:rsidRPr="004C7224">
              <w:rPr>
                <w:rFonts w:cs="Arial"/>
                <w:sz w:val="18"/>
                <w:szCs w:val="18"/>
              </w:rPr>
              <w:t>2018-2019</w:t>
            </w:r>
          </w:p>
        </w:tc>
        <w:tc>
          <w:tcPr>
            <w:tcW w:w="1559" w:type="dxa"/>
            <w:vAlign w:val="center"/>
          </w:tcPr>
          <w:p w14:paraId="1446F3CC" w14:textId="77777777" w:rsidR="00564E06" w:rsidRPr="004C7224" w:rsidRDefault="00564E06" w:rsidP="008E024B">
            <w:pPr>
              <w:jc w:val="center"/>
              <w:rPr>
                <w:rFonts w:cs="Arial"/>
                <w:sz w:val="18"/>
                <w:szCs w:val="18"/>
              </w:rPr>
            </w:pPr>
            <w:r w:rsidRPr="004C7224">
              <w:rPr>
                <w:rFonts w:cs="Arial"/>
                <w:sz w:val="18"/>
                <w:szCs w:val="18"/>
              </w:rPr>
              <w:t>1 289 500,64 zł, w tym: 378 748,42 zł poniesione w latach 2019-2020</w:t>
            </w:r>
          </w:p>
        </w:tc>
        <w:tc>
          <w:tcPr>
            <w:tcW w:w="1560" w:type="dxa"/>
            <w:vAlign w:val="center"/>
          </w:tcPr>
          <w:p w14:paraId="010390C9" w14:textId="77777777" w:rsidR="00564E06" w:rsidRPr="004C7224" w:rsidRDefault="00564E06" w:rsidP="008E024B">
            <w:pPr>
              <w:jc w:val="center"/>
              <w:rPr>
                <w:rFonts w:cs="Arial"/>
                <w:sz w:val="18"/>
                <w:szCs w:val="18"/>
              </w:rPr>
            </w:pPr>
            <w:r w:rsidRPr="004C7224">
              <w:rPr>
                <w:rFonts w:cs="Arial"/>
                <w:sz w:val="18"/>
                <w:szCs w:val="18"/>
              </w:rPr>
              <w:t>Gmina Zebrzydowice, WFOŚiGW</w:t>
            </w:r>
          </w:p>
        </w:tc>
        <w:tc>
          <w:tcPr>
            <w:tcW w:w="8079" w:type="dxa"/>
            <w:vAlign w:val="center"/>
          </w:tcPr>
          <w:p w14:paraId="00D620ED" w14:textId="77777777" w:rsidR="00564E06" w:rsidRPr="00E228A6" w:rsidRDefault="00564E06" w:rsidP="003F5D8B">
            <w:pPr>
              <w:jc w:val="center"/>
              <w:rPr>
                <w:rFonts w:cs="Arial"/>
                <w:sz w:val="18"/>
                <w:szCs w:val="18"/>
              </w:rPr>
            </w:pPr>
            <w:r w:rsidRPr="004C7224">
              <w:rPr>
                <w:rFonts w:cs="Arial"/>
                <w:sz w:val="18"/>
                <w:szCs w:val="18"/>
              </w:rPr>
              <w:t>W ramach zadania wykonano modernizację oczyszczalni ścieków w Zebrzydowicach o przepustowości Qśrd =1275 m</w:t>
            </w:r>
            <w:r w:rsidRPr="004C7224">
              <w:rPr>
                <w:rFonts w:cs="Arial"/>
                <w:sz w:val="18"/>
                <w:szCs w:val="18"/>
                <w:vertAlign w:val="superscript"/>
              </w:rPr>
              <w:t>3</w:t>
            </w:r>
            <w:r w:rsidRPr="004C7224">
              <w:rPr>
                <w:rFonts w:cs="Arial"/>
                <w:sz w:val="18"/>
                <w:szCs w:val="18"/>
              </w:rPr>
              <w:t>/d poprzez zamontowanie wirówki o wydajności 10m</w:t>
            </w:r>
            <w:r w:rsidRPr="004C7224">
              <w:rPr>
                <w:rFonts w:cs="Arial"/>
                <w:sz w:val="18"/>
                <w:szCs w:val="18"/>
                <w:vertAlign w:val="superscript"/>
              </w:rPr>
              <w:t>3</w:t>
            </w:r>
            <w:r w:rsidRPr="004C7224">
              <w:rPr>
                <w:rFonts w:cs="Arial"/>
                <w:sz w:val="18"/>
                <w:szCs w:val="18"/>
              </w:rPr>
              <w:t>/h zmniejszającą ilość przetwarzanych osadów ściekowych w wyniku zmniejszenia uwodnienia, zamontowano stację zlewczą przy oczyszczalni ścieków, zamontowano system monitorujący telemetrię dla 14 przepompowni ścieków.</w:t>
            </w:r>
          </w:p>
        </w:tc>
      </w:tr>
    </w:tbl>
    <w:p w14:paraId="4167C162" w14:textId="0390EF3D" w:rsidR="00D76FEA" w:rsidRPr="00E228A6" w:rsidRDefault="00E228A6" w:rsidP="00E228A6">
      <w:pPr>
        <w:jc w:val="center"/>
        <w:rPr>
          <w:rFonts w:cs="Arial"/>
          <w:sz w:val="18"/>
        </w:rPr>
      </w:pPr>
      <w:r w:rsidRPr="00E228A6">
        <w:rPr>
          <w:rFonts w:cs="Arial"/>
          <w:sz w:val="18"/>
        </w:rPr>
        <w:t>ź</w:t>
      </w:r>
      <w:r w:rsidR="00F22748" w:rsidRPr="00E228A6">
        <w:rPr>
          <w:rFonts w:cs="Arial"/>
          <w:sz w:val="18"/>
        </w:rPr>
        <w:t>ródło:</w:t>
      </w:r>
      <w:r w:rsidRPr="00E228A6">
        <w:rPr>
          <w:rFonts w:cs="Arial"/>
          <w:sz w:val="18"/>
        </w:rPr>
        <w:t xml:space="preserve"> </w:t>
      </w:r>
      <w:r w:rsidR="00A02D72">
        <w:rPr>
          <w:rFonts w:cs="Arial"/>
          <w:sz w:val="18"/>
        </w:rPr>
        <w:t>g</w:t>
      </w:r>
      <w:r w:rsidRPr="00E228A6">
        <w:rPr>
          <w:rFonts w:cs="Arial"/>
          <w:sz w:val="18"/>
        </w:rPr>
        <w:t>miny powiatu cieszyńskiego</w:t>
      </w:r>
    </w:p>
    <w:p w14:paraId="4472B0F8" w14:textId="77777777" w:rsidR="00D76FEA" w:rsidRPr="00116076" w:rsidRDefault="00D76FEA" w:rsidP="00116076">
      <w:pPr>
        <w:rPr>
          <w:rFonts w:cs="Arial"/>
          <w:highlight w:val="yellow"/>
        </w:rPr>
      </w:pPr>
    </w:p>
    <w:p w14:paraId="7EFBEC83" w14:textId="77777777" w:rsidR="00D76FEA" w:rsidRDefault="00D76FEA" w:rsidP="008C08AD">
      <w:pPr>
        <w:rPr>
          <w:rFonts w:cs="Arial"/>
        </w:rPr>
        <w:sectPr w:rsidR="00D76FEA" w:rsidSect="00D76FEA">
          <w:pgSz w:w="16838" w:h="11906" w:orient="landscape"/>
          <w:pgMar w:top="1417" w:right="1417" w:bottom="1417" w:left="1417" w:header="708" w:footer="708" w:gutter="0"/>
          <w:cols w:space="708"/>
          <w:docGrid w:linePitch="360"/>
        </w:sectPr>
      </w:pPr>
    </w:p>
    <w:p w14:paraId="21AD564D" w14:textId="77777777" w:rsidR="00077C86" w:rsidRPr="00F818CA" w:rsidRDefault="00077C86" w:rsidP="005E2C15">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077C86">
        <w:rPr>
          <w:rFonts w:ascii="Arial" w:hAnsi="Arial" w:cs="Arial"/>
          <w:i w:val="0"/>
          <w:color w:val="auto"/>
        </w:rPr>
        <w:lastRenderedPageBreak/>
        <w:t>3. Budowa, rozbudowa i modernizacja ujęć wody, stacji uzdatniania wody oraz infrastruktury służącej do zbiorowego zaopatrzenia w wodę</w:t>
      </w:r>
    </w:p>
    <w:p w14:paraId="11D4936E" w14:textId="77777777" w:rsidR="00077C86" w:rsidRPr="003E0BE2" w:rsidRDefault="00077C86" w:rsidP="00077C86">
      <w:pPr>
        <w:rPr>
          <w:rFonts w:cs="Arial"/>
        </w:rPr>
      </w:pPr>
    </w:p>
    <w:p w14:paraId="23289311" w14:textId="77777777" w:rsidR="00652367" w:rsidRDefault="00652367" w:rsidP="00B1589C">
      <w:pPr>
        <w:rPr>
          <w:rFonts w:cs="Arial"/>
        </w:rPr>
      </w:pPr>
      <w:r>
        <w:rPr>
          <w:rFonts w:cs="Arial"/>
        </w:rPr>
        <w:t>Powyższe zadanie było realizowane przez gminy powiatu cieszyńskiego. W raportowanych latach zostały wykonane następujące przedsięwzięcia:</w:t>
      </w:r>
    </w:p>
    <w:p w14:paraId="669EBE2D" w14:textId="77777777" w:rsidR="00652367" w:rsidRDefault="00652367" w:rsidP="00B1589C">
      <w:pPr>
        <w:rPr>
          <w:rFonts w:cs="Arial"/>
        </w:rPr>
      </w:pPr>
    </w:p>
    <w:p w14:paraId="72F2BDBB" w14:textId="77777777" w:rsidR="009C3385" w:rsidRPr="00236053" w:rsidRDefault="009C3385" w:rsidP="009C3385">
      <w:pPr>
        <w:rPr>
          <w:rStyle w:val="Wyrnienieintensywne"/>
          <w:sz w:val="23"/>
          <w:szCs w:val="23"/>
        </w:rPr>
      </w:pPr>
      <w:r w:rsidRPr="00236053">
        <w:rPr>
          <w:rStyle w:val="Wyrnienieintensywne"/>
          <w:sz w:val="23"/>
          <w:szCs w:val="23"/>
        </w:rPr>
        <w:t xml:space="preserve">Miasto </w:t>
      </w:r>
      <w:r>
        <w:rPr>
          <w:rStyle w:val="Wyrnienieintensywne"/>
          <w:sz w:val="23"/>
          <w:szCs w:val="23"/>
        </w:rPr>
        <w:t>Cieszyn</w:t>
      </w:r>
    </w:p>
    <w:p w14:paraId="656592A9" w14:textId="53C44236" w:rsidR="009C3385" w:rsidRPr="004C7224" w:rsidRDefault="009C3385" w:rsidP="002D2CF6">
      <w:pPr>
        <w:pStyle w:val="Akapitzlist"/>
        <w:numPr>
          <w:ilvl w:val="0"/>
          <w:numId w:val="168"/>
        </w:numPr>
        <w:rPr>
          <w:rFonts w:cs="Arial"/>
        </w:rPr>
      </w:pPr>
      <w:r w:rsidRPr="009C3385">
        <w:rPr>
          <w:rFonts w:cs="Arial"/>
        </w:rPr>
        <w:t>Budowa sieci wodociągowej w rej. ul. Sikorskiego</w:t>
      </w:r>
      <w:r w:rsidR="0057370F">
        <w:rPr>
          <w:rFonts w:cs="Arial"/>
        </w:rPr>
        <w:t>. Środki przeznaczone przez GY</w:t>
      </w:r>
      <w:r>
        <w:rPr>
          <w:rFonts w:cs="Arial"/>
        </w:rPr>
        <w:t xml:space="preserve">minę </w:t>
      </w:r>
      <w:r w:rsidRPr="004C7224">
        <w:rPr>
          <w:rFonts w:cs="Arial"/>
        </w:rPr>
        <w:t>na realizację zadania wyniosły 23 506,75 zł.</w:t>
      </w:r>
    </w:p>
    <w:p w14:paraId="04B8549C" w14:textId="77777777" w:rsidR="009C3385" w:rsidRPr="004C7224" w:rsidRDefault="009C3385" w:rsidP="002D2CF6">
      <w:pPr>
        <w:pStyle w:val="Akapitzlist"/>
        <w:numPr>
          <w:ilvl w:val="0"/>
          <w:numId w:val="168"/>
        </w:numPr>
        <w:rPr>
          <w:rFonts w:cs="Arial"/>
        </w:rPr>
      </w:pPr>
      <w:r w:rsidRPr="004C7224">
        <w:rPr>
          <w:rFonts w:cs="Arial"/>
        </w:rPr>
        <w:t>Lokalne inicjatywy w zakresie budowy sieci wodociągowej- w rej. Hallera – II edycja. Całkowity koszt inwestycji wyniósł 57 502,24 zł, z czego 28 500,00</w:t>
      </w:r>
      <w:r w:rsidR="00A13E96" w:rsidRPr="004C7224">
        <w:rPr>
          <w:rFonts w:cs="Arial"/>
        </w:rPr>
        <w:t xml:space="preserve"> </w:t>
      </w:r>
      <w:r w:rsidRPr="004C7224">
        <w:rPr>
          <w:rFonts w:cs="Arial"/>
        </w:rPr>
        <w:t>zł pokryły Wodociągi Ziemi Cieszyńskiej.</w:t>
      </w:r>
    </w:p>
    <w:p w14:paraId="2E9297C6" w14:textId="77777777" w:rsidR="009C3385" w:rsidRDefault="009C3385" w:rsidP="00B1589C">
      <w:pPr>
        <w:rPr>
          <w:rFonts w:cs="Arial"/>
        </w:rPr>
      </w:pPr>
    </w:p>
    <w:p w14:paraId="48D55C1F" w14:textId="77777777" w:rsidR="00632A4C" w:rsidRPr="004C7224" w:rsidRDefault="00632A4C" w:rsidP="00632A4C">
      <w:pPr>
        <w:rPr>
          <w:rStyle w:val="Wyrnienieintensywne"/>
          <w:sz w:val="23"/>
          <w:szCs w:val="23"/>
        </w:rPr>
      </w:pPr>
      <w:r w:rsidRPr="004C7224">
        <w:rPr>
          <w:rStyle w:val="Wyrnienieintensywne"/>
          <w:sz w:val="23"/>
          <w:szCs w:val="23"/>
        </w:rPr>
        <w:t>Miasto Ustroń</w:t>
      </w:r>
    </w:p>
    <w:p w14:paraId="3C3BFF42" w14:textId="7B035635" w:rsidR="00632A4C" w:rsidRPr="004C7224" w:rsidRDefault="00632A4C" w:rsidP="002D2CF6">
      <w:pPr>
        <w:pStyle w:val="Akapitzlist"/>
        <w:numPr>
          <w:ilvl w:val="0"/>
          <w:numId w:val="116"/>
        </w:numPr>
        <w:rPr>
          <w:rFonts w:cs="Arial"/>
        </w:rPr>
      </w:pPr>
      <w:r w:rsidRPr="004C7224">
        <w:rPr>
          <w:rFonts w:cs="Arial"/>
        </w:rPr>
        <w:t xml:space="preserve">Budowa sieci wodociągowej z przyłączami w rejonie ul. Asnyka. Całkowity koszt inwestycji wyniósł 141 204,76 zł i pochodził ze środków </w:t>
      </w:r>
      <w:r w:rsidR="00F402B1">
        <w:rPr>
          <w:rFonts w:cs="Arial"/>
        </w:rPr>
        <w:t>G</w:t>
      </w:r>
      <w:r w:rsidRPr="004C7224">
        <w:rPr>
          <w:rFonts w:cs="Arial"/>
        </w:rPr>
        <w:t>miny oraz WFOŚiGW.</w:t>
      </w:r>
    </w:p>
    <w:p w14:paraId="64BC5354" w14:textId="77777777" w:rsidR="00632A4C" w:rsidRPr="004C7224" w:rsidRDefault="00632A4C" w:rsidP="00B1589C">
      <w:pPr>
        <w:rPr>
          <w:rFonts w:cs="Arial"/>
        </w:rPr>
      </w:pPr>
    </w:p>
    <w:p w14:paraId="27D59AE1" w14:textId="77777777" w:rsidR="007E0D8A" w:rsidRPr="004C7224" w:rsidRDefault="007E0D8A" w:rsidP="00B1589C">
      <w:pPr>
        <w:rPr>
          <w:rStyle w:val="Wyrnienieintensywne"/>
          <w:sz w:val="23"/>
          <w:szCs w:val="23"/>
        </w:rPr>
      </w:pPr>
      <w:r w:rsidRPr="004C7224">
        <w:rPr>
          <w:rStyle w:val="Wyrnienieintensywne"/>
          <w:sz w:val="23"/>
          <w:szCs w:val="23"/>
        </w:rPr>
        <w:t>Miasto Wisła</w:t>
      </w:r>
    </w:p>
    <w:p w14:paraId="48A369A7" w14:textId="441DC75B" w:rsidR="007E0D8A" w:rsidRPr="004C7224" w:rsidRDefault="007E0D8A" w:rsidP="002D2CF6">
      <w:pPr>
        <w:pStyle w:val="Akapitzlist"/>
        <w:numPr>
          <w:ilvl w:val="0"/>
          <w:numId w:val="116"/>
        </w:numPr>
        <w:rPr>
          <w:rFonts w:cs="Arial"/>
        </w:rPr>
      </w:pPr>
      <w:r w:rsidRPr="004C7224">
        <w:rPr>
          <w:rFonts w:cs="Arial"/>
        </w:rPr>
        <w:t xml:space="preserve">W 2019 roku wykonywana była budowa wodociągu ul. Gościejów 1 etap i etap 2. Budżet </w:t>
      </w:r>
      <w:r w:rsidR="00F402B1">
        <w:rPr>
          <w:rFonts w:cs="Arial"/>
        </w:rPr>
        <w:t>G</w:t>
      </w:r>
      <w:r w:rsidRPr="004C7224">
        <w:rPr>
          <w:rFonts w:cs="Arial"/>
        </w:rPr>
        <w:t>miny wraz z wkładem mieszkańców na realizację tego zadania wyniósł 661 535,59 zł.</w:t>
      </w:r>
    </w:p>
    <w:p w14:paraId="4019032F" w14:textId="77777777" w:rsidR="00D64FA8" w:rsidRDefault="00D64FA8" w:rsidP="00B1589C">
      <w:pPr>
        <w:rPr>
          <w:rFonts w:cs="Arial"/>
        </w:rPr>
      </w:pPr>
    </w:p>
    <w:p w14:paraId="1A9C01E9" w14:textId="77777777" w:rsidR="00632A4C" w:rsidRPr="00236053" w:rsidRDefault="00632A4C" w:rsidP="00632A4C">
      <w:pPr>
        <w:rPr>
          <w:rStyle w:val="Wyrnienieintensywne"/>
          <w:sz w:val="23"/>
          <w:szCs w:val="23"/>
        </w:rPr>
      </w:pPr>
      <w:r w:rsidRPr="00236053">
        <w:rPr>
          <w:rStyle w:val="Wyrnienieintensywne"/>
          <w:sz w:val="23"/>
          <w:szCs w:val="23"/>
        </w:rPr>
        <w:t>Gmina Skoczów</w:t>
      </w:r>
    </w:p>
    <w:p w14:paraId="6E020755" w14:textId="77777777" w:rsidR="00632A4C" w:rsidRPr="00632A4C" w:rsidRDefault="00632A4C" w:rsidP="002D2CF6">
      <w:pPr>
        <w:pStyle w:val="Akapitzlist"/>
        <w:numPr>
          <w:ilvl w:val="0"/>
          <w:numId w:val="92"/>
        </w:numPr>
        <w:rPr>
          <w:rStyle w:val="Wyrnienieintensywne"/>
          <w:b w:val="0"/>
          <w:i w:val="0"/>
        </w:rPr>
      </w:pPr>
      <w:r w:rsidRPr="00632A4C">
        <w:rPr>
          <w:rStyle w:val="Wyrnienieintensywne"/>
          <w:b w:val="0"/>
          <w:i w:val="0"/>
        </w:rPr>
        <w:t>Przebudowa sieci wodociągowej w ramach zadania „Przebudowa dróg gminnych ul. Polnej i ul. Szkolnej na odcinku od ul. Menniczej do ul. Ustrońskiej w Skoczowie”. Koszt realizacji inwestycji wyniósł 1 113 411,34 zł.</w:t>
      </w:r>
    </w:p>
    <w:p w14:paraId="5EE030DA" w14:textId="7D2A8425" w:rsidR="00632A4C" w:rsidRPr="00632A4C" w:rsidRDefault="00632A4C" w:rsidP="002D2CF6">
      <w:pPr>
        <w:pStyle w:val="Akapitzlist"/>
        <w:numPr>
          <w:ilvl w:val="0"/>
          <w:numId w:val="92"/>
        </w:numPr>
      </w:pPr>
      <w:r w:rsidRPr="00632A4C">
        <w:t xml:space="preserve">Uzupełnienie sieci wodociągowej na terenie </w:t>
      </w:r>
      <w:r w:rsidR="001D58BD">
        <w:t>g</w:t>
      </w:r>
      <w:r w:rsidRPr="00632A4C">
        <w:t>miny Skoczów rozbudowa sieci wodociągowej wraz z przyłączami w rejonie: ul. Góreckiej i Kwiatowej w Skoczowie, ulicy Wolności w Wiślicy oraz ul. Na Łomy w Pierśćcu. Łącznie w 2019 roku wykonano ok. 4 100 mb sieci wodociągowej wraz z 30 przyłączami wodociągowymi, odtworzono nawierzchnię ul. Bajerki na odcinku około 250 m. Wartość zadania: 1 599 140,04 zł</w:t>
      </w:r>
    </w:p>
    <w:p w14:paraId="59BF0777" w14:textId="77777777" w:rsidR="00632A4C" w:rsidRPr="00632A4C" w:rsidRDefault="00632A4C" w:rsidP="002D2CF6">
      <w:pPr>
        <w:pStyle w:val="Akapitzlist"/>
        <w:numPr>
          <w:ilvl w:val="0"/>
          <w:numId w:val="92"/>
        </w:numPr>
      </w:pPr>
      <w:r w:rsidRPr="00632A4C">
        <w:t xml:space="preserve">W 2020 roku w wyniku przeprowadzonego postępowania o udzielenie zamówienia publicznego na wykonanie sieci wodociągowej wraz z przyłączami do budynków dokonano wyboru. Zakres zamówienia dotyczy wykonania sieci wodociągowej wraz z przyłączami do budynków, w podziale na 2 części: </w:t>
      </w:r>
    </w:p>
    <w:p w14:paraId="108E4C21" w14:textId="77777777" w:rsidR="00632A4C" w:rsidRPr="00632A4C" w:rsidRDefault="00632A4C" w:rsidP="002D2CF6">
      <w:pPr>
        <w:pStyle w:val="Akapitzlist"/>
        <w:numPr>
          <w:ilvl w:val="0"/>
          <w:numId w:val="98"/>
        </w:numPr>
      </w:pPr>
      <w:r w:rsidRPr="00632A4C">
        <w:t>Część 1: Budowa sieci wodociągowej wraz z przyłączami w rejonie ul. Przelotowej w Bładnicach Górnych oraz w rejonie ul. Agrestowej w Bładnicach Dolnych.</w:t>
      </w:r>
    </w:p>
    <w:p w14:paraId="3E0B570B" w14:textId="77777777" w:rsidR="00632A4C" w:rsidRPr="00632A4C" w:rsidRDefault="00632A4C" w:rsidP="002D2CF6">
      <w:pPr>
        <w:pStyle w:val="Akapitzlist"/>
        <w:numPr>
          <w:ilvl w:val="0"/>
          <w:numId w:val="98"/>
        </w:numPr>
      </w:pPr>
      <w:r w:rsidRPr="00632A4C">
        <w:t>Część 2: Budowa sieci wodociągowej wraz z przyłączami w rejonie ul. Prezydenckiej w Kowalach oraz w rejonie ulic Skarpa i Kępki w Pogórzu.</w:t>
      </w:r>
    </w:p>
    <w:p w14:paraId="54171EA8" w14:textId="77777777" w:rsidR="00632A4C" w:rsidRPr="00632A4C" w:rsidRDefault="00632A4C" w:rsidP="00632A4C">
      <w:pPr>
        <w:ind w:firstLine="708"/>
      </w:pPr>
      <w:r w:rsidRPr="00632A4C">
        <w:t>Koszt I części: 311 749,65 zł</w:t>
      </w:r>
    </w:p>
    <w:p w14:paraId="15FFEED2" w14:textId="77777777" w:rsidR="00632A4C" w:rsidRPr="00632A4C" w:rsidRDefault="00632A4C" w:rsidP="00632A4C">
      <w:pPr>
        <w:ind w:firstLine="708"/>
      </w:pPr>
      <w:r w:rsidRPr="00632A4C">
        <w:t xml:space="preserve">Koszt II części: 365 680,00 zł. </w:t>
      </w:r>
    </w:p>
    <w:p w14:paraId="1679B553" w14:textId="77777777" w:rsidR="00632A4C" w:rsidRPr="00632A4C" w:rsidRDefault="00632A4C" w:rsidP="00632A4C">
      <w:pPr>
        <w:ind w:firstLine="708"/>
      </w:pPr>
      <w:r w:rsidRPr="00632A4C">
        <w:t>Termin zakończenia inwestycji przewiduje się na koniec II kwartału 2021 r.</w:t>
      </w:r>
    </w:p>
    <w:p w14:paraId="562DEC1F" w14:textId="47E7565A" w:rsidR="00A84C90" w:rsidRPr="00632A4C" w:rsidRDefault="00A84C90" w:rsidP="002D2CF6">
      <w:pPr>
        <w:pStyle w:val="Akapitzlist"/>
        <w:numPr>
          <w:ilvl w:val="0"/>
          <w:numId w:val="92"/>
        </w:numPr>
        <w:rPr>
          <w:rStyle w:val="Wyrnienieintensywne"/>
          <w:b w:val="0"/>
          <w:i w:val="0"/>
        </w:rPr>
      </w:pPr>
      <w:r w:rsidRPr="00632A4C">
        <w:rPr>
          <w:rStyle w:val="Wyrnienieintensywne"/>
          <w:b w:val="0"/>
          <w:i w:val="0"/>
        </w:rPr>
        <w:t>Przebudowa sieci wodociągowej w ramach zadania „przebudowa drogi gminnej ul. Zofii Kossak-Szatkowskiej w Skoczowie”. Koszt realizacji inwestyc</w:t>
      </w:r>
      <w:r w:rsidR="00865349">
        <w:rPr>
          <w:rStyle w:val="Wyrnienieintensywne"/>
          <w:b w:val="0"/>
          <w:i w:val="0"/>
        </w:rPr>
        <w:t>ji to </w:t>
      </w:r>
      <w:r w:rsidR="004909DF">
        <w:rPr>
          <w:rStyle w:val="Wyrnienieintensywne"/>
          <w:b w:val="0"/>
          <w:i w:val="0"/>
        </w:rPr>
        <w:t>302 273,64 </w:t>
      </w:r>
      <w:r w:rsidRPr="00632A4C">
        <w:rPr>
          <w:rStyle w:val="Wyrnienieintensywne"/>
          <w:b w:val="0"/>
          <w:i w:val="0"/>
        </w:rPr>
        <w:t>zł,</w:t>
      </w:r>
    </w:p>
    <w:p w14:paraId="2E48495A" w14:textId="77777777" w:rsidR="00D76FEA" w:rsidRPr="00632A4C" w:rsidRDefault="00652367" w:rsidP="00B1589C">
      <w:pPr>
        <w:rPr>
          <w:rStyle w:val="Wyrnienieintensywne"/>
          <w:sz w:val="23"/>
          <w:szCs w:val="23"/>
        </w:rPr>
      </w:pPr>
      <w:r w:rsidRPr="00632A4C">
        <w:rPr>
          <w:rStyle w:val="Wyrnienieintensywne"/>
          <w:sz w:val="23"/>
          <w:szCs w:val="23"/>
        </w:rPr>
        <w:lastRenderedPageBreak/>
        <w:t xml:space="preserve">Gmina </w:t>
      </w:r>
      <w:r w:rsidR="00D76FEA" w:rsidRPr="00632A4C">
        <w:rPr>
          <w:rStyle w:val="Wyrnienieintensywne"/>
          <w:sz w:val="23"/>
          <w:szCs w:val="23"/>
        </w:rPr>
        <w:t>Istebna</w:t>
      </w:r>
    </w:p>
    <w:p w14:paraId="2632CF06" w14:textId="77777777" w:rsidR="00D76FEA" w:rsidRPr="00632A4C" w:rsidRDefault="00D76FEA" w:rsidP="002D2CF6">
      <w:pPr>
        <w:pStyle w:val="Akapitzlist"/>
        <w:numPr>
          <w:ilvl w:val="0"/>
          <w:numId w:val="63"/>
        </w:numPr>
        <w:rPr>
          <w:rFonts w:cs="Arial"/>
        </w:rPr>
      </w:pPr>
      <w:r w:rsidRPr="00632A4C">
        <w:rPr>
          <w:rFonts w:cs="Arial"/>
        </w:rPr>
        <w:t>Rozbudowa wodociągu w Koniakowi</w:t>
      </w:r>
      <w:r w:rsidR="00E63E39" w:rsidRPr="00632A4C">
        <w:rPr>
          <w:rFonts w:cs="Arial"/>
        </w:rPr>
        <w:t xml:space="preserve">e na odcinku Jasiówka – Rastoka. </w:t>
      </w:r>
      <w:r w:rsidRPr="00632A4C">
        <w:rPr>
          <w:rFonts w:cs="Arial"/>
        </w:rPr>
        <w:t>Projekt został zatwierdzony zgłoszeniem, wobec którego nie wniesiono sprzeciwu,</w:t>
      </w:r>
      <w:r w:rsidR="00E63E39" w:rsidRPr="00632A4C">
        <w:rPr>
          <w:rFonts w:cs="Arial"/>
        </w:rPr>
        <w:t xml:space="preserve"> </w:t>
      </w:r>
      <w:r w:rsidRPr="00632A4C">
        <w:rPr>
          <w:rFonts w:cs="Arial"/>
        </w:rPr>
        <w:t>w dniu 02.05.2018 r. Zakres rzeczowy obejmuje budowę sieci i przyłączy o łącznej długości 1 028 m wraz z podłączeniem 10 budynków, w ty</w:t>
      </w:r>
      <w:r w:rsidR="00B82444" w:rsidRPr="00632A4C">
        <w:rPr>
          <w:rFonts w:cs="Arial"/>
        </w:rPr>
        <w:t xml:space="preserve">m budynku Szkoły Podstawowej </w:t>
      </w:r>
      <w:r w:rsidR="00B82444" w:rsidRPr="00632A4C">
        <w:t>nr </w:t>
      </w:r>
      <w:r w:rsidRPr="00632A4C">
        <w:t>2</w:t>
      </w:r>
      <w:r w:rsidRPr="00632A4C">
        <w:rPr>
          <w:rFonts w:cs="Arial"/>
        </w:rPr>
        <w:t xml:space="preserve"> w Koniakowie Rastoce. Szacowany koszt realizacji zadania</w:t>
      </w:r>
      <w:r w:rsidR="00E63E39" w:rsidRPr="00632A4C">
        <w:rPr>
          <w:rFonts w:cs="Arial"/>
        </w:rPr>
        <w:t xml:space="preserve"> </w:t>
      </w:r>
      <w:r w:rsidRPr="00632A4C">
        <w:rPr>
          <w:rFonts w:cs="Arial"/>
        </w:rPr>
        <w:t>wynosi 33</w:t>
      </w:r>
      <w:r w:rsidR="00E63E39" w:rsidRPr="00632A4C">
        <w:rPr>
          <w:rFonts w:cs="Arial"/>
        </w:rPr>
        <w:t>0</w:t>
      </w:r>
      <w:r w:rsidR="00B36A26" w:rsidRPr="00632A4C">
        <w:rPr>
          <w:rFonts w:cs="Arial"/>
        </w:rPr>
        <w:t> </w:t>
      </w:r>
      <w:r w:rsidR="00E63E39" w:rsidRPr="00632A4C">
        <w:rPr>
          <w:rFonts w:cs="Arial"/>
        </w:rPr>
        <w:t>000</w:t>
      </w:r>
      <w:r w:rsidR="00B36A26" w:rsidRPr="00632A4C">
        <w:rPr>
          <w:rFonts w:cs="Arial"/>
        </w:rPr>
        <w:t>,00</w:t>
      </w:r>
      <w:r w:rsidR="00A84C90">
        <w:rPr>
          <w:rFonts w:cs="Arial"/>
        </w:rPr>
        <w:t> </w:t>
      </w:r>
      <w:r w:rsidR="00E63E39" w:rsidRPr="00632A4C">
        <w:rPr>
          <w:rFonts w:cs="Arial"/>
        </w:rPr>
        <w:t>zł. W </w:t>
      </w:r>
      <w:r w:rsidRPr="00632A4C">
        <w:rPr>
          <w:rFonts w:cs="Arial"/>
        </w:rPr>
        <w:t>2019 r. zostały zaktualizowane kosztorysy inwestorskie.</w:t>
      </w:r>
    </w:p>
    <w:p w14:paraId="063CDE0B" w14:textId="77777777" w:rsidR="00C003F4" w:rsidRPr="00632A4C" w:rsidRDefault="00D76FEA" w:rsidP="002D2CF6">
      <w:pPr>
        <w:pStyle w:val="Akapitzlist"/>
        <w:numPr>
          <w:ilvl w:val="0"/>
          <w:numId w:val="63"/>
        </w:numPr>
        <w:rPr>
          <w:rFonts w:cs="Arial"/>
        </w:rPr>
      </w:pPr>
      <w:r w:rsidRPr="00632A4C">
        <w:t>Opracowanie dokumentacji związanej z budową sieci wodociągowej dla przysiółka Łupienie w Jaworzynce</w:t>
      </w:r>
      <w:r w:rsidR="00C003F4" w:rsidRPr="00632A4C">
        <w:t>.</w:t>
      </w:r>
    </w:p>
    <w:p w14:paraId="681EFCB3" w14:textId="77777777" w:rsidR="00D76FEA" w:rsidRPr="00632A4C" w:rsidRDefault="00D76FEA" w:rsidP="00B1589C">
      <w:pPr>
        <w:ind w:left="720"/>
        <w:rPr>
          <w:rFonts w:cs="Arial"/>
        </w:rPr>
      </w:pPr>
      <w:r w:rsidRPr="00632A4C">
        <w:t>Inwestycja w trakcie realizacji. Zadanie objęło opracowanie dokumentacji projektowej łącznie z pozwoleniem na budowę. Zakres rzeczowy</w:t>
      </w:r>
      <w:r w:rsidR="00E63E39" w:rsidRPr="00632A4C">
        <w:t xml:space="preserve"> aktualnie obejmuje wykonanie 2 </w:t>
      </w:r>
      <w:r w:rsidRPr="00632A4C">
        <w:t>216 m sieci wodociągowej oraz podłączenie 37 budynków.</w:t>
      </w:r>
      <w:r w:rsidR="001944CB" w:rsidRPr="00632A4C">
        <w:t xml:space="preserve"> W ramach zadania </w:t>
      </w:r>
      <w:r w:rsidR="00E63E39" w:rsidRPr="00632A4C">
        <w:t>w </w:t>
      </w:r>
      <w:r w:rsidR="00C003F4" w:rsidRPr="00632A4C">
        <w:t xml:space="preserve">2019 roku </w:t>
      </w:r>
      <w:r w:rsidR="001944CB" w:rsidRPr="00632A4C">
        <w:t>została wykonana dokumentacja geologiczna, opracowany został projekt budowlany i wykonawczy oraz sporządzono kosztorysy inwestorskie. Realizację zadania prowadziła firma Przedsiębiorstwo Produkcyjno-Usługowo-Handlowe „Adir” Al. Na Stadion 50, 25-127 Kielce.</w:t>
      </w:r>
    </w:p>
    <w:p w14:paraId="07D13B6B" w14:textId="77777777" w:rsidR="00C003F4" w:rsidRPr="00632A4C" w:rsidRDefault="00D76FEA" w:rsidP="002D2CF6">
      <w:pPr>
        <w:pStyle w:val="Akapitzlist"/>
        <w:numPr>
          <w:ilvl w:val="0"/>
          <w:numId w:val="63"/>
        </w:numPr>
        <w:rPr>
          <w:rFonts w:cs="Arial"/>
        </w:rPr>
      </w:pPr>
      <w:r w:rsidRPr="00632A4C">
        <w:rPr>
          <w:rFonts w:cs="Arial"/>
        </w:rPr>
        <w:t>Opracowanie dokumentacji związanej z budową sieci wodociągowej dla przysiółka Kosarzysk</w:t>
      </w:r>
      <w:r w:rsidR="00C003F4" w:rsidRPr="00632A4C">
        <w:rPr>
          <w:rFonts w:cs="Arial"/>
        </w:rPr>
        <w:t>a – Pańska Łąka we wsi Koniaków.</w:t>
      </w:r>
    </w:p>
    <w:p w14:paraId="00E129ED" w14:textId="3B69F2A9" w:rsidR="001944CB" w:rsidRPr="00632A4C" w:rsidRDefault="001944CB" w:rsidP="00B1589C">
      <w:pPr>
        <w:ind w:left="720"/>
      </w:pPr>
      <w:r w:rsidRPr="00632A4C">
        <w:t>Inwestycja w trakcie realizacji. Zadanie obejmuje opracowanie dokumentacji projektowej łącznie z pozwoleniem na budowę. W pierwszym półroczu 2020 r. uzgodniono z właścicielami nieruchomości przebie</w:t>
      </w:r>
      <w:r w:rsidR="00AB451F">
        <w:t>g trasy sieci wodociągowej oraz </w:t>
      </w:r>
      <w:r w:rsidRPr="00632A4C">
        <w:t>przyłączy. Z uwagi na liczne zmiany przebiegu sieci zwiększono zakres prac projektowych w długości metrów bieżących sieci z 4</w:t>
      </w:r>
      <w:r w:rsidR="00865349">
        <w:t xml:space="preserve"> </w:t>
      </w:r>
      <w:r w:rsidRPr="00632A4C">
        <w:t>500 m do 6</w:t>
      </w:r>
      <w:r w:rsidR="00865349">
        <w:t xml:space="preserve"> </w:t>
      </w:r>
      <w:r w:rsidRPr="00632A4C">
        <w:t>000 m oraz ilości przyłączonych budynków z 70 na 81. Szacowany zakresu prac projektowych wzrósł o</w:t>
      </w:r>
      <w:r w:rsidR="00FB04B1">
        <w:t> </w:t>
      </w:r>
      <w:r w:rsidR="00957DE3">
        <w:t>ok. 33</w:t>
      </w:r>
      <w:r w:rsidRPr="00632A4C">
        <w:t>%. Planowany termin uzyskania pozwolenia na budowę to 2021 r. W 2020 r. trwały uzgodnienia przebiegu sieci z właścicielami nieruchomości, została wykonana dokumentacja geotechniczna, projekt architekton</w:t>
      </w:r>
      <w:r w:rsidR="00AB451F">
        <w:t>iczny sieci wodociągowej wraz </w:t>
      </w:r>
      <w:r w:rsidR="00E63E39" w:rsidRPr="00632A4C">
        <w:t>z </w:t>
      </w:r>
      <w:r w:rsidRPr="00632A4C">
        <w:t>przyłączeniami, zostały uzyskane uzgodnienia</w:t>
      </w:r>
      <w:r w:rsidR="00865349">
        <w:t xml:space="preserve"> branżowe oraz wykonane mapy do </w:t>
      </w:r>
      <w:r w:rsidRPr="00632A4C">
        <w:t>celów projektowych.</w:t>
      </w:r>
    </w:p>
    <w:p w14:paraId="59122976" w14:textId="77777777" w:rsidR="00B34AEA" w:rsidRPr="00632A4C" w:rsidRDefault="00B34AEA" w:rsidP="00B1589C">
      <w:pPr>
        <w:ind w:left="720"/>
      </w:pPr>
    </w:p>
    <w:p w14:paraId="28CD6ED5" w14:textId="77777777" w:rsidR="000B2F7B" w:rsidRPr="00632A4C" w:rsidRDefault="000B2F7B" w:rsidP="00B1589C">
      <w:pPr>
        <w:rPr>
          <w:rStyle w:val="Wyrnienieintensywne"/>
          <w:sz w:val="23"/>
          <w:szCs w:val="23"/>
        </w:rPr>
      </w:pPr>
      <w:r w:rsidRPr="00632A4C">
        <w:rPr>
          <w:rStyle w:val="Wyrnienieintensywne"/>
          <w:sz w:val="23"/>
          <w:szCs w:val="23"/>
        </w:rPr>
        <w:t>Gmina Goleszów</w:t>
      </w:r>
    </w:p>
    <w:p w14:paraId="6C21B3F3" w14:textId="77777777" w:rsidR="00F94BDB" w:rsidRPr="00632A4C" w:rsidRDefault="007C0509" w:rsidP="002D2CF6">
      <w:pPr>
        <w:pStyle w:val="Akapitzlist"/>
        <w:numPr>
          <w:ilvl w:val="0"/>
          <w:numId w:val="63"/>
        </w:numPr>
      </w:pPr>
      <w:r w:rsidRPr="00632A4C">
        <w:t>B</w:t>
      </w:r>
      <w:r w:rsidR="00F94BDB" w:rsidRPr="00632A4C">
        <w:t>udowa sieci wodociągowej w Goleszowie w rejonie ul. Astrów i ul. Kamienieckiej (projekt wykonano w 2019 roku)</w:t>
      </w:r>
      <w:r w:rsidR="006A463A" w:rsidRPr="00632A4C">
        <w:t xml:space="preserve"> natomiast budowę o długości 921,95 </w:t>
      </w:r>
      <w:r w:rsidR="00A9430B" w:rsidRPr="00632A4C">
        <w:t>mb</w:t>
      </w:r>
      <w:r w:rsidR="00A73A0F">
        <w:t xml:space="preserve"> w 2020 r</w:t>
      </w:r>
      <w:r w:rsidR="006A463A" w:rsidRPr="00632A4C">
        <w:t>. Koszt całkowity zadania wyniósł 32</w:t>
      </w:r>
      <w:r w:rsidR="00350990">
        <w:t>6 6</w:t>
      </w:r>
      <w:r w:rsidR="006A463A" w:rsidRPr="00632A4C">
        <w:t>9</w:t>
      </w:r>
      <w:r w:rsidR="00350990">
        <w:t>5</w:t>
      </w:r>
      <w:r w:rsidR="006A463A" w:rsidRPr="00632A4C">
        <w:t>,</w:t>
      </w:r>
      <w:r w:rsidR="00350990">
        <w:t>91</w:t>
      </w:r>
      <w:r w:rsidR="006A463A" w:rsidRPr="00632A4C">
        <w:t xml:space="preserve"> zł</w:t>
      </w:r>
      <w:r w:rsidR="00F94BDB" w:rsidRPr="00632A4C">
        <w:t>,</w:t>
      </w:r>
    </w:p>
    <w:p w14:paraId="6401518F" w14:textId="77777777" w:rsidR="00F94BDB" w:rsidRPr="00632A4C" w:rsidRDefault="007C0509" w:rsidP="002D2CF6">
      <w:pPr>
        <w:pStyle w:val="Akapitzlist"/>
        <w:numPr>
          <w:ilvl w:val="0"/>
          <w:numId w:val="63"/>
        </w:numPr>
      </w:pPr>
      <w:r w:rsidRPr="00632A4C">
        <w:t>W 2020 roku realizowana była b</w:t>
      </w:r>
      <w:r w:rsidR="00F94BDB" w:rsidRPr="00632A4C">
        <w:t xml:space="preserve">udowa sieci </w:t>
      </w:r>
      <w:r w:rsidRPr="00632A4C">
        <w:t>wodociągowej ul. Spółdzielcza w </w:t>
      </w:r>
      <w:r w:rsidR="00F94BDB" w:rsidRPr="00632A4C">
        <w:t xml:space="preserve">Goleszowie </w:t>
      </w:r>
      <w:r w:rsidR="006A463A" w:rsidRPr="00632A4C">
        <w:t xml:space="preserve">na odcinku o długości 689,90 m. Koszt realizacji zadania wyniósł </w:t>
      </w:r>
      <w:r w:rsidR="00350990">
        <w:t>143 347,29</w:t>
      </w:r>
      <w:r w:rsidR="006A463A" w:rsidRPr="00632A4C">
        <w:t xml:space="preserve"> zł</w:t>
      </w:r>
      <w:r w:rsidR="00F94BDB" w:rsidRPr="00632A4C">
        <w:t>,</w:t>
      </w:r>
    </w:p>
    <w:p w14:paraId="3C7EE3AB" w14:textId="77777777" w:rsidR="004841B1" w:rsidRDefault="004841B1" w:rsidP="00B1589C">
      <w:pPr>
        <w:rPr>
          <w:rStyle w:val="Wyrnienieintensywne"/>
          <w:sz w:val="23"/>
          <w:szCs w:val="23"/>
        </w:rPr>
      </w:pPr>
    </w:p>
    <w:p w14:paraId="7C5A1FE5" w14:textId="77777777" w:rsidR="00236665" w:rsidRPr="00632A4C" w:rsidRDefault="00236665" w:rsidP="00B1589C">
      <w:pPr>
        <w:rPr>
          <w:rStyle w:val="Wyrnienieintensywne"/>
          <w:sz w:val="23"/>
          <w:szCs w:val="23"/>
        </w:rPr>
      </w:pPr>
      <w:r w:rsidRPr="00632A4C">
        <w:rPr>
          <w:rStyle w:val="Wyrnienieintensywne"/>
          <w:sz w:val="23"/>
          <w:szCs w:val="23"/>
        </w:rPr>
        <w:t>Gmina Brenna</w:t>
      </w:r>
    </w:p>
    <w:p w14:paraId="28867E84" w14:textId="56205CDC" w:rsidR="00236665" w:rsidRPr="00632A4C" w:rsidRDefault="00DD1B05" w:rsidP="002D2CF6">
      <w:pPr>
        <w:pStyle w:val="Akapitzlist"/>
        <w:numPr>
          <w:ilvl w:val="0"/>
          <w:numId w:val="88"/>
        </w:numPr>
        <w:rPr>
          <w:rStyle w:val="Wyrnienieintensywne"/>
          <w:b w:val="0"/>
          <w:i w:val="0"/>
        </w:rPr>
      </w:pPr>
      <w:r w:rsidRPr="00632A4C">
        <w:rPr>
          <w:rStyle w:val="Wyrnienieintensywne"/>
          <w:b w:val="0"/>
          <w:i w:val="0"/>
        </w:rPr>
        <w:t>R</w:t>
      </w:r>
      <w:r w:rsidR="00236665" w:rsidRPr="00632A4C">
        <w:rPr>
          <w:rStyle w:val="Wyrnienieintensywne"/>
          <w:b w:val="0"/>
          <w:i w:val="0"/>
        </w:rPr>
        <w:t xml:space="preserve">ozbudowa sieci wodociągowej na terenie </w:t>
      </w:r>
      <w:r w:rsidR="001D58BD">
        <w:rPr>
          <w:rStyle w:val="Wyrnienieintensywne"/>
          <w:b w:val="0"/>
          <w:i w:val="0"/>
        </w:rPr>
        <w:t>g</w:t>
      </w:r>
      <w:r w:rsidR="00236665" w:rsidRPr="00632A4C">
        <w:rPr>
          <w:rStyle w:val="Wyrnienieintensywne"/>
          <w:b w:val="0"/>
          <w:i w:val="0"/>
        </w:rPr>
        <w:t>miny Brenna polegająca na budowie wodociągu w Górkach Wielkich: Etap III (Wymo</w:t>
      </w:r>
      <w:r w:rsidRPr="00632A4C">
        <w:rPr>
          <w:rStyle w:val="Wyrnienieintensywne"/>
          <w:b w:val="0"/>
          <w:i w:val="0"/>
        </w:rPr>
        <w:t>liny, Parszywiny, Zebrzydka). W </w:t>
      </w:r>
      <w:r w:rsidR="00236665" w:rsidRPr="00632A4C">
        <w:rPr>
          <w:rStyle w:val="Wyrnienieintensywne"/>
          <w:b w:val="0"/>
          <w:i w:val="0"/>
        </w:rPr>
        <w:t>ramach zadania wykonano sieć wodociągową wraz z przyłączami o łącznej długości 15</w:t>
      </w:r>
      <w:r w:rsidRPr="00632A4C">
        <w:rPr>
          <w:rStyle w:val="Wyrnienieintensywne"/>
          <w:b w:val="0"/>
          <w:i w:val="0"/>
        </w:rPr>
        <w:t xml:space="preserve"> </w:t>
      </w:r>
      <w:r w:rsidR="00236665" w:rsidRPr="00632A4C">
        <w:rPr>
          <w:rStyle w:val="Wyrnienieintensywne"/>
          <w:b w:val="0"/>
          <w:i w:val="0"/>
        </w:rPr>
        <w:t xml:space="preserve">755,5 mb oraz podłączono 246 budynków. Łączna wartość inwestycji wyniosła </w:t>
      </w:r>
      <w:r w:rsidR="00A02D72">
        <w:rPr>
          <w:rStyle w:val="Wyrnienieintensywne"/>
          <w:b w:val="0"/>
          <w:i w:val="0"/>
        </w:rPr>
        <w:br/>
      </w:r>
      <w:r w:rsidR="00236665" w:rsidRPr="00632A4C">
        <w:rPr>
          <w:rStyle w:val="Wyrnienieintensywne"/>
          <w:b w:val="0"/>
          <w:i w:val="0"/>
        </w:rPr>
        <w:t>7 476 206,64</w:t>
      </w:r>
      <w:r w:rsidR="00A9430B" w:rsidRPr="00632A4C">
        <w:rPr>
          <w:rStyle w:val="Wyrnienieintensywne"/>
          <w:b w:val="0"/>
          <w:i w:val="0"/>
        </w:rPr>
        <w:t xml:space="preserve"> zł</w:t>
      </w:r>
      <w:r w:rsidR="00236665" w:rsidRPr="00632A4C">
        <w:rPr>
          <w:rStyle w:val="Wyrnienieintensywne"/>
          <w:b w:val="0"/>
          <w:i w:val="0"/>
        </w:rPr>
        <w:t xml:space="preserve"> (kwota obejmuje dofinansowanie w ramach RPO WSL 2014-2020</w:t>
      </w:r>
      <w:r w:rsidR="00A9430B" w:rsidRPr="00632A4C">
        <w:rPr>
          <w:rStyle w:val="Wyrnienieintensywne"/>
          <w:b w:val="0"/>
          <w:i w:val="0"/>
        </w:rPr>
        <w:t>)</w:t>
      </w:r>
      <w:r w:rsidR="00236665" w:rsidRPr="00632A4C">
        <w:rPr>
          <w:rStyle w:val="Wyrnienieintensywne"/>
          <w:b w:val="0"/>
          <w:i w:val="0"/>
        </w:rPr>
        <w:t>,</w:t>
      </w:r>
    </w:p>
    <w:p w14:paraId="4AB05E33" w14:textId="77777777" w:rsidR="00236665" w:rsidRPr="00632A4C" w:rsidRDefault="00DD1B05" w:rsidP="002D2CF6">
      <w:pPr>
        <w:pStyle w:val="Akapitzlist"/>
        <w:numPr>
          <w:ilvl w:val="0"/>
          <w:numId w:val="88"/>
        </w:numPr>
        <w:rPr>
          <w:rStyle w:val="Wyrnienieintensywne"/>
          <w:b w:val="0"/>
          <w:i w:val="0"/>
        </w:rPr>
      </w:pPr>
      <w:r w:rsidRPr="00632A4C">
        <w:rPr>
          <w:rStyle w:val="Wyrnienieintensywne"/>
          <w:b w:val="0"/>
          <w:i w:val="0"/>
        </w:rPr>
        <w:t>R</w:t>
      </w:r>
      <w:r w:rsidR="00236665" w:rsidRPr="00632A4C">
        <w:rPr>
          <w:rStyle w:val="Wyrnienieintensywne"/>
          <w:b w:val="0"/>
          <w:i w:val="0"/>
        </w:rPr>
        <w:t xml:space="preserve">ozbudowa sieci wodociągowej w Brennej w rejonie </w:t>
      </w:r>
      <w:r w:rsidR="00B1589C" w:rsidRPr="00632A4C">
        <w:rPr>
          <w:rStyle w:val="Wyrnienieintensywne"/>
          <w:b w:val="0"/>
          <w:i w:val="0"/>
        </w:rPr>
        <w:t>ul.</w:t>
      </w:r>
      <w:r w:rsidR="00236665" w:rsidRPr="00632A4C">
        <w:rPr>
          <w:rStyle w:val="Wyrnienieintensywne"/>
          <w:b w:val="0"/>
          <w:i w:val="0"/>
        </w:rPr>
        <w:t xml:space="preserve"> Leśnica. W ramach zadania rozbudowano sieć wodociągową o łącznej długości 308,55</w:t>
      </w:r>
      <w:r w:rsidR="00B85213" w:rsidRPr="00632A4C">
        <w:rPr>
          <w:rStyle w:val="Wyrnienieintensywne"/>
          <w:b w:val="0"/>
          <w:i w:val="0"/>
        </w:rPr>
        <w:t xml:space="preserve"> </w:t>
      </w:r>
      <w:r w:rsidR="00236665" w:rsidRPr="00632A4C">
        <w:rPr>
          <w:rStyle w:val="Wyrnienieintensywne"/>
          <w:b w:val="0"/>
          <w:i w:val="0"/>
        </w:rPr>
        <w:t xml:space="preserve">mb, która umożliwiła </w:t>
      </w:r>
      <w:r w:rsidR="00236665" w:rsidRPr="00632A4C">
        <w:rPr>
          <w:rStyle w:val="Wyrnienieintensywne"/>
          <w:b w:val="0"/>
          <w:i w:val="0"/>
        </w:rPr>
        <w:lastRenderedPageBreak/>
        <w:t>podłączenie do sieci wodociągowej piętnastu budynków mieszkalnych. Łączna wartość inwestycji wyniosła 129 259,72 zł,</w:t>
      </w:r>
    </w:p>
    <w:p w14:paraId="6B1AB8F8" w14:textId="23D2804A" w:rsidR="00236665" w:rsidRPr="00632A4C" w:rsidRDefault="00DD1B05" w:rsidP="002D2CF6">
      <w:pPr>
        <w:pStyle w:val="Akapitzlist"/>
        <w:numPr>
          <w:ilvl w:val="0"/>
          <w:numId w:val="88"/>
        </w:numPr>
        <w:rPr>
          <w:rStyle w:val="Wyrnienieintensywne"/>
          <w:b w:val="0"/>
          <w:i w:val="0"/>
        </w:rPr>
      </w:pPr>
      <w:r w:rsidRPr="00632A4C">
        <w:rPr>
          <w:rStyle w:val="Wyrnienieintensywne"/>
          <w:b w:val="0"/>
          <w:i w:val="0"/>
        </w:rPr>
        <w:t>B</w:t>
      </w:r>
      <w:r w:rsidR="00236665" w:rsidRPr="00632A4C">
        <w:rPr>
          <w:rStyle w:val="Wyrnienieintensywne"/>
          <w:b w:val="0"/>
          <w:i w:val="0"/>
        </w:rPr>
        <w:t>udowa sieci wodociągowej wraz z przyłąc</w:t>
      </w:r>
      <w:r w:rsidRPr="00632A4C">
        <w:rPr>
          <w:rStyle w:val="Wyrnienieintensywne"/>
          <w:b w:val="0"/>
          <w:i w:val="0"/>
        </w:rPr>
        <w:t>zami do budynków mieszkalnych w </w:t>
      </w:r>
      <w:r w:rsidR="00236665" w:rsidRPr="00632A4C">
        <w:rPr>
          <w:rStyle w:val="Wyrnienieintensywne"/>
          <w:b w:val="0"/>
          <w:i w:val="0"/>
        </w:rPr>
        <w:t>Brennej przy ul. Góreckiej, Leśników i Wiązowej. W ramach zadania wybudowano sieć wodociągową z przyłączami o łącznej długości 3</w:t>
      </w:r>
      <w:r w:rsidR="00B85213" w:rsidRPr="00632A4C">
        <w:rPr>
          <w:rStyle w:val="Wyrnienieintensywne"/>
          <w:b w:val="0"/>
          <w:i w:val="0"/>
        </w:rPr>
        <w:t> </w:t>
      </w:r>
      <w:r w:rsidR="00236665" w:rsidRPr="00632A4C">
        <w:rPr>
          <w:rStyle w:val="Wyrnienieintensywne"/>
          <w:b w:val="0"/>
          <w:i w:val="0"/>
        </w:rPr>
        <w:t>957</w:t>
      </w:r>
      <w:r w:rsidR="00B85213" w:rsidRPr="00632A4C">
        <w:rPr>
          <w:rStyle w:val="Wyrnienieintensywne"/>
          <w:b w:val="0"/>
          <w:i w:val="0"/>
        </w:rPr>
        <w:t xml:space="preserve"> </w:t>
      </w:r>
      <w:r w:rsidR="00236665" w:rsidRPr="00632A4C">
        <w:rPr>
          <w:rStyle w:val="Wyrnienieintensywne"/>
          <w:b w:val="0"/>
          <w:i w:val="0"/>
        </w:rPr>
        <w:t>mb i po</w:t>
      </w:r>
      <w:r w:rsidRPr="00632A4C">
        <w:rPr>
          <w:rStyle w:val="Wyrnienieintensywne"/>
          <w:b w:val="0"/>
          <w:i w:val="0"/>
        </w:rPr>
        <w:t>dłączono 56 </w:t>
      </w:r>
      <w:r w:rsidR="00236665" w:rsidRPr="00632A4C">
        <w:rPr>
          <w:rStyle w:val="Wyrnienieintensywne"/>
          <w:b w:val="0"/>
          <w:i w:val="0"/>
        </w:rPr>
        <w:t xml:space="preserve">nieruchomości. Łączna wartość inwestycji wyniosła 1 003 405,45 zł i została dofinansowana ze środków WFOŚiGW w Katowicach w formie umarzalnej pożyczki </w:t>
      </w:r>
      <w:r w:rsidR="00A02D72">
        <w:rPr>
          <w:rStyle w:val="Wyrnienieintensywne"/>
          <w:b w:val="0"/>
          <w:i w:val="0"/>
        </w:rPr>
        <w:br/>
      </w:r>
      <w:r w:rsidR="004109C1">
        <w:rPr>
          <w:rStyle w:val="Wyrnienieintensywne"/>
          <w:b w:val="0"/>
          <w:i w:val="0"/>
        </w:rPr>
        <w:t>w wysokości 722 444,28 zł.</w:t>
      </w:r>
    </w:p>
    <w:p w14:paraId="7B36F841" w14:textId="77777777" w:rsidR="00236665" w:rsidRPr="00632A4C" w:rsidRDefault="00236665" w:rsidP="00B1589C"/>
    <w:p w14:paraId="06DEC0B1" w14:textId="77777777" w:rsidR="004E034E" w:rsidRPr="00632A4C" w:rsidRDefault="004E034E" w:rsidP="00B1589C">
      <w:pPr>
        <w:rPr>
          <w:rStyle w:val="Wyrnienieintensywne"/>
          <w:sz w:val="23"/>
          <w:szCs w:val="23"/>
        </w:rPr>
      </w:pPr>
      <w:r w:rsidRPr="00632A4C">
        <w:rPr>
          <w:rStyle w:val="Wyrnienieintensywne"/>
          <w:sz w:val="23"/>
          <w:szCs w:val="23"/>
        </w:rPr>
        <w:t>Gmina Zebrzydowice</w:t>
      </w:r>
    </w:p>
    <w:p w14:paraId="2A92E925" w14:textId="77777777" w:rsidR="004E034E" w:rsidRPr="00632A4C" w:rsidRDefault="004E034E" w:rsidP="002D2CF6">
      <w:pPr>
        <w:pStyle w:val="Akapitzlist"/>
        <w:numPr>
          <w:ilvl w:val="0"/>
          <w:numId w:val="92"/>
        </w:numPr>
        <w:rPr>
          <w:rStyle w:val="Wyrnienieintensywne"/>
          <w:b w:val="0"/>
          <w:i w:val="0"/>
        </w:rPr>
      </w:pPr>
      <w:r w:rsidRPr="00632A4C">
        <w:rPr>
          <w:rStyle w:val="Wyrnienieintensywne"/>
          <w:b w:val="0"/>
          <w:i w:val="0"/>
        </w:rPr>
        <w:t>Budowa sieci wodociągowej w Kończycach Małych przy ul. Hallera, Myśliwskiej, Malinowej, Świtezianki, Miodowej, Korczaka, w Zebrzyd</w:t>
      </w:r>
      <w:r w:rsidR="009C6348" w:rsidRPr="00632A4C">
        <w:rPr>
          <w:rStyle w:val="Wyrnienieintensywne"/>
          <w:b w:val="0"/>
          <w:i w:val="0"/>
        </w:rPr>
        <w:t>owicach przy ul. Jutrzenki, ks. </w:t>
      </w:r>
      <w:r w:rsidRPr="00632A4C">
        <w:rPr>
          <w:rStyle w:val="Wyrnienieintensywne"/>
          <w:b w:val="0"/>
          <w:i w:val="0"/>
        </w:rPr>
        <w:t>A. Janusza, Zamkowej, Dworcowej oraz w Marklow</w:t>
      </w:r>
      <w:r w:rsidR="009C6348" w:rsidRPr="00632A4C">
        <w:rPr>
          <w:rStyle w:val="Wyrnienieintensywne"/>
          <w:b w:val="0"/>
          <w:i w:val="0"/>
        </w:rPr>
        <w:t>icach Górnych przy ul. Górnej i </w:t>
      </w:r>
      <w:r w:rsidRPr="00632A4C">
        <w:rPr>
          <w:rStyle w:val="Wyrnienieintensywne"/>
          <w:b w:val="0"/>
          <w:i w:val="0"/>
        </w:rPr>
        <w:t xml:space="preserve">Dębowej. </w:t>
      </w:r>
      <w:r w:rsidR="00F127F5" w:rsidRPr="00632A4C">
        <w:rPr>
          <w:rStyle w:val="Wyrnienieintensywne"/>
          <w:b w:val="0"/>
          <w:i w:val="0"/>
        </w:rPr>
        <w:t>W ramach zadania wykonano sieć wodociągową PE Ø 32-110 mm: 9</w:t>
      </w:r>
      <w:r w:rsidR="009C6348" w:rsidRPr="00632A4C">
        <w:rPr>
          <w:rStyle w:val="Wyrnienieintensywne"/>
          <w:b w:val="0"/>
          <w:i w:val="0"/>
        </w:rPr>
        <w:t> </w:t>
      </w:r>
      <w:r w:rsidR="00F127F5" w:rsidRPr="00632A4C">
        <w:rPr>
          <w:rStyle w:val="Wyrnienieintensywne"/>
          <w:b w:val="0"/>
          <w:i w:val="0"/>
        </w:rPr>
        <w:t xml:space="preserve">611,60 mb, ilość wykonanych przyłączy – 66 szt. Zadanie dofinansowane </w:t>
      </w:r>
      <w:r w:rsidR="009C6348" w:rsidRPr="00632A4C">
        <w:rPr>
          <w:rStyle w:val="Wyrnienieintensywne"/>
          <w:b w:val="0"/>
          <w:i w:val="0"/>
        </w:rPr>
        <w:t>z </w:t>
      </w:r>
      <w:r w:rsidRPr="00632A4C">
        <w:rPr>
          <w:rStyle w:val="Wyrnienieintensywne"/>
          <w:b w:val="0"/>
          <w:i w:val="0"/>
        </w:rPr>
        <w:t>Wojewódzkiego Funduszu Ochrony Środow</w:t>
      </w:r>
      <w:r w:rsidR="009C6348" w:rsidRPr="00632A4C">
        <w:rPr>
          <w:rStyle w:val="Wyrnienieintensywne"/>
          <w:b w:val="0"/>
          <w:i w:val="0"/>
        </w:rPr>
        <w:t>iska i Gospodarki Wodnej w </w:t>
      </w:r>
      <w:r w:rsidRPr="00632A4C">
        <w:rPr>
          <w:rStyle w:val="Wyrnienieintensywne"/>
          <w:b w:val="0"/>
          <w:i w:val="0"/>
        </w:rPr>
        <w:t xml:space="preserve">Katowicach. Koszty realizacji zadania </w:t>
      </w:r>
      <w:r w:rsidR="009C6348" w:rsidRPr="00632A4C">
        <w:rPr>
          <w:rStyle w:val="Wyrnienieintensywne"/>
          <w:b w:val="0"/>
          <w:i w:val="0"/>
        </w:rPr>
        <w:t>wyniósł 2 808 904,03 zł, w tym wydatki poniesione w latach 2019-2020: 2 700 819,23 zł.</w:t>
      </w:r>
    </w:p>
    <w:p w14:paraId="6106F5AC" w14:textId="35442AEC" w:rsidR="009C6348" w:rsidRPr="00632A4C" w:rsidRDefault="009C6348" w:rsidP="002D2CF6">
      <w:pPr>
        <w:pStyle w:val="Akapitzlist"/>
        <w:numPr>
          <w:ilvl w:val="0"/>
          <w:numId w:val="92"/>
        </w:numPr>
        <w:rPr>
          <w:rStyle w:val="Wyrnienieintensywne"/>
          <w:b w:val="0"/>
          <w:i w:val="0"/>
        </w:rPr>
      </w:pPr>
      <w:r w:rsidRPr="00632A4C">
        <w:rPr>
          <w:rStyle w:val="Wyrnienieintensywne"/>
          <w:b w:val="0"/>
          <w:i w:val="0"/>
        </w:rPr>
        <w:t>Budowa studni SW 3 na stacji uzdatniania wody Kończyce Małe, u</w:t>
      </w:r>
      <w:r w:rsidR="0057370F">
        <w:rPr>
          <w:rStyle w:val="Wyrnienieintensywne"/>
          <w:b w:val="0"/>
          <w:i w:val="0"/>
        </w:rPr>
        <w:t>l. Staffa. Ze środków własnych G</w:t>
      </w:r>
      <w:r w:rsidRPr="00632A4C">
        <w:rPr>
          <w:rStyle w:val="Wyrnienieintensywne"/>
          <w:b w:val="0"/>
          <w:i w:val="0"/>
        </w:rPr>
        <w:t>miny na realizację zadania w 2019 roku poniesiono koszty w wysokości 94 791,10 zł.</w:t>
      </w:r>
    </w:p>
    <w:p w14:paraId="630BC164" w14:textId="77777777" w:rsidR="00AE0BD1" w:rsidRPr="00632A4C" w:rsidRDefault="00AE0BD1" w:rsidP="00B1589C"/>
    <w:p w14:paraId="55070779" w14:textId="77777777" w:rsidR="004F47E2" w:rsidRPr="00632A4C" w:rsidRDefault="004F47E2" w:rsidP="009C3385">
      <w:pPr>
        <w:rPr>
          <w:rStyle w:val="Wyrnienieintensywne"/>
          <w:sz w:val="23"/>
          <w:szCs w:val="23"/>
        </w:rPr>
      </w:pPr>
      <w:r w:rsidRPr="00632A4C">
        <w:rPr>
          <w:rStyle w:val="Wyrnienieintensywne"/>
          <w:sz w:val="23"/>
          <w:szCs w:val="23"/>
        </w:rPr>
        <w:t>Gmina Dębowiec</w:t>
      </w:r>
    </w:p>
    <w:p w14:paraId="09B68740" w14:textId="24B21207" w:rsidR="004F47E2" w:rsidRPr="00632A4C" w:rsidRDefault="004F47E2" w:rsidP="002D2CF6">
      <w:pPr>
        <w:pStyle w:val="Akapitzlist"/>
        <w:numPr>
          <w:ilvl w:val="0"/>
          <w:numId w:val="153"/>
        </w:numPr>
        <w:rPr>
          <w:rFonts w:cs="Arial"/>
        </w:rPr>
      </w:pPr>
      <w:r w:rsidRPr="00632A4C">
        <w:t>W 2019 roku wykonana została b</w:t>
      </w:r>
      <w:r w:rsidRPr="00632A4C">
        <w:rPr>
          <w:rFonts w:cs="Arial"/>
        </w:rPr>
        <w:t xml:space="preserve">udowa wodociągu na ul. Piaskowej w Łączce. Koszt całkowity inwestycji wyniósł 91 635,00 zł, w tym 20 550,00 zł pochodziło ze </w:t>
      </w:r>
      <w:r w:rsidR="004909DF">
        <w:rPr>
          <w:rFonts w:cs="Arial"/>
        </w:rPr>
        <w:t xml:space="preserve">środków </w:t>
      </w:r>
      <w:r w:rsidR="004109C1">
        <w:rPr>
          <w:rFonts w:cs="Arial"/>
        </w:rPr>
        <w:t>W</w:t>
      </w:r>
      <w:r w:rsidRPr="00632A4C">
        <w:rPr>
          <w:rFonts w:cs="Arial"/>
        </w:rPr>
        <w:t xml:space="preserve">odociągów </w:t>
      </w:r>
      <w:r w:rsidR="004109C1">
        <w:rPr>
          <w:rFonts w:cs="Arial"/>
        </w:rPr>
        <w:t>Z</w:t>
      </w:r>
      <w:r w:rsidRPr="00632A4C">
        <w:rPr>
          <w:rFonts w:cs="Arial"/>
        </w:rPr>
        <w:t>ie</w:t>
      </w:r>
      <w:r w:rsidR="004109C1">
        <w:rPr>
          <w:rFonts w:cs="Arial"/>
        </w:rPr>
        <w:t>mi C</w:t>
      </w:r>
      <w:r w:rsidRPr="00632A4C">
        <w:rPr>
          <w:rFonts w:cs="Arial"/>
        </w:rPr>
        <w:t xml:space="preserve">ieszyńskiej. </w:t>
      </w:r>
    </w:p>
    <w:p w14:paraId="3A6F5102" w14:textId="77777777" w:rsidR="004F47E2" w:rsidRDefault="004F47E2" w:rsidP="00B1589C"/>
    <w:p w14:paraId="5B837A63" w14:textId="327AA764" w:rsidR="00A929D0" w:rsidRDefault="00E056BD" w:rsidP="00B1589C">
      <w:r>
        <w:t xml:space="preserve">Działania w zakresie utrzymania i inwestycji w sieć wodociągową realizowane były przez komunalną spółkę Wodociągi Ziemi Cieszyńskiej </w:t>
      </w:r>
      <w:r w:rsidR="004109C1">
        <w:t>s</w:t>
      </w:r>
      <w:r>
        <w:t>p. z o.o., która w 2019 oraz 2020 roku realizowała następujące zadania inwestycyjne w zakresie infrastruktury wodociągowej (</w:t>
      </w:r>
      <w:r w:rsidRPr="00A84C90">
        <w:t xml:space="preserve">tabela nr </w:t>
      </w:r>
      <w:r w:rsidR="0022717D" w:rsidRPr="00A84C90">
        <w:t>35</w:t>
      </w:r>
      <w:r>
        <w:t>)</w:t>
      </w:r>
      <w:r w:rsidR="00A929D0">
        <w:t>.</w:t>
      </w:r>
    </w:p>
    <w:p w14:paraId="5DFB1ECD" w14:textId="77777777" w:rsidR="00A929D0" w:rsidRDefault="00A929D0" w:rsidP="00236665"/>
    <w:p w14:paraId="05D97B76" w14:textId="77777777" w:rsidR="00A929D0" w:rsidRDefault="00A929D0" w:rsidP="00236665">
      <w:pPr>
        <w:sectPr w:rsidR="00A929D0" w:rsidSect="001C659A">
          <w:pgSz w:w="11906" w:h="16838"/>
          <w:pgMar w:top="1417" w:right="1417" w:bottom="1417" w:left="1417" w:header="708" w:footer="708" w:gutter="0"/>
          <w:cols w:space="708"/>
          <w:docGrid w:linePitch="360"/>
        </w:sectPr>
      </w:pPr>
    </w:p>
    <w:p w14:paraId="0362214F" w14:textId="3825215E" w:rsidR="00F410D9" w:rsidRDefault="00660AD5" w:rsidP="00660AD5">
      <w:pPr>
        <w:pStyle w:val="Legenda"/>
      </w:pPr>
      <w:bookmarkStart w:id="159" w:name="_Toc88045305"/>
      <w:r>
        <w:lastRenderedPageBreak/>
        <w:t>Tabela</w:t>
      </w:r>
      <w:r w:rsidR="004841B1">
        <w:rPr>
          <w:noProof/>
        </w:rPr>
        <w:t xml:space="preserve"> 36</w:t>
      </w:r>
      <w:r>
        <w:t>.</w:t>
      </w:r>
      <w:r w:rsidR="00534568">
        <w:t xml:space="preserve"> Zadania zrealizowane przez </w:t>
      </w:r>
      <w:r w:rsidR="00534568" w:rsidRPr="00534568">
        <w:t xml:space="preserve">Wodociągi Ziemi Cieszyńskiej </w:t>
      </w:r>
      <w:r w:rsidR="004109C1">
        <w:t>s</w:t>
      </w:r>
      <w:r w:rsidR="00534568" w:rsidRPr="00534568">
        <w:t>półka z o.o.</w:t>
      </w:r>
      <w:r w:rsidR="00534568">
        <w:t xml:space="preserve"> w ramach b</w:t>
      </w:r>
      <w:r w:rsidR="00534568" w:rsidRPr="00534568">
        <w:t>udow</w:t>
      </w:r>
      <w:r w:rsidR="00534568">
        <w:t>y</w:t>
      </w:r>
      <w:r w:rsidR="00534568" w:rsidRPr="00534568">
        <w:t>, rozbudow</w:t>
      </w:r>
      <w:r w:rsidR="00534568">
        <w:t>y</w:t>
      </w:r>
      <w:r w:rsidR="00534568" w:rsidRPr="00534568">
        <w:t xml:space="preserve"> i modernizacj</w:t>
      </w:r>
      <w:r w:rsidR="00534568">
        <w:t>i</w:t>
      </w:r>
      <w:r w:rsidR="00534568" w:rsidRPr="00534568">
        <w:t xml:space="preserve"> ujęć wody, stacji uzdatniania wody oraz infrastruktury służącej do zbiorowego zaopatrzenia w wodę</w:t>
      </w:r>
      <w:r w:rsidR="00534568">
        <w:t>.</w:t>
      </w:r>
      <w:bookmarkEnd w:id="159"/>
    </w:p>
    <w:tbl>
      <w:tblPr>
        <w:tblStyle w:val="Tabela-Siatka"/>
        <w:tblW w:w="16019" w:type="dxa"/>
        <w:tblInd w:w="-885" w:type="dxa"/>
        <w:tblLayout w:type="fixed"/>
        <w:tblLook w:val="04A0" w:firstRow="1" w:lastRow="0" w:firstColumn="1" w:lastColumn="0" w:noHBand="0" w:noVBand="1"/>
      </w:tblPr>
      <w:tblGrid>
        <w:gridCol w:w="851"/>
        <w:gridCol w:w="8506"/>
        <w:gridCol w:w="1134"/>
        <w:gridCol w:w="1417"/>
        <w:gridCol w:w="1701"/>
        <w:gridCol w:w="2410"/>
      </w:tblGrid>
      <w:tr w:rsidR="00534568" w:rsidRPr="004C7224" w14:paraId="1C63821E" w14:textId="77777777" w:rsidTr="00534568">
        <w:trPr>
          <w:cantSplit/>
          <w:trHeight w:val="269"/>
          <w:tblHeader/>
        </w:trPr>
        <w:tc>
          <w:tcPr>
            <w:tcW w:w="851" w:type="dxa"/>
            <w:shd w:val="clear" w:color="auto" w:fill="C2D69B" w:themeFill="accent3" w:themeFillTint="99"/>
            <w:vAlign w:val="center"/>
          </w:tcPr>
          <w:p w14:paraId="66A47318" w14:textId="77777777" w:rsidR="00A929D0" w:rsidRPr="004C7224" w:rsidRDefault="00A929D0" w:rsidP="00806F09">
            <w:pPr>
              <w:jc w:val="center"/>
              <w:rPr>
                <w:rFonts w:cs="Arial"/>
                <w:b/>
                <w:sz w:val="19"/>
                <w:szCs w:val="19"/>
              </w:rPr>
            </w:pPr>
            <w:r w:rsidRPr="004C7224">
              <w:rPr>
                <w:rFonts w:cs="Arial"/>
                <w:b/>
                <w:sz w:val="19"/>
                <w:szCs w:val="19"/>
              </w:rPr>
              <w:t>Gmina</w:t>
            </w:r>
          </w:p>
        </w:tc>
        <w:tc>
          <w:tcPr>
            <w:tcW w:w="8506" w:type="dxa"/>
            <w:shd w:val="clear" w:color="auto" w:fill="C2D69B" w:themeFill="accent3" w:themeFillTint="99"/>
            <w:vAlign w:val="center"/>
          </w:tcPr>
          <w:p w14:paraId="4DE03DAE" w14:textId="77777777" w:rsidR="00A929D0" w:rsidRPr="004C7224" w:rsidRDefault="00A929D0" w:rsidP="00806F09">
            <w:pPr>
              <w:jc w:val="center"/>
              <w:rPr>
                <w:rFonts w:cs="Arial"/>
                <w:b/>
                <w:sz w:val="19"/>
                <w:szCs w:val="19"/>
              </w:rPr>
            </w:pPr>
            <w:r w:rsidRPr="004C7224">
              <w:rPr>
                <w:rFonts w:cs="Arial"/>
                <w:b/>
                <w:sz w:val="19"/>
                <w:szCs w:val="19"/>
              </w:rPr>
              <w:t>Nazwa zadania</w:t>
            </w:r>
          </w:p>
        </w:tc>
        <w:tc>
          <w:tcPr>
            <w:tcW w:w="1134" w:type="dxa"/>
            <w:shd w:val="clear" w:color="auto" w:fill="C2D69B" w:themeFill="accent3" w:themeFillTint="99"/>
            <w:vAlign w:val="center"/>
          </w:tcPr>
          <w:p w14:paraId="2EAB0D82" w14:textId="77777777" w:rsidR="00A929D0" w:rsidRPr="004C7224" w:rsidRDefault="00A929D0" w:rsidP="00806F09">
            <w:pPr>
              <w:jc w:val="center"/>
              <w:rPr>
                <w:rFonts w:cs="Arial"/>
                <w:b/>
                <w:sz w:val="19"/>
                <w:szCs w:val="19"/>
              </w:rPr>
            </w:pPr>
            <w:r w:rsidRPr="004C7224">
              <w:rPr>
                <w:rFonts w:cs="Arial"/>
                <w:b/>
                <w:sz w:val="19"/>
                <w:szCs w:val="19"/>
              </w:rPr>
              <w:t>Okres realizacji</w:t>
            </w:r>
          </w:p>
        </w:tc>
        <w:tc>
          <w:tcPr>
            <w:tcW w:w="1417" w:type="dxa"/>
            <w:shd w:val="clear" w:color="auto" w:fill="C2D69B" w:themeFill="accent3" w:themeFillTint="99"/>
            <w:vAlign w:val="center"/>
          </w:tcPr>
          <w:p w14:paraId="73321123" w14:textId="77777777" w:rsidR="00A929D0" w:rsidRPr="004C7224" w:rsidRDefault="00A929D0" w:rsidP="00806F09">
            <w:pPr>
              <w:jc w:val="center"/>
              <w:rPr>
                <w:rFonts w:cs="Arial"/>
                <w:b/>
                <w:sz w:val="19"/>
                <w:szCs w:val="19"/>
              </w:rPr>
            </w:pPr>
            <w:r w:rsidRPr="004C7224">
              <w:rPr>
                <w:rFonts w:cs="Arial"/>
                <w:b/>
                <w:sz w:val="19"/>
                <w:szCs w:val="19"/>
              </w:rPr>
              <w:t>Całkowity koszt</w:t>
            </w:r>
          </w:p>
        </w:tc>
        <w:tc>
          <w:tcPr>
            <w:tcW w:w="1701" w:type="dxa"/>
            <w:shd w:val="clear" w:color="auto" w:fill="C2D69B" w:themeFill="accent3" w:themeFillTint="99"/>
            <w:vAlign w:val="center"/>
          </w:tcPr>
          <w:p w14:paraId="62C84E8B" w14:textId="77777777" w:rsidR="00A929D0" w:rsidRPr="004C7224" w:rsidRDefault="00A929D0" w:rsidP="00806F09">
            <w:pPr>
              <w:jc w:val="center"/>
              <w:rPr>
                <w:rFonts w:cs="Arial"/>
                <w:b/>
                <w:sz w:val="19"/>
                <w:szCs w:val="19"/>
              </w:rPr>
            </w:pPr>
            <w:r w:rsidRPr="004C7224">
              <w:rPr>
                <w:rFonts w:cs="Arial"/>
                <w:b/>
                <w:sz w:val="19"/>
                <w:szCs w:val="19"/>
              </w:rPr>
              <w:t>Źródło finansowania</w:t>
            </w:r>
          </w:p>
        </w:tc>
        <w:tc>
          <w:tcPr>
            <w:tcW w:w="2410" w:type="dxa"/>
            <w:shd w:val="clear" w:color="auto" w:fill="C2D69B" w:themeFill="accent3" w:themeFillTint="99"/>
            <w:vAlign w:val="center"/>
          </w:tcPr>
          <w:p w14:paraId="397A1AD0" w14:textId="77777777" w:rsidR="00A929D0" w:rsidRPr="004C7224" w:rsidRDefault="00A929D0" w:rsidP="00534568">
            <w:pPr>
              <w:jc w:val="center"/>
              <w:rPr>
                <w:rFonts w:cs="Arial"/>
                <w:b/>
                <w:sz w:val="19"/>
                <w:szCs w:val="19"/>
              </w:rPr>
            </w:pPr>
            <w:r w:rsidRPr="004C7224">
              <w:rPr>
                <w:rFonts w:cs="Arial"/>
                <w:b/>
                <w:sz w:val="19"/>
                <w:szCs w:val="19"/>
              </w:rPr>
              <w:t>Zakres rzeczowy wykonanych robót [mb]</w:t>
            </w:r>
          </w:p>
        </w:tc>
      </w:tr>
      <w:tr w:rsidR="00F410D9" w:rsidRPr="004C7224" w14:paraId="003359DD" w14:textId="77777777" w:rsidTr="009C3385">
        <w:trPr>
          <w:cantSplit/>
          <w:trHeight w:hRule="exact" w:val="501"/>
        </w:trPr>
        <w:tc>
          <w:tcPr>
            <w:tcW w:w="851" w:type="dxa"/>
            <w:vMerge w:val="restart"/>
            <w:textDirection w:val="btLr"/>
            <w:vAlign w:val="center"/>
          </w:tcPr>
          <w:p w14:paraId="30838999" w14:textId="77777777" w:rsidR="00F410D9" w:rsidRPr="004C7224" w:rsidRDefault="00F410D9" w:rsidP="00806F09">
            <w:pPr>
              <w:ind w:left="113" w:right="113"/>
              <w:jc w:val="center"/>
              <w:rPr>
                <w:rFonts w:cs="Arial"/>
                <w:sz w:val="18"/>
                <w:szCs w:val="18"/>
              </w:rPr>
            </w:pPr>
            <w:r w:rsidRPr="004C7224">
              <w:rPr>
                <w:rFonts w:cs="Arial"/>
                <w:sz w:val="18"/>
                <w:szCs w:val="18"/>
              </w:rPr>
              <w:t>Cieszyn</w:t>
            </w:r>
          </w:p>
        </w:tc>
        <w:tc>
          <w:tcPr>
            <w:tcW w:w="8506" w:type="dxa"/>
            <w:vAlign w:val="center"/>
          </w:tcPr>
          <w:p w14:paraId="41427E1C" w14:textId="55EE708E" w:rsidR="00F410D9" w:rsidRPr="004C7224" w:rsidRDefault="00F410D9" w:rsidP="00B70322">
            <w:pPr>
              <w:spacing w:before="0"/>
              <w:jc w:val="center"/>
              <w:rPr>
                <w:rFonts w:cs="Arial"/>
                <w:sz w:val="18"/>
                <w:szCs w:val="18"/>
              </w:rPr>
            </w:pPr>
            <w:r w:rsidRPr="004C7224">
              <w:rPr>
                <w:rFonts w:cs="Arial"/>
                <w:sz w:val="18"/>
                <w:szCs w:val="18"/>
              </w:rPr>
              <w:t>Wodociąg Ø 160/110mm PE ul. Frysztacka i ul. Heczki (od ul. Hażlaskiej do ul. Krzywej) oraz ul.</w:t>
            </w:r>
            <w:r w:rsidR="00B70322">
              <w:rPr>
                <w:rFonts w:cs="Arial"/>
                <w:sz w:val="18"/>
                <w:szCs w:val="18"/>
              </w:rPr>
              <w:t> </w:t>
            </w:r>
            <w:r w:rsidRPr="004C7224">
              <w:rPr>
                <w:rFonts w:cs="Arial"/>
                <w:sz w:val="18"/>
                <w:szCs w:val="18"/>
              </w:rPr>
              <w:t>Hażlaska</w:t>
            </w:r>
          </w:p>
        </w:tc>
        <w:tc>
          <w:tcPr>
            <w:tcW w:w="1134" w:type="dxa"/>
            <w:vAlign w:val="center"/>
          </w:tcPr>
          <w:p w14:paraId="2EECD59C" w14:textId="77777777" w:rsidR="00F410D9" w:rsidRPr="004C7224" w:rsidRDefault="00F410D9" w:rsidP="00806F09">
            <w:pPr>
              <w:jc w:val="center"/>
              <w:rPr>
                <w:rFonts w:cs="Arial"/>
                <w:sz w:val="18"/>
                <w:szCs w:val="18"/>
              </w:rPr>
            </w:pPr>
            <w:r w:rsidRPr="004C7224">
              <w:rPr>
                <w:rFonts w:cs="Arial"/>
                <w:sz w:val="18"/>
                <w:szCs w:val="18"/>
              </w:rPr>
              <w:t>2018-2019</w:t>
            </w:r>
          </w:p>
        </w:tc>
        <w:tc>
          <w:tcPr>
            <w:tcW w:w="1417" w:type="dxa"/>
            <w:vAlign w:val="center"/>
          </w:tcPr>
          <w:p w14:paraId="4ECB888E" w14:textId="77777777" w:rsidR="00F410D9" w:rsidRPr="004C7224" w:rsidRDefault="00F410D9" w:rsidP="00806F09">
            <w:pPr>
              <w:jc w:val="center"/>
              <w:rPr>
                <w:rFonts w:cs="Arial"/>
                <w:sz w:val="18"/>
                <w:szCs w:val="18"/>
              </w:rPr>
            </w:pPr>
            <w:r w:rsidRPr="004C7224">
              <w:rPr>
                <w:rFonts w:cs="Arial"/>
                <w:sz w:val="18"/>
                <w:szCs w:val="18"/>
              </w:rPr>
              <w:t>761 366,12</w:t>
            </w:r>
          </w:p>
        </w:tc>
        <w:tc>
          <w:tcPr>
            <w:tcW w:w="1701" w:type="dxa"/>
            <w:vAlign w:val="center"/>
          </w:tcPr>
          <w:p w14:paraId="714282FA"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1FA7B765" w14:textId="77777777" w:rsidR="00F410D9" w:rsidRPr="004C7224" w:rsidRDefault="00F410D9" w:rsidP="00806F09">
            <w:pPr>
              <w:jc w:val="center"/>
              <w:rPr>
                <w:rFonts w:cs="Arial"/>
                <w:sz w:val="18"/>
                <w:szCs w:val="18"/>
              </w:rPr>
            </w:pPr>
            <w:r w:rsidRPr="004C7224">
              <w:rPr>
                <w:rFonts w:cs="Arial"/>
                <w:sz w:val="18"/>
                <w:szCs w:val="18"/>
              </w:rPr>
              <w:t>1 737</w:t>
            </w:r>
          </w:p>
        </w:tc>
      </w:tr>
      <w:tr w:rsidR="00F410D9" w:rsidRPr="004C7224" w14:paraId="286DFCDD" w14:textId="77777777" w:rsidTr="00534568">
        <w:trPr>
          <w:cantSplit/>
          <w:trHeight w:hRule="exact" w:val="329"/>
        </w:trPr>
        <w:tc>
          <w:tcPr>
            <w:tcW w:w="851" w:type="dxa"/>
            <w:vMerge/>
            <w:textDirection w:val="btLr"/>
            <w:vAlign w:val="center"/>
          </w:tcPr>
          <w:p w14:paraId="4D0B214A" w14:textId="77777777" w:rsidR="00F410D9" w:rsidRPr="004C7224" w:rsidRDefault="00F410D9" w:rsidP="00806F09">
            <w:pPr>
              <w:ind w:left="113" w:right="113"/>
              <w:jc w:val="center"/>
              <w:rPr>
                <w:rFonts w:cs="Arial"/>
                <w:sz w:val="18"/>
                <w:szCs w:val="18"/>
              </w:rPr>
            </w:pPr>
          </w:p>
        </w:tc>
        <w:tc>
          <w:tcPr>
            <w:tcW w:w="8506" w:type="dxa"/>
            <w:vAlign w:val="center"/>
          </w:tcPr>
          <w:p w14:paraId="3F0901F4" w14:textId="77777777" w:rsidR="00F410D9" w:rsidRPr="004C7224" w:rsidRDefault="00F410D9" w:rsidP="00F410D9">
            <w:pPr>
              <w:spacing w:before="0"/>
              <w:jc w:val="center"/>
              <w:rPr>
                <w:rFonts w:cs="Arial"/>
                <w:sz w:val="18"/>
                <w:szCs w:val="18"/>
              </w:rPr>
            </w:pPr>
            <w:r w:rsidRPr="004C7224">
              <w:rPr>
                <w:rFonts w:cs="Arial"/>
                <w:sz w:val="18"/>
                <w:szCs w:val="18"/>
              </w:rPr>
              <w:t>Wodociąg Ø 110 PE Cieszyn, ul. Paderewskiego</w:t>
            </w:r>
          </w:p>
        </w:tc>
        <w:tc>
          <w:tcPr>
            <w:tcW w:w="1134" w:type="dxa"/>
            <w:vAlign w:val="center"/>
          </w:tcPr>
          <w:p w14:paraId="579CCF59" w14:textId="77777777" w:rsidR="00F410D9" w:rsidRPr="004C7224" w:rsidRDefault="00F410D9" w:rsidP="00806F09">
            <w:pPr>
              <w:jc w:val="center"/>
              <w:rPr>
                <w:rFonts w:cs="Arial"/>
                <w:sz w:val="18"/>
                <w:szCs w:val="18"/>
              </w:rPr>
            </w:pPr>
            <w:r w:rsidRPr="004C7224">
              <w:rPr>
                <w:rFonts w:cs="Arial"/>
                <w:sz w:val="18"/>
                <w:szCs w:val="18"/>
              </w:rPr>
              <w:t>2019-2020</w:t>
            </w:r>
          </w:p>
        </w:tc>
        <w:tc>
          <w:tcPr>
            <w:tcW w:w="1417" w:type="dxa"/>
            <w:vAlign w:val="center"/>
          </w:tcPr>
          <w:p w14:paraId="35CB5DC7" w14:textId="77777777" w:rsidR="00F410D9" w:rsidRPr="004C7224" w:rsidRDefault="00F410D9" w:rsidP="00806F09">
            <w:pPr>
              <w:jc w:val="center"/>
              <w:rPr>
                <w:rFonts w:cs="Arial"/>
                <w:sz w:val="18"/>
                <w:szCs w:val="18"/>
              </w:rPr>
            </w:pPr>
            <w:r w:rsidRPr="004C7224">
              <w:rPr>
                <w:rFonts w:cs="Arial"/>
                <w:sz w:val="18"/>
                <w:szCs w:val="18"/>
              </w:rPr>
              <w:t>536 265,44</w:t>
            </w:r>
          </w:p>
        </w:tc>
        <w:tc>
          <w:tcPr>
            <w:tcW w:w="1701" w:type="dxa"/>
            <w:vAlign w:val="center"/>
          </w:tcPr>
          <w:p w14:paraId="55D969F7"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10C31E4C" w14:textId="77777777" w:rsidR="00F410D9" w:rsidRPr="004C7224" w:rsidRDefault="00F410D9" w:rsidP="00806F09">
            <w:pPr>
              <w:jc w:val="center"/>
              <w:rPr>
                <w:rFonts w:cs="Arial"/>
                <w:sz w:val="18"/>
                <w:szCs w:val="18"/>
              </w:rPr>
            </w:pPr>
            <w:r w:rsidRPr="004C7224">
              <w:rPr>
                <w:rFonts w:cs="Arial"/>
                <w:sz w:val="18"/>
                <w:szCs w:val="18"/>
              </w:rPr>
              <w:t>1 489</w:t>
            </w:r>
          </w:p>
        </w:tc>
      </w:tr>
      <w:tr w:rsidR="00F410D9" w:rsidRPr="004C7224" w14:paraId="4BE0B371" w14:textId="77777777" w:rsidTr="00534568">
        <w:trPr>
          <w:cantSplit/>
          <w:trHeight w:hRule="exact" w:val="329"/>
        </w:trPr>
        <w:tc>
          <w:tcPr>
            <w:tcW w:w="851" w:type="dxa"/>
            <w:vMerge/>
            <w:textDirection w:val="btLr"/>
            <w:vAlign w:val="center"/>
          </w:tcPr>
          <w:p w14:paraId="1E8A670E" w14:textId="77777777" w:rsidR="00F410D9" w:rsidRPr="004C7224" w:rsidRDefault="00F410D9" w:rsidP="00806F09">
            <w:pPr>
              <w:ind w:left="113" w:right="113"/>
              <w:jc w:val="center"/>
              <w:rPr>
                <w:rFonts w:cs="Arial"/>
                <w:sz w:val="18"/>
                <w:szCs w:val="18"/>
              </w:rPr>
            </w:pPr>
          </w:p>
        </w:tc>
        <w:tc>
          <w:tcPr>
            <w:tcW w:w="8506" w:type="dxa"/>
            <w:vAlign w:val="center"/>
          </w:tcPr>
          <w:p w14:paraId="3EA0437A" w14:textId="77777777" w:rsidR="00F410D9" w:rsidRPr="004C7224" w:rsidRDefault="00F410D9" w:rsidP="00806F09">
            <w:pPr>
              <w:spacing w:before="0"/>
              <w:jc w:val="center"/>
              <w:rPr>
                <w:rFonts w:cs="Arial"/>
                <w:sz w:val="18"/>
                <w:szCs w:val="18"/>
              </w:rPr>
            </w:pPr>
            <w:r w:rsidRPr="004C7224">
              <w:rPr>
                <w:rFonts w:cs="Arial"/>
                <w:sz w:val="18"/>
                <w:szCs w:val="18"/>
              </w:rPr>
              <w:t>Wodociąg Ø 225 PE Cieszyn, ul. Mickiewicza i ul. Kasztanowa</w:t>
            </w:r>
          </w:p>
        </w:tc>
        <w:tc>
          <w:tcPr>
            <w:tcW w:w="1134" w:type="dxa"/>
            <w:vAlign w:val="center"/>
          </w:tcPr>
          <w:p w14:paraId="25496C6C" w14:textId="77777777" w:rsidR="00F410D9" w:rsidRPr="004C7224" w:rsidRDefault="00F410D9" w:rsidP="00806F09">
            <w:pPr>
              <w:jc w:val="center"/>
              <w:rPr>
                <w:rFonts w:cs="Arial"/>
                <w:sz w:val="18"/>
                <w:szCs w:val="18"/>
              </w:rPr>
            </w:pPr>
            <w:r w:rsidRPr="004C7224">
              <w:rPr>
                <w:rFonts w:cs="Arial"/>
                <w:sz w:val="18"/>
                <w:szCs w:val="18"/>
              </w:rPr>
              <w:t>2019-</w:t>
            </w:r>
          </w:p>
        </w:tc>
        <w:tc>
          <w:tcPr>
            <w:tcW w:w="1417" w:type="dxa"/>
            <w:vAlign w:val="center"/>
          </w:tcPr>
          <w:p w14:paraId="0CD1418E" w14:textId="77777777" w:rsidR="00F410D9" w:rsidRPr="004C7224" w:rsidRDefault="00F410D9" w:rsidP="00806F09">
            <w:pPr>
              <w:jc w:val="center"/>
              <w:rPr>
                <w:rFonts w:cs="Arial"/>
                <w:sz w:val="18"/>
                <w:szCs w:val="18"/>
              </w:rPr>
            </w:pPr>
            <w:r w:rsidRPr="004C7224">
              <w:rPr>
                <w:rFonts w:cs="Arial"/>
                <w:sz w:val="18"/>
                <w:szCs w:val="18"/>
              </w:rPr>
              <w:t>25 526,00</w:t>
            </w:r>
          </w:p>
        </w:tc>
        <w:tc>
          <w:tcPr>
            <w:tcW w:w="1701" w:type="dxa"/>
            <w:vAlign w:val="center"/>
          </w:tcPr>
          <w:p w14:paraId="52CCA1A7"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0F625EEF" w14:textId="77777777" w:rsidR="00F410D9" w:rsidRPr="004C7224" w:rsidRDefault="00A87994" w:rsidP="00806F09">
            <w:pPr>
              <w:jc w:val="center"/>
              <w:rPr>
                <w:rFonts w:cs="Arial"/>
                <w:sz w:val="18"/>
                <w:szCs w:val="18"/>
              </w:rPr>
            </w:pPr>
            <w:r w:rsidRPr="004C7224">
              <w:rPr>
                <w:rFonts w:cs="Arial"/>
                <w:sz w:val="18"/>
                <w:szCs w:val="18"/>
              </w:rPr>
              <w:t>-</w:t>
            </w:r>
          </w:p>
        </w:tc>
      </w:tr>
      <w:tr w:rsidR="00F410D9" w:rsidRPr="004C7224" w14:paraId="28E45158" w14:textId="77777777" w:rsidTr="00534568">
        <w:trPr>
          <w:cantSplit/>
          <w:trHeight w:val="288"/>
        </w:trPr>
        <w:tc>
          <w:tcPr>
            <w:tcW w:w="851" w:type="dxa"/>
            <w:vMerge/>
            <w:textDirection w:val="btLr"/>
            <w:vAlign w:val="center"/>
          </w:tcPr>
          <w:p w14:paraId="0650CDDF" w14:textId="77777777" w:rsidR="00F410D9" w:rsidRPr="004C7224" w:rsidRDefault="00F410D9" w:rsidP="00806F09">
            <w:pPr>
              <w:ind w:left="113" w:right="113"/>
              <w:jc w:val="center"/>
              <w:rPr>
                <w:rFonts w:cs="Arial"/>
                <w:sz w:val="18"/>
                <w:szCs w:val="18"/>
              </w:rPr>
            </w:pPr>
          </w:p>
        </w:tc>
        <w:tc>
          <w:tcPr>
            <w:tcW w:w="8506" w:type="dxa"/>
            <w:vAlign w:val="center"/>
          </w:tcPr>
          <w:p w14:paraId="64F692FD" w14:textId="77777777" w:rsidR="00F410D9" w:rsidRPr="004C7224" w:rsidRDefault="00F410D9" w:rsidP="00F410D9">
            <w:pPr>
              <w:spacing w:before="0"/>
              <w:jc w:val="center"/>
              <w:rPr>
                <w:rFonts w:cs="Arial"/>
                <w:sz w:val="18"/>
                <w:szCs w:val="18"/>
              </w:rPr>
            </w:pPr>
            <w:r w:rsidRPr="004C7224">
              <w:rPr>
                <w:rFonts w:cs="Arial"/>
                <w:sz w:val="18"/>
                <w:szCs w:val="18"/>
              </w:rPr>
              <w:t>Wodociąg Ø 110 PE Cieszyn, ul. Chrobrego, Bielska, Kubisza</w:t>
            </w:r>
          </w:p>
        </w:tc>
        <w:tc>
          <w:tcPr>
            <w:tcW w:w="1134" w:type="dxa"/>
            <w:vAlign w:val="center"/>
          </w:tcPr>
          <w:p w14:paraId="6271EFD7" w14:textId="77777777" w:rsidR="00F410D9" w:rsidRPr="004C7224" w:rsidRDefault="00F410D9" w:rsidP="00806F09">
            <w:pPr>
              <w:jc w:val="center"/>
              <w:rPr>
                <w:rFonts w:cs="Arial"/>
                <w:sz w:val="18"/>
                <w:szCs w:val="18"/>
              </w:rPr>
            </w:pPr>
            <w:r w:rsidRPr="004C7224">
              <w:rPr>
                <w:rFonts w:cs="Arial"/>
                <w:sz w:val="18"/>
                <w:szCs w:val="18"/>
              </w:rPr>
              <w:t>2019-2021</w:t>
            </w:r>
          </w:p>
        </w:tc>
        <w:tc>
          <w:tcPr>
            <w:tcW w:w="1417" w:type="dxa"/>
            <w:vAlign w:val="center"/>
          </w:tcPr>
          <w:p w14:paraId="480AF594" w14:textId="77777777" w:rsidR="00F410D9" w:rsidRPr="004C7224" w:rsidRDefault="00F410D9" w:rsidP="00806F09">
            <w:pPr>
              <w:jc w:val="center"/>
              <w:rPr>
                <w:rFonts w:cs="Arial"/>
                <w:sz w:val="18"/>
                <w:szCs w:val="18"/>
              </w:rPr>
            </w:pPr>
            <w:r w:rsidRPr="004C7224">
              <w:rPr>
                <w:rFonts w:cs="Arial"/>
                <w:sz w:val="18"/>
                <w:szCs w:val="18"/>
              </w:rPr>
              <w:t>787 042,00</w:t>
            </w:r>
          </w:p>
        </w:tc>
        <w:tc>
          <w:tcPr>
            <w:tcW w:w="1701" w:type="dxa"/>
            <w:vAlign w:val="center"/>
          </w:tcPr>
          <w:p w14:paraId="677C0CE0" w14:textId="77777777" w:rsidR="00F410D9" w:rsidRPr="004C7224" w:rsidRDefault="00F410D9" w:rsidP="00806F09">
            <w:pPr>
              <w:jc w:val="center"/>
              <w:rPr>
                <w:rFonts w:cs="Arial"/>
                <w:sz w:val="18"/>
                <w:szCs w:val="18"/>
              </w:rPr>
            </w:pPr>
            <w:r w:rsidRPr="004C7224">
              <w:rPr>
                <w:rFonts w:cs="Arial"/>
                <w:sz w:val="18"/>
                <w:szCs w:val="18"/>
              </w:rPr>
              <w:t>Spółka/umorzenie WFOŚiGW</w:t>
            </w:r>
          </w:p>
        </w:tc>
        <w:tc>
          <w:tcPr>
            <w:tcW w:w="2410" w:type="dxa"/>
            <w:vAlign w:val="center"/>
          </w:tcPr>
          <w:p w14:paraId="1D06CC9C" w14:textId="77777777" w:rsidR="00F410D9" w:rsidRPr="004C7224" w:rsidRDefault="00F410D9" w:rsidP="00806F09">
            <w:pPr>
              <w:jc w:val="center"/>
              <w:rPr>
                <w:rFonts w:cs="Arial"/>
                <w:sz w:val="18"/>
                <w:szCs w:val="18"/>
              </w:rPr>
            </w:pPr>
            <w:r w:rsidRPr="004C7224">
              <w:rPr>
                <w:rFonts w:cs="Arial"/>
                <w:sz w:val="18"/>
                <w:szCs w:val="18"/>
              </w:rPr>
              <w:t>1 746</w:t>
            </w:r>
          </w:p>
        </w:tc>
      </w:tr>
      <w:tr w:rsidR="00F410D9" w:rsidRPr="004C7224" w14:paraId="2CA6F768" w14:textId="77777777" w:rsidTr="00534568">
        <w:trPr>
          <w:cantSplit/>
          <w:trHeight w:hRule="exact" w:val="329"/>
        </w:trPr>
        <w:tc>
          <w:tcPr>
            <w:tcW w:w="851" w:type="dxa"/>
            <w:vMerge/>
            <w:textDirection w:val="btLr"/>
            <w:vAlign w:val="center"/>
          </w:tcPr>
          <w:p w14:paraId="5A115A2F" w14:textId="77777777" w:rsidR="00F410D9" w:rsidRPr="004C7224" w:rsidRDefault="00F410D9" w:rsidP="00806F09">
            <w:pPr>
              <w:ind w:left="113" w:right="113"/>
              <w:jc w:val="center"/>
              <w:rPr>
                <w:rFonts w:cs="Arial"/>
                <w:sz w:val="18"/>
                <w:szCs w:val="18"/>
              </w:rPr>
            </w:pPr>
          </w:p>
        </w:tc>
        <w:tc>
          <w:tcPr>
            <w:tcW w:w="8506" w:type="dxa"/>
            <w:vAlign w:val="center"/>
          </w:tcPr>
          <w:p w14:paraId="66BDA646" w14:textId="77777777" w:rsidR="00F410D9" w:rsidRPr="004C7224" w:rsidRDefault="00F410D9" w:rsidP="00806F09">
            <w:pPr>
              <w:spacing w:before="0"/>
              <w:jc w:val="center"/>
              <w:rPr>
                <w:rFonts w:cs="Arial"/>
                <w:sz w:val="18"/>
                <w:szCs w:val="18"/>
              </w:rPr>
            </w:pPr>
            <w:r w:rsidRPr="004C7224">
              <w:rPr>
                <w:rFonts w:cs="Arial"/>
                <w:sz w:val="18"/>
                <w:szCs w:val="18"/>
              </w:rPr>
              <w:t>Cieszyn, ul. Na wzgórzu - awaryjna wymiana wodociągu</w:t>
            </w:r>
          </w:p>
        </w:tc>
        <w:tc>
          <w:tcPr>
            <w:tcW w:w="1134" w:type="dxa"/>
            <w:vAlign w:val="center"/>
          </w:tcPr>
          <w:p w14:paraId="14A0A62C" w14:textId="77777777" w:rsidR="00F410D9" w:rsidRPr="004C7224" w:rsidRDefault="00F410D9" w:rsidP="00806F09">
            <w:pPr>
              <w:jc w:val="center"/>
              <w:rPr>
                <w:rFonts w:cs="Arial"/>
                <w:sz w:val="18"/>
                <w:szCs w:val="18"/>
              </w:rPr>
            </w:pPr>
            <w:r w:rsidRPr="004C7224">
              <w:rPr>
                <w:rFonts w:cs="Arial"/>
                <w:sz w:val="18"/>
                <w:szCs w:val="18"/>
              </w:rPr>
              <w:t>2019</w:t>
            </w:r>
          </w:p>
        </w:tc>
        <w:tc>
          <w:tcPr>
            <w:tcW w:w="1417" w:type="dxa"/>
            <w:vAlign w:val="center"/>
          </w:tcPr>
          <w:p w14:paraId="7213982F" w14:textId="77777777" w:rsidR="00F410D9" w:rsidRPr="004C7224" w:rsidRDefault="00F410D9" w:rsidP="00806F09">
            <w:pPr>
              <w:jc w:val="center"/>
              <w:rPr>
                <w:rFonts w:cs="Arial"/>
                <w:sz w:val="18"/>
                <w:szCs w:val="18"/>
              </w:rPr>
            </w:pPr>
            <w:r w:rsidRPr="004C7224">
              <w:rPr>
                <w:rFonts w:cs="Arial"/>
                <w:sz w:val="18"/>
                <w:szCs w:val="18"/>
              </w:rPr>
              <w:t>46 824,25</w:t>
            </w:r>
          </w:p>
        </w:tc>
        <w:tc>
          <w:tcPr>
            <w:tcW w:w="1701" w:type="dxa"/>
            <w:vAlign w:val="center"/>
          </w:tcPr>
          <w:p w14:paraId="74C237BC"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59E12074" w14:textId="77777777" w:rsidR="00F410D9" w:rsidRPr="004C7224" w:rsidRDefault="00F410D9" w:rsidP="00806F09">
            <w:pPr>
              <w:jc w:val="center"/>
              <w:rPr>
                <w:rFonts w:cs="Arial"/>
                <w:sz w:val="18"/>
                <w:szCs w:val="18"/>
              </w:rPr>
            </w:pPr>
            <w:r w:rsidRPr="004C7224">
              <w:rPr>
                <w:rFonts w:cs="Arial"/>
                <w:sz w:val="18"/>
                <w:szCs w:val="18"/>
              </w:rPr>
              <w:t>135</w:t>
            </w:r>
          </w:p>
        </w:tc>
      </w:tr>
      <w:tr w:rsidR="00F410D9" w:rsidRPr="004C7224" w14:paraId="026BE7EE" w14:textId="77777777" w:rsidTr="00534568">
        <w:trPr>
          <w:cantSplit/>
          <w:trHeight w:hRule="exact" w:val="329"/>
        </w:trPr>
        <w:tc>
          <w:tcPr>
            <w:tcW w:w="851" w:type="dxa"/>
            <w:vMerge/>
            <w:textDirection w:val="btLr"/>
            <w:vAlign w:val="center"/>
          </w:tcPr>
          <w:p w14:paraId="1C6E0E86" w14:textId="77777777" w:rsidR="00F410D9" w:rsidRPr="004C7224" w:rsidRDefault="00F410D9" w:rsidP="00806F09">
            <w:pPr>
              <w:ind w:left="113" w:right="113"/>
              <w:jc w:val="center"/>
              <w:rPr>
                <w:rFonts w:cs="Arial"/>
                <w:sz w:val="18"/>
                <w:szCs w:val="18"/>
              </w:rPr>
            </w:pPr>
          </w:p>
        </w:tc>
        <w:tc>
          <w:tcPr>
            <w:tcW w:w="8506" w:type="dxa"/>
            <w:vAlign w:val="center"/>
          </w:tcPr>
          <w:p w14:paraId="452FF7EE" w14:textId="77777777" w:rsidR="00F410D9" w:rsidRPr="004C7224" w:rsidRDefault="00F410D9" w:rsidP="00806F09">
            <w:pPr>
              <w:spacing w:before="0"/>
              <w:jc w:val="center"/>
              <w:rPr>
                <w:rFonts w:cs="Arial"/>
                <w:sz w:val="18"/>
                <w:szCs w:val="18"/>
              </w:rPr>
            </w:pPr>
            <w:r w:rsidRPr="004C7224">
              <w:rPr>
                <w:rFonts w:cs="Arial"/>
                <w:sz w:val="18"/>
                <w:szCs w:val="18"/>
              </w:rPr>
              <w:t>Cieszyn, oś. Piastowskie, ul. Kamienna, ul. Wegielna, ul. Polna - Ø160/110 PE</w:t>
            </w:r>
          </w:p>
        </w:tc>
        <w:tc>
          <w:tcPr>
            <w:tcW w:w="1134" w:type="dxa"/>
            <w:vAlign w:val="center"/>
          </w:tcPr>
          <w:p w14:paraId="5C4749B7" w14:textId="77777777" w:rsidR="00F410D9" w:rsidRPr="004C7224" w:rsidRDefault="00F410D9" w:rsidP="00806F09">
            <w:pPr>
              <w:jc w:val="center"/>
              <w:rPr>
                <w:rFonts w:cs="Arial"/>
                <w:sz w:val="18"/>
                <w:szCs w:val="18"/>
              </w:rPr>
            </w:pPr>
            <w:r w:rsidRPr="004C7224">
              <w:rPr>
                <w:rFonts w:cs="Arial"/>
                <w:sz w:val="18"/>
                <w:szCs w:val="18"/>
              </w:rPr>
              <w:t>2018-2019</w:t>
            </w:r>
          </w:p>
        </w:tc>
        <w:tc>
          <w:tcPr>
            <w:tcW w:w="1417" w:type="dxa"/>
            <w:vAlign w:val="center"/>
          </w:tcPr>
          <w:p w14:paraId="35E3CCAB" w14:textId="77777777" w:rsidR="00F410D9" w:rsidRPr="004C7224" w:rsidRDefault="00F410D9" w:rsidP="00806F09">
            <w:pPr>
              <w:jc w:val="center"/>
              <w:rPr>
                <w:rFonts w:cs="Arial"/>
                <w:sz w:val="18"/>
                <w:szCs w:val="18"/>
              </w:rPr>
            </w:pPr>
            <w:r w:rsidRPr="004C7224">
              <w:rPr>
                <w:rFonts w:cs="Arial"/>
                <w:sz w:val="18"/>
                <w:szCs w:val="18"/>
              </w:rPr>
              <w:t>324 473,57</w:t>
            </w:r>
          </w:p>
        </w:tc>
        <w:tc>
          <w:tcPr>
            <w:tcW w:w="1701" w:type="dxa"/>
            <w:vAlign w:val="center"/>
          </w:tcPr>
          <w:p w14:paraId="7F2F9821"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5FEC2C49" w14:textId="77777777" w:rsidR="00F410D9" w:rsidRPr="004C7224" w:rsidRDefault="00F410D9" w:rsidP="00806F09">
            <w:pPr>
              <w:jc w:val="center"/>
              <w:rPr>
                <w:rFonts w:cs="Arial"/>
                <w:sz w:val="18"/>
                <w:szCs w:val="18"/>
              </w:rPr>
            </w:pPr>
            <w:r w:rsidRPr="004C7224">
              <w:rPr>
                <w:rFonts w:cs="Arial"/>
                <w:sz w:val="18"/>
                <w:szCs w:val="18"/>
              </w:rPr>
              <w:t>606</w:t>
            </w:r>
          </w:p>
        </w:tc>
      </w:tr>
      <w:tr w:rsidR="00F410D9" w:rsidRPr="004C7224" w14:paraId="2068F5B0" w14:textId="77777777" w:rsidTr="00534568">
        <w:trPr>
          <w:cantSplit/>
          <w:trHeight w:hRule="exact" w:val="329"/>
        </w:trPr>
        <w:tc>
          <w:tcPr>
            <w:tcW w:w="851" w:type="dxa"/>
            <w:vMerge/>
            <w:textDirection w:val="btLr"/>
            <w:vAlign w:val="center"/>
          </w:tcPr>
          <w:p w14:paraId="00AD4F29" w14:textId="77777777" w:rsidR="00F410D9" w:rsidRPr="004C7224" w:rsidRDefault="00F410D9" w:rsidP="00806F09">
            <w:pPr>
              <w:ind w:left="113" w:right="113"/>
              <w:jc w:val="center"/>
              <w:rPr>
                <w:rFonts w:cs="Arial"/>
                <w:sz w:val="18"/>
                <w:szCs w:val="18"/>
              </w:rPr>
            </w:pPr>
          </w:p>
        </w:tc>
        <w:tc>
          <w:tcPr>
            <w:tcW w:w="8506" w:type="dxa"/>
            <w:vAlign w:val="center"/>
          </w:tcPr>
          <w:p w14:paraId="13C28621" w14:textId="77777777" w:rsidR="00F410D9" w:rsidRPr="004C7224" w:rsidRDefault="00F410D9" w:rsidP="00806F09">
            <w:pPr>
              <w:jc w:val="center"/>
              <w:rPr>
                <w:rFonts w:cs="Arial"/>
                <w:sz w:val="18"/>
                <w:szCs w:val="18"/>
              </w:rPr>
            </w:pPr>
            <w:r w:rsidRPr="004C7224">
              <w:rPr>
                <w:rFonts w:cs="Arial"/>
                <w:sz w:val="18"/>
                <w:szCs w:val="18"/>
              </w:rPr>
              <w:t>Cieszyn, ul. Bielska - awaryjna wymiana wodociągu 350PE - by-pass</w:t>
            </w:r>
          </w:p>
        </w:tc>
        <w:tc>
          <w:tcPr>
            <w:tcW w:w="1134" w:type="dxa"/>
            <w:vAlign w:val="center"/>
          </w:tcPr>
          <w:p w14:paraId="28A06D3C" w14:textId="77777777" w:rsidR="00F410D9" w:rsidRPr="004C7224" w:rsidRDefault="00F410D9" w:rsidP="00806F09">
            <w:pPr>
              <w:jc w:val="center"/>
              <w:rPr>
                <w:rFonts w:cs="Arial"/>
                <w:sz w:val="18"/>
                <w:szCs w:val="18"/>
              </w:rPr>
            </w:pPr>
            <w:r w:rsidRPr="004C7224">
              <w:rPr>
                <w:rFonts w:cs="Arial"/>
                <w:sz w:val="18"/>
                <w:szCs w:val="18"/>
              </w:rPr>
              <w:t>2019</w:t>
            </w:r>
          </w:p>
        </w:tc>
        <w:tc>
          <w:tcPr>
            <w:tcW w:w="1417" w:type="dxa"/>
            <w:vAlign w:val="center"/>
          </w:tcPr>
          <w:p w14:paraId="2D8B67ED" w14:textId="77777777" w:rsidR="00F410D9" w:rsidRPr="004C7224" w:rsidRDefault="00F410D9" w:rsidP="00806F09">
            <w:pPr>
              <w:jc w:val="center"/>
              <w:rPr>
                <w:rFonts w:cs="Arial"/>
                <w:sz w:val="18"/>
                <w:szCs w:val="18"/>
              </w:rPr>
            </w:pPr>
            <w:r w:rsidRPr="004C7224">
              <w:rPr>
                <w:rFonts w:cs="Arial"/>
                <w:sz w:val="18"/>
                <w:szCs w:val="18"/>
              </w:rPr>
              <w:t>133 230,51</w:t>
            </w:r>
          </w:p>
        </w:tc>
        <w:tc>
          <w:tcPr>
            <w:tcW w:w="1701" w:type="dxa"/>
            <w:vAlign w:val="center"/>
          </w:tcPr>
          <w:p w14:paraId="581EC5F0"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2F9C7609" w14:textId="77777777" w:rsidR="00F410D9" w:rsidRPr="004C7224" w:rsidRDefault="00F410D9" w:rsidP="00806F09">
            <w:pPr>
              <w:jc w:val="center"/>
              <w:rPr>
                <w:rFonts w:cs="Arial"/>
                <w:sz w:val="18"/>
                <w:szCs w:val="18"/>
              </w:rPr>
            </w:pPr>
            <w:r w:rsidRPr="004C7224">
              <w:rPr>
                <w:rFonts w:cs="Arial"/>
                <w:sz w:val="18"/>
                <w:szCs w:val="18"/>
              </w:rPr>
              <w:t>52</w:t>
            </w:r>
          </w:p>
        </w:tc>
      </w:tr>
      <w:tr w:rsidR="00F410D9" w:rsidRPr="004C7224" w14:paraId="17231F7D" w14:textId="77777777" w:rsidTr="00534568">
        <w:trPr>
          <w:cantSplit/>
          <w:trHeight w:hRule="exact" w:val="329"/>
        </w:trPr>
        <w:tc>
          <w:tcPr>
            <w:tcW w:w="851" w:type="dxa"/>
            <w:vMerge/>
            <w:textDirection w:val="btLr"/>
            <w:vAlign w:val="center"/>
          </w:tcPr>
          <w:p w14:paraId="75A6202D" w14:textId="77777777" w:rsidR="00F410D9" w:rsidRPr="004C7224" w:rsidRDefault="00F410D9" w:rsidP="00806F09">
            <w:pPr>
              <w:ind w:left="113" w:right="113"/>
              <w:jc w:val="center"/>
              <w:rPr>
                <w:rFonts w:cs="Arial"/>
                <w:sz w:val="18"/>
                <w:szCs w:val="18"/>
              </w:rPr>
            </w:pPr>
          </w:p>
        </w:tc>
        <w:tc>
          <w:tcPr>
            <w:tcW w:w="8506" w:type="dxa"/>
            <w:vAlign w:val="center"/>
          </w:tcPr>
          <w:p w14:paraId="012D43E1" w14:textId="77777777" w:rsidR="00F410D9" w:rsidRPr="004C7224" w:rsidRDefault="00F410D9" w:rsidP="00806F09">
            <w:pPr>
              <w:jc w:val="center"/>
              <w:rPr>
                <w:rFonts w:cs="Arial"/>
                <w:sz w:val="18"/>
                <w:szCs w:val="18"/>
              </w:rPr>
            </w:pPr>
            <w:r w:rsidRPr="004C7224">
              <w:rPr>
                <w:rFonts w:cs="Arial"/>
                <w:sz w:val="18"/>
                <w:szCs w:val="18"/>
              </w:rPr>
              <w:t>Cieszyn, ul. Szewczyka/ul. 3 Maja - awaryjna przebudowa wodociągu</w:t>
            </w:r>
          </w:p>
        </w:tc>
        <w:tc>
          <w:tcPr>
            <w:tcW w:w="1134" w:type="dxa"/>
            <w:vAlign w:val="center"/>
          </w:tcPr>
          <w:p w14:paraId="4091C702" w14:textId="77777777" w:rsidR="00F410D9" w:rsidRPr="004C7224" w:rsidRDefault="00F410D9" w:rsidP="00806F09">
            <w:pPr>
              <w:jc w:val="center"/>
              <w:rPr>
                <w:rFonts w:cs="Arial"/>
                <w:sz w:val="18"/>
                <w:szCs w:val="18"/>
              </w:rPr>
            </w:pPr>
            <w:r w:rsidRPr="004C7224">
              <w:rPr>
                <w:rFonts w:cs="Arial"/>
                <w:sz w:val="18"/>
                <w:szCs w:val="18"/>
              </w:rPr>
              <w:t>2019</w:t>
            </w:r>
          </w:p>
        </w:tc>
        <w:tc>
          <w:tcPr>
            <w:tcW w:w="1417" w:type="dxa"/>
            <w:vAlign w:val="center"/>
          </w:tcPr>
          <w:p w14:paraId="338C8161" w14:textId="77777777" w:rsidR="00F410D9" w:rsidRPr="004C7224" w:rsidRDefault="00F410D9" w:rsidP="00806F09">
            <w:pPr>
              <w:jc w:val="center"/>
              <w:rPr>
                <w:rFonts w:cs="Arial"/>
                <w:sz w:val="18"/>
                <w:szCs w:val="18"/>
              </w:rPr>
            </w:pPr>
            <w:r w:rsidRPr="004C7224">
              <w:rPr>
                <w:rFonts w:cs="Arial"/>
                <w:sz w:val="18"/>
                <w:szCs w:val="18"/>
              </w:rPr>
              <w:t>18 577,98</w:t>
            </w:r>
          </w:p>
        </w:tc>
        <w:tc>
          <w:tcPr>
            <w:tcW w:w="1701" w:type="dxa"/>
            <w:vAlign w:val="center"/>
          </w:tcPr>
          <w:p w14:paraId="304C2986"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74E1D7DD" w14:textId="77777777" w:rsidR="00F410D9" w:rsidRPr="004C7224" w:rsidRDefault="00F410D9" w:rsidP="00806F09">
            <w:pPr>
              <w:jc w:val="center"/>
              <w:rPr>
                <w:rFonts w:cs="Arial"/>
                <w:sz w:val="18"/>
                <w:szCs w:val="18"/>
              </w:rPr>
            </w:pPr>
            <w:r w:rsidRPr="004C7224">
              <w:rPr>
                <w:rFonts w:cs="Arial"/>
                <w:sz w:val="18"/>
                <w:szCs w:val="18"/>
              </w:rPr>
              <w:t>35</w:t>
            </w:r>
          </w:p>
        </w:tc>
      </w:tr>
      <w:tr w:rsidR="00F410D9" w:rsidRPr="004C7224" w14:paraId="23D21358" w14:textId="77777777" w:rsidTr="00534568">
        <w:trPr>
          <w:cantSplit/>
          <w:trHeight w:hRule="exact" w:val="329"/>
        </w:trPr>
        <w:tc>
          <w:tcPr>
            <w:tcW w:w="851" w:type="dxa"/>
            <w:vMerge/>
            <w:textDirection w:val="btLr"/>
            <w:vAlign w:val="center"/>
          </w:tcPr>
          <w:p w14:paraId="397BCEF5" w14:textId="77777777" w:rsidR="00F410D9" w:rsidRPr="004C7224" w:rsidRDefault="00F410D9" w:rsidP="00806F09">
            <w:pPr>
              <w:ind w:left="113" w:right="113"/>
              <w:jc w:val="center"/>
              <w:rPr>
                <w:rFonts w:cs="Arial"/>
                <w:sz w:val="18"/>
                <w:szCs w:val="18"/>
              </w:rPr>
            </w:pPr>
          </w:p>
        </w:tc>
        <w:tc>
          <w:tcPr>
            <w:tcW w:w="8506" w:type="dxa"/>
            <w:vAlign w:val="center"/>
          </w:tcPr>
          <w:p w14:paraId="5DBF70F5" w14:textId="77777777" w:rsidR="00F410D9" w:rsidRPr="004C7224" w:rsidRDefault="00660AD5" w:rsidP="00806F09">
            <w:pPr>
              <w:jc w:val="center"/>
              <w:rPr>
                <w:rFonts w:cs="Arial"/>
                <w:sz w:val="18"/>
                <w:szCs w:val="18"/>
              </w:rPr>
            </w:pPr>
            <w:r w:rsidRPr="004C7224">
              <w:rPr>
                <w:rFonts w:cs="Arial"/>
                <w:sz w:val="18"/>
                <w:szCs w:val="18"/>
              </w:rPr>
              <w:t>Wodocią</w:t>
            </w:r>
            <w:r w:rsidR="00F410D9" w:rsidRPr="004C7224">
              <w:rPr>
                <w:rFonts w:cs="Arial"/>
                <w:sz w:val="18"/>
                <w:szCs w:val="18"/>
              </w:rPr>
              <w:t>g Ø 225/160/110 PE Cieszyn, ul. Brodzińskiego</w:t>
            </w:r>
          </w:p>
        </w:tc>
        <w:tc>
          <w:tcPr>
            <w:tcW w:w="1134" w:type="dxa"/>
            <w:vAlign w:val="center"/>
          </w:tcPr>
          <w:p w14:paraId="145D4CAF" w14:textId="77777777" w:rsidR="00F410D9" w:rsidRPr="004C7224" w:rsidRDefault="00F410D9" w:rsidP="00806F09">
            <w:pPr>
              <w:jc w:val="center"/>
              <w:rPr>
                <w:rFonts w:cs="Arial"/>
                <w:sz w:val="18"/>
                <w:szCs w:val="18"/>
              </w:rPr>
            </w:pPr>
            <w:r w:rsidRPr="004C7224">
              <w:rPr>
                <w:rFonts w:cs="Arial"/>
                <w:sz w:val="18"/>
                <w:szCs w:val="18"/>
              </w:rPr>
              <w:t>2020</w:t>
            </w:r>
          </w:p>
        </w:tc>
        <w:tc>
          <w:tcPr>
            <w:tcW w:w="1417" w:type="dxa"/>
            <w:vAlign w:val="center"/>
          </w:tcPr>
          <w:p w14:paraId="5A539BB5" w14:textId="77777777" w:rsidR="00F410D9" w:rsidRPr="004C7224" w:rsidRDefault="00F410D9" w:rsidP="00806F09">
            <w:pPr>
              <w:jc w:val="center"/>
              <w:rPr>
                <w:rFonts w:cs="Arial"/>
                <w:sz w:val="18"/>
                <w:szCs w:val="18"/>
              </w:rPr>
            </w:pPr>
            <w:r w:rsidRPr="004C7224">
              <w:rPr>
                <w:rFonts w:cs="Arial"/>
                <w:sz w:val="18"/>
                <w:szCs w:val="18"/>
              </w:rPr>
              <w:t>133 639,05</w:t>
            </w:r>
          </w:p>
        </w:tc>
        <w:tc>
          <w:tcPr>
            <w:tcW w:w="1701" w:type="dxa"/>
            <w:vAlign w:val="center"/>
          </w:tcPr>
          <w:p w14:paraId="54894931"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31C9BFDB" w14:textId="77777777" w:rsidR="00F410D9" w:rsidRPr="004C7224" w:rsidRDefault="00F410D9" w:rsidP="00806F09">
            <w:pPr>
              <w:jc w:val="center"/>
              <w:rPr>
                <w:rFonts w:cs="Arial"/>
                <w:sz w:val="18"/>
                <w:szCs w:val="18"/>
              </w:rPr>
            </w:pPr>
            <w:r w:rsidRPr="004C7224">
              <w:rPr>
                <w:rFonts w:cs="Arial"/>
                <w:sz w:val="18"/>
                <w:szCs w:val="18"/>
              </w:rPr>
              <w:t>331</w:t>
            </w:r>
          </w:p>
        </w:tc>
      </w:tr>
      <w:tr w:rsidR="00F410D9" w:rsidRPr="004C7224" w14:paraId="7FA76AB2" w14:textId="77777777" w:rsidTr="00534568">
        <w:trPr>
          <w:cantSplit/>
          <w:trHeight w:hRule="exact" w:val="329"/>
        </w:trPr>
        <w:tc>
          <w:tcPr>
            <w:tcW w:w="851" w:type="dxa"/>
            <w:vMerge/>
            <w:textDirection w:val="btLr"/>
            <w:vAlign w:val="center"/>
          </w:tcPr>
          <w:p w14:paraId="4D3CE831" w14:textId="77777777" w:rsidR="00F410D9" w:rsidRPr="004C7224" w:rsidRDefault="00F410D9" w:rsidP="00806F09">
            <w:pPr>
              <w:ind w:left="113" w:right="113"/>
              <w:jc w:val="center"/>
              <w:rPr>
                <w:rFonts w:cs="Arial"/>
                <w:sz w:val="18"/>
                <w:szCs w:val="18"/>
              </w:rPr>
            </w:pPr>
          </w:p>
        </w:tc>
        <w:tc>
          <w:tcPr>
            <w:tcW w:w="8506" w:type="dxa"/>
            <w:vAlign w:val="center"/>
          </w:tcPr>
          <w:p w14:paraId="34A475BF" w14:textId="77777777" w:rsidR="00F410D9" w:rsidRPr="004C7224" w:rsidRDefault="00F410D9" w:rsidP="00806F09">
            <w:pPr>
              <w:jc w:val="center"/>
              <w:rPr>
                <w:rFonts w:cs="Arial"/>
                <w:sz w:val="18"/>
                <w:szCs w:val="18"/>
              </w:rPr>
            </w:pPr>
            <w:r w:rsidRPr="004C7224">
              <w:rPr>
                <w:rFonts w:cs="Arial"/>
                <w:sz w:val="18"/>
                <w:szCs w:val="18"/>
              </w:rPr>
              <w:t>Wodociąg Ø 90 PE Cieszyn, ul. Ligonia, Wysoka, Gołębia, Hażl</w:t>
            </w:r>
            <w:r w:rsidR="00660AD5" w:rsidRPr="004C7224">
              <w:rPr>
                <w:rFonts w:cs="Arial"/>
                <w:sz w:val="18"/>
                <w:szCs w:val="18"/>
              </w:rPr>
              <w:t>a</w:t>
            </w:r>
            <w:r w:rsidRPr="004C7224">
              <w:rPr>
                <w:rFonts w:cs="Arial"/>
                <w:sz w:val="18"/>
                <w:szCs w:val="18"/>
              </w:rPr>
              <w:t>ska</w:t>
            </w:r>
          </w:p>
        </w:tc>
        <w:tc>
          <w:tcPr>
            <w:tcW w:w="1134" w:type="dxa"/>
            <w:vAlign w:val="center"/>
          </w:tcPr>
          <w:p w14:paraId="2445E0FA" w14:textId="77777777" w:rsidR="00F410D9" w:rsidRPr="004C7224" w:rsidRDefault="00F410D9" w:rsidP="00806F09">
            <w:pPr>
              <w:jc w:val="center"/>
              <w:rPr>
                <w:rFonts w:cs="Arial"/>
                <w:sz w:val="18"/>
                <w:szCs w:val="18"/>
              </w:rPr>
            </w:pPr>
            <w:r w:rsidRPr="004C7224">
              <w:rPr>
                <w:rFonts w:cs="Arial"/>
                <w:sz w:val="18"/>
                <w:szCs w:val="18"/>
              </w:rPr>
              <w:t>2020-</w:t>
            </w:r>
          </w:p>
        </w:tc>
        <w:tc>
          <w:tcPr>
            <w:tcW w:w="1417" w:type="dxa"/>
            <w:vAlign w:val="center"/>
          </w:tcPr>
          <w:p w14:paraId="27D4A054" w14:textId="77777777" w:rsidR="00F410D9" w:rsidRPr="004C7224" w:rsidRDefault="00F410D9" w:rsidP="00806F09">
            <w:pPr>
              <w:jc w:val="center"/>
              <w:rPr>
                <w:rFonts w:cs="Arial"/>
                <w:sz w:val="18"/>
                <w:szCs w:val="18"/>
              </w:rPr>
            </w:pPr>
            <w:r w:rsidRPr="004C7224">
              <w:rPr>
                <w:rFonts w:cs="Arial"/>
                <w:sz w:val="18"/>
                <w:szCs w:val="18"/>
              </w:rPr>
              <w:t>8 244,15</w:t>
            </w:r>
          </w:p>
        </w:tc>
        <w:tc>
          <w:tcPr>
            <w:tcW w:w="1701" w:type="dxa"/>
            <w:vAlign w:val="center"/>
          </w:tcPr>
          <w:p w14:paraId="23177143"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5560DA66" w14:textId="77777777" w:rsidR="00F410D9" w:rsidRPr="004C7224" w:rsidRDefault="00A87994" w:rsidP="00806F09">
            <w:pPr>
              <w:jc w:val="center"/>
              <w:rPr>
                <w:rFonts w:cs="Arial"/>
                <w:sz w:val="18"/>
                <w:szCs w:val="18"/>
              </w:rPr>
            </w:pPr>
            <w:r w:rsidRPr="004C7224">
              <w:rPr>
                <w:rFonts w:cs="Arial"/>
                <w:sz w:val="18"/>
                <w:szCs w:val="18"/>
              </w:rPr>
              <w:t>-</w:t>
            </w:r>
          </w:p>
        </w:tc>
      </w:tr>
      <w:tr w:rsidR="00F410D9" w:rsidRPr="004C7224" w14:paraId="34071B05" w14:textId="77777777" w:rsidTr="00534568">
        <w:trPr>
          <w:cantSplit/>
          <w:trHeight w:hRule="exact" w:val="329"/>
        </w:trPr>
        <w:tc>
          <w:tcPr>
            <w:tcW w:w="851" w:type="dxa"/>
            <w:vMerge/>
            <w:textDirection w:val="btLr"/>
            <w:vAlign w:val="center"/>
          </w:tcPr>
          <w:p w14:paraId="54B5213A" w14:textId="77777777" w:rsidR="00F410D9" w:rsidRPr="004C7224" w:rsidRDefault="00F410D9" w:rsidP="00806F09">
            <w:pPr>
              <w:ind w:left="113" w:right="113"/>
              <w:jc w:val="center"/>
              <w:rPr>
                <w:rFonts w:cs="Arial"/>
                <w:sz w:val="18"/>
                <w:szCs w:val="18"/>
              </w:rPr>
            </w:pPr>
          </w:p>
        </w:tc>
        <w:tc>
          <w:tcPr>
            <w:tcW w:w="8506" w:type="dxa"/>
            <w:vAlign w:val="center"/>
          </w:tcPr>
          <w:p w14:paraId="43C8A3EF" w14:textId="77777777" w:rsidR="00F410D9" w:rsidRPr="004C7224" w:rsidRDefault="00F410D9" w:rsidP="00F410D9">
            <w:pPr>
              <w:jc w:val="center"/>
              <w:rPr>
                <w:rFonts w:cs="Arial"/>
                <w:sz w:val="18"/>
                <w:szCs w:val="18"/>
              </w:rPr>
            </w:pPr>
            <w:r w:rsidRPr="004C7224">
              <w:rPr>
                <w:rFonts w:cs="Arial"/>
                <w:sz w:val="18"/>
                <w:szCs w:val="18"/>
              </w:rPr>
              <w:t>Cieszyn, ul. Chopina - awaryjna wymiana wodociągu</w:t>
            </w:r>
          </w:p>
        </w:tc>
        <w:tc>
          <w:tcPr>
            <w:tcW w:w="1134" w:type="dxa"/>
            <w:vAlign w:val="center"/>
          </w:tcPr>
          <w:p w14:paraId="0345D6F4" w14:textId="77777777" w:rsidR="00F410D9" w:rsidRPr="004C7224" w:rsidRDefault="00F410D9" w:rsidP="00806F09">
            <w:pPr>
              <w:jc w:val="center"/>
              <w:rPr>
                <w:rFonts w:cs="Arial"/>
                <w:sz w:val="18"/>
                <w:szCs w:val="18"/>
              </w:rPr>
            </w:pPr>
            <w:r w:rsidRPr="004C7224">
              <w:rPr>
                <w:rFonts w:cs="Arial"/>
                <w:sz w:val="18"/>
                <w:szCs w:val="18"/>
              </w:rPr>
              <w:t>2020</w:t>
            </w:r>
          </w:p>
        </w:tc>
        <w:tc>
          <w:tcPr>
            <w:tcW w:w="1417" w:type="dxa"/>
            <w:vAlign w:val="center"/>
          </w:tcPr>
          <w:p w14:paraId="2953FAED" w14:textId="77777777" w:rsidR="00F410D9" w:rsidRPr="004C7224" w:rsidRDefault="00F410D9" w:rsidP="00806F09">
            <w:pPr>
              <w:jc w:val="center"/>
              <w:rPr>
                <w:rFonts w:cs="Arial"/>
                <w:sz w:val="18"/>
                <w:szCs w:val="18"/>
              </w:rPr>
            </w:pPr>
            <w:r w:rsidRPr="004C7224">
              <w:rPr>
                <w:rFonts w:cs="Arial"/>
                <w:sz w:val="18"/>
                <w:szCs w:val="18"/>
              </w:rPr>
              <w:t>243 056,13</w:t>
            </w:r>
          </w:p>
        </w:tc>
        <w:tc>
          <w:tcPr>
            <w:tcW w:w="1701" w:type="dxa"/>
            <w:vAlign w:val="center"/>
          </w:tcPr>
          <w:p w14:paraId="15CE16FE"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1E54BDEE" w14:textId="77777777" w:rsidR="00F410D9" w:rsidRPr="004C7224" w:rsidRDefault="00F410D9" w:rsidP="00806F09">
            <w:pPr>
              <w:jc w:val="center"/>
              <w:rPr>
                <w:rFonts w:cs="Arial"/>
                <w:sz w:val="18"/>
                <w:szCs w:val="18"/>
              </w:rPr>
            </w:pPr>
            <w:r w:rsidRPr="004C7224">
              <w:rPr>
                <w:rFonts w:cs="Arial"/>
                <w:sz w:val="18"/>
                <w:szCs w:val="18"/>
              </w:rPr>
              <w:t>619</w:t>
            </w:r>
          </w:p>
        </w:tc>
      </w:tr>
      <w:tr w:rsidR="00F410D9" w:rsidRPr="004C7224" w14:paraId="4610D67C" w14:textId="77777777" w:rsidTr="00534568">
        <w:trPr>
          <w:cantSplit/>
          <w:trHeight w:hRule="exact" w:val="329"/>
        </w:trPr>
        <w:tc>
          <w:tcPr>
            <w:tcW w:w="851" w:type="dxa"/>
            <w:vMerge/>
            <w:textDirection w:val="btLr"/>
            <w:vAlign w:val="center"/>
          </w:tcPr>
          <w:p w14:paraId="0FA45434" w14:textId="77777777" w:rsidR="00F410D9" w:rsidRPr="004C7224" w:rsidRDefault="00F410D9" w:rsidP="00806F09">
            <w:pPr>
              <w:ind w:left="113" w:right="113"/>
              <w:jc w:val="center"/>
              <w:rPr>
                <w:rFonts w:cs="Arial"/>
                <w:sz w:val="18"/>
                <w:szCs w:val="18"/>
              </w:rPr>
            </w:pPr>
          </w:p>
        </w:tc>
        <w:tc>
          <w:tcPr>
            <w:tcW w:w="8506" w:type="dxa"/>
            <w:vAlign w:val="center"/>
          </w:tcPr>
          <w:p w14:paraId="2E3F0A03" w14:textId="77777777" w:rsidR="00F410D9" w:rsidRPr="004C7224" w:rsidRDefault="00F410D9" w:rsidP="00806F09">
            <w:pPr>
              <w:jc w:val="center"/>
              <w:rPr>
                <w:rFonts w:cs="Arial"/>
                <w:sz w:val="18"/>
                <w:szCs w:val="18"/>
              </w:rPr>
            </w:pPr>
            <w:r w:rsidRPr="004C7224">
              <w:rPr>
                <w:rFonts w:cs="Arial"/>
                <w:sz w:val="18"/>
                <w:szCs w:val="18"/>
              </w:rPr>
              <w:t>Cieszyn, ul. Korfantego - awaryjna wymiana wodociągu</w:t>
            </w:r>
          </w:p>
        </w:tc>
        <w:tc>
          <w:tcPr>
            <w:tcW w:w="1134" w:type="dxa"/>
            <w:vAlign w:val="center"/>
          </w:tcPr>
          <w:p w14:paraId="436FD4A1" w14:textId="77777777" w:rsidR="00F410D9" w:rsidRPr="004C7224" w:rsidRDefault="00F410D9" w:rsidP="00806F09">
            <w:pPr>
              <w:jc w:val="center"/>
              <w:rPr>
                <w:rFonts w:cs="Arial"/>
                <w:sz w:val="18"/>
                <w:szCs w:val="18"/>
              </w:rPr>
            </w:pPr>
            <w:r w:rsidRPr="004C7224">
              <w:rPr>
                <w:rFonts w:cs="Arial"/>
                <w:sz w:val="18"/>
                <w:szCs w:val="18"/>
              </w:rPr>
              <w:t>2020</w:t>
            </w:r>
          </w:p>
        </w:tc>
        <w:tc>
          <w:tcPr>
            <w:tcW w:w="1417" w:type="dxa"/>
            <w:vAlign w:val="center"/>
          </w:tcPr>
          <w:p w14:paraId="343CFF87" w14:textId="77777777" w:rsidR="00F410D9" w:rsidRPr="004C7224" w:rsidRDefault="00F410D9" w:rsidP="00806F09">
            <w:pPr>
              <w:jc w:val="center"/>
              <w:rPr>
                <w:rFonts w:cs="Arial"/>
                <w:sz w:val="18"/>
                <w:szCs w:val="18"/>
              </w:rPr>
            </w:pPr>
            <w:r w:rsidRPr="004C7224">
              <w:rPr>
                <w:rFonts w:cs="Arial"/>
                <w:sz w:val="18"/>
                <w:szCs w:val="18"/>
              </w:rPr>
              <w:t>76 942,57</w:t>
            </w:r>
          </w:p>
        </w:tc>
        <w:tc>
          <w:tcPr>
            <w:tcW w:w="1701" w:type="dxa"/>
            <w:vAlign w:val="center"/>
          </w:tcPr>
          <w:p w14:paraId="2323AC1F"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2A8EDF14" w14:textId="77777777" w:rsidR="00F410D9" w:rsidRPr="004C7224" w:rsidRDefault="00F410D9" w:rsidP="00806F09">
            <w:pPr>
              <w:jc w:val="center"/>
              <w:rPr>
                <w:rFonts w:cs="Arial"/>
                <w:sz w:val="18"/>
                <w:szCs w:val="18"/>
              </w:rPr>
            </w:pPr>
            <w:r w:rsidRPr="004C7224">
              <w:rPr>
                <w:rFonts w:cs="Arial"/>
                <w:sz w:val="18"/>
                <w:szCs w:val="18"/>
              </w:rPr>
              <w:t>217</w:t>
            </w:r>
          </w:p>
        </w:tc>
      </w:tr>
      <w:tr w:rsidR="00F410D9" w:rsidRPr="004C7224" w14:paraId="3026E764" w14:textId="77777777" w:rsidTr="00534568">
        <w:trPr>
          <w:cantSplit/>
          <w:trHeight w:hRule="exact" w:val="329"/>
        </w:trPr>
        <w:tc>
          <w:tcPr>
            <w:tcW w:w="851" w:type="dxa"/>
            <w:vMerge/>
            <w:textDirection w:val="btLr"/>
            <w:vAlign w:val="center"/>
          </w:tcPr>
          <w:p w14:paraId="0F01332F" w14:textId="77777777" w:rsidR="00F410D9" w:rsidRPr="004C7224" w:rsidRDefault="00F410D9" w:rsidP="00806F09">
            <w:pPr>
              <w:ind w:left="113" w:right="113"/>
              <w:jc w:val="center"/>
              <w:rPr>
                <w:rFonts w:cs="Arial"/>
                <w:sz w:val="18"/>
                <w:szCs w:val="18"/>
              </w:rPr>
            </w:pPr>
          </w:p>
        </w:tc>
        <w:tc>
          <w:tcPr>
            <w:tcW w:w="8506" w:type="dxa"/>
            <w:vAlign w:val="center"/>
          </w:tcPr>
          <w:p w14:paraId="3C154746" w14:textId="77777777" w:rsidR="00F410D9" w:rsidRPr="004C7224" w:rsidRDefault="00F410D9" w:rsidP="00660AD5">
            <w:pPr>
              <w:jc w:val="center"/>
              <w:rPr>
                <w:rFonts w:cs="Arial"/>
                <w:sz w:val="18"/>
                <w:szCs w:val="18"/>
              </w:rPr>
            </w:pPr>
            <w:r w:rsidRPr="004C7224">
              <w:rPr>
                <w:rFonts w:cs="Arial"/>
                <w:sz w:val="18"/>
                <w:szCs w:val="18"/>
              </w:rPr>
              <w:t>Cieszyn, ul. Śniegonia i ul. Długa - awaryjny przewiert</w:t>
            </w:r>
          </w:p>
        </w:tc>
        <w:tc>
          <w:tcPr>
            <w:tcW w:w="1134" w:type="dxa"/>
            <w:vAlign w:val="center"/>
          </w:tcPr>
          <w:p w14:paraId="175C20EC" w14:textId="77777777" w:rsidR="00F410D9" w:rsidRPr="004C7224" w:rsidRDefault="00F410D9" w:rsidP="00806F09">
            <w:pPr>
              <w:jc w:val="center"/>
              <w:rPr>
                <w:rFonts w:cs="Arial"/>
                <w:sz w:val="18"/>
                <w:szCs w:val="18"/>
              </w:rPr>
            </w:pPr>
            <w:r w:rsidRPr="004C7224">
              <w:rPr>
                <w:rFonts w:cs="Arial"/>
                <w:sz w:val="18"/>
                <w:szCs w:val="18"/>
              </w:rPr>
              <w:t>2020</w:t>
            </w:r>
          </w:p>
        </w:tc>
        <w:tc>
          <w:tcPr>
            <w:tcW w:w="1417" w:type="dxa"/>
            <w:vAlign w:val="center"/>
          </w:tcPr>
          <w:p w14:paraId="4467C511" w14:textId="77777777" w:rsidR="00F410D9" w:rsidRPr="004C7224" w:rsidRDefault="00F410D9" w:rsidP="00806F09">
            <w:pPr>
              <w:jc w:val="center"/>
              <w:rPr>
                <w:rFonts w:cs="Arial"/>
                <w:sz w:val="18"/>
                <w:szCs w:val="18"/>
              </w:rPr>
            </w:pPr>
            <w:r w:rsidRPr="004C7224">
              <w:rPr>
                <w:rFonts w:cs="Arial"/>
                <w:sz w:val="18"/>
                <w:szCs w:val="18"/>
              </w:rPr>
              <w:t>22 509,25</w:t>
            </w:r>
          </w:p>
        </w:tc>
        <w:tc>
          <w:tcPr>
            <w:tcW w:w="1701" w:type="dxa"/>
            <w:vAlign w:val="center"/>
          </w:tcPr>
          <w:p w14:paraId="5BFFF404"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05412B4D" w14:textId="77777777" w:rsidR="00F410D9" w:rsidRPr="004C7224" w:rsidRDefault="00F410D9" w:rsidP="00806F09">
            <w:pPr>
              <w:jc w:val="center"/>
              <w:rPr>
                <w:rFonts w:cs="Arial"/>
                <w:sz w:val="18"/>
                <w:szCs w:val="18"/>
              </w:rPr>
            </w:pPr>
            <w:r w:rsidRPr="004C7224">
              <w:rPr>
                <w:rFonts w:cs="Arial"/>
                <w:sz w:val="18"/>
                <w:szCs w:val="18"/>
              </w:rPr>
              <w:t>99</w:t>
            </w:r>
          </w:p>
        </w:tc>
      </w:tr>
      <w:tr w:rsidR="00F410D9" w:rsidRPr="004C7224" w14:paraId="4530FF05" w14:textId="77777777" w:rsidTr="00534568">
        <w:trPr>
          <w:cantSplit/>
          <w:trHeight w:hRule="exact" w:val="329"/>
        </w:trPr>
        <w:tc>
          <w:tcPr>
            <w:tcW w:w="851" w:type="dxa"/>
            <w:vMerge/>
            <w:textDirection w:val="btLr"/>
            <w:vAlign w:val="center"/>
          </w:tcPr>
          <w:p w14:paraId="5F87A691" w14:textId="77777777" w:rsidR="00F410D9" w:rsidRPr="004C7224" w:rsidRDefault="00F410D9" w:rsidP="00806F09">
            <w:pPr>
              <w:ind w:left="113" w:right="113"/>
              <w:jc w:val="center"/>
              <w:rPr>
                <w:rFonts w:cs="Arial"/>
                <w:sz w:val="18"/>
                <w:szCs w:val="18"/>
              </w:rPr>
            </w:pPr>
          </w:p>
        </w:tc>
        <w:tc>
          <w:tcPr>
            <w:tcW w:w="8506" w:type="dxa"/>
            <w:vAlign w:val="center"/>
          </w:tcPr>
          <w:p w14:paraId="720DEE33" w14:textId="77777777" w:rsidR="00F410D9" w:rsidRPr="004C7224" w:rsidRDefault="00F410D9" w:rsidP="00806F09">
            <w:pPr>
              <w:jc w:val="center"/>
              <w:rPr>
                <w:rFonts w:cs="Arial"/>
                <w:sz w:val="18"/>
                <w:szCs w:val="18"/>
              </w:rPr>
            </w:pPr>
            <w:r w:rsidRPr="004C7224">
              <w:rPr>
                <w:rFonts w:cs="Arial"/>
                <w:sz w:val="18"/>
                <w:szCs w:val="18"/>
              </w:rPr>
              <w:t>Cieszyn, ul. Zajęcza i ul. Mysia - awaryjny przewiert</w:t>
            </w:r>
          </w:p>
        </w:tc>
        <w:tc>
          <w:tcPr>
            <w:tcW w:w="1134" w:type="dxa"/>
            <w:vAlign w:val="center"/>
          </w:tcPr>
          <w:p w14:paraId="1B781F74" w14:textId="77777777" w:rsidR="00F410D9" w:rsidRPr="004C7224" w:rsidRDefault="00F410D9" w:rsidP="00806F09">
            <w:pPr>
              <w:jc w:val="center"/>
              <w:rPr>
                <w:rFonts w:cs="Arial"/>
                <w:sz w:val="18"/>
                <w:szCs w:val="18"/>
              </w:rPr>
            </w:pPr>
            <w:r w:rsidRPr="004C7224">
              <w:rPr>
                <w:rFonts w:cs="Arial"/>
                <w:sz w:val="18"/>
                <w:szCs w:val="18"/>
              </w:rPr>
              <w:t>2020</w:t>
            </w:r>
          </w:p>
        </w:tc>
        <w:tc>
          <w:tcPr>
            <w:tcW w:w="1417" w:type="dxa"/>
            <w:vAlign w:val="center"/>
          </w:tcPr>
          <w:p w14:paraId="6A5B619B" w14:textId="77777777" w:rsidR="00F410D9" w:rsidRPr="004C7224" w:rsidRDefault="00F410D9" w:rsidP="00806F09">
            <w:pPr>
              <w:jc w:val="center"/>
              <w:rPr>
                <w:rFonts w:cs="Arial"/>
                <w:sz w:val="18"/>
                <w:szCs w:val="18"/>
              </w:rPr>
            </w:pPr>
            <w:r w:rsidRPr="004C7224">
              <w:rPr>
                <w:rFonts w:cs="Arial"/>
                <w:sz w:val="18"/>
                <w:szCs w:val="18"/>
              </w:rPr>
              <w:t>29 348,34</w:t>
            </w:r>
          </w:p>
        </w:tc>
        <w:tc>
          <w:tcPr>
            <w:tcW w:w="1701" w:type="dxa"/>
            <w:vAlign w:val="center"/>
          </w:tcPr>
          <w:p w14:paraId="4EBC678D"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2CDD69CF" w14:textId="77777777" w:rsidR="00F410D9" w:rsidRPr="004C7224" w:rsidRDefault="00F410D9" w:rsidP="00806F09">
            <w:pPr>
              <w:jc w:val="center"/>
              <w:rPr>
                <w:rFonts w:cs="Arial"/>
                <w:sz w:val="18"/>
                <w:szCs w:val="18"/>
              </w:rPr>
            </w:pPr>
            <w:r w:rsidRPr="004C7224">
              <w:rPr>
                <w:rFonts w:cs="Arial"/>
                <w:sz w:val="18"/>
                <w:szCs w:val="18"/>
              </w:rPr>
              <w:t>93</w:t>
            </w:r>
          </w:p>
        </w:tc>
      </w:tr>
      <w:tr w:rsidR="00F410D9" w:rsidRPr="004C7224" w14:paraId="211A5661" w14:textId="77777777" w:rsidTr="00534568">
        <w:trPr>
          <w:cantSplit/>
          <w:trHeight w:hRule="exact" w:val="329"/>
        </w:trPr>
        <w:tc>
          <w:tcPr>
            <w:tcW w:w="851" w:type="dxa"/>
            <w:vMerge/>
            <w:textDirection w:val="btLr"/>
            <w:vAlign w:val="center"/>
          </w:tcPr>
          <w:p w14:paraId="03B42DF9" w14:textId="77777777" w:rsidR="00F410D9" w:rsidRPr="004C7224" w:rsidRDefault="00F410D9" w:rsidP="00806F09">
            <w:pPr>
              <w:ind w:left="113" w:right="113"/>
              <w:jc w:val="center"/>
              <w:rPr>
                <w:rFonts w:cs="Arial"/>
                <w:sz w:val="18"/>
                <w:szCs w:val="18"/>
              </w:rPr>
            </w:pPr>
          </w:p>
        </w:tc>
        <w:tc>
          <w:tcPr>
            <w:tcW w:w="8506" w:type="dxa"/>
            <w:vAlign w:val="center"/>
          </w:tcPr>
          <w:p w14:paraId="3254640D" w14:textId="77777777" w:rsidR="00F410D9" w:rsidRPr="004C7224" w:rsidRDefault="00F410D9" w:rsidP="00806F09">
            <w:pPr>
              <w:jc w:val="center"/>
              <w:rPr>
                <w:rFonts w:cs="Arial"/>
                <w:sz w:val="18"/>
                <w:szCs w:val="18"/>
              </w:rPr>
            </w:pPr>
            <w:r w:rsidRPr="004C7224">
              <w:rPr>
                <w:rFonts w:cs="Arial"/>
                <w:sz w:val="18"/>
                <w:szCs w:val="18"/>
              </w:rPr>
              <w:t>Cieszyn, ul. Stawowa - awaryjny przebudowa magistrali dn400</w:t>
            </w:r>
          </w:p>
        </w:tc>
        <w:tc>
          <w:tcPr>
            <w:tcW w:w="1134" w:type="dxa"/>
            <w:vAlign w:val="center"/>
          </w:tcPr>
          <w:p w14:paraId="6A8F2235" w14:textId="77777777" w:rsidR="00F410D9" w:rsidRPr="004C7224" w:rsidRDefault="00F410D9" w:rsidP="00806F09">
            <w:pPr>
              <w:jc w:val="center"/>
              <w:rPr>
                <w:rFonts w:cs="Arial"/>
                <w:sz w:val="18"/>
                <w:szCs w:val="18"/>
              </w:rPr>
            </w:pPr>
            <w:r w:rsidRPr="004C7224">
              <w:rPr>
                <w:rFonts w:cs="Arial"/>
                <w:sz w:val="18"/>
                <w:szCs w:val="18"/>
              </w:rPr>
              <w:t>2020</w:t>
            </w:r>
          </w:p>
        </w:tc>
        <w:tc>
          <w:tcPr>
            <w:tcW w:w="1417" w:type="dxa"/>
            <w:vAlign w:val="center"/>
          </w:tcPr>
          <w:p w14:paraId="10204324" w14:textId="77777777" w:rsidR="00F410D9" w:rsidRPr="004C7224" w:rsidRDefault="00F410D9" w:rsidP="00806F09">
            <w:pPr>
              <w:jc w:val="center"/>
              <w:rPr>
                <w:rFonts w:cs="Arial"/>
                <w:sz w:val="18"/>
                <w:szCs w:val="18"/>
              </w:rPr>
            </w:pPr>
            <w:r w:rsidRPr="004C7224">
              <w:rPr>
                <w:rFonts w:cs="Arial"/>
                <w:sz w:val="18"/>
                <w:szCs w:val="18"/>
              </w:rPr>
              <w:t>33 867,97</w:t>
            </w:r>
          </w:p>
        </w:tc>
        <w:tc>
          <w:tcPr>
            <w:tcW w:w="1701" w:type="dxa"/>
            <w:vAlign w:val="center"/>
          </w:tcPr>
          <w:p w14:paraId="40BC8788" w14:textId="77777777" w:rsidR="00F410D9" w:rsidRPr="004C7224" w:rsidRDefault="00F410D9" w:rsidP="00806F09">
            <w:pPr>
              <w:jc w:val="center"/>
              <w:rPr>
                <w:rFonts w:cs="Arial"/>
                <w:sz w:val="18"/>
                <w:szCs w:val="18"/>
              </w:rPr>
            </w:pPr>
            <w:r w:rsidRPr="004C7224">
              <w:rPr>
                <w:rFonts w:cs="Arial"/>
                <w:sz w:val="18"/>
                <w:szCs w:val="18"/>
              </w:rPr>
              <w:t>Spółka</w:t>
            </w:r>
          </w:p>
        </w:tc>
        <w:tc>
          <w:tcPr>
            <w:tcW w:w="2410" w:type="dxa"/>
            <w:vAlign w:val="center"/>
          </w:tcPr>
          <w:p w14:paraId="1BA842E0" w14:textId="77777777" w:rsidR="00F410D9" w:rsidRPr="004C7224" w:rsidRDefault="00F410D9" w:rsidP="00806F09">
            <w:pPr>
              <w:jc w:val="center"/>
              <w:rPr>
                <w:rFonts w:cs="Arial"/>
                <w:sz w:val="18"/>
                <w:szCs w:val="18"/>
              </w:rPr>
            </w:pPr>
            <w:r w:rsidRPr="004C7224">
              <w:rPr>
                <w:rFonts w:cs="Arial"/>
                <w:sz w:val="18"/>
                <w:szCs w:val="18"/>
              </w:rPr>
              <w:t>24</w:t>
            </w:r>
          </w:p>
        </w:tc>
      </w:tr>
      <w:tr w:rsidR="00F410D9" w:rsidRPr="004C7224" w14:paraId="12B6B525" w14:textId="77777777" w:rsidTr="00534568">
        <w:trPr>
          <w:cantSplit/>
          <w:trHeight w:hRule="exact" w:val="329"/>
        </w:trPr>
        <w:tc>
          <w:tcPr>
            <w:tcW w:w="851" w:type="dxa"/>
            <w:vMerge/>
            <w:textDirection w:val="btLr"/>
            <w:vAlign w:val="center"/>
          </w:tcPr>
          <w:p w14:paraId="0A709A43" w14:textId="77777777" w:rsidR="00F410D9" w:rsidRPr="004C7224" w:rsidRDefault="00F410D9" w:rsidP="00806F09">
            <w:pPr>
              <w:ind w:left="113" w:right="113"/>
              <w:jc w:val="center"/>
              <w:rPr>
                <w:rFonts w:cs="Arial"/>
                <w:sz w:val="18"/>
                <w:szCs w:val="18"/>
              </w:rPr>
            </w:pPr>
          </w:p>
        </w:tc>
        <w:tc>
          <w:tcPr>
            <w:tcW w:w="8506" w:type="dxa"/>
            <w:vAlign w:val="center"/>
          </w:tcPr>
          <w:p w14:paraId="1CDAB9B5" w14:textId="77777777" w:rsidR="00F410D9" w:rsidRPr="004C7224" w:rsidRDefault="00F410D9" w:rsidP="00806F09">
            <w:pPr>
              <w:jc w:val="center"/>
              <w:rPr>
                <w:rFonts w:cs="Arial"/>
                <w:color w:val="000000"/>
                <w:sz w:val="18"/>
                <w:szCs w:val="18"/>
              </w:rPr>
            </w:pPr>
            <w:r w:rsidRPr="004C7224">
              <w:rPr>
                <w:rFonts w:cs="Arial"/>
                <w:color w:val="000000"/>
                <w:sz w:val="18"/>
                <w:szCs w:val="18"/>
              </w:rPr>
              <w:t>Cieszyn, ul. Błogocka - awaryjny przewiert</w:t>
            </w:r>
          </w:p>
        </w:tc>
        <w:tc>
          <w:tcPr>
            <w:tcW w:w="1134" w:type="dxa"/>
            <w:vAlign w:val="center"/>
          </w:tcPr>
          <w:p w14:paraId="0E132588" w14:textId="77777777" w:rsidR="00F410D9" w:rsidRPr="004C7224" w:rsidRDefault="00F410D9"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0F937E8B" w14:textId="77777777" w:rsidR="00F410D9" w:rsidRPr="004C7224" w:rsidRDefault="00F410D9" w:rsidP="00806F09">
            <w:pPr>
              <w:jc w:val="center"/>
              <w:rPr>
                <w:rFonts w:cs="Arial"/>
                <w:color w:val="000000"/>
                <w:sz w:val="18"/>
                <w:szCs w:val="18"/>
              </w:rPr>
            </w:pPr>
            <w:r w:rsidRPr="004C7224">
              <w:rPr>
                <w:rFonts w:cs="Arial"/>
                <w:color w:val="000000"/>
                <w:sz w:val="18"/>
                <w:szCs w:val="18"/>
              </w:rPr>
              <w:t>21 899,78</w:t>
            </w:r>
          </w:p>
        </w:tc>
        <w:tc>
          <w:tcPr>
            <w:tcW w:w="1701" w:type="dxa"/>
            <w:vAlign w:val="center"/>
          </w:tcPr>
          <w:p w14:paraId="286A4D73"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1129FC0A" w14:textId="77777777" w:rsidR="00F410D9" w:rsidRPr="004C7224" w:rsidRDefault="00F410D9" w:rsidP="00806F09">
            <w:pPr>
              <w:jc w:val="center"/>
              <w:rPr>
                <w:rFonts w:cs="Arial"/>
                <w:color w:val="000000"/>
                <w:sz w:val="18"/>
                <w:szCs w:val="18"/>
              </w:rPr>
            </w:pPr>
            <w:r w:rsidRPr="004C7224">
              <w:rPr>
                <w:rFonts w:cs="Arial"/>
                <w:color w:val="000000"/>
                <w:sz w:val="18"/>
                <w:szCs w:val="18"/>
              </w:rPr>
              <w:t>64</w:t>
            </w:r>
          </w:p>
        </w:tc>
      </w:tr>
      <w:tr w:rsidR="00F410D9" w:rsidRPr="004C7224" w14:paraId="52C2A7EE" w14:textId="77777777" w:rsidTr="00534568">
        <w:trPr>
          <w:cantSplit/>
          <w:trHeight w:hRule="exact" w:val="329"/>
        </w:trPr>
        <w:tc>
          <w:tcPr>
            <w:tcW w:w="851" w:type="dxa"/>
            <w:vMerge/>
            <w:textDirection w:val="btLr"/>
            <w:vAlign w:val="center"/>
          </w:tcPr>
          <w:p w14:paraId="0650180C" w14:textId="77777777" w:rsidR="00F410D9" w:rsidRPr="004C7224" w:rsidRDefault="00F410D9" w:rsidP="00806F09">
            <w:pPr>
              <w:ind w:left="113" w:right="113"/>
              <w:jc w:val="center"/>
              <w:rPr>
                <w:rFonts w:cs="Arial"/>
                <w:sz w:val="18"/>
                <w:szCs w:val="18"/>
              </w:rPr>
            </w:pPr>
          </w:p>
        </w:tc>
        <w:tc>
          <w:tcPr>
            <w:tcW w:w="8506" w:type="dxa"/>
            <w:vAlign w:val="center"/>
          </w:tcPr>
          <w:p w14:paraId="49B74266" w14:textId="77777777" w:rsidR="00F410D9" w:rsidRPr="004C7224" w:rsidRDefault="00F410D9" w:rsidP="00660AD5">
            <w:pPr>
              <w:jc w:val="center"/>
              <w:rPr>
                <w:rFonts w:cs="Arial"/>
                <w:color w:val="000000"/>
                <w:sz w:val="18"/>
                <w:szCs w:val="18"/>
              </w:rPr>
            </w:pPr>
            <w:r w:rsidRPr="004C7224">
              <w:rPr>
                <w:rFonts w:cs="Arial"/>
                <w:color w:val="000000"/>
                <w:sz w:val="18"/>
                <w:szCs w:val="18"/>
              </w:rPr>
              <w:t>Cieszyn, ul. Folwarczna/Krzywa - awaryjna wymiana wodoc</w:t>
            </w:r>
            <w:r w:rsidR="00660AD5" w:rsidRPr="004C7224">
              <w:rPr>
                <w:rFonts w:cs="Arial"/>
                <w:color w:val="000000"/>
                <w:sz w:val="18"/>
                <w:szCs w:val="18"/>
              </w:rPr>
              <w:t>iągu</w:t>
            </w:r>
            <w:r w:rsidRPr="004C7224">
              <w:rPr>
                <w:rFonts w:cs="Arial"/>
                <w:color w:val="000000"/>
                <w:sz w:val="18"/>
                <w:szCs w:val="18"/>
              </w:rPr>
              <w:t xml:space="preserve"> DN200</w:t>
            </w:r>
          </w:p>
        </w:tc>
        <w:tc>
          <w:tcPr>
            <w:tcW w:w="1134" w:type="dxa"/>
            <w:vAlign w:val="center"/>
          </w:tcPr>
          <w:p w14:paraId="167B2C2F" w14:textId="77777777" w:rsidR="00F410D9" w:rsidRPr="004C7224" w:rsidRDefault="00F410D9"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0E5AB47C" w14:textId="77777777" w:rsidR="00F410D9" w:rsidRPr="004C7224" w:rsidRDefault="00F410D9" w:rsidP="00806F09">
            <w:pPr>
              <w:jc w:val="center"/>
              <w:rPr>
                <w:rFonts w:cs="Arial"/>
                <w:color w:val="000000"/>
                <w:sz w:val="18"/>
                <w:szCs w:val="18"/>
              </w:rPr>
            </w:pPr>
            <w:r w:rsidRPr="004C7224">
              <w:rPr>
                <w:rFonts w:cs="Arial"/>
                <w:color w:val="000000"/>
                <w:sz w:val="18"/>
                <w:szCs w:val="18"/>
              </w:rPr>
              <w:t>205 707,85</w:t>
            </w:r>
          </w:p>
        </w:tc>
        <w:tc>
          <w:tcPr>
            <w:tcW w:w="1701" w:type="dxa"/>
            <w:vAlign w:val="center"/>
          </w:tcPr>
          <w:p w14:paraId="48CAAF5F"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22B69D70" w14:textId="77777777" w:rsidR="00F410D9" w:rsidRPr="004C7224" w:rsidRDefault="00F410D9" w:rsidP="00806F09">
            <w:pPr>
              <w:jc w:val="center"/>
              <w:rPr>
                <w:rFonts w:cs="Arial"/>
                <w:color w:val="000000"/>
                <w:sz w:val="18"/>
                <w:szCs w:val="18"/>
              </w:rPr>
            </w:pPr>
            <w:r w:rsidRPr="004C7224">
              <w:rPr>
                <w:rFonts w:cs="Arial"/>
                <w:color w:val="000000"/>
                <w:sz w:val="18"/>
                <w:szCs w:val="18"/>
              </w:rPr>
              <w:t>425</w:t>
            </w:r>
          </w:p>
        </w:tc>
      </w:tr>
      <w:tr w:rsidR="00F410D9" w:rsidRPr="004C7224" w14:paraId="06667C2D" w14:textId="77777777" w:rsidTr="00534568">
        <w:trPr>
          <w:cantSplit/>
          <w:trHeight w:hRule="exact" w:val="468"/>
        </w:trPr>
        <w:tc>
          <w:tcPr>
            <w:tcW w:w="851" w:type="dxa"/>
            <w:vMerge/>
            <w:textDirection w:val="btLr"/>
            <w:vAlign w:val="center"/>
          </w:tcPr>
          <w:p w14:paraId="10B131ED" w14:textId="77777777" w:rsidR="00F410D9" w:rsidRPr="004C7224" w:rsidRDefault="00F410D9" w:rsidP="00806F09">
            <w:pPr>
              <w:ind w:left="113" w:right="113"/>
              <w:jc w:val="center"/>
              <w:rPr>
                <w:rFonts w:cs="Arial"/>
                <w:sz w:val="18"/>
                <w:szCs w:val="18"/>
              </w:rPr>
            </w:pPr>
          </w:p>
        </w:tc>
        <w:tc>
          <w:tcPr>
            <w:tcW w:w="8506" w:type="dxa"/>
            <w:vAlign w:val="center"/>
          </w:tcPr>
          <w:p w14:paraId="78D50A1D" w14:textId="77777777" w:rsidR="00F410D9" w:rsidRPr="004C7224" w:rsidRDefault="00F410D9" w:rsidP="00806F09">
            <w:pPr>
              <w:jc w:val="center"/>
              <w:rPr>
                <w:rFonts w:cs="Arial"/>
                <w:color w:val="000000"/>
                <w:sz w:val="18"/>
                <w:szCs w:val="18"/>
              </w:rPr>
            </w:pPr>
            <w:r w:rsidRPr="004C7224">
              <w:rPr>
                <w:rFonts w:cs="Arial"/>
                <w:color w:val="000000"/>
                <w:sz w:val="18"/>
                <w:szCs w:val="18"/>
              </w:rPr>
              <w:t>Cieszyn, ul. Hallera/Jastrzębia - inicjatywy społeczne</w:t>
            </w:r>
          </w:p>
        </w:tc>
        <w:tc>
          <w:tcPr>
            <w:tcW w:w="1134" w:type="dxa"/>
            <w:vAlign w:val="center"/>
          </w:tcPr>
          <w:p w14:paraId="1FF20382" w14:textId="77777777" w:rsidR="00F410D9" w:rsidRPr="004C7224" w:rsidRDefault="00F410D9"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227D4734" w14:textId="77777777" w:rsidR="00F410D9" w:rsidRPr="004C7224" w:rsidRDefault="00F410D9" w:rsidP="00806F09">
            <w:pPr>
              <w:jc w:val="center"/>
              <w:rPr>
                <w:rFonts w:cs="Arial"/>
                <w:color w:val="000000"/>
                <w:sz w:val="18"/>
                <w:szCs w:val="18"/>
              </w:rPr>
            </w:pPr>
            <w:r w:rsidRPr="004C7224">
              <w:rPr>
                <w:rFonts w:cs="Arial"/>
                <w:color w:val="000000"/>
                <w:sz w:val="18"/>
                <w:szCs w:val="18"/>
              </w:rPr>
              <w:t>28 555,00</w:t>
            </w:r>
          </w:p>
        </w:tc>
        <w:tc>
          <w:tcPr>
            <w:tcW w:w="1701" w:type="dxa"/>
            <w:vAlign w:val="center"/>
          </w:tcPr>
          <w:p w14:paraId="3B21597A"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Spółka/Gmina Cieszyn</w:t>
            </w:r>
          </w:p>
        </w:tc>
        <w:tc>
          <w:tcPr>
            <w:tcW w:w="2410" w:type="dxa"/>
            <w:vAlign w:val="center"/>
          </w:tcPr>
          <w:p w14:paraId="09727105" w14:textId="77777777" w:rsidR="00F410D9" w:rsidRPr="004C7224" w:rsidRDefault="00F410D9" w:rsidP="00806F09">
            <w:pPr>
              <w:jc w:val="center"/>
              <w:rPr>
                <w:rFonts w:cs="Arial"/>
                <w:color w:val="000000"/>
                <w:sz w:val="18"/>
                <w:szCs w:val="18"/>
              </w:rPr>
            </w:pPr>
            <w:r w:rsidRPr="004C7224">
              <w:rPr>
                <w:rFonts w:cs="Arial"/>
                <w:color w:val="000000"/>
                <w:sz w:val="18"/>
                <w:szCs w:val="18"/>
              </w:rPr>
              <w:t>155</w:t>
            </w:r>
          </w:p>
        </w:tc>
      </w:tr>
      <w:tr w:rsidR="00F410D9" w:rsidRPr="004C7224" w14:paraId="0A11B1CB" w14:textId="77777777" w:rsidTr="00534568">
        <w:trPr>
          <w:cantSplit/>
          <w:trHeight w:hRule="exact" w:val="329"/>
        </w:trPr>
        <w:tc>
          <w:tcPr>
            <w:tcW w:w="851" w:type="dxa"/>
            <w:vMerge/>
            <w:textDirection w:val="btLr"/>
            <w:vAlign w:val="center"/>
          </w:tcPr>
          <w:p w14:paraId="24B67608" w14:textId="77777777" w:rsidR="00F410D9" w:rsidRPr="004C7224" w:rsidRDefault="00F410D9" w:rsidP="00806F09">
            <w:pPr>
              <w:ind w:left="113" w:right="113"/>
              <w:jc w:val="center"/>
              <w:rPr>
                <w:rFonts w:cs="Arial"/>
                <w:sz w:val="18"/>
                <w:szCs w:val="18"/>
              </w:rPr>
            </w:pPr>
          </w:p>
        </w:tc>
        <w:tc>
          <w:tcPr>
            <w:tcW w:w="8506" w:type="dxa"/>
            <w:vAlign w:val="center"/>
          </w:tcPr>
          <w:p w14:paraId="06DAE6C7" w14:textId="77777777" w:rsidR="00F410D9" w:rsidRPr="004C7224" w:rsidRDefault="00F410D9" w:rsidP="00806F09">
            <w:pPr>
              <w:jc w:val="center"/>
              <w:rPr>
                <w:rFonts w:cs="Arial"/>
                <w:sz w:val="18"/>
                <w:szCs w:val="18"/>
              </w:rPr>
            </w:pPr>
            <w:r w:rsidRPr="004C7224">
              <w:rPr>
                <w:rFonts w:cs="Arial"/>
                <w:sz w:val="18"/>
                <w:szCs w:val="18"/>
              </w:rPr>
              <w:t>Modernizacja armatury wodociągowej na istniejących sieciach</w:t>
            </w:r>
          </w:p>
        </w:tc>
        <w:tc>
          <w:tcPr>
            <w:tcW w:w="1134" w:type="dxa"/>
            <w:vAlign w:val="center"/>
          </w:tcPr>
          <w:p w14:paraId="16D419EA" w14:textId="77777777" w:rsidR="00F410D9" w:rsidRPr="004C7224" w:rsidRDefault="00F410D9"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61F2F3A2" w14:textId="77777777" w:rsidR="00F410D9" w:rsidRPr="004C7224" w:rsidRDefault="00F410D9" w:rsidP="00806F09">
            <w:pPr>
              <w:jc w:val="center"/>
              <w:rPr>
                <w:rFonts w:cs="Arial"/>
                <w:color w:val="000000"/>
                <w:sz w:val="18"/>
                <w:szCs w:val="18"/>
              </w:rPr>
            </w:pPr>
            <w:r w:rsidRPr="004C7224">
              <w:rPr>
                <w:rFonts w:cs="Arial"/>
                <w:color w:val="000000"/>
                <w:sz w:val="18"/>
                <w:szCs w:val="18"/>
              </w:rPr>
              <w:t>67 036,53</w:t>
            </w:r>
          </w:p>
        </w:tc>
        <w:tc>
          <w:tcPr>
            <w:tcW w:w="1701" w:type="dxa"/>
            <w:vAlign w:val="center"/>
          </w:tcPr>
          <w:p w14:paraId="40796E96"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0D943714" w14:textId="77777777" w:rsidR="00F410D9" w:rsidRPr="004C7224" w:rsidRDefault="00F410D9" w:rsidP="00806F09">
            <w:pPr>
              <w:jc w:val="center"/>
              <w:rPr>
                <w:rFonts w:cs="Arial"/>
                <w:color w:val="000000"/>
                <w:sz w:val="18"/>
                <w:szCs w:val="18"/>
              </w:rPr>
            </w:pPr>
            <w:r w:rsidRPr="004C7224">
              <w:rPr>
                <w:rFonts w:cs="Arial"/>
                <w:color w:val="000000"/>
                <w:sz w:val="18"/>
                <w:szCs w:val="18"/>
              </w:rPr>
              <w:t>13</w:t>
            </w:r>
          </w:p>
        </w:tc>
      </w:tr>
      <w:tr w:rsidR="00F410D9" w:rsidRPr="004C7224" w14:paraId="444F89D7" w14:textId="77777777" w:rsidTr="00534568">
        <w:trPr>
          <w:cantSplit/>
          <w:trHeight w:hRule="exact" w:val="329"/>
        </w:trPr>
        <w:tc>
          <w:tcPr>
            <w:tcW w:w="851" w:type="dxa"/>
            <w:vMerge/>
            <w:textDirection w:val="btLr"/>
            <w:vAlign w:val="center"/>
          </w:tcPr>
          <w:p w14:paraId="63DE5CB6" w14:textId="77777777" w:rsidR="00F410D9" w:rsidRPr="004C7224" w:rsidRDefault="00F410D9" w:rsidP="00806F09">
            <w:pPr>
              <w:ind w:left="113" w:right="113"/>
              <w:jc w:val="center"/>
              <w:rPr>
                <w:rFonts w:cs="Arial"/>
                <w:sz w:val="18"/>
                <w:szCs w:val="18"/>
              </w:rPr>
            </w:pPr>
          </w:p>
        </w:tc>
        <w:tc>
          <w:tcPr>
            <w:tcW w:w="8506" w:type="dxa"/>
            <w:vAlign w:val="center"/>
          </w:tcPr>
          <w:p w14:paraId="64979326" w14:textId="77777777" w:rsidR="00F410D9" w:rsidRPr="004C7224" w:rsidRDefault="00F410D9" w:rsidP="00806F09">
            <w:pPr>
              <w:jc w:val="center"/>
              <w:rPr>
                <w:rFonts w:cs="Arial"/>
                <w:color w:val="000000"/>
                <w:sz w:val="18"/>
                <w:szCs w:val="18"/>
              </w:rPr>
            </w:pPr>
            <w:r w:rsidRPr="004C7224">
              <w:rPr>
                <w:rFonts w:cs="Arial"/>
                <w:color w:val="000000"/>
                <w:sz w:val="18"/>
                <w:szCs w:val="18"/>
              </w:rPr>
              <w:t>Modernizacja zbiornika wody Cieszyn Bobrek I ETAP</w:t>
            </w:r>
          </w:p>
        </w:tc>
        <w:tc>
          <w:tcPr>
            <w:tcW w:w="1134" w:type="dxa"/>
            <w:vAlign w:val="center"/>
          </w:tcPr>
          <w:p w14:paraId="25F4FB43" w14:textId="77777777" w:rsidR="00F410D9" w:rsidRPr="004C7224" w:rsidRDefault="00F410D9" w:rsidP="00806F09">
            <w:pPr>
              <w:jc w:val="center"/>
              <w:rPr>
                <w:rFonts w:cs="Arial"/>
                <w:color w:val="000000"/>
                <w:sz w:val="18"/>
                <w:szCs w:val="18"/>
              </w:rPr>
            </w:pPr>
            <w:r w:rsidRPr="004C7224">
              <w:rPr>
                <w:rFonts w:cs="Arial"/>
                <w:color w:val="000000"/>
                <w:sz w:val="18"/>
                <w:szCs w:val="18"/>
              </w:rPr>
              <w:t>2018-2019</w:t>
            </w:r>
          </w:p>
        </w:tc>
        <w:tc>
          <w:tcPr>
            <w:tcW w:w="1417" w:type="dxa"/>
            <w:vAlign w:val="center"/>
          </w:tcPr>
          <w:p w14:paraId="425806BE" w14:textId="77777777" w:rsidR="00F410D9" w:rsidRPr="004C7224" w:rsidRDefault="00F410D9" w:rsidP="00806F09">
            <w:pPr>
              <w:jc w:val="center"/>
              <w:rPr>
                <w:rFonts w:cs="Arial"/>
                <w:color w:val="000000"/>
                <w:sz w:val="18"/>
                <w:szCs w:val="18"/>
              </w:rPr>
            </w:pPr>
            <w:r w:rsidRPr="004C7224">
              <w:rPr>
                <w:rFonts w:cs="Arial"/>
                <w:color w:val="000000"/>
                <w:sz w:val="18"/>
                <w:szCs w:val="18"/>
              </w:rPr>
              <w:t>342 513,62</w:t>
            </w:r>
          </w:p>
        </w:tc>
        <w:tc>
          <w:tcPr>
            <w:tcW w:w="1701" w:type="dxa"/>
            <w:vAlign w:val="center"/>
          </w:tcPr>
          <w:p w14:paraId="460772DA"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26CDE825" w14:textId="77777777" w:rsidR="00F410D9" w:rsidRPr="004C7224" w:rsidRDefault="00A87994" w:rsidP="00806F09">
            <w:pPr>
              <w:jc w:val="center"/>
              <w:rPr>
                <w:rFonts w:cs="Arial"/>
                <w:color w:val="000000"/>
                <w:sz w:val="18"/>
                <w:szCs w:val="18"/>
              </w:rPr>
            </w:pPr>
            <w:r w:rsidRPr="004C7224">
              <w:rPr>
                <w:rFonts w:cs="Arial"/>
                <w:color w:val="000000"/>
                <w:sz w:val="18"/>
                <w:szCs w:val="18"/>
              </w:rPr>
              <w:t>-</w:t>
            </w:r>
          </w:p>
        </w:tc>
      </w:tr>
      <w:tr w:rsidR="00F410D9" w:rsidRPr="004C7224" w14:paraId="06FC1BB0" w14:textId="77777777" w:rsidTr="00534568">
        <w:trPr>
          <w:cantSplit/>
          <w:trHeight w:hRule="exact" w:val="329"/>
        </w:trPr>
        <w:tc>
          <w:tcPr>
            <w:tcW w:w="851" w:type="dxa"/>
            <w:vMerge/>
            <w:textDirection w:val="btLr"/>
            <w:vAlign w:val="center"/>
          </w:tcPr>
          <w:p w14:paraId="3A67D200" w14:textId="77777777" w:rsidR="00F410D9" w:rsidRPr="004C7224" w:rsidRDefault="00F410D9" w:rsidP="00806F09">
            <w:pPr>
              <w:ind w:left="113" w:right="113"/>
              <w:jc w:val="center"/>
              <w:rPr>
                <w:rFonts w:cs="Arial"/>
                <w:sz w:val="18"/>
                <w:szCs w:val="18"/>
              </w:rPr>
            </w:pPr>
          </w:p>
        </w:tc>
        <w:tc>
          <w:tcPr>
            <w:tcW w:w="8506" w:type="dxa"/>
            <w:vAlign w:val="center"/>
          </w:tcPr>
          <w:p w14:paraId="3BF01C1F" w14:textId="77777777" w:rsidR="00F410D9" w:rsidRPr="004C7224" w:rsidRDefault="00F410D9" w:rsidP="00806F09">
            <w:pPr>
              <w:jc w:val="center"/>
              <w:rPr>
                <w:rFonts w:cs="Arial"/>
                <w:color w:val="000000"/>
                <w:sz w:val="18"/>
                <w:szCs w:val="18"/>
              </w:rPr>
            </w:pPr>
            <w:r w:rsidRPr="004C7224">
              <w:rPr>
                <w:rFonts w:cs="Arial"/>
                <w:color w:val="000000"/>
                <w:sz w:val="18"/>
                <w:szCs w:val="18"/>
              </w:rPr>
              <w:t>Modernizacja zbiornika wody Cieszyn Bobrek II ETAP</w:t>
            </w:r>
          </w:p>
        </w:tc>
        <w:tc>
          <w:tcPr>
            <w:tcW w:w="1134" w:type="dxa"/>
            <w:vAlign w:val="center"/>
          </w:tcPr>
          <w:p w14:paraId="0573AE1A" w14:textId="77777777" w:rsidR="00F410D9" w:rsidRPr="004C7224" w:rsidRDefault="00F410D9"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41EAD0F2" w14:textId="77777777" w:rsidR="00F410D9" w:rsidRPr="004C7224" w:rsidRDefault="00F410D9" w:rsidP="00806F09">
            <w:pPr>
              <w:jc w:val="center"/>
              <w:rPr>
                <w:rFonts w:cs="Arial"/>
                <w:color w:val="000000"/>
                <w:sz w:val="18"/>
                <w:szCs w:val="18"/>
              </w:rPr>
            </w:pPr>
            <w:r w:rsidRPr="004C7224">
              <w:rPr>
                <w:rFonts w:cs="Arial"/>
                <w:color w:val="000000"/>
                <w:sz w:val="18"/>
                <w:szCs w:val="18"/>
              </w:rPr>
              <w:t>1 234 695,60</w:t>
            </w:r>
          </w:p>
        </w:tc>
        <w:tc>
          <w:tcPr>
            <w:tcW w:w="1701" w:type="dxa"/>
            <w:vAlign w:val="center"/>
          </w:tcPr>
          <w:p w14:paraId="685EA1EA"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11766B39" w14:textId="77777777" w:rsidR="00F410D9" w:rsidRPr="004C7224" w:rsidRDefault="00A87994" w:rsidP="00806F09">
            <w:pPr>
              <w:jc w:val="center"/>
              <w:rPr>
                <w:rFonts w:cs="Arial"/>
                <w:color w:val="000000"/>
                <w:sz w:val="18"/>
                <w:szCs w:val="18"/>
              </w:rPr>
            </w:pPr>
            <w:r w:rsidRPr="004C7224">
              <w:rPr>
                <w:rFonts w:cs="Arial"/>
                <w:color w:val="000000"/>
                <w:sz w:val="18"/>
                <w:szCs w:val="18"/>
              </w:rPr>
              <w:t>-</w:t>
            </w:r>
          </w:p>
        </w:tc>
      </w:tr>
      <w:tr w:rsidR="00F410D9" w:rsidRPr="004C7224" w14:paraId="692CFAB0" w14:textId="77777777" w:rsidTr="00534568">
        <w:trPr>
          <w:cantSplit/>
          <w:trHeight w:hRule="exact" w:val="329"/>
        </w:trPr>
        <w:tc>
          <w:tcPr>
            <w:tcW w:w="851" w:type="dxa"/>
            <w:vMerge/>
            <w:textDirection w:val="btLr"/>
            <w:vAlign w:val="center"/>
          </w:tcPr>
          <w:p w14:paraId="10BEE856" w14:textId="77777777" w:rsidR="00F410D9" w:rsidRPr="004C7224" w:rsidRDefault="00F410D9" w:rsidP="00806F09">
            <w:pPr>
              <w:ind w:left="113" w:right="113"/>
              <w:jc w:val="center"/>
              <w:rPr>
                <w:rFonts w:cs="Arial"/>
                <w:sz w:val="18"/>
                <w:szCs w:val="18"/>
              </w:rPr>
            </w:pPr>
          </w:p>
        </w:tc>
        <w:tc>
          <w:tcPr>
            <w:tcW w:w="8506" w:type="dxa"/>
            <w:vAlign w:val="center"/>
          </w:tcPr>
          <w:p w14:paraId="06E3E3F7" w14:textId="77777777" w:rsidR="00F410D9" w:rsidRPr="004C7224" w:rsidRDefault="00F410D9" w:rsidP="00806F09">
            <w:pPr>
              <w:jc w:val="center"/>
              <w:rPr>
                <w:rFonts w:cs="Arial"/>
                <w:color w:val="000000"/>
                <w:sz w:val="18"/>
                <w:szCs w:val="18"/>
              </w:rPr>
            </w:pPr>
            <w:r w:rsidRPr="004C7224">
              <w:rPr>
                <w:rFonts w:cs="Arial"/>
                <w:color w:val="000000"/>
                <w:sz w:val="18"/>
                <w:szCs w:val="18"/>
              </w:rPr>
              <w:t>Modernizacja budynku i pompowni wody Cieszyn ul. Kasztanowa</w:t>
            </w:r>
          </w:p>
        </w:tc>
        <w:tc>
          <w:tcPr>
            <w:tcW w:w="1134" w:type="dxa"/>
            <w:vAlign w:val="center"/>
          </w:tcPr>
          <w:p w14:paraId="6FAD4176" w14:textId="77777777" w:rsidR="00F410D9" w:rsidRPr="004C7224" w:rsidRDefault="00F410D9" w:rsidP="00806F09">
            <w:pPr>
              <w:jc w:val="center"/>
              <w:rPr>
                <w:rFonts w:cs="Arial"/>
                <w:color w:val="000000"/>
                <w:sz w:val="18"/>
                <w:szCs w:val="18"/>
              </w:rPr>
            </w:pPr>
            <w:r w:rsidRPr="004C7224">
              <w:rPr>
                <w:rFonts w:cs="Arial"/>
                <w:color w:val="000000"/>
                <w:sz w:val="18"/>
                <w:szCs w:val="18"/>
              </w:rPr>
              <w:t>2018-2019</w:t>
            </w:r>
          </w:p>
        </w:tc>
        <w:tc>
          <w:tcPr>
            <w:tcW w:w="1417" w:type="dxa"/>
            <w:vAlign w:val="center"/>
          </w:tcPr>
          <w:p w14:paraId="64B537B0" w14:textId="77777777" w:rsidR="00F410D9" w:rsidRPr="004C7224" w:rsidRDefault="00F410D9" w:rsidP="00806F09">
            <w:pPr>
              <w:jc w:val="center"/>
              <w:rPr>
                <w:rFonts w:cs="Arial"/>
                <w:color w:val="000000"/>
                <w:sz w:val="18"/>
                <w:szCs w:val="18"/>
              </w:rPr>
            </w:pPr>
            <w:r w:rsidRPr="004C7224">
              <w:rPr>
                <w:rFonts w:cs="Arial"/>
                <w:color w:val="000000"/>
                <w:sz w:val="18"/>
                <w:szCs w:val="18"/>
              </w:rPr>
              <w:t>290 554,61</w:t>
            </w:r>
          </w:p>
        </w:tc>
        <w:tc>
          <w:tcPr>
            <w:tcW w:w="1701" w:type="dxa"/>
            <w:vAlign w:val="center"/>
          </w:tcPr>
          <w:p w14:paraId="17264377"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1F6EE9E" w14:textId="77777777" w:rsidR="00F410D9" w:rsidRPr="004C7224" w:rsidRDefault="00A87994" w:rsidP="00806F09">
            <w:pPr>
              <w:jc w:val="center"/>
              <w:rPr>
                <w:rFonts w:cs="Arial"/>
                <w:color w:val="000000"/>
                <w:sz w:val="18"/>
                <w:szCs w:val="18"/>
              </w:rPr>
            </w:pPr>
            <w:r w:rsidRPr="004C7224">
              <w:rPr>
                <w:rFonts w:cs="Arial"/>
                <w:color w:val="000000"/>
                <w:sz w:val="18"/>
                <w:szCs w:val="18"/>
              </w:rPr>
              <w:t>-</w:t>
            </w:r>
          </w:p>
        </w:tc>
      </w:tr>
      <w:tr w:rsidR="00F410D9" w:rsidRPr="004C7224" w14:paraId="4ED2A665" w14:textId="77777777" w:rsidTr="00534568">
        <w:trPr>
          <w:cantSplit/>
          <w:trHeight w:hRule="exact" w:val="329"/>
        </w:trPr>
        <w:tc>
          <w:tcPr>
            <w:tcW w:w="851" w:type="dxa"/>
            <w:vMerge/>
            <w:textDirection w:val="btLr"/>
            <w:vAlign w:val="center"/>
          </w:tcPr>
          <w:p w14:paraId="7D9A233A" w14:textId="77777777" w:rsidR="00F410D9" w:rsidRPr="004C7224" w:rsidRDefault="00F410D9" w:rsidP="00806F09">
            <w:pPr>
              <w:ind w:left="113" w:right="113"/>
              <w:jc w:val="center"/>
              <w:rPr>
                <w:rFonts w:cs="Arial"/>
                <w:sz w:val="18"/>
                <w:szCs w:val="18"/>
              </w:rPr>
            </w:pPr>
          </w:p>
        </w:tc>
        <w:tc>
          <w:tcPr>
            <w:tcW w:w="8506" w:type="dxa"/>
            <w:tcBorders>
              <w:bottom w:val="single" w:sz="4" w:space="0" w:color="auto"/>
            </w:tcBorders>
            <w:vAlign w:val="center"/>
          </w:tcPr>
          <w:p w14:paraId="1D465A7D" w14:textId="77777777" w:rsidR="00F410D9" w:rsidRPr="004C7224" w:rsidRDefault="00F410D9" w:rsidP="00806F09">
            <w:pPr>
              <w:jc w:val="center"/>
              <w:rPr>
                <w:rFonts w:cs="Arial"/>
                <w:color w:val="000000"/>
                <w:sz w:val="18"/>
                <w:szCs w:val="18"/>
              </w:rPr>
            </w:pPr>
            <w:r w:rsidRPr="004C7224">
              <w:rPr>
                <w:rFonts w:cs="Arial"/>
                <w:color w:val="000000"/>
                <w:sz w:val="18"/>
                <w:szCs w:val="18"/>
              </w:rPr>
              <w:t>Wykupy sieci wodociągowych</w:t>
            </w:r>
          </w:p>
        </w:tc>
        <w:tc>
          <w:tcPr>
            <w:tcW w:w="1134" w:type="dxa"/>
            <w:vAlign w:val="center"/>
          </w:tcPr>
          <w:p w14:paraId="2F0A2EF9" w14:textId="77777777" w:rsidR="00F410D9" w:rsidRPr="004C7224" w:rsidRDefault="00F410D9"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34B8DDD3" w14:textId="77777777" w:rsidR="00F410D9" w:rsidRPr="004C7224" w:rsidRDefault="00F410D9" w:rsidP="00806F09">
            <w:pPr>
              <w:jc w:val="center"/>
              <w:rPr>
                <w:rFonts w:cs="Arial"/>
                <w:color w:val="000000"/>
                <w:sz w:val="18"/>
                <w:szCs w:val="18"/>
              </w:rPr>
            </w:pPr>
            <w:r w:rsidRPr="004C7224">
              <w:rPr>
                <w:rFonts w:cs="Arial"/>
                <w:color w:val="000000"/>
                <w:sz w:val="18"/>
                <w:szCs w:val="18"/>
              </w:rPr>
              <w:t>42 494,53</w:t>
            </w:r>
          </w:p>
        </w:tc>
        <w:tc>
          <w:tcPr>
            <w:tcW w:w="1701" w:type="dxa"/>
            <w:vAlign w:val="center"/>
          </w:tcPr>
          <w:p w14:paraId="3322B98D"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6351E27" w14:textId="77777777" w:rsidR="00F410D9" w:rsidRPr="004C7224" w:rsidRDefault="00F410D9" w:rsidP="00806F09">
            <w:pPr>
              <w:jc w:val="center"/>
              <w:rPr>
                <w:rFonts w:cs="Arial"/>
                <w:color w:val="000000"/>
                <w:sz w:val="18"/>
                <w:szCs w:val="18"/>
              </w:rPr>
            </w:pPr>
            <w:r w:rsidRPr="004C7224">
              <w:rPr>
                <w:rFonts w:cs="Arial"/>
                <w:color w:val="000000"/>
                <w:sz w:val="18"/>
                <w:szCs w:val="18"/>
              </w:rPr>
              <w:t>1 069</w:t>
            </w:r>
          </w:p>
        </w:tc>
      </w:tr>
      <w:tr w:rsidR="00F410D9" w:rsidRPr="004C7224" w14:paraId="6165230E" w14:textId="77777777" w:rsidTr="00534568">
        <w:trPr>
          <w:cantSplit/>
          <w:trHeight w:hRule="exact" w:val="395"/>
        </w:trPr>
        <w:tc>
          <w:tcPr>
            <w:tcW w:w="851" w:type="dxa"/>
            <w:vMerge/>
            <w:textDirection w:val="btLr"/>
            <w:vAlign w:val="center"/>
          </w:tcPr>
          <w:p w14:paraId="02463D92" w14:textId="77777777" w:rsidR="00F410D9" w:rsidRPr="004C7224" w:rsidRDefault="00F410D9" w:rsidP="00806F09">
            <w:pPr>
              <w:ind w:left="113" w:right="113"/>
              <w:jc w:val="center"/>
              <w:rPr>
                <w:rFonts w:cs="Arial"/>
                <w:sz w:val="18"/>
                <w:szCs w:val="18"/>
              </w:rPr>
            </w:pPr>
          </w:p>
        </w:tc>
        <w:tc>
          <w:tcPr>
            <w:tcW w:w="8506" w:type="dxa"/>
            <w:vAlign w:val="center"/>
          </w:tcPr>
          <w:p w14:paraId="5BB4CB73" w14:textId="77777777" w:rsidR="00F410D9" w:rsidRPr="004C7224" w:rsidRDefault="00660AD5" w:rsidP="00660AD5">
            <w:pPr>
              <w:jc w:val="center"/>
              <w:rPr>
                <w:rFonts w:cs="Arial"/>
                <w:color w:val="000000"/>
                <w:sz w:val="18"/>
                <w:szCs w:val="18"/>
              </w:rPr>
            </w:pPr>
            <w:r w:rsidRPr="004C7224">
              <w:rPr>
                <w:rFonts w:cs="Arial"/>
                <w:color w:val="000000"/>
                <w:sz w:val="18"/>
                <w:szCs w:val="18"/>
              </w:rPr>
              <w:t>Wymiana przyłączy wodociągowyc</w:t>
            </w:r>
            <w:r w:rsidR="00F410D9" w:rsidRPr="004C7224">
              <w:rPr>
                <w:rFonts w:cs="Arial"/>
                <w:color w:val="000000"/>
                <w:sz w:val="18"/>
                <w:szCs w:val="18"/>
              </w:rPr>
              <w:t>h oraz wcinki do sieci wykonane przez Rejon Cieszyn</w:t>
            </w:r>
          </w:p>
        </w:tc>
        <w:tc>
          <w:tcPr>
            <w:tcW w:w="1134" w:type="dxa"/>
            <w:vAlign w:val="center"/>
          </w:tcPr>
          <w:p w14:paraId="41EDEA93" w14:textId="77777777" w:rsidR="00F410D9" w:rsidRPr="004C7224" w:rsidRDefault="00F410D9"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5F4CD42E" w14:textId="77777777" w:rsidR="00F410D9" w:rsidRPr="004C7224" w:rsidRDefault="00F410D9" w:rsidP="00806F09">
            <w:pPr>
              <w:jc w:val="center"/>
              <w:rPr>
                <w:rFonts w:cs="Arial"/>
                <w:color w:val="000000"/>
                <w:sz w:val="18"/>
                <w:szCs w:val="18"/>
              </w:rPr>
            </w:pPr>
            <w:r w:rsidRPr="004C7224">
              <w:rPr>
                <w:rFonts w:cs="Arial"/>
                <w:color w:val="000000"/>
                <w:sz w:val="18"/>
                <w:szCs w:val="18"/>
              </w:rPr>
              <w:t>334 057,21</w:t>
            </w:r>
          </w:p>
        </w:tc>
        <w:tc>
          <w:tcPr>
            <w:tcW w:w="1701" w:type="dxa"/>
            <w:vAlign w:val="center"/>
          </w:tcPr>
          <w:p w14:paraId="2174CD31"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18F09A88" w14:textId="77777777" w:rsidR="00F410D9" w:rsidRPr="004C7224" w:rsidRDefault="00F410D9" w:rsidP="00806F09">
            <w:pPr>
              <w:jc w:val="center"/>
              <w:rPr>
                <w:rFonts w:cs="Arial"/>
                <w:color w:val="000000"/>
                <w:sz w:val="18"/>
                <w:szCs w:val="18"/>
              </w:rPr>
            </w:pPr>
            <w:r w:rsidRPr="004C7224">
              <w:rPr>
                <w:rFonts w:cs="Arial"/>
                <w:color w:val="000000"/>
                <w:sz w:val="18"/>
                <w:szCs w:val="18"/>
              </w:rPr>
              <w:t>806</w:t>
            </w:r>
          </w:p>
        </w:tc>
      </w:tr>
      <w:tr w:rsidR="00F410D9" w:rsidRPr="004C7224" w14:paraId="6D006564" w14:textId="77777777" w:rsidTr="00534568">
        <w:trPr>
          <w:cantSplit/>
          <w:trHeight w:hRule="exact" w:val="312"/>
        </w:trPr>
        <w:tc>
          <w:tcPr>
            <w:tcW w:w="851" w:type="dxa"/>
            <w:vMerge w:val="restart"/>
            <w:textDirection w:val="btLr"/>
            <w:vAlign w:val="center"/>
          </w:tcPr>
          <w:p w14:paraId="7FFEAD25" w14:textId="77777777" w:rsidR="00F410D9" w:rsidRPr="004C7224" w:rsidRDefault="00F410D9" w:rsidP="00806F09">
            <w:pPr>
              <w:ind w:left="113" w:right="113"/>
              <w:jc w:val="center"/>
              <w:rPr>
                <w:rFonts w:cs="Arial"/>
                <w:sz w:val="18"/>
                <w:szCs w:val="18"/>
              </w:rPr>
            </w:pPr>
            <w:r w:rsidRPr="004C7224">
              <w:rPr>
                <w:rFonts w:cs="Arial"/>
                <w:sz w:val="18"/>
                <w:szCs w:val="18"/>
              </w:rPr>
              <w:t>Goleszów</w:t>
            </w:r>
          </w:p>
        </w:tc>
        <w:tc>
          <w:tcPr>
            <w:tcW w:w="8506" w:type="dxa"/>
            <w:vAlign w:val="center"/>
          </w:tcPr>
          <w:p w14:paraId="68455535" w14:textId="77777777" w:rsidR="00F410D9" w:rsidRPr="004C7224" w:rsidRDefault="00660AD5" w:rsidP="00806F09">
            <w:pPr>
              <w:jc w:val="center"/>
              <w:rPr>
                <w:rFonts w:cs="Arial"/>
                <w:color w:val="000000"/>
                <w:sz w:val="18"/>
                <w:szCs w:val="18"/>
              </w:rPr>
            </w:pPr>
            <w:r w:rsidRPr="004C7224">
              <w:rPr>
                <w:rFonts w:cs="Arial"/>
                <w:color w:val="000000"/>
                <w:sz w:val="18"/>
                <w:szCs w:val="18"/>
              </w:rPr>
              <w:t>Wodocią</w:t>
            </w:r>
            <w:r w:rsidR="00F410D9" w:rsidRPr="004C7224">
              <w:rPr>
                <w:rFonts w:cs="Arial"/>
                <w:color w:val="000000"/>
                <w:sz w:val="18"/>
                <w:szCs w:val="18"/>
              </w:rPr>
              <w:t>g Ø 90 PE Dzięgielów, ul. Graniczna, Kamienna</w:t>
            </w:r>
          </w:p>
        </w:tc>
        <w:tc>
          <w:tcPr>
            <w:tcW w:w="1134" w:type="dxa"/>
            <w:vAlign w:val="center"/>
          </w:tcPr>
          <w:p w14:paraId="46E2BA54" w14:textId="77777777" w:rsidR="00F410D9" w:rsidRPr="004C7224" w:rsidRDefault="00F410D9" w:rsidP="00806F09">
            <w:pPr>
              <w:jc w:val="center"/>
              <w:rPr>
                <w:rFonts w:cs="Arial"/>
                <w:color w:val="000000"/>
                <w:sz w:val="18"/>
                <w:szCs w:val="18"/>
              </w:rPr>
            </w:pPr>
            <w:r w:rsidRPr="004C7224">
              <w:rPr>
                <w:rFonts w:cs="Arial"/>
                <w:color w:val="000000"/>
                <w:sz w:val="18"/>
                <w:szCs w:val="18"/>
              </w:rPr>
              <w:t>2018-2019</w:t>
            </w:r>
          </w:p>
        </w:tc>
        <w:tc>
          <w:tcPr>
            <w:tcW w:w="1417" w:type="dxa"/>
            <w:vAlign w:val="center"/>
          </w:tcPr>
          <w:p w14:paraId="03130DD3" w14:textId="77777777" w:rsidR="00F410D9" w:rsidRPr="004C7224" w:rsidRDefault="00F410D9" w:rsidP="00806F09">
            <w:pPr>
              <w:jc w:val="center"/>
              <w:rPr>
                <w:rFonts w:cs="Arial"/>
                <w:color w:val="000000"/>
                <w:sz w:val="18"/>
                <w:szCs w:val="18"/>
              </w:rPr>
            </w:pPr>
            <w:r w:rsidRPr="004C7224">
              <w:rPr>
                <w:rFonts w:cs="Arial"/>
                <w:color w:val="000000"/>
                <w:sz w:val="18"/>
                <w:szCs w:val="18"/>
              </w:rPr>
              <w:t>326 861,73</w:t>
            </w:r>
          </w:p>
        </w:tc>
        <w:tc>
          <w:tcPr>
            <w:tcW w:w="1701" w:type="dxa"/>
            <w:vAlign w:val="center"/>
          </w:tcPr>
          <w:p w14:paraId="0D05FAF2"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978DE99" w14:textId="77777777" w:rsidR="00F410D9" w:rsidRPr="004C7224" w:rsidRDefault="00F410D9" w:rsidP="00806F09">
            <w:pPr>
              <w:jc w:val="center"/>
              <w:rPr>
                <w:rFonts w:cs="Arial"/>
                <w:color w:val="000000"/>
                <w:sz w:val="18"/>
                <w:szCs w:val="18"/>
              </w:rPr>
            </w:pPr>
            <w:r w:rsidRPr="004C7224">
              <w:rPr>
                <w:rFonts w:cs="Arial"/>
                <w:color w:val="000000"/>
                <w:sz w:val="18"/>
                <w:szCs w:val="18"/>
              </w:rPr>
              <w:t>1 553</w:t>
            </w:r>
          </w:p>
        </w:tc>
      </w:tr>
      <w:tr w:rsidR="00F410D9" w:rsidRPr="004C7224" w14:paraId="700CB9B9" w14:textId="77777777" w:rsidTr="00534568">
        <w:trPr>
          <w:cantSplit/>
          <w:trHeight w:hRule="exact" w:val="312"/>
        </w:trPr>
        <w:tc>
          <w:tcPr>
            <w:tcW w:w="851" w:type="dxa"/>
            <w:vMerge/>
            <w:textDirection w:val="btLr"/>
            <w:vAlign w:val="center"/>
          </w:tcPr>
          <w:p w14:paraId="433EABBB" w14:textId="77777777" w:rsidR="00F410D9" w:rsidRPr="004C7224" w:rsidRDefault="00F410D9" w:rsidP="00806F09">
            <w:pPr>
              <w:ind w:left="113" w:right="113"/>
              <w:jc w:val="center"/>
              <w:rPr>
                <w:rFonts w:cs="Arial"/>
                <w:sz w:val="18"/>
                <w:szCs w:val="18"/>
              </w:rPr>
            </w:pPr>
          </w:p>
        </w:tc>
        <w:tc>
          <w:tcPr>
            <w:tcW w:w="8506" w:type="dxa"/>
            <w:vAlign w:val="center"/>
          </w:tcPr>
          <w:p w14:paraId="564F0F41" w14:textId="77777777" w:rsidR="00F410D9" w:rsidRPr="004C7224" w:rsidRDefault="00F410D9" w:rsidP="00806F09">
            <w:pPr>
              <w:jc w:val="center"/>
              <w:rPr>
                <w:rFonts w:cs="Arial"/>
                <w:color w:val="000000"/>
                <w:sz w:val="18"/>
                <w:szCs w:val="18"/>
              </w:rPr>
            </w:pPr>
            <w:r w:rsidRPr="004C7224">
              <w:rPr>
                <w:rFonts w:cs="Arial"/>
                <w:color w:val="000000"/>
                <w:sz w:val="18"/>
                <w:szCs w:val="18"/>
              </w:rPr>
              <w:t>Godziszów, ul. Cent</w:t>
            </w:r>
            <w:r w:rsidR="00660AD5" w:rsidRPr="004C7224">
              <w:rPr>
                <w:rFonts w:cs="Arial"/>
                <w:color w:val="000000"/>
                <w:sz w:val="18"/>
                <w:szCs w:val="18"/>
              </w:rPr>
              <w:t>ralna - awaryjna wymiana wodocią</w:t>
            </w:r>
            <w:r w:rsidRPr="004C7224">
              <w:rPr>
                <w:rFonts w:cs="Arial"/>
                <w:color w:val="000000"/>
                <w:sz w:val="18"/>
                <w:szCs w:val="18"/>
              </w:rPr>
              <w:t>gu</w:t>
            </w:r>
          </w:p>
        </w:tc>
        <w:tc>
          <w:tcPr>
            <w:tcW w:w="1134" w:type="dxa"/>
            <w:vAlign w:val="center"/>
          </w:tcPr>
          <w:p w14:paraId="32092727" w14:textId="77777777" w:rsidR="00F410D9" w:rsidRPr="004C7224" w:rsidRDefault="00F410D9"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242FC448" w14:textId="77777777" w:rsidR="00F410D9" w:rsidRPr="004C7224" w:rsidRDefault="00F410D9" w:rsidP="00806F09">
            <w:pPr>
              <w:jc w:val="center"/>
              <w:rPr>
                <w:rFonts w:cs="Arial"/>
                <w:color w:val="000000"/>
                <w:sz w:val="18"/>
                <w:szCs w:val="18"/>
              </w:rPr>
            </w:pPr>
            <w:r w:rsidRPr="004C7224">
              <w:rPr>
                <w:rFonts w:cs="Arial"/>
                <w:color w:val="000000"/>
                <w:sz w:val="18"/>
                <w:szCs w:val="18"/>
              </w:rPr>
              <w:t>196 242,47</w:t>
            </w:r>
          </w:p>
        </w:tc>
        <w:tc>
          <w:tcPr>
            <w:tcW w:w="1701" w:type="dxa"/>
            <w:vAlign w:val="center"/>
          </w:tcPr>
          <w:p w14:paraId="5789D213"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D4D0D86" w14:textId="77777777" w:rsidR="00F410D9" w:rsidRPr="004C7224" w:rsidRDefault="00F410D9" w:rsidP="00806F09">
            <w:pPr>
              <w:jc w:val="center"/>
              <w:rPr>
                <w:rFonts w:cs="Arial"/>
                <w:color w:val="000000"/>
                <w:sz w:val="18"/>
                <w:szCs w:val="18"/>
              </w:rPr>
            </w:pPr>
            <w:r w:rsidRPr="004C7224">
              <w:rPr>
                <w:rFonts w:cs="Arial"/>
                <w:color w:val="000000"/>
                <w:sz w:val="18"/>
                <w:szCs w:val="18"/>
              </w:rPr>
              <w:t>714</w:t>
            </w:r>
          </w:p>
        </w:tc>
      </w:tr>
      <w:tr w:rsidR="00F410D9" w:rsidRPr="004C7224" w14:paraId="0A735D8A" w14:textId="77777777" w:rsidTr="00534568">
        <w:trPr>
          <w:cantSplit/>
          <w:trHeight w:hRule="exact" w:val="312"/>
        </w:trPr>
        <w:tc>
          <w:tcPr>
            <w:tcW w:w="851" w:type="dxa"/>
            <w:vMerge/>
            <w:textDirection w:val="btLr"/>
            <w:vAlign w:val="center"/>
          </w:tcPr>
          <w:p w14:paraId="333DEB90" w14:textId="77777777" w:rsidR="00F410D9" w:rsidRPr="004C7224" w:rsidRDefault="00F410D9" w:rsidP="00806F09">
            <w:pPr>
              <w:ind w:left="113" w:right="113"/>
              <w:jc w:val="center"/>
              <w:rPr>
                <w:rFonts w:cs="Arial"/>
                <w:sz w:val="18"/>
                <w:szCs w:val="18"/>
              </w:rPr>
            </w:pPr>
          </w:p>
        </w:tc>
        <w:tc>
          <w:tcPr>
            <w:tcW w:w="8506" w:type="dxa"/>
            <w:vAlign w:val="center"/>
          </w:tcPr>
          <w:p w14:paraId="6982C8CE" w14:textId="77777777" w:rsidR="00F410D9" w:rsidRPr="004C7224" w:rsidRDefault="00F410D9" w:rsidP="00806F09">
            <w:pPr>
              <w:jc w:val="center"/>
              <w:rPr>
                <w:rFonts w:cs="Arial"/>
                <w:color w:val="000000"/>
                <w:sz w:val="18"/>
                <w:szCs w:val="18"/>
              </w:rPr>
            </w:pPr>
            <w:r w:rsidRPr="004C7224">
              <w:rPr>
                <w:rFonts w:cs="Arial"/>
                <w:color w:val="000000"/>
                <w:sz w:val="18"/>
                <w:szCs w:val="18"/>
              </w:rPr>
              <w:t>Goleszów, ul. Pod Ch</w:t>
            </w:r>
            <w:r w:rsidR="00660AD5" w:rsidRPr="004C7224">
              <w:rPr>
                <w:rFonts w:cs="Arial"/>
                <w:color w:val="000000"/>
                <w:sz w:val="18"/>
                <w:szCs w:val="18"/>
              </w:rPr>
              <w:t>ełmem - awaryjna wymiana wodocią</w:t>
            </w:r>
            <w:r w:rsidRPr="004C7224">
              <w:rPr>
                <w:rFonts w:cs="Arial"/>
                <w:color w:val="000000"/>
                <w:sz w:val="18"/>
                <w:szCs w:val="18"/>
              </w:rPr>
              <w:t>gu</w:t>
            </w:r>
          </w:p>
        </w:tc>
        <w:tc>
          <w:tcPr>
            <w:tcW w:w="1134" w:type="dxa"/>
            <w:vAlign w:val="center"/>
          </w:tcPr>
          <w:p w14:paraId="595E6A57" w14:textId="77777777" w:rsidR="00F410D9" w:rsidRPr="004C7224" w:rsidRDefault="00F410D9"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16226DD7" w14:textId="77777777" w:rsidR="00F410D9" w:rsidRPr="004C7224" w:rsidRDefault="00F410D9" w:rsidP="00806F09">
            <w:pPr>
              <w:jc w:val="center"/>
              <w:rPr>
                <w:rFonts w:cs="Arial"/>
                <w:color w:val="000000"/>
                <w:sz w:val="18"/>
                <w:szCs w:val="18"/>
              </w:rPr>
            </w:pPr>
            <w:r w:rsidRPr="004C7224">
              <w:rPr>
                <w:rFonts w:cs="Arial"/>
                <w:color w:val="000000"/>
                <w:sz w:val="18"/>
                <w:szCs w:val="18"/>
              </w:rPr>
              <w:t>222 427,02</w:t>
            </w:r>
          </w:p>
        </w:tc>
        <w:tc>
          <w:tcPr>
            <w:tcW w:w="1701" w:type="dxa"/>
            <w:vAlign w:val="center"/>
          </w:tcPr>
          <w:p w14:paraId="41DC899A"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4497B123" w14:textId="77777777" w:rsidR="00F410D9" w:rsidRPr="004C7224" w:rsidRDefault="00F410D9" w:rsidP="00806F09">
            <w:pPr>
              <w:jc w:val="center"/>
              <w:rPr>
                <w:rFonts w:cs="Arial"/>
                <w:color w:val="000000"/>
                <w:sz w:val="18"/>
                <w:szCs w:val="18"/>
              </w:rPr>
            </w:pPr>
            <w:r w:rsidRPr="004C7224">
              <w:rPr>
                <w:rFonts w:cs="Arial"/>
                <w:color w:val="000000"/>
                <w:sz w:val="18"/>
                <w:szCs w:val="18"/>
              </w:rPr>
              <w:t>501</w:t>
            </w:r>
          </w:p>
        </w:tc>
      </w:tr>
      <w:tr w:rsidR="00F410D9" w:rsidRPr="004C7224" w14:paraId="77310D47" w14:textId="77777777" w:rsidTr="00BB4337">
        <w:trPr>
          <w:cantSplit/>
          <w:trHeight w:hRule="exact" w:val="456"/>
        </w:trPr>
        <w:tc>
          <w:tcPr>
            <w:tcW w:w="851" w:type="dxa"/>
            <w:vMerge/>
            <w:textDirection w:val="btLr"/>
            <w:vAlign w:val="center"/>
          </w:tcPr>
          <w:p w14:paraId="06D83819" w14:textId="77777777" w:rsidR="00F410D9" w:rsidRPr="004C7224" w:rsidRDefault="00F410D9" w:rsidP="00806F09">
            <w:pPr>
              <w:ind w:left="113" w:right="113"/>
              <w:jc w:val="center"/>
              <w:rPr>
                <w:rFonts w:cs="Arial"/>
                <w:sz w:val="18"/>
                <w:szCs w:val="18"/>
              </w:rPr>
            </w:pPr>
          </w:p>
        </w:tc>
        <w:tc>
          <w:tcPr>
            <w:tcW w:w="8506" w:type="dxa"/>
            <w:vAlign w:val="center"/>
          </w:tcPr>
          <w:p w14:paraId="2FECDD11" w14:textId="77777777" w:rsidR="00F410D9" w:rsidRPr="004C7224" w:rsidRDefault="00660AD5" w:rsidP="00F410D9">
            <w:pPr>
              <w:jc w:val="center"/>
              <w:rPr>
                <w:rFonts w:cs="Arial"/>
                <w:color w:val="000000"/>
                <w:sz w:val="18"/>
                <w:szCs w:val="18"/>
              </w:rPr>
            </w:pPr>
            <w:r w:rsidRPr="004C7224">
              <w:rPr>
                <w:rFonts w:cs="Arial"/>
                <w:color w:val="000000"/>
                <w:sz w:val="18"/>
                <w:szCs w:val="18"/>
              </w:rPr>
              <w:t>Wodocią</w:t>
            </w:r>
            <w:r w:rsidR="00F410D9" w:rsidRPr="004C7224">
              <w:rPr>
                <w:rFonts w:cs="Arial"/>
                <w:color w:val="000000"/>
                <w:sz w:val="18"/>
                <w:szCs w:val="18"/>
              </w:rPr>
              <w:t xml:space="preserve">g Ø </w:t>
            </w:r>
            <w:r w:rsidR="00F410D9" w:rsidRPr="004C7224">
              <w:rPr>
                <w:rFonts w:cs="Arial"/>
                <w:sz w:val="18"/>
                <w:szCs w:val="18"/>
              </w:rPr>
              <w:t>160</w:t>
            </w:r>
            <w:r w:rsidR="00F410D9" w:rsidRPr="004C7224">
              <w:rPr>
                <w:rFonts w:cs="Arial"/>
                <w:color w:val="000000"/>
                <w:sz w:val="18"/>
                <w:szCs w:val="18"/>
              </w:rPr>
              <w:t xml:space="preserve"> PE Kisielów ul. Główna (przebudowa sieci azbesto</w:t>
            </w:r>
            <w:r w:rsidRPr="004C7224">
              <w:rPr>
                <w:rFonts w:cs="Arial"/>
                <w:color w:val="000000"/>
                <w:sz w:val="18"/>
                <w:szCs w:val="18"/>
              </w:rPr>
              <w:t>wo</w:t>
            </w:r>
            <w:r w:rsidR="00F410D9" w:rsidRPr="004C7224">
              <w:rPr>
                <w:rFonts w:cs="Arial"/>
                <w:color w:val="000000"/>
                <w:sz w:val="18"/>
                <w:szCs w:val="18"/>
              </w:rPr>
              <w:t>-cementowej)</w:t>
            </w:r>
          </w:p>
        </w:tc>
        <w:tc>
          <w:tcPr>
            <w:tcW w:w="1134" w:type="dxa"/>
            <w:vAlign w:val="center"/>
          </w:tcPr>
          <w:p w14:paraId="2CE9A1AE" w14:textId="77777777" w:rsidR="00F410D9" w:rsidRPr="004C7224" w:rsidRDefault="00F410D9" w:rsidP="00806F09">
            <w:pPr>
              <w:jc w:val="center"/>
              <w:rPr>
                <w:rFonts w:cs="Arial"/>
                <w:color w:val="000000"/>
                <w:sz w:val="18"/>
                <w:szCs w:val="18"/>
              </w:rPr>
            </w:pPr>
            <w:r w:rsidRPr="004C7224">
              <w:rPr>
                <w:rFonts w:cs="Arial"/>
                <w:color w:val="000000"/>
                <w:sz w:val="18"/>
                <w:szCs w:val="18"/>
              </w:rPr>
              <w:t>2020-2021</w:t>
            </w:r>
          </w:p>
        </w:tc>
        <w:tc>
          <w:tcPr>
            <w:tcW w:w="1417" w:type="dxa"/>
            <w:vAlign w:val="center"/>
          </w:tcPr>
          <w:p w14:paraId="19EC5526" w14:textId="77777777" w:rsidR="00F410D9" w:rsidRPr="004C7224" w:rsidRDefault="00F410D9" w:rsidP="00806F09">
            <w:pPr>
              <w:jc w:val="center"/>
              <w:rPr>
                <w:rFonts w:cs="Arial"/>
                <w:color w:val="000000"/>
                <w:sz w:val="18"/>
                <w:szCs w:val="18"/>
              </w:rPr>
            </w:pPr>
            <w:r w:rsidRPr="004C7224">
              <w:rPr>
                <w:rFonts w:cs="Arial"/>
                <w:color w:val="000000"/>
                <w:sz w:val="18"/>
                <w:szCs w:val="18"/>
              </w:rPr>
              <w:t>215 410,17</w:t>
            </w:r>
          </w:p>
        </w:tc>
        <w:tc>
          <w:tcPr>
            <w:tcW w:w="1701" w:type="dxa"/>
            <w:vAlign w:val="center"/>
          </w:tcPr>
          <w:p w14:paraId="1A8B4A7B"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Spółka/WFOŚiGW</w:t>
            </w:r>
          </w:p>
        </w:tc>
        <w:tc>
          <w:tcPr>
            <w:tcW w:w="2410" w:type="dxa"/>
            <w:vAlign w:val="center"/>
          </w:tcPr>
          <w:p w14:paraId="6CB50295" w14:textId="77777777" w:rsidR="00F410D9" w:rsidRPr="004C7224" w:rsidRDefault="00F410D9" w:rsidP="00806F09">
            <w:pPr>
              <w:jc w:val="center"/>
              <w:rPr>
                <w:rFonts w:cs="Arial"/>
                <w:color w:val="000000"/>
                <w:sz w:val="18"/>
                <w:szCs w:val="18"/>
              </w:rPr>
            </w:pPr>
            <w:r w:rsidRPr="004C7224">
              <w:rPr>
                <w:rFonts w:cs="Arial"/>
                <w:color w:val="000000"/>
                <w:sz w:val="18"/>
                <w:szCs w:val="18"/>
              </w:rPr>
              <w:t>1200; stan na 31.12.2020r</w:t>
            </w:r>
          </w:p>
        </w:tc>
      </w:tr>
      <w:tr w:rsidR="00F410D9" w:rsidRPr="004C7224" w14:paraId="34822384" w14:textId="77777777" w:rsidTr="00534568">
        <w:trPr>
          <w:cantSplit/>
          <w:trHeight w:hRule="exact" w:val="312"/>
        </w:trPr>
        <w:tc>
          <w:tcPr>
            <w:tcW w:w="851" w:type="dxa"/>
            <w:vMerge/>
            <w:textDirection w:val="btLr"/>
            <w:vAlign w:val="center"/>
          </w:tcPr>
          <w:p w14:paraId="2FD76670" w14:textId="77777777" w:rsidR="00F410D9" w:rsidRPr="004C7224" w:rsidRDefault="00F410D9" w:rsidP="00806F09">
            <w:pPr>
              <w:ind w:left="113" w:right="113"/>
              <w:jc w:val="center"/>
              <w:rPr>
                <w:rFonts w:cs="Arial"/>
                <w:sz w:val="18"/>
                <w:szCs w:val="18"/>
              </w:rPr>
            </w:pPr>
          </w:p>
        </w:tc>
        <w:tc>
          <w:tcPr>
            <w:tcW w:w="8506" w:type="dxa"/>
            <w:vAlign w:val="center"/>
          </w:tcPr>
          <w:p w14:paraId="7581A416" w14:textId="77777777" w:rsidR="00F410D9" w:rsidRPr="004C7224" w:rsidRDefault="00F410D9" w:rsidP="00806F09">
            <w:pPr>
              <w:jc w:val="center"/>
              <w:rPr>
                <w:rFonts w:cs="Arial"/>
                <w:color w:val="000000"/>
                <w:sz w:val="18"/>
                <w:szCs w:val="18"/>
              </w:rPr>
            </w:pPr>
            <w:r w:rsidRPr="004C7224">
              <w:rPr>
                <w:rFonts w:cs="Arial"/>
                <w:color w:val="000000"/>
                <w:sz w:val="18"/>
                <w:szCs w:val="18"/>
              </w:rPr>
              <w:t>Wodociąg Ø 315 PE Bażanowice ul. Potoczki</w:t>
            </w:r>
          </w:p>
        </w:tc>
        <w:tc>
          <w:tcPr>
            <w:tcW w:w="1134" w:type="dxa"/>
            <w:vAlign w:val="center"/>
          </w:tcPr>
          <w:p w14:paraId="0980D230" w14:textId="77777777" w:rsidR="00F410D9" w:rsidRPr="004C7224" w:rsidRDefault="00F410D9"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2E0C2805" w14:textId="77777777" w:rsidR="00F410D9" w:rsidRPr="004C7224" w:rsidRDefault="00F410D9" w:rsidP="00806F09">
            <w:pPr>
              <w:jc w:val="center"/>
              <w:rPr>
                <w:rFonts w:cs="Arial"/>
                <w:color w:val="000000"/>
                <w:sz w:val="18"/>
                <w:szCs w:val="18"/>
              </w:rPr>
            </w:pPr>
            <w:r w:rsidRPr="004C7224">
              <w:rPr>
                <w:rFonts w:cs="Arial"/>
                <w:color w:val="000000"/>
                <w:sz w:val="18"/>
                <w:szCs w:val="18"/>
              </w:rPr>
              <w:t>3 600,00</w:t>
            </w:r>
          </w:p>
        </w:tc>
        <w:tc>
          <w:tcPr>
            <w:tcW w:w="1701" w:type="dxa"/>
            <w:vAlign w:val="center"/>
          </w:tcPr>
          <w:p w14:paraId="23682494"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D5016A8" w14:textId="77777777" w:rsidR="00F410D9" w:rsidRPr="004C7224" w:rsidRDefault="00A87994" w:rsidP="00806F09">
            <w:pPr>
              <w:jc w:val="center"/>
              <w:rPr>
                <w:rFonts w:cs="Arial"/>
                <w:color w:val="000000"/>
                <w:sz w:val="18"/>
                <w:szCs w:val="18"/>
              </w:rPr>
            </w:pPr>
            <w:r w:rsidRPr="004C7224">
              <w:rPr>
                <w:rFonts w:cs="Arial"/>
                <w:color w:val="000000"/>
                <w:sz w:val="18"/>
                <w:szCs w:val="18"/>
              </w:rPr>
              <w:t>-</w:t>
            </w:r>
          </w:p>
        </w:tc>
      </w:tr>
      <w:tr w:rsidR="00F410D9" w:rsidRPr="004C7224" w14:paraId="67E858FC" w14:textId="77777777" w:rsidTr="00534568">
        <w:trPr>
          <w:cantSplit/>
          <w:trHeight w:hRule="exact" w:val="312"/>
        </w:trPr>
        <w:tc>
          <w:tcPr>
            <w:tcW w:w="851" w:type="dxa"/>
            <w:vMerge/>
            <w:textDirection w:val="btLr"/>
            <w:vAlign w:val="center"/>
          </w:tcPr>
          <w:p w14:paraId="7F995BC9" w14:textId="77777777" w:rsidR="00F410D9" w:rsidRPr="004C7224" w:rsidRDefault="00F410D9" w:rsidP="00806F09">
            <w:pPr>
              <w:ind w:left="113" w:right="113"/>
              <w:jc w:val="center"/>
              <w:rPr>
                <w:rFonts w:cs="Arial"/>
                <w:sz w:val="18"/>
                <w:szCs w:val="18"/>
              </w:rPr>
            </w:pPr>
          </w:p>
        </w:tc>
        <w:tc>
          <w:tcPr>
            <w:tcW w:w="8506" w:type="dxa"/>
            <w:vAlign w:val="center"/>
          </w:tcPr>
          <w:p w14:paraId="3963303F" w14:textId="77777777" w:rsidR="00F410D9" w:rsidRPr="004C7224" w:rsidRDefault="00F410D9" w:rsidP="00806F09">
            <w:pPr>
              <w:jc w:val="center"/>
              <w:rPr>
                <w:rFonts w:cs="Arial"/>
                <w:sz w:val="18"/>
                <w:szCs w:val="18"/>
              </w:rPr>
            </w:pPr>
            <w:r w:rsidRPr="004C7224">
              <w:rPr>
                <w:rFonts w:cs="Arial"/>
                <w:sz w:val="18"/>
                <w:szCs w:val="18"/>
              </w:rPr>
              <w:t>Modernizacja armatury wodociągowej na istniejących sieciach</w:t>
            </w:r>
          </w:p>
        </w:tc>
        <w:tc>
          <w:tcPr>
            <w:tcW w:w="1134" w:type="dxa"/>
            <w:vAlign w:val="center"/>
          </w:tcPr>
          <w:p w14:paraId="2D3EAF0A" w14:textId="77777777" w:rsidR="00F410D9" w:rsidRPr="004C7224" w:rsidRDefault="00F410D9"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58CDD76A" w14:textId="77777777" w:rsidR="00F410D9" w:rsidRPr="004C7224" w:rsidRDefault="00F410D9" w:rsidP="00806F09">
            <w:pPr>
              <w:jc w:val="center"/>
              <w:rPr>
                <w:rFonts w:cs="Arial"/>
                <w:color w:val="000000"/>
                <w:sz w:val="18"/>
                <w:szCs w:val="18"/>
              </w:rPr>
            </w:pPr>
            <w:r w:rsidRPr="004C7224">
              <w:rPr>
                <w:rFonts w:cs="Arial"/>
                <w:color w:val="000000"/>
                <w:sz w:val="18"/>
                <w:szCs w:val="18"/>
              </w:rPr>
              <w:t>8 459,96</w:t>
            </w:r>
          </w:p>
        </w:tc>
        <w:tc>
          <w:tcPr>
            <w:tcW w:w="1701" w:type="dxa"/>
            <w:vAlign w:val="center"/>
          </w:tcPr>
          <w:p w14:paraId="6BCDF3F8"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715519A" w14:textId="77777777" w:rsidR="00F410D9" w:rsidRPr="004C7224" w:rsidRDefault="00A87994" w:rsidP="00806F09">
            <w:pPr>
              <w:jc w:val="center"/>
              <w:rPr>
                <w:rFonts w:cs="Arial"/>
                <w:color w:val="000000"/>
                <w:sz w:val="18"/>
                <w:szCs w:val="18"/>
              </w:rPr>
            </w:pPr>
            <w:r w:rsidRPr="004C7224">
              <w:rPr>
                <w:rFonts w:cs="Arial"/>
                <w:color w:val="000000"/>
                <w:sz w:val="18"/>
                <w:szCs w:val="18"/>
              </w:rPr>
              <w:t>-</w:t>
            </w:r>
          </w:p>
        </w:tc>
      </w:tr>
      <w:tr w:rsidR="00F410D9" w:rsidRPr="004C7224" w14:paraId="200B70BE" w14:textId="77777777" w:rsidTr="00534568">
        <w:trPr>
          <w:cantSplit/>
          <w:trHeight w:hRule="exact" w:val="312"/>
        </w:trPr>
        <w:tc>
          <w:tcPr>
            <w:tcW w:w="851" w:type="dxa"/>
            <w:vMerge/>
            <w:textDirection w:val="btLr"/>
            <w:vAlign w:val="center"/>
          </w:tcPr>
          <w:p w14:paraId="57AAA5CB" w14:textId="77777777" w:rsidR="00F410D9" w:rsidRPr="004C7224" w:rsidRDefault="00F410D9" w:rsidP="00806F09">
            <w:pPr>
              <w:ind w:left="113" w:right="113"/>
              <w:jc w:val="center"/>
              <w:rPr>
                <w:rFonts w:cs="Arial"/>
                <w:sz w:val="18"/>
                <w:szCs w:val="18"/>
              </w:rPr>
            </w:pPr>
          </w:p>
        </w:tc>
        <w:tc>
          <w:tcPr>
            <w:tcW w:w="8506" w:type="dxa"/>
            <w:vAlign w:val="center"/>
          </w:tcPr>
          <w:p w14:paraId="48A74C50" w14:textId="77777777" w:rsidR="00F410D9" w:rsidRPr="004C7224" w:rsidRDefault="00F410D9" w:rsidP="00806F09">
            <w:pPr>
              <w:jc w:val="center"/>
              <w:rPr>
                <w:rFonts w:cs="Arial"/>
                <w:color w:val="000000"/>
                <w:sz w:val="18"/>
                <w:szCs w:val="18"/>
              </w:rPr>
            </w:pPr>
            <w:r w:rsidRPr="004C7224">
              <w:rPr>
                <w:rFonts w:cs="Arial"/>
                <w:color w:val="000000"/>
                <w:sz w:val="18"/>
                <w:szCs w:val="18"/>
              </w:rPr>
              <w:t>Wykupy sieci wodociągowych</w:t>
            </w:r>
          </w:p>
        </w:tc>
        <w:tc>
          <w:tcPr>
            <w:tcW w:w="1134" w:type="dxa"/>
            <w:vAlign w:val="center"/>
          </w:tcPr>
          <w:p w14:paraId="552784A9" w14:textId="77777777" w:rsidR="00F410D9" w:rsidRPr="004C7224" w:rsidRDefault="00F410D9"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68191AF0" w14:textId="77777777" w:rsidR="00F410D9" w:rsidRPr="004C7224" w:rsidRDefault="00F410D9" w:rsidP="00806F09">
            <w:pPr>
              <w:jc w:val="center"/>
              <w:rPr>
                <w:rFonts w:cs="Arial"/>
                <w:color w:val="000000"/>
                <w:sz w:val="18"/>
                <w:szCs w:val="18"/>
              </w:rPr>
            </w:pPr>
            <w:r w:rsidRPr="004C7224">
              <w:rPr>
                <w:rFonts w:cs="Arial"/>
                <w:color w:val="000000"/>
                <w:sz w:val="18"/>
                <w:szCs w:val="18"/>
              </w:rPr>
              <w:t>69 722,18</w:t>
            </w:r>
          </w:p>
        </w:tc>
        <w:tc>
          <w:tcPr>
            <w:tcW w:w="1701" w:type="dxa"/>
            <w:vAlign w:val="center"/>
          </w:tcPr>
          <w:p w14:paraId="262B5756"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7C2322A" w14:textId="77777777" w:rsidR="00F410D9" w:rsidRPr="004C7224" w:rsidRDefault="00F410D9" w:rsidP="00806F09">
            <w:pPr>
              <w:jc w:val="center"/>
              <w:rPr>
                <w:rFonts w:cs="Arial"/>
                <w:color w:val="000000"/>
                <w:sz w:val="18"/>
                <w:szCs w:val="18"/>
              </w:rPr>
            </w:pPr>
            <w:r w:rsidRPr="004C7224">
              <w:rPr>
                <w:rFonts w:cs="Arial"/>
                <w:color w:val="000000"/>
                <w:sz w:val="18"/>
                <w:szCs w:val="18"/>
              </w:rPr>
              <w:t>1 786</w:t>
            </w:r>
          </w:p>
        </w:tc>
      </w:tr>
      <w:tr w:rsidR="00F410D9" w:rsidRPr="004C7224" w14:paraId="16132E74" w14:textId="77777777" w:rsidTr="00534568">
        <w:trPr>
          <w:cantSplit/>
          <w:trHeight w:hRule="exact" w:val="312"/>
        </w:trPr>
        <w:tc>
          <w:tcPr>
            <w:tcW w:w="851" w:type="dxa"/>
            <w:vMerge/>
            <w:textDirection w:val="btLr"/>
            <w:vAlign w:val="center"/>
          </w:tcPr>
          <w:p w14:paraId="71F0E9AF" w14:textId="77777777" w:rsidR="00F410D9" w:rsidRPr="004C7224" w:rsidRDefault="00F410D9" w:rsidP="00806F09">
            <w:pPr>
              <w:ind w:left="113" w:right="113"/>
              <w:jc w:val="center"/>
              <w:rPr>
                <w:rFonts w:cs="Arial"/>
                <w:sz w:val="18"/>
                <w:szCs w:val="18"/>
              </w:rPr>
            </w:pPr>
          </w:p>
        </w:tc>
        <w:tc>
          <w:tcPr>
            <w:tcW w:w="8506" w:type="dxa"/>
            <w:vAlign w:val="center"/>
          </w:tcPr>
          <w:p w14:paraId="4241D569" w14:textId="77777777" w:rsidR="00F410D9" w:rsidRPr="004C7224" w:rsidRDefault="00F410D9" w:rsidP="00660AD5">
            <w:pPr>
              <w:jc w:val="center"/>
              <w:rPr>
                <w:rFonts w:cs="Arial"/>
                <w:color w:val="000000"/>
                <w:sz w:val="18"/>
                <w:szCs w:val="18"/>
              </w:rPr>
            </w:pPr>
            <w:r w:rsidRPr="004C7224">
              <w:rPr>
                <w:rFonts w:cs="Arial"/>
                <w:color w:val="000000"/>
                <w:sz w:val="18"/>
                <w:szCs w:val="18"/>
              </w:rPr>
              <w:t xml:space="preserve">Wymiana przyłączy </w:t>
            </w:r>
            <w:r w:rsidR="00660AD5" w:rsidRPr="004C7224">
              <w:rPr>
                <w:rFonts w:cs="Arial"/>
                <w:color w:val="000000"/>
                <w:sz w:val="18"/>
                <w:szCs w:val="18"/>
              </w:rPr>
              <w:t>wodociągowych</w:t>
            </w:r>
            <w:r w:rsidRPr="004C7224">
              <w:rPr>
                <w:rFonts w:cs="Arial"/>
                <w:color w:val="000000"/>
                <w:sz w:val="18"/>
                <w:szCs w:val="18"/>
              </w:rPr>
              <w:t xml:space="preserve"> oraz wcinki do sieci wykonane przez Rejon Cieszyn</w:t>
            </w:r>
          </w:p>
        </w:tc>
        <w:tc>
          <w:tcPr>
            <w:tcW w:w="1134" w:type="dxa"/>
            <w:vAlign w:val="center"/>
          </w:tcPr>
          <w:p w14:paraId="72A4FA47" w14:textId="77777777" w:rsidR="00F410D9" w:rsidRPr="004C7224" w:rsidRDefault="00F410D9"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3E226D87" w14:textId="77777777" w:rsidR="00F410D9" w:rsidRPr="004C7224" w:rsidRDefault="00F410D9" w:rsidP="00806F09">
            <w:pPr>
              <w:jc w:val="center"/>
              <w:rPr>
                <w:rFonts w:cs="Arial"/>
                <w:color w:val="000000"/>
                <w:sz w:val="18"/>
                <w:szCs w:val="18"/>
              </w:rPr>
            </w:pPr>
            <w:r w:rsidRPr="004C7224">
              <w:rPr>
                <w:rFonts w:cs="Arial"/>
                <w:color w:val="000000"/>
                <w:sz w:val="18"/>
                <w:szCs w:val="18"/>
              </w:rPr>
              <w:t>155 808,06</w:t>
            </w:r>
          </w:p>
        </w:tc>
        <w:tc>
          <w:tcPr>
            <w:tcW w:w="1701" w:type="dxa"/>
            <w:vAlign w:val="center"/>
          </w:tcPr>
          <w:p w14:paraId="49D0B812" w14:textId="77777777" w:rsidR="00F410D9" w:rsidRPr="004C7224" w:rsidRDefault="00F410D9"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732772F" w14:textId="77777777" w:rsidR="00F410D9" w:rsidRPr="004C7224" w:rsidRDefault="00F410D9" w:rsidP="00806F09">
            <w:pPr>
              <w:jc w:val="center"/>
              <w:rPr>
                <w:rFonts w:cs="Arial"/>
                <w:color w:val="000000"/>
                <w:sz w:val="18"/>
                <w:szCs w:val="18"/>
              </w:rPr>
            </w:pPr>
            <w:r w:rsidRPr="004C7224">
              <w:rPr>
                <w:rFonts w:cs="Arial"/>
                <w:color w:val="000000"/>
                <w:sz w:val="18"/>
                <w:szCs w:val="18"/>
              </w:rPr>
              <w:t>594</w:t>
            </w:r>
          </w:p>
        </w:tc>
      </w:tr>
      <w:tr w:rsidR="00660AD5" w:rsidRPr="004C7224" w14:paraId="4469B7D5" w14:textId="77777777" w:rsidTr="00534568">
        <w:trPr>
          <w:cantSplit/>
          <w:trHeight w:val="329"/>
        </w:trPr>
        <w:tc>
          <w:tcPr>
            <w:tcW w:w="851" w:type="dxa"/>
            <w:vMerge w:val="restart"/>
            <w:textDirection w:val="btLr"/>
            <w:vAlign w:val="center"/>
          </w:tcPr>
          <w:p w14:paraId="78E9CC96" w14:textId="77777777" w:rsidR="00660AD5" w:rsidRPr="004C7224" w:rsidRDefault="00660AD5" w:rsidP="00806F09">
            <w:pPr>
              <w:ind w:left="113" w:right="113"/>
              <w:jc w:val="center"/>
              <w:rPr>
                <w:rFonts w:cs="Arial"/>
                <w:sz w:val="18"/>
                <w:szCs w:val="18"/>
              </w:rPr>
            </w:pPr>
            <w:r w:rsidRPr="004C7224">
              <w:rPr>
                <w:rFonts w:cs="Arial"/>
                <w:sz w:val="18"/>
                <w:szCs w:val="18"/>
              </w:rPr>
              <w:t>Hażlach</w:t>
            </w:r>
          </w:p>
        </w:tc>
        <w:tc>
          <w:tcPr>
            <w:tcW w:w="8506" w:type="dxa"/>
            <w:vAlign w:val="center"/>
          </w:tcPr>
          <w:p w14:paraId="3C5A9C64" w14:textId="77777777" w:rsidR="00660AD5" w:rsidRPr="004C7224" w:rsidRDefault="00660AD5" w:rsidP="00660AD5">
            <w:pPr>
              <w:jc w:val="center"/>
              <w:rPr>
                <w:rFonts w:cs="Arial"/>
                <w:color w:val="000000"/>
                <w:sz w:val="18"/>
                <w:szCs w:val="18"/>
              </w:rPr>
            </w:pPr>
            <w:r w:rsidRPr="004C7224">
              <w:rPr>
                <w:rFonts w:cs="Arial"/>
                <w:color w:val="000000"/>
                <w:sz w:val="18"/>
                <w:szCs w:val="18"/>
              </w:rPr>
              <w:t>Hażlach, ul. Leśna, Kręta - awaryjna wymiana wodociągu</w:t>
            </w:r>
          </w:p>
        </w:tc>
        <w:tc>
          <w:tcPr>
            <w:tcW w:w="1134" w:type="dxa"/>
            <w:vAlign w:val="center"/>
          </w:tcPr>
          <w:p w14:paraId="7B2E7294" w14:textId="77777777" w:rsidR="00660AD5" w:rsidRPr="004C7224" w:rsidRDefault="00660AD5"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3FEE9831" w14:textId="77777777" w:rsidR="00660AD5" w:rsidRPr="004C7224" w:rsidRDefault="00660AD5" w:rsidP="00806F09">
            <w:pPr>
              <w:jc w:val="center"/>
              <w:rPr>
                <w:rFonts w:cs="Arial"/>
                <w:color w:val="000000"/>
                <w:sz w:val="18"/>
                <w:szCs w:val="18"/>
              </w:rPr>
            </w:pPr>
            <w:r w:rsidRPr="004C7224">
              <w:rPr>
                <w:rFonts w:cs="Arial"/>
                <w:color w:val="000000"/>
                <w:sz w:val="18"/>
                <w:szCs w:val="18"/>
              </w:rPr>
              <w:t>35 689,52</w:t>
            </w:r>
          </w:p>
        </w:tc>
        <w:tc>
          <w:tcPr>
            <w:tcW w:w="1701" w:type="dxa"/>
            <w:vAlign w:val="center"/>
          </w:tcPr>
          <w:p w14:paraId="3F517687" w14:textId="77777777" w:rsidR="00660AD5" w:rsidRPr="004C7224" w:rsidRDefault="00660AD5"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33CF402" w14:textId="77777777" w:rsidR="00660AD5" w:rsidRPr="004C7224" w:rsidRDefault="00660AD5" w:rsidP="00806F09">
            <w:pPr>
              <w:jc w:val="center"/>
              <w:rPr>
                <w:rFonts w:cs="Arial"/>
                <w:color w:val="000000"/>
                <w:sz w:val="18"/>
                <w:szCs w:val="18"/>
              </w:rPr>
            </w:pPr>
            <w:r w:rsidRPr="004C7224">
              <w:rPr>
                <w:rFonts w:cs="Arial"/>
                <w:color w:val="000000"/>
                <w:sz w:val="18"/>
                <w:szCs w:val="18"/>
              </w:rPr>
              <w:t>230</w:t>
            </w:r>
          </w:p>
        </w:tc>
      </w:tr>
      <w:tr w:rsidR="00660AD5" w:rsidRPr="004C7224" w14:paraId="56EA4BEE" w14:textId="77777777" w:rsidTr="00534568">
        <w:trPr>
          <w:cantSplit/>
          <w:trHeight w:val="329"/>
        </w:trPr>
        <w:tc>
          <w:tcPr>
            <w:tcW w:w="851" w:type="dxa"/>
            <w:vMerge/>
            <w:textDirection w:val="btLr"/>
            <w:vAlign w:val="center"/>
          </w:tcPr>
          <w:p w14:paraId="26BE4EAE" w14:textId="77777777" w:rsidR="00660AD5" w:rsidRPr="004C7224" w:rsidRDefault="00660AD5" w:rsidP="00806F09">
            <w:pPr>
              <w:ind w:left="113" w:right="113"/>
              <w:jc w:val="center"/>
              <w:rPr>
                <w:rFonts w:cs="Arial"/>
                <w:sz w:val="18"/>
                <w:szCs w:val="18"/>
              </w:rPr>
            </w:pPr>
          </w:p>
        </w:tc>
        <w:tc>
          <w:tcPr>
            <w:tcW w:w="8506" w:type="dxa"/>
            <w:vAlign w:val="center"/>
          </w:tcPr>
          <w:p w14:paraId="6DDD3D0E" w14:textId="77777777" w:rsidR="00660AD5" w:rsidRPr="004C7224" w:rsidRDefault="00660AD5" w:rsidP="00806F09">
            <w:pPr>
              <w:jc w:val="center"/>
              <w:rPr>
                <w:rFonts w:cs="Arial"/>
                <w:sz w:val="18"/>
                <w:szCs w:val="18"/>
              </w:rPr>
            </w:pPr>
            <w:r w:rsidRPr="004C7224">
              <w:rPr>
                <w:rFonts w:cs="Arial"/>
                <w:sz w:val="18"/>
                <w:szCs w:val="18"/>
              </w:rPr>
              <w:t>Modernizacja zbiornika wody Fukała w Hażlachu</w:t>
            </w:r>
          </w:p>
        </w:tc>
        <w:tc>
          <w:tcPr>
            <w:tcW w:w="1134" w:type="dxa"/>
            <w:vAlign w:val="center"/>
          </w:tcPr>
          <w:p w14:paraId="5B7C25BD" w14:textId="77777777" w:rsidR="00660AD5" w:rsidRPr="004C7224" w:rsidRDefault="00660AD5"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44C0B3FA" w14:textId="77777777" w:rsidR="00660AD5" w:rsidRPr="004C7224" w:rsidRDefault="00660AD5" w:rsidP="00806F09">
            <w:pPr>
              <w:jc w:val="center"/>
              <w:rPr>
                <w:rFonts w:cs="Arial"/>
                <w:color w:val="000000"/>
                <w:sz w:val="18"/>
                <w:szCs w:val="18"/>
              </w:rPr>
            </w:pPr>
            <w:r w:rsidRPr="004C7224">
              <w:rPr>
                <w:rFonts w:cs="Arial"/>
                <w:color w:val="000000"/>
                <w:sz w:val="18"/>
                <w:szCs w:val="18"/>
              </w:rPr>
              <w:t>30 153,26</w:t>
            </w:r>
          </w:p>
        </w:tc>
        <w:tc>
          <w:tcPr>
            <w:tcW w:w="1701" w:type="dxa"/>
            <w:vAlign w:val="center"/>
          </w:tcPr>
          <w:p w14:paraId="2FC56260" w14:textId="77777777" w:rsidR="00660AD5" w:rsidRPr="004C7224" w:rsidRDefault="00660AD5"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425BCD93" w14:textId="77777777" w:rsidR="00660AD5" w:rsidRPr="004C7224" w:rsidRDefault="00A87994" w:rsidP="00806F09">
            <w:pPr>
              <w:jc w:val="center"/>
              <w:rPr>
                <w:rFonts w:cs="Arial"/>
                <w:color w:val="000000"/>
                <w:sz w:val="18"/>
                <w:szCs w:val="18"/>
              </w:rPr>
            </w:pPr>
            <w:r w:rsidRPr="004C7224">
              <w:rPr>
                <w:rFonts w:cs="Arial"/>
                <w:color w:val="000000"/>
                <w:sz w:val="18"/>
                <w:szCs w:val="18"/>
              </w:rPr>
              <w:t>-</w:t>
            </w:r>
          </w:p>
        </w:tc>
      </w:tr>
      <w:tr w:rsidR="00660AD5" w:rsidRPr="004C7224" w14:paraId="431F34B3" w14:textId="77777777" w:rsidTr="00534568">
        <w:trPr>
          <w:cantSplit/>
          <w:trHeight w:val="329"/>
        </w:trPr>
        <w:tc>
          <w:tcPr>
            <w:tcW w:w="851" w:type="dxa"/>
            <w:vMerge/>
            <w:textDirection w:val="btLr"/>
            <w:vAlign w:val="center"/>
          </w:tcPr>
          <w:p w14:paraId="756FC6E5" w14:textId="77777777" w:rsidR="00660AD5" w:rsidRPr="004C7224" w:rsidRDefault="00660AD5" w:rsidP="00806F09">
            <w:pPr>
              <w:ind w:left="113" w:right="113"/>
              <w:jc w:val="center"/>
              <w:rPr>
                <w:rFonts w:cs="Arial"/>
                <w:sz w:val="18"/>
                <w:szCs w:val="18"/>
              </w:rPr>
            </w:pPr>
          </w:p>
        </w:tc>
        <w:tc>
          <w:tcPr>
            <w:tcW w:w="8506" w:type="dxa"/>
            <w:vAlign w:val="center"/>
          </w:tcPr>
          <w:p w14:paraId="5C2E2C6F" w14:textId="77777777" w:rsidR="00660AD5" w:rsidRPr="004C7224" w:rsidRDefault="00660AD5" w:rsidP="00806F09">
            <w:pPr>
              <w:jc w:val="center"/>
              <w:rPr>
                <w:rFonts w:cs="Arial"/>
                <w:sz w:val="18"/>
                <w:szCs w:val="18"/>
              </w:rPr>
            </w:pPr>
            <w:r w:rsidRPr="004C7224">
              <w:rPr>
                <w:rFonts w:cs="Arial"/>
                <w:sz w:val="18"/>
                <w:szCs w:val="18"/>
              </w:rPr>
              <w:t>Modernizacja filtra SUW Rudnik</w:t>
            </w:r>
          </w:p>
        </w:tc>
        <w:tc>
          <w:tcPr>
            <w:tcW w:w="1134" w:type="dxa"/>
            <w:vAlign w:val="center"/>
          </w:tcPr>
          <w:p w14:paraId="726B983B" w14:textId="77777777" w:rsidR="00660AD5" w:rsidRPr="004C7224" w:rsidRDefault="00660AD5"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24BBFD95" w14:textId="77777777" w:rsidR="00660AD5" w:rsidRPr="004C7224" w:rsidRDefault="00660AD5" w:rsidP="00806F09">
            <w:pPr>
              <w:jc w:val="center"/>
              <w:rPr>
                <w:rFonts w:cs="Arial"/>
                <w:color w:val="000000"/>
                <w:sz w:val="18"/>
                <w:szCs w:val="18"/>
              </w:rPr>
            </w:pPr>
            <w:r w:rsidRPr="004C7224">
              <w:rPr>
                <w:rFonts w:cs="Arial"/>
                <w:color w:val="000000"/>
                <w:sz w:val="18"/>
                <w:szCs w:val="18"/>
              </w:rPr>
              <w:t>132 831,24</w:t>
            </w:r>
          </w:p>
        </w:tc>
        <w:tc>
          <w:tcPr>
            <w:tcW w:w="1701" w:type="dxa"/>
            <w:vAlign w:val="center"/>
          </w:tcPr>
          <w:p w14:paraId="5AFBF134" w14:textId="77777777" w:rsidR="00660AD5" w:rsidRPr="004C7224" w:rsidRDefault="00660AD5"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0E613AF3" w14:textId="77777777" w:rsidR="00660AD5" w:rsidRPr="004C7224" w:rsidRDefault="00A87994" w:rsidP="00806F09">
            <w:pPr>
              <w:jc w:val="center"/>
              <w:rPr>
                <w:rFonts w:cs="Arial"/>
                <w:color w:val="000000"/>
                <w:sz w:val="18"/>
                <w:szCs w:val="18"/>
              </w:rPr>
            </w:pPr>
            <w:r w:rsidRPr="004C7224">
              <w:rPr>
                <w:rFonts w:cs="Arial"/>
                <w:color w:val="000000"/>
                <w:sz w:val="18"/>
                <w:szCs w:val="18"/>
              </w:rPr>
              <w:t>-</w:t>
            </w:r>
          </w:p>
        </w:tc>
      </w:tr>
      <w:tr w:rsidR="00660AD5" w:rsidRPr="004C7224" w14:paraId="1EC63C2A" w14:textId="77777777" w:rsidTr="00534568">
        <w:trPr>
          <w:cantSplit/>
          <w:trHeight w:val="329"/>
        </w:trPr>
        <w:tc>
          <w:tcPr>
            <w:tcW w:w="851" w:type="dxa"/>
            <w:vMerge/>
            <w:textDirection w:val="btLr"/>
            <w:vAlign w:val="center"/>
          </w:tcPr>
          <w:p w14:paraId="1F358840" w14:textId="77777777" w:rsidR="00660AD5" w:rsidRPr="004C7224" w:rsidRDefault="00660AD5" w:rsidP="00806F09">
            <w:pPr>
              <w:ind w:left="113" w:right="113"/>
              <w:jc w:val="center"/>
              <w:rPr>
                <w:rFonts w:cs="Arial"/>
                <w:sz w:val="18"/>
                <w:szCs w:val="18"/>
              </w:rPr>
            </w:pPr>
          </w:p>
        </w:tc>
        <w:tc>
          <w:tcPr>
            <w:tcW w:w="8506" w:type="dxa"/>
            <w:vAlign w:val="center"/>
          </w:tcPr>
          <w:p w14:paraId="63B8D531" w14:textId="77777777" w:rsidR="00660AD5" w:rsidRPr="004C7224" w:rsidRDefault="00660AD5" w:rsidP="00806F09">
            <w:pPr>
              <w:jc w:val="center"/>
              <w:rPr>
                <w:rFonts w:cs="Arial"/>
                <w:color w:val="000000"/>
                <w:sz w:val="18"/>
                <w:szCs w:val="18"/>
              </w:rPr>
            </w:pPr>
            <w:r w:rsidRPr="004C7224">
              <w:rPr>
                <w:rFonts w:cs="Arial"/>
                <w:color w:val="000000"/>
                <w:sz w:val="18"/>
                <w:szCs w:val="18"/>
              </w:rPr>
              <w:t>Wykupy sieci wodociągowych</w:t>
            </w:r>
          </w:p>
        </w:tc>
        <w:tc>
          <w:tcPr>
            <w:tcW w:w="1134" w:type="dxa"/>
            <w:vAlign w:val="center"/>
          </w:tcPr>
          <w:p w14:paraId="44D79FC1" w14:textId="77777777" w:rsidR="00660AD5" w:rsidRPr="004C7224" w:rsidRDefault="00660AD5"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1F18789F" w14:textId="77777777" w:rsidR="00660AD5" w:rsidRPr="004C7224" w:rsidRDefault="00660AD5" w:rsidP="00806F09">
            <w:pPr>
              <w:jc w:val="center"/>
              <w:rPr>
                <w:rFonts w:cs="Arial"/>
                <w:color w:val="000000"/>
                <w:sz w:val="18"/>
                <w:szCs w:val="18"/>
              </w:rPr>
            </w:pPr>
            <w:r w:rsidRPr="004C7224">
              <w:rPr>
                <w:rFonts w:cs="Arial"/>
                <w:color w:val="000000"/>
                <w:sz w:val="18"/>
                <w:szCs w:val="18"/>
              </w:rPr>
              <w:t>54 851,21</w:t>
            </w:r>
          </w:p>
        </w:tc>
        <w:tc>
          <w:tcPr>
            <w:tcW w:w="1701" w:type="dxa"/>
            <w:vAlign w:val="center"/>
          </w:tcPr>
          <w:p w14:paraId="08D82682" w14:textId="77777777" w:rsidR="00660AD5" w:rsidRPr="004C7224" w:rsidRDefault="00660AD5"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74A0C49" w14:textId="77777777" w:rsidR="00660AD5" w:rsidRPr="004C7224" w:rsidRDefault="00660AD5" w:rsidP="00806F09">
            <w:pPr>
              <w:jc w:val="center"/>
              <w:rPr>
                <w:rFonts w:cs="Arial"/>
                <w:color w:val="000000"/>
                <w:sz w:val="18"/>
                <w:szCs w:val="18"/>
              </w:rPr>
            </w:pPr>
            <w:r w:rsidRPr="004C7224">
              <w:rPr>
                <w:rFonts w:cs="Arial"/>
                <w:color w:val="000000"/>
                <w:sz w:val="18"/>
                <w:szCs w:val="18"/>
              </w:rPr>
              <w:t>1 373</w:t>
            </w:r>
          </w:p>
        </w:tc>
      </w:tr>
      <w:tr w:rsidR="00660AD5" w:rsidRPr="004C7224" w14:paraId="1F661B5C" w14:textId="77777777" w:rsidTr="00534568">
        <w:trPr>
          <w:cantSplit/>
          <w:trHeight w:val="329"/>
        </w:trPr>
        <w:tc>
          <w:tcPr>
            <w:tcW w:w="851" w:type="dxa"/>
            <w:vMerge/>
            <w:textDirection w:val="btLr"/>
            <w:vAlign w:val="center"/>
          </w:tcPr>
          <w:p w14:paraId="35FEE376" w14:textId="77777777" w:rsidR="00660AD5" w:rsidRPr="004C7224" w:rsidRDefault="00660AD5" w:rsidP="00806F09">
            <w:pPr>
              <w:ind w:left="113" w:right="113"/>
              <w:jc w:val="center"/>
              <w:rPr>
                <w:rFonts w:cs="Arial"/>
                <w:sz w:val="18"/>
                <w:szCs w:val="18"/>
              </w:rPr>
            </w:pPr>
          </w:p>
        </w:tc>
        <w:tc>
          <w:tcPr>
            <w:tcW w:w="8506" w:type="dxa"/>
            <w:vAlign w:val="center"/>
          </w:tcPr>
          <w:p w14:paraId="0E68F54B" w14:textId="77777777" w:rsidR="00660AD5" w:rsidRPr="004C7224" w:rsidRDefault="00660AD5" w:rsidP="00660AD5">
            <w:pPr>
              <w:jc w:val="center"/>
              <w:rPr>
                <w:rFonts w:cs="Arial"/>
                <w:color w:val="000000"/>
                <w:sz w:val="18"/>
                <w:szCs w:val="18"/>
              </w:rPr>
            </w:pPr>
            <w:r w:rsidRPr="004C7224">
              <w:rPr>
                <w:rFonts w:cs="Arial"/>
                <w:color w:val="000000"/>
                <w:sz w:val="18"/>
                <w:szCs w:val="18"/>
              </w:rPr>
              <w:t>Wymiana przyłączy wodociągowych oraz wcinki do sieci wykonane przez Rejon Cieszyn</w:t>
            </w:r>
          </w:p>
        </w:tc>
        <w:tc>
          <w:tcPr>
            <w:tcW w:w="1134" w:type="dxa"/>
            <w:vAlign w:val="center"/>
          </w:tcPr>
          <w:p w14:paraId="6B970666" w14:textId="77777777" w:rsidR="00660AD5" w:rsidRPr="004C7224" w:rsidRDefault="00660AD5"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1BDD7430" w14:textId="77777777" w:rsidR="00660AD5" w:rsidRPr="004C7224" w:rsidRDefault="00660AD5" w:rsidP="00806F09">
            <w:pPr>
              <w:jc w:val="center"/>
              <w:rPr>
                <w:rFonts w:cs="Arial"/>
                <w:color w:val="000000"/>
                <w:sz w:val="18"/>
                <w:szCs w:val="18"/>
              </w:rPr>
            </w:pPr>
            <w:r w:rsidRPr="004C7224">
              <w:rPr>
                <w:rFonts w:cs="Arial"/>
                <w:color w:val="000000"/>
                <w:sz w:val="18"/>
                <w:szCs w:val="18"/>
              </w:rPr>
              <w:t>42 673,22</w:t>
            </w:r>
          </w:p>
        </w:tc>
        <w:tc>
          <w:tcPr>
            <w:tcW w:w="1701" w:type="dxa"/>
            <w:vAlign w:val="center"/>
          </w:tcPr>
          <w:p w14:paraId="19BF161A" w14:textId="77777777" w:rsidR="00660AD5" w:rsidRPr="004C7224" w:rsidRDefault="00660AD5"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2BFB3EB" w14:textId="77777777" w:rsidR="00660AD5" w:rsidRPr="004C7224" w:rsidRDefault="00660AD5" w:rsidP="00806F09">
            <w:pPr>
              <w:jc w:val="center"/>
              <w:rPr>
                <w:rFonts w:cs="Arial"/>
                <w:color w:val="000000"/>
                <w:sz w:val="18"/>
                <w:szCs w:val="18"/>
              </w:rPr>
            </w:pPr>
            <w:r w:rsidRPr="004C7224">
              <w:rPr>
                <w:rFonts w:cs="Arial"/>
                <w:color w:val="000000"/>
                <w:sz w:val="18"/>
                <w:szCs w:val="18"/>
              </w:rPr>
              <w:t>77</w:t>
            </w:r>
          </w:p>
        </w:tc>
      </w:tr>
      <w:tr w:rsidR="002930E2" w:rsidRPr="004C7224" w14:paraId="005B32AF" w14:textId="77777777" w:rsidTr="00534568">
        <w:trPr>
          <w:cantSplit/>
          <w:trHeight w:hRule="exact" w:val="329"/>
        </w:trPr>
        <w:tc>
          <w:tcPr>
            <w:tcW w:w="851" w:type="dxa"/>
            <w:vMerge w:val="restart"/>
            <w:textDirection w:val="btLr"/>
            <w:vAlign w:val="center"/>
          </w:tcPr>
          <w:p w14:paraId="2B345BDC" w14:textId="77777777" w:rsidR="002930E2" w:rsidRPr="004C7224" w:rsidRDefault="002930E2" w:rsidP="00806F09">
            <w:pPr>
              <w:ind w:left="113" w:right="113"/>
              <w:jc w:val="center"/>
              <w:rPr>
                <w:rFonts w:cs="Arial"/>
                <w:sz w:val="18"/>
                <w:szCs w:val="18"/>
              </w:rPr>
            </w:pPr>
            <w:r w:rsidRPr="004C7224">
              <w:rPr>
                <w:rFonts w:cs="Arial"/>
                <w:sz w:val="18"/>
                <w:szCs w:val="18"/>
              </w:rPr>
              <w:t>Ustroń</w:t>
            </w:r>
          </w:p>
        </w:tc>
        <w:tc>
          <w:tcPr>
            <w:tcW w:w="8506" w:type="dxa"/>
            <w:vAlign w:val="center"/>
          </w:tcPr>
          <w:p w14:paraId="12B4CCAF" w14:textId="77777777" w:rsidR="002930E2" w:rsidRPr="004C7224" w:rsidRDefault="002930E2" w:rsidP="00806F09">
            <w:pPr>
              <w:jc w:val="center"/>
              <w:rPr>
                <w:rFonts w:cs="Arial"/>
                <w:sz w:val="18"/>
                <w:szCs w:val="18"/>
              </w:rPr>
            </w:pPr>
            <w:r w:rsidRPr="004C7224">
              <w:rPr>
                <w:rFonts w:cs="Arial"/>
                <w:sz w:val="18"/>
                <w:szCs w:val="18"/>
              </w:rPr>
              <w:t>Wodociąg Ø 110 PE ul. Uzdrowiskowa i ul. Radosna</w:t>
            </w:r>
          </w:p>
        </w:tc>
        <w:tc>
          <w:tcPr>
            <w:tcW w:w="1134" w:type="dxa"/>
            <w:vAlign w:val="center"/>
          </w:tcPr>
          <w:p w14:paraId="3D1D0D2C" w14:textId="77777777" w:rsidR="002930E2" w:rsidRPr="004C7224" w:rsidRDefault="002930E2" w:rsidP="00806F09">
            <w:pPr>
              <w:jc w:val="center"/>
              <w:rPr>
                <w:rFonts w:cs="Arial"/>
                <w:color w:val="000000"/>
                <w:sz w:val="18"/>
                <w:szCs w:val="18"/>
              </w:rPr>
            </w:pPr>
            <w:r w:rsidRPr="004C7224">
              <w:rPr>
                <w:rFonts w:cs="Arial"/>
                <w:color w:val="000000"/>
                <w:sz w:val="18"/>
                <w:szCs w:val="18"/>
              </w:rPr>
              <w:t>2018-2020</w:t>
            </w:r>
          </w:p>
        </w:tc>
        <w:tc>
          <w:tcPr>
            <w:tcW w:w="1417" w:type="dxa"/>
            <w:vAlign w:val="center"/>
          </w:tcPr>
          <w:p w14:paraId="1E8F2249" w14:textId="77777777" w:rsidR="002930E2" w:rsidRPr="004C7224" w:rsidRDefault="002930E2" w:rsidP="00806F09">
            <w:pPr>
              <w:jc w:val="center"/>
              <w:rPr>
                <w:rFonts w:cs="Arial"/>
                <w:color w:val="000000"/>
                <w:sz w:val="18"/>
                <w:szCs w:val="18"/>
              </w:rPr>
            </w:pPr>
            <w:r w:rsidRPr="004C7224">
              <w:rPr>
                <w:rFonts w:cs="Arial"/>
                <w:color w:val="000000"/>
                <w:sz w:val="18"/>
                <w:szCs w:val="18"/>
              </w:rPr>
              <w:t>405 949,83</w:t>
            </w:r>
          </w:p>
        </w:tc>
        <w:tc>
          <w:tcPr>
            <w:tcW w:w="1701" w:type="dxa"/>
            <w:vAlign w:val="center"/>
          </w:tcPr>
          <w:p w14:paraId="74230111"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7DECCC01" w14:textId="77777777" w:rsidR="002930E2" w:rsidRPr="004C7224" w:rsidRDefault="002930E2" w:rsidP="00806F09">
            <w:pPr>
              <w:jc w:val="center"/>
              <w:rPr>
                <w:rFonts w:cs="Arial"/>
                <w:color w:val="000000"/>
                <w:sz w:val="18"/>
                <w:szCs w:val="18"/>
              </w:rPr>
            </w:pPr>
            <w:r w:rsidRPr="004C7224">
              <w:rPr>
                <w:rFonts w:cs="Arial"/>
                <w:color w:val="000000"/>
                <w:sz w:val="18"/>
                <w:szCs w:val="18"/>
              </w:rPr>
              <w:t>1 521</w:t>
            </w:r>
          </w:p>
        </w:tc>
      </w:tr>
      <w:tr w:rsidR="002930E2" w:rsidRPr="004C7224" w14:paraId="58EA41D1" w14:textId="77777777" w:rsidTr="00A73A0F">
        <w:trPr>
          <w:cantSplit/>
          <w:trHeight w:hRule="exact" w:val="524"/>
        </w:trPr>
        <w:tc>
          <w:tcPr>
            <w:tcW w:w="851" w:type="dxa"/>
            <w:vMerge/>
            <w:textDirection w:val="btLr"/>
            <w:vAlign w:val="center"/>
          </w:tcPr>
          <w:p w14:paraId="45B421D7" w14:textId="77777777" w:rsidR="002930E2" w:rsidRPr="004C7224" w:rsidRDefault="002930E2" w:rsidP="00806F09">
            <w:pPr>
              <w:ind w:left="113" w:right="113"/>
              <w:jc w:val="center"/>
              <w:rPr>
                <w:rFonts w:cs="Arial"/>
                <w:sz w:val="18"/>
                <w:szCs w:val="18"/>
              </w:rPr>
            </w:pPr>
          </w:p>
        </w:tc>
        <w:tc>
          <w:tcPr>
            <w:tcW w:w="8506" w:type="dxa"/>
            <w:vAlign w:val="center"/>
          </w:tcPr>
          <w:p w14:paraId="2A830CC6" w14:textId="77777777" w:rsidR="002930E2" w:rsidRPr="004C7224" w:rsidRDefault="002930E2" w:rsidP="00660AD5">
            <w:pPr>
              <w:jc w:val="center"/>
              <w:rPr>
                <w:rFonts w:cs="Arial"/>
                <w:sz w:val="18"/>
                <w:szCs w:val="18"/>
              </w:rPr>
            </w:pPr>
            <w:r w:rsidRPr="004C7224">
              <w:rPr>
                <w:rFonts w:cs="Arial"/>
                <w:sz w:val="18"/>
                <w:szCs w:val="18"/>
              </w:rPr>
              <w:t>Wodociąg Ø 225, 110 PE Ustroń Nierodzim ul. Wiejska (od ul. Potokowej do ul. Gazdowskiej)</w:t>
            </w:r>
          </w:p>
        </w:tc>
        <w:tc>
          <w:tcPr>
            <w:tcW w:w="1134" w:type="dxa"/>
            <w:vAlign w:val="center"/>
          </w:tcPr>
          <w:p w14:paraId="008DDDBA" w14:textId="77777777" w:rsidR="002930E2" w:rsidRPr="004C7224" w:rsidRDefault="002930E2" w:rsidP="00806F09">
            <w:pPr>
              <w:jc w:val="center"/>
              <w:rPr>
                <w:rFonts w:cs="Arial"/>
                <w:color w:val="000000"/>
                <w:sz w:val="18"/>
                <w:szCs w:val="18"/>
              </w:rPr>
            </w:pPr>
            <w:r w:rsidRPr="004C7224">
              <w:rPr>
                <w:rFonts w:cs="Arial"/>
                <w:color w:val="000000"/>
                <w:sz w:val="18"/>
                <w:szCs w:val="18"/>
              </w:rPr>
              <w:t>2019-2022</w:t>
            </w:r>
          </w:p>
        </w:tc>
        <w:tc>
          <w:tcPr>
            <w:tcW w:w="1417" w:type="dxa"/>
            <w:vAlign w:val="center"/>
          </w:tcPr>
          <w:p w14:paraId="5D7FDB38" w14:textId="77777777" w:rsidR="002930E2" w:rsidRPr="004C7224" w:rsidRDefault="002930E2" w:rsidP="00806F09">
            <w:pPr>
              <w:jc w:val="center"/>
              <w:rPr>
                <w:rFonts w:cs="Arial"/>
                <w:color w:val="000000"/>
                <w:sz w:val="18"/>
                <w:szCs w:val="18"/>
              </w:rPr>
            </w:pPr>
            <w:r w:rsidRPr="004C7224">
              <w:rPr>
                <w:rFonts w:cs="Arial"/>
                <w:color w:val="000000"/>
                <w:sz w:val="18"/>
                <w:szCs w:val="18"/>
              </w:rPr>
              <w:t>38 511,20</w:t>
            </w:r>
          </w:p>
        </w:tc>
        <w:tc>
          <w:tcPr>
            <w:tcW w:w="1701" w:type="dxa"/>
            <w:vAlign w:val="center"/>
          </w:tcPr>
          <w:p w14:paraId="0D09EB75"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09AACF6" w14:textId="77777777" w:rsidR="002930E2" w:rsidRPr="004C7224" w:rsidRDefault="002930E2" w:rsidP="00806F09">
            <w:pPr>
              <w:jc w:val="center"/>
              <w:rPr>
                <w:rFonts w:cs="Arial"/>
                <w:color w:val="000000"/>
                <w:sz w:val="18"/>
                <w:szCs w:val="18"/>
              </w:rPr>
            </w:pPr>
            <w:r w:rsidRPr="004C7224">
              <w:rPr>
                <w:rFonts w:cs="Arial"/>
                <w:color w:val="000000"/>
                <w:sz w:val="18"/>
                <w:szCs w:val="18"/>
              </w:rPr>
              <w:t>Projekt, stan na 31.12.2020</w:t>
            </w:r>
          </w:p>
        </w:tc>
      </w:tr>
      <w:tr w:rsidR="002930E2" w:rsidRPr="004C7224" w14:paraId="2F6753A1" w14:textId="77777777" w:rsidTr="00A73A0F">
        <w:trPr>
          <w:cantSplit/>
          <w:trHeight w:hRule="exact" w:val="432"/>
        </w:trPr>
        <w:tc>
          <w:tcPr>
            <w:tcW w:w="851" w:type="dxa"/>
            <w:vMerge/>
            <w:textDirection w:val="btLr"/>
            <w:vAlign w:val="center"/>
          </w:tcPr>
          <w:p w14:paraId="2DEBD0B5" w14:textId="77777777" w:rsidR="002930E2" w:rsidRPr="004C7224" w:rsidRDefault="002930E2" w:rsidP="00806F09">
            <w:pPr>
              <w:ind w:left="113" w:right="113"/>
              <w:jc w:val="center"/>
              <w:rPr>
                <w:rFonts w:cs="Arial"/>
                <w:sz w:val="18"/>
                <w:szCs w:val="18"/>
              </w:rPr>
            </w:pPr>
          </w:p>
        </w:tc>
        <w:tc>
          <w:tcPr>
            <w:tcW w:w="8506" w:type="dxa"/>
            <w:vAlign w:val="center"/>
          </w:tcPr>
          <w:p w14:paraId="4AB28B2B" w14:textId="77777777" w:rsidR="002930E2" w:rsidRPr="004C7224" w:rsidRDefault="002930E2" w:rsidP="00806F09">
            <w:pPr>
              <w:jc w:val="center"/>
              <w:rPr>
                <w:rFonts w:cs="Arial"/>
                <w:sz w:val="18"/>
                <w:szCs w:val="18"/>
              </w:rPr>
            </w:pPr>
            <w:r w:rsidRPr="004C7224">
              <w:rPr>
                <w:rFonts w:cs="Arial"/>
                <w:sz w:val="18"/>
                <w:szCs w:val="18"/>
              </w:rPr>
              <w:t>Wodociąg Ø 160 PE ul. Jelenica</w:t>
            </w:r>
          </w:p>
        </w:tc>
        <w:tc>
          <w:tcPr>
            <w:tcW w:w="1134" w:type="dxa"/>
            <w:vAlign w:val="center"/>
          </w:tcPr>
          <w:p w14:paraId="3E91BB2D" w14:textId="77777777" w:rsidR="002930E2" w:rsidRPr="004C7224" w:rsidRDefault="002930E2"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77C67CEB" w14:textId="77777777" w:rsidR="002930E2" w:rsidRPr="004C7224" w:rsidRDefault="002930E2" w:rsidP="00806F09">
            <w:pPr>
              <w:jc w:val="center"/>
              <w:rPr>
                <w:rFonts w:cs="Arial"/>
                <w:color w:val="000000"/>
                <w:sz w:val="18"/>
                <w:szCs w:val="18"/>
              </w:rPr>
            </w:pPr>
            <w:r w:rsidRPr="004C7224">
              <w:rPr>
                <w:rFonts w:cs="Arial"/>
                <w:color w:val="000000"/>
                <w:sz w:val="18"/>
                <w:szCs w:val="18"/>
              </w:rPr>
              <w:t>18 048,78</w:t>
            </w:r>
          </w:p>
        </w:tc>
        <w:tc>
          <w:tcPr>
            <w:tcW w:w="1701" w:type="dxa"/>
            <w:vAlign w:val="center"/>
          </w:tcPr>
          <w:p w14:paraId="14B33FD4"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BA4769E" w14:textId="77777777" w:rsidR="002930E2" w:rsidRPr="004C7224" w:rsidRDefault="002930E2" w:rsidP="00806F09">
            <w:pPr>
              <w:jc w:val="center"/>
              <w:rPr>
                <w:rFonts w:cs="Arial"/>
                <w:color w:val="000000"/>
                <w:sz w:val="18"/>
                <w:szCs w:val="18"/>
              </w:rPr>
            </w:pPr>
            <w:r w:rsidRPr="004C7224">
              <w:rPr>
                <w:rFonts w:cs="Arial"/>
                <w:color w:val="000000"/>
                <w:sz w:val="18"/>
                <w:szCs w:val="18"/>
              </w:rPr>
              <w:t>Projekt, stan na 31.12.2020</w:t>
            </w:r>
          </w:p>
        </w:tc>
      </w:tr>
      <w:tr w:rsidR="002930E2" w:rsidRPr="004C7224" w14:paraId="21C5917C" w14:textId="77777777" w:rsidTr="00534568">
        <w:trPr>
          <w:cantSplit/>
          <w:trHeight w:hRule="exact" w:val="329"/>
        </w:trPr>
        <w:tc>
          <w:tcPr>
            <w:tcW w:w="851" w:type="dxa"/>
            <w:vMerge/>
            <w:textDirection w:val="btLr"/>
            <w:vAlign w:val="center"/>
          </w:tcPr>
          <w:p w14:paraId="2A00253A" w14:textId="77777777" w:rsidR="002930E2" w:rsidRPr="004C7224" w:rsidRDefault="002930E2" w:rsidP="00806F09">
            <w:pPr>
              <w:ind w:left="113" w:right="113"/>
              <w:jc w:val="center"/>
              <w:rPr>
                <w:rFonts w:cs="Arial"/>
                <w:sz w:val="18"/>
                <w:szCs w:val="18"/>
              </w:rPr>
            </w:pPr>
          </w:p>
        </w:tc>
        <w:tc>
          <w:tcPr>
            <w:tcW w:w="8506" w:type="dxa"/>
            <w:vAlign w:val="center"/>
          </w:tcPr>
          <w:p w14:paraId="62A0DE76" w14:textId="77777777" w:rsidR="002930E2" w:rsidRPr="004C7224" w:rsidRDefault="002930E2" w:rsidP="00534568">
            <w:pPr>
              <w:jc w:val="center"/>
              <w:rPr>
                <w:rFonts w:cs="Arial"/>
                <w:color w:val="000000"/>
                <w:sz w:val="18"/>
                <w:szCs w:val="18"/>
              </w:rPr>
            </w:pPr>
            <w:r w:rsidRPr="004C7224">
              <w:rPr>
                <w:rFonts w:cs="Arial"/>
                <w:color w:val="000000"/>
                <w:sz w:val="18"/>
                <w:szCs w:val="18"/>
              </w:rPr>
              <w:t>Ustroń, ul. Tartaczna - awaryjna wymiana wodociągu</w:t>
            </w:r>
          </w:p>
        </w:tc>
        <w:tc>
          <w:tcPr>
            <w:tcW w:w="1134" w:type="dxa"/>
            <w:vAlign w:val="center"/>
          </w:tcPr>
          <w:p w14:paraId="50833E24" w14:textId="77777777" w:rsidR="002930E2" w:rsidRPr="004C7224" w:rsidRDefault="002930E2"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55F3CCC9" w14:textId="77777777" w:rsidR="002930E2" w:rsidRPr="004C7224" w:rsidRDefault="002930E2" w:rsidP="00806F09">
            <w:pPr>
              <w:jc w:val="center"/>
              <w:rPr>
                <w:rFonts w:cs="Arial"/>
                <w:color w:val="000000"/>
                <w:sz w:val="18"/>
                <w:szCs w:val="18"/>
              </w:rPr>
            </w:pPr>
            <w:r w:rsidRPr="004C7224">
              <w:rPr>
                <w:rFonts w:cs="Arial"/>
                <w:color w:val="000000"/>
                <w:sz w:val="18"/>
                <w:szCs w:val="18"/>
              </w:rPr>
              <w:t>19 815,87</w:t>
            </w:r>
          </w:p>
        </w:tc>
        <w:tc>
          <w:tcPr>
            <w:tcW w:w="1701" w:type="dxa"/>
            <w:vAlign w:val="center"/>
          </w:tcPr>
          <w:p w14:paraId="05040F78"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07D216E9" w14:textId="77777777" w:rsidR="002930E2" w:rsidRPr="004C7224" w:rsidRDefault="002930E2" w:rsidP="00806F09">
            <w:pPr>
              <w:jc w:val="center"/>
              <w:rPr>
                <w:rFonts w:cs="Arial"/>
                <w:color w:val="000000"/>
                <w:sz w:val="18"/>
                <w:szCs w:val="18"/>
              </w:rPr>
            </w:pPr>
            <w:r w:rsidRPr="004C7224">
              <w:rPr>
                <w:rFonts w:cs="Arial"/>
                <w:color w:val="000000"/>
                <w:sz w:val="18"/>
                <w:szCs w:val="18"/>
              </w:rPr>
              <w:t>57</w:t>
            </w:r>
          </w:p>
        </w:tc>
      </w:tr>
      <w:tr w:rsidR="002930E2" w:rsidRPr="004C7224" w14:paraId="7E21B8DE" w14:textId="77777777" w:rsidTr="00534568">
        <w:trPr>
          <w:cantSplit/>
          <w:trHeight w:hRule="exact" w:val="329"/>
        </w:trPr>
        <w:tc>
          <w:tcPr>
            <w:tcW w:w="851" w:type="dxa"/>
            <w:vMerge/>
            <w:textDirection w:val="btLr"/>
            <w:vAlign w:val="center"/>
          </w:tcPr>
          <w:p w14:paraId="336AF54D" w14:textId="77777777" w:rsidR="002930E2" w:rsidRPr="004C7224" w:rsidRDefault="002930E2" w:rsidP="00806F09">
            <w:pPr>
              <w:ind w:left="113" w:right="113"/>
              <w:jc w:val="center"/>
              <w:rPr>
                <w:rFonts w:cs="Arial"/>
                <w:sz w:val="18"/>
                <w:szCs w:val="18"/>
              </w:rPr>
            </w:pPr>
          </w:p>
        </w:tc>
        <w:tc>
          <w:tcPr>
            <w:tcW w:w="8506" w:type="dxa"/>
            <w:vAlign w:val="center"/>
          </w:tcPr>
          <w:p w14:paraId="295147BE" w14:textId="77777777" w:rsidR="002930E2" w:rsidRPr="004C7224" w:rsidRDefault="002930E2" w:rsidP="00806F09">
            <w:pPr>
              <w:jc w:val="center"/>
              <w:rPr>
                <w:rFonts w:cs="Arial"/>
                <w:color w:val="000000"/>
                <w:sz w:val="18"/>
                <w:szCs w:val="18"/>
              </w:rPr>
            </w:pPr>
            <w:r w:rsidRPr="004C7224">
              <w:rPr>
                <w:rFonts w:cs="Arial"/>
                <w:color w:val="000000"/>
                <w:sz w:val="18"/>
                <w:szCs w:val="18"/>
              </w:rPr>
              <w:t>Ustroń, ul. Daszyńskiego - awaryjna wymiana wodociągu</w:t>
            </w:r>
          </w:p>
        </w:tc>
        <w:tc>
          <w:tcPr>
            <w:tcW w:w="1134" w:type="dxa"/>
            <w:vAlign w:val="center"/>
          </w:tcPr>
          <w:p w14:paraId="2E3A036A" w14:textId="77777777" w:rsidR="002930E2" w:rsidRPr="004C7224" w:rsidRDefault="002930E2"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02A1C69D" w14:textId="77777777" w:rsidR="002930E2" w:rsidRPr="004C7224" w:rsidRDefault="002930E2" w:rsidP="00806F09">
            <w:pPr>
              <w:jc w:val="center"/>
              <w:rPr>
                <w:rFonts w:cs="Arial"/>
                <w:color w:val="000000"/>
                <w:sz w:val="18"/>
                <w:szCs w:val="18"/>
              </w:rPr>
            </w:pPr>
            <w:r w:rsidRPr="004C7224">
              <w:rPr>
                <w:rFonts w:cs="Arial"/>
                <w:color w:val="000000"/>
                <w:sz w:val="18"/>
                <w:szCs w:val="18"/>
              </w:rPr>
              <w:t>79 422,24</w:t>
            </w:r>
          </w:p>
        </w:tc>
        <w:tc>
          <w:tcPr>
            <w:tcW w:w="1701" w:type="dxa"/>
            <w:vAlign w:val="center"/>
          </w:tcPr>
          <w:p w14:paraId="134D24FE"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1190E158" w14:textId="77777777" w:rsidR="002930E2" w:rsidRPr="004C7224" w:rsidRDefault="002930E2" w:rsidP="00806F09">
            <w:pPr>
              <w:jc w:val="center"/>
              <w:rPr>
                <w:rFonts w:cs="Arial"/>
                <w:color w:val="000000"/>
                <w:sz w:val="18"/>
                <w:szCs w:val="18"/>
              </w:rPr>
            </w:pPr>
            <w:r w:rsidRPr="004C7224">
              <w:rPr>
                <w:rFonts w:cs="Arial"/>
                <w:color w:val="000000"/>
                <w:sz w:val="18"/>
                <w:szCs w:val="18"/>
              </w:rPr>
              <w:t>201</w:t>
            </w:r>
          </w:p>
        </w:tc>
      </w:tr>
      <w:tr w:rsidR="002930E2" w:rsidRPr="004C7224" w14:paraId="2ACC910F" w14:textId="77777777" w:rsidTr="00534568">
        <w:trPr>
          <w:cantSplit/>
          <w:trHeight w:hRule="exact" w:val="329"/>
        </w:trPr>
        <w:tc>
          <w:tcPr>
            <w:tcW w:w="851" w:type="dxa"/>
            <w:vMerge/>
            <w:textDirection w:val="btLr"/>
            <w:vAlign w:val="center"/>
          </w:tcPr>
          <w:p w14:paraId="6EBE1CEC" w14:textId="77777777" w:rsidR="002930E2" w:rsidRPr="004C7224" w:rsidRDefault="002930E2" w:rsidP="00806F09">
            <w:pPr>
              <w:ind w:left="113" w:right="113"/>
              <w:jc w:val="center"/>
              <w:rPr>
                <w:rFonts w:cs="Arial"/>
                <w:sz w:val="18"/>
                <w:szCs w:val="18"/>
              </w:rPr>
            </w:pPr>
          </w:p>
        </w:tc>
        <w:tc>
          <w:tcPr>
            <w:tcW w:w="8506" w:type="dxa"/>
            <w:vAlign w:val="center"/>
          </w:tcPr>
          <w:p w14:paraId="0E6888BE" w14:textId="77777777" w:rsidR="002930E2" w:rsidRPr="004C7224" w:rsidRDefault="002930E2" w:rsidP="00660AD5">
            <w:pPr>
              <w:jc w:val="center"/>
              <w:rPr>
                <w:rFonts w:cs="Arial"/>
                <w:sz w:val="18"/>
                <w:szCs w:val="18"/>
              </w:rPr>
            </w:pPr>
            <w:r w:rsidRPr="004C7224">
              <w:rPr>
                <w:rFonts w:cs="Arial"/>
                <w:sz w:val="18"/>
                <w:szCs w:val="18"/>
              </w:rPr>
              <w:t>Wodociąg Ø 110 PE Ustroń ul. Cieszyńska oraz osiedle Cieszyńskie</w:t>
            </w:r>
          </w:p>
        </w:tc>
        <w:tc>
          <w:tcPr>
            <w:tcW w:w="1134" w:type="dxa"/>
            <w:vAlign w:val="center"/>
          </w:tcPr>
          <w:p w14:paraId="5B529001" w14:textId="77777777" w:rsidR="002930E2" w:rsidRPr="004C7224" w:rsidRDefault="002930E2"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096B4BEF" w14:textId="77777777" w:rsidR="002930E2" w:rsidRPr="004C7224" w:rsidRDefault="002930E2" w:rsidP="00806F09">
            <w:pPr>
              <w:jc w:val="center"/>
              <w:rPr>
                <w:rFonts w:cs="Arial"/>
                <w:color w:val="000000"/>
                <w:sz w:val="18"/>
                <w:szCs w:val="18"/>
              </w:rPr>
            </w:pPr>
            <w:r w:rsidRPr="004C7224">
              <w:rPr>
                <w:rFonts w:cs="Arial"/>
                <w:color w:val="000000"/>
                <w:sz w:val="18"/>
                <w:szCs w:val="18"/>
              </w:rPr>
              <w:t>259 606,91</w:t>
            </w:r>
          </w:p>
        </w:tc>
        <w:tc>
          <w:tcPr>
            <w:tcW w:w="1701" w:type="dxa"/>
            <w:vAlign w:val="center"/>
          </w:tcPr>
          <w:p w14:paraId="744CD3EE"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426B55EF" w14:textId="77777777" w:rsidR="002930E2" w:rsidRPr="004C7224" w:rsidRDefault="002930E2" w:rsidP="00806F09">
            <w:pPr>
              <w:jc w:val="center"/>
              <w:rPr>
                <w:rFonts w:cs="Arial"/>
                <w:color w:val="000000"/>
                <w:sz w:val="18"/>
                <w:szCs w:val="18"/>
              </w:rPr>
            </w:pPr>
            <w:r w:rsidRPr="004C7224">
              <w:rPr>
                <w:rFonts w:cs="Arial"/>
                <w:color w:val="000000"/>
                <w:sz w:val="18"/>
                <w:szCs w:val="18"/>
              </w:rPr>
              <w:t>777</w:t>
            </w:r>
          </w:p>
        </w:tc>
      </w:tr>
      <w:tr w:rsidR="002930E2" w:rsidRPr="004C7224" w14:paraId="15830494" w14:textId="77777777" w:rsidTr="00534568">
        <w:trPr>
          <w:cantSplit/>
          <w:trHeight w:hRule="exact" w:val="557"/>
        </w:trPr>
        <w:tc>
          <w:tcPr>
            <w:tcW w:w="851" w:type="dxa"/>
            <w:vMerge/>
            <w:textDirection w:val="btLr"/>
            <w:vAlign w:val="center"/>
          </w:tcPr>
          <w:p w14:paraId="04E5C11F" w14:textId="77777777" w:rsidR="002930E2" w:rsidRPr="004C7224" w:rsidRDefault="002930E2" w:rsidP="00806F09">
            <w:pPr>
              <w:ind w:left="113" w:right="113"/>
              <w:jc w:val="center"/>
              <w:rPr>
                <w:rFonts w:cs="Arial"/>
                <w:sz w:val="18"/>
                <w:szCs w:val="18"/>
              </w:rPr>
            </w:pPr>
          </w:p>
        </w:tc>
        <w:tc>
          <w:tcPr>
            <w:tcW w:w="8506" w:type="dxa"/>
            <w:vAlign w:val="center"/>
          </w:tcPr>
          <w:p w14:paraId="7D2E7F7A" w14:textId="77777777" w:rsidR="002930E2" w:rsidRPr="004C7224" w:rsidRDefault="002930E2" w:rsidP="00660AD5">
            <w:pPr>
              <w:jc w:val="center"/>
              <w:rPr>
                <w:rFonts w:cs="Arial"/>
                <w:sz w:val="18"/>
                <w:szCs w:val="18"/>
              </w:rPr>
            </w:pPr>
            <w:r w:rsidRPr="004C7224">
              <w:rPr>
                <w:rFonts w:cs="Arial"/>
                <w:sz w:val="18"/>
                <w:szCs w:val="18"/>
              </w:rPr>
              <w:t>Wodociąg Ø 110mm PE Ustroń, ul. Błaszczyka, Stalmacha, Cholewy - I ETAP, ul. Wantuły, Piękna - II ETAP</w:t>
            </w:r>
          </w:p>
        </w:tc>
        <w:tc>
          <w:tcPr>
            <w:tcW w:w="1134" w:type="dxa"/>
            <w:vAlign w:val="center"/>
          </w:tcPr>
          <w:p w14:paraId="7BDD5484" w14:textId="77777777" w:rsidR="002930E2" w:rsidRPr="004C7224" w:rsidRDefault="002930E2"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75004D0D" w14:textId="77777777" w:rsidR="002930E2" w:rsidRPr="004C7224" w:rsidRDefault="002930E2" w:rsidP="00806F09">
            <w:pPr>
              <w:jc w:val="center"/>
              <w:rPr>
                <w:rFonts w:cs="Arial"/>
                <w:color w:val="000000"/>
                <w:sz w:val="18"/>
                <w:szCs w:val="18"/>
              </w:rPr>
            </w:pPr>
            <w:r w:rsidRPr="004C7224">
              <w:rPr>
                <w:rFonts w:cs="Arial"/>
                <w:color w:val="000000"/>
                <w:sz w:val="18"/>
                <w:szCs w:val="18"/>
              </w:rPr>
              <w:t>39 878,00</w:t>
            </w:r>
          </w:p>
        </w:tc>
        <w:tc>
          <w:tcPr>
            <w:tcW w:w="1701" w:type="dxa"/>
            <w:vAlign w:val="center"/>
          </w:tcPr>
          <w:p w14:paraId="2798EABA"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071B6EA" w14:textId="77777777" w:rsidR="002930E2" w:rsidRPr="004C7224" w:rsidRDefault="002930E2" w:rsidP="00806F09">
            <w:pPr>
              <w:jc w:val="center"/>
              <w:rPr>
                <w:rFonts w:cs="Arial"/>
                <w:color w:val="000000"/>
                <w:sz w:val="18"/>
                <w:szCs w:val="18"/>
              </w:rPr>
            </w:pPr>
            <w:r w:rsidRPr="004C7224">
              <w:rPr>
                <w:rFonts w:cs="Arial"/>
                <w:color w:val="000000"/>
                <w:sz w:val="18"/>
                <w:szCs w:val="18"/>
              </w:rPr>
              <w:t>Projekt, stan na 31.12.2020</w:t>
            </w:r>
          </w:p>
        </w:tc>
      </w:tr>
      <w:tr w:rsidR="002930E2" w:rsidRPr="004C7224" w14:paraId="046D5D98" w14:textId="77777777" w:rsidTr="00DA5367">
        <w:trPr>
          <w:cantSplit/>
          <w:trHeight w:hRule="exact" w:val="454"/>
        </w:trPr>
        <w:tc>
          <w:tcPr>
            <w:tcW w:w="851" w:type="dxa"/>
            <w:vMerge/>
            <w:textDirection w:val="btLr"/>
            <w:vAlign w:val="center"/>
          </w:tcPr>
          <w:p w14:paraId="5E5365E0" w14:textId="77777777" w:rsidR="002930E2" w:rsidRPr="004C7224" w:rsidRDefault="002930E2" w:rsidP="00806F09">
            <w:pPr>
              <w:ind w:left="113" w:right="113"/>
              <w:jc w:val="center"/>
              <w:rPr>
                <w:rFonts w:cs="Arial"/>
                <w:sz w:val="18"/>
                <w:szCs w:val="18"/>
              </w:rPr>
            </w:pPr>
          </w:p>
        </w:tc>
        <w:tc>
          <w:tcPr>
            <w:tcW w:w="8506" w:type="dxa"/>
            <w:vAlign w:val="center"/>
          </w:tcPr>
          <w:p w14:paraId="4078207C" w14:textId="77777777" w:rsidR="002930E2" w:rsidRPr="004C7224" w:rsidRDefault="002930E2" w:rsidP="00806F09">
            <w:pPr>
              <w:jc w:val="center"/>
              <w:rPr>
                <w:rFonts w:cs="Arial"/>
                <w:sz w:val="18"/>
                <w:szCs w:val="18"/>
              </w:rPr>
            </w:pPr>
            <w:r w:rsidRPr="004C7224">
              <w:rPr>
                <w:rFonts w:cs="Arial"/>
                <w:sz w:val="18"/>
                <w:szCs w:val="18"/>
              </w:rPr>
              <w:t>Wodociąg Ø 160 PE Ustroń, ul. Jelenica</w:t>
            </w:r>
          </w:p>
        </w:tc>
        <w:tc>
          <w:tcPr>
            <w:tcW w:w="1134" w:type="dxa"/>
            <w:vAlign w:val="center"/>
          </w:tcPr>
          <w:p w14:paraId="5B831448" w14:textId="77777777" w:rsidR="002930E2" w:rsidRPr="004C7224" w:rsidRDefault="002930E2"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4EADE2D3" w14:textId="77777777" w:rsidR="002930E2" w:rsidRPr="004C7224" w:rsidRDefault="002930E2" w:rsidP="00806F09">
            <w:pPr>
              <w:jc w:val="center"/>
              <w:rPr>
                <w:rFonts w:cs="Arial"/>
                <w:color w:val="000000"/>
                <w:sz w:val="18"/>
                <w:szCs w:val="18"/>
              </w:rPr>
            </w:pPr>
            <w:r w:rsidRPr="004C7224">
              <w:rPr>
                <w:rFonts w:cs="Arial"/>
                <w:color w:val="000000"/>
                <w:sz w:val="18"/>
                <w:szCs w:val="18"/>
              </w:rPr>
              <w:t>12 032,52</w:t>
            </w:r>
          </w:p>
        </w:tc>
        <w:tc>
          <w:tcPr>
            <w:tcW w:w="1701" w:type="dxa"/>
            <w:vAlign w:val="center"/>
          </w:tcPr>
          <w:p w14:paraId="7FE39C3A"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9ED6CA2" w14:textId="77777777" w:rsidR="002930E2" w:rsidRPr="004C7224" w:rsidRDefault="002930E2" w:rsidP="00806F09">
            <w:pPr>
              <w:jc w:val="center"/>
              <w:rPr>
                <w:rFonts w:cs="Arial"/>
                <w:color w:val="000000"/>
                <w:sz w:val="18"/>
                <w:szCs w:val="18"/>
              </w:rPr>
            </w:pPr>
            <w:r w:rsidRPr="004C7224">
              <w:rPr>
                <w:rFonts w:cs="Arial"/>
                <w:color w:val="000000"/>
                <w:sz w:val="18"/>
                <w:szCs w:val="18"/>
              </w:rPr>
              <w:t>Projekt, stan na 31.12.2020</w:t>
            </w:r>
          </w:p>
        </w:tc>
      </w:tr>
      <w:tr w:rsidR="002930E2" w:rsidRPr="004C7224" w14:paraId="3360595F" w14:textId="77777777" w:rsidTr="00534568">
        <w:trPr>
          <w:cantSplit/>
          <w:trHeight w:hRule="exact" w:val="329"/>
        </w:trPr>
        <w:tc>
          <w:tcPr>
            <w:tcW w:w="851" w:type="dxa"/>
            <w:vMerge/>
            <w:textDirection w:val="btLr"/>
            <w:vAlign w:val="center"/>
          </w:tcPr>
          <w:p w14:paraId="72AC426B" w14:textId="77777777" w:rsidR="002930E2" w:rsidRPr="004C7224" w:rsidRDefault="002930E2" w:rsidP="00806F09">
            <w:pPr>
              <w:ind w:left="113" w:right="113"/>
              <w:jc w:val="center"/>
              <w:rPr>
                <w:rFonts w:cs="Arial"/>
                <w:sz w:val="18"/>
                <w:szCs w:val="18"/>
              </w:rPr>
            </w:pPr>
          </w:p>
        </w:tc>
        <w:tc>
          <w:tcPr>
            <w:tcW w:w="8506" w:type="dxa"/>
            <w:vAlign w:val="center"/>
          </w:tcPr>
          <w:p w14:paraId="557CF789" w14:textId="77777777" w:rsidR="002930E2" w:rsidRPr="004C7224" w:rsidRDefault="002930E2" w:rsidP="00806F09">
            <w:pPr>
              <w:jc w:val="center"/>
              <w:rPr>
                <w:rFonts w:cs="Arial"/>
                <w:sz w:val="18"/>
                <w:szCs w:val="18"/>
              </w:rPr>
            </w:pPr>
            <w:r w:rsidRPr="004C7224">
              <w:rPr>
                <w:rFonts w:cs="Arial"/>
                <w:sz w:val="18"/>
                <w:szCs w:val="18"/>
              </w:rPr>
              <w:t>Wodociąg Ø 160 PE Ustroń, ul. Szpitalna</w:t>
            </w:r>
          </w:p>
        </w:tc>
        <w:tc>
          <w:tcPr>
            <w:tcW w:w="1134" w:type="dxa"/>
            <w:vAlign w:val="center"/>
          </w:tcPr>
          <w:p w14:paraId="36311591" w14:textId="77777777" w:rsidR="002930E2" w:rsidRPr="004C7224" w:rsidRDefault="002930E2"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14152A81" w14:textId="77777777" w:rsidR="002930E2" w:rsidRPr="004C7224" w:rsidRDefault="002930E2" w:rsidP="00806F09">
            <w:pPr>
              <w:jc w:val="center"/>
              <w:rPr>
                <w:rFonts w:cs="Arial"/>
                <w:color w:val="000000"/>
                <w:sz w:val="18"/>
                <w:szCs w:val="18"/>
              </w:rPr>
            </w:pPr>
            <w:r w:rsidRPr="004C7224">
              <w:rPr>
                <w:rFonts w:cs="Arial"/>
                <w:color w:val="000000"/>
                <w:sz w:val="18"/>
                <w:szCs w:val="18"/>
              </w:rPr>
              <w:t>427 718,17</w:t>
            </w:r>
          </w:p>
        </w:tc>
        <w:tc>
          <w:tcPr>
            <w:tcW w:w="1701" w:type="dxa"/>
            <w:vAlign w:val="center"/>
          </w:tcPr>
          <w:p w14:paraId="0B0C4DA4"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720B3796" w14:textId="77777777" w:rsidR="002930E2" w:rsidRPr="004C7224" w:rsidRDefault="002930E2" w:rsidP="00806F09">
            <w:pPr>
              <w:jc w:val="center"/>
              <w:rPr>
                <w:rFonts w:cs="Arial"/>
                <w:color w:val="000000"/>
                <w:sz w:val="18"/>
                <w:szCs w:val="18"/>
              </w:rPr>
            </w:pPr>
            <w:r w:rsidRPr="004C7224">
              <w:rPr>
                <w:rFonts w:cs="Arial"/>
                <w:color w:val="000000"/>
                <w:sz w:val="18"/>
                <w:szCs w:val="18"/>
              </w:rPr>
              <w:t>1 098</w:t>
            </w:r>
          </w:p>
        </w:tc>
      </w:tr>
      <w:tr w:rsidR="002930E2" w:rsidRPr="004C7224" w14:paraId="561B2E3A" w14:textId="77777777" w:rsidTr="002930E2">
        <w:trPr>
          <w:cantSplit/>
          <w:trHeight w:hRule="exact" w:val="313"/>
        </w:trPr>
        <w:tc>
          <w:tcPr>
            <w:tcW w:w="851" w:type="dxa"/>
            <w:vMerge/>
            <w:textDirection w:val="btLr"/>
            <w:vAlign w:val="center"/>
          </w:tcPr>
          <w:p w14:paraId="1251704D" w14:textId="77777777" w:rsidR="002930E2" w:rsidRPr="004C7224" w:rsidRDefault="002930E2" w:rsidP="00806F09">
            <w:pPr>
              <w:ind w:left="113" w:right="113"/>
              <w:jc w:val="center"/>
              <w:rPr>
                <w:rFonts w:cs="Arial"/>
                <w:sz w:val="18"/>
                <w:szCs w:val="18"/>
              </w:rPr>
            </w:pPr>
          </w:p>
        </w:tc>
        <w:tc>
          <w:tcPr>
            <w:tcW w:w="8506" w:type="dxa"/>
            <w:vAlign w:val="center"/>
          </w:tcPr>
          <w:p w14:paraId="594DE4D5" w14:textId="77777777" w:rsidR="002930E2" w:rsidRPr="004C7224" w:rsidRDefault="002930E2" w:rsidP="00806F09">
            <w:pPr>
              <w:jc w:val="center"/>
              <w:rPr>
                <w:rFonts w:cs="Arial"/>
                <w:sz w:val="18"/>
                <w:szCs w:val="18"/>
              </w:rPr>
            </w:pPr>
            <w:r w:rsidRPr="004C7224">
              <w:rPr>
                <w:rFonts w:cs="Arial"/>
                <w:sz w:val="18"/>
                <w:szCs w:val="18"/>
              </w:rPr>
              <w:t>Modernizacja armatury wodociągowej na istniejących sieciach</w:t>
            </w:r>
          </w:p>
        </w:tc>
        <w:tc>
          <w:tcPr>
            <w:tcW w:w="1134" w:type="dxa"/>
            <w:vAlign w:val="center"/>
          </w:tcPr>
          <w:p w14:paraId="1C509553" w14:textId="77777777" w:rsidR="002930E2" w:rsidRPr="004C7224" w:rsidRDefault="002930E2"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5A7D51BD" w14:textId="77777777" w:rsidR="002930E2" w:rsidRPr="004C7224" w:rsidRDefault="002930E2" w:rsidP="00806F09">
            <w:pPr>
              <w:jc w:val="center"/>
              <w:rPr>
                <w:rFonts w:cs="Arial"/>
                <w:color w:val="000000"/>
                <w:sz w:val="18"/>
                <w:szCs w:val="18"/>
              </w:rPr>
            </w:pPr>
            <w:r w:rsidRPr="004C7224">
              <w:rPr>
                <w:rFonts w:cs="Arial"/>
                <w:color w:val="000000"/>
                <w:sz w:val="18"/>
                <w:szCs w:val="18"/>
              </w:rPr>
              <w:t>133 573,52</w:t>
            </w:r>
          </w:p>
        </w:tc>
        <w:tc>
          <w:tcPr>
            <w:tcW w:w="1701" w:type="dxa"/>
            <w:vAlign w:val="center"/>
          </w:tcPr>
          <w:p w14:paraId="14B5AF88"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191BAF27" w14:textId="77777777" w:rsidR="002930E2" w:rsidRPr="004C7224" w:rsidRDefault="002930E2" w:rsidP="00806F09">
            <w:pPr>
              <w:jc w:val="center"/>
              <w:rPr>
                <w:rFonts w:cs="Arial"/>
                <w:color w:val="000000"/>
                <w:sz w:val="18"/>
                <w:szCs w:val="18"/>
              </w:rPr>
            </w:pPr>
            <w:r w:rsidRPr="004C7224">
              <w:rPr>
                <w:rFonts w:cs="Arial"/>
                <w:color w:val="000000"/>
                <w:sz w:val="18"/>
                <w:szCs w:val="18"/>
              </w:rPr>
              <w:t>-</w:t>
            </w:r>
          </w:p>
        </w:tc>
      </w:tr>
      <w:tr w:rsidR="002930E2" w:rsidRPr="004C7224" w14:paraId="0B7BF378" w14:textId="77777777" w:rsidTr="002930E2">
        <w:trPr>
          <w:cantSplit/>
          <w:trHeight w:hRule="exact" w:val="395"/>
        </w:trPr>
        <w:tc>
          <w:tcPr>
            <w:tcW w:w="851" w:type="dxa"/>
            <w:vMerge w:val="restart"/>
            <w:textDirection w:val="btLr"/>
            <w:vAlign w:val="center"/>
          </w:tcPr>
          <w:p w14:paraId="6BC956B6" w14:textId="60A6EC96" w:rsidR="002930E2" w:rsidRPr="004C7224" w:rsidRDefault="002930E2" w:rsidP="00806F09">
            <w:pPr>
              <w:ind w:left="113" w:right="113"/>
              <w:jc w:val="center"/>
              <w:rPr>
                <w:rFonts w:cs="Arial"/>
                <w:sz w:val="18"/>
                <w:szCs w:val="18"/>
              </w:rPr>
            </w:pPr>
            <w:r w:rsidRPr="004C7224">
              <w:rPr>
                <w:rFonts w:cs="Arial"/>
                <w:sz w:val="18"/>
                <w:szCs w:val="18"/>
              </w:rPr>
              <w:t>Ustroń</w:t>
            </w:r>
          </w:p>
        </w:tc>
        <w:tc>
          <w:tcPr>
            <w:tcW w:w="8506" w:type="dxa"/>
            <w:vAlign w:val="center"/>
          </w:tcPr>
          <w:p w14:paraId="261076AF" w14:textId="77777777" w:rsidR="002930E2" w:rsidRPr="004C7224" w:rsidRDefault="002930E2" w:rsidP="00806F09">
            <w:pPr>
              <w:jc w:val="center"/>
              <w:rPr>
                <w:rFonts w:cs="Arial"/>
                <w:sz w:val="18"/>
                <w:szCs w:val="18"/>
              </w:rPr>
            </w:pPr>
            <w:r w:rsidRPr="004C7224">
              <w:rPr>
                <w:rFonts w:cs="Arial"/>
                <w:sz w:val="18"/>
                <w:szCs w:val="18"/>
              </w:rPr>
              <w:t>Modernizacja budynku SWE Skalica</w:t>
            </w:r>
          </w:p>
        </w:tc>
        <w:tc>
          <w:tcPr>
            <w:tcW w:w="1134" w:type="dxa"/>
            <w:vAlign w:val="center"/>
          </w:tcPr>
          <w:p w14:paraId="60A5E712" w14:textId="77777777" w:rsidR="002930E2" w:rsidRPr="004C7224" w:rsidRDefault="002930E2" w:rsidP="00806F09">
            <w:pPr>
              <w:jc w:val="center"/>
              <w:rPr>
                <w:rFonts w:cs="Arial"/>
                <w:color w:val="000000"/>
                <w:sz w:val="18"/>
                <w:szCs w:val="18"/>
              </w:rPr>
            </w:pPr>
            <w:r w:rsidRPr="004C7224">
              <w:rPr>
                <w:rFonts w:cs="Arial"/>
                <w:color w:val="000000"/>
                <w:sz w:val="18"/>
                <w:szCs w:val="18"/>
              </w:rPr>
              <w:t>2018-</w:t>
            </w:r>
          </w:p>
        </w:tc>
        <w:tc>
          <w:tcPr>
            <w:tcW w:w="1417" w:type="dxa"/>
            <w:vAlign w:val="center"/>
          </w:tcPr>
          <w:p w14:paraId="579E9307" w14:textId="77777777" w:rsidR="002930E2" w:rsidRPr="004C7224" w:rsidRDefault="002930E2" w:rsidP="00806F09">
            <w:pPr>
              <w:jc w:val="center"/>
              <w:rPr>
                <w:rFonts w:cs="Arial"/>
                <w:color w:val="000000"/>
                <w:sz w:val="18"/>
                <w:szCs w:val="18"/>
              </w:rPr>
            </w:pPr>
            <w:r w:rsidRPr="004C7224">
              <w:rPr>
                <w:rFonts w:cs="Arial"/>
                <w:color w:val="000000"/>
                <w:sz w:val="18"/>
                <w:szCs w:val="18"/>
              </w:rPr>
              <w:t>31 722,42</w:t>
            </w:r>
          </w:p>
        </w:tc>
        <w:tc>
          <w:tcPr>
            <w:tcW w:w="1701" w:type="dxa"/>
            <w:vAlign w:val="center"/>
          </w:tcPr>
          <w:p w14:paraId="797B4630"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094086B1" w14:textId="77777777" w:rsidR="002930E2" w:rsidRPr="004C7224" w:rsidRDefault="002930E2" w:rsidP="00806F09">
            <w:pPr>
              <w:jc w:val="center"/>
              <w:rPr>
                <w:rFonts w:cs="Arial"/>
                <w:color w:val="000000"/>
                <w:sz w:val="18"/>
                <w:szCs w:val="18"/>
              </w:rPr>
            </w:pPr>
            <w:r w:rsidRPr="004C7224">
              <w:rPr>
                <w:rFonts w:cs="Arial"/>
                <w:color w:val="000000"/>
                <w:sz w:val="18"/>
                <w:szCs w:val="18"/>
              </w:rPr>
              <w:t>Projekt, stan na 31.12.2020</w:t>
            </w:r>
          </w:p>
        </w:tc>
      </w:tr>
      <w:tr w:rsidR="002930E2" w:rsidRPr="004C7224" w14:paraId="07ADF9BD" w14:textId="77777777" w:rsidTr="00BB4337">
        <w:trPr>
          <w:cantSplit/>
          <w:trHeight w:hRule="exact" w:val="537"/>
        </w:trPr>
        <w:tc>
          <w:tcPr>
            <w:tcW w:w="851" w:type="dxa"/>
            <w:vMerge/>
            <w:textDirection w:val="btLr"/>
            <w:vAlign w:val="center"/>
          </w:tcPr>
          <w:p w14:paraId="2D37FACB" w14:textId="77777777" w:rsidR="002930E2" w:rsidRPr="004C7224" w:rsidRDefault="002930E2" w:rsidP="00806F09">
            <w:pPr>
              <w:ind w:left="113" w:right="113"/>
              <w:jc w:val="center"/>
              <w:rPr>
                <w:rFonts w:cs="Arial"/>
                <w:sz w:val="18"/>
                <w:szCs w:val="18"/>
              </w:rPr>
            </w:pPr>
          </w:p>
        </w:tc>
        <w:tc>
          <w:tcPr>
            <w:tcW w:w="8506" w:type="dxa"/>
            <w:vAlign w:val="center"/>
          </w:tcPr>
          <w:p w14:paraId="579CFA10" w14:textId="77777777" w:rsidR="002930E2" w:rsidRPr="004C7224" w:rsidRDefault="002930E2" w:rsidP="00806F09">
            <w:pPr>
              <w:jc w:val="center"/>
              <w:rPr>
                <w:rFonts w:cs="Arial"/>
                <w:sz w:val="18"/>
                <w:szCs w:val="18"/>
              </w:rPr>
            </w:pPr>
            <w:r w:rsidRPr="004C7224">
              <w:rPr>
                <w:rFonts w:cs="Arial"/>
                <w:sz w:val="18"/>
                <w:szCs w:val="18"/>
              </w:rPr>
              <w:t>Instalacja fotowoltaiczna Ustroń bud. administracyjny</w:t>
            </w:r>
          </w:p>
        </w:tc>
        <w:tc>
          <w:tcPr>
            <w:tcW w:w="1134" w:type="dxa"/>
            <w:vAlign w:val="center"/>
          </w:tcPr>
          <w:p w14:paraId="3C321A1E" w14:textId="77777777" w:rsidR="002930E2" w:rsidRPr="004C7224" w:rsidRDefault="002930E2"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6920D6B9" w14:textId="77777777" w:rsidR="002930E2" w:rsidRPr="004C7224" w:rsidRDefault="002930E2" w:rsidP="00806F09">
            <w:pPr>
              <w:jc w:val="center"/>
              <w:rPr>
                <w:rFonts w:cs="Arial"/>
                <w:color w:val="000000"/>
                <w:sz w:val="18"/>
                <w:szCs w:val="18"/>
              </w:rPr>
            </w:pPr>
            <w:r w:rsidRPr="004C7224">
              <w:rPr>
                <w:rFonts w:cs="Arial"/>
                <w:color w:val="000000"/>
                <w:sz w:val="18"/>
                <w:szCs w:val="18"/>
              </w:rPr>
              <w:t>55 000,00</w:t>
            </w:r>
          </w:p>
        </w:tc>
        <w:tc>
          <w:tcPr>
            <w:tcW w:w="1701" w:type="dxa"/>
            <w:vAlign w:val="center"/>
          </w:tcPr>
          <w:p w14:paraId="2BDA71A4"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Spółka/WFOSiGW</w:t>
            </w:r>
          </w:p>
        </w:tc>
        <w:tc>
          <w:tcPr>
            <w:tcW w:w="2410" w:type="dxa"/>
            <w:vAlign w:val="center"/>
          </w:tcPr>
          <w:p w14:paraId="764672C5" w14:textId="77777777" w:rsidR="002930E2" w:rsidRPr="004C7224" w:rsidRDefault="002930E2" w:rsidP="00806F09">
            <w:pPr>
              <w:jc w:val="center"/>
              <w:rPr>
                <w:rFonts w:cs="Arial"/>
                <w:color w:val="000000"/>
                <w:sz w:val="18"/>
                <w:szCs w:val="18"/>
              </w:rPr>
            </w:pPr>
            <w:r w:rsidRPr="004C7224">
              <w:rPr>
                <w:rFonts w:cs="Arial"/>
                <w:color w:val="000000"/>
                <w:sz w:val="18"/>
                <w:szCs w:val="18"/>
              </w:rPr>
              <w:t>-</w:t>
            </w:r>
          </w:p>
        </w:tc>
      </w:tr>
      <w:tr w:rsidR="002930E2" w:rsidRPr="004C7224" w14:paraId="16D77A57" w14:textId="77777777" w:rsidTr="00534568">
        <w:trPr>
          <w:cantSplit/>
          <w:trHeight w:hRule="exact" w:val="484"/>
        </w:trPr>
        <w:tc>
          <w:tcPr>
            <w:tcW w:w="851" w:type="dxa"/>
            <w:vMerge/>
            <w:textDirection w:val="btLr"/>
            <w:vAlign w:val="center"/>
          </w:tcPr>
          <w:p w14:paraId="3852790A" w14:textId="77777777" w:rsidR="002930E2" w:rsidRPr="004C7224" w:rsidRDefault="002930E2" w:rsidP="00806F09">
            <w:pPr>
              <w:ind w:left="113" w:right="113"/>
              <w:jc w:val="center"/>
              <w:rPr>
                <w:rFonts w:cs="Arial"/>
                <w:sz w:val="18"/>
                <w:szCs w:val="18"/>
              </w:rPr>
            </w:pPr>
          </w:p>
        </w:tc>
        <w:tc>
          <w:tcPr>
            <w:tcW w:w="8506" w:type="dxa"/>
            <w:vAlign w:val="center"/>
          </w:tcPr>
          <w:p w14:paraId="4EFA4302" w14:textId="77777777" w:rsidR="002930E2" w:rsidRPr="004C7224" w:rsidRDefault="002930E2" w:rsidP="00806F09">
            <w:pPr>
              <w:jc w:val="center"/>
              <w:rPr>
                <w:rFonts w:cs="Arial"/>
                <w:sz w:val="18"/>
                <w:szCs w:val="18"/>
              </w:rPr>
            </w:pPr>
            <w:r w:rsidRPr="004C7224">
              <w:rPr>
                <w:rFonts w:cs="Arial"/>
                <w:sz w:val="18"/>
                <w:szCs w:val="18"/>
              </w:rPr>
              <w:t>Modernizacja zbiornika wody Ustroń Jaszowiec II strefa, roboty budowlane i Instalacyjno-technologiczne</w:t>
            </w:r>
          </w:p>
        </w:tc>
        <w:tc>
          <w:tcPr>
            <w:tcW w:w="1134" w:type="dxa"/>
            <w:vAlign w:val="center"/>
          </w:tcPr>
          <w:p w14:paraId="71E97D6A" w14:textId="77777777" w:rsidR="002930E2" w:rsidRPr="004C7224" w:rsidRDefault="002930E2"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257D359C" w14:textId="77777777" w:rsidR="002930E2" w:rsidRPr="004C7224" w:rsidRDefault="002930E2" w:rsidP="00806F09">
            <w:pPr>
              <w:jc w:val="center"/>
              <w:rPr>
                <w:rFonts w:cs="Arial"/>
                <w:color w:val="000000"/>
                <w:sz w:val="18"/>
                <w:szCs w:val="18"/>
              </w:rPr>
            </w:pPr>
            <w:r w:rsidRPr="004C7224">
              <w:rPr>
                <w:rFonts w:cs="Arial"/>
                <w:color w:val="000000"/>
                <w:sz w:val="18"/>
                <w:szCs w:val="18"/>
              </w:rPr>
              <w:t>162 420,65</w:t>
            </w:r>
          </w:p>
        </w:tc>
        <w:tc>
          <w:tcPr>
            <w:tcW w:w="1701" w:type="dxa"/>
            <w:vAlign w:val="center"/>
          </w:tcPr>
          <w:p w14:paraId="4F7E5CF1"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DC05707" w14:textId="77777777" w:rsidR="002930E2" w:rsidRPr="004C7224" w:rsidRDefault="002930E2" w:rsidP="00806F09">
            <w:pPr>
              <w:jc w:val="center"/>
              <w:rPr>
                <w:rFonts w:cs="Arial"/>
                <w:color w:val="000000"/>
                <w:sz w:val="18"/>
                <w:szCs w:val="18"/>
              </w:rPr>
            </w:pPr>
            <w:r w:rsidRPr="004C7224">
              <w:rPr>
                <w:rFonts w:cs="Arial"/>
                <w:color w:val="000000"/>
                <w:sz w:val="18"/>
                <w:szCs w:val="18"/>
              </w:rPr>
              <w:t>-</w:t>
            </w:r>
          </w:p>
        </w:tc>
      </w:tr>
      <w:tr w:rsidR="002930E2" w:rsidRPr="004C7224" w14:paraId="0DC989AE" w14:textId="77777777" w:rsidTr="00534568">
        <w:trPr>
          <w:cantSplit/>
          <w:trHeight w:hRule="exact" w:val="329"/>
        </w:trPr>
        <w:tc>
          <w:tcPr>
            <w:tcW w:w="851" w:type="dxa"/>
            <w:vMerge/>
            <w:textDirection w:val="btLr"/>
            <w:vAlign w:val="center"/>
          </w:tcPr>
          <w:p w14:paraId="637D2A6E" w14:textId="77777777" w:rsidR="002930E2" w:rsidRPr="004C7224" w:rsidRDefault="002930E2" w:rsidP="00806F09">
            <w:pPr>
              <w:ind w:left="113" w:right="113"/>
              <w:jc w:val="center"/>
              <w:rPr>
                <w:rFonts w:cs="Arial"/>
                <w:sz w:val="18"/>
                <w:szCs w:val="18"/>
              </w:rPr>
            </w:pPr>
          </w:p>
        </w:tc>
        <w:tc>
          <w:tcPr>
            <w:tcW w:w="8506" w:type="dxa"/>
            <w:vAlign w:val="center"/>
          </w:tcPr>
          <w:p w14:paraId="53D19B19" w14:textId="77777777" w:rsidR="002930E2" w:rsidRPr="004C7224" w:rsidRDefault="002930E2" w:rsidP="00806F09">
            <w:pPr>
              <w:jc w:val="center"/>
              <w:rPr>
                <w:rFonts w:cs="Arial"/>
                <w:sz w:val="18"/>
                <w:szCs w:val="18"/>
              </w:rPr>
            </w:pPr>
            <w:r w:rsidRPr="004C7224">
              <w:rPr>
                <w:rFonts w:cs="Arial"/>
                <w:sz w:val="18"/>
                <w:szCs w:val="18"/>
              </w:rPr>
              <w:t>Modernizacja SUW Poniwiec</w:t>
            </w:r>
          </w:p>
        </w:tc>
        <w:tc>
          <w:tcPr>
            <w:tcW w:w="1134" w:type="dxa"/>
            <w:vAlign w:val="center"/>
          </w:tcPr>
          <w:p w14:paraId="2B37DF75" w14:textId="77777777" w:rsidR="002930E2" w:rsidRPr="004C7224" w:rsidRDefault="002930E2"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19844906" w14:textId="77777777" w:rsidR="002930E2" w:rsidRPr="004C7224" w:rsidRDefault="002930E2" w:rsidP="00806F09">
            <w:pPr>
              <w:jc w:val="center"/>
              <w:rPr>
                <w:rFonts w:cs="Arial"/>
                <w:color w:val="000000"/>
                <w:sz w:val="18"/>
                <w:szCs w:val="18"/>
              </w:rPr>
            </w:pPr>
            <w:r w:rsidRPr="004C7224">
              <w:rPr>
                <w:rFonts w:cs="Arial"/>
                <w:color w:val="000000"/>
                <w:sz w:val="18"/>
                <w:szCs w:val="18"/>
              </w:rPr>
              <w:t>78 256,23</w:t>
            </w:r>
          </w:p>
        </w:tc>
        <w:tc>
          <w:tcPr>
            <w:tcW w:w="1701" w:type="dxa"/>
            <w:vAlign w:val="center"/>
          </w:tcPr>
          <w:p w14:paraId="02F22388"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1E49BC4D" w14:textId="77777777" w:rsidR="002930E2" w:rsidRPr="004C7224" w:rsidRDefault="002930E2" w:rsidP="00806F09">
            <w:pPr>
              <w:jc w:val="center"/>
              <w:rPr>
                <w:rFonts w:cs="Arial"/>
                <w:color w:val="000000"/>
                <w:sz w:val="18"/>
                <w:szCs w:val="18"/>
              </w:rPr>
            </w:pPr>
            <w:r w:rsidRPr="004C7224">
              <w:rPr>
                <w:rFonts w:cs="Arial"/>
                <w:color w:val="000000"/>
                <w:sz w:val="18"/>
                <w:szCs w:val="18"/>
              </w:rPr>
              <w:t>-</w:t>
            </w:r>
          </w:p>
        </w:tc>
      </w:tr>
      <w:tr w:rsidR="002930E2" w:rsidRPr="004C7224" w14:paraId="4C746707" w14:textId="77777777" w:rsidTr="00534568">
        <w:trPr>
          <w:cantSplit/>
          <w:trHeight w:hRule="exact" w:val="329"/>
        </w:trPr>
        <w:tc>
          <w:tcPr>
            <w:tcW w:w="851" w:type="dxa"/>
            <w:vMerge/>
            <w:textDirection w:val="btLr"/>
            <w:vAlign w:val="center"/>
          </w:tcPr>
          <w:p w14:paraId="07B38911" w14:textId="77777777" w:rsidR="002930E2" w:rsidRPr="004C7224" w:rsidRDefault="002930E2" w:rsidP="00806F09">
            <w:pPr>
              <w:ind w:left="113" w:right="113"/>
              <w:jc w:val="center"/>
              <w:rPr>
                <w:rFonts w:cs="Arial"/>
                <w:sz w:val="18"/>
                <w:szCs w:val="18"/>
              </w:rPr>
            </w:pPr>
          </w:p>
        </w:tc>
        <w:tc>
          <w:tcPr>
            <w:tcW w:w="8506" w:type="dxa"/>
            <w:vAlign w:val="center"/>
          </w:tcPr>
          <w:p w14:paraId="0D9E1524" w14:textId="77777777" w:rsidR="002930E2" w:rsidRPr="004C7224" w:rsidRDefault="002930E2" w:rsidP="00806F09">
            <w:pPr>
              <w:jc w:val="center"/>
              <w:rPr>
                <w:rFonts w:cs="Arial"/>
                <w:color w:val="000000"/>
                <w:sz w:val="18"/>
                <w:szCs w:val="18"/>
              </w:rPr>
            </w:pPr>
            <w:r w:rsidRPr="004C7224">
              <w:rPr>
                <w:rFonts w:cs="Arial"/>
                <w:color w:val="000000"/>
                <w:sz w:val="18"/>
                <w:szCs w:val="18"/>
              </w:rPr>
              <w:t>Wykupy sieci wodociągowych</w:t>
            </w:r>
          </w:p>
        </w:tc>
        <w:tc>
          <w:tcPr>
            <w:tcW w:w="1134" w:type="dxa"/>
            <w:vAlign w:val="center"/>
          </w:tcPr>
          <w:p w14:paraId="049DAFE4" w14:textId="77777777" w:rsidR="002930E2" w:rsidRPr="004C7224" w:rsidRDefault="002930E2"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30717EF1" w14:textId="77777777" w:rsidR="002930E2" w:rsidRPr="004C7224" w:rsidRDefault="002930E2" w:rsidP="00806F09">
            <w:pPr>
              <w:jc w:val="center"/>
              <w:rPr>
                <w:rFonts w:cs="Arial"/>
                <w:color w:val="000000"/>
                <w:sz w:val="18"/>
                <w:szCs w:val="18"/>
              </w:rPr>
            </w:pPr>
            <w:r w:rsidRPr="004C7224">
              <w:rPr>
                <w:rFonts w:cs="Arial"/>
                <w:color w:val="000000"/>
                <w:sz w:val="18"/>
                <w:szCs w:val="18"/>
              </w:rPr>
              <w:t>49 941,50</w:t>
            </w:r>
          </w:p>
        </w:tc>
        <w:tc>
          <w:tcPr>
            <w:tcW w:w="1701" w:type="dxa"/>
            <w:vAlign w:val="center"/>
          </w:tcPr>
          <w:p w14:paraId="0D1FB779"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14CE6138" w14:textId="77777777" w:rsidR="002930E2" w:rsidRPr="004C7224" w:rsidRDefault="002930E2" w:rsidP="00806F09">
            <w:pPr>
              <w:jc w:val="center"/>
              <w:rPr>
                <w:rFonts w:cs="Arial"/>
                <w:color w:val="000000"/>
                <w:sz w:val="18"/>
                <w:szCs w:val="18"/>
              </w:rPr>
            </w:pPr>
            <w:r w:rsidRPr="004C7224">
              <w:rPr>
                <w:rFonts w:cs="Arial"/>
                <w:color w:val="000000"/>
                <w:sz w:val="18"/>
                <w:szCs w:val="18"/>
              </w:rPr>
              <w:t>1 189</w:t>
            </w:r>
          </w:p>
        </w:tc>
      </w:tr>
      <w:tr w:rsidR="002930E2" w:rsidRPr="004C7224" w14:paraId="508914F2" w14:textId="77777777" w:rsidTr="00534568">
        <w:trPr>
          <w:cantSplit/>
          <w:trHeight w:hRule="exact" w:val="329"/>
        </w:trPr>
        <w:tc>
          <w:tcPr>
            <w:tcW w:w="851" w:type="dxa"/>
            <w:vMerge/>
            <w:textDirection w:val="btLr"/>
            <w:vAlign w:val="center"/>
          </w:tcPr>
          <w:p w14:paraId="28A14E89" w14:textId="77777777" w:rsidR="002930E2" w:rsidRPr="004C7224" w:rsidRDefault="002930E2" w:rsidP="00806F09">
            <w:pPr>
              <w:ind w:left="113" w:right="113"/>
              <w:jc w:val="center"/>
              <w:rPr>
                <w:rFonts w:cs="Arial"/>
                <w:sz w:val="18"/>
                <w:szCs w:val="18"/>
              </w:rPr>
            </w:pPr>
          </w:p>
        </w:tc>
        <w:tc>
          <w:tcPr>
            <w:tcW w:w="8506" w:type="dxa"/>
            <w:vAlign w:val="center"/>
          </w:tcPr>
          <w:p w14:paraId="4F4EB330" w14:textId="77777777" w:rsidR="002930E2" w:rsidRPr="004C7224" w:rsidRDefault="002930E2" w:rsidP="00534568">
            <w:pPr>
              <w:jc w:val="center"/>
              <w:rPr>
                <w:rFonts w:cs="Arial"/>
                <w:color w:val="000000"/>
                <w:sz w:val="18"/>
                <w:szCs w:val="18"/>
              </w:rPr>
            </w:pPr>
            <w:r w:rsidRPr="004C7224">
              <w:rPr>
                <w:rFonts w:cs="Arial"/>
                <w:color w:val="000000"/>
                <w:sz w:val="18"/>
                <w:szCs w:val="18"/>
              </w:rPr>
              <w:t>Wymiana przyłączy wodociągowych oraz wcinki do sieci wykonane przez Rejon Ustroń</w:t>
            </w:r>
          </w:p>
        </w:tc>
        <w:tc>
          <w:tcPr>
            <w:tcW w:w="1134" w:type="dxa"/>
            <w:vAlign w:val="center"/>
          </w:tcPr>
          <w:p w14:paraId="193D14FA" w14:textId="77777777" w:rsidR="002930E2" w:rsidRPr="004C7224" w:rsidRDefault="002930E2"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575A7ACF" w14:textId="77777777" w:rsidR="002930E2" w:rsidRPr="004C7224" w:rsidRDefault="002930E2" w:rsidP="00806F09">
            <w:pPr>
              <w:jc w:val="center"/>
              <w:rPr>
                <w:rFonts w:cs="Arial"/>
                <w:color w:val="000000"/>
                <w:sz w:val="18"/>
                <w:szCs w:val="18"/>
              </w:rPr>
            </w:pPr>
            <w:r w:rsidRPr="004C7224">
              <w:rPr>
                <w:rFonts w:cs="Arial"/>
                <w:color w:val="000000"/>
                <w:sz w:val="18"/>
                <w:szCs w:val="18"/>
              </w:rPr>
              <w:t>207 560,52</w:t>
            </w:r>
          </w:p>
        </w:tc>
        <w:tc>
          <w:tcPr>
            <w:tcW w:w="1701" w:type="dxa"/>
            <w:vAlign w:val="center"/>
          </w:tcPr>
          <w:p w14:paraId="452635AF" w14:textId="77777777" w:rsidR="002930E2" w:rsidRPr="004C7224" w:rsidRDefault="002930E2"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5E65649" w14:textId="77777777" w:rsidR="002930E2" w:rsidRPr="004C7224" w:rsidRDefault="002930E2" w:rsidP="00806F09">
            <w:pPr>
              <w:jc w:val="center"/>
              <w:rPr>
                <w:rFonts w:cs="Arial"/>
                <w:color w:val="000000"/>
                <w:sz w:val="18"/>
                <w:szCs w:val="18"/>
              </w:rPr>
            </w:pPr>
            <w:r w:rsidRPr="004C7224">
              <w:rPr>
                <w:rFonts w:cs="Arial"/>
                <w:color w:val="000000"/>
                <w:sz w:val="18"/>
                <w:szCs w:val="18"/>
              </w:rPr>
              <w:t>728</w:t>
            </w:r>
          </w:p>
        </w:tc>
      </w:tr>
      <w:tr w:rsidR="00534568" w:rsidRPr="004C7224" w14:paraId="6B0BBC08" w14:textId="77777777" w:rsidTr="00534568">
        <w:trPr>
          <w:cantSplit/>
          <w:trHeight w:hRule="exact" w:val="534"/>
        </w:trPr>
        <w:tc>
          <w:tcPr>
            <w:tcW w:w="851" w:type="dxa"/>
            <w:vMerge w:val="restart"/>
            <w:textDirection w:val="btLr"/>
            <w:vAlign w:val="center"/>
          </w:tcPr>
          <w:p w14:paraId="35F56D5E" w14:textId="77777777" w:rsidR="00534568" w:rsidRPr="004C7224" w:rsidRDefault="00534568" w:rsidP="00806F09">
            <w:pPr>
              <w:ind w:left="113" w:right="113"/>
              <w:jc w:val="center"/>
              <w:rPr>
                <w:rFonts w:cs="Arial"/>
                <w:sz w:val="18"/>
                <w:szCs w:val="18"/>
              </w:rPr>
            </w:pPr>
            <w:r w:rsidRPr="004C7224">
              <w:rPr>
                <w:rFonts w:cs="Arial"/>
                <w:sz w:val="18"/>
                <w:szCs w:val="18"/>
              </w:rPr>
              <w:t>Skoczów</w:t>
            </w:r>
          </w:p>
        </w:tc>
        <w:tc>
          <w:tcPr>
            <w:tcW w:w="8506" w:type="dxa"/>
            <w:vAlign w:val="center"/>
          </w:tcPr>
          <w:p w14:paraId="237186BE" w14:textId="1AB078DB" w:rsidR="00534568" w:rsidRPr="004C7224" w:rsidRDefault="00534568" w:rsidP="00B70322">
            <w:pPr>
              <w:jc w:val="center"/>
              <w:rPr>
                <w:rFonts w:cs="Arial"/>
                <w:sz w:val="18"/>
                <w:szCs w:val="18"/>
              </w:rPr>
            </w:pPr>
            <w:r w:rsidRPr="004C7224">
              <w:rPr>
                <w:rFonts w:cs="Arial"/>
                <w:sz w:val="18"/>
                <w:szCs w:val="18"/>
              </w:rPr>
              <w:t>Wodociąg Ø 110 PE Harbutowice ul. Harbutowicka ul. Zachodnia, Alabastrowa, Chabrowa, Zbożowa i</w:t>
            </w:r>
            <w:r w:rsidR="00B70322">
              <w:rPr>
                <w:rFonts w:cs="Arial"/>
                <w:sz w:val="18"/>
                <w:szCs w:val="18"/>
              </w:rPr>
              <w:t> </w:t>
            </w:r>
            <w:r w:rsidRPr="004C7224">
              <w:rPr>
                <w:rFonts w:cs="Arial"/>
                <w:sz w:val="18"/>
                <w:szCs w:val="18"/>
              </w:rPr>
              <w:t>ul. Trzech Braci</w:t>
            </w:r>
          </w:p>
        </w:tc>
        <w:tc>
          <w:tcPr>
            <w:tcW w:w="1134" w:type="dxa"/>
            <w:vAlign w:val="center"/>
          </w:tcPr>
          <w:p w14:paraId="554AE776" w14:textId="77777777" w:rsidR="00534568" w:rsidRPr="004C7224" w:rsidRDefault="00534568" w:rsidP="00806F09">
            <w:pPr>
              <w:jc w:val="center"/>
              <w:rPr>
                <w:rFonts w:cs="Arial"/>
                <w:color w:val="000000"/>
                <w:sz w:val="18"/>
                <w:szCs w:val="18"/>
              </w:rPr>
            </w:pPr>
            <w:r w:rsidRPr="004C7224">
              <w:rPr>
                <w:rFonts w:cs="Arial"/>
                <w:color w:val="000000"/>
                <w:sz w:val="18"/>
                <w:szCs w:val="18"/>
              </w:rPr>
              <w:t>2018-2019</w:t>
            </w:r>
          </w:p>
        </w:tc>
        <w:tc>
          <w:tcPr>
            <w:tcW w:w="1417" w:type="dxa"/>
            <w:vAlign w:val="center"/>
          </w:tcPr>
          <w:p w14:paraId="359E7BCD" w14:textId="77777777" w:rsidR="00534568" w:rsidRPr="004C7224" w:rsidRDefault="00534568" w:rsidP="00806F09">
            <w:pPr>
              <w:jc w:val="center"/>
              <w:rPr>
                <w:rFonts w:cs="Arial"/>
                <w:color w:val="000000"/>
                <w:sz w:val="18"/>
                <w:szCs w:val="18"/>
              </w:rPr>
            </w:pPr>
            <w:r w:rsidRPr="004C7224">
              <w:rPr>
                <w:rFonts w:cs="Arial"/>
                <w:color w:val="000000"/>
                <w:sz w:val="18"/>
                <w:szCs w:val="18"/>
              </w:rPr>
              <w:t>1 172 153,22</w:t>
            </w:r>
          </w:p>
        </w:tc>
        <w:tc>
          <w:tcPr>
            <w:tcW w:w="1701" w:type="dxa"/>
            <w:vAlign w:val="center"/>
          </w:tcPr>
          <w:p w14:paraId="1C002A76"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4D69B32E" w14:textId="77777777" w:rsidR="00534568" w:rsidRPr="004C7224" w:rsidRDefault="00534568" w:rsidP="00806F09">
            <w:pPr>
              <w:jc w:val="center"/>
              <w:rPr>
                <w:rFonts w:cs="Arial"/>
                <w:color w:val="000000"/>
                <w:sz w:val="18"/>
                <w:szCs w:val="18"/>
              </w:rPr>
            </w:pPr>
            <w:r w:rsidRPr="004C7224">
              <w:rPr>
                <w:rFonts w:cs="Arial"/>
                <w:color w:val="000000"/>
                <w:sz w:val="18"/>
                <w:szCs w:val="18"/>
              </w:rPr>
              <w:t>3 921</w:t>
            </w:r>
          </w:p>
        </w:tc>
      </w:tr>
      <w:tr w:rsidR="00534568" w:rsidRPr="004C7224" w14:paraId="696E5B13" w14:textId="77777777" w:rsidTr="00534568">
        <w:trPr>
          <w:cantSplit/>
          <w:trHeight w:hRule="exact" w:val="570"/>
        </w:trPr>
        <w:tc>
          <w:tcPr>
            <w:tcW w:w="851" w:type="dxa"/>
            <w:vMerge/>
            <w:textDirection w:val="btLr"/>
            <w:vAlign w:val="center"/>
          </w:tcPr>
          <w:p w14:paraId="3C397452" w14:textId="77777777" w:rsidR="00534568" w:rsidRPr="004C7224" w:rsidRDefault="00534568" w:rsidP="00806F09">
            <w:pPr>
              <w:ind w:left="113" w:right="113"/>
              <w:jc w:val="center"/>
              <w:rPr>
                <w:rFonts w:cs="Arial"/>
                <w:sz w:val="18"/>
                <w:szCs w:val="18"/>
              </w:rPr>
            </w:pPr>
          </w:p>
        </w:tc>
        <w:tc>
          <w:tcPr>
            <w:tcW w:w="8506" w:type="dxa"/>
            <w:vAlign w:val="center"/>
          </w:tcPr>
          <w:p w14:paraId="0330398C" w14:textId="77777777" w:rsidR="00534568" w:rsidRPr="004C7224" w:rsidRDefault="00534568" w:rsidP="00806F09">
            <w:pPr>
              <w:jc w:val="center"/>
              <w:rPr>
                <w:rFonts w:cs="Arial"/>
                <w:sz w:val="18"/>
                <w:szCs w:val="18"/>
              </w:rPr>
            </w:pPr>
            <w:r w:rsidRPr="004C7224">
              <w:rPr>
                <w:rFonts w:cs="Arial"/>
                <w:sz w:val="18"/>
                <w:szCs w:val="18"/>
              </w:rPr>
              <w:t>Wodociąg Ø 110 PE, Skoczów ul. Wiślańska i Harbutowice ul. Stara Droga, Cudna, Bliska, Marmurowa (os stacji CRAB do drogi ekspresowej)</w:t>
            </w:r>
          </w:p>
        </w:tc>
        <w:tc>
          <w:tcPr>
            <w:tcW w:w="1134" w:type="dxa"/>
            <w:vAlign w:val="center"/>
          </w:tcPr>
          <w:p w14:paraId="6C1C5579"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2019-2021</w:t>
            </w:r>
          </w:p>
        </w:tc>
        <w:tc>
          <w:tcPr>
            <w:tcW w:w="1417" w:type="dxa"/>
            <w:vAlign w:val="center"/>
          </w:tcPr>
          <w:p w14:paraId="1607E3D8" w14:textId="77777777" w:rsidR="00534568" w:rsidRPr="004C7224" w:rsidRDefault="00534568" w:rsidP="00806F09">
            <w:pPr>
              <w:jc w:val="center"/>
              <w:rPr>
                <w:rFonts w:cs="Arial"/>
                <w:color w:val="000000"/>
                <w:sz w:val="18"/>
                <w:szCs w:val="18"/>
              </w:rPr>
            </w:pPr>
            <w:r w:rsidRPr="004C7224">
              <w:rPr>
                <w:rFonts w:cs="Arial"/>
                <w:color w:val="000000"/>
                <w:sz w:val="18"/>
                <w:szCs w:val="18"/>
              </w:rPr>
              <w:t>752 474,88</w:t>
            </w:r>
          </w:p>
        </w:tc>
        <w:tc>
          <w:tcPr>
            <w:tcW w:w="1701" w:type="dxa"/>
            <w:vAlign w:val="center"/>
          </w:tcPr>
          <w:p w14:paraId="47BC9AA1"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2984DF11" w14:textId="77777777" w:rsidR="00534568" w:rsidRPr="004C7224" w:rsidRDefault="00534568" w:rsidP="00806F09">
            <w:pPr>
              <w:jc w:val="center"/>
              <w:rPr>
                <w:rFonts w:cs="Arial"/>
                <w:color w:val="000000"/>
                <w:sz w:val="18"/>
                <w:szCs w:val="18"/>
              </w:rPr>
            </w:pPr>
            <w:r w:rsidRPr="004C7224">
              <w:rPr>
                <w:rFonts w:cs="Arial"/>
                <w:color w:val="000000"/>
                <w:sz w:val="18"/>
                <w:szCs w:val="18"/>
              </w:rPr>
              <w:t>3279; stan na 31.12.2020</w:t>
            </w:r>
          </w:p>
        </w:tc>
      </w:tr>
      <w:tr w:rsidR="00534568" w:rsidRPr="004C7224" w14:paraId="37C3EA9D" w14:textId="77777777" w:rsidTr="00534568">
        <w:trPr>
          <w:cantSplit/>
          <w:trHeight w:hRule="exact" w:val="578"/>
        </w:trPr>
        <w:tc>
          <w:tcPr>
            <w:tcW w:w="851" w:type="dxa"/>
            <w:vMerge/>
            <w:textDirection w:val="btLr"/>
            <w:vAlign w:val="center"/>
          </w:tcPr>
          <w:p w14:paraId="49A8E82E" w14:textId="77777777" w:rsidR="00534568" w:rsidRPr="004C7224" w:rsidRDefault="00534568" w:rsidP="00806F09">
            <w:pPr>
              <w:ind w:left="113" w:right="113"/>
              <w:jc w:val="center"/>
              <w:rPr>
                <w:rFonts w:cs="Arial"/>
                <w:sz w:val="18"/>
                <w:szCs w:val="18"/>
              </w:rPr>
            </w:pPr>
          </w:p>
        </w:tc>
        <w:tc>
          <w:tcPr>
            <w:tcW w:w="8506" w:type="dxa"/>
            <w:vAlign w:val="center"/>
          </w:tcPr>
          <w:p w14:paraId="6FE00559" w14:textId="77777777" w:rsidR="00534568" w:rsidRPr="004C7224" w:rsidRDefault="00534568" w:rsidP="00534568">
            <w:pPr>
              <w:jc w:val="center"/>
              <w:rPr>
                <w:rFonts w:cs="Arial"/>
                <w:sz w:val="18"/>
                <w:szCs w:val="18"/>
              </w:rPr>
            </w:pPr>
            <w:r w:rsidRPr="004C7224">
              <w:rPr>
                <w:rFonts w:cs="Arial"/>
                <w:sz w:val="18"/>
                <w:szCs w:val="18"/>
              </w:rPr>
              <w:t>Wodociąg Ø 110 PE Skoczów, ul. Zawiśle, Kręta Sportowa zamiennie za wodociąg Ø 110 PE ul. Stalmacha</w:t>
            </w:r>
          </w:p>
        </w:tc>
        <w:tc>
          <w:tcPr>
            <w:tcW w:w="1134" w:type="dxa"/>
            <w:vAlign w:val="center"/>
          </w:tcPr>
          <w:p w14:paraId="003A22F8"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515C2C7B" w14:textId="77777777" w:rsidR="00534568" w:rsidRPr="004C7224" w:rsidRDefault="00534568" w:rsidP="00806F09">
            <w:pPr>
              <w:jc w:val="center"/>
              <w:rPr>
                <w:rFonts w:cs="Arial"/>
                <w:color w:val="000000"/>
                <w:sz w:val="18"/>
                <w:szCs w:val="18"/>
              </w:rPr>
            </w:pPr>
            <w:r w:rsidRPr="004C7224">
              <w:rPr>
                <w:rFonts w:cs="Arial"/>
                <w:color w:val="000000"/>
                <w:sz w:val="18"/>
                <w:szCs w:val="18"/>
              </w:rPr>
              <w:t>756 817,19</w:t>
            </w:r>
          </w:p>
        </w:tc>
        <w:tc>
          <w:tcPr>
            <w:tcW w:w="1701" w:type="dxa"/>
            <w:vAlign w:val="center"/>
          </w:tcPr>
          <w:p w14:paraId="582340DA"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B7BCF13" w14:textId="77777777" w:rsidR="00534568" w:rsidRPr="004C7224" w:rsidRDefault="00534568" w:rsidP="00806F09">
            <w:pPr>
              <w:jc w:val="center"/>
              <w:rPr>
                <w:rFonts w:cs="Arial"/>
                <w:color w:val="000000"/>
                <w:sz w:val="18"/>
                <w:szCs w:val="18"/>
              </w:rPr>
            </w:pPr>
            <w:r w:rsidRPr="004C7224">
              <w:rPr>
                <w:rFonts w:cs="Arial"/>
                <w:color w:val="000000"/>
                <w:sz w:val="18"/>
                <w:szCs w:val="18"/>
              </w:rPr>
              <w:t>2 478</w:t>
            </w:r>
          </w:p>
        </w:tc>
      </w:tr>
      <w:tr w:rsidR="00534568" w:rsidRPr="004C7224" w14:paraId="4A243EBB" w14:textId="77777777" w:rsidTr="00534568">
        <w:trPr>
          <w:cantSplit/>
          <w:trHeight w:hRule="exact" w:val="558"/>
        </w:trPr>
        <w:tc>
          <w:tcPr>
            <w:tcW w:w="851" w:type="dxa"/>
            <w:vMerge/>
            <w:textDirection w:val="btLr"/>
            <w:vAlign w:val="center"/>
          </w:tcPr>
          <w:p w14:paraId="720C5349" w14:textId="77777777" w:rsidR="00534568" w:rsidRPr="004C7224" w:rsidRDefault="00534568" w:rsidP="00806F09">
            <w:pPr>
              <w:ind w:left="113" w:right="113"/>
              <w:jc w:val="center"/>
              <w:rPr>
                <w:rFonts w:cs="Arial"/>
                <w:sz w:val="18"/>
                <w:szCs w:val="18"/>
              </w:rPr>
            </w:pPr>
          </w:p>
        </w:tc>
        <w:tc>
          <w:tcPr>
            <w:tcW w:w="8506" w:type="dxa"/>
            <w:vAlign w:val="center"/>
          </w:tcPr>
          <w:p w14:paraId="5DE417F2" w14:textId="02B7E5B8" w:rsidR="00534568" w:rsidRPr="004C7224" w:rsidRDefault="00534568" w:rsidP="00B70322">
            <w:pPr>
              <w:jc w:val="center"/>
              <w:rPr>
                <w:rFonts w:cs="Arial"/>
                <w:sz w:val="18"/>
                <w:szCs w:val="18"/>
              </w:rPr>
            </w:pPr>
            <w:r w:rsidRPr="004C7224">
              <w:rPr>
                <w:rFonts w:cs="Arial"/>
                <w:sz w:val="18"/>
                <w:szCs w:val="18"/>
              </w:rPr>
              <w:t>Wodociąg Ø 110 PE Skoczów ul. Żebroka od ul. Z. Kossak-Szatkowskiej do ul. Podlesie oraz ul. Z.</w:t>
            </w:r>
            <w:r w:rsidR="00B70322">
              <w:rPr>
                <w:rFonts w:cs="Arial"/>
                <w:sz w:val="18"/>
                <w:szCs w:val="18"/>
              </w:rPr>
              <w:t> </w:t>
            </w:r>
            <w:r w:rsidRPr="004C7224">
              <w:rPr>
                <w:rFonts w:cs="Arial"/>
                <w:sz w:val="18"/>
                <w:szCs w:val="18"/>
              </w:rPr>
              <w:t>Kossak-Szatkowskiej i ul. Groszówka</w:t>
            </w:r>
          </w:p>
        </w:tc>
        <w:tc>
          <w:tcPr>
            <w:tcW w:w="1134" w:type="dxa"/>
            <w:vAlign w:val="center"/>
          </w:tcPr>
          <w:p w14:paraId="127785A5" w14:textId="77777777" w:rsidR="00534568" w:rsidRPr="004C7224" w:rsidRDefault="00534568"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0E4EBF8B" w14:textId="77777777" w:rsidR="00534568" w:rsidRPr="004C7224" w:rsidRDefault="00534568" w:rsidP="00806F09">
            <w:pPr>
              <w:jc w:val="center"/>
              <w:rPr>
                <w:rFonts w:cs="Arial"/>
                <w:color w:val="000000"/>
                <w:sz w:val="18"/>
                <w:szCs w:val="18"/>
              </w:rPr>
            </w:pPr>
            <w:r w:rsidRPr="004C7224">
              <w:rPr>
                <w:rFonts w:cs="Arial"/>
                <w:color w:val="000000"/>
                <w:sz w:val="18"/>
                <w:szCs w:val="18"/>
              </w:rPr>
              <w:t>301 580,20</w:t>
            </w:r>
          </w:p>
        </w:tc>
        <w:tc>
          <w:tcPr>
            <w:tcW w:w="1701" w:type="dxa"/>
            <w:vAlign w:val="center"/>
          </w:tcPr>
          <w:p w14:paraId="7E16FE99"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332423F" w14:textId="77777777" w:rsidR="00534568" w:rsidRPr="004C7224" w:rsidRDefault="00534568" w:rsidP="00806F09">
            <w:pPr>
              <w:jc w:val="center"/>
              <w:rPr>
                <w:rFonts w:cs="Arial"/>
                <w:color w:val="000000"/>
                <w:sz w:val="18"/>
                <w:szCs w:val="18"/>
              </w:rPr>
            </w:pPr>
            <w:r w:rsidRPr="004C7224">
              <w:rPr>
                <w:rFonts w:cs="Arial"/>
                <w:color w:val="000000"/>
                <w:sz w:val="18"/>
                <w:szCs w:val="18"/>
              </w:rPr>
              <w:t>2 180</w:t>
            </w:r>
          </w:p>
        </w:tc>
      </w:tr>
      <w:tr w:rsidR="00534568" w:rsidRPr="004C7224" w14:paraId="58DA042F" w14:textId="77777777" w:rsidTr="00534568">
        <w:trPr>
          <w:cantSplit/>
          <w:trHeight w:hRule="exact" w:val="329"/>
        </w:trPr>
        <w:tc>
          <w:tcPr>
            <w:tcW w:w="851" w:type="dxa"/>
            <w:vMerge/>
            <w:textDirection w:val="btLr"/>
            <w:vAlign w:val="center"/>
          </w:tcPr>
          <w:p w14:paraId="6B876F96" w14:textId="77777777" w:rsidR="00534568" w:rsidRPr="004C7224" w:rsidRDefault="00534568" w:rsidP="00806F09">
            <w:pPr>
              <w:ind w:left="113" w:right="113"/>
              <w:jc w:val="center"/>
              <w:rPr>
                <w:rFonts w:cs="Arial"/>
                <w:sz w:val="18"/>
                <w:szCs w:val="18"/>
              </w:rPr>
            </w:pPr>
          </w:p>
        </w:tc>
        <w:tc>
          <w:tcPr>
            <w:tcW w:w="8506" w:type="dxa"/>
            <w:vAlign w:val="center"/>
          </w:tcPr>
          <w:p w14:paraId="45D0BDA9" w14:textId="77777777" w:rsidR="00534568" w:rsidRPr="004C7224" w:rsidRDefault="00534568" w:rsidP="00534568">
            <w:pPr>
              <w:jc w:val="center"/>
              <w:rPr>
                <w:rFonts w:cs="Arial"/>
                <w:sz w:val="18"/>
                <w:szCs w:val="18"/>
              </w:rPr>
            </w:pPr>
            <w:r w:rsidRPr="004C7224">
              <w:rPr>
                <w:rFonts w:cs="Arial"/>
                <w:sz w:val="18"/>
                <w:szCs w:val="18"/>
              </w:rPr>
              <w:t>Wodociąg magistralny Ø 355mm PE od Wilamowic ul. Spokojna do zbiornika wody Kaplicówka</w:t>
            </w:r>
          </w:p>
        </w:tc>
        <w:tc>
          <w:tcPr>
            <w:tcW w:w="1134" w:type="dxa"/>
            <w:vAlign w:val="center"/>
          </w:tcPr>
          <w:p w14:paraId="7408D315" w14:textId="77777777" w:rsidR="00534568" w:rsidRPr="004C7224" w:rsidRDefault="00534568"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1196D2E7" w14:textId="77777777" w:rsidR="00534568" w:rsidRPr="004C7224" w:rsidRDefault="00534568" w:rsidP="00806F09">
            <w:pPr>
              <w:jc w:val="center"/>
              <w:rPr>
                <w:rFonts w:cs="Arial"/>
                <w:color w:val="000000"/>
                <w:sz w:val="18"/>
                <w:szCs w:val="18"/>
              </w:rPr>
            </w:pPr>
            <w:r w:rsidRPr="004C7224">
              <w:rPr>
                <w:rFonts w:cs="Arial"/>
                <w:color w:val="000000"/>
                <w:sz w:val="18"/>
                <w:szCs w:val="18"/>
              </w:rPr>
              <w:t>657 441,71</w:t>
            </w:r>
          </w:p>
        </w:tc>
        <w:tc>
          <w:tcPr>
            <w:tcW w:w="1701" w:type="dxa"/>
            <w:vAlign w:val="center"/>
          </w:tcPr>
          <w:p w14:paraId="6225AE93"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AA72241" w14:textId="77777777" w:rsidR="00534568" w:rsidRPr="004C7224" w:rsidRDefault="00534568" w:rsidP="00806F09">
            <w:pPr>
              <w:jc w:val="center"/>
              <w:rPr>
                <w:rFonts w:cs="Arial"/>
                <w:color w:val="000000"/>
                <w:sz w:val="18"/>
                <w:szCs w:val="18"/>
              </w:rPr>
            </w:pPr>
            <w:r w:rsidRPr="004C7224">
              <w:rPr>
                <w:rFonts w:cs="Arial"/>
                <w:color w:val="000000"/>
                <w:sz w:val="18"/>
                <w:szCs w:val="18"/>
              </w:rPr>
              <w:t>732</w:t>
            </w:r>
          </w:p>
        </w:tc>
      </w:tr>
      <w:tr w:rsidR="00534568" w:rsidRPr="004C7224" w14:paraId="04151F26" w14:textId="77777777" w:rsidTr="00A73A0F">
        <w:trPr>
          <w:cantSplit/>
          <w:trHeight w:hRule="exact" w:val="454"/>
        </w:trPr>
        <w:tc>
          <w:tcPr>
            <w:tcW w:w="851" w:type="dxa"/>
            <w:vMerge/>
            <w:textDirection w:val="btLr"/>
            <w:vAlign w:val="center"/>
          </w:tcPr>
          <w:p w14:paraId="3EDF607B" w14:textId="77777777" w:rsidR="00534568" w:rsidRPr="004C7224" w:rsidRDefault="00534568" w:rsidP="00806F09">
            <w:pPr>
              <w:ind w:left="113" w:right="113"/>
              <w:jc w:val="center"/>
              <w:rPr>
                <w:rFonts w:cs="Arial"/>
                <w:sz w:val="18"/>
                <w:szCs w:val="18"/>
              </w:rPr>
            </w:pPr>
          </w:p>
        </w:tc>
        <w:tc>
          <w:tcPr>
            <w:tcW w:w="8506" w:type="dxa"/>
            <w:vAlign w:val="center"/>
          </w:tcPr>
          <w:p w14:paraId="1A852D9F" w14:textId="77777777" w:rsidR="00534568" w:rsidRPr="004C7224" w:rsidRDefault="00534568" w:rsidP="00534568">
            <w:pPr>
              <w:jc w:val="center"/>
              <w:rPr>
                <w:rFonts w:cs="Arial"/>
                <w:sz w:val="18"/>
                <w:szCs w:val="18"/>
              </w:rPr>
            </w:pPr>
            <w:r w:rsidRPr="004C7224">
              <w:rPr>
                <w:rFonts w:cs="Arial"/>
                <w:sz w:val="18"/>
                <w:szCs w:val="18"/>
              </w:rPr>
              <w:t>Wodociąg Ø 110 PE Skoczów, ul. Stalmacha (od Banku Spółdzielczego do ul. Wiślickiej)</w:t>
            </w:r>
          </w:p>
        </w:tc>
        <w:tc>
          <w:tcPr>
            <w:tcW w:w="1134" w:type="dxa"/>
            <w:vAlign w:val="center"/>
          </w:tcPr>
          <w:p w14:paraId="0233E590" w14:textId="77777777" w:rsidR="00534568" w:rsidRPr="004C7224" w:rsidRDefault="00534568" w:rsidP="00806F09">
            <w:pPr>
              <w:jc w:val="center"/>
              <w:rPr>
                <w:rFonts w:cs="Arial"/>
                <w:color w:val="000000"/>
                <w:sz w:val="18"/>
                <w:szCs w:val="18"/>
              </w:rPr>
            </w:pPr>
            <w:r w:rsidRPr="004C7224">
              <w:rPr>
                <w:rFonts w:cs="Arial"/>
                <w:color w:val="000000"/>
                <w:sz w:val="18"/>
                <w:szCs w:val="18"/>
              </w:rPr>
              <w:t>2020-2021</w:t>
            </w:r>
          </w:p>
        </w:tc>
        <w:tc>
          <w:tcPr>
            <w:tcW w:w="1417" w:type="dxa"/>
            <w:vAlign w:val="center"/>
          </w:tcPr>
          <w:p w14:paraId="1BFA6CA7" w14:textId="77777777" w:rsidR="00534568" w:rsidRPr="004C7224" w:rsidRDefault="00534568" w:rsidP="00806F09">
            <w:pPr>
              <w:jc w:val="center"/>
              <w:rPr>
                <w:rFonts w:cs="Arial"/>
                <w:color w:val="000000"/>
                <w:sz w:val="18"/>
                <w:szCs w:val="18"/>
              </w:rPr>
            </w:pPr>
            <w:r w:rsidRPr="004C7224">
              <w:rPr>
                <w:rFonts w:cs="Arial"/>
                <w:color w:val="000000"/>
                <w:sz w:val="18"/>
                <w:szCs w:val="18"/>
              </w:rPr>
              <w:t>34 146,34</w:t>
            </w:r>
          </w:p>
        </w:tc>
        <w:tc>
          <w:tcPr>
            <w:tcW w:w="1701" w:type="dxa"/>
            <w:vAlign w:val="center"/>
          </w:tcPr>
          <w:p w14:paraId="71270401"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00D19A32" w14:textId="77777777" w:rsidR="00534568" w:rsidRPr="004C7224" w:rsidRDefault="00534568" w:rsidP="00806F09">
            <w:pPr>
              <w:jc w:val="center"/>
              <w:rPr>
                <w:rFonts w:cs="Arial"/>
                <w:color w:val="000000"/>
                <w:sz w:val="18"/>
                <w:szCs w:val="18"/>
              </w:rPr>
            </w:pPr>
            <w:r w:rsidRPr="004C7224">
              <w:rPr>
                <w:rFonts w:cs="Arial"/>
                <w:color w:val="000000"/>
                <w:sz w:val="18"/>
                <w:szCs w:val="18"/>
              </w:rPr>
              <w:t>Projekt, stan na 31.12.2020</w:t>
            </w:r>
          </w:p>
        </w:tc>
      </w:tr>
      <w:tr w:rsidR="00534568" w:rsidRPr="004C7224" w14:paraId="3ADC2BBC" w14:textId="77777777" w:rsidTr="00534568">
        <w:trPr>
          <w:cantSplit/>
          <w:trHeight w:hRule="exact" w:val="329"/>
        </w:trPr>
        <w:tc>
          <w:tcPr>
            <w:tcW w:w="851" w:type="dxa"/>
            <w:vMerge/>
            <w:textDirection w:val="btLr"/>
            <w:vAlign w:val="center"/>
          </w:tcPr>
          <w:p w14:paraId="3958A403" w14:textId="77777777" w:rsidR="00534568" w:rsidRPr="004C7224" w:rsidRDefault="00534568" w:rsidP="00806F09">
            <w:pPr>
              <w:ind w:left="113" w:right="113"/>
              <w:jc w:val="center"/>
              <w:rPr>
                <w:rFonts w:cs="Arial"/>
                <w:sz w:val="18"/>
                <w:szCs w:val="18"/>
              </w:rPr>
            </w:pPr>
          </w:p>
        </w:tc>
        <w:tc>
          <w:tcPr>
            <w:tcW w:w="8506" w:type="dxa"/>
            <w:vAlign w:val="center"/>
          </w:tcPr>
          <w:p w14:paraId="1898D6B3" w14:textId="77777777" w:rsidR="00534568" w:rsidRPr="004C7224" w:rsidRDefault="00534568" w:rsidP="00534568">
            <w:pPr>
              <w:jc w:val="center"/>
              <w:rPr>
                <w:rFonts w:cs="Arial"/>
                <w:sz w:val="18"/>
                <w:szCs w:val="18"/>
              </w:rPr>
            </w:pPr>
            <w:r w:rsidRPr="004C7224">
              <w:rPr>
                <w:rFonts w:cs="Arial"/>
                <w:sz w:val="18"/>
                <w:szCs w:val="18"/>
              </w:rPr>
              <w:t>Wodociąg Ø 110 PE Skoczów, ul. Żebroka</w:t>
            </w:r>
          </w:p>
        </w:tc>
        <w:tc>
          <w:tcPr>
            <w:tcW w:w="1134" w:type="dxa"/>
            <w:vAlign w:val="center"/>
          </w:tcPr>
          <w:p w14:paraId="3A714FD1" w14:textId="77777777" w:rsidR="00534568" w:rsidRPr="004C7224" w:rsidRDefault="00534568" w:rsidP="00806F09">
            <w:pPr>
              <w:jc w:val="center"/>
              <w:rPr>
                <w:rFonts w:cs="Arial"/>
                <w:color w:val="000000"/>
                <w:sz w:val="18"/>
                <w:szCs w:val="18"/>
              </w:rPr>
            </w:pPr>
            <w:r w:rsidRPr="004C7224">
              <w:rPr>
                <w:rFonts w:cs="Arial"/>
                <w:color w:val="000000"/>
                <w:sz w:val="18"/>
                <w:szCs w:val="18"/>
              </w:rPr>
              <w:t>2020-2021</w:t>
            </w:r>
          </w:p>
        </w:tc>
        <w:tc>
          <w:tcPr>
            <w:tcW w:w="1417" w:type="dxa"/>
            <w:vAlign w:val="center"/>
          </w:tcPr>
          <w:p w14:paraId="280FE702" w14:textId="77777777" w:rsidR="00534568" w:rsidRPr="004C7224" w:rsidRDefault="00534568" w:rsidP="00806F09">
            <w:pPr>
              <w:jc w:val="center"/>
              <w:rPr>
                <w:rFonts w:cs="Arial"/>
                <w:color w:val="000000"/>
                <w:sz w:val="18"/>
                <w:szCs w:val="18"/>
              </w:rPr>
            </w:pPr>
            <w:r w:rsidRPr="004C7224">
              <w:rPr>
                <w:rFonts w:cs="Arial"/>
                <w:color w:val="000000"/>
                <w:sz w:val="18"/>
                <w:szCs w:val="18"/>
              </w:rPr>
              <w:t>219 410,00</w:t>
            </w:r>
          </w:p>
        </w:tc>
        <w:tc>
          <w:tcPr>
            <w:tcW w:w="1701" w:type="dxa"/>
            <w:vAlign w:val="center"/>
          </w:tcPr>
          <w:p w14:paraId="051E08A7"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C3EA8BC" w14:textId="77777777" w:rsidR="00534568" w:rsidRPr="004C7224" w:rsidRDefault="00534568" w:rsidP="00806F09">
            <w:pPr>
              <w:jc w:val="center"/>
              <w:rPr>
                <w:rFonts w:cs="Arial"/>
                <w:color w:val="000000"/>
                <w:sz w:val="18"/>
                <w:szCs w:val="18"/>
              </w:rPr>
            </w:pPr>
            <w:r w:rsidRPr="004C7224">
              <w:rPr>
                <w:rFonts w:cs="Arial"/>
                <w:color w:val="000000"/>
                <w:sz w:val="18"/>
                <w:szCs w:val="18"/>
              </w:rPr>
              <w:t>1300, stan na 31.12.2021</w:t>
            </w:r>
          </w:p>
        </w:tc>
      </w:tr>
      <w:tr w:rsidR="00534568" w:rsidRPr="004C7224" w14:paraId="0A337437" w14:textId="77777777" w:rsidTr="00534568">
        <w:trPr>
          <w:cantSplit/>
          <w:trHeight w:hRule="exact" w:val="329"/>
        </w:trPr>
        <w:tc>
          <w:tcPr>
            <w:tcW w:w="851" w:type="dxa"/>
            <w:vMerge/>
            <w:textDirection w:val="btLr"/>
            <w:vAlign w:val="center"/>
          </w:tcPr>
          <w:p w14:paraId="2B869374" w14:textId="77777777" w:rsidR="00534568" w:rsidRPr="004C7224" w:rsidRDefault="00534568" w:rsidP="00806F09">
            <w:pPr>
              <w:ind w:left="113" w:right="113"/>
              <w:jc w:val="center"/>
              <w:rPr>
                <w:rFonts w:cs="Arial"/>
                <w:sz w:val="18"/>
                <w:szCs w:val="18"/>
              </w:rPr>
            </w:pPr>
          </w:p>
        </w:tc>
        <w:tc>
          <w:tcPr>
            <w:tcW w:w="8506" w:type="dxa"/>
            <w:vAlign w:val="center"/>
          </w:tcPr>
          <w:p w14:paraId="64D39FE8" w14:textId="77777777" w:rsidR="00534568" w:rsidRPr="004C7224" w:rsidRDefault="00534568" w:rsidP="00806F09">
            <w:pPr>
              <w:jc w:val="center"/>
              <w:rPr>
                <w:rFonts w:cs="Arial"/>
                <w:sz w:val="18"/>
                <w:szCs w:val="18"/>
              </w:rPr>
            </w:pPr>
            <w:r w:rsidRPr="004C7224">
              <w:rPr>
                <w:rFonts w:cs="Arial"/>
                <w:sz w:val="18"/>
                <w:szCs w:val="18"/>
              </w:rPr>
              <w:t>Wodociąg Ø 110 PE Skoczów, ul. Podkępie</w:t>
            </w:r>
          </w:p>
        </w:tc>
        <w:tc>
          <w:tcPr>
            <w:tcW w:w="1134" w:type="dxa"/>
            <w:vAlign w:val="center"/>
          </w:tcPr>
          <w:p w14:paraId="25AA6E29" w14:textId="77777777" w:rsidR="00534568" w:rsidRPr="004C7224" w:rsidRDefault="00534568" w:rsidP="00806F09">
            <w:pPr>
              <w:jc w:val="center"/>
              <w:rPr>
                <w:rFonts w:cs="Arial"/>
                <w:color w:val="000000"/>
                <w:sz w:val="18"/>
                <w:szCs w:val="18"/>
              </w:rPr>
            </w:pPr>
            <w:r w:rsidRPr="004C7224">
              <w:rPr>
                <w:rFonts w:cs="Arial"/>
                <w:color w:val="000000"/>
                <w:sz w:val="18"/>
                <w:szCs w:val="18"/>
              </w:rPr>
              <w:t>2020-2021</w:t>
            </w:r>
          </w:p>
        </w:tc>
        <w:tc>
          <w:tcPr>
            <w:tcW w:w="1417" w:type="dxa"/>
            <w:vAlign w:val="center"/>
          </w:tcPr>
          <w:p w14:paraId="1650DD6F" w14:textId="77777777" w:rsidR="00534568" w:rsidRPr="004C7224" w:rsidRDefault="00534568" w:rsidP="00806F09">
            <w:pPr>
              <w:jc w:val="center"/>
              <w:rPr>
                <w:rFonts w:cs="Arial"/>
                <w:color w:val="000000"/>
                <w:sz w:val="18"/>
                <w:szCs w:val="18"/>
              </w:rPr>
            </w:pPr>
            <w:r w:rsidRPr="004C7224">
              <w:rPr>
                <w:rFonts w:cs="Arial"/>
                <w:color w:val="000000"/>
                <w:sz w:val="18"/>
                <w:szCs w:val="18"/>
              </w:rPr>
              <w:t>202 621,75</w:t>
            </w:r>
          </w:p>
        </w:tc>
        <w:tc>
          <w:tcPr>
            <w:tcW w:w="1701" w:type="dxa"/>
            <w:vAlign w:val="center"/>
          </w:tcPr>
          <w:p w14:paraId="374BAA31"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CCCDC7C" w14:textId="77777777" w:rsidR="00534568" w:rsidRPr="004C7224" w:rsidRDefault="00534568" w:rsidP="00806F09">
            <w:pPr>
              <w:jc w:val="center"/>
              <w:rPr>
                <w:rFonts w:cs="Arial"/>
                <w:color w:val="000000"/>
                <w:sz w:val="18"/>
                <w:szCs w:val="18"/>
              </w:rPr>
            </w:pPr>
            <w:r w:rsidRPr="004C7224">
              <w:rPr>
                <w:rFonts w:cs="Arial"/>
                <w:color w:val="000000"/>
                <w:sz w:val="18"/>
                <w:szCs w:val="18"/>
              </w:rPr>
              <w:t>446</w:t>
            </w:r>
          </w:p>
        </w:tc>
      </w:tr>
      <w:tr w:rsidR="00534568" w:rsidRPr="004C7224" w14:paraId="480972D8" w14:textId="77777777" w:rsidTr="00534568">
        <w:trPr>
          <w:cantSplit/>
          <w:trHeight w:hRule="exact" w:val="329"/>
        </w:trPr>
        <w:tc>
          <w:tcPr>
            <w:tcW w:w="851" w:type="dxa"/>
            <w:vMerge/>
            <w:textDirection w:val="btLr"/>
            <w:vAlign w:val="center"/>
          </w:tcPr>
          <w:p w14:paraId="72FE1C7F" w14:textId="77777777" w:rsidR="00534568" w:rsidRPr="004C7224" w:rsidRDefault="00534568" w:rsidP="00806F09">
            <w:pPr>
              <w:ind w:left="113" w:right="113"/>
              <w:jc w:val="center"/>
              <w:rPr>
                <w:rFonts w:cs="Arial"/>
                <w:sz w:val="18"/>
                <w:szCs w:val="18"/>
              </w:rPr>
            </w:pPr>
          </w:p>
        </w:tc>
        <w:tc>
          <w:tcPr>
            <w:tcW w:w="8506" w:type="dxa"/>
            <w:vAlign w:val="center"/>
          </w:tcPr>
          <w:p w14:paraId="19982F06" w14:textId="77777777" w:rsidR="00534568" w:rsidRPr="004C7224" w:rsidRDefault="00534568" w:rsidP="00534568">
            <w:pPr>
              <w:jc w:val="center"/>
              <w:rPr>
                <w:rFonts w:cs="Arial"/>
                <w:sz w:val="18"/>
                <w:szCs w:val="18"/>
              </w:rPr>
            </w:pPr>
            <w:r w:rsidRPr="004C7224">
              <w:rPr>
                <w:rFonts w:cs="Arial"/>
                <w:sz w:val="18"/>
                <w:szCs w:val="18"/>
              </w:rPr>
              <w:t>Skoczów, ul. Mennicza, Polna - awaryjna wymiana przyłączy wodociągowych</w:t>
            </w:r>
          </w:p>
        </w:tc>
        <w:tc>
          <w:tcPr>
            <w:tcW w:w="1134" w:type="dxa"/>
            <w:vAlign w:val="center"/>
          </w:tcPr>
          <w:p w14:paraId="7E50A875" w14:textId="77777777" w:rsidR="00534568" w:rsidRPr="004C7224" w:rsidRDefault="00534568"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775B81F1" w14:textId="77777777" w:rsidR="00534568" w:rsidRPr="004C7224" w:rsidRDefault="00534568" w:rsidP="00806F09">
            <w:pPr>
              <w:jc w:val="center"/>
              <w:rPr>
                <w:rFonts w:cs="Arial"/>
                <w:color w:val="000000"/>
                <w:sz w:val="18"/>
                <w:szCs w:val="18"/>
              </w:rPr>
            </w:pPr>
            <w:r w:rsidRPr="004C7224">
              <w:rPr>
                <w:rFonts w:cs="Arial"/>
                <w:color w:val="000000"/>
                <w:sz w:val="18"/>
                <w:szCs w:val="18"/>
              </w:rPr>
              <w:t>18 351,25</w:t>
            </w:r>
          </w:p>
        </w:tc>
        <w:tc>
          <w:tcPr>
            <w:tcW w:w="1701" w:type="dxa"/>
            <w:vAlign w:val="center"/>
          </w:tcPr>
          <w:p w14:paraId="0C94FB0E"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4A700F58" w14:textId="77777777" w:rsidR="00534568" w:rsidRPr="004C7224" w:rsidRDefault="00534568" w:rsidP="00806F09">
            <w:pPr>
              <w:jc w:val="center"/>
              <w:rPr>
                <w:rFonts w:cs="Arial"/>
                <w:color w:val="000000"/>
                <w:sz w:val="18"/>
                <w:szCs w:val="18"/>
              </w:rPr>
            </w:pPr>
            <w:r w:rsidRPr="004C7224">
              <w:rPr>
                <w:rFonts w:cs="Arial"/>
                <w:color w:val="000000"/>
                <w:sz w:val="18"/>
                <w:szCs w:val="18"/>
              </w:rPr>
              <w:t>51</w:t>
            </w:r>
          </w:p>
        </w:tc>
      </w:tr>
      <w:tr w:rsidR="00534568" w:rsidRPr="004C7224" w14:paraId="3F96749D" w14:textId="77777777" w:rsidTr="00534568">
        <w:trPr>
          <w:cantSplit/>
          <w:trHeight w:hRule="exact" w:val="329"/>
        </w:trPr>
        <w:tc>
          <w:tcPr>
            <w:tcW w:w="851" w:type="dxa"/>
            <w:vMerge/>
            <w:textDirection w:val="btLr"/>
            <w:vAlign w:val="center"/>
          </w:tcPr>
          <w:p w14:paraId="2D879413" w14:textId="77777777" w:rsidR="00534568" w:rsidRPr="004C7224" w:rsidRDefault="00534568" w:rsidP="00806F09">
            <w:pPr>
              <w:ind w:left="113" w:right="113"/>
              <w:jc w:val="center"/>
              <w:rPr>
                <w:rFonts w:cs="Arial"/>
                <w:sz w:val="18"/>
                <w:szCs w:val="18"/>
              </w:rPr>
            </w:pPr>
          </w:p>
        </w:tc>
        <w:tc>
          <w:tcPr>
            <w:tcW w:w="8506" w:type="dxa"/>
            <w:vAlign w:val="center"/>
          </w:tcPr>
          <w:p w14:paraId="45485AF1" w14:textId="77777777" w:rsidR="00534568" w:rsidRPr="004C7224" w:rsidRDefault="00534568" w:rsidP="00534568">
            <w:pPr>
              <w:jc w:val="center"/>
              <w:rPr>
                <w:rFonts w:cs="Arial"/>
                <w:sz w:val="18"/>
                <w:szCs w:val="18"/>
              </w:rPr>
            </w:pPr>
            <w:r w:rsidRPr="004C7224">
              <w:rPr>
                <w:rFonts w:cs="Arial"/>
                <w:sz w:val="18"/>
                <w:szCs w:val="18"/>
              </w:rPr>
              <w:t>Pogórze Stacja Uzdatniania Wody modernizacja układów technologicznych studni B5 wraz z AKPiA</w:t>
            </w:r>
          </w:p>
        </w:tc>
        <w:tc>
          <w:tcPr>
            <w:tcW w:w="1134" w:type="dxa"/>
            <w:vAlign w:val="center"/>
          </w:tcPr>
          <w:p w14:paraId="03D5B8AE" w14:textId="77777777" w:rsidR="00534568" w:rsidRPr="004C7224" w:rsidRDefault="00534568"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391A989E" w14:textId="77777777" w:rsidR="00534568" w:rsidRPr="004C7224" w:rsidRDefault="00534568" w:rsidP="00806F09">
            <w:pPr>
              <w:jc w:val="center"/>
              <w:rPr>
                <w:rFonts w:cs="Arial"/>
                <w:color w:val="000000"/>
                <w:sz w:val="18"/>
                <w:szCs w:val="18"/>
              </w:rPr>
            </w:pPr>
            <w:r w:rsidRPr="004C7224">
              <w:rPr>
                <w:rFonts w:cs="Arial"/>
                <w:color w:val="000000"/>
                <w:sz w:val="18"/>
                <w:szCs w:val="18"/>
              </w:rPr>
              <w:t>174 627,12</w:t>
            </w:r>
          </w:p>
        </w:tc>
        <w:tc>
          <w:tcPr>
            <w:tcW w:w="1701" w:type="dxa"/>
            <w:vAlign w:val="center"/>
          </w:tcPr>
          <w:p w14:paraId="4C5DC216"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43EB93EB" w14:textId="77777777" w:rsidR="00534568" w:rsidRPr="004C7224" w:rsidRDefault="00A87994" w:rsidP="00806F09">
            <w:pPr>
              <w:jc w:val="center"/>
              <w:rPr>
                <w:rFonts w:cs="Arial"/>
                <w:color w:val="000000"/>
                <w:sz w:val="18"/>
                <w:szCs w:val="18"/>
              </w:rPr>
            </w:pPr>
            <w:r w:rsidRPr="004C7224">
              <w:rPr>
                <w:rFonts w:cs="Arial"/>
                <w:color w:val="000000"/>
                <w:sz w:val="18"/>
                <w:szCs w:val="18"/>
              </w:rPr>
              <w:t>-</w:t>
            </w:r>
          </w:p>
        </w:tc>
      </w:tr>
      <w:tr w:rsidR="00534568" w:rsidRPr="004C7224" w14:paraId="2E704787" w14:textId="77777777" w:rsidTr="00BB4337">
        <w:trPr>
          <w:cantSplit/>
          <w:trHeight w:hRule="exact" w:val="470"/>
        </w:trPr>
        <w:tc>
          <w:tcPr>
            <w:tcW w:w="851" w:type="dxa"/>
            <w:vMerge/>
            <w:textDirection w:val="btLr"/>
            <w:vAlign w:val="center"/>
          </w:tcPr>
          <w:p w14:paraId="0A048780" w14:textId="77777777" w:rsidR="00534568" w:rsidRPr="004C7224" w:rsidRDefault="00534568" w:rsidP="00806F09">
            <w:pPr>
              <w:ind w:left="113" w:right="113"/>
              <w:jc w:val="center"/>
              <w:rPr>
                <w:rFonts w:cs="Arial"/>
                <w:sz w:val="18"/>
                <w:szCs w:val="18"/>
              </w:rPr>
            </w:pPr>
          </w:p>
        </w:tc>
        <w:tc>
          <w:tcPr>
            <w:tcW w:w="8506" w:type="dxa"/>
            <w:vAlign w:val="center"/>
          </w:tcPr>
          <w:p w14:paraId="6ACEF285" w14:textId="77777777" w:rsidR="00534568" w:rsidRPr="004C7224" w:rsidRDefault="00534568" w:rsidP="00806F09">
            <w:pPr>
              <w:jc w:val="center"/>
              <w:rPr>
                <w:rFonts w:cs="Arial"/>
                <w:sz w:val="18"/>
                <w:szCs w:val="18"/>
              </w:rPr>
            </w:pPr>
            <w:r w:rsidRPr="004C7224">
              <w:rPr>
                <w:rFonts w:cs="Arial"/>
                <w:sz w:val="18"/>
                <w:szCs w:val="18"/>
              </w:rPr>
              <w:t>Instalacja fotowoltaiczna SUW Pogórze</w:t>
            </w:r>
          </w:p>
        </w:tc>
        <w:tc>
          <w:tcPr>
            <w:tcW w:w="1134" w:type="dxa"/>
            <w:vAlign w:val="center"/>
          </w:tcPr>
          <w:p w14:paraId="203ABAED" w14:textId="77777777" w:rsidR="00534568" w:rsidRPr="004C7224" w:rsidRDefault="00534568"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0821CB13" w14:textId="77777777" w:rsidR="00534568" w:rsidRPr="004C7224" w:rsidRDefault="00534568" w:rsidP="00806F09">
            <w:pPr>
              <w:jc w:val="center"/>
              <w:rPr>
                <w:rFonts w:cs="Arial"/>
                <w:color w:val="000000"/>
                <w:sz w:val="18"/>
                <w:szCs w:val="18"/>
              </w:rPr>
            </w:pPr>
            <w:r w:rsidRPr="004C7224">
              <w:rPr>
                <w:rFonts w:cs="Arial"/>
                <w:color w:val="000000"/>
                <w:sz w:val="18"/>
                <w:szCs w:val="18"/>
              </w:rPr>
              <w:t>160 000,00</w:t>
            </w:r>
          </w:p>
        </w:tc>
        <w:tc>
          <w:tcPr>
            <w:tcW w:w="1701" w:type="dxa"/>
            <w:vAlign w:val="center"/>
          </w:tcPr>
          <w:p w14:paraId="13785B7E"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Spółka/WFOŚiGW</w:t>
            </w:r>
          </w:p>
        </w:tc>
        <w:tc>
          <w:tcPr>
            <w:tcW w:w="2410" w:type="dxa"/>
            <w:vAlign w:val="center"/>
          </w:tcPr>
          <w:p w14:paraId="0B5A9E1C" w14:textId="77777777" w:rsidR="00534568" w:rsidRPr="004C7224" w:rsidRDefault="00A87994" w:rsidP="00806F09">
            <w:pPr>
              <w:jc w:val="center"/>
              <w:rPr>
                <w:rFonts w:cs="Arial"/>
                <w:color w:val="000000"/>
                <w:sz w:val="18"/>
                <w:szCs w:val="18"/>
              </w:rPr>
            </w:pPr>
            <w:r w:rsidRPr="004C7224">
              <w:rPr>
                <w:rFonts w:cs="Arial"/>
                <w:color w:val="000000"/>
                <w:sz w:val="18"/>
                <w:szCs w:val="18"/>
              </w:rPr>
              <w:t>-</w:t>
            </w:r>
          </w:p>
        </w:tc>
      </w:tr>
      <w:tr w:rsidR="00534568" w:rsidRPr="004C7224" w14:paraId="19207541" w14:textId="77777777" w:rsidTr="00534568">
        <w:trPr>
          <w:cantSplit/>
          <w:trHeight w:hRule="exact" w:val="329"/>
        </w:trPr>
        <w:tc>
          <w:tcPr>
            <w:tcW w:w="851" w:type="dxa"/>
            <w:vMerge/>
            <w:textDirection w:val="btLr"/>
            <w:vAlign w:val="center"/>
          </w:tcPr>
          <w:p w14:paraId="2474D817" w14:textId="77777777" w:rsidR="00534568" w:rsidRPr="004C7224" w:rsidRDefault="00534568" w:rsidP="00806F09">
            <w:pPr>
              <w:ind w:left="113" w:right="113"/>
              <w:jc w:val="center"/>
              <w:rPr>
                <w:rFonts w:cs="Arial"/>
                <w:sz w:val="18"/>
                <w:szCs w:val="18"/>
              </w:rPr>
            </w:pPr>
          </w:p>
        </w:tc>
        <w:tc>
          <w:tcPr>
            <w:tcW w:w="8506" w:type="dxa"/>
            <w:vAlign w:val="center"/>
          </w:tcPr>
          <w:p w14:paraId="3192C039" w14:textId="77777777" w:rsidR="00534568" w:rsidRPr="004C7224" w:rsidRDefault="00534568" w:rsidP="00534568">
            <w:pPr>
              <w:jc w:val="center"/>
              <w:rPr>
                <w:rFonts w:cs="Arial"/>
                <w:sz w:val="18"/>
                <w:szCs w:val="18"/>
              </w:rPr>
            </w:pPr>
            <w:r w:rsidRPr="004C7224">
              <w:rPr>
                <w:rFonts w:cs="Arial"/>
                <w:sz w:val="18"/>
                <w:szCs w:val="18"/>
              </w:rPr>
              <w:t>Pogórze Stacja Uzdatniania Wody modernizacja głównego układu pompowego I etap</w:t>
            </w:r>
          </w:p>
        </w:tc>
        <w:tc>
          <w:tcPr>
            <w:tcW w:w="1134" w:type="dxa"/>
            <w:vAlign w:val="center"/>
          </w:tcPr>
          <w:p w14:paraId="65E52AB0"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23A395EE" w14:textId="77777777" w:rsidR="00534568" w:rsidRPr="004C7224" w:rsidRDefault="00534568" w:rsidP="00806F09">
            <w:pPr>
              <w:jc w:val="center"/>
              <w:rPr>
                <w:rFonts w:cs="Arial"/>
                <w:color w:val="000000"/>
                <w:sz w:val="18"/>
                <w:szCs w:val="18"/>
              </w:rPr>
            </w:pPr>
            <w:r w:rsidRPr="004C7224">
              <w:rPr>
                <w:rFonts w:cs="Arial"/>
                <w:color w:val="000000"/>
                <w:sz w:val="18"/>
                <w:szCs w:val="18"/>
              </w:rPr>
              <w:t>239 334,66</w:t>
            </w:r>
          </w:p>
        </w:tc>
        <w:tc>
          <w:tcPr>
            <w:tcW w:w="1701" w:type="dxa"/>
            <w:vAlign w:val="center"/>
          </w:tcPr>
          <w:p w14:paraId="55BB85D4"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160A02F7" w14:textId="77777777" w:rsidR="00534568" w:rsidRPr="004C7224" w:rsidRDefault="00A87994" w:rsidP="00806F09">
            <w:pPr>
              <w:jc w:val="center"/>
              <w:rPr>
                <w:rFonts w:cs="Arial"/>
                <w:color w:val="000000"/>
                <w:sz w:val="18"/>
                <w:szCs w:val="18"/>
              </w:rPr>
            </w:pPr>
            <w:r w:rsidRPr="004C7224">
              <w:rPr>
                <w:rFonts w:cs="Arial"/>
                <w:color w:val="000000"/>
                <w:sz w:val="18"/>
                <w:szCs w:val="18"/>
              </w:rPr>
              <w:t>-</w:t>
            </w:r>
          </w:p>
        </w:tc>
      </w:tr>
      <w:tr w:rsidR="00534568" w:rsidRPr="004C7224" w14:paraId="59574B9A" w14:textId="77777777" w:rsidTr="00534568">
        <w:trPr>
          <w:cantSplit/>
          <w:trHeight w:hRule="exact" w:val="329"/>
        </w:trPr>
        <w:tc>
          <w:tcPr>
            <w:tcW w:w="851" w:type="dxa"/>
            <w:vMerge/>
            <w:textDirection w:val="btLr"/>
            <w:vAlign w:val="center"/>
          </w:tcPr>
          <w:p w14:paraId="0D3F08F2" w14:textId="77777777" w:rsidR="00534568" w:rsidRPr="004C7224" w:rsidRDefault="00534568" w:rsidP="00806F09">
            <w:pPr>
              <w:ind w:left="113" w:right="113"/>
              <w:jc w:val="center"/>
              <w:rPr>
                <w:rFonts w:cs="Arial"/>
                <w:sz w:val="18"/>
                <w:szCs w:val="18"/>
              </w:rPr>
            </w:pPr>
          </w:p>
        </w:tc>
        <w:tc>
          <w:tcPr>
            <w:tcW w:w="8506" w:type="dxa"/>
            <w:vAlign w:val="center"/>
          </w:tcPr>
          <w:p w14:paraId="4646E695" w14:textId="77777777" w:rsidR="00534568" w:rsidRPr="004C7224" w:rsidRDefault="00534568" w:rsidP="00806F09">
            <w:pPr>
              <w:jc w:val="center"/>
              <w:rPr>
                <w:rFonts w:cs="Arial"/>
                <w:sz w:val="18"/>
                <w:szCs w:val="18"/>
              </w:rPr>
            </w:pPr>
            <w:r w:rsidRPr="004C7224">
              <w:rPr>
                <w:rFonts w:cs="Arial"/>
                <w:sz w:val="18"/>
                <w:szCs w:val="18"/>
              </w:rPr>
              <w:t>Pogórze Stacja Uzdatniania Wody - modernizacja głównego układu pompowego II etap</w:t>
            </w:r>
          </w:p>
        </w:tc>
        <w:tc>
          <w:tcPr>
            <w:tcW w:w="1134" w:type="dxa"/>
            <w:vAlign w:val="center"/>
          </w:tcPr>
          <w:p w14:paraId="2908C496" w14:textId="77777777" w:rsidR="00534568" w:rsidRPr="004C7224" w:rsidRDefault="00534568" w:rsidP="00806F09">
            <w:pPr>
              <w:jc w:val="center"/>
              <w:rPr>
                <w:rFonts w:cs="Arial"/>
                <w:color w:val="000000"/>
                <w:sz w:val="18"/>
                <w:szCs w:val="18"/>
              </w:rPr>
            </w:pPr>
            <w:r w:rsidRPr="004C7224">
              <w:rPr>
                <w:rFonts w:cs="Arial"/>
                <w:color w:val="000000"/>
                <w:sz w:val="18"/>
                <w:szCs w:val="18"/>
              </w:rPr>
              <w:t>2020-2021</w:t>
            </w:r>
          </w:p>
        </w:tc>
        <w:tc>
          <w:tcPr>
            <w:tcW w:w="1417" w:type="dxa"/>
            <w:vAlign w:val="center"/>
          </w:tcPr>
          <w:p w14:paraId="506A7BE4" w14:textId="77777777" w:rsidR="00534568" w:rsidRPr="004C7224" w:rsidRDefault="00534568" w:rsidP="00806F09">
            <w:pPr>
              <w:jc w:val="center"/>
              <w:rPr>
                <w:rFonts w:cs="Arial"/>
                <w:color w:val="000000"/>
                <w:sz w:val="18"/>
                <w:szCs w:val="18"/>
              </w:rPr>
            </w:pPr>
            <w:r w:rsidRPr="004C7224">
              <w:rPr>
                <w:rFonts w:cs="Arial"/>
                <w:color w:val="000000"/>
                <w:sz w:val="18"/>
                <w:szCs w:val="18"/>
              </w:rPr>
              <w:t>175 202,50</w:t>
            </w:r>
          </w:p>
        </w:tc>
        <w:tc>
          <w:tcPr>
            <w:tcW w:w="1701" w:type="dxa"/>
            <w:vAlign w:val="center"/>
          </w:tcPr>
          <w:p w14:paraId="201FCC05"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7EE2AEC2" w14:textId="77777777" w:rsidR="00534568" w:rsidRPr="004C7224" w:rsidRDefault="00534568" w:rsidP="00806F09">
            <w:pPr>
              <w:jc w:val="center"/>
              <w:rPr>
                <w:rFonts w:cs="Arial"/>
                <w:color w:val="000000"/>
                <w:sz w:val="18"/>
                <w:szCs w:val="18"/>
              </w:rPr>
            </w:pPr>
            <w:r w:rsidRPr="004C7224">
              <w:rPr>
                <w:rFonts w:cs="Arial"/>
                <w:color w:val="000000"/>
                <w:sz w:val="18"/>
                <w:szCs w:val="18"/>
              </w:rPr>
              <w:t>stan na 31.12.2020</w:t>
            </w:r>
          </w:p>
        </w:tc>
      </w:tr>
      <w:tr w:rsidR="00534568" w:rsidRPr="004C7224" w14:paraId="38168DDC" w14:textId="77777777" w:rsidTr="00534568">
        <w:trPr>
          <w:cantSplit/>
          <w:trHeight w:hRule="exact" w:val="329"/>
        </w:trPr>
        <w:tc>
          <w:tcPr>
            <w:tcW w:w="851" w:type="dxa"/>
            <w:vMerge/>
            <w:textDirection w:val="btLr"/>
            <w:vAlign w:val="center"/>
          </w:tcPr>
          <w:p w14:paraId="04FC27FE" w14:textId="77777777" w:rsidR="00534568" w:rsidRPr="004C7224" w:rsidRDefault="00534568" w:rsidP="00806F09">
            <w:pPr>
              <w:ind w:left="113" w:right="113"/>
              <w:jc w:val="center"/>
              <w:rPr>
                <w:rFonts w:cs="Arial"/>
                <w:sz w:val="18"/>
                <w:szCs w:val="18"/>
              </w:rPr>
            </w:pPr>
          </w:p>
        </w:tc>
        <w:tc>
          <w:tcPr>
            <w:tcW w:w="8506" w:type="dxa"/>
            <w:vAlign w:val="center"/>
          </w:tcPr>
          <w:p w14:paraId="5896F4F8" w14:textId="77777777" w:rsidR="00534568" w:rsidRPr="004C7224" w:rsidRDefault="00534568" w:rsidP="00806F09">
            <w:pPr>
              <w:jc w:val="center"/>
              <w:rPr>
                <w:rFonts w:cs="Arial"/>
                <w:sz w:val="18"/>
                <w:szCs w:val="18"/>
              </w:rPr>
            </w:pPr>
            <w:r w:rsidRPr="004C7224">
              <w:rPr>
                <w:rFonts w:cs="Arial"/>
                <w:sz w:val="18"/>
                <w:szCs w:val="18"/>
              </w:rPr>
              <w:t>SUW Pogórze - automatyka do agregatu prądotwórczego</w:t>
            </w:r>
          </w:p>
        </w:tc>
        <w:tc>
          <w:tcPr>
            <w:tcW w:w="1134" w:type="dxa"/>
            <w:vAlign w:val="center"/>
          </w:tcPr>
          <w:p w14:paraId="3240A2B0" w14:textId="77777777" w:rsidR="00534568" w:rsidRPr="004C7224" w:rsidRDefault="00534568"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74AE168C" w14:textId="77777777" w:rsidR="00534568" w:rsidRPr="004C7224" w:rsidRDefault="00534568" w:rsidP="00806F09">
            <w:pPr>
              <w:jc w:val="center"/>
              <w:rPr>
                <w:rFonts w:cs="Arial"/>
                <w:color w:val="000000"/>
                <w:sz w:val="18"/>
                <w:szCs w:val="18"/>
              </w:rPr>
            </w:pPr>
            <w:r w:rsidRPr="004C7224">
              <w:rPr>
                <w:rFonts w:cs="Arial"/>
                <w:color w:val="000000"/>
                <w:sz w:val="18"/>
                <w:szCs w:val="18"/>
              </w:rPr>
              <w:t>17 360,00</w:t>
            </w:r>
          </w:p>
        </w:tc>
        <w:tc>
          <w:tcPr>
            <w:tcW w:w="1701" w:type="dxa"/>
            <w:vAlign w:val="center"/>
          </w:tcPr>
          <w:p w14:paraId="55A3E62E"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0BC24D27" w14:textId="77777777" w:rsidR="00534568" w:rsidRPr="004C7224" w:rsidRDefault="00A87994" w:rsidP="00806F09">
            <w:pPr>
              <w:jc w:val="center"/>
              <w:rPr>
                <w:rFonts w:cs="Arial"/>
                <w:color w:val="000000"/>
                <w:sz w:val="18"/>
                <w:szCs w:val="18"/>
              </w:rPr>
            </w:pPr>
            <w:r w:rsidRPr="004C7224">
              <w:rPr>
                <w:rFonts w:cs="Arial"/>
                <w:color w:val="000000"/>
                <w:sz w:val="18"/>
                <w:szCs w:val="18"/>
              </w:rPr>
              <w:t>-</w:t>
            </w:r>
          </w:p>
        </w:tc>
      </w:tr>
      <w:tr w:rsidR="00534568" w:rsidRPr="004C7224" w14:paraId="36C00F7C" w14:textId="77777777" w:rsidTr="004909DF">
        <w:trPr>
          <w:cantSplit/>
          <w:trHeight w:hRule="exact" w:val="414"/>
        </w:trPr>
        <w:tc>
          <w:tcPr>
            <w:tcW w:w="851" w:type="dxa"/>
            <w:vMerge/>
            <w:textDirection w:val="btLr"/>
            <w:vAlign w:val="center"/>
          </w:tcPr>
          <w:p w14:paraId="544D0FB5" w14:textId="77777777" w:rsidR="00534568" w:rsidRPr="004C7224" w:rsidRDefault="00534568" w:rsidP="00806F09">
            <w:pPr>
              <w:ind w:left="113" w:right="113"/>
              <w:jc w:val="center"/>
              <w:rPr>
                <w:rFonts w:cs="Arial"/>
                <w:sz w:val="18"/>
                <w:szCs w:val="18"/>
              </w:rPr>
            </w:pPr>
          </w:p>
        </w:tc>
        <w:tc>
          <w:tcPr>
            <w:tcW w:w="8506" w:type="dxa"/>
            <w:vAlign w:val="center"/>
          </w:tcPr>
          <w:p w14:paraId="2B6063FA" w14:textId="77777777" w:rsidR="00534568" w:rsidRPr="004C7224" w:rsidRDefault="00534568" w:rsidP="00534568">
            <w:pPr>
              <w:jc w:val="center"/>
              <w:rPr>
                <w:rFonts w:cs="Arial"/>
                <w:sz w:val="18"/>
                <w:szCs w:val="18"/>
              </w:rPr>
            </w:pPr>
            <w:r w:rsidRPr="004C7224">
              <w:rPr>
                <w:rFonts w:cs="Arial"/>
                <w:sz w:val="18"/>
                <w:szCs w:val="18"/>
              </w:rPr>
              <w:t>SUW Pogórze - modernizacja studni S4, montaż głowicy</w:t>
            </w:r>
          </w:p>
        </w:tc>
        <w:tc>
          <w:tcPr>
            <w:tcW w:w="1134" w:type="dxa"/>
            <w:vAlign w:val="center"/>
          </w:tcPr>
          <w:p w14:paraId="2BE843C4" w14:textId="77777777" w:rsidR="00534568" w:rsidRPr="004C7224" w:rsidRDefault="00534568"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087C76CC" w14:textId="77777777" w:rsidR="00534568" w:rsidRPr="004C7224" w:rsidRDefault="00534568" w:rsidP="00806F09">
            <w:pPr>
              <w:jc w:val="center"/>
              <w:rPr>
                <w:rFonts w:cs="Arial"/>
                <w:color w:val="000000"/>
                <w:sz w:val="18"/>
                <w:szCs w:val="18"/>
              </w:rPr>
            </w:pPr>
            <w:r w:rsidRPr="004C7224">
              <w:rPr>
                <w:rFonts w:cs="Arial"/>
                <w:color w:val="000000"/>
                <w:sz w:val="18"/>
                <w:szCs w:val="18"/>
              </w:rPr>
              <w:t>9 891,20</w:t>
            </w:r>
          </w:p>
        </w:tc>
        <w:tc>
          <w:tcPr>
            <w:tcW w:w="1701" w:type="dxa"/>
            <w:vAlign w:val="center"/>
          </w:tcPr>
          <w:p w14:paraId="29E61341"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7A7D5F5B" w14:textId="77777777" w:rsidR="00534568" w:rsidRPr="004C7224" w:rsidRDefault="00A87994" w:rsidP="00806F09">
            <w:pPr>
              <w:jc w:val="center"/>
              <w:rPr>
                <w:rFonts w:cs="Arial"/>
                <w:color w:val="000000"/>
                <w:sz w:val="18"/>
                <w:szCs w:val="18"/>
              </w:rPr>
            </w:pPr>
            <w:r w:rsidRPr="004C7224">
              <w:rPr>
                <w:rFonts w:cs="Arial"/>
                <w:color w:val="000000"/>
                <w:sz w:val="18"/>
                <w:szCs w:val="18"/>
              </w:rPr>
              <w:t>-</w:t>
            </w:r>
          </w:p>
        </w:tc>
      </w:tr>
      <w:tr w:rsidR="00534568" w:rsidRPr="004C7224" w14:paraId="5B9E075A" w14:textId="77777777" w:rsidTr="00534568">
        <w:trPr>
          <w:cantSplit/>
          <w:trHeight w:hRule="exact" w:val="329"/>
        </w:trPr>
        <w:tc>
          <w:tcPr>
            <w:tcW w:w="851" w:type="dxa"/>
            <w:vMerge/>
            <w:textDirection w:val="btLr"/>
            <w:vAlign w:val="center"/>
          </w:tcPr>
          <w:p w14:paraId="011ED168" w14:textId="77777777" w:rsidR="00534568" w:rsidRPr="004C7224" w:rsidRDefault="00534568" w:rsidP="00806F09">
            <w:pPr>
              <w:ind w:left="113" w:right="113"/>
              <w:jc w:val="center"/>
              <w:rPr>
                <w:rFonts w:cs="Arial"/>
                <w:sz w:val="18"/>
                <w:szCs w:val="18"/>
              </w:rPr>
            </w:pPr>
          </w:p>
        </w:tc>
        <w:tc>
          <w:tcPr>
            <w:tcW w:w="8506" w:type="dxa"/>
            <w:vAlign w:val="center"/>
          </w:tcPr>
          <w:p w14:paraId="16542F97" w14:textId="77777777" w:rsidR="00534568" w:rsidRPr="004C7224" w:rsidRDefault="00534568" w:rsidP="00806F09">
            <w:pPr>
              <w:jc w:val="center"/>
              <w:rPr>
                <w:rFonts w:cs="Arial"/>
                <w:color w:val="000000"/>
                <w:sz w:val="18"/>
                <w:szCs w:val="18"/>
              </w:rPr>
            </w:pPr>
            <w:r w:rsidRPr="004C7224">
              <w:rPr>
                <w:rFonts w:cs="Arial"/>
                <w:color w:val="000000"/>
                <w:sz w:val="18"/>
                <w:szCs w:val="18"/>
              </w:rPr>
              <w:t>Wykupy sieci wodociągowych</w:t>
            </w:r>
          </w:p>
        </w:tc>
        <w:tc>
          <w:tcPr>
            <w:tcW w:w="1134" w:type="dxa"/>
            <w:vAlign w:val="center"/>
          </w:tcPr>
          <w:p w14:paraId="36B27F29"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78C51BEC" w14:textId="77777777" w:rsidR="00534568" w:rsidRPr="004C7224" w:rsidRDefault="00534568" w:rsidP="00806F09">
            <w:pPr>
              <w:jc w:val="center"/>
              <w:rPr>
                <w:rFonts w:cs="Arial"/>
                <w:color w:val="000000"/>
                <w:sz w:val="18"/>
                <w:szCs w:val="18"/>
              </w:rPr>
            </w:pPr>
            <w:r w:rsidRPr="004C7224">
              <w:rPr>
                <w:rFonts w:cs="Arial"/>
                <w:color w:val="000000"/>
                <w:sz w:val="18"/>
                <w:szCs w:val="18"/>
              </w:rPr>
              <w:t>84 239,10</w:t>
            </w:r>
          </w:p>
        </w:tc>
        <w:tc>
          <w:tcPr>
            <w:tcW w:w="1701" w:type="dxa"/>
            <w:vAlign w:val="center"/>
          </w:tcPr>
          <w:p w14:paraId="3CCD34F4"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2775572C" w14:textId="77777777" w:rsidR="00534568" w:rsidRPr="004C7224" w:rsidRDefault="00534568" w:rsidP="00806F09">
            <w:pPr>
              <w:jc w:val="center"/>
              <w:rPr>
                <w:rFonts w:cs="Arial"/>
                <w:color w:val="000000"/>
                <w:sz w:val="18"/>
                <w:szCs w:val="18"/>
              </w:rPr>
            </w:pPr>
            <w:r w:rsidRPr="004C7224">
              <w:rPr>
                <w:rFonts w:cs="Arial"/>
                <w:color w:val="000000"/>
                <w:sz w:val="18"/>
                <w:szCs w:val="18"/>
              </w:rPr>
              <w:t>2 221</w:t>
            </w:r>
          </w:p>
        </w:tc>
      </w:tr>
      <w:tr w:rsidR="00534568" w:rsidRPr="004C7224" w14:paraId="70E6E832" w14:textId="77777777" w:rsidTr="00534568">
        <w:trPr>
          <w:cantSplit/>
          <w:trHeight w:hRule="exact" w:val="329"/>
        </w:trPr>
        <w:tc>
          <w:tcPr>
            <w:tcW w:w="851" w:type="dxa"/>
            <w:vMerge/>
            <w:textDirection w:val="btLr"/>
            <w:vAlign w:val="center"/>
          </w:tcPr>
          <w:p w14:paraId="588CF5C4" w14:textId="77777777" w:rsidR="00534568" w:rsidRPr="004C7224" w:rsidRDefault="00534568" w:rsidP="00806F09">
            <w:pPr>
              <w:ind w:left="113" w:right="113"/>
              <w:jc w:val="center"/>
              <w:rPr>
                <w:rFonts w:cs="Arial"/>
                <w:sz w:val="18"/>
                <w:szCs w:val="18"/>
              </w:rPr>
            </w:pPr>
          </w:p>
        </w:tc>
        <w:tc>
          <w:tcPr>
            <w:tcW w:w="8506" w:type="dxa"/>
            <w:vAlign w:val="center"/>
          </w:tcPr>
          <w:p w14:paraId="32BD3386" w14:textId="77777777" w:rsidR="00534568" w:rsidRPr="004C7224" w:rsidRDefault="00534568" w:rsidP="00534568">
            <w:pPr>
              <w:jc w:val="center"/>
              <w:rPr>
                <w:rFonts w:cs="Arial"/>
                <w:color w:val="000000"/>
                <w:sz w:val="18"/>
                <w:szCs w:val="18"/>
              </w:rPr>
            </w:pPr>
            <w:r w:rsidRPr="004C7224">
              <w:rPr>
                <w:rFonts w:cs="Arial"/>
                <w:color w:val="000000"/>
                <w:sz w:val="18"/>
                <w:szCs w:val="18"/>
              </w:rPr>
              <w:t>Wymiana przyłączy wodociągowych oraz wcinki do sieci wykonane przez Rejon Skoczów</w:t>
            </w:r>
          </w:p>
        </w:tc>
        <w:tc>
          <w:tcPr>
            <w:tcW w:w="1134" w:type="dxa"/>
            <w:vAlign w:val="center"/>
          </w:tcPr>
          <w:p w14:paraId="1F6E74EC"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6B884205" w14:textId="77777777" w:rsidR="00534568" w:rsidRPr="004C7224" w:rsidRDefault="00534568" w:rsidP="00806F09">
            <w:pPr>
              <w:jc w:val="center"/>
              <w:rPr>
                <w:rFonts w:cs="Arial"/>
                <w:color w:val="000000"/>
                <w:sz w:val="18"/>
                <w:szCs w:val="18"/>
              </w:rPr>
            </w:pPr>
            <w:r w:rsidRPr="004C7224">
              <w:rPr>
                <w:rFonts w:cs="Arial"/>
                <w:color w:val="000000"/>
                <w:sz w:val="18"/>
                <w:szCs w:val="18"/>
              </w:rPr>
              <w:t>128 664,32</w:t>
            </w:r>
          </w:p>
        </w:tc>
        <w:tc>
          <w:tcPr>
            <w:tcW w:w="1701" w:type="dxa"/>
            <w:vAlign w:val="center"/>
          </w:tcPr>
          <w:p w14:paraId="6559B42C"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D61EDA7" w14:textId="77777777" w:rsidR="00534568" w:rsidRPr="004C7224" w:rsidRDefault="00534568" w:rsidP="00806F09">
            <w:pPr>
              <w:jc w:val="center"/>
              <w:rPr>
                <w:rFonts w:cs="Arial"/>
                <w:color w:val="000000"/>
                <w:sz w:val="18"/>
                <w:szCs w:val="18"/>
              </w:rPr>
            </w:pPr>
            <w:r w:rsidRPr="004C7224">
              <w:rPr>
                <w:rFonts w:cs="Arial"/>
                <w:color w:val="000000"/>
                <w:sz w:val="18"/>
                <w:szCs w:val="18"/>
              </w:rPr>
              <w:t>399</w:t>
            </w:r>
          </w:p>
        </w:tc>
      </w:tr>
      <w:tr w:rsidR="00534568" w:rsidRPr="004C7224" w14:paraId="0422FCBE" w14:textId="77777777" w:rsidTr="00534568">
        <w:trPr>
          <w:cantSplit/>
          <w:trHeight w:val="329"/>
        </w:trPr>
        <w:tc>
          <w:tcPr>
            <w:tcW w:w="851" w:type="dxa"/>
            <w:vMerge w:val="restart"/>
            <w:textDirection w:val="btLr"/>
            <w:vAlign w:val="center"/>
          </w:tcPr>
          <w:p w14:paraId="6566BFC5" w14:textId="77777777" w:rsidR="00534568" w:rsidRPr="004C7224" w:rsidRDefault="00534568" w:rsidP="00806F09">
            <w:pPr>
              <w:ind w:left="113" w:right="113"/>
              <w:jc w:val="center"/>
              <w:rPr>
                <w:rFonts w:cs="Arial"/>
                <w:sz w:val="18"/>
                <w:szCs w:val="18"/>
              </w:rPr>
            </w:pPr>
            <w:r w:rsidRPr="004C7224">
              <w:rPr>
                <w:rFonts w:cs="Arial"/>
                <w:sz w:val="18"/>
                <w:szCs w:val="18"/>
              </w:rPr>
              <w:t>Dębowiec</w:t>
            </w:r>
          </w:p>
        </w:tc>
        <w:tc>
          <w:tcPr>
            <w:tcW w:w="8506" w:type="dxa"/>
            <w:vAlign w:val="center"/>
          </w:tcPr>
          <w:p w14:paraId="31D7E147" w14:textId="77777777" w:rsidR="00534568" w:rsidRPr="004C7224" w:rsidRDefault="00534568" w:rsidP="00806F09">
            <w:pPr>
              <w:jc w:val="center"/>
              <w:rPr>
                <w:rFonts w:cs="Arial"/>
                <w:sz w:val="18"/>
                <w:szCs w:val="18"/>
              </w:rPr>
            </w:pPr>
            <w:r w:rsidRPr="004C7224">
              <w:rPr>
                <w:rFonts w:cs="Arial"/>
                <w:sz w:val="18"/>
                <w:szCs w:val="18"/>
              </w:rPr>
              <w:t>Wodociąg Ø 110 PE Dębowiec ul. Wrzosowa, Skoczowska</w:t>
            </w:r>
          </w:p>
        </w:tc>
        <w:tc>
          <w:tcPr>
            <w:tcW w:w="1134" w:type="dxa"/>
            <w:vAlign w:val="center"/>
          </w:tcPr>
          <w:p w14:paraId="41EA2C2C"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2019-2021</w:t>
            </w:r>
          </w:p>
        </w:tc>
        <w:tc>
          <w:tcPr>
            <w:tcW w:w="1417" w:type="dxa"/>
            <w:vAlign w:val="center"/>
          </w:tcPr>
          <w:p w14:paraId="4FAD637C" w14:textId="77777777" w:rsidR="00534568" w:rsidRPr="004C7224" w:rsidRDefault="00534568" w:rsidP="00806F09">
            <w:pPr>
              <w:jc w:val="center"/>
              <w:rPr>
                <w:rFonts w:cs="Arial"/>
                <w:color w:val="000000"/>
                <w:sz w:val="18"/>
                <w:szCs w:val="18"/>
              </w:rPr>
            </w:pPr>
            <w:r w:rsidRPr="004C7224">
              <w:rPr>
                <w:rFonts w:cs="Arial"/>
                <w:color w:val="000000"/>
                <w:sz w:val="18"/>
                <w:szCs w:val="18"/>
              </w:rPr>
              <w:t>12 150,00</w:t>
            </w:r>
          </w:p>
        </w:tc>
        <w:tc>
          <w:tcPr>
            <w:tcW w:w="1701" w:type="dxa"/>
            <w:vAlign w:val="center"/>
          </w:tcPr>
          <w:p w14:paraId="49CE5B2C"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0C8C79A2" w14:textId="77777777" w:rsidR="00534568" w:rsidRPr="004C7224" w:rsidRDefault="00534568" w:rsidP="00806F09">
            <w:pPr>
              <w:jc w:val="center"/>
              <w:rPr>
                <w:rFonts w:cs="Arial"/>
                <w:color w:val="000000"/>
                <w:sz w:val="18"/>
                <w:szCs w:val="18"/>
              </w:rPr>
            </w:pPr>
            <w:r w:rsidRPr="004C7224">
              <w:rPr>
                <w:rFonts w:cs="Arial"/>
                <w:color w:val="000000"/>
                <w:sz w:val="18"/>
                <w:szCs w:val="18"/>
              </w:rPr>
              <w:t>Projekt, stan na 31.12.2020</w:t>
            </w:r>
          </w:p>
        </w:tc>
      </w:tr>
      <w:tr w:rsidR="00534568" w:rsidRPr="004C7224" w14:paraId="129EA489" w14:textId="77777777" w:rsidTr="00534568">
        <w:trPr>
          <w:cantSplit/>
          <w:trHeight w:val="329"/>
        </w:trPr>
        <w:tc>
          <w:tcPr>
            <w:tcW w:w="851" w:type="dxa"/>
            <w:vMerge/>
            <w:textDirection w:val="btLr"/>
            <w:vAlign w:val="center"/>
          </w:tcPr>
          <w:p w14:paraId="4D46C40A" w14:textId="77777777" w:rsidR="00534568" w:rsidRPr="004C7224" w:rsidRDefault="00534568" w:rsidP="00806F09">
            <w:pPr>
              <w:ind w:left="113" w:right="113"/>
              <w:jc w:val="center"/>
              <w:rPr>
                <w:rFonts w:cs="Arial"/>
                <w:sz w:val="18"/>
                <w:szCs w:val="18"/>
              </w:rPr>
            </w:pPr>
          </w:p>
        </w:tc>
        <w:tc>
          <w:tcPr>
            <w:tcW w:w="8506" w:type="dxa"/>
            <w:vAlign w:val="center"/>
          </w:tcPr>
          <w:p w14:paraId="2EDB8442" w14:textId="77777777" w:rsidR="00534568" w:rsidRPr="004C7224" w:rsidRDefault="00534568" w:rsidP="00534568">
            <w:pPr>
              <w:jc w:val="center"/>
              <w:rPr>
                <w:rFonts w:cs="Arial"/>
                <w:color w:val="000000"/>
                <w:sz w:val="18"/>
                <w:szCs w:val="18"/>
              </w:rPr>
            </w:pPr>
            <w:r w:rsidRPr="004C7224">
              <w:rPr>
                <w:rFonts w:cs="Arial"/>
                <w:color w:val="000000"/>
                <w:sz w:val="18"/>
                <w:szCs w:val="18"/>
              </w:rPr>
              <w:t>Łączka ul. Piaskowa - budowa sieci wodociągowej- inicjatywy Społeczne</w:t>
            </w:r>
          </w:p>
        </w:tc>
        <w:tc>
          <w:tcPr>
            <w:tcW w:w="1134" w:type="dxa"/>
            <w:vAlign w:val="center"/>
          </w:tcPr>
          <w:p w14:paraId="366D9C89" w14:textId="77777777" w:rsidR="00534568" w:rsidRPr="004C7224" w:rsidRDefault="00534568"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261B1554" w14:textId="77777777" w:rsidR="00534568" w:rsidRPr="004C7224" w:rsidRDefault="00534568" w:rsidP="00806F09">
            <w:pPr>
              <w:jc w:val="center"/>
              <w:rPr>
                <w:rFonts w:cs="Arial"/>
                <w:color w:val="000000"/>
                <w:sz w:val="18"/>
                <w:szCs w:val="18"/>
              </w:rPr>
            </w:pPr>
            <w:r w:rsidRPr="004C7224">
              <w:rPr>
                <w:rFonts w:cs="Arial"/>
                <w:color w:val="000000"/>
                <w:sz w:val="18"/>
                <w:szCs w:val="18"/>
              </w:rPr>
              <w:t>20 550,00</w:t>
            </w:r>
          </w:p>
        </w:tc>
        <w:tc>
          <w:tcPr>
            <w:tcW w:w="1701" w:type="dxa"/>
            <w:vAlign w:val="center"/>
          </w:tcPr>
          <w:p w14:paraId="780DFE05"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4BD70319" w14:textId="77777777" w:rsidR="00534568" w:rsidRPr="004C7224" w:rsidRDefault="00534568" w:rsidP="00806F09">
            <w:pPr>
              <w:jc w:val="center"/>
              <w:rPr>
                <w:rFonts w:cs="Arial"/>
                <w:color w:val="000000"/>
                <w:sz w:val="18"/>
                <w:szCs w:val="18"/>
              </w:rPr>
            </w:pPr>
            <w:r w:rsidRPr="004C7224">
              <w:rPr>
                <w:rFonts w:cs="Arial"/>
                <w:color w:val="000000"/>
                <w:sz w:val="18"/>
                <w:szCs w:val="18"/>
              </w:rPr>
              <w:t>173</w:t>
            </w:r>
          </w:p>
        </w:tc>
      </w:tr>
      <w:tr w:rsidR="00534568" w:rsidRPr="004C7224" w14:paraId="13DCEB07" w14:textId="77777777" w:rsidTr="00534568">
        <w:trPr>
          <w:cantSplit/>
          <w:trHeight w:val="329"/>
        </w:trPr>
        <w:tc>
          <w:tcPr>
            <w:tcW w:w="851" w:type="dxa"/>
            <w:vMerge/>
            <w:textDirection w:val="btLr"/>
            <w:vAlign w:val="center"/>
          </w:tcPr>
          <w:p w14:paraId="6B1AD610" w14:textId="77777777" w:rsidR="00534568" w:rsidRPr="004C7224" w:rsidRDefault="00534568" w:rsidP="00806F09">
            <w:pPr>
              <w:ind w:left="113" w:right="113"/>
              <w:jc w:val="center"/>
              <w:rPr>
                <w:rFonts w:cs="Arial"/>
                <w:sz w:val="18"/>
                <w:szCs w:val="18"/>
              </w:rPr>
            </w:pPr>
          </w:p>
        </w:tc>
        <w:tc>
          <w:tcPr>
            <w:tcW w:w="8506" w:type="dxa"/>
            <w:vAlign w:val="center"/>
          </w:tcPr>
          <w:p w14:paraId="7F9309C9" w14:textId="77777777" w:rsidR="00534568" w:rsidRPr="004C7224" w:rsidRDefault="00534568" w:rsidP="00806F09">
            <w:pPr>
              <w:jc w:val="center"/>
              <w:rPr>
                <w:rFonts w:cs="Arial"/>
                <w:color w:val="000000"/>
                <w:sz w:val="18"/>
                <w:szCs w:val="18"/>
              </w:rPr>
            </w:pPr>
            <w:r w:rsidRPr="004C7224">
              <w:rPr>
                <w:rFonts w:cs="Arial"/>
                <w:color w:val="000000"/>
                <w:sz w:val="18"/>
                <w:szCs w:val="18"/>
              </w:rPr>
              <w:t>Wykupy sieci wodociągowych</w:t>
            </w:r>
          </w:p>
        </w:tc>
        <w:tc>
          <w:tcPr>
            <w:tcW w:w="1134" w:type="dxa"/>
            <w:vAlign w:val="center"/>
          </w:tcPr>
          <w:p w14:paraId="46EB6C77"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50ACE23A" w14:textId="77777777" w:rsidR="00534568" w:rsidRPr="004C7224" w:rsidRDefault="00534568" w:rsidP="00806F09">
            <w:pPr>
              <w:jc w:val="center"/>
              <w:rPr>
                <w:rFonts w:cs="Arial"/>
                <w:color w:val="000000"/>
                <w:sz w:val="18"/>
                <w:szCs w:val="18"/>
              </w:rPr>
            </w:pPr>
            <w:r w:rsidRPr="004C7224">
              <w:rPr>
                <w:rFonts w:cs="Arial"/>
                <w:color w:val="000000"/>
                <w:sz w:val="18"/>
                <w:szCs w:val="18"/>
              </w:rPr>
              <w:t>23 524,43</w:t>
            </w:r>
          </w:p>
        </w:tc>
        <w:tc>
          <w:tcPr>
            <w:tcW w:w="1701" w:type="dxa"/>
            <w:vAlign w:val="center"/>
          </w:tcPr>
          <w:p w14:paraId="136FB279"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F1E98E9" w14:textId="77777777" w:rsidR="00534568" w:rsidRPr="004C7224" w:rsidRDefault="00534568" w:rsidP="00806F09">
            <w:pPr>
              <w:jc w:val="center"/>
              <w:rPr>
                <w:rFonts w:cs="Arial"/>
                <w:color w:val="000000"/>
                <w:sz w:val="18"/>
                <w:szCs w:val="18"/>
              </w:rPr>
            </w:pPr>
            <w:r w:rsidRPr="004C7224">
              <w:rPr>
                <w:rFonts w:cs="Arial"/>
                <w:color w:val="000000"/>
                <w:sz w:val="18"/>
                <w:szCs w:val="18"/>
              </w:rPr>
              <w:t>607</w:t>
            </w:r>
          </w:p>
        </w:tc>
      </w:tr>
      <w:tr w:rsidR="00534568" w:rsidRPr="004C7224" w14:paraId="3427C0EE" w14:textId="77777777" w:rsidTr="00534568">
        <w:trPr>
          <w:cantSplit/>
          <w:trHeight w:val="329"/>
        </w:trPr>
        <w:tc>
          <w:tcPr>
            <w:tcW w:w="851" w:type="dxa"/>
            <w:vMerge/>
            <w:textDirection w:val="btLr"/>
            <w:vAlign w:val="center"/>
          </w:tcPr>
          <w:p w14:paraId="1D3130DB" w14:textId="77777777" w:rsidR="00534568" w:rsidRPr="004C7224" w:rsidRDefault="00534568" w:rsidP="00806F09">
            <w:pPr>
              <w:ind w:left="113" w:right="113"/>
              <w:jc w:val="center"/>
              <w:rPr>
                <w:rFonts w:cs="Arial"/>
                <w:sz w:val="18"/>
                <w:szCs w:val="18"/>
              </w:rPr>
            </w:pPr>
          </w:p>
        </w:tc>
        <w:tc>
          <w:tcPr>
            <w:tcW w:w="8506" w:type="dxa"/>
            <w:vAlign w:val="center"/>
          </w:tcPr>
          <w:p w14:paraId="032BF5B6" w14:textId="77777777" w:rsidR="00534568" w:rsidRPr="004C7224" w:rsidRDefault="00534568" w:rsidP="00534568">
            <w:pPr>
              <w:jc w:val="center"/>
              <w:rPr>
                <w:rFonts w:cs="Arial"/>
                <w:color w:val="000000"/>
                <w:sz w:val="18"/>
                <w:szCs w:val="18"/>
              </w:rPr>
            </w:pPr>
            <w:r w:rsidRPr="004C7224">
              <w:rPr>
                <w:rFonts w:cs="Arial"/>
                <w:color w:val="000000"/>
                <w:sz w:val="18"/>
                <w:szCs w:val="18"/>
              </w:rPr>
              <w:t>Wymiana przyłączy wodociągowych oraz wcinki do sieci wykonane przez Rejon Skoczów</w:t>
            </w:r>
          </w:p>
        </w:tc>
        <w:tc>
          <w:tcPr>
            <w:tcW w:w="1134" w:type="dxa"/>
            <w:vAlign w:val="center"/>
          </w:tcPr>
          <w:p w14:paraId="487E0AC7"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26704EF6" w14:textId="77777777" w:rsidR="00534568" w:rsidRPr="004C7224" w:rsidRDefault="00534568" w:rsidP="00806F09">
            <w:pPr>
              <w:jc w:val="center"/>
              <w:rPr>
                <w:rFonts w:cs="Arial"/>
                <w:color w:val="000000"/>
                <w:sz w:val="18"/>
                <w:szCs w:val="18"/>
              </w:rPr>
            </w:pPr>
            <w:r w:rsidRPr="004C7224">
              <w:rPr>
                <w:rFonts w:cs="Arial"/>
                <w:color w:val="000000"/>
                <w:sz w:val="18"/>
                <w:szCs w:val="18"/>
              </w:rPr>
              <w:t>58 749,09</w:t>
            </w:r>
          </w:p>
        </w:tc>
        <w:tc>
          <w:tcPr>
            <w:tcW w:w="1701" w:type="dxa"/>
            <w:vAlign w:val="center"/>
          </w:tcPr>
          <w:p w14:paraId="3D91F59B"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238804AA" w14:textId="77777777" w:rsidR="00534568" w:rsidRPr="004C7224" w:rsidRDefault="00534568" w:rsidP="00806F09">
            <w:pPr>
              <w:jc w:val="center"/>
              <w:rPr>
                <w:rFonts w:cs="Arial"/>
                <w:color w:val="000000"/>
                <w:sz w:val="18"/>
                <w:szCs w:val="18"/>
              </w:rPr>
            </w:pPr>
            <w:r w:rsidRPr="004C7224">
              <w:rPr>
                <w:rFonts w:cs="Arial"/>
                <w:color w:val="000000"/>
                <w:sz w:val="18"/>
                <w:szCs w:val="18"/>
              </w:rPr>
              <w:t>280</w:t>
            </w:r>
          </w:p>
        </w:tc>
      </w:tr>
      <w:tr w:rsidR="00534568" w:rsidRPr="004C7224" w14:paraId="79685973" w14:textId="77777777" w:rsidTr="00534568">
        <w:trPr>
          <w:cantSplit/>
          <w:trHeight w:val="329"/>
        </w:trPr>
        <w:tc>
          <w:tcPr>
            <w:tcW w:w="851" w:type="dxa"/>
            <w:vMerge w:val="restart"/>
            <w:textDirection w:val="btLr"/>
            <w:vAlign w:val="center"/>
          </w:tcPr>
          <w:p w14:paraId="742135C3" w14:textId="77777777" w:rsidR="00534568" w:rsidRPr="004C7224" w:rsidRDefault="00534568" w:rsidP="00806F09">
            <w:pPr>
              <w:ind w:left="113" w:right="113"/>
              <w:jc w:val="center"/>
              <w:rPr>
                <w:rFonts w:cs="Arial"/>
                <w:sz w:val="18"/>
                <w:szCs w:val="18"/>
              </w:rPr>
            </w:pPr>
            <w:r w:rsidRPr="004C7224">
              <w:rPr>
                <w:rFonts w:cs="Arial"/>
                <w:sz w:val="18"/>
                <w:szCs w:val="18"/>
              </w:rPr>
              <w:t>Strumień</w:t>
            </w:r>
          </w:p>
        </w:tc>
        <w:tc>
          <w:tcPr>
            <w:tcW w:w="8506" w:type="dxa"/>
            <w:vAlign w:val="center"/>
          </w:tcPr>
          <w:p w14:paraId="391868BC" w14:textId="77777777" w:rsidR="00534568" w:rsidRPr="004C7224" w:rsidRDefault="00534568" w:rsidP="00806F09">
            <w:pPr>
              <w:jc w:val="center"/>
              <w:rPr>
                <w:rFonts w:cs="Arial"/>
                <w:color w:val="000000"/>
                <w:sz w:val="18"/>
                <w:szCs w:val="18"/>
              </w:rPr>
            </w:pPr>
            <w:r w:rsidRPr="004C7224">
              <w:rPr>
                <w:rFonts w:cs="Arial"/>
                <w:color w:val="000000"/>
                <w:sz w:val="18"/>
                <w:szCs w:val="18"/>
              </w:rPr>
              <w:t>Pruchna, ul. Dębina - awaryjna wymiana wodociągu</w:t>
            </w:r>
          </w:p>
        </w:tc>
        <w:tc>
          <w:tcPr>
            <w:tcW w:w="1134" w:type="dxa"/>
            <w:vAlign w:val="center"/>
          </w:tcPr>
          <w:p w14:paraId="7876C78A" w14:textId="77777777" w:rsidR="00534568" w:rsidRPr="004C7224" w:rsidRDefault="00534568"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7FD1F1C4" w14:textId="77777777" w:rsidR="00534568" w:rsidRPr="004C7224" w:rsidRDefault="00534568" w:rsidP="00806F09">
            <w:pPr>
              <w:jc w:val="center"/>
              <w:rPr>
                <w:rFonts w:cs="Arial"/>
                <w:color w:val="000000"/>
                <w:sz w:val="18"/>
                <w:szCs w:val="18"/>
              </w:rPr>
            </w:pPr>
            <w:r w:rsidRPr="004C7224">
              <w:rPr>
                <w:rFonts w:cs="Arial"/>
                <w:color w:val="000000"/>
                <w:sz w:val="18"/>
                <w:szCs w:val="18"/>
              </w:rPr>
              <w:t>81 445,42</w:t>
            </w:r>
          </w:p>
        </w:tc>
        <w:tc>
          <w:tcPr>
            <w:tcW w:w="1701" w:type="dxa"/>
            <w:vAlign w:val="center"/>
          </w:tcPr>
          <w:p w14:paraId="3434D720"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A2DC841" w14:textId="77777777" w:rsidR="00534568" w:rsidRPr="004C7224" w:rsidRDefault="00534568" w:rsidP="00806F09">
            <w:pPr>
              <w:jc w:val="center"/>
              <w:rPr>
                <w:rFonts w:cs="Arial"/>
                <w:color w:val="000000"/>
                <w:sz w:val="18"/>
                <w:szCs w:val="18"/>
              </w:rPr>
            </w:pPr>
            <w:r w:rsidRPr="004C7224">
              <w:rPr>
                <w:rFonts w:cs="Arial"/>
                <w:color w:val="000000"/>
                <w:sz w:val="18"/>
                <w:szCs w:val="18"/>
              </w:rPr>
              <w:t>283</w:t>
            </w:r>
          </w:p>
        </w:tc>
      </w:tr>
      <w:tr w:rsidR="00534568" w:rsidRPr="004C7224" w14:paraId="4FB7D525" w14:textId="77777777" w:rsidTr="00534568">
        <w:trPr>
          <w:cantSplit/>
          <w:trHeight w:val="329"/>
        </w:trPr>
        <w:tc>
          <w:tcPr>
            <w:tcW w:w="851" w:type="dxa"/>
            <w:vMerge/>
            <w:textDirection w:val="btLr"/>
            <w:vAlign w:val="center"/>
          </w:tcPr>
          <w:p w14:paraId="333C89F0" w14:textId="77777777" w:rsidR="00534568" w:rsidRPr="004C7224" w:rsidRDefault="00534568" w:rsidP="00806F09">
            <w:pPr>
              <w:ind w:left="113" w:right="113"/>
              <w:jc w:val="center"/>
              <w:rPr>
                <w:rFonts w:cs="Arial"/>
                <w:sz w:val="18"/>
                <w:szCs w:val="18"/>
              </w:rPr>
            </w:pPr>
          </w:p>
        </w:tc>
        <w:tc>
          <w:tcPr>
            <w:tcW w:w="8506" w:type="dxa"/>
            <w:vAlign w:val="center"/>
          </w:tcPr>
          <w:p w14:paraId="34848B17" w14:textId="77777777" w:rsidR="00534568" w:rsidRPr="004C7224" w:rsidRDefault="00534568" w:rsidP="00806F09">
            <w:pPr>
              <w:jc w:val="center"/>
              <w:rPr>
                <w:rFonts w:cs="Arial"/>
                <w:color w:val="000000"/>
                <w:sz w:val="18"/>
                <w:szCs w:val="18"/>
              </w:rPr>
            </w:pPr>
            <w:r w:rsidRPr="004C7224">
              <w:rPr>
                <w:rFonts w:cs="Arial"/>
                <w:color w:val="000000"/>
                <w:sz w:val="18"/>
                <w:szCs w:val="18"/>
              </w:rPr>
              <w:t>Pruchna, ul. Główna - awaryjna wymiana wodociągu</w:t>
            </w:r>
          </w:p>
        </w:tc>
        <w:tc>
          <w:tcPr>
            <w:tcW w:w="1134" w:type="dxa"/>
            <w:vAlign w:val="center"/>
          </w:tcPr>
          <w:p w14:paraId="5BD8AF18" w14:textId="77777777" w:rsidR="00534568" w:rsidRPr="004C7224" w:rsidRDefault="00534568"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22C21F56" w14:textId="77777777" w:rsidR="00534568" w:rsidRPr="004C7224" w:rsidRDefault="00534568" w:rsidP="00806F09">
            <w:pPr>
              <w:jc w:val="center"/>
              <w:rPr>
                <w:rFonts w:cs="Arial"/>
                <w:color w:val="000000"/>
                <w:sz w:val="18"/>
                <w:szCs w:val="18"/>
              </w:rPr>
            </w:pPr>
            <w:r w:rsidRPr="004C7224">
              <w:rPr>
                <w:rFonts w:cs="Arial"/>
                <w:color w:val="000000"/>
                <w:sz w:val="18"/>
                <w:szCs w:val="18"/>
              </w:rPr>
              <w:t>34 185,22</w:t>
            </w:r>
          </w:p>
        </w:tc>
        <w:tc>
          <w:tcPr>
            <w:tcW w:w="1701" w:type="dxa"/>
            <w:vAlign w:val="center"/>
          </w:tcPr>
          <w:p w14:paraId="0C38E423"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7D94C789" w14:textId="77777777" w:rsidR="00534568" w:rsidRPr="004C7224" w:rsidRDefault="00534568" w:rsidP="00806F09">
            <w:pPr>
              <w:jc w:val="center"/>
              <w:rPr>
                <w:rFonts w:cs="Arial"/>
                <w:color w:val="000000"/>
                <w:sz w:val="18"/>
                <w:szCs w:val="18"/>
              </w:rPr>
            </w:pPr>
            <w:r w:rsidRPr="004C7224">
              <w:rPr>
                <w:rFonts w:cs="Arial"/>
                <w:color w:val="000000"/>
                <w:sz w:val="18"/>
                <w:szCs w:val="18"/>
              </w:rPr>
              <w:t>241</w:t>
            </w:r>
          </w:p>
        </w:tc>
      </w:tr>
      <w:tr w:rsidR="00534568" w:rsidRPr="004C7224" w14:paraId="7C65E9C0" w14:textId="77777777" w:rsidTr="00534568">
        <w:trPr>
          <w:cantSplit/>
          <w:trHeight w:val="329"/>
        </w:trPr>
        <w:tc>
          <w:tcPr>
            <w:tcW w:w="851" w:type="dxa"/>
            <w:vMerge/>
            <w:textDirection w:val="btLr"/>
            <w:vAlign w:val="center"/>
          </w:tcPr>
          <w:p w14:paraId="5A78C861" w14:textId="77777777" w:rsidR="00534568" w:rsidRPr="004C7224" w:rsidRDefault="00534568" w:rsidP="00806F09">
            <w:pPr>
              <w:ind w:left="113" w:right="113"/>
              <w:jc w:val="center"/>
              <w:rPr>
                <w:rFonts w:cs="Arial"/>
                <w:sz w:val="18"/>
                <w:szCs w:val="18"/>
              </w:rPr>
            </w:pPr>
          </w:p>
        </w:tc>
        <w:tc>
          <w:tcPr>
            <w:tcW w:w="8506" w:type="dxa"/>
            <w:vAlign w:val="center"/>
          </w:tcPr>
          <w:p w14:paraId="66AC0634" w14:textId="77777777" w:rsidR="00534568" w:rsidRPr="004C7224" w:rsidRDefault="00534568" w:rsidP="00D46866">
            <w:pPr>
              <w:jc w:val="center"/>
              <w:rPr>
                <w:rFonts w:cs="Arial"/>
                <w:color w:val="000000"/>
                <w:sz w:val="18"/>
                <w:szCs w:val="18"/>
              </w:rPr>
            </w:pPr>
            <w:r w:rsidRPr="004C7224">
              <w:rPr>
                <w:rFonts w:cs="Arial"/>
                <w:color w:val="000000"/>
                <w:sz w:val="18"/>
                <w:szCs w:val="18"/>
              </w:rPr>
              <w:t>Pruchna, ul. Szkolna - przebudowa wodociągu</w:t>
            </w:r>
          </w:p>
        </w:tc>
        <w:tc>
          <w:tcPr>
            <w:tcW w:w="1134" w:type="dxa"/>
            <w:vAlign w:val="center"/>
          </w:tcPr>
          <w:p w14:paraId="7076F857" w14:textId="77777777" w:rsidR="00534568" w:rsidRPr="004C7224" w:rsidRDefault="00534568"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1F2220B0" w14:textId="77777777" w:rsidR="00534568" w:rsidRPr="004C7224" w:rsidRDefault="00534568" w:rsidP="00806F09">
            <w:pPr>
              <w:jc w:val="center"/>
              <w:rPr>
                <w:rFonts w:cs="Arial"/>
                <w:color w:val="000000"/>
                <w:sz w:val="18"/>
                <w:szCs w:val="18"/>
              </w:rPr>
            </w:pPr>
            <w:r w:rsidRPr="004C7224">
              <w:rPr>
                <w:rFonts w:cs="Arial"/>
                <w:color w:val="000000"/>
                <w:sz w:val="18"/>
                <w:szCs w:val="18"/>
              </w:rPr>
              <w:t>76 392,35</w:t>
            </w:r>
          </w:p>
        </w:tc>
        <w:tc>
          <w:tcPr>
            <w:tcW w:w="1701" w:type="dxa"/>
            <w:vAlign w:val="center"/>
          </w:tcPr>
          <w:p w14:paraId="7B4CB5CF"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48E7B70B" w14:textId="77777777" w:rsidR="00534568" w:rsidRPr="004C7224" w:rsidRDefault="00534568" w:rsidP="00806F09">
            <w:pPr>
              <w:jc w:val="center"/>
              <w:rPr>
                <w:rFonts w:cs="Arial"/>
                <w:color w:val="000000"/>
                <w:sz w:val="18"/>
                <w:szCs w:val="18"/>
              </w:rPr>
            </w:pPr>
            <w:r w:rsidRPr="004C7224">
              <w:rPr>
                <w:rFonts w:cs="Arial"/>
                <w:color w:val="000000"/>
                <w:sz w:val="18"/>
                <w:szCs w:val="18"/>
              </w:rPr>
              <w:t>352</w:t>
            </w:r>
          </w:p>
        </w:tc>
      </w:tr>
      <w:tr w:rsidR="00534568" w:rsidRPr="004C7224" w14:paraId="752D3CAD" w14:textId="77777777" w:rsidTr="00534568">
        <w:trPr>
          <w:cantSplit/>
          <w:trHeight w:val="329"/>
        </w:trPr>
        <w:tc>
          <w:tcPr>
            <w:tcW w:w="851" w:type="dxa"/>
            <w:vMerge/>
            <w:textDirection w:val="btLr"/>
            <w:vAlign w:val="center"/>
          </w:tcPr>
          <w:p w14:paraId="6CC552E6" w14:textId="77777777" w:rsidR="00534568" w:rsidRPr="004C7224" w:rsidRDefault="00534568" w:rsidP="00806F09">
            <w:pPr>
              <w:ind w:left="113" w:right="113"/>
              <w:jc w:val="center"/>
              <w:rPr>
                <w:rFonts w:cs="Arial"/>
                <w:sz w:val="18"/>
                <w:szCs w:val="18"/>
              </w:rPr>
            </w:pPr>
          </w:p>
        </w:tc>
        <w:tc>
          <w:tcPr>
            <w:tcW w:w="8506" w:type="dxa"/>
            <w:vAlign w:val="center"/>
          </w:tcPr>
          <w:p w14:paraId="690A2DF9" w14:textId="77777777" w:rsidR="00534568" w:rsidRPr="004C7224" w:rsidRDefault="00534568" w:rsidP="00806F09">
            <w:pPr>
              <w:jc w:val="center"/>
              <w:rPr>
                <w:rFonts w:cs="Arial"/>
                <w:color w:val="000000"/>
                <w:sz w:val="18"/>
                <w:szCs w:val="18"/>
              </w:rPr>
            </w:pPr>
            <w:r w:rsidRPr="004C7224">
              <w:rPr>
                <w:rFonts w:cs="Arial"/>
                <w:color w:val="000000"/>
                <w:sz w:val="18"/>
                <w:szCs w:val="18"/>
              </w:rPr>
              <w:t>Wodociąg Ø 160, 110,90 PE Pruchna, ul. Głowna, Cicha, Jarzębinowa, Na Kępie, Zbożowa, Nowa, Kościelna, Astrów, Osiedlowa - Etap I i II</w:t>
            </w:r>
          </w:p>
        </w:tc>
        <w:tc>
          <w:tcPr>
            <w:tcW w:w="1134" w:type="dxa"/>
            <w:vAlign w:val="center"/>
          </w:tcPr>
          <w:p w14:paraId="4692A35E" w14:textId="77777777" w:rsidR="00534568" w:rsidRPr="004C7224" w:rsidRDefault="00534568"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029214EF" w14:textId="77777777" w:rsidR="00534568" w:rsidRPr="004C7224" w:rsidRDefault="00534568" w:rsidP="00806F09">
            <w:pPr>
              <w:jc w:val="center"/>
              <w:rPr>
                <w:rFonts w:cs="Arial"/>
                <w:color w:val="000000"/>
                <w:sz w:val="18"/>
                <w:szCs w:val="18"/>
              </w:rPr>
            </w:pPr>
            <w:r w:rsidRPr="004C7224">
              <w:rPr>
                <w:rFonts w:cs="Arial"/>
                <w:color w:val="000000"/>
                <w:sz w:val="18"/>
                <w:szCs w:val="18"/>
              </w:rPr>
              <w:t>132 362,81</w:t>
            </w:r>
          </w:p>
        </w:tc>
        <w:tc>
          <w:tcPr>
            <w:tcW w:w="1701" w:type="dxa"/>
            <w:vAlign w:val="center"/>
          </w:tcPr>
          <w:p w14:paraId="3939C8C0"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78D742DE" w14:textId="77777777" w:rsidR="00534568" w:rsidRPr="004C7224" w:rsidRDefault="00534568" w:rsidP="00806F09">
            <w:pPr>
              <w:jc w:val="center"/>
              <w:rPr>
                <w:rFonts w:cs="Arial"/>
                <w:color w:val="000000"/>
                <w:sz w:val="18"/>
                <w:szCs w:val="18"/>
              </w:rPr>
            </w:pPr>
            <w:r w:rsidRPr="004C7224">
              <w:rPr>
                <w:rFonts w:cs="Arial"/>
                <w:color w:val="000000"/>
                <w:sz w:val="18"/>
                <w:szCs w:val="18"/>
              </w:rPr>
              <w:t>Projekt, stan na 31.12.2020</w:t>
            </w:r>
          </w:p>
        </w:tc>
      </w:tr>
      <w:tr w:rsidR="00534568" w:rsidRPr="004C7224" w14:paraId="701E117E" w14:textId="77777777" w:rsidTr="00534568">
        <w:trPr>
          <w:cantSplit/>
          <w:trHeight w:val="329"/>
        </w:trPr>
        <w:tc>
          <w:tcPr>
            <w:tcW w:w="851" w:type="dxa"/>
            <w:vMerge/>
            <w:textDirection w:val="btLr"/>
            <w:vAlign w:val="center"/>
          </w:tcPr>
          <w:p w14:paraId="637DA6C4" w14:textId="77777777" w:rsidR="00534568" w:rsidRPr="004C7224" w:rsidRDefault="00534568" w:rsidP="00806F09">
            <w:pPr>
              <w:ind w:left="113" w:right="113"/>
              <w:jc w:val="center"/>
              <w:rPr>
                <w:rFonts w:cs="Arial"/>
                <w:sz w:val="18"/>
                <w:szCs w:val="18"/>
              </w:rPr>
            </w:pPr>
          </w:p>
        </w:tc>
        <w:tc>
          <w:tcPr>
            <w:tcW w:w="8506" w:type="dxa"/>
            <w:vAlign w:val="center"/>
          </w:tcPr>
          <w:p w14:paraId="66739906" w14:textId="77777777" w:rsidR="00534568" w:rsidRPr="004C7224" w:rsidRDefault="00534568" w:rsidP="00534568">
            <w:pPr>
              <w:jc w:val="center"/>
              <w:rPr>
                <w:rFonts w:cs="Arial"/>
                <w:sz w:val="18"/>
                <w:szCs w:val="18"/>
              </w:rPr>
            </w:pPr>
            <w:r w:rsidRPr="004C7224">
              <w:rPr>
                <w:rFonts w:cs="Arial"/>
                <w:sz w:val="18"/>
                <w:szCs w:val="18"/>
              </w:rPr>
              <w:t>Zabłocie, ul. Tulipanów - awaryjna wymiana wodociągu</w:t>
            </w:r>
          </w:p>
        </w:tc>
        <w:tc>
          <w:tcPr>
            <w:tcW w:w="1134" w:type="dxa"/>
            <w:vAlign w:val="center"/>
          </w:tcPr>
          <w:p w14:paraId="7BC263A0" w14:textId="77777777" w:rsidR="00534568" w:rsidRPr="004C7224" w:rsidRDefault="00534568"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6B74F944" w14:textId="77777777" w:rsidR="00534568" w:rsidRPr="004C7224" w:rsidRDefault="00534568" w:rsidP="00806F09">
            <w:pPr>
              <w:jc w:val="center"/>
              <w:rPr>
                <w:rFonts w:cs="Arial"/>
                <w:color w:val="000000"/>
                <w:sz w:val="18"/>
                <w:szCs w:val="18"/>
              </w:rPr>
            </w:pPr>
            <w:r w:rsidRPr="004C7224">
              <w:rPr>
                <w:rFonts w:cs="Arial"/>
                <w:color w:val="000000"/>
                <w:sz w:val="18"/>
                <w:szCs w:val="18"/>
              </w:rPr>
              <w:t>39 160,27</w:t>
            </w:r>
          </w:p>
        </w:tc>
        <w:tc>
          <w:tcPr>
            <w:tcW w:w="1701" w:type="dxa"/>
            <w:vAlign w:val="center"/>
          </w:tcPr>
          <w:p w14:paraId="018BA78F"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5A7C42E" w14:textId="77777777" w:rsidR="00534568" w:rsidRPr="004C7224" w:rsidRDefault="00534568" w:rsidP="00806F09">
            <w:pPr>
              <w:jc w:val="center"/>
              <w:rPr>
                <w:rFonts w:cs="Arial"/>
                <w:color w:val="000000"/>
                <w:sz w:val="18"/>
                <w:szCs w:val="18"/>
              </w:rPr>
            </w:pPr>
            <w:r w:rsidRPr="004C7224">
              <w:rPr>
                <w:rFonts w:cs="Arial"/>
                <w:color w:val="000000"/>
                <w:sz w:val="18"/>
                <w:szCs w:val="18"/>
              </w:rPr>
              <w:t>145</w:t>
            </w:r>
          </w:p>
        </w:tc>
      </w:tr>
      <w:tr w:rsidR="00534568" w:rsidRPr="004C7224" w14:paraId="4D6F66D8" w14:textId="77777777" w:rsidTr="00534568">
        <w:trPr>
          <w:cantSplit/>
          <w:trHeight w:val="329"/>
        </w:trPr>
        <w:tc>
          <w:tcPr>
            <w:tcW w:w="851" w:type="dxa"/>
            <w:vMerge/>
            <w:textDirection w:val="btLr"/>
            <w:vAlign w:val="center"/>
          </w:tcPr>
          <w:p w14:paraId="4C9212F2" w14:textId="77777777" w:rsidR="00534568" w:rsidRPr="004C7224" w:rsidRDefault="00534568" w:rsidP="00806F09">
            <w:pPr>
              <w:ind w:left="113" w:right="113"/>
              <w:jc w:val="center"/>
              <w:rPr>
                <w:rFonts w:cs="Arial"/>
                <w:sz w:val="18"/>
                <w:szCs w:val="18"/>
              </w:rPr>
            </w:pPr>
          </w:p>
        </w:tc>
        <w:tc>
          <w:tcPr>
            <w:tcW w:w="8506" w:type="dxa"/>
            <w:vAlign w:val="center"/>
          </w:tcPr>
          <w:p w14:paraId="1AEDB7A4" w14:textId="77777777" w:rsidR="00534568" w:rsidRPr="004C7224" w:rsidRDefault="00534568" w:rsidP="00806F09">
            <w:pPr>
              <w:jc w:val="center"/>
              <w:rPr>
                <w:rFonts w:cs="Arial"/>
                <w:color w:val="000000"/>
                <w:sz w:val="18"/>
                <w:szCs w:val="18"/>
              </w:rPr>
            </w:pPr>
            <w:r w:rsidRPr="004C7224">
              <w:rPr>
                <w:rFonts w:cs="Arial"/>
                <w:color w:val="000000"/>
                <w:sz w:val="18"/>
                <w:szCs w:val="18"/>
              </w:rPr>
              <w:t>Wykupy sieci wodociągowych</w:t>
            </w:r>
          </w:p>
        </w:tc>
        <w:tc>
          <w:tcPr>
            <w:tcW w:w="1134" w:type="dxa"/>
            <w:vAlign w:val="center"/>
          </w:tcPr>
          <w:p w14:paraId="2CAACD5F"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2F95713B" w14:textId="77777777" w:rsidR="00534568" w:rsidRPr="004C7224" w:rsidRDefault="00534568" w:rsidP="00806F09">
            <w:pPr>
              <w:jc w:val="center"/>
              <w:rPr>
                <w:rFonts w:cs="Arial"/>
                <w:color w:val="000000"/>
                <w:sz w:val="18"/>
                <w:szCs w:val="18"/>
              </w:rPr>
            </w:pPr>
            <w:r w:rsidRPr="004C7224">
              <w:rPr>
                <w:rFonts w:cs="Arial"/>
                <w:color w:val="000000"/>
                <w:sz w:val="18"/>
                <w:szCs w:val="18"/>
              </w:rPr>
              <w:t>79 003,49</w:t>
            </w:r>
          </w:p>
        </w:tc>
        <w:tc>
          <w:tcPr>
            <w:tcW w:w="1701" w:type="dxa"/>
            <w:vAlign w:val="center"/>
          </w:tcPr>
          <w:p w14:paraId="1325B55C"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28AB447E" w14:textId="77777777" w:rsidR="00534568" w:rsidRPr="004C7224" w:rsidRDefault="00534568" w:rsidP="00806F09">
            <w:pPr>
              <w:jc w:val="center"/>
              <w:rPr>
                <w:rFonts w:cs="Arial"/>
                <w:color w:val="000000"/>
                <w:sz w:val="18"/>
                <w:szCs w:val="18"/>
              </w:rPr>
            </w:pPr>
            <w:r w:rsidRPr="004C7224">
              <w:rPr>
                <w:rFonts w:cs="Arial"/>
                <w:color w:val="000000"/>
                <w:sz w:val="18"/>
                <w:szCs w:val="18"/>
              </w:rPr>
              <w:t>1 990</w:t>
            </w:r>
          </w:p>
        </w:tc>
      </w:tr>
      <w:tr w:rsidR="00534568" w:rsidRPr="004C7224" w14:paraId="3CDBC048" w14:textId="77777777" w:rsidTr="00534568">
        <w:trPr>
          <w:cantSplit/>
          <w:trHeight w:val="329"/>
        </w:trPr>
        <w:tc>
          <w:tcPr>
            <w:tcW w:w="851" w:type="dxa"/>
            <w:vMerge/>
            <w:textDirection w:val="btLr"/>
            <w:vAlign w:val="center"/>
          </w:tcPr>
          <w:p w14:paraId="45C95AD7" w14:textId="77777777" w:rsidR="00534568" w:rsidRPr="004C7224" w:rsidRDefault="00534568" w:rsidP="00806F09">
            <w:pPr>
              <w:ind w:left="113" w:right="113"/>
              <w:jc w:val="center"/>
              <w:rPr>
                <w:rFonts w:cs="Arial"/>
                <w:sz w:val="18"/>
                <w:szCs w:val="18"/>
              </w:rPr>
            </w:pPr>
          </w:p>
        </w:tc>
        <w:tc>
          <w:tcPr>
            <w:tcW w:w="8506" w:type="dxa"/>
            <w:vAlign w:val="center"/>
          </w:tcPr>
          <w:p w14:paraId="58AEB2EF" w14:textId="77777777" w:rsidR="00534568" w:rsidRPr="004C7224" w:rsidRDefault="00534568" w:rsidP="00806F09">
            <w:pPr>
              <w:jc w:val="center"/>
              <w:rPr>
                <w:rFonts w:cs="Arial"/>
                <w:color w:val="000000"/>
                <w:sz w:val="18"/>
                <w:szCs w:val="18"/>
              </w:rPr>
            </w:pPr>
            <w:r w:rsidRPr="004C7224">
              <w:rPr>
                <w:rFonts w:cs="Arial"/>
                <w:color w:val="000000"/>
                <w:sz w:val="18"/>
                <w:szCs w:val="18"/>
              </w:rPr>
              <w:t>Wymiana przyłączy wodociągowych oraz wcinki do sieci wykonane przez Rejon Strumień</w:t>
            </w:r>
          </w:p>
        </w:tc>
        <w:tc>
          <w:tcPr>
            <w:tcW w:w="1134" w:type="dxa"/>
            <w:vAlign w:val="center"/>
          </w:tcPr>
          <w:p w14:paraId="411369F1"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20D42AB4" w14:textId="77777777" w:rsidR="00534568" w:rsidRPr="004C7224" w:rsidRDefault="00534568" w:rsidP="00806F09">
            <w:pPr>
              <w:jc w:val="center"/>
              <w:rPr>
                <w:rFonts w:cs="Arial"/>
                <w:color w:val="000000"/>
                <w:sz w:val="18"/>
                <w:szCs w:val="18"/>
              </w:rPr>
            </w:pPr>
            <w:r w:rsidRPr="004C7224">
              <w:rPr>
                <w:rFonts w:cs="Arial"/>
                <w:color w:val="000000"/>
                <w:sz w:val="18"/>
                <w:szCs w:val="18"/>
              </w:rPr>
              <w:t>108 977,72</w:t>
            </w:r>
          </w:p>
        </w:tc>
        <w:tc>
          <w:tcPr>
            <w:tcW w:w="1701" w:type="dxa"/>
            <w:vAlign w:val="center"/>
          </w:tcPr>
          <w:p w14:paraId="0677014D"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1E79AC82" w14:textId="77777777" w:rsidR="00534568" w:rsidRPr="004C7224" w:rsidRDefault="00534568" w:rsidP="00806F09">
            <w:pPr>
              <w:jc w:val="center"/>
              <w:rPr>
                <w:rFonts w:cs="Arial"/>
                <w:color w:val="000000"/>
                <w:sz w:val="18"/>
                <w:szCs w:val="18"/>
              </w:rPr>
            </w:pPr>
            <w:r w:rsidRPr="004C7224">
              <w:rPr>
                <w:rFonts w:cs="Arial"/>
                <w:color w:val="000000"/>
                <w:sz w:val="18"/>
                <w:szCs w:val="18"/>
              </w:rPr>
              <w:t>855</w:t>
            </w:r>
          </w:p>
        </w:tc>
      </w:tr>
      <w:tr w:rsidR="00534568" w:rsidRPr="004C7224" w14:paraId="2F8BADEB" w14:textId="77777777" w:rsidTr="00534568">
        <w:trPr>
          <w:cantSplit/>
          <w:trHeight w:val="329"/>
        </w:trPr>
        <w:tc>
          <w:tcPr>
            <w:tcW w:w="851" w:type="dxa"/>
            <w:vMerge w:val="restart"/>
            <w:textDirection w:val="btLr"/>
            <w:vAlign w:val="center"/>
          </w:tcPr>
          <w:p w14:paraId="556C67D1" w14:textId="77777777" w:rsidR="00534568" w:rsidRPr="004C7224" w:rsidRDefault="00534568" w:rsidP="00806F09">
            <w:pPr>
              <w:ind w:left="113" w:right="113"/>
              <w:jc w:val="center"/>
              <w:rPr>
                <w:rFonts w:cs="Arial"/>
                <w:sz w:val="18"/>
                <w:szCs w:val="18"/>
              </w:rPr>
            </w:pPr>
            <w:r w:rsidRPr="004C7224">
              <w:rPr>
                <w:rFonts w:cs="Arial"/>
                <w:sz w:val="18"/>
                <w:szCs w:val="18"/>
              </w:rPr>
              <w:t>Chybie</w:t>
            </w:r>
          </w:p>
        </w:tc>
        <w:tc>
          <w:tcPr>
            <w:tcW w:w="8506" w:type="dxa"/>
            <w:vAlign w:val="center"/>
          </w:tcPr>
          <w:p w14:paraId="3AD798B7" w14:textId="77777777" w:rsidR="00534568" w:rsidRPr="004C7224" w:rsidRDefault="00534568" w:rsidP="00806F09">
            <w:pPr>
              <w:jc w:val="center"/>
              <w:rPr>
                <w:rFonts w:cs="Arial"/>
                <w:sz w:val="18"/>
                <w:szCs w:val="18"/>
              </w:rPr>
            </w:pPr>
            <w:r w:rsidRPr="004C7224">
              <w:rPr>
                <w:rFonts w:cs="Arial"/>
                <w:sz w:val="18"/>
                <w:szCs w:val="18"/>
              </w:rPr>
              <w:t>Wodociąg Ø 110 PE Frelichów ul. Polna, Zawala; Zarzecze ul. Wałowa, Sienkiewicza, Rybitwy, Podgroble; Chybie ul. Nowy Staw do Leśnej i ul. Szkolna</w:t>
            </w:r>
          </w:p>
        </w:tc>
        <w:tc>
          <w:tcPr>
            <w:tcW w:w="1134" w:type="dxa"/>
            <w:vAlign w:val="center"/>
          </w:tcPr>
          <w:p w14:paraId="7C0A6B82" w14:textId="77777777" w:rsidR="00534568" w:rsidRPr="004C7224" w:rsidRDefault="00534568" w:rsidP="00806F09">
            <w:pPr>
              <w:jc w:val="center"/>
              <w:rPr>
                <w:rFonts w:cs="Arial"/>
                <w:color w:val="000000"/>
                <w:sz w:val="18"/>
                <w:szCs w:val="18"/>
              </w:rPr>
            </w:pPr>
            <w:r w:rsidRPr="004C7224">
              <w:rPr>
                <w:rFonts w:cs="Arial"/>
                <w:color w:val="000000"/>
                <w:sz w:val="18"/>
                <w:szCs w:val="18"/>
              </w:rPr>
              <w:t>2018-2019</w:t>
            </w:r>
          </w:p>
        </w:tc>
        <w:tc>
          <w:tcPr>
            <w:tcW w:w="1417" w:type="dxa"/>
            <w:vAlign w:val="center"/>
          </w:tcPr>
          <w:p w14:paraId="36CB61EC" w14:textId="77777777" w:rsidR="00534568" w:rsidRPr="004C7224" w:rsidRDefault="00534568" w:rsidP="00806F09">
            <w:pPr>
              <w:jc w:val="center"/>
              <w:rPr>
                <w:rFonts w:cs="Arial"/>
                <w:color w:val="000000"/>
                <w:sz w:val="18"/>
                <w:szCs w:val="18"/>
              </w:rPr>
            </w:pPr>
            <w:r w:rsidRPr="004C7224">
              <w:rPr>
                <w:rFonts w:cs="Arial"/>
                <w:color w:val="000000"/>
                <w:sz w:val="18"/>
                <w:szCs w:val="18"/>
              </w:rPr>
              <w:t>1 072 998,66</w:t>
            </w:r>
          </w:p>
        </w:tc>
        <w:tc>
          <w:tcPr>
            <w:tcW w:w="1701" w:type="dxa"/>
            <w:vAlign w:val="center"/>
          </w:tcPr>
          <w:p w14:paraId="337872C7"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Spółka/WFOŚiGW</w:t>
            </w:r>
          </w:p>
        </w:tc>
        <w:tc>
          <w:tcPr>
            <w:tcW w:w="2410" w:type="dxa"/>
            <w:vAlign w:val="center"/>
          </w:tcPr>
          <w:p w14:paraId="2ED8002E" w14:textId="77777777" w:rsidR="00534568" w:rsidRPr="004C7224" w:rsidRDefault="00534568" w:rsidP="00806F09">
            <w:pPr>
              <w:jc w:val="center"/>
              <w:rPr>
                <w:rFonts w:cs="Arial"/>
                <w:color w:val="000000"/>
                <w:sz w:val="18"/>
                <w:szCs w:val="18"/>
              </w:rPr>
            </w:pPr>
            <w:r w:rsidRPr="004C7224">
              <w:rPr>
                <w:rFonts w:cs="Arial"/>
                <w:color w:val="000000"/>
                <w:sz w:val="18"/>
                <w:szCs w:val="18"/>
              </w:rPr>
              <w:t>6 030</w:t>
            </w:r>
          </w:p>
        </w:tc>
      </w:tr>
      <w:tr w:rsidR="00534568" w:rsidRPr="004C7224" w14:paraId="241C5D0C" w14:textId="77777777" w:rsidTr="00534568">
        <w:trPr>
          <w:cantSplit/>
          <w:trHeight w:val="329"/>
        </w:trPr>
        <w:tc>
          <w:tcPr>
            <w:tcW w:w="851" w:type="dxa"/>
            <w:vMerge/>
            <w:textDirection w:val="btLr"/>
            <w:vAlign w:val="center"/>
          </w:tcPr>
          <w:p w14:paraId="1C9BD59B" w14:textId="77777777" w:rsidR="00534568" w:rsidRPr="004C7224" w:rsidRDefault="00534568" w:rsidP="00806F09">
            <w:pPr>
              <w:ind w:left="113" w:right="113"/>
              <w:jc w:val="center"/>
              <w:rPr>
                <w:rFonts w:cs="Arial"/>
                <w:sz w:val="18"/>
                <w:szCs w:val="18"/>
              </w:rPr>
            </w:pPr>
          </w:p>
        </w:tc>
        <w:tc>
          <w:tcPr>
            <w:tcW w:w="8506" w:type="dxa"/>
            <w:vAlign w:val="center"/>
          </w:tcPr>
          <w:p w14:paraId="215E6EDB" w14:textId="77777777" w:rsidR="00534568" w:rsidRPr="004C7224" w:rsidRDefault="00534568" w:rsidP="00806F09">
            <w:pPr>
              <w:jc w:val="center"/>
              <w:rPr>
                <w:rFonts w:cs="Arial"/>
                <w:color w:val="000000"/>
                <w:sz w:val="18"/>
                <w:szCs w:val="18"/>
              </w:rPr>
            </w:pPr>
            <w:r w:rsidRPr="004C7224">
              <w:rPr>
                <w:rFonts w:cs="Arial"/>
                <w:color w:val="000000"/>
                <w:sz w:val="18"/>
                <w:szCs w:val="18"/>
              </w:rPr>
              <w:t>Wodociąg Ø 110 PE Chybie ul. Morcinka i ul. Mickiewicza</w:t>
            </w:r>
          </w:p>
        </w:tc>
        <w:tc>
          <w:tcPr>
            <w:tcW w:w="1134" w:type="dxa"/>
            <w:vAlign w:val="center"/>
          </w:tcPr>
          <w:p w14:paraId="3ECF8F57" w14:textId="77777777" w:rsidR="00534568" w:rsidRPr="004C7224" w:rsidRDefault="00534568" w:rsidP="00806F09">
            <w:pPr>
              <w:jc w:val="center"/>
              <w:rPr>
                <w:rFonts w:cs="Arial"/>
                <w:color w:val="000000"/>
                <w:sz w:val="18"/>
                <w:szCs w:val="18"/>
              </w:rPr>
            </w:pPr>
            <w:r w:rsidRPr="004C7224">
              <w:rPr>
                <w:rFonts w:cs="Arial"/>
                <w:color w:val="000000"/>
                <w:sz w:val="18"/>
                <w:szCs w:val="18"/>
              </w:rPr>
              <w:t>2018-2019</w:t>
            </w:r>
          </w:p>
        </w:tc>
        <w:tc>
          <w:tcPr>
            <w:tcW w:w="1417" w:type="dxa"/>
            <w:vAlign w:val="center"/>
          </w:tcPr>
          <w:p w14:paraId="3BBAD6E5" w14:textId="77777777" w:rsidR="00534568" w:rsidRPr="004C7224" w:rsidRDefault="00534568" w:rsidP="00806F09">
            <w:pPr>
              <w:jc w:val="center"/>
              <w:rPr>
                <w:rFonts w:cs="Arial"/>
                <w:color w:val="000000"/>
                <w:sz w:val="18"/>
                <w:szCs w:val="18"/>
              </w:rPr>
            </w:pPr>
            <w:r w:rsidRPr="004C7224">
              <w:rPr>
                <w:rFonts w:cs="Arial"/>
                <w:color w:val="000000"/>
                <w:sz w:val="18"/>
                <w:szCs w:val="18"/>
              </w:rPr>
              <w:t>457 202,51</w:t>
            </w:r>
          </w:p>
        </w:tc>
        <w:tc>
          <w:tcPr>
            <w:tcW w:w="1701" w:type="dxa"/>
            <w:vAlign w:val="center"/>
          </w:tcPr>
          <w:p w14:paraId="09D2E450"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Spółka/WFOŚiGW</w:t>
            </w:r>
          </w:p>
        </w:tc>
        <w:tc>
          <w:tcPr>
            <w:tcW w:w="2410" w:type="dxa"/>
            <w:vAlign w:val="center"/>
          </w:tcPr>
          <w:p w14:paraId="7A8D91B9" w14:textId="77777777" w:rsidR="00534568" w:rsidRPr="004C7224" w:rsidRDefault="00534568" w:rsidP="00806F09">
            <w:pPr>
              <w:jc w:val="center"/>
              <w:rPr>
                <w:rFonts w:cs="Arial"/>
                <w:color w:val="000000"/>
                <w:sz w:val="18"/>
                <w:szCs w:val="18"/>
              </w:rPr>
            </w:pPr>
            <w:r w:rsidRPr="004C7224">
              <w:rPr>
                <w:rFonts w:cs="Arial"/>
                <w:color w:val="000000"/>
                <w:sz w:val="18"/>
                <w:szCs w:val="18"/>
              </w:rPr>
              <w:t>1 618</w:t>
            </w:r>
          </w:p>
        </w:tc>
      </w:tr>
      <w:tr w:rsidR="00534568" w:rsidRPr="004C7224" w14:paraId="7622BAAD" w14:textId="77777777" w:rsidTr="00534568">
        <w:trPr>
          <w:cantSplit/>
          <w:trHeight w:val="329"/>
        </w:trPr>
        <w:tc>
          <w:tcPr>
            <w:tcW w:w="851" w:type="dxa"/>
            <w:vMerge/>
            <w:textDirection w:val="btLr"/>
            <w:vAlign w:val="center"/>
          </w:tcPr>
          <w:p w14:paraId="6F2A4C21" w14:textId="77777777" w:rsidR="00534568" w:rsidRPr="004C7224" w:rsidRDefault="00534568" w:rsidP="00806F09">
            <w:pPr>
              <w:ind w:left="113" w:right="113"/>
              <w:jc w:val="center"/>
              <w:rPr>
                <w:rFonts w:cs="Arial"/>
                <w:sz w:val="18"/>
                <w:szCs w:val="18"/>
              </w:rPr>
            </w:pPr>
          </w:p>
        </w:tc>
        <w:tc>
          <w:tcPr>
            <w:tcW w:w="8506" w:type="dxa"/>
            <w:vAlign w:val="center"/>
          </w:tcPr>
          <w:p w14:paraId="44B785B9" w14:textId="77777777" w:rsidR="00534568" w:rsidRPr="004C7224" w:rsidRDefault="00534568" w:rsidP="00806F09">
            <w:pPr>
              <w:jc w:val="center"/>
              <w:rPr>
                <w:rFonts w:cs="Arial"/>
                <w:color w:val="000000"/>
                <w:sz w:val="18"/>
                <w:szCs w:val="18"/>
              </w:rPr>
            </w:pPr>
            <w:r w:rsidRPr="004C7224">
              <w:rPr>
                <w:rFonts w:cs="Arial"/>
                <w:color w:val="000000"/>
                <w:sz w:val="18"/>
                <w:szCs w:val="18"/>
              </w:rPr>
              <w:t>Wodociąg Ø 110 PE Chybie Bieniowiec</w:t>
            </w:r>
          </w:p>
        </w:tc>
        <w:tc>
          <w:tcPr>
            <w:tcW w:w="1134" w:type="dxa"/>
            <w:vAlign w:val="center"/>
          </w:tcPr>
          <w:p w14:paraId="4F91EE3C"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2C6D6072" w14:textId="77777777" w:rsidR="00534568" w:rsidRPr="004C7224" w:rsidRDefault="00534568" w:rsidP="00806F09">
            <w:pPr>
              <w:jc w:val="center"/>
              <w:rPr>
                <w:rFonts w:cs="Arial"/>
                <w:color w:val="000000"/>
                <w:sz w:val="18"/>
                <w:szCs w:val="18"/>
              </w:rPr>
            </w:pPr>
            <w:r w:rsidRPr="004C7224">
              <w:rPr>
                <w:rFonts w:cs="Arial"/>
                <w:color w:val="000000"/>
                <w:sz w:val="18"/>
                <w:szCs w:val="18"/>
              </w:rPr>
              <w:t>721 489,49</w:t>
            </w:r>
          </w:p>
        </w:tc>
        <w:tc>
          <w:tcPr>
            <w:tcW w:w="1701" w:type="dxa"/>
            <w:vAlign w:val="center"/>
          </w:tcPr>
          <w:p w14:paraId="7B19B76C"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Spółka/WFOŚiGW</w:t>
            </w:r>
          </w:p>
        </w:tc>
        <w:tc>
          <w:tcPr>
            <w:tcW w:w="2410" w:type="dxa"/>
            <w:vAlign w:val="center"/>
          </w:tcPr>
          <w:p w14:paraId="249EAB6A" w14:textId="77777777" w:rsidR="00534568" w:rsidRPr="004C7224" w:rsidRDefault="00534568" w:rsidP="00806F09">
            <w:pPr>
              <w:jc w:val="center"/>
              <w:rPr>
                <w:rFonts w:cs="Arial"/>
                <w:color w:val="000000"/>
                <w:sz w:val="18"/>
                <w:szCs w:val="18"/>
              </w:rPr>
            </w:pPr>
            <w:r w:rsidRPr="004C7224">
              <w:rPr>
                <w:rFonts w:cs="Arial"/>
                <w:color w:val="000000"/>
                <w:sz w:val="18"/>
                <w:szCs w:val="18"/>
              </w:rPr>
              <w:t>4 492</w:t>
            </w:r>
          </w:p>
        </w:tc>
      </w:tr>
      <w:tr w:rsidR="00534568" w:rsidRPr="004C7224" w14:paraId="7416A60B" w14:textId="77777777" w:rsidTr="00534568">
        <w:trPr>
          <w:cantSplit/>
          <w:trHeight w:val="329"/>
        </w:trPr>
        <w:tc>
          <w:tcPr>
            <w:tcW w:w="851" w:type="dxa"/>
            <w:vMerge/>
            <w:textDirection w:val="btLr"/>
            <w:vAlign w:val="center"/>
          </w:tcPr>
          <w:p w14:paraId="2D606F64" w14:textId="77777777" w:rsidR="00534568" w:rsidRPr="004C7224" w:rsidRDefault="00534568" w:rsidP="00806F09">
            <w:pPr>
              <w:ind w:left="113" w:right="113"/>
              <w:jc w:val="center"/>
              <w:rPr>
                <w:rFonts w:cs="Arial"/>
                <w:sz w:val="18"/>
                <w:szCs w:val="18"/>
              </w:rPr>
            </w:pPr>
          </w:p>
        </w:tc>
        <w:tc>
          <w:tcPr>
            <w:tcW w:w="8506" w:type="dxa"/>
            <w:vAlign w:val="center"/>
          </w:tcPr>
          <w:p w14:paraId="679E2292" w14:textId="77777777" w:rsidR="00534568" w:rsidRPr="004C7224" w:rsidRDefault="00534568" w:rsidP="00806F09">
            <w:pPr>
              <w:jc w:val="center"/>
              <w:rPr>
                <w:rFonts w:cs="Arial"/>
                <w:color w:val="000000"/>
                <w:sz w:val="18"/>
                <w:szCs w:val="18"/>
              </w:rPr>
            </w:pPr>
            <w:r w:rsidRPr="004C7224">
              <w:rPr>
                <w:rFonts w:cs="Arial"/>
                <w:color w:val="000000"/>
                <w:sz w:val="18"/>
                <w:szCs w:val="18"/>
              </w:rPr>
              <w:t>Wykupy sieci wodociągowych</w:t>
            </w:r>
          </w:p>
        </w:tc>
        <w:tc>
          <w:tcPr>
            <w:tcW w:w="1134" w:type="dxa"/>
            <w:vAlign w:val="center"/>
          </w:tcPr>
          <w:p w14:paraId="38A133AD"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1B483842" w14:textId="77777777" w:rsidR="00534568" w:rsidRPr="004C7224" w:rsidRDefault="00534568" w:rsidP="00806F09">
            <w:pPr>
              <w:jc w:val="center"/>
              <w:rPr>
                <w:rFonts w:cs="Arial"/>
                <w:color w:val="000000"/>
                <w:sz w:val="18"/>
                <w:szCs w:val="18"/>
              </w:rPr>
            </w:pPr>
            <w:r w:rsidRPr="004C7224">
              <w:rPr>
                <w:rFonts w:cs="Arial"/>
                <w:color w:val="000000"/>
                <w:sz w:val="18"/>
                <w:szCs w:val="18"/>
              </w:rPr>
              <w:t>48 145,47</w:t>
            </w:r>
          </w:p>
        </w:tc>
        <w:tc>
          <w:tcPr>
            <w:tcW w:w="1701" w:type="dxa"/>
            <w:vAlign w:val="center"/>
          </w:tcPr>
          <w:p w14:paraId="3CA30F99"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69A2F55" w14:textId="77777777" w:rsidR="00534568" w:rsidRPr="004C7224" w:rsidRDefault="00534568" w:rsidP="00806F09">
            <w:pPr>
              <w:jc w:val="center"/>
              <w:rPr>
                <w:rFonts w:cs="Arial"/>
                <w:color w:val="000000"/>
                <w:sz w:val="18"/>
                <w:szCs w:val="18"/>
              </w:rPr>
            </w:pPr>
            <w:r w:rsidRPr="004C7224">
              <w:rPr>
                <w:rFonts w:cs="Arial"/>
                <w:color w:val="000000"/>
                <w:sz w:val="18"/>
                <w:szCs w:val="18"/>
              </w:rPr>
              <w:t>1 183</w:t>
            </w:r>
          </w:p>
        </w:tc>
      </w:tr>
      <w:tr w:rsidR="00534568" w:rsidRPr="004C7224" w14:paraId="1C9216A4" w14:textId="77777777" w:rsidTr="00534568">
        <w:trPr>
          <w:cantSplit/>
          <w:trHeight w:val="329"/>
        </w:trPr>
        <w:tc>
          <w:tcPr>
            <w:tcW w:w="851" w:type="dxa"/>
            <w:vMerge/>
            <w:textDirection w:val="btLr"/>
            <w:vAlign w:val="center"/>
          </w:tcPr>
          <w:p w14:paraId="23ECEFDB" w14:textId="77777777" w:rsidR="00534568" w:rsidRPr="004C7224" w:rsidRDefault="00534568" w:rsidP="00806F09">
            <w:pPr>
              <w:ind w:left="113" w:right="113"/>
              <w:jc w:val="center"/>
              <w:rPr>
                <w:rFonts w:cs="Arial"/>
                <w:sz w:val="18"/>
                <w:szCs w:val="18"/>
              </w:rPr>
            </w:pPr>
          </w:p>
        </w:tc>
        <w:tc>
          <w:tcPr>
            <w:tcW w:w="8506" w:type="dxa"/>
            <w:vAlign w:val="center"/>
          </w:tcPr>
          <w:p w14:paraId="53BA61C6" w14:textId="77777777" w:rsidR="00534568" w:rsidRPr="004C7224" w:rsidRDefault="00534568" w:rsidP="00534568">
            <w:pPr>
              <w:jc w:val="center"/>
              <w:rPr>
                <w:rFonts w:cs="Arial"/>
                <w:color w:val="000000"/>
                <w:sz w:val="18"/>
                <w:szCs w:val="18"/>
              </w:rPr>
            </w:pPr>
            <w:r w:rsidRPr="004C7224">
              <w:rPr>
                <w:rFonts w:cs="Arial"/>
                <w:color w:val="000000"/>
                <w:sz w:val="18"/>
                <w:szCs w:val="18"/>
              </w:rPr>
              <w:t>Wymiana przyłączy wodociągowych oraz wcinki do sieci wykonane przez Rejon Strumień</w:t>
            </w:r>
          </w:p>
        </w:tc>
        <w:tc>
          <w:tcPr>
            <w:tcW w:w="1134" w:type="dxa"/>
            <w:vAlign w:val="center"/>
          </w:tcPr>
          <w:p w14:paraId="3045D221" w14:textId="77777777" w:rsidR="00534568" w:rsidRPr="004C7224" w:rsidRDefault="00534568"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019B16BB" w14:textId="77777777" w:rsidR="00534568" w:rsidRPr="004C7224" w:rsidRDefault="00534568" w:rsidP="00806F09">
            <w:pPr>
              <w:jc w:val="center"/>
              <w:rPr>
                <w:rFonts w:cs="Arial"/>
                <w:color w:val="000000"/>
                <w:sz w:val="18"/>
                <w:szCs w:val="18"/>
              </w:rPr>
            </w:pPr>
            <w:r w:rsidRPr="004C7224">
              <w:rPr>
                <w:rFonts w:cs="Arial"/>
                <w:color w:val="000000"/>
                <w:sz w:val="18"/>
                <w:szCs w:val="18"/>
              </w:rPr>
              <w:t>142 172,11</w:t>
            </w:r>
          </w:p>
        </w:tc>
        <w:tc>
          <w:tcPr>
            <w:tcW w:w="1701" w:type="dxa"/>
            <w:vAlign w:val="center"/>
          </w:tcPr>
          <w:p w14:paraId="35C3B623" w14:textId="77777777" w:rsidR="00534568" w:rsidRPr="004C7224" w:rsidRDefault="00534568"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02F2B04" w14:textId="77777777" w:rsidR="00534568" w:rsidRPr="004C7224" w:rsidRDefault="00534568" w:rsidP="00806F09">
            <w:pPr>
              <w:jc w:val="center"/>
              <w:rPr>
                <w:rFonts w:cs="Arial"/>
                <w:color w:val="000000"/>
                <w:sz w:val="18"/>
                <w:szCs w:val="18"/>
              </w:rPr>
            </w:pPr>
            <w:r w:rsidRPr="004C7224">
              <w:rPr>
                <w:rFonts w:cs="Arial"/>
                <w:color w:val="000000"/>
                <w:sz w:val="18"/>
                <w:szCs w:val="18"/>
              </w:rPr>
              <w:t>969</w:t>
            </w:r>
          </w:p>
        </w:tc>
      </w:tr>
      <w:tr w:rsidR="00AB451F" w:rsidRPr="004C7224" w14:paraId="6F9E002C" w14:textId="77777777" w:rsidTr="00534568">
        <w:trPr>
          <w:cantSplit/>
          <w:trHeight w:val="563"/>
        </w:trPr>
        <w:tc>
          <w:tcPr>
            <w:tcW w:w="851" w:type="dxa"/>
            <w:vMerge w:val="restart"/>
            <w:textDirection w:val="btLr"/>
            <w:vAlign w:val="center"/>
          </w:tcPr>
          <w:p w14:paraId="2B7B516B" w14:textId="77777777" w:rsidR="00AB451F" w:rsidRPr="004C7224" w:rsidRDefault="00AB451F" w:rsidP="00806F09">
            <w:pPr>
              <w:ind w:left="113" w:right="113"/>
              <w:jc w:val="center"/>
              <w:rPr>
                <w:rFonts w:cs="Arial"/>
                <w:sz w:val="18"/>
                <w:szCs w:val="18"/>
              </w:rPr>
            </w:pPr>
            <w:r w:rsidRPr="004C7224">
              <w:rPr>
                <w:rFonts w:cs="Arial"/>
                <w:sz w:val="18"/>
                <w:szCs w:val="18"/>
              </w:rPr>
              <w:t>Wisła</w:t>
            </w:r>
          </w:p>
        </w:tc>
        <w:tc>
          <w:tcPr>
            <w:tcW w:w="8506" w:type="dxa"/>
            <w:vAlign w:val="center"/>
          </w:tcPr>
          <w:p w14:paraId="34EF466C" w14:textId="1D6FAA58" w:rsidR="00AB451F" w:rsidRPr="004C7224" w:rsidRDefault="00AB451F" w:rsidP="00B70322">
            <w:pPr>
              <w:jc w:val="center"/>
              <w:rPr>
                <w:rFonts w:cs="Arial"/>
                <w:color w:val="000000"/>
                <w:sz w:val="18"/>
                <w:szCs w:val="18"/>
              </w:rPr>
            </w:pPr>
            <w:r w:rsidRPr="004C7224">
              <w:rPr>
                <w:rFonts w:cs="Arial"/>
                <w:color w:val="000000"/>
                <w:sz w:val="18"/>
                <w:szCs w:val="18"/>
              </w:rPr>
              <w:t>Wodociąg Ø 110 PE Wisła ul. Ustrońska (od Oczyszczalni do ul. Gahura) i awaryjne wymiany wodociągów przy ul. Ustrońskiej, ul. Lipowej, ul. 1Maja, oraz przebudowa magistrali Ø500 przy ul.</w:t>
            </w:r>
            <w:r>
              <w:rPr>
                <w:rFonts w:cs="Arial"/>
                <w:color w:val="000000"/>
                <w:sz w:val="18"/>
                <w:szCs w:val="18"/>
              </w:rPr>
              <w:t> </w:t>
            </w:r>
            <w:r w:rsidRPr="004C7224">
              <w:rPr>
                <w:rFonts w:cs="Arial"/>
                <w:color w:val="000000"/>
                <w:sz w:val="18"/>
                <w:szCs w:val="18"/>
              </w:rPr>
              <w:t>1</w:t>
            </w:r>
            <w:r>
              <w:rPr>
                <w:rFonts w:cs="Arial"/>
                <w:color w:val="000000"/>
                <w:sz w:val="18"/>
                <w:szCs w:val="18"/>
              </w:rPr>
              <w:t> </w:t>
            </w:r>
            <w:r w:rsidRPr="004C7224">
              <w:rPr>
                <w:rFonts w:cs="Arial"/>
                <w:color w:val="000000"/>
                <w:sz w:val="18"/>
                <w:szCs w:val="18"/>
              </w:rPr>
              <w:t>Maja</w:t>
            </w:r>
          </w:p>
        </w:tc>
        <w:tc>
          <w:tcPr>
            <w:tcW w:w="1134" w:type="dxa"/>
            <w:vAlign w:val="center"/>
          </w:tcPr>
          <w:p w14:paraId="5A6D5AD3" w14:textId="77777777" w:rsidR="00AB451F" w:rsidRPr="004C7224" w:rsidRDefault="00AB451F"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30423655" w14:textId="77777777" w:rsidR="00AB451F" w:rsidRPr="004C7224" w:rsidRDefault="00AB451F" w:rsidP="00806F09">
            <w:pPr>
              <w:jc w:val="center"/>
              <w:rPr>
                <w:rFonts w:cs="Arial"/>
                <w:color w:val="000000"/>
                <w:sz w:val="18"/>
                <w:szCs w:val="18"/>
              </w:rPr>
            </w:pPr>
            <w:r w:rsidRPr="004C7224">
              <w:rPr>
                <w:rFonts w:cs="Arial"/>
                <w:color w:val="000000"/>
                <w:sz w:val="18"/>
                <w:szCs w:val="18"/>
              </w:rPr>
              <w:t>164894,27</w:t>
            </w:r>
          </w:p>
        </w:tc>
        <w:tc>
          <w:tcPr>
            <w:tcW w:w="1701" w:type="dxa"/>
            <w:vAlign w:val="center"/>
          </w:tcPr>
          <w:p w14:paraId="772B2102"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4C9E4A87" w14:textId="77777777" w:rsidR="00AB451F" w:rsidRPr="004C7224" w:rsidRDefault="00AB451F" w:rsidP="00806F09">
            <w:pPr>
              <w:jc w:val="center"/>
              <w:rPr>
                <w:rFonts w:cs="Arial"/>
                <w:color w:val="000000"/>
                <w:sz w:val="18"/>
                <w:szCs w:val="18"/>
              </w:rPr>
            </w:pPr>
            <w:r w:rsidRPr="004C7224">
              <w:rPr>
                <w:rFonts w:cs="Arial"/>
                <w:color w:val="000000"/>
                <w:sz w:val="18"/>
                <w:szCs w:val="18"/>
              </w:rPr>
              <w:t>277,72</w:t>
            </w:r>
          </w:p>
        </w:tc>
      </w:tr>
      <w:tr w:rsidR="00AB451F" w:rsidRPr="004C7224" w14:paraId="5079744C" w14:textId="77777777" w:rsidTr="00534568">
        <w:trPr>
          <w:cantSplit/>
          <w:trHeight w:val="557"/>
        </w:trPr>
        <w:tc>
          <w:tcPr>
            <w:tcW w:w="851" w:type="dxa"/>
            <w:vMerge/>
            <w:textDirection w:val="btLr"/>
            <w:vAlign w:val="center"/>
          </w:tcPr>
          <w:p w14:paraId="1B797DBD" w14:textId="77777777" w:rsidR="00AB451F" w:rsidRPr="004C7224" w:rsidRDefault="00AB451F" w:rsidP="00806F09">
            <w:pPr>
              <w:ind w:left="113" w:right="113"/>
              <w:jc w:val="center"/>
              <w:rPr>
                <w:rFonts w:cs="Arial"/>
                <w:sz w:val="18"/>
                <w:szCs w:val="18"/>
              </w:rPr>
            </w:pPr>
          </w:p>
        </w:tc>
        <w:tc>
          <w:tcPr>
            <w:tcW w:w="8506" w:type="dxa"/>
            <w:vAlign w:val="center"/>
          </w:tcPr>
          <w:p w14:paraId="1ED988EA" w14:textId="77777777" w:rsidR="00AB451F" w:rsidRPr="004C7224" w:rsidRDefault="00AB451F" w:rsidP="00806F09">
            <w:pPr>
              <w:jc w:val="center"/>
              <w:rPr>
                <w:rFonts w:cs="Arial"/>
                <w:sz w:val="18"/>
                <w:szCs w:val="18"/>
              </w:rPr>
            </w:pPr>
            <w:r w:rsidRPr="004C7224">
              <w:rPr>
                <w:rFonts w:cs="Arial"/>
                <w:sz w:val="18"/>
                <w:szCs w:val="18"/>
              </w:rPr>
              <w:t>Wodociąg Ø 160/110/90 PE Wisła ul. Górnośląska, od studzienki wodomierzowej w ul. Partecznik do DW Gawra i ul. Kuryatty</w:t>
            </w:r>
          </w:p>
        </w:tc>
        <w:tc>
          <w:tcPr>
            <w:tcW w:w="1134" w:type="dxa"/>
            <w:vAlign w:val="center"/>
          </w:tcPr>
          <w:p w14:paraId="1A6636E7" w14:textId="77777777" w:rsidR="00AB451F" w:rsidRPr="004C7224" w:rsidRDefault="00AB451F"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5E54F0BE" w14:textId="77777777" w:rsidR="00AB451F" w:rsidRPr="004C7224" w:rsidRDefault="00AB451F" w:rsidP="00806F09">
            <w:pPr>
              <w:jc w:val="center"/>
              <w:rPr>
                <w:rFonts w:cs="Arial"/>
                <w:color w:val="000000"/>
                <w:sz w:val="18"/>
                <w:szCs w:val="18"/>
              </w:rPr>
            </w:pPr>
            <w:r w:rsidRPr="004C7224">
              <w:rPr>
                <w:rFonts w:cs="Arial"/>
                <w:color w:val="000000"/>
                <w:sz w:val="18"/>
                <w:szCs w:val="18"/>
              </w:rPr>
              <w:t>38560</w:t>
            </w:r>
          </w:p>
        </w:tc>
        <w:tc>
          <w:tcPr>
            <w:tcW w:w="1701" w:type="dxa"/>
            <w:vAlign w:val="center"/>
          </w:tcPr>
          <w:p w14:paraId="7BA48508"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71908634" w14:textId="77777777" w:rsidR="00AB451F" w:rsidRPr="004C7224" w:rsidRDefault="00AB451F" w:rsidP="00806F09">
            <w:pPr>
              <w:jc w:val="center"/>
              <w:rPr>
                <w:rFonts w:cs="Arial"/>
                <w:color w:val="000000"/>
                <w:sz w:val="18"/>
                <w:szCs w:val="18"/>
              </w:rPr>
            </w:pPr>
            <w:r w:rsidRPr="004C7224">
              <w:rPr>
                <w:rFonts w:cs="Arial"/>
                <w:color w:val="000000"/>
                <w:sz w:val="18"/>
                <w:szCs w:val="18"/>
              </w:rPr>
              <w:t>-</w:t>
            </w:r>
          </w:p>
        </w:tc>
      </w:tr>
      <w:tr w:rsidR="00AB451F" w:rsidRPr="004C7224" w14:paraId="0EBB59A8" w14:textId="77777777" w:rsidTr="00534568">
        <w:trPr>
          <w:cantSplit/>
          <w:trHeight w:val="329"/>
        </w:trPr>
        <w:tc>
          <w:tcPr>
            <w:tcW w:w="851" w:type="dxa"/>
            <w:vMerge/>
            <w:textDirection w:val="btLr"/>
            <w:vAlign w:val="center"/>
          </w:tcPr>
          <w:p w14:paraId="5E6F67BE" w14:textId="77777777" w:rsidR="00AB451F" w:rsidRPr="004C7224" w:rsidRDefault="00AB451F" w:rsidP="00806F09">
            <w:pPr>
              <w:ind w:left="113" w:right="113"/>
              <w:jc w:val="center"/>
              <w:rPr>
                <w:rFonts w:cs="Arial"/>
                <w:sz w:val="18"/>
                <w:szCs w:val="18"/>
              </w:rPr>
            </w:pPr>
          </w:p>
        </w:tc>
        <w:tc>
          <w:tcPr>
            <w:tcW w:w="8506" w:type="dxa"/>
            <w:vAlign w:val="center"/>
          </w:tcPr>
          <w:p w14:paraId="72EBBF95" w14:textId="77777777" w:rsidR="00AB451F" w:rsidRPr="004C7224" w:rsidRDefault="00AB451F" w:rsidP="00806F09">
            <w:pPr>
              <w:jc w:val="center"/>
              <w:rPr>
                <w:rFonts w:cs="Arial"/>
                <w:color w:val="000000"/>
                <w:sz w:val="18"/>
                <w:szCs w:val="18"/>
              </w:rPr>
            </w:pPr>
            <w:r w:rsidRPr="004C7224">
              <w:rPr>
                <w:rFonts w:cs="Arial"/>
                <w:color w:val="000000"/>
                <w:sz w:val="18"/>
                <w:szCs w:val="18"/>
              </w:rPr>
              <w:t>Wisła, ul. Krzywa - awaryjna wymiana wodociągu/przewiert</w:t>
            </w:r>
          </w:p>
        </w:tc>
        <w:tc>
          <w:tcPr>
            <w:tcW w:w="1134" w:type="dxa"/>
            <w:vAlign w:val="center"/>
          </w:tcPr>
          <w:p w14:paraId="5921B5FB" w14:textId="77777777" w:rsidR="00AB451F" w:rsidRPr="004C7224" w:rsidRDefault="00AB451F"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7D4F4BF3" w14:textId="77777777" w:rsidR="00AB451F" w:rsidRPr="004C7224" w:rsidRDefault="00AB451F" w:rsidP="00806F09">
            <w:pPr>
              <w:jc w:val="center"/>
              <w:rPr>
                <w:rFonts w:cs="Arial"/>
                <w:color w:val="000000"/>
                <w:sz w:val="18"/>
                <w:szCs w:val="18"/>
              </w:rPr>
            </w:pPr>
            <w:r w:rsidRPr="004C7224">
              <w:rPr>
                <w:rFonts w:cs="Arial"/>
                <w:color w:val="000000"/>
                <w:sz w:val="18"/>
                <w:szCs w:val="18"/>
              </w:rPr>
              <w:t>86 154,12</w:t>
            </w:r>
          </w:p>
        </w:tc>
        <w:tc>
          <w:tcPr>
            <w:tcW w:w="1701" w:type="dxa"/>
            <w:vAlign w:val="center"/>
          </w:tcPr>
          <w:p w14:paraId="6621AD73"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507FE81" w14:textId="77777777" w:rsidR="00AB451F" w:rsidRPr="004C7224" w:rsidRDefault="00AB451F" w:rsidP="00806F09">
            <w:pPr>
              <w:jc w:val="center"/>
              <w:rPr>
                <w:rFonts w:cs="Arial"/>
                <w:color w:val="000000"/>
                <w:sz w:val="18"/>
                <w:szCs w:val="18"/>
              </w:rPr>
            </w:pPr>
            <w:r w:rsidRPr="004C7224">
              <w:rPr>
                <w:rFonts w:cs="Arial"/>
                <w:color w:val="000000"/>
                <w:sz w:val="18"/>
                <w:szCs w:val="18"/>
              </w:rPr>
              <w:t>143,00</w:t>
            </w:r>
          </w:p>
        </w:tc>
      </w:tr>
      <w:tr w:rsidR="00AB451F" w:rsidRPr="004C7224" w14:paraId="3D3972EF" w14:textId="77777777" w:rsidTr="00534568">
        <w:trPr>
          <w:cantSplit/>
          <w:trHeight w:val="329"/>
        </w:trPr>
        <w:tc>
          <w:tcPr>
            <w:tcW w:w="851" w:type="dxa"/>
            <w:vMerge w:val="restart"/>
            <w:textDirection w:val="btLr"/>
            <w:vAlign w:val="center"/>
          </w:tcPr>
          <w:p w14:paraId="446B3DC0" w14:textId="68965E87" w:rsidR="00AB451F" w:rsidRPr="004C7224" w:rsidRDefault="00AB451F" w:rsidP="00806F09">
            <w:pPr>
              <w:ind w:left="113" w:right="113"/>
              <w:jc w:val="center"/>
              <w:rPr>
                <w:rFonts w:cs="Arial"/>
                <w:sz w:val="18"/>
                <w:szCs w:val="18"/>
              </w:rPr>
            </w:pPr>
            <w:r w:rsidRPr="004C7224">
              <w:rPr>
                <w:rFonts w:cs="Arial"/>
                <w:sz w:val="18"/>
                <w:szCs w:val="18"/>
              </w:rPr>
              <w:lastRenderedPageBreak/>
              <w:t>Wisła</w:t>
            </w:r>
          </w:p>
        </w:tc>
        <w:tc>
          <w:tcPr>
            <w:tcW w:w="8506" w:type="dxa"/>
            <w:vAlign w:val="center"/>
          </w:tcPr>
          <w:p w14:paraId="612CBFAC" w14:textId="77777777" w:rsidR="00AB451F" w:rsidRPr="004C7224" w:rsidRDefault="00AB451F" w:rsidP="00534568">
            <w:pPr>
              <w:jc w:val="center"/>
              <w:rPr>
                <w:rFonts w:cs="Arial"/>
                <w:color w:val="000000"/>
                <w:sz w:val="18"/>
                <w:szCs w:val="18"/>
              </w:rPr>
            </w:pPr>
            <w:r w:rsidRPr="004C7224">
              <w:rPr>
                <w:rFonts w:cs="Arial"/>
                <w:color w:val="000000"/>
                <w:sz w:val="18"/>
                <w:szCs w:val="18"/>
              </w:rPr>
              <w:t>Wisła Gosciejów - budowa sieci wodociągowej I etap i II etap - inicjatywy społeczne</w:t>
            </w:r>
          </w:p>
        </w:tc>
        <w:tc>
          <w:tcPr>
            <w:tcW w:w="1134" w:type="dxa"/>
            <w:vAlign w:val="center"/>
          </w:tcPr>
          <w:p w14:paraId="0CC209EC" w14:textId="77777777" w:rsidR="00AB451F" w:rsidRPr="004C7224" w:rsidRDefault="00AB451F"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0B034D72" w14:textId="77777777" w:rsidR="00AB451F" w:rsidRPr="004C7224" w:rsidRDefault="00AB451F" w:rsidP="00806F09">
            <w:pPr>
              <w:jc w:val="center"/>
              <w:rPr>
                <w:rFonts w:cs="Arial"/>
                <w:color w:val="000000"/>
                <w:sz w:val="18"/>
                <w:szCs w:val="18"/>
              </w:rPr>
            </w:pPr>
            <w:r w:rsidRPr="004C7224">
              <w:rPr>
                <w:rFonts w:cs="Arial"/>
                <w:color w:val="000000"/>
                <w:sz w:val="18"/>
                <w:szCs w:val="18"/>
              </w:rPr>
              <w:t>151 910,96</w:t>
            </w:r>
          </w:p>
        </w:tc>
        <w:tc>
          <w:tcPr>
            <w:tcW w:w="1701" w:type="dxa"/>
            <w:vAlign w:val="center"/>
          </w:tcPr>
          <w:p w14:paraId="18BED66C"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Spółka/Gmina Wisła</w:t>
            </w:r>
          </w:p>
        </w:tc>
        <w:tc>
          <w:tcPr>
            <w:tcW w:w="2410" w:type="dxa"/>
            <w:vAlign w:val="center"/>
          </w:tcPr>
          <w:p w14:paraId="6C34B610" w14:textId="77777777" w:rsidR="00AB451F" w:rsidRPr="004C7224" w:rsidRDefault="00AB451F" w:rsidP="00806F09">
            <w:pPr>
              <w:jc w:val="center"/>
              <w:rPr>
                <w:rFonts w:cs="Arial"/>
                <w:color w:val="000000"/>
                <w:sz w:val="18"/>
                <w:szCs w:val="18"/>
              </w:rPr>
            </w:pPr>
            <w:r w:rsidRPr="004C7224">
              <w:rPr>
                <w:rFonts w:cs="Arial"/>
                <w:color w:val="000000"/>
                <w:sz w:val="18"/>
                <w:szCs w:val="18"/>
              </w:rPr>
              <w:t>317,00</w:t>
            </w:r>
          </w:p>
        </w:tc>
      </w:tr>
      <w:tr w:rsidR="00AB451F" w:rsidRPr="004C7224" w14:paraId="6683FB6B" w14:textId="77777777" w:rsidTr="00534568">
        <w:trPr>
          <w:cantSplit/>
          <w:trHeight w:val="329"/>
        </w:trPr>
        <w:tc>
          <w:tcPr>
            <w:tcW w:w="851" w:type="dxa"/>
            <w:vMerge/>
            <w:textDirection w:val="btLr"/>
            <w:vAlign w:val="center"/>
          </w:tcPr>
          <w:p w14:paraId="5FFAFCAF" w14:textId="77777777" w:rsidR="00AB451F" w:rsidRPr="004C7224" w:rsidRDefault="00AB451F" w:rsidP="00806F09">
            <w:pPr>
              <w:ind w:left="113" w:right="113"/>
              <w:jc w:val="center"/>
              <w:rPr>
                <w:rFonts w:cs="Arial"/>
                <w:sz w:val="18"/>
                <w:szCs w:val="18"/>
              </w:rPr>
            </w:pPr>
          </w:p>
        </w:tc>
        <w:tc>
          <w:tcPr>
            <w:tcW w:w="8506" w:type="dxa"/>
            <w:vAlign w:val="center"/>
          </w:tcPr>
          <w:p w14:paraId="3ABCB8D1" w14:textId="77777777" w:rsidR="00AB451F" w:rsidRPr="004C7224" w:rsidRDefault="00AB451F" w:rsidP="00806F09">
            <w:pPr>
              <w:jc w:val="center"/>
              <w:rPr>
                <w:rFonts w:cs="Arial"/>
                <w:sz w:val="18"/>
                <w:szCs w:val="18"/>
              </w:rPr>
            </w:pPr>
            <w:r w:rsidRPr="004C7224">
              <w:rPr>
                <w:rFonts w:cs="Arial"/>
                <w:sz w:val="18"/>
                <w:szCs w:val="18"/>
              </w:rPr>
              <w:t>Wodociąg Ø 160 PE Wisła ul. Konopnicka, ul. Olimpijska do ul. Willowej</w:t>
            </w:r>
          </w:p>
        </w:tc>
        <w:tc>
          <w:tcPr>
            <w:tcW w:w="1134" w:type="dxa"/>
            <w:vAlign w:val="center"/>
          </w:tcPr>
          <w:p w14:paraId="750AEB56" w14:textId="77777777" w:rsidR="00AB451F" w:rsidRPr="004C7224" w:rsidRDefault="00AB451F"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3EF33209" w14:textId="77777777" w:rsidR="00AB451F" w:rsidRPr="004C7224" w:rsidRDefault="00AB451F" w:rsidP="00806F09">
            <w:pPr>
              <w:jc w:val="center"/>
              <w:rPr>
                <w:rFonts w:cs="Arial"/>
                <w:color w:val="000000"/>
                <w:sz w:val="18"/>
                <w:szCs w:val="18"/>
              </w:rPr>
            </w:pPr>
            <w:r w:rsidRPr="004C7224">
              <w:rPr>
                <w:rFonts w:cs="Arial"/>
                <w:color w:val="000000"/>
                <w:sz w:val="18"/>
                <w:szCs w:val="18"/>
              </w:rPr>
              <w:t>276 330,42</w:t>
            </w:r>
          </w:p>
        </w:tc>
        <w:tc>
          <w:tcPr>
            <w:tcW w:w="1701" w:type="dxa"/>
            <w:vAlign w:val="center"/>
          </w:tcPr>
          <w:p w14:paraId="12D35D69"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1B34C53" w14:textId="77777777" w:rsidR="00AB451F" w:rsidRPr="004C7224" w:rsidRDefault="00AB451F" w:rsidP="00806F09">
            <w:pPr>
              <w:jc w:val="center"/>
              <w:rPr>
                <w:rFonts w:cs="Arial"/>
                <w:color w:val="000000"/>
                <w:sz w:val="18"/>
                <w:szCs w:val="18"/>
              </w:rPr>
            </w:pPr>
            <w:r w:rsidRPr="004C7224">
              <w:rPr>
                <w:rFonts w:cs="Arial"/>
                <w:color w:val="000000"/>
                <w:sz w:val="18"/>
                <w:szCs w:val="18"/>
              </w:rPr>
              <w:t>846,19</w:t>
            </w:r>
          </w:p>
        </w:tc>
      </w:tr>
      <w:tr w:rsidR="00AB451F" w:rsidRPr="004C7224" w14:paraId="092BC4D3" w14:textId="77777777" w:rsidTr="00534568">
        <w:trPr>
          <w:cantSplit/>
          <w:trHeight w:val="329"/>
        </w:trPr>
        <w:tc>
          <w:tcPr>
            <w:tcW w:w="851" w:type="dxa"/>
            <w:vMerge/>
            <w:textDirection w:val="btLr"/>
            <w:vAlign w:val="center"/>
          </w:tcPr>
          <w:p w14:paraId="70512DF5" w14:textId="77777777" w:rsidR="00AB451F" w:rsidRPr="004C7224" w:rsidRDefault="00AB451F" w:rsidP="00806F09">
            <w:pPr>
              <w:ind w:left="113" w:right="113"/>
              <w:jc w:val="center"/>
              <w:rPr>
                <w:rFonts w:cs="Arial"/>
                <w:sz w:val="18"/>
                <w:szCs w:val="18"/>
              </w:rPr>
            </w:pPr>
          </w:p>
        </w:tc>
        <w:tc>
          <w:tcPr>
            <w:tcW w:w="8506" w:type="dxa"/>
            <w:vAlign w:val="center"/>
          </w:tcPr>
          <w:p w14:paraId="755CF408" w14:textId="77777777" w:rsidR="00AB451F" w:rsidRPr="004C7224" w:rsidRDefault="00AB451F" w:rsidP="00806F09">
            <w:pPr>
              <w:jc w:val="center"/>
              <w:rPr>
                <w:rFonts w:cs="Arial"/>
                <w:color w:val="000000"/>
                <w:sz w:val="18"/>
                <w:szCs w:val="18"/>
              </w:rPr>
            </w:pPr>
            <w:r w:rsidRPr="004C7224">
              <w:rPr>
                <w:rFonts w:cs="Arial"/>
                <w:color w:val="000000"/>
                <w:sz w:val="18"/>
                <w:szCs w:val="18"/>
              </w:rPr>
              <w:t>Wisła, ul. M. Konopnickiej - awaryjny przewiert</w:t>
            </w:r>
          </w:p>
        </w:tc>
        <w:tc>
          <w:tcPr>
            <w:tcW w:w="1134" w:type="dxa"/>
            <w:vAlign w:val="center"/>
          </w:tcPr>
          <w:p w14:paraId="0A0AC3A1" w14:textId="77777777" w:rsidR="00AB451F" w:rsidRPr="004C7224" w:rsidRDefault="00AB451F"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59FFC08B" w14:textId="77777777" w:rsidR="00AB451F" w:rsidRPr="004C7224" w:rsidRDefault="00AB451F" w:rsidP="00806F09">
            <w:pPr>
              <w:jc w:val="center"/>
              <w:rPr>
                <w:rFonts w:cs="Arial"/>
                <w:color w:val="000000"/>
                <w:sz w:val="18"/>
                <w:szCs w:val="18"/>
              </w:rPr>
            </w:pPr>
            <w:r w:rsidRPr="004C7224">
              <w:rPr>
                <w:rFonts w:cs="Arial"/>
                <w:color w:val="000000"/>
                <w:sz w:val="18"/>
                <w:szCs w:val="18"/>
              </w:rPr>
              <w:t>5 775,00</w:t>
            </w:r>
          </w:p>
        </w:tc>
        <w:tc>
          <w:tcPr>
            <w:tcW w:w="1701" w:type="dxa"/>
            <w:vAlign w:val="center"/>
          </w:tcPr>
          <w:p w14:paraId="438A7228"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314A4452" w14:textId="77777777" w:rsidR="00AB451F" w:rsidRPr="004C7224" w:rsidRDefault="00AB451F" w:rsidP="00806F09">
            <w:pPr>
              <w:jc w:val="center"/>
              <w:rPr>
                <w:rFonts w:cs="Arial"/>
                <w:color w:val="000000"/>
                <w:sz w:val="18"/>
                <w:szCs w:val="18"/>
              </w:rPr>
            </w:pPr>
            <w:r w:rsidRPr="004C7224">
              <w:rPr>
                <w:rFonts w:cs="Arial"/>
                <w:color w:val="000000"/>
                <w:sz w:val="18"/>
                <w:szCs w:val="18"/>
              </w:rPr>
              <w:t>55,00</w:t>
            </w:r>
          </w:p>
        </w:tc>
      </w:tr>
      <w:tr w:rsidR="00AB451F" w:rsidRPr="004C7224" w14:paraId="3076AFA7" w14:textId="77777777" w:rsidTr="00534568">
        <w:trPr>
          <w:cantSplit/>
          <w:trHeight w:val="329"/>
        </w:trPr>
        <w:tc>
          <w:tcPr>
            <w:tcW w:w="851" w:type="dxa"/>
            <w:vMerge/>
            <w:textDirection w:val="btLr"/>
            <w:vAlign w:val="center"/>
          </w:tcPr>
          <w:p w14:paraId="6F2A8D9E" w14:textId="77777777" w:rsidR="00AB451F" w:rsidRPr="004C7224" w:rsidRDefault="00AB451F" w:rsidP="00806F09">
            <w:pPr>
              <w:ind w:left="113" w:right="113"/>
              <w:jc w:val="center"/>
              <w:rPr>
                <w:rFonts w:cs="Arial"/>
                <w:sz w:val="18"/>
                <w:szCs w:val="18"/>
              </w:rPr>
            </w:pPr>
          </w:p>
        </w:tc>
        <w:tc>
          <w:tcPr>
            <w:tcW w:w="8506" w:type="dxa"/>
            <w:vAlign w:val="center"/>
          </w:tcPr>
          <w:p w14:paraId="4E87E4BA" w14:textId="77777777" w:rsidR="00AB451F" w:rsidRPr="004C7224" w:rsidRDefault="00AB451F" w:rsidP="00806F09">
            <w:pPr>
              <w:jc w:val="center"/>
              <w:rPr>
                <w:rFonts w:cs="Arial"/>
                <w:color w:val="000000"/>
                <w:sz w:val="18"/>
                <w:szCs w:val="18"/>
              </w:rPr>
            </w:pPr>
            <w:r w:rsidRPr="004C7224">
              <w:rPr>
                <w:rFonts w:cs="Arial"/>
                <w:color w:val="000000"/>
                <w:sz w:val="18"/>
                <w:szCs w:val="18"/>
              </w:rPr>
              <w:t>Wisła, ul. Wyzwolenia - awaryjny przewiert</w:t>
            </w:r>
          </w:p>
        </w:tc>
        <w:tc>
          <w:tcPr>
            <w:tcW w:w="1134" w:type="dxa"/>
            <w:vAlign w:val="center"/>
          </w:tcPr>
          <w:p w14:paraId="4E5E9700" w14:textId="77777777" w:rsidR="00AB451F" w:rsidRPr="004C7224" w:rsidRDefault="00AB451F"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1DD3B644" w14:textId="77777777" w:rsidR="00AB451F" w:rsidRPr="004C7224" w:rsidRDefault="00AB451F" w:rsidP="00806F09">
            <w:pPr>
              <w:jc w:val="center"/>
              <w:rPr>
                <w:rFonts w:cs="Arial"/>
                <w:color w:val="000000"/>
                <w:sz w:val="18"/>
                <w:szCs w:val="18"/>
              </w:rPr>
            </w:pPr>
            <w:r w:rsidRPr="004C7224">
              <w:rPr>
                <w:rFonts w:cs="Arial"/>
                <w:color w:val="000000"/>
                <w:sz w:val="18"/>
                <w:szCs w:val="18"/>
              </w:rPr>
              <w:t>28 859,81</w:t>
            </w:r>
          </w:p>
        </w:tc>
        <w:tc>
          <w:tcPr>
            <w:tcW w:w="1701" w:type="dxa"/>
            <w:vAlign w:val="center"/>
          </w:tcPr>
          <w:p w14:paraId="5E040B52"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C33209B" w14:textId="77777777" w:rsidR="00AB451F" w:rsidRPr="004C7224" w:rsidRDefault="00AB451F" w:rsidP="00806F09">
            <w:pPr>
              <w:jc w:val="center"/>
              <w:rPr>
                <w:rFonts w:cs="Arial"/>
                <w:color w:val="000000"/>
                <w:sz w:val="18"/>
                <w:szCs w:val="18"/>
              </w:rPr>
            </w:pPr>
            <w:r w:rsidRPr="004C7224">
              <w:rPr>
                <w:rFonts w:cs="Arial"/>
                <w:color w:val="000000"/>
                <w:sz w:val="18"/>
                <w:szCs w:val="18"/>
              </w:rPr>
              <w:t>99,00</w:t>
            </w:r>
          </w:p>
        </w:tc>
      </w:tr>
      <w:tr w:rsidR="00AB451F" w:rsidRPr="004C7224" w14:paraId="0A0A9F70" w14:textId="77777777" w:rsidTr="00534568">
        <w:trPr>
          <w:cantSplit/>
          <w:trHeight w:val="329"/>
        </w:trPr>
        <w:tc>
          <w:tcPr>
            <w:tcW w:w="851" w:type="dxa"/>
            <w:vMerge/>
            <w:textDirection w:val="btLr"/>
            <w:vAlign w:val="center"/>
          </w:tcPr>
          <w:p w14:paraId="543D6F3C" w14:textId="77777777" w:rsidR="00AB451F" w:rsidRPr="004C7224" w:rsidRDefault="00AB451F" w:rsidP="00806F09">
            <w:pPr>
              <w:ind w:left="113" w:right="113"/>
              <w:jc w:val="center"/>
              <w:rPr>
                <w:rFonts w:cs="Arial"/>
                <w:sz w:val="18"/>
                <w:szCs w:val="18"/>
              </w:rPr>
            </w:pPr>
          </w:p>
        </w:tc>
        <w:tc>
          <w:tcPr>
            <w:tcW w:w="8506" w:type="dxa"/>
            <w:vAlign w:val="center"/>
          </w:tcPr>
          <w:p w14:paraId="53E13B45" w14:textId="77777777" w:rsidR="00AB451F" w:rsidRPr="004C7224" w:rsidRDefault="00AB451F" w:rsidP="00806F09">
            <w:pPr>
              <w:jc w:val="center"/>
              <w:rPr>
                <w:rFonts w:cs="Arial"/>
                <w:sz w:val="18"/>
                <w:szCs w:val="18"/>
              </w:rPr>
            </w:pPr>
            <w:r w:rsidRPr="004C7224">
              <w:rPr>
                <w:rFonts w:cs="Arial"/>
                <w:sz w:val="18"/>
                <w:szCs w:val="18"/>
              </w:rPr>
              <w:t>Modernizacja armatury wodociągowej na istniejących sieciach</w:t>
            </w:r>
          </w:p>
        </w:tc>
        <w:tc>
          <w:tcPr>
            <w:tcW w:w="1134" w:type="dxa"/>
            <w:vAlign w:val="center"/>
          </w:tcPr>
          <w:p w14:paraId="02ABA42E" w14:textId="77777777" w:rsidR="00AB451F" w:rsidRPr="004C7224" w:rsidRDefault="00AB451F"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0DC63196" w14:textId="77777777" w:rsidR="00AB451F" w:rsidRPr="004C7224" w:rsidRDefault="00AB451F" w:rsidP="00806F09">
            <w:pPr>
              <w:jc w:val="center"/>
              <w:rPr>
                <w:rFonts w:cs="Arial"/>
                <w:color w:val="000000"/>
                <w:sz w:val="18"/>
                <w:szCs w:val="18"/>
              </w:rPr>
            </w:pPr>
            <w:r w:rsidRPr="004C7224">
              <w:rPr>
                <w:rFonts w:cs="Arial"/>
                <w:color w:val="000000"/>
                <w:sz w:val="18"/>
                <w:szCs w:val="18"/>
              </w:rPr>
              <w:t>240 438,43</w:t>
            </w:r>
          </w:p>
        </w:tc>
        <w:tc>
          <w:tcPr>
            <w:tcW w:w="1701" w:type="dxa"/>
            <w:vAlign w:val="center"/>
          </w:tcPr>
          <w:p w14:paraId="0768F5CE"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0AA8DB1" w14:textId="77777777" w:rsidR="00AB451F" w:rsidRPr="004C7224" w:rsidRDefault="00AB451F" w:rsidP="00806F09">
            <w:pPr>
              <w:jc w:val="center"/>
              <w:rPr>
                <w:rFonts w:cs="Arial"/>
                <w:color w:val="000000"/>
                <w:sz w:val="18"/>
                <w:szCs w:val="18"/>
              </w:rPr>
            </w:pPr>
            <w:r w:rsidRPr="004C7224">
              <w:rPr>
                <w:rFonts w:cs="Arial"/>
                <w:color w:val="000000"/>
                <w:sz w:val="18"/>
                <w:szCs w:val="18"/>
              </w:rPr>
              <w:t>-</w:t>
            </w:r>
          </w:p>
        </w:tc>
      </w:tr>
      <w:tr w:rsidR="00AB451F" w:rsidRPr="004C7224" w14:paraId="693596F9" w14:textId="77777777" w:rsidTr="00534568">
        <w:trPr>
          <w:cantSplit/>
          <w:trHeight w:val="329"/>
        </w:trPr>
        <w:tc>
          <w:tcPr>
            <w:tcW w:w="851" w:type="dxa"/>
            <w:vMerge/>
            <w:textDirection w:val="btLr"/>
            <w:vAlign w:val="center"/>
          </w:tcPr>
          <w:p w14:paraId="549340E3" w14:textId="77777777" w:rsidR="00AB451F" w:rsidRPr="004C7224" w:rsidRDefault="00AB451F" w:rsidP="00806F09">
            <w:pPr>
              <w:ind w:left="113" w:right="113"/>
              <w:jc w:val="center"/>
              <w:rPr>
                <w:rFonts w:cs="Arial"/>
                <w:sz w:val="18"/>
                <w:szCs w:val="18"/>
              </w:rPr>
            </w:pPr>
          </w:p>
        </w:tc>
        <w:tc>
          <w:tcPr>
            <w:tcW w:w="8506" w:type="dxa"/>
            <w:vAlign w:val="center"/>
          </w:tcPr>
          <w:p w14:paraId="302D1CF5" w14:textId="77777777" w:rsidR="00AB451F" w:rsidRPr="004C7224" w:rsidRDefault="00AB451F" w:rsidP="00806F09">
            <w:pPr>
              <w:jc w:val="center"/>
              <w:rPr>
                <w:rFonts w:cs="Arial"/>
                <w:sz w:val="18"/>
                <w:szCs w:val="18"/>
              </w:rPr>
            </w:pPr>
            <w:r w:rsidRPr="004C7224">
              <w:rPr>
                <w:rFonts w:cs="Arial"/>
                <w:sz w:val="18"/>
                <w:szCs w:val="18"/>
              </w:rPr>
              <w:t>Modernizacja SUW Gościejów</w:t>
            </w:r>
          </w:p>
        </w:tc>
        <w:tc>
          <w:tcPr>
            <w:tcW w:w="1134" w:type="dxa"/>
            <w:vAlign w:val="center"/>
          </w:tcPr>
          <w:p w14:paraId="4DBCAA56" w14:textId="77777777" w:rsidR="00AB451F" w:rsidRPr="004C7224" w:rsidRDefault="00AB451F"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59DF7C15" w14:textId="77777777" w:rsidR="00AB451F" w:rsidRPr="004C7224" w:rsidRDefault="00AB451F" w:rsidP="00806F09">
            <w:pPr>
              <w:jc w:val="center"/>
              <w:rPr>
                <w:rFonts w:cs="Arial"/>
                <w:color w:val="000000"/>
                <w:sz w:val="18"/>
                <w:szCs w:val="18"/>
              </w:rPr>
            </w:pPr>
            <w:r w:rsidRPr="004C7224">
              <w:rPr>
                <w:rFonts w:cs="Arial"/>
                <w:color w:val="000000"/>
                <w:sz w:val="18"/>
                <w:szCs w:val="18"/>
              </w:rPr>
              <w:t>33 667,31</w:t>
            </w:r>
          </w:p>
        </w:tc>
        <w:tc>
          <w:tcPr>
            <w:tcW w:w="1701" w:type="dxa"/>
            <w:vAlign w:val="center"/>
          </w:tcPr>
          <w:p w14:paraId="6DA81F79"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65CC49BC" w14:textId="77777777" w:rsidR="00AB451F" w:rsidRPr="004C7224" w:rsidRDefault="00AB451F" w:rsidP="00806F09">
            <w:pPr>
              <w:jc w:val="center"/>
              <w:rPr>
                <w:rFonts w:cs="Arial"/>
                <w:color w:val="000000"/>
                <w:sz w:val="18"/>
                <w:szCs w:val="18"/>
              </w:rPr>
            </w:pPr>
            <w:r w:rsidRPr="004C7224">
              <w:rPr>
                <w:rFonts w:cs="Arial"/>
                <w:color w:val="000000"/>
                <w:sz w:val="18"/>
                <w:szCs w:val="18"/>
              </w:rPr>
              <w:t>-</w:t>
            </w:r>
          </w:p>
        </w:tc>
      </w:tr>
      <w:tr w:rsidR="00AB451F" w:rsidRPr="004C7224" w14:paraId="01711E22" w14:textId="77777777" w:rsidTr="00534568">
        <w:trPr>
          <w:cantSplit/>
          <w:trHeight w:val="329"/>
        </w:trPr>
        <w:tc>
          <w:tcPr>
            <w:tcW w:w="851" w:type="dxa"/>
            <w:vMerge/>
            <w:textDirection w:val="btLr"/>
            <w:vAlign w:val="center"/>
          </w:tcPr>
          <w:p w14:paraId="47EDBAF4" w14:textId="77777777" w:rsidR="00AB451F" w:rsidRPr="004C7224" w:rsidRDefault="00AB451F" w:rsidP="00806F09">
            <w:pPr>
              <w:ind w:left="113" w:right="113"/>
              <w:jc w:val="center"/>
              <w:rPr>
                <w:rFonts w:cs="Arial"/>
                <w:sz w:val="18"/>
                <w:szCs w:val="18"/>
              </w:rPr>
            </w:pPr>
          </w:p>
        </w:tc>
        <w:tc>
          <w:tcPr>
            <w:tcW w:w="8506" w:type="dxa"/>
            <w:vAlign w:val="center"/>
          </w:tcPr>
          <w:p w14:paraId="0629FD15" w14:textId="77777777" w:rsidR="00AB451F" w:rsidRPr="004C7224" w:rsidRDefault="00AB451F" w:rsidP="00806F09">
            <w:pPr>
              <w:jc w:val="center"/>
              <w:rPr>
                <w:rFonts w:cs="Arial"/>
                <w:sz w:val="18"/>
                <w:szCs w:val="18"/>
              </w:rPr>
            </w:pPr>
            <w:r w:rsidRPr="004C7224">
              <w:rPr>
                <w:rFonts w:cs="Arial"/>
                <w:sz w:val="18"/>
                <w:szCs w:val="18"/>
              </w:rPr>
              <w:t>Modernizacja osadników SUW Wisła Czarne</w:t>
            </w:r>
          </w:p>
        </w:tc>
        <w:tc>
          <w:tcPr>
            <w:tcW w:w="1134" w:type="dxa"/>
            <w:vAlign w:val="center"/>
          </w:tcPr>
          <w:p w14:paraId="13DECB53" w14:textId="77777777" w:rsidR="00AB451F" w:rsidRPr="004C7224" w:rsidRDefault="00AB451F" w:rsidP="00806F09">
            <w:pPr>
              <w:jc w:val="center"/>
              <w:rPr>
                <w:rFonts w:cs="Arial"/>
                <w:color w:val="000000"/>
                <w:sz w:val="18"/>
                <w:szCs w:val="18"/>
              </w:rPr>
            </w:pPr>
            <w:r w:rsidRPr="004C7224">
              <w:rPr>
                <w:rFonts w:cs="Arial"/>
                <w:color w:val="000000"/>
                <w:sz w:val="18"/>
                <w:szCs w:val="18"/>
              </w:rPr>
              <w:t>2019</w:t>
            </w:r>
          </w:p>
        </w:tc>
        <w:tc>
          <w:tcPr>
            <w:tcW w:w="1417" w:type="dxa"/>
            <w:vAlign w:val="center"/>
          </w:tcPr>
          <w:p w14:paraId="652AE792" w14:textId="77777777" w:rsidR="00AB451F" w:rsidRPr="004C7224" w:rsidRDefault="00AB451F" w:rsidP="00806F09">
            <w:pPr>
              <w:jc w:val="center"/>
              <w:rPr>
                <w:rFonts w:cs="Arial"/>
                <w:color w:val="000000"/>
                <w:sz w:val="18"/>
                <w:szCs w:val="18"/>
              </w:rPr>
            </w:pPr>
            <w:r w:rsidRPr="004C7224">
              <w:rPr>
                <w:rFonts w:cs="Arial"/>
                <w:color w:val="000000"/>
                <w:sz w:val="18"/>
                <w:szCs w:val="18"/>
              </w:rPr>
              <w:t>13 576,81</w:t>
            </w:r>
          </w:p>
        </w:tc>
        <w:tc>
          <w:tcPr>
            <w:tcW w:w="1701" w:type="dxa"/>
            <w:vAlign w:val="center"/>
          </w:tcPr>
          <w:p w14:paraId="3A02C3A0"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1717A712" w14:textId="77777777" w:rsidR="00AB451F" w:rsidRPr="004C7224" w:rsidRDefault="00AB451F" w:rsidP="00806F09">
            <w:pPr>
              <w:jc w:val="center"/>
              <w:rPr>
                <w:rFonts w:cs="Arial"/>
                <w:color w:val="000000"/>
                <w:sz w:val="18"/>
                <w:szCs w:val="18"/>
              </w:rPr>
            </w:pPr>
            <w:r w:rsidRPr="004C7224">
              <w:rPr>
                <w:rFonts w:cs="Arial"/>
                <w:color w:val="000000"/>
                <w:sz w:val="18"/>
                <w:szCs w:val="18"/>
              </w:rPr>
              <w:t>-</w:t>
            </w:r>
          </w:p>
        </w:tc>
      </w:tr>
      <w:tr w:rsidR="00AB451F" w:rsidRPr="004C7224" w14:paraId="4EEF931A" w14:textId="77777777" w:rsidTr="00534568">
        <w:trPr>
          <w:cantSplit/>
          <w:trHeight w:val="329"/>
        </w:trPr>
        <w:tc>
          <w:tcPr>
            <w:tcW w:w="851" w:type="dxa"/>
            <w:vMerge/>
            <w:textDirection w:val="btLr"/>
            <w:vAlign w:val="center"/>
          </w:tcPr>
          <w:p w14:paraId="6B9DA17E" w14:textId="77777777" w:rsidR="00AB451F" w:rsidRPr="004C7224" w:rsidRDefault="00AB451F" w:rsidP="00806F09">
            <w:pPr>
              <w:ind w:left="113" w:right="113"/>
              <w:jc w:val="center"/>
              <w:rPr>
                <w:rFonts w:cs="Arial"/>
                <w:sz w:val="18"/>
                <w:szCs w:val="18"/>
              </w:rPr>
            </w:pPr>
          </w:p>
        </w:tc>
        <w:tc>
          <w:tcPr>
            <w:tcW w:w="8506" w:type="dxa"/>
            <w:vAlign w:val="center"/>
          </w:tcPr>
          <w:p w14:paraId="19493FE2" w14:textId="77777777" w:rsidR="00AB451F" w:rsidRPr="004C7224" w:rsidRDefault="00AB451F" w:rsidP="00806F09">
            <w:pPr>
              <w:jc w:val="center"/>
              <w:rPr>
                <w:rFonts w:cs="Arial"/>
                <w:sz w:val="18"/>
                <w:szCs w:val="18"/>
              </w:rPr>
            </w:pPr>
            <w:r w:rsidRPr="004C7224">
              <w:rPr>
                <w:rFonts w:cs="Arial"/>
                <w:sz w:val="18"/>
                <w:szCs w:val="18"/>
              </w:rPr>
              <w:t>Wisła Kopydło - modernizacja automatyki pompowego zestawu hydroforowego</w:t>
            </w:r>
          </w:p>
        </w:tc>
        <w:tc>
          <w:tcPr>
            <w:tcW w:w="1134" w:type="dxa"/>
            <w:vAlign w:val="center"/>
          </w:tcPr>
          <w:p w14:paraId="2A248FB4" w14:textId="77777777" w:rsidR="00AB451F" w:rsidRPr="004C7224" w:rsidRDefault="00AB451F"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57A9B49F" w14:textId="77777777" w:rsidR="00AB451F" w:rsidRPr="004C7224" w:rsidRDefault="00AB451F" w:rsidP="00806F09">
            <w:pPr>
              <w:jc w:val="center"/>
              <w:rPr>
                <w:rFonts w:cs="Arial"/>
                <w:color w:val="000000"/>
                <w:sz w:val="18"/>
                <w:szCs w:val="18"/>
              </w:rPr>
            </w:pPr>
            <w:r w:rsidRPr="004C7224">
              <w:rPr>
                <w:rFonts w:cs="Arial"/>
                <w:color w:val="000000"/>
                <w:sz w:val="18"/>
                <w:szCs w:val="18"/>
              </w:rPr>
              <w:t>22 705,00</w:t>
            </w:r>
          </w:p>
        </w:tc>
        <w:tc>
          <w:tcPr>
            <w:tcW w:w="1701" w:type="dxa"/>
            <w:vAlign w:val="center"/>
          </w:tcPr>
          <w:p w14:paraId="24831580"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53DC8BE4" w14:textId="77777777" w:rsidR="00AB451F" w:rsidRPr="004C7224" w:rsidRDefault="00AB451F" w:rsidP="00806F09">
            <w:pPr>
              <w:jc w:val="center"/>
              <w:rPr>
                <w:rFonts w:cs="Arial"/>
                <w:color w:val="000000"/>
                <w:sz w:val="18"/>
                <w:szCs w:val="18"/>
              </w:rPr>
            </w:pPr>
            <w:r w:rsidRPr="004C7224">
              <w:rPr>
                <w:rFonts w:cs="Arial"/>
                <w:color w:val="000000"/>
                <w:sz w:val="18"/>
                <w:szCs w:val="18"/>
              </w:rPr>
              <w:t>-</w:t>
            </w:r>
          </w:p>
        </w:tc>
      </w:tr>
      <w:tr w:rsidR="00AB451F" w:rsidRPr="004C7224" w14:paraId="62ED85FF" w14:textId="77777777" w:rsidTr="00534568">
        <w:trPr>
          <w:cantSplit/>
          <w:trHeight w:val="329"/>
        </w:trPr>
        <w:tc>
          <w:tcPr>
            <w:tcW w:w="851" w:type="dxa"/>
            <w:vMerge/>
            <w:textDirection w:val="btLr"/>
            <w:vAlign w:val="center"/>
          </w:tcPr>
          <w:p w14:paraId="57EB2E27" w14:textId="77777777" w:rsidR="00AB451F" w:rsidRPr="004C7224" w:rsidRDefault="00AB451F" w:rsidP="00806F09">
            <w:pPr>
              <w:ind w:left="113" w:right="113"/>
              <w:jc w:val="center"/>
              <w:rPr>
                <w:rFonts w:cs="Arial"/>
                <w:sz w:val="18"/>
                <w:szCs w:val="18"/>
              </w:rPr>
            </w:pPr>
          </w:p>
        </w:tc>
        <w:tc>
          <w:tcPr>
            <w:tcW w:w="8506" w:type="dxa"/>
            <w:vAlign w:val="center"/>
          </w:tcPr>
          <w:p w14:paraId="7456629C" w14:textId="77777777" w:rsidR="00AB451F" w:rsidRPr="004C7224" w:rsidRDefault="00AB451F" w:rsidP="00D46866">
            <w:pPr>
              <w:jc w:val="center"/>
              <w:rPr>
                <w:rFonts w:cs="Arial"/>
                <w:sz w:val="18"/>
                <w:szCs w:val="18"/>
              </w:rPr>
            </w:pPr>
            <w:r w:rsidRPr="004C7224">
              <w:rPr>
                <w:rFonts w:cs="Arial"/>
                <w:sz w:val="18"/>
                <w:szCs w:val="18"/>
              </w:rPr>
              <w:t>SUW Wisła Gościejów - wykonanie koncepcji modernizacji procesu technologicznego</w:t>
            </w:r>
          </w:p>
        </w:tc>
        <w:tc>
          <w:tcPr>
            <w:tcW w:w="1134" w:type="dxa"/>
            <w:vAlign w:val="center"/>
          </w:tcPr>
          <w:p w14:paraId="3111EFB6" w14:textId="77777777" w:rsidR="00AB451F" w:rsidRPr="004C7224" w:rsidRDefault="00AB451F" w:rsidP="00806F09">
            <w:pPr>
              <w:jc w:val="center"/>
              <w:rPr>
                <w:rFonts w:cs="Arial"/>
                <w:color w:val="000000"/>
                <w:sz w:val="18"/>
                <w:szCs w:val="18"/>
              </w:rPr>
            </w:pPr>
            <w:r w:rsidRPr="004C7224">
              <w:rPr>
                <w:rFonts w:cs="Arial"/>
                <w:color w:val="000000"/>
                <w:sz w:val="18"/>
                <w:szCs w:val="18"/>
              </w:rPr>
              <w:t>2020-</w:t>
            </w:r>
          </w:p>
        </w:tc>
        <w:tc>
          <w:tcPr>
            <w:tcW w:w="1417" w:type="dxa"/>
            <w:vAlign w:val="center"/>
          </w:tcPr>
          <w:p w14:paraId="1825E878" w14:textId="77777777" w:rsidR="00AB451F" w:rsidRPr="004C7224" w:rsidRDefault="00AB451F" w:rsidP="00806F09">
            <w:pPr>
              <w:jc w:val="center"/>
              <w:rPr>
                <w:rFonts w:cs="Arial"/>
                <w:color w:val="000000"/>
                <w:sz w:val="18"/>
                <w:szCs w:val="18"/>
              </w:rPr>
            </w:pPr>
            <w:r w:rsidRPr="004C7224">
              <w:rPr>
                <w:rFonts w:cs="Arial"/>
                <w:color w:val="000000"/>
                <w:sz w:val="18"/>
                <w:szCs w:val="18"/>
              </w:rPr>
              <w:t>9 000,00</w:t>
            </w:r>
          </w:p>
        </w:tc>
        <w:tc>
          <w:tcPr>
            <w:tcW w:w="1701" w:type="dxa"/>
            <w:vAlign w:val="center"/>
          </w:tcPr>
          <w:p w14:paraId="015404C9"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0F48478C" w14:textId="77777777" w:rsidR="00AB451F" w:rsidRPr="004C7224" w:rsidRDefault="00AB451F" w:rsidP="00806F09">
            <w:pPr>
              <w:jc w:val="center"/>
              <w:rPr>
                <w:rFonts w:cs="Arial"/>
                <w:color w:val="000000"/>
                <w:sz w:val="18"/>
                <w:szCs w:val="18"/>
              </w:rPr>
            </w:pPr>
            <w:r w:rsidRPr="004C7224">
              <w:rPr>
                <w:rFonts w:cs="Arial"/>
                <w:color w:val="000000"/>
                <w:sz w:val="18"/>
                <w:szCs w:val="18"/>
              </w:rPr>
              <w:t>-</w:t>
            </w:r>
          </w:p>
        </w:tc>
      </w:tr>
      <w:tr w:rsidR="00AB451F" w:rsidRPr="004C7224" w14:paraId="2F5A2CA1" w14:textId="77777777" w:rsidTr="00534568">
        <w:trPr>
          <w:cantSplit/>
          <w:trHeight w:val="329"/>
        </w:trPr>
        <w:tc>
          <w:tcPr>
            <w:tcW w:w="851" w:type="dxa"/>
            <w:vMerge/>
            <w:textDirection w:val="btLr"/>
            <w:vAlign w:val="center"/>
          </w:tcPr>
          <w:p w14:paraId="4D3A7F8F" w14:textId="77777777" w:rsidR="00AB451F" w:rsidRPr="004C7224" w:rsidRDefault="00AB451F" w:rsidP="00806F09">
            <w:pPr>
              <w:ind w:left="113" w:right="113"/>
              <w:jc w:val="center"/>
              <w:rPr>
                <w:rFonts w:cs="Arial"/>
                <w:sz w:val="18"/>
                <w:szCs w:val="18"/>
              </w:rPr>
            </w:pPr>
          </w:p>
        </w:tc>
        <w:tc>
          <w:tcPr>
            <w:tcW w:w="8506" w:type="dxa"/>
            <w:vAlign w:val="center"/>
          </w:tcPr>
          <w:p w14:paraId="583C731B" w14:textId="77777777" w:rsidR="00AB451F" w:rsidRPr="004C7224" w:rsidRDefault="00AB451F" w:rsidP="00806F09">
            <w:pPr>
              <w:jc w:val="center"/>
              <w:rPr>
                <w:rFonts w:cs="Arial"/>
                <w:color w:val="000000"/>
                <w:sz w:val="18"/>
                <w:szCs w:val="18"/>
              </w:rPr>
            </w:pPr>
            <w:r w:rsidRPr="004C7224">
              <w:rPr>
                <w:rFonts w:cs="Arial"/>
                <w:color w:val="000000"/>
                <w:sz w:val="18"/>
                <w:szCs w:val="18"/>
              </w:rPr>
              <w:t>Wykupy sieci wodociągowych</w:t>
            </w:r>
          </w:p>
        </w:tc>
        <w:tc>
          <w:tcPr>
            <w:tcW w:w="1134" w:type="dxa"/>
            <w:vAlign w:val="center"/>
          </w:tcPr>
          <w:p w14:paraId="2218AAB4" w14:textId="77777777" w:rsidR="00AB451F" w:rsidRPr="004C7224" w:rsidRDefault="00AB451F"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27597157" w14:textId="77777777" w:rsidR="00AB451F" w:rsidRPr="004C7224" w:rsidRDefault="00AB451F" w:rsidP="00806F09">
            <w:pPr>
              <w:jc w:val="center"/>
              <w:rPr>
                <w:rFonts w:cs="Arial"/>
                <w:color w:val="000000"/>
                <w:sz w:val="18"/>
                <w:szCs w:val="18"/>
              </w:rPr>
            </w:pPr>
            <w:r w:rsidRPr="004C7224">
              <w:rPr>
                <w:rFonts w:cs="Arial"/>
                <w:color w:val="000000"/>
                <w:sz w:val="18"/>
                <w:szCs w:val="18"/>
              </w:rPr>
              <w:t>16 083,63</w:t>
            </w:r>
          </w:p>
        </w:tc>
        <w:tc>
          <w:tcPr>
            <w:tcW w:w="1701" w:type="dxa"/>
            <w:vAlign w:val="center"/>
          </w:tcPr>
          <w:p w14:paraId="2D5DE80E"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069C2593" w14:textId="77777777" w:rsidR="00AB451F" w:rsidRPr="004C7224" w:rsidRDefault="00AB451F" w:rsidP="00806F09">
            <w:pPr>
              <w:jc w:val="center"/>
              <w:rPr>
                <w:rFonts w:cs="Arial"/>
                <w:color w:val="000000"/>
                <w:sz w:val="18"/>
                <w:szCs w:val="18"/>
              </w:rPr>
            </w:pPr>
            <w:r w:rsidRPr="004C7224">
              <w:rPr>
                <w:rFonts w:cs="Arial"/>
                <w:color w:val="000000"/>
                <w:sz w:val="18"/>
                <w:szCs w:val="18"/>
              </w:rPr>
              <w:t>423,38</w:t>
            </w:r>
          </w:p>
        </w:tc>
      </w:tr>
      <w:tr w:rsidR="00AB451F" w:rsidRPr="004C7224" w14:paraId="77FCF717" w14:textId="77777777" w:rsidTr="00534568">
        <w:trPr>
          <w:cantSplit/>
          <w:trHeight w:val="329"/>
        </w:trPr>
        <w:tc>
          <w:tcPr>
            <w:tcW w:w="851" w:type="dxa"/>
            <w:vMerge/>
            <w:textDirection w:val="btLr"/>
            <w:vAlign w:val="center"/>
          </w:tcPr>
          <w:p w14:paraId="316EE71E" w14:textId="77777777" w:rsidR="00AB451F" w:rsidRPr="004C7224" w:rsidRDefault="00AB451F" w:rsidP="00806F09">
            <w:pPr>
              <w:ind w:left="113" w:right="113"/>
              <w:jc w:val="center"/>
              <w:rPr>
                <w:rFonts w:cs="Arial"/>
                <w:sz w:val="18"/>
                <w:szCs w:val="18"/>
              </w:rPr>
            </w:pPr>
          </w:p>
        </w:tc>
        <w:tc>
          <w:tcPr>
            <w:tcW w:w="8506" w:type="dxa"/>
            <w:vAlign w:val="center"/>
          </w:tcPr>
          <w:p w14:paraId="06A54072" w14:textId="77777777" w:rsidR="00AB451F" w:rsidRPr="004C7224" w:rsidRDefault="00AB451F" w:rsidP="00806F09">
            <w:pPr>
              <w:jc w:val="center"/>
              <w:rPr>
                <w:rFonts w:cs="Arial"/>
                <w:color w:val="000000"/>
                <w:sz w:val="18"/>
                <w:szCs w:val="18"/>
              </w:rPr>
            </w:pPr>
            <w:r w:rsidRPr="004C7224">
              <w:rPr>
                <w:rFonts w:cs="Arial"/>
                <w:color w:val="000000"/>
                <w:sz w:val="18"/>
                <w:szCs w:val="18"/>
              </w:rPr>
              <w:t>Wymiana przyłączy wodociągowych oraz wcinki do sieci wykonane przez Rejon Wisła</w:t>
            </w:r>
          </w:p>
        </w:tc>
        <w:tc>
          <w:tcPr>
            <w:tcW w:w="1134" w:type="dxa"/>
            <w:vAlign w:val="center"/>
          </w:tcPr>
          <w:p w14:paraId="0CA60107" w14:textId="77777777" w:rsidR="00AB451F" w:rsidRPr="004C7224" w:rsidRDefault="00AB451F" w:rsidP="00806F09">
            <w:pPr>
              <w:jc w:val="center"/>
              <w:rPr>
                <w:rFonts w:cs="Arial"/>
                <w:color w:val="000000"/>
                <w:sz w:val="18"/>
                <w:szCs w:val="18"/>
              </w:rPr>
            </w:pPr>
            <w:r w:rsidRPr="004C7224">
              <w:rPr>
                <w:rFonts w:cs="Arial"/>
                <w:color w:val="000000"/>
                <w:sz w:val="18"/>
                <w:szCs w:val="18"/>
              </w:rPr>
              <w:t>2019-2020</w:t>
            </w:r>
          </w:p>
        </w:tc>
        <w:tc>
          <w:tcPr>
            <w:tcW w:w="1417" w:type="dxa"/>
            <w:vAlign w:val="center"/>
          </w:tcPr>
          <w:p w14:paraId="57821214" w14:textId="77777777" w:rsidR="00AB451F" w:rsidRPr="004C7224" w:rsidRDefault="00AB451F" w:rsidP="00806F09">
            <w:pPr>
              <w:jc w:val="center"/>
              <w:rPr>
                <w:rFonts w:cs="Arial"/>
                <w:color w:val="000000"/>
                <w:sz w:val="18"/>
                <w:szCs w:val="18"/>
              </w:rPr>
            </w:pPr>
            <w:r w:rsidRPr="004C7224">
              <w:rPr>
                <w:rFonts w:cs="Arial"/>
                <w:color w:val="000000"/>
                <w:sz w:val="18"/>
                <w:szCs w:val="18"/>
              </w:rPr>
              <w:t>275 394,26</w:t>
            </w:r>
          </w:p>
        </w:tc>
        <w:tc>
          <w:tcPr>
            <w:tcW w:w="1701" w:type="dxa"/>
            <w:vAlign w:val="center"/>
          </w:tcPr>
          <w:p w14:paraId="33FC6D5F" w14:textId="77777777" w:rsidR="00AB451F" w:rsidRPr="004C7224" w:rsidRDefault="00AB451F" w:rsidP="00806F09">
            <w:pPr>
              <w:jc w:val="center"/>
              <w:rPr>
                <w:rFonts w:cs="Arial"/>
                <w:color w:val="000000"/>
                <w:sz w:val="18"/>
                <w:szCs w:val="18"/>
              </w:rPr>
            </w:pPr>
            <w:r w:rsidRPr="004C7224">
              <w:rPr>
                <w:rFonts w:cs="Arial"/>
                <w:color w:val="000000"/>
                <w:sz w:val="18"/>
                <w:szCs w:val="18"/>
              </w:rPr>
              <w:t>Spółka</w:t>
            </w:r>
          </w:p>
        </w:tc>
        <w:tc>
          <w:tcPr>
            <w:tcW w:w="2410" w:type="dxa"/>
            <w:vAlign w:val="center"/>
          </w:tcPr>
          <w:p w14:paraId="75FCA2C3" w14:textId="77777777" w:rsidR="00AB451F" w:rsidRPr="004C7224" w:rsidRDefault="00AB451F" w:rsidP="00806F09">
            <w:pPr>
              <w:jc w:val="center"/>
              <w:rPr>
                <w:rFonts w:cs="Arial"/>
                <w:color w:val="000000"/>
                <w:sz w:val="18"/>
                <w:szCs w:val="18"/>
              </w:rPr>
            </w:pPr>
            <w:r w:rsidRPr="004C7224">
              <w:rPr>
                <w:rFonts w:cs="Arial"/>
                <w:color w:val="000000"/>
                <w:sz w:val="18"/>
                <w:szCs w:val="18"/>
              </w:rPr>
              <w:t>1 225,00</w:t>
            </w:r>
          </w:p>
        </w:tc>
      </w:tr>
      <w:tr w:rsidR="00AB451F" w:rsidRPr="004C7224" w14:paraId="23FF8557" w14:textId="77777777" w:rsidTr="00BC7387">
        <w:trPr>
          <w:cantSplit/>
          <w:trHeight w:val="329"/>
        </w:trPr>
        <w:tc>
          <w:tcPr>
            <w:tcW w:w="10491" w:type="dxa"/>
            <w:gridSpan w:val="3"/>
            <w:shd w:val="clear" w:color="auto" w:fill="EAF1DD" w:themeFill="accent3" w:themeFillTint="33"/>
            <w:vAlign w:val="center"/>
          </w:tcPr>
          <w:p w14:paraId="3EA02F0F" w14:textId="77777777" w:rsidR="00AB451F" w:rsidRPr="004C7224" w:rsidRDefault="00AB451F" w:rsidP="00806F09">
            <w:pPr>
              <w:jc w:val="center"/>
              <w:rPr>
                <w:rFonts w:cs="Arial"/>
                <w:b/>
                <w:color w:val="000000"/>
                <w:sz w:val="18"/>
                <w:szCs w:val="18"/>
              </w:rPr>
            </w:pPr>
            <w:r w:rsidRPr="004C7224">
              <w:rPr>
                <w:rFonts w:cs="Arial"/>
                <w:b/>
                <w:color w:val="000000"/>
                <w:sz w:val="18"/>
                <w:szCs w:val="18"/>
              </w:rPr>
              <w:t>RAZEM</w:t>
            </w:r>
          </w:p>
        </w:tc>
        <w:tc>
          <w:tcPr>
            <w:tcW w:w="3118" w:type="dxa"/>
            <w:gridSpan w:val="2"/>
            <w:shd w:val="clear" w:color="auto" w:fill="EAF1DD" w:themeFill="accent3" w:themeFillTint="33"/>
            <w:vAlign w:val="center"/>
          </w:tcPr>
          <w:p w14:paraId="223A161D" w14:textId="77777777" w:rsidR="00AB451F" w:rsidRPr="004C7224" w:rsidRDefault="00AB451F" w:rsidP="00806F09">
            <w:pPr>
              <w:jc w:val="center"/>
              <w:rPr>
                <w:rFonts w:cs="Arial"/>
                <w:b/>
                <w:color w:val="000000"/>
                <w:sz w:val="18"/>
                <w:szCs w:val="18"/>
              </w:rPr>
            </w:pPr>
            <w:r w:rsidRPr="004C7224">
              <w:rPr>
                <w:rFonts w:cs="Arial"/>
                <w:b/>
                <w:color w:val="000000"/>
                <w:sz w:val="18"/>
                <w:szCs w:val="18"/>
              </w:rPr>
              <w:t>18 838 790,96 zł</w:t>
            </w:r>
          </w:p>
        </w:tc>
        <w:tc>
          <w:tcPr>
            <w:tcW w:w="2410" w:type="dxa"/>
            <w:shd w:val="clear" w:color="auto" w:fill="EAF1DD" w:themeFill="accent3" w:themeFillTint="33"/>
            <w:vAlign w:val="center"/>
          </w:tcPr>
          <w:p w14:paraId="296F0AD6" w14:textId="77777777" w:rsidR="00AB451F" w:rsidRPr="004C7224" w:rsidRDefault="00AB451F" w:rsidP="00806F09">
            <w:pPr>
              <w:jc w:val="center"/>
              <w:rPr>
                <w:rFonts w:cs="Arial"/>
                <w:b/>
                <w:color w:val="000000"/>
                <w:sz w:val="18"/>
                <w:szCs w:val="18"/>
              </w:rPr>
            </w:pPr>
            <w:r w:rsidRPr="004C7224">
              <w:rPr>
                <w:rFonts w:cs="Arial"/>
                <w:b/>
                <w:color w:val="000000"/>
                <w:sz w:val="18"/>
                <w:szCs w:val="18"/>
              </w:rPr>
              <w:t>62 923,92 mb</w:t>
            </w:r>
          </w:p>
        </w:tc>
      </w:tr>
    </w:tbl>
    <w:p w14:paraId="1CAB2D07" w14:textId="58BB46BB" w:rsidR="00A929D0" w:rsidRPr="004C7224" w:rsidRDefault="009A0B12" w:rsidP="009A0B12">
      <w:pPr>
        <w:jc w:val="center"/>
        <w:rPr>
          <w:sz w:val="18"/>
        </w:rPr>
      </w:pPr>
      <w:r w:rsidRPr="004C7224">
        <w:rPr>
          <w:sz w:val="18"/>
        </w:rPr>
        <w:t>źródło: Wodociągi Ziemi Cieszyńsk</w:t>
      </w:r>
      <w:r w:rsidR="00A02D72">
        <w:rPr>
          <w:sz w:val="18"/>
        </w:rPr>
        <w:t xml:space="preserve">iej </w:t>
      </w:r>
      <w:r w:rsidR="004109C1">
        <w:rPr>
          <w:sz w:val="18"/>
        </w:rPr>
        <w:t>s</w:t>
      </w:r>
      <w:r w:rsidR="00A02D72">
        <w:rPr>
          <w:sz w:val="18"/>
        </w:rPr>
        <w:t>p.</w:t>
      </w:r>
      <w:r w:rsidRPr="004C7224">
        <w:rPr>
          <w:sz w:val="18"/>
        </w:rPr>
        <w:t xml:space="preserve"> z o.o. w Ustroniu</w:t>
      </w:r>
    </w:p>
    <w:p w14:paraId="6DEB37E3" w14:textId="77777777" w:rsidR="00A929D0" w:rsidRPr="004C7224" w:rsidRDefault="00A929D0" w:rsidP="00236665"/>
    <w:p w14:paraId="73CBF134" w14:textId="77777777" w:rsidR="00A929D0" w:rsidRPr="004C7224" w:rsidRDefault="00A929D0" w:rsidP="00236665">
      <w:pPr>
        <w:sectPr w:rsidR="00A929D0" w:rsidRPr="004C7224" w:rsidSect="00A929D0">
          <w:pgSz w:w="16838" w:h="11906" w:orient="landscape"/>
          <w:pgMar w:top="1417" w:right="1417" w:bottom="1417" w:left="1417" w:header="708" w:footer="708" w:gutter="0"/>
          <w:cols w:space="708"/>
          <w:docGrid w:linePitch="360"/>
        </w:sectPr>
      </w:pPr>
    </w:p>
    <w:p w14:paraId="71F14DE6" w14:textId="464A86A0" w:rsidR="00CC424D" w:rsidRPr="004C7224" w:rsidRDefault="00CC424D" w:rsidP="005E2C15">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lastRenderedPageBreak/>
        <w:t>4. Budowa, rozbudowa i modernizacji urządzeń służących do optymalizacji wykorzystania istniejącej infrastruktury wodno-kanalizacyjnej</w:t>
      </w:r>
      <w:r w:rsidR="00BA4620">
        <w:rPr>
          <w:rFonts w:ascii="Arial" w:hAnsi="Arial" w:cs="Arial"/>
          <w:i w:val="0"/>
          <w:color w:val="auto"/>
        </w:rPr>
        <w:t xml:space="preserve"> </w:t>
      </w:r>
      <w:r w:rsidRPr="004C7224">
        <w:rPr>
          <w:rFonts w:ascii="Arial" w:hAnsi="Arial" w:cs="Arial"/>
          <w:i w:val="0"/>
          <w:color w:val="auto"/>
        </w:rPr>
        <w:t>(w tym systemy sterowania, monitoringu i przesyłania danych)</w:t>
      </w:r>
    </w:p>
    <w:p w14:paraId="5146740E" w14:textId="77777777" w:rsidR="00CC424D" w:rsidRPr="004C7224" w:rsidRDefault="00CC424D" w:rsidP="00CC424D">
      <w:pPr>
        <w:rPr>
          <w:rFonts w:cs="Arial"/>
        </w:rPr>
      </w:pPr>
    </w:p>
    <w:p w14:paraId="16DF0E89" w14:textId="30E12198" w:rsidR="00095733" w:rsidRPr="004C7224" w:rsidRDefault="00095733" w:rsidP="00CC424D">
      <w:pPr>
        <w:rPr>
          <w:rFonts w:cs="Arial"/>
        </w:rPr>
      </w:pPr>
      <w:r w:rsidRPr="004C7224">
        <w:rPr>
          <w:rFonts w:cs="Arial"/>
        </w:rPr>
        <w:t xml:space="preserve">Wodociągi Ziemi Cieszyńskiej </w:t>
      </w:r>
      <w:r w:rsidR="004109C1">
        <w:rPr>
          <w:rFonts w:cs="Arial"/>
        </w:rPr>
        <w:t>s</w:t>
      </w:r>
      <w:r w:rsidR="00A02D72">
        <w:rPr>
          <w:rFonts w:cs="Arial"/>
        </w:rPr>
        <w:t>p.</w:t>
      </w:r>
      <w:r w:rsidRPr="004C7224">
        <w:rPr>
          <w:rFonts w:cs="Arial"/>
        </w:rPr>
        <w:t xml:space="preserve"> z o.o. w Ustroniu realizowały systemy monitoringu, telemetrii i AKPiA na istniejących obiektach wodociągowych </w:t>
      </w:r>
      <w:r w:rsidR="00DE0004" w:rsidRPr="004C7224">
        <w:rPr>
          <w:rFonts w:cs="Arial"/>
        </w:rPr>
        <w:t xml:space="preserve">ze środków własnych spółki </w:t>
      </w:r>
      <w:r w:rsidR="00865349">
        <w:rPr>
          <w:rFonts w:cs="Arial"/>
        </w:rPr>
        <w:t>na </w:t>
      </w:r>
      <w:r w:rsidRPr="004C7224">
        <w:rPr>
          <w:rFonts w:cs="Arial"/>
        </w:rPr>
        <w:t>terenach następujących gmin:</w:t>
      </w:r>
    </w:p>
    <w:p w14:paraId="063D6242" w14:textId="77777777" w:rsidR="009A32F3" w:rsidRPr="004C7224" w:rsidRDefault="009A32F3" w:rsidP="002D2CF6">
      <w:pPr>
        <w:pStyle w:val="Akapitzlist"/>
        <w:numPr>
          <w:ilvl w:val="0"/>
          <w:numId w:val="94"/>
        </w:numPr>
        <w:rPr>
          <w:rFonts w:cs="Arial"/>
        </w:rPr>
        <w:sectPr w:rsidR="009A32F3" w:rsidRPr="004C7224" w:rsidSect="001C659A">
          <w:pgSz w:w="11906" w:h="16838"/>
          <w:pgMar w:top="1417" w:right="1417" w:bottom="1417" w:left="1417" w:header="708" w:footer="708" w:gutter="0"/>
          <w:cols w:space="708"/>
          <w:docGrid w:linePitch="360"/>
        </w:sectPr>
      </w:pPr>
    </w:p>
    <w:p w14:paraId="7BEF3233" w14:textId="77777777" w:rsidR="00095733" w:rsidRPr="004C7224" w:rsidRDefault="00095733" w:rsidP="002D2CF6">
      <w:pPr>
        <w:pStyle w:val="Akapitzlist"/>
        <w:numPr>
          <w:ilvl w:val="0"/>
          <w:numId w:val="94"/>
        </w:numPr>
        <w:rPr>
          <w:rFonts w:cs="Arial"/>
        </w:rPr>
      </w:pPr>
      <w:r w:rsidRPr="004C7224">
        <w:rPr>
          <w:rFonts w:cs="Arial"/>
        </w:rPr>
        <w:t>Gmina Cieszyn</w:t>
      </w:r>
    </w:p>
    <w:p w14:paraId="2265BF85" w14:textId="77777777" w:rsidR="00DE0004" w:rsidRPr="004C7224" w:rsidRDefault="00DE0004" w:rsidP="00095733">
      <w:pPr>
        <w:pStyle w:val="Akapitzlist"/>
        <w:rPr>
          <w:rFonts w:cs="Arial"/>
        </w:rPr>
      </w:pPr>
      <w:r w:rsidRPr="004C7224">
        <w:rPr>
          <w:rFonts w:cs="Arial"/>
        </w:rPr>
        <w:t>Okres realizacji: 2019-2020.</w:t>
      </w:r>
    </w:p>
    <w:p w14:paraId="347127DC" w14:textId="77777777" w:rsidR="00DE0004" w:rsidRPr="004C7224" w:rsidRDefault="00DE0004" w:rsidP="00095733">
      <w:pPr>
        <w:pStyle w:val="Akapitzlist"/>
        <w:rPr>
          <w:rFonts w:cs="Arial"/>
        </w:rPr>
      </w:pPr>
      <w:r w:rsidRPr="004C7224">
        <w:rPr>
          <w:rFonts w:cs="Arial"/>
        </w:rPr>
        <w:t>Koszt zadania: 16 682,13 zł.</w:t>
      </w:r>
    </w:p>
    <w:p w14:paraId="7412F4E4" w14:textId="77777777" w:rsidR="00DE0004" w:rsidRPr="004C7224" w:rsidRDefault="00DE0004" w:rsidP="00DE0004">
      <w:pPr>
        <w:rPr>
          <w:rFonts w:cs="Arial"/>
        </w:rPr>
      </w:pPr>
    </w:p>
    <w:p w14:paraId="1649C418" w14:textId="77777777" w:rsidR="00095733" w:rsidRPr="004C7224" w:rsidRDefault="00095733" w:rsidP="002D2CF6">
      <w:pPr>
        <w:pStyle w:val="Akapitzlist"/>
        <w:numPr>
          <w:ilvl w:val="0"/>
          <w:numId w:val="94"/>
        </w:numPr>
        <w:rPr>
          <w:rFonts w:cs="Arial"/>
        </w:rPr>
      </w:pPr>
      <w:r w:rsidRPr="004C7224">
        <w:rPr>
          <w:rFonts w:cs="Arial"/>
        </w:rPr>
        <w:t>Gmina Goleszów</w:t>
      </w:r>
    </w:p>
    <w:p w14:paraId="26F48A89" w14:textId="77777777" w:rsidR="009A32F3" w:rsidRPr="004C7224" w:rsidRDefault="009A32F3" w:rsidP="009A32F3">
      <w:pPr>
        <w:pStyle w:val="Akapitzlist"/>
        <w:rPr>
          <w:rFonts w:cs="Arial"/>
        </w:rPr>
      </w:pPr>
      <w:r w:rsidRPr="004C7224">
        <w:rPr>
          <w:rFonts w:cs="Arial"/>
        </w:rPr>
        <w:t>Okres realizacji: 2019-2020.</w:t>
      </w:r>
    </w:p>
    <w:p w14:paraId="0E737DFE" w14:textId="77777777" w:rsidR="00095733" w:rsidRPr="004C7224" w:rsidRDefault="009A32F3" w:rsidP="009A32F3">
      <w:pPr>
        <w:pStyle w:val="Akapitzlist"/>
        <w:rPr>
          <w:rFonts w:cs="Arial"/>
        </w:rPr>
      </w:pPr>
      <w:r w:rsidRPr="004C7224">
        <w:rPr>
          <w:rFonts w:cs="Arial"/>
        </w:rPr>
        <w:t>Koszt zadania: 10 100,00 zł.</w:t>
      </w:r>
    </w:p>
    <w:p w14:paraId="7FB5330A" w14:textId="77777777" w:rsidR="009A32F3" w:rsidRPr="004C7224" w:rsidRDefault="009A32F3" w:rsidP="009A32F3">
      <w:pPr>
        <w:pStyle w:val="Akapitzlist"/>
        <w:rPr>
          <w:rFonts w:cs="Arial"/>
        </w:rPr>
      </w:pPr>
    </w:p>
    <w:p w14:paraId="6574088E" w14:textId="77777777" w:rsidR="00095733" w:rsidRPr="004C7224" w:rsidRDefault="009A32F3" w:rsidP="002D2CF6">
      <w:pPr>
        <w:pStyle w:val="Akapitzlist"/>
        <w:numPr>
          <w:ilvl w:val="0"/>
          <w:numId w:val="94"/>
        </w:numPr>
        <w:rPr>
          <w:rFonts w:cs="Arial"/>
        </w:rPr>
      </w:pPr>
      <w:r w:rsidRPr="004C7224">
        <w:rPr>
          <w:rFonts w:cs="Arial"/>
        </w:rPr>
        <w:t>Gmina Ustroń</w:t>
      </w:r>
    </w:p>
    <w:p w14:paraId="2F792E97" w14:textId="77777777" w:rsidR="009A32F3" w:rsidRPr="004C7224" w:rsidRDefault="009A32F3" w:rsidP="009A32F3">
      <w:pPr>
        <w:pStyle w:val="Akapitzlist"/>
        <w:rPr>
          <w:rFonts w:cs="Arial"/>
        </w:rPr>
      </w:pPr>
      <w:r w:rsidRPr="004C7224">
        <w:rPr>
          <w:rFonts w:cs="Arial"/>
        </w:rPr>
        <w:t>Okres realizacji: 2019-2022.</w:t>
      </w:r>
    </w:p>
    <w:p w14:paraId="56FD2C1F" w14:textId="77777777" w:rsidR="009A32F3" w:rsidRPr="004C7224" w:rsidRDefault="009A32F3" w:rsidP="009A32F3">
      <w:pPr>
        <w:pStyle w:val="Akapitzlist"/>
        <w:rPr>
          <w:rFonts w:cs="Arial"/>
        </w:rPr>
      </w:pPr>
      <w:r w:rsidRPr="004C7224">
        <w:rPr>
          <w:rFonts w:cs="Arial"/>
        </w:rPr>
        <w:t>Koszt zadania: 34 223,94 zł.</w:t>
      </w:r>
    </w:p>
    <w:p w14:paraId="49929639" w14:textId="77777777" w:rsidR="009A32F3" w:rsidRPr="004C7224" w:rsidRDefault="009A32F3" w:rsidP="009A32F3">
      <w:pPr>
        <w:pStyle w:val="Akapitzlist"/>
        <w:rPr>
          <w:rFonts w:cs="Arial"/>
        </w:rPr>
      </w:pPr>
    </w:p>
    <w:p w14:paraId="1799F74E" w14:textId="77777777" w:rsidR="00095733" w:rsidRPr="004C7224" w:rsidRDefault="00095733" w:rsidP="002D2CF6">
      <w:pPr>
        <w:pStyle w:val="Akapitzlist"/>
        <w:numPr>
          <w:ilvl w:val="0"/>
          <w:numId w:val="94"/>
        </w:numPr>
        <w:rPr>
          <w:rFonts w:cs="Arial"/>
        </w:rPr>
      </w:pPr>
      <w:r w:rsidRPr="004C7224">
        <w:rPr>
          <w:rFonts w:cs="Arial"/>
        </w:rPr>
        <w:t>Gmina Dębowiec</w:t>
      </w:r>
    </w:p>
    <w:p w14:paraId="08B122B6" w14:textId="77777777" w:rsidR="009A32F3" w:rsidRPr="004C7224" w:rsidRDefault="009A32F3" w:rsidP="009A32F3">
      <w:pPr>
        <w:pStyle w:val="Akapitzlist"/>
        <w:rPr>
          <w:rFonts w:cs="Arial"/>
        </w:rPr>
      </w:pPr>
      <w:r w:rsidRPr="004C7224">
        <w:rPr>
          <w:rFonts w:cs="Arial"/>
        </w:rPr>
        <w:t>Okres realizacji: 2019-2024.</w:t>
      </w:r>
    </w:p>
    <w:p w14:paraId="0E8D5C83" w14:textId="77777777" w:rsidR="009A32F3" w:rsidRPr="004C7224" w:rsidRDefault="009A32F3" w:rsidP="009A32F3">
      <w:pPr>
        <w:pStyle w:val="Akapitzlist"/>
        <w:rPr>
          <w:rFonts w:cs="Arial"/>
        </w:rPr>
      </w:pPr>
      <w:r w:rsidRPr="004C7224">
        <w:rPr>
          <w:rFonts w:cs="Arial"/>
        </w:rPr>
        <w:t>Koszt zadania: 13 132,49 zł.</w:t>
      </w:r>
    </w:p>
    <w:p w14:paraId="6022D080" w14:textId="77777777" w:rsidR="009A32F3" w:rsidRPr="004C7224" w:rsidRDefault="009A32F3" w:rsidP="009A32F3">
      <w:pPr>
        <w:pStyle w:val="Akapitzlist"/>
        <w:rPr>
          <w:rFonts w:cs="Arial"/>
        </w:rPr>
      </w:pPr>
    </w:p>
    <w:p w14:paraId="32A5A035" w14:textId="77777777" w:rsidR="00095733" w:rsidRPr="004C7224" w:rsidRDefault="00095733" w:rsidP="002D2CF6">
      <w:pPr>
        <w:pStyle w:val="Akapitzlist"/>
        <w:numPr>
          <w:ilvl w:val="0"/>
          <w:numId w:val="94"/>
        </w:numPr>
        <w:rPr>
          <w:rFonts w:cs="Arial"/>
        </w:rPr>
      </w:pPr>
      <w:r w:rsidRPr="004C7224">
        <w:rPr>
          <w:rFonts w:cs="Arial"/>
        </w:rPr>
        <w:t>Gmina Strumień</w:t>
      </w:r>
    </w:p>
    <w:p w14:paraId="16FFE5B3" w14:textId="77777777" w:rsidR="009A32F3" w:rsidRPr="004C7224" w:rsidRDefault="009A32F3" w:rsidP="009A32F3">
      <w:pPr>
        <w:pStyle w:val="Akapitzlist"/>
        <w:rPr>
          <w:rFonts w:cs="Arial"/>
        </w:rPr>
      </w:pPr>
      <w:r w:rsidRPr="004C7224">
        <w:rPr>
          <w:rFonts w:cs="Arial"/>
        </w:rPr>
        <w:t>Okres realizacji: 2019-2025.</w:t>
      </w:r>
    </w:p>
    <w:p w14:paraId="721BD2B3" w14:textId="77777777" w:rsidR="009A32F3" w:rsidRPr="004C7224" w:rsidRDefault="009A32F3" w:rsidP="009A32F3">
      <w:pPr>
        <w:pStyle w:val="Akapitzlist"/>
        <w:rPr>
          <w:rFonts w:cs="Arial"/>
        </w:rPr>
      </w:pPr>
      <w:r w:rsidRPr="004C7224">
        <w:rPr>
          <w:rFonts w:cs="Arial"/>
        </w:rPr>
        <w:t>Koszt zadania: 3 910,00 zł.</w:t>
      </w:r>
    </w:p>
    <w:p w14:paraId="306F1297" w14:textId="77777777" w:rsidR="009A32F3" w:rsidRPr="004C7224" w:rsidRDefault="009A32F3" w:rsidP="009A32F3">
      <w:pPr>
        <w:pStyle w:val="Akapitzlist"/>
        <w:rPr>
          <w:rFonts w:cs="Arial"/>
        </w:rPr>
      </w:pPr>
    </w:p>
    <w:p w14:paraId="3029048C" w14:textId="77777777" w:rsidR="00095733" w:rsidRPr="004C7224" w:rsidRDefault="00095733" w:rsidP="002D2CF6">
      <w:pPr>
        <w:pStyle w:val="Akapitzlist"/>
        <w:numPr>
          <w:ilvl w:val="0"/>
          <w:numId w:val="94"/>
        </w:numPr>
        <w:rPr>
          <w:rFonts w:cs="Arial"/>
        </w:rPr>
      </w:pPr>
      <w:r w:rsidRPr="004C7224">
        <w:rPr>
          <w:rFonts w:cs="Arial"/>
        </w:rPr>
        <w:t>Gmina Wisła</w:t>
      </w:r>
    </w:p>
    <w:p w14:paraId="30A03299" w14:textId="77777777" w:rsidR="009A32F3" w:rsidRPr="004C7224" w:rsidRDefault="009A32F3" w:rsidP="009A32F3">
      <w:pPr>
        <w:pStyle w:val="Akapitzlist"/>
        <w:rPr>
          <w:rFonts w:cs="Arial"/>
        </w:rPr>
      </w:pPr>
      <w:r w:rsidRPr="004C7224">
        <w:rPr>
          <w:rFonts w:cs="Arial"/>
        </w:rPr>
        <w:t>Okres realizacji: 2019-2027.</w:t>
      </w:r>
    </w:p>
    <w:p w14:paraId="0CC1D2DB" w14:textId="77777777" w:rsidR="009A32F3" w:rsidRPr="004C7224" w:rsidRDefault="009A32F3" w:rsidP="009A32F3">
      <w:pPr>
        <w:pStyle w:val="Akapitzlist"/>
        <w:rPr>
          <w:rFonts w:cs="Arial"/>
        </w:rPr>
      </w:pPr>
      <w:r w:rsidRPr="004C7224">
        <w:rPr>
          <w:rFonts w:cs="Arial"/>
        </w:rPr>
        <w:t>Koszt zadania: 124 009,92 zł.</w:t>
      </w:r>
    </w:p>
    <w:p w14:paraId="02C2C2AD" w14:textId="77777777" w:rsidR="00095733" w:rsidRPr="004C7224" w:rsidRDefault="00095733" w:rsidP="00CC424D">
      <w:pPr>
        <w:rPr>
          <w:rFonts w:cs="Arial"/>
        </w:rPr>
      </w:pPr>
    </w:p>
    <w:p w14:paraId="04B31349" w14:textId="77777777" w:rsidR="009A32F3" w:rsidRPr="004C7224" w:rsidRDefault="009A32F3" w:rsidP="00CC424D">
      <w:pPr>
        <w:rPr>
          <w:rFonts w:cs="Arial"/>
        </w:rPr>
        <w:sectPr w:rsidR="009A32F3" w:rsidRPr="004C7224" w:rsidSect="009A32F3">
          <w:type w:val="continuous"/>
          <w:pgSz w:w="11906" w:h="16838"/>
          <w:pgMar w:top="1417" w:right="1417" w:bottom="1417" w:left="1417" w:header="708" w:footer="708" w:gutter="0"/>
          <w:cols w:num="2" w:space="708"/>
          <w:docGrid w:linePitch="360"/>
        </w:sectPr>
      </w:pPr>
    </w:p>
    <w:p w14:paraId="3E134072" w14:textId="5D9FEA18" w:rsidR="008C08AD" w:rsidRPr="004C7224" w:rsidRDefault="006D5226" w:rsidP="008C08AD">
      <w:r w:rsidRPr="004C7224">
        <w:rPr>
          <w:rFonts w:cs="Arial"/>
        </w:rPr>
        <w:t xml:space="preserve">Gmina Zebrzydowice w analizowanych latach realizowała zadanie pn. </w:t>
      </w:r>
      <w:r w:rsidRPr="004C7224">
        <w:t>„Modernizacja oczyszczalni ścieków w Zebrzydowicach poprzez mont</w:t>
      </w:r>
      <w:r w:rsidR="00865349">
        <w:t>aż stacji zlewczej i wirówki do </w:t>
      </w:r>
      <w:r w:rsidRPr="004C7224">
        <w:t>odwadniania osadów oraz montaż systemu monitorującego pracę przepompowni” – telemetria. Wykonano system monitorujący pracę 14 przepompowni – telemetria. Wydatki poniesione na realizację wyniosły 138 817,80 zł i</w:t>
      </w:r>
      <w:r w:rsidR="0057370F">
        <w:t xml:space="preserve"> zostały poniesione ze środków G</w:t>
      </w:r>
      <w:r w:rsidRPr="004C7224">
        <w:t xml:space="preserve">miny oraz </w:t>
      </w:r>
      <w:r w:rsidR="00A02D72">
        <w:br/>
      </w:r>
      <w:r w:rsidRPr="004C7224">
        <w:t>w ramach dofinansowania z WFOŚiGW w Katowicach.</w:t>
      </w:r>
    </w:p>
    <w:p w14:paraId="039C3806" w14:textId="77777777" w:rsidR="00CC424D" w:rsidRPr="004C7224" w:rsidRDefault="00CC424D" w:rsidP="005E2C15">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5. Działania edukacyjne, promocyjne, propagujące i upowszechniające wiedzę o</w:t>
      </w:r>
      <w:r w:rsidR="00B82444" w:rsidRPr="004C7224">
        <w:rPr>
          <w:rFonts w:ascii="Arial" w:hAnsi="Arial" w:cs="Arial"/>
          <w:i w:val="0"/>
          <w:color w:val="auto"/>
        </w:rPr>
        <w:t> </w:t>
      </w:r>
      <w:r w:rsidRPr="004C7224">
        <w:rPr>
          <w:rFonts w:ascii="Arial" w:hAnsi="Arial" w:cs="Arial"/>
          <w:i w:val="0"/>
          <w:color w:val="auto"/>
        </w:rPr>
        <w:t>konieczności, celach, zasadach i sposobach oszczędnego użytkowania wody oraz najważniejszych sprawach związanych z odprowadzaniem i oczyszczaniem ścieków, w</w:t>
      </w:r>
      <w:r w:rsidR="00B82444" w:rsidRPr="004C7224">
        <w:rPr>
          <w:rFonts w:ascii="Arial" w:hAnsi="Arial" w:cs="Arial"/>
          <w:i w:val="0"/>
          <w:color w:val="auto"/>
        </w:rPr>
        <w:t> </w:t>
      </w:r>
      <w:r w:rsidRPr="004C7224">
        <w:rPr>
          <w:rFonts w:ascii="Arial" w:hAnsi="Arial" w:cs="Arial"/>
          <w:i w:val="0"/>
          <w:color w:val="auto"/>
        </w:rPr>
        <w:t>szczególności skierowane do dzieci i młodzieży</w:t>
      </w:r>
    </w:p>
    <w:p w14:paraId="1B1DF328" w14:textId="77777777" w:rsidR="00CC424D" w:rsidRPr="004C7224" w:rsidRDefault="00CC424D" w:rsidP="00CC424D">
      <w:pPr>
        <w:rPr>
          <w:rFonts w:cs="Arial"/>
        </w:rPr>
      </w:pPr>
    </w:p>
    <w:p w14:paraId="6706091D" w14:textId="77777777" w:rsidR="00151EBC" w:rsidRPr="004C7224" w:rsidRDefault="00151EBC" w:rsidP="00151EBC">
      <w:pPr>
        <w:rPr>
          <w:rFonts w:cs="Arial"/>
        </w:rPr>
      </w:pPr>
      <w:r w:rsidRPr="004C7224">
        <w:rPr>
          <w:rFonts w:cs="Arial"/>
        </w:rPr>
        <w:t>Na terenie powiatu cieszyńskiego efektywnie prowadzone były działania edukacyjne upowszechniające wiedzę o konieczności, celach, zasadach i sposobach oszczędnego użytkowania wody przez przedszkola</w:t>
      </w:r>
      <w:r w:rsidR="000A4E80" w:rsidRPr="004C7224">
        <w:rPr>
          <w:rFonts w:cs="Arial"/>
        </w:rPr>
        <w:t xml:space="preserve"> i szkoły</w:t>
      </w:r>
      <w:r w:rsidRPr="004C7224">
        <w:rPr>
          <w:rFonts w:cs="Arial"/>
        </w:rPr>
        <w:t>.</w:t>
      </w:r>
    </w:p>
    <w:p w14:paraId="6D989797" w14:textId="77777777" w:rsidR="00CC424D" w:rsidRPr="004C7224" w:rsidRDefault="00CC424D" w:rsidP="008C08AD">
      <w:pPr>
        <w:rPr>
          <w:rFonts w:cs="Arial"/>
        </w:rPr>
      </w:pPr>
    </w:p>
    <w:p w14:paraId="11FC77F1" w14:textId="77777777" w:rsidR="007475B0" w:rsidRPr="004C7224" w:rsidRDefault="007475B0" w:rsidP="007475B0">
      <w:pPr>
        <w:jc w:val="center"/>
        <w:rPr>
          <w:rFonts w:cs="Arial"/>
          <w:b/>
        </w:rPr>
      </w:pPr>
      <w:r w:rsidRPr="004C7224">
        <w:rPr>
          <w:rFonts w:cs="Arial"/>
          <w:b/>
        </w:rPr>
        <w:t>Miasto Cieszyn</w:t>
      </w:r>
    </w:p>
    <w:p w14:paraId="1D92043D" w14:textId="77777777" w:rsidR="007475B0" w:rsidRPr="004C7224" w:rsidRDefault="007475B0" w:rsidP="002D2CF6">
      <w:pPr>
        <w:pStyle w:val="Akapitzlist"/>
        <w:numPr>
          <w:ilvl w:val="0"/>
          <w:numId w:val="94"/>
        </w:numPr>
        <w:rPr>
          <w:rFonts w:cs="Arial"/>
        </w:rPr>
      </w:pPr>
      <w:r w:rsidRPr="004C7224">
        <w:rPr>
          <w:rFonts w:cs="Arial"/>
        </w:rPr>
        <w:t>„Woda to życie” – wakacyjne warsztaty dla dzieci organizowane przez Zamek Cieszyn.</w:t>
      </w:r>
    </w:p>
    <w:p w14:paraId="05B947AB" w14:textId="77777777" w:rsidR="007475B0" w:rsidRPr="004C7224" w:rsidRDefault="007475B0" w:rsidP="008C08AD">
      <w:pPr>
        <w:rPr>
          <w:rFonts w:cs="Arial"/>
        </w:rPr>
      </w:pPr>
    </w:p>
    <w:p w14:paraId="2FFF24BE" w14:textId="77777777" w:rsidR="002E3EC8" w:rsidRPr="004C7224" w:rsidRDefault="002E3EC8" w:rsidP="002277D0">
      <w:pPr>
        <w:jc w:val="center"/>
        <w:rPr>
          <w:rFonts w:cs="Arial"/>
          <w:b/>
        </w:rPr>
      </w:pPr>
      <w:r w:rsidRPr="004C7224">
        <w:rPr>
          <w:rFonts w:cs="Arial"/>
          <w:b/>
        </w:rPr>
        <w:t>Gmina Skoczów</w:t>
      </w:r>
    </w:p>
    <w:p w14:paraId="6A315AA6" w14:textId="77777777" w:rsidR="002E3EC8" w:rsidRPr="004C7224" w:rsidRDefault="002E3EC8" w:rsidP="002D2CF6">
      <w:pPr>
        <w:pStyle w:val="Akapitzlist"/>
        <w:numPr>
          <w:ilvl w:val="0"/>
          <w:numId w:val="94"/>
        </w:numPr>
        <w:rPr>
          <w:rFonts w:cs="Arial"/>
        </w:rPr>
      </w:pPr>
      <w:r w:rsidRPr="004C7224">
        <w:rPr>
          <w:rFonts w:cs="Arial"/>
        </w:rPr>
        <w:t>Prowadzenie rozmów, pogadanek, oglądanie filmów edukacyjnych na temat zasad ochrony i sposobach ochrony wody, uwrażliwianie dzieci na oszczędzanie wody</w:t>
      </w:r>
      <w:r w:rsidR="002277D0" w:rsidRPr="004C7224">
        <w:rPr>
          <w:rFonts w:cs="Arial"/>
        </w:rPr>
        <w:t>,</w:t>
      </w:r>
    </w:p>
    <w:p w14:paraId="026F730B" w14:textId="77777777" w:rsidR="002E3EC8" w:rsidRPr="004C7224" w:rsidRDefault="002E3EC8" w:rsidP="002D2CF6">
      <w:pPr>
        <w:pStyle w:val="Akapitzlist"/>
        <w:numPr>
          <w:ilvl w:val="0"/>
          <w:numId w:val="94"/>
        </w:numPr>
        <w:rPr>
          <w:rFonts w:cs="Arial"/>
        </w:rPr>
      </w:pPr>
      <w:r w:rsidRPr="004C7224">
        <w:t>Prowadzenie rozmów, pogadanek, słuchanie bajek o oszczędzaniu wody - uświadomienie dzieciom znaczenia wody w przyrodzie i konieczności jej oszczędzania, poznawanie sposobów oszczędzania wody</w:t>
      </w:r>
      <w:r w:rsidR="002277D0" w:rsidRPr="004C7224">
        <w:t>,</w:t>
      </w:r>
    </w:p>
    <w:p w14:paraId="089D0D38" w14:textId="77777777" w:rsidR="002E3EC8" w:rsidRPr="004C7224" w:rsidRDefault="002277D0" w:rsidP="002D2CF6">
      <w:pPr>
        <w:pStyle w:val="Akapitzlist"/>
        <w:numPr>
          <w:ilvl w:val="0"/>
          <w:numId w:val="94"/>
        </w:numPr>
        <w:rPr>
          <w:rFonts w:cs="Arial"/>
        </w:rPr>
      </w:pPr>
      <w:r w:rsidRPr="004C7224">
        <w:rPr>
          <w:rFonts w:cs="Arial"/>
        </w:rPr>
        <w:t>„</w:t>
      </w:r>
      <w:r w:rsidR="002E3EC8" w:rsidRPr="004C7224">
        <w:rPr>
          <w:rFonts w:cs="Arial"/>
        </w:rPr>
        <w:t>Woda potrzebna na co dzień</w:t>
      </w:r>
      <w:r w:rsidRPr="004C7224">
        <w:rPr>
          <w:rFonts w:cs="Arial"/>
        </w:rPr>
        <w:t>”</w:t>
      </w:r>
      <w:r w:rsidR="00F1644E" w:rsidRPr="004C7224">
        <w:rPr>
          <w:rFonts w:cs="Arial"/>
        </w:rPr>
        <w:t>,</w:t>
      </w:r>
    </w:p>
    <w:p w14:paraId="0C10D4DF" w14:textId="77777777" w:rsidR="002E3EC8" w:rsidRPr="004C7224" w:rsidRDefault="002277D0" w:rsidP="002D2CF6">
      <w:pPr>
        <w:pStyle w:val="Akapitzlist"/>
        <w:numPr>
          <w:ilvl w:val="0"/>
          <w:numId w:val="94"/>
        </w:numPr>
        <w:rPr>
          <w:rFonts w:cs="Arial"/>
        </w:rPr>
      </w:pPr>
      <w:r w:rsidRPr="004C7224">
        <w:rPr>
          <w:rFonts w:cs="Arial"/>
        </w:rPr>
        <w:t>„</w:t>
      </w:r>
      <w:r w:rsidR="002E3EC8" w:rsidRPr="004C7224">
        <w:rPr>
          <w:rFonts w:cs="Arial"/>
        </w:rPr>
        <w:t>Czysta woda zdrowia doda</w:t>
      </w:r>
      <w:r w:rsidRPr="004C7224">
        <w:rPr>
          <w:rFonts w:cs="Arial"/>
        </w:rPr>
        <w:t>”</w:t>
      </w:r>
      <w:r w:rsidR="00F1644E" w:rsidRPr="004C7224">
        <w:rPr>
          <w:rFonts w:cs="Arial"/>
        </w:rPr>
        <w:t>,</w:t>
      </w:r>
    </w:p>
    <w:p w14:paraId="7CC329F8" w14:textId="77777777" w:rsidR="002E3EC8" w:rsidRPr="004C7224" w:rsidRDefault="002277D0" w:rsidP="002D2CF6">
      <w:pPr>
        <w:pStyle w:val="Akapitzlist"/>
        <w:numPr>
          <w:ilvl w:val="0"/>
          <w:numId w:val="94"/>
        </w:numPr>
        <w:rPr>
          <w:rFonts w:cs="Arial"/>
        </w:rPr>
      </w:pPr>
      <w:r w:rsidRPr="004C7224">
        <w:rPr>
          <w:rFonts w:cs="Arial"/>
        </w:rPr>
        <w:t>„</w:t>
      </w:r>
      <w:r w:rsidR="002E3EC8" w:rsidRPr="004C7224">
        <w:rPr>
          <w:rFonts w:cs="Arial"/>
        </w:rPr>
        <w:t>Wszyscy potrzebują wody</w:t>
      </w:r>
      <w:r w:rsidRPr="004C7224">
        <w:rPr>
          <w:rFonts w:cs="Arial"/>
        </w:rPr>
        <w:t>”</w:t>
      </w:r>
      <w:r w:rsidR="00F1644E" w:rsidRPr="004C7224">
        <w:rPr>
          <w:rFonts w:cs="Arial"/>
        </w:rPr>
        <w:t>,</w:t>
      </w:r>
    </w:p>
    <w:p w14:paraId="662DFE2A" w14:textId="77777777" w:rsidR="002E3EC8" w:rsidRPr="004C7224" w:rsidRDefault="002277D0" w:rsidP="002D2CF6">
      <w:pPr>
        <w:pStyle w:val="Akapitzlist"/>
        <w:numPr>
          <w:ilvl w:val="0"/>
          <w:numId w:val="94"/>
        </w:numPr>
        <w:rPr>
          <w:rFonts w:cs="Arial"/>
        </w:rPr>
      </w:pPr>
      <w:r w:rsidRPr="004C7224">
        <w:rPr>
          <w:rFonts w:cs="Arial"/>
        </w:rPr>
        <w:lastRenderedPageBreak/>
        <w:t>„Oszczędzamy wodę”</w:t>
      </w:r>
      <w:r w:rsidR="00F1644E" w:rsidRPr="004C7224">
        <w:rPr>
          <w:rFonts w:cs="Arial"/>
        </w:rPr>
        <w:t>,</w:t>
      </w:r>
    </w:p>
    <w:p w14:paraId="0D7C79F0" w14:textId="77777777" w:rsidR="002E3EC8" w:rsidRPr="004C7224" w:rsidRDefault="002277D0" w:rsidP="002D2CF6">
      <w:pPr>
        <w:pStyle w:val="Akapitzlist"/>
        <w:numPr>
          <w:ilvl w:val="0"/>
          <w:numId w:val="94"/>
        </w:numPr>
        <w:rPr>
          <w:rFonts w:cs="Arial"/>
        </w:rPr>
      </w:pPr>
      <w:r w:rsidRPr="004C7224">
        <w:rPr>
          <w:rFonts w:cs="Arial"/>
        </w:rPr>
        <w:t>„</w:t>
      </w:r>
      <w:r w:rsidR="002E3EC8" w:rsidRPr="004C7224">
        <w:rPr>
          <w:rFonts w:cs="Arial"/>
        </w:rPr>
        <w:t>Dzień odkrywców. Zabawy z wodą</w:t>
      </w:r>
      <w:r w:rsidRPr="004C7224">
        <w:rPr>
          <w:rFonts w:cs="Arial"/>
        </w:rPr>
        <w:t>”</w:t>
      </w:r>
      <w:r w:rsidR="00F1644E" w:rsidRPr="004C7224">
        <w:rPr>
          <w:rFonts w:cs="Arial"/>
        </w:rPr>
        <w:t>,</w:t>
      </w:r>
    </w:p>
    <w:p w14:paraId="7B5E9625" w14:textId="77777777" w:rsidR="002E3EC8" w:rsidRPr="004C7224" w:rsidRDefault="002E3EC8" w:rsidP="002D2CF6">
      <w:pPr>
        <w:pStyle w:val="Akapitzlist"/>
        <w:numPr>
          <w:ilvl w:val="0"/>
          <w:numId w:val="94"/>
        </w:numPr>
        <w:rPr>
          <w:rFonts w:cs="Arial"/>
        </w:rPr>
      </w:pPr>
      <w:r w:rsidRPr="004C7224">
        <w:rPr>
          <w:rFonts w:cs="Arial"/>
        </w:rPr>
        <w:t>Treści podejmowane w czasie zajęć Klubu Przyrodnika – zajęcia edukacji globalnej dotyczące zasobów wodnych - „O wodzie, która wyparowała”</w:t>
      </w:r>
      <w:r w:rsidR="00F1644E" w:rsidRPr="004C7224">
        <w:rPr>
          <w:rFonts w:cs="Arial"/>
        </w:rPr>
        <w:t>.</w:t>
      </w:r>
    </w:p>
    <w:p w14:paraId="76B2FEDA" w14:textId="77777777" w:rsidR="002E3EC8" w:rsidRPr="004C7224" w:rsidRDefault="002E3EC8" w:rsidP="008C08AD">
      <w:pPr>
        <w:rPr>
          <w:rFonts w:cs="Arial"/>
        </w:rPr>
      </w:pPr>
    </w:p>
    <w:p w14:paraId="4BE7E350" w14:textId="77777777" w:rsidR="007449FB" w:rsidRPr="004C7224" w:rsidRDefault="007449FB" w:rsidP="007449FB">
      <w:pPr>
        <w:jc w:val="center"/>
        <w:rPr>
          <w:rFonts w:cs="Arial"/>
          <w:b/>
        </w:rPr>
      </w:pPr>
      <w:r w:rsidRPr="004C7224">
        <w:rPr>
          <w:rFonts w:cs="Arial"/>
          <w:b/>
        </w:rPr>
        <w:t>Gmina Strumień</w:t>
      </w:r>
    </w:p>
    <w:p w14:paraId="1A08401E" w14:textId="77777777" w:rsidR="002E3EC8" w:rsidRPr="004C7224" w:rsidRDefault="007449FB" w:rsidP="002D2CF6">
      <w:pPr>
        <w:pStyle w:val="Akapitzlist"/>
        <w:numPr>
          <w:ilvl w:val="0"/>
          <w:numId w:val="124"/>
        </w:numPr>
        <w:rPr>
          <w:rFonts w:cs="Arial"/>
        </w:rPr>
      </w:pPr>
      <w:r w:rsidRPr="004C7224">
        <w:rPr>
          <w:rFonts w:cs="Arial"/>
        </w:rPr>
        <w:t>Propagowanie wśród mieszkańców poprzez zamieszczanie na stronie internetowej Urzędu Miejskiego w Strumieniu oraz na Facebook UM informacji, dotyczących Programu „Moja Woda” oraz informacji dotyczących retencjonowania wody.</w:t>
      </w:r>
    </w:p>
    <w:p w14:paraId="49908063" w14:textId="77777777" w:rsidR="007449FB" w:rsidRPr="004C7224" w:rsidRDefault="007449FB" w:rsidP="008C08AD">
      <w:pPr>
        <w:rPr>
          <w:rFonts w:cs="Arial"/>
        </w:rPr>
      </w:pPr>
    </w:p>
    <w:p w14:paraId="479A265D" w14:textId="77777777" w:rsidR="00DE5AF3" w:rsidRPr="004C7224" w:rsidRDefault="00DE5AF3" w:rsidP="00DE5AF3">
      <w:pPr>
        <w:jc w:val="center"/>
        <w:rPr>
          <w:rFonts w:cs="Arial"/>
          <w:b/>
        </w:rPr>
      </w:pPr>
      <w:r w:rsidRPr="004C7224">
        <w:rPr>
          <w:rFonts w:cs="Arial"/>
          <w:b/>
        </w:rPr>
        <w:t>Gmina Chybie</w:t>
      </w:r>
    </w:p>
    <w:p w14:paraId="7FBE93CD" w14:textId="0B9A29A1" w:rsidR="007449FB" w:rsidRPr="004C7224" w:rsidRDefault="00DE5AF3" w:rsidP="002D2CF6">
      <w:pPr>
        <w:pStyle w:val="Akapitzlist"/>
        <w:numPr>
          <w:ilvl w:val="0"/>
          <w:numId w:val="124"/>
        </w:numPr>
        <w:rPr>
          <w:rFonts w:cs="Arial"/>
        </w:rPr>
      </w:pPr>
      <w:r w:rsidRPr="004C7224">
        <w:rPr>
          <w:rFonts w:cs="Arial"/>
        </w:rPr>
        <w:t>Mając na względzie zdarzające się sytuacje występowania w kanalizacji sanitarnej różnego rodzaju śmieci</w:t>
      </w:r>
      <w:r w:rsidRPr="004C7224">
        <w:t xml:space="preserve"> takie jak: farby, pampersy, nawilżane chusteczki, plastikowe butelki, żwirek z kociej kuwety, </w:t>
      </w:r>
      <w:r w:rsidRPr="004C7224">
        <w:rPr>
          <w:rFonts w:cs="Arial"/>
        </w:rPr>
        <w:t xml:space="preserve">które mogą doprowadzać do uszkodzenia przepompowni i tłoczni ścieków oraz poważnych awarii kanalizacji, </w:t>
      </w:r>
      <w:r w:rsidR="0057370F">
        <w:rPr>
          <w:rFonts w:cs="Arial"/>
        </w:rPr>
        <w:t>G</w:t>
      </w:r>
      <w:r w:rsidRPr="004C7224">
        <w:rPr>
          <w:rFonts w:cs="Arial"/>
        </w:rPr>
        <w:t xml:space="preserve">mina dystrybuowała na swoim terenie wydany w 2019 r. bezpłatny, ilustrowany poradnik pn. „Dlaczego w sieci nie lubimy śmieci”. Zawarty w nim zbiór rysunków w przyjazny sposób uświadamia, także naszych najmłodszych mieszkańców, jak prawidłowo korzystać z infrastruktury sanitarnej oraz czego nie wrzucać do kanalizacji. Poradnik można zobaczyć i pobrać ze strony internetowej </w:t>
      </w:r>
      <w:r w:rsidR="001314F6" w:rsidRPr="00FB04B1">
        <w:rPr>
          <w:rFonts w:cs="Arial"/>
        </w:rPr>
        <w:t>www.kanalizacja.chybie.pl</w:t>
      </w:r>
      <w:r w:rsidR="001314F6" w:rsidRPr="004C7224">
        <w:rPr>
          <w:rFonts w:cs="Arial"/>
        </w:rPr>
        <w:t>.</w:t>
      </w:r>
    </w:p>
    <w:p w14:paraId="4D390D64" w14:textId="77777777" w:rsidR="001314F6" w:rsidRPr="004C7224" w:rsidRDefault="001314F6" w:rsidP="001314F6">
      <w:pPr>
        <w:rPr>
          <w:rFonts w:cs="Arial"/>
        </w:rPr>
      </w:pPr>
    </w:p>
    <w:p w14:paraId="20C3A127" w14:textId="77777777" w:rsidR="001314F6" w:rsidRPr="004C7224" w:rsidRDefault="001314F6" w:rsidP="001314F6">
      <w:pPr>
        <w:jc w:val="center"/>
        <w:rPr>
          <w:rFonts w:cs="Arial"/>
          <w:b/>
        </w:rPr>
      </w:pPr>
      <w:r w:rsidRPr="004C7224">
        <w:rPr>
          <w:rFonts w:cs="Arial"/>
          <w:b/>
        </w:rPr>
        <w:t>Gmina Brenna</w:t>
      </w:r>
    </w:p>
    <w:p w14:paraId="0C0A1742" w14:textId="77777777" w:rsidR="001314F6" w:rsidRPr="004C7224" w:rsidRDefault="001314F6" w:rsidP="002D2CF6">
      <w:pPr>
        <w:pStyle w:val="Akapitzlist"/>
        <w:numPr>
          <w:ilvl w:val="0"/>
          <w:numId w:val="124"/>
        </w:numPr>
        <w:rPr>
          <w:rFonts w:cs="Arial"/>
        </w:rPr>
      </w:pPr>
      <w:r w:rsidRPr="004C7224">
        <w:rPr>
          <w:rFonts w:cs="Arial"/>
        </w:rPr>
        <w:t>Artykuły na stronie internetowej i w prasie lokalnej „Wieści znad Brennicy”.</w:t>
      </w:r>
    </w:p>
    <w:p w14:paraId="7A2AFA64" w14:textId="77777777" w:rsidR="00E34ED1" w:rsidRPr="004C7224" w:rsidRDefault="00E34ED1" w:rsidP="005E2C15">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6. Prowadzenie ewidencji zbiorników bezodpływowych oraz przydomowych oczyszczalni ścieków</w:t>
      </w:r>
    </w:p>
    <w:p w14:paraId="5DD4D01A" w14:textId="77777777" w:rsidR="00E34ED1" w:rsidRPr="004C7224" w:rsidRDefault="00E34ED1" w:rsidP="00E34ED1">
      <w:pPr>
        <w:rPr>
          <w:rFonts w:cs="Arial"/>
        </w:rPr>
      </w:pPr>
    </w:p>
    <w:p w14:paraId="4840665D" w14:textId="1E979582" w:rsidR="00E34ED1" w:rsidRPr="004C7224" w:rsidRDefault="00D97EF4" w:rsidP="008C08AD">
      <w:pPr>
        <w:rPr>
          <w:rFonts w:cs="Arial"/>
        </w:rPr>
      </w:pPr>
      <w:r w:rsidRPr="004C7224">
        <w:rPr>
          <w:rFonts w:cs="Arial"/>
        </w:rPr>
        <w:t xml:space="preserve">Gminy powiatu cieszyńskiego na bieżąco prowadziły ewidencję zbiorników bezodpływowych oraz przydomowych oczyszczalni ścieków. Poniższe wykresy przedstawiają ilość </w:t>
      </w:r>
      <w:r w:rsidR="00515CA0">
        <w:rPr>
          <w:rFonts w:cs="Arial"/>
        </w:rPr>
        <w:t xml:space="preserve">zbiorników bezodpływowych oraz przydomowych oczyszczalni ścieków </w:t>
      </w:r>
      <w:r w:rsidRPr="004C7224">
        <w:rPr>
          <w:rFonts w:cs="Arial"/>
        </w:rPr>
        <w:t>w latach 2019-2020.</w:t>
      </w:r>
    </w:p>
    <w:p w14:paraId="69A3CD5B" w14:textId="77777777" w:rsidR="00D97EF4" w:rsidRPr="004C7224" w:rsidRDefault="00D97EF4" w:rsidP="008C08AD">
      <w:pPr>
        <w:rPr>
          <w:rFonts w:cs="Arial"/>
        </w:rPr>
      </w:pPr>
    </w:p>
    <w:p w14:paraId="3A5B4E7B" w14:textId="77777777" w:rsidR="00B36A26" w:rsidRPr="004C7224" w:rsidRDefault="00562E94" w:rsidP="00817F34">
      <w:pPr>
        <w:jc w:val="center"/>
        <w:rPr>
          <w:rFonts w:cs="Arial"/>
          <w:noProof/>
          <w:lang w:eastAsia="pl-PL"/>
        </w:rPr>
      </w:pPr>
      <w:r w:rsidRPr="004C7224">
        <w:rPr>
          <w:rFonts w:cs="Arial"/>
          <w:noProof/>
          <w:lang w:eastAsia="pl-PL"/>
        </w:rPr>
        <w:lastRenderedPageBreak/>
        <w:drawing>
          <wp:inline distT="0" distB="0" distL="0" distR="0" wp14:anchorId="2DC719F8" wp14:editId="2EE2F864">
            <wp:extent cx="5486400" cy="3906981"/>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BDE85F2" w14:textId="77777777" w:rsidR="00D141CE" w:rsidRPr="004C7224" w:rsidRDefault="00516469" w:rsidP="00516469">
      <w:pPr>
        <w:pStyle w:val="Legenda"/>
        <w:jc w:val="center"/>
      </w:pPr>
      <w:bookmarkStart w:id="160" w:name="_Toc88045261"/>
      <w:r w:rsidRPr="004C7224">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33</w:t>
      </w:r>
      <w:r w:rsidR="00CB2FD3">
        <w:rPr>
          <w:noProof/>
        </w:rPr>
        <w:fldChar w:fldCharType="end"/>
      </w:r>
      <w:r w:rsidRPr="004C7224">
        <w:t>. Liczba zbiorników bezodpływowych na terenie poszczególnych gmin w powiecie cieszyńskim w latach 2019-2020.</w:t>
      </w:r>
      <w:bookmarkEnd w:id="160"/>
    </w:p>
    <w:p w14:paraId="02C576C6" w14:textId="77777777" w:rsidR="00516469" w:rsidRPr="004C7224" w:rsidRDefault="00516469" w:rsidP="00516469">
      <w:pPr>
        <w:jc w:val="center"/>
        <w:rPr>
          <w:sz w:val="18"/>
        </w:rPr>
      </w:pPr>
      <w:r w:rsidRPr="004C7224">
        <w:rPr>
          <w:sz w:val="18"/>
        </w:rPr>
        <w:t>źródło: opracowanie własne na podstawie danych z gmin</w:t>
      </w:r>
    </w:p>
    <w:p w14:paraId="6C6A45F2" w14:textId="77777777" w:rsidR="00F843D3" w:rsidRPr="004C7224" w:rsidRDefault="00F843D3" w:rsidP="00817F34">
      <w:pPr>
        <w:jc w:val="center"/>
        <w:rPr>
          <w:rFonts w:cs="Arial"/>
          <w:noProof/>
          <w:lang w:eastAsia="pl-PL"/>
        </w:rPr>
      </w:pPr>
      <w:r w:rsidRPr="004C7224">
        <w:rPr>
          <w:rFonts w:cs="Arial"/>
          <w:noProof/>
          <w:lang w:eastAsia="pl-PL"/>
        </w:rPr>
        <w:drawing>
          <wp:inline distT="0" distB="0" distL="0" distR="0" wp14:anchorId="7F251407" wp14:editId="7BC161DA">
            <wp:extent cx="5486400" cy="4013860"/>
            <wp:effectExtent l="0" t="0" r="0" b="5715"/>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0A41B6" w14:textId="77777777" w:rsidR="00516469" w:rsidRPr="004C7224" w:rsidRDefault="00516469" w:rsidP="00516469">
      <w:pPr>
        <w:pStyle w:val="Legenda"/>
        <w:jc w:val="center"/>
      </w:pPr>
      <w:bookmarkStart w:id="161" w:name="_Toc88045262"/>
      <w:r w:rsidRPr="004C7224">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34</w:t>
      </w:r>
      <w:r w:rsidR="00CB2FD3">
        <w:rPr>
          <w:noProof/>
        </w:rPr>
        <w:fldChar w:fldCharType="end"/>
      </w:r>
      <w:r w:rsidRPr="004C7224">
        <w:t>. Liczba przydomowych oczyszczalni ścieków na te</w:t>
      </w:r>
      <w:r w:rsidR="00F20951" w:rsidRPr="004C7224">
        <w:t>renie poszczególnych gmin w </w:t>
      </w:r>
      <w:r w:rsidRPr="004C7224">
        <w:t>powiecie cieszyńskim w latach 2019-2020.</w:t>
      </w:r>
      <w:bookmarkEnd w:id="161"/>
    </w:p>
    <w:p w14:paraId="5887CA24" w14:textId="77777777" w:rsidR="00516469" w:rsidRPr="004C7224" w:rsidRDefault="00516469" w:rsidP="00516469">
      <w:pPr>
        <w:jc w:val="center"/>
        <w:rPr>
          <w:sz w:val="18"/>
        </w:rPr>
      </w:pPr>
      <w:r w:rsidRPr="004C7224">
        <w:rPr>
          <w:sz w:val="18"/>
        </w:rPr>
        <w:t>źródło: opracowanie własne na podstawie danych z gmin</w:t>
      </w:r>
    </w:p>
    <w:p w14:paraId="6C62BDE9" w14:textId="77777777" w:rsidR="00951B8E" w:rsidRPr="004C7224" w:rsidRDefault="00951B8E" w:rsidP="005E2C15">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lastRenderedPageBreak/>
        <w:t>7. Prowadzenie kontroli przestrzegania przez podmioty warunków wprowadzania ścieków do wód lub do ziemi</w:t>
      </w:r>
    </w:p>
    <w:p w14:paraId="231C96FF" w14:textId="77777777" w:rsidR="00951B8E" w:rsidRPr="004C7224" w:rsidRDefault="00951B8E" w:rsidP="00951B8E">
      <w:pPr>
        <w:rPr>
          <w:rFonts w:cs="Arial"/>
        </w:rPr>
      </w:pPr>
    </w:p>
    <w:p w14:paraId="1AD97826" w14:textId="77777777" w:rsidR="007D09E8" w:rsidRPr="004C7224" w:rsidRDefault="007D09E8" w:rsidP="00951B8E">
      <w:pPr>
        <w:rPr>
          <w:rFonts w:cs="Arial"/>
        </w:rPr>
      </w:pPr>
      <w:r w:rsidRPr="004C7224">
        <w:rPr>
          <w:rFonts w:cs="Arial"/>
        </w:rPr>
        <w:t>W latach 2019-2020 gminy powiatu cieszyńskiego prowadziły kontrole przestrzegania przez podmioty warunków wprowadzania ścieków do wód lub do ziemi:</w:t>
      </w:r>
    </w:p>
    <w:p w14:paraId="23E31689" w14:textId="77777777" w:rsidR="007D09E8" w:rsidRPr="004C7224" w:rsidRDefault="007D09E8" w:rsidP="002D2CF6">
      <w:pPr>
        <w:pStyle w:val="Akapitzlist"/>
        <w:numPr>
          <w:ilvl w:val="0"/>
          <w:numId w:val="124"/>
        </w:numPr>
        <w:rPr>
          <w:rFonts w:cs="Arial"/>
        </w:rPr>
      </w:pPr>
      <w:r w:rsidRPr="004C7224">
        <w:rPr>
          <w:rFonts w:cs="Arial"/>
        </w:rPr>
        <w:t>Gmina Brenna w 2019 roku przeprowadziła 19 kontroli,</w:t>
      </w:r>
    </w:p>
    <w:p w14:paraId="59E4393E" w14:textId="10E93E05" w:rsidR="007D09E8" w:rsidRDefault="007D09E8" w:rsidP="002D2CF6">
      <w:pPr>
        <w:pStyle w:val="Akapitzlist"/>
        <w:numPr>
          <w:ilvl w:val="0"/>
          <w:numId w:val="124"/>
        </w:numPr>
        <w:rPr>
          <w:rFonts w:cs="Arial"/>
        </w:rPr>
      </w:pPr>
      <w:r w:rsidRPr="004C7224">
        <w:rPr>
          <w:rFonts w:cs="Arial"/>
        </w:rPr>
        <w:t>Gmina Goleszów w 2019 roku w ramach realizacji zadań nałożonych przez ustawę o utrzymaniu czystości i porządku w gminach pracownicy Referatu Planowania Przestrzennego i Ochrony Środowiska Urzędu Gminy Goleszów w 2019 roku skontrolowali częstotliwość opróżniania</w:t>
      </w:r>
      <w:r w:rsidR="00B70322">
        <w:rPr>
          <w:rFonts w:cs="Arial"/>
        </w:rPr>
        <w:t xml:space="preserve"> zbiorników bezodpływowych w 35 </w:t>
      </w:r>
      <w:r w:rsidRPr="004C7224">
        <w:rPr>
          <w:rFonts w:cs="Arial"/>
        </w:rPr>
        <w:t>budynkach. Kontrole nie wykazały istotnych nieprawidłowości oraz naruszeń obowiązujących przepisów.</w:t>
      </w:r>
    </w:p>
    <w:p w14:paraId="594A0256" w14:textId="77777777" w:rsidR="008476CE" w:rsidRPr="004C7224" w:rsidRDefault="00380E14" w:rsidP="00380E14">
      <w:pPr>
        <w:pStyle w:val="Nagwek2"/>
        <w:numPr>
          <w:ilvl w:val="1"/>
          <w:numId w:val="1"/>
        </w:numPr>
        <w:rPr>
          <w:rFonts w:ascii="Arial" w:hAnsi="Arial" w:cs="Arial"/>
          <w:color w:val="auto"/>
          <w:sz w:val="28"/>
        </w:rPr>
      </w:pPr>
      <w:bookmarkStart w:id="162" w:name="_Toc88045348"/>
      <w:r w:rsidRPr="004C7224">
        <w:rPr>
          <w:rFonts w:ascii="Arial" w:hAnsi="Arial" w:cs="Arial"/>
          <w:color w:val="auto"/>
          <w:sz w:val="28"/>
        </w:rPr>
        <w:t>Zasoby geologiczne</w:t>
      </w:r>
      <w:bookmarkEnd w:id="162"/>
    </w:p>
    <w:p w14:paraId="074891D6" w14:textId="0CF24297" w:rsidR="00AB6B16" w:rsidRPr="004C7224" w:rsidRDefault="00AB6B16" w:rsidP="00930528">
      <w:r w:rsidRPr="004C7224">
        <w:t>Poniższa tabe</w:t>
      </w:r>
      <w:r w:rsidR="00484252" w:rsidRPr="004C7224">
        <w:t xml:space="preserve">la przedstawia stan realizacji </w:t>
      </w:r>
      <w:r w:rsidR="004524F9" w:rsidRPr="004C7224">
        <w:t>5</w:t>
      </w:r>
      <w:r w:rsidR="00F8242A" w:rsidRPr="004C7224">
        <w:t xml:space="preserve"> zadania środowiskowego</w:t>
      </w:r>
      <w:r w:rsidRPr="004C7224">
        <w:t xml:space="preserve"> w ramach obszaru interwencji </w:t>
      </w:r>
      <w:r w:rsidR="00066E53" w:rsidRPr="004C7224">
        <w:t>z</w:t>
      </w:r>
      <w:r w:rsidR="00380E14" w:rsidRPr="004C7224">
        <w:t>asoby geologiczne</w:t>
      </w:r>
      <w:r w:rsidR="005902E1" w:rsidRPr="004C7224">
        <w:t xml:space="preserve">, cel: </w:t>
      </w:r>
      <w:r w:rsidR="002F38EB" w:rsidRPr="004C7224">
        <w:t>racjonale i efekt</w:t>
      </w:r>
      <w:r w:rsidR="00865349">
        <w:t>ywne gospodarowania zasobami ze </w:t>
      </w:r>
      <w:r w:rsidR="002F38EB" w:rsidRPr="004C7224">
        <w:t>złóż, racjonalna Go</w:t>
      </w:r>
      <w:r w:rsidR="00F0764F" w:rsidRPr="004C7224">
        <w:t>spodarka zasobami geologicznymi</w:t>
      </w:r>
      <w:r w:rsidR="00B65711" w:rsidRPr="004C7224">
        <w:t>.</w:t>
      </w:r>
    </w:p>
    <w:p w14:paraId="060F6423" w14:textId="77777777" w:rsidR="00AB6B16" w:rsidRPr="004C7224" w:rsidRDefault="00AB6B16" w:rsidP="00930528"/>
    <w:p w14:paraId="17813855" w14:textId="10867CC2" w:rsidR="00AB6B16" w:rsidRPr="004C7224" w:rsidRDefault="00AB6B16" w:rsidP="00930528">
      <w:pPr>
        <w:pStyle w:val="Legenda"/>
        <w:spacing w:line="276" w:lineRule="auto"/>
        <w:rPr>
          <w:rFonts w:cs="Arial"/>
        </w:rPr>
      </w:pPr>
      <w:bookmarkStart w:id="163" w:name="_Toc88045306"/>
      <w:r w:rsidRPr="004C7224">
        <w:rPr>
          <w:rFonts w:cs="Arial"/>
        </w:rPr>
        <w:t xml:space="preserve">Tabela </w:t>
      </w:r>
      <w:r w:rsidR="004841B1">
        <w:rPr>
          <w:rFonts w:cs="Arial"/>
        </w:rPr>
        <w:t>37</w:t>
      </w:r>
      <w:r w:rsidRPr="004C7224">
        <w:rPr>
          <w:rFonts w:cs="Arial"/>
        </w:rPr>
        <w:t xml:space="preserve">. Kierunki interwencji i zadania w obszarze interwencji </w:t>
      </w:r>
      <w:r w:rsidR="00380E14" w:rsidRPr="004C7224">
        <w:rPr>
          <w:rFonts w:cs="Arial"/>
        </w:rPr>
        <w:t>zasoby geologiczne</w:t>
      </w:r>
      <w:r w:rsidR="00F37F05" w:rsidRPr="004C7224">
        <w:rPr>
          <w:rFonts w:cs="Arial"/>
        </w:rPr>
        <w:t>.</w:t>
      </w:r>
      <w:bookmarkEnd w:id="163"/>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5081"/>
        <w:gridCol w:w="2268"/>
        <w:gridCol w:w="1063"/>
      </w:tblGrid>
      <w:tr w:rsidR="005902E1" w:rsidRPr="004C7224" w14:paraId="63FD92AD" w14:textId="77777777" w:rsidTr="001F6DDB">
        <w:trPr>
          <w:trHeight w:val="136"/>
          <w:tblHeader/>
          <w:jc w:val="center"/>
        </w:trPr>
        <w:tc>
          <w:tcPr>
            <w:tcW w:w="802" w:type="dxa"/>
            <w:tcBorders>
              <w:bottom w:val="single" w:sz="4" w:space="0" w:color="auto"/>
            </w:tcBorders>
            <w:shd w:val="clear" w:color="auto" w:fill="76923C" w:themeFill="accent3" w:themeFillShade="BF"/>
            <w:vAlign w:val="center"/>
          </w:tcPr>
          <w:p w14:paraId="535ACF66" w14:textId="77777777" w:rsidR="005902E1" w:rsidRPr="004C7224" w:rsidRDefault="005902E1" w:rsidP="00B125DC">
            <w:pPr>
              <w:spacing w:before="40" w:after="40" w:line="240" w:lineRule="auto"/>
              <w:jc w:val="center"/>
              <w:rPr>
                <w:rFonts w:eastAsia="Times New Roman" w:cs="Arial"/>
                <w:b/>
                <w:sz w:val="20"/>
                <w:szCs w:val="20"/>
                <w:lang w:eastAsia="pl-PL"/>
              </w:rPr>
            </w:pPr>
            <w:r w:rsidRPr="004C7224">
              <w:rPr>
                <w:rFonts w:eastAsia="Times New Roman" w:cs="Arial"/>
                <w:b/>
                <w:sz w:val="20"/>
                <w:szCs w:val="20"/>
                <w:lang w:eastAsia="pl-PL"/>
              </w:rPr>
              <w:t>Lp.</w:t>
            </w:r>
          </w:p>
        </w:tc>
        <w:tc>
          <w:tcPr>
            <w:tcW w:w="5081" w:type="dxa"/>
            <w:tcBorders>
              <w:bottom w:val="single" w:sz="4" w:space="0" w:color="auto"/>
            </w:tcBorders>
            <w:shd w:val="clear" w:color="auto" w:fill="76923C" w:themeFill="accent3" w:themeFillShade="BF"/>
            <w:vAlign w:val="center"/>
          </w:tcPr>
          <w:p w14:paraId="5DD35093" w14:textId="77777777" w:rsidR="005902E1" w:rsidRPr="004C7224" w:rsidRDefault="005902E1" w:rsidP="00B125DC">
            <w:pPr>
              <w:spacing w:before="40" w:after="40" w:line="240" w:lineRule="auto"/>
              <w:jc w:val="center"/>
              <w:rPr>
                <w:rFonts w:eastAsia="Times New Roman" w:cs="Arial"/>
                <w:b/>
                <w:sz w:val="20"/>
                <w:szCs w:val="20"/>
                <w:lang w:eastAsia="pl-PL"/>
              </w:rPr>
            </w:pPr>
            <w:r w:rsidRPr="004C7224">
              <w:rPr>
                <w:rFonts w:eastAsia="Times New Roman" w:cs="Arial"/>
                <w:b/>
                <w:sz w:val="20"/>
                <w:szCs w:val="20"/>
                <w:lang w:eastAsia="pl-PL"/>
              </w:rPr>
              <w:t>Nazwa zadania</w:t>
            </w:r>
          </w:p>
        </w:tc>
        <w:tc>
          <w:tcPr>
            <w:tcW w:w="2268" w:type="dxa"/>
            <w:tcBorders>
              <w:bottom w:val="single" w:sz="4" w:space="0" w:color="auto"/>
            </w:tcBorders>
            <w:shd w:val="clear" w:color="auto" w:fill="76923C" w:themeFill="accent3" w:themeFillShade="BF"/>
            <w:vAlign w:val="center"/>
          </w:tcPr>
          <w:p w14:paraId="0EC6ED0C" w14:textId="77777777" w:rsidR="005902E1" w:rsidRPr="004C7224" w:rsidRDefault="005902E1" w:rsidP="00B125DC">
            <w:pPr>
              <w:spacing w:before="40" w:after="40" w:line="240" w:lineRule="auto"/>
              <w:jc w:val="center"/>
              <w:rPr>
                <w:rFonts w:eastAsia="Times New Roman" w:cs="Arial"/>
                <w:b/>
                <w:sz w:val="20"/>
                <w:szCs w:val="20"/>
                <w:lang w:eastAsia="pl-PL"/>
              </w:rPr>
            </w:pPr>
            <w:r w:rsidRPr="004C7224">
              <w:rPr>
                <w:rFonts w:eastAsia="Times New Roman" w:cs="Arial"/>
                <w:b/>
                <w:sz w:val="20"/>
                <w:szCs w:val="20"/>
                <w:lang w:eastAsia="pl-PL"/>
              </w:rPr>
              <w:t>Realizatorzy</w:t>
            </w:r>
          </w:p>
        </w:tc>
        <w:tc>
          <w:tcPr>
            <w:tcW w:w="1063" w:type="dxa"/>
            <w:tcBorders>
              <w:bottom w:val="single" w:sz="4" w:space="0" w:color="auto"/>
            </w:tcBorders>
            <w:shd w:val="clear" w:color="auto" w:fill="76923C" w:themeFill="accent3" w:themeFillShade="BF"/>
            <w:vAlign w:val="center"/>
          </w:tcPr>
          <w:p w14:paraId="0080B071" w14:textId="77777777" w:rsidR="005902E1" w:rsidRPr="004C7224" w:rsidRDefault="005902E1" w:rsidP="00B125DC">
            <w:pPr>
              <w:spacing w:before="40" w:after="40" w:line="240" w:lineRule="auto"/>
              <w:jc w:val="center"/>
              <w:rPr>
                <w:rFonts w:eastAsia="Times New Roman" w:cs="Arial"/>
                <w:b/>
                <w:sz w:val="20"/>
                <w:szCs w:val="20"/>
                <w:lang w:eastAsia="pl-PL"/>
              </w:rPr>
            </w:pPr>
            <w:r w:rsidRPr="004C7224">
              <w:rPr>
                <w:rFonts w:eastAsia="Times New Roman" w:cs="Arial"/>
                <w:b/>
                <w:sz w:val="20"/>
                <w:szCs w:val="20"/>
                <w:lang w:eastAsia="pl-PL"/>
              </w:rPr>
              <w:t>Stan realizacji</w:t>
            </w:r>
          </w:p>
        </w:tc>
      </w:tr>
      <w:tr w:rsidR="005902E1" w:rsidRPr="004C7224" w14:paraId="5F60231D" w14:textId="77777777" w:rsidTr="009E75CB">
        <w:trPr>
          <w:trHeight w:val="136"/>
          <w:jc w:val="center"/>
        </w:trPr>
        <w:tc>
          <w:tcPr>
            <w:tcW w:w="9214" w:type="dxa"/>
            <w:gridSpan w:val="4"/>
            <w:tcBorders>
              <w:bottom w:val="single" w:sz="4" w:space="0" w:color="auto"/>
            </w:tcBorders>
            <w:shd w:val="clear" w:color="auto" w:fill="C2D69B" w:themeFill="accent3" w:themeFillTint="99"/>
            <w:vAlign w:val="center"/>
          </w:tcPr>
          <w:p w14:paraId="11F0D676" w14:textId="77777777" w:rsidR="005902E1" w:rsidRPr="004C7224" w:rsidRDefault="005902E1" w:rsidP="00791FCE">
            <w:pPr>
              <w:spacing w:before="40" w:after="40" w:line="240" w:lineRule="auto"/>
              <w:jc w:val="center"/>
              <w:rPr>
                <w:rFonts w:cs="Arial"/>
                <w:sz w:val="20"/>
                <w:szCs w:val="20"/>
              </w:rPr>
            </w:pPr>
            <w:r w:rsidRPr="004C7224">
              <w:rPr>
                <w:sz w:val="20"/>
                <w:szCs w:val="20"/>
              </w:rPr>
              <w:t>Cel</w:t>
            </w:r>
            <w:r w:rsidR="004524F9" w:rsidRPr="004C7224">
              <w:rPr>
                <w:sz w:val="20"/>
                <w:szCs w:val="20"/>
              </w:rPr>
              <w:t>:</w:t>
            </w:r>
            <w:r w:rsidR="00380E14" w:rsidRPr="004C7224">
              <w:rPr>
                <w:sz w:val="20"/>
                <w:szCs w:val="20"/>
              </w:rPr>
              <w:t xml:space="preserve"> </w:t>
            </w:r>
            <w:r w:rsidR="004524F9" w:rsidRPr="004C7224">
              <w:rPr>
                <w:sz w:val="20"/>
                <w:szCs w:val="20"/>
              </w:rPr>
              <w:t>Racjonale i efektywne gospodarowania zasobami ze złóż</w:t>
            </w:r>
          </w:p>
        </w:tc>
      </w:tr>
      <w:tr w:rsidR="00A43118" w:rsidRPr="004C7224" w14:paraId="7A0437EB"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062FFCDC" w14:textId="2DA6395F" w:rsidR="00A43118" w:rsidRPr="004C7224" w:rsidRDefault="00A43118" w:rsidP="00B70322">
            <w:pPr>
              <w:spacing w:before="80" w:after="80" w:line="240" w:lineRule="auto"/>
              <w:jc w:val="center"/>
              <w:rPr>
                <w:sz w:val="20"/>
                <w:szCs w:val="20"/>
              </w:rPr>
            </w:pPr>
            <w:r w:rsidRPr="004C7224">
              <w:rPr>
                <w:sz w:val="20"/>
                <w:szCs w:val="20"/>
              </w:rPr>
              <w:t>Kierunek: Ochrona i zrównoważone wykorzystanie zasobów kopalin oraz ograniczanie presji na</w:t>
            </w:r>
            <w:r w:rsidR="00B70322">
              <w:rPr>
                <w:sz w:val="20"/>
                <w:szCs w:val="20"/>
              </w:rPr>
              <w:t> </w:t>
            </w:r>
            <w:r w:rsidRPr="004C7224">
              <w:rPr>
                <w:sz w:val="20"/>
                <w:szCs w:val="20"/>
              </w:rPr>
              <w:t>środowisko, związanej z eksploatacją kopalin i prowadzeniem prac poszukiwawczych</w:t>
            </w:r>
          </w:p>
        </w:tc>
      </w:tr>
      <w:tr w:rsidR="00B65711" w:rsidRPr="004C7224" w14:paraId="775E4AFB" w14:textId="77777777" w:rsidTr="00494787">
        <w:trPr>
          <w:trHeight w:val="1378"/>
          <w:jc w:val="center"/>
        </w:trPr>
        <w:tc>
          <w:tcPr>
            <w:tcW w:w="802" w:type="dxa"/>
            <w:shd w:val="clear" w:color="auto" w:fill="FFFFFF" w:themeFill="background1"/>
            <w:vAlign w:val="center"/>
          </w:tcPr>
          <w:p w14:paraId="0EE234D3" w14:textId="77777777" w:rsidR="00B65711" w:rsidRPr="004C7224" w:rsidRDefault="00B65711" w:rsidP="00B125DC">
            <w:pPr>
              <w:pStyle w:val="Akapitzlist"/>
              <w:numPr>
                <w:ilvl w:val="0"/>
                <w:numId w:val="8"/>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7113F46" w14:textId="77777777" w:rsidR="00B65711" w:rsidRPr="004C7224" w:rsidRDefault="004524F9" w:rsidP="004524F9">
            <w:pPr>
              <w:spacing w:before="80" w:after="80" w:line="240" w:lineRule="auto"/>
              <w:rPr>
                <w:rFonts w:cs="Arial"/>
                <w:sz w:val="20"/>
                <w:szCs w:val="20"/>
              </w:rPr>
            </w:pPr>
            <w:r w:rsidRPr="004C7224">
              <w:rPr>
                <w:rFonts w:cs="Arial"/>
                <w:sz w:val="20"/>
                <w:szCs w:val="20"/>
              </w:rPr>
              <w:t>Współdziałanie organów koncesyjnych w celu ochrony rejonów występowania udokumentowanych złóż objętych koncesją oraz eliminacja nielegalnego wydobycia poprzez system kontroli</w:t>
            </w:r>
          </w:p>
        </w:tc>
        <w:tc>
          <w:tcPr>
            <w:tcW w:w="2268" w:type="dxa"/>
            <w:shd w:val="clear" w:color="auto" w:fill="FFFFFF" w:themeFill="background1"/>
            <w:vAlign w:val="center"/>
          </w:tcPr>
          <w:p w14:paraId="0BB511E3" w14:textId="77777777" w:rsidR="00B65711" w:rsidRPr="004C7224" w:rsidRDefault="004524F9" w:rsidP="002F38EB">
            <w:pPr>
              <w:spacing w:before="80" w:after="80" w:line="240" w:lineRule="auto"/>
              <w:jc w:val="center"/>
              <w:rPr>
                <w:rFonts w:cs="Arial"/>
                <w:sz w:val="20"/>
                <w:szCs w:val="20"/>
              </w:rPr>
            </w:pPr>
            <w:r w:rsidRPr="004C7224">
              <w:rPr>
                <w:rFonts w:cs="Arial"/>
                <w:sz w:val="20"/>
                <w:szCs w:val="20"/>
              </w:rPr>
              <w:t>Starosta Cieszyński</w:t>
            </w:r>
            <w:r w:rsidR="002F38EB" w:rsidRPr="004C7224">
              <w:rPr>
                <w:rFonts w:cs="Arial"/>
                <w:sz w:val="20"/>
                <w:szCs w:val="20"/>
              </w:rPr>
              <w:t xml:space="preserve">, </w:t>
            </w:r>
            <w:r w:rsidRPr="004C7224">
              <w:rPr>
                <w:rFonts w:cs="Arial"/>
                <w:sz w:val="20"/>
                <w:szCs w:val="20"/>
              </w:rPr>
              <w:t>Marszałek, administracja szczebla centralnego, organy nadzoru górniczego</w:t>
            </w:r>
          </w:p>
        </w:tc>
        <w:tc>
          <w:tcPr>
            <w:tcW w:w="1063" w:type="dxa"/>
            <w:shd w:val="clear" w:color="auto" w:fill="FFFFFF" w:themeFill="background1"/>
            <w:vAlign w:val="center"/>
          </w:tcPr>
          <w:p w14:paraId="3C7BE072" w14:textId="77777777" w:rsidR="00B65711" w:rsidRPr="004C7224" w:rsidRDefault="00925097" w:rsidP="00B125DC">
            <w:pPr>
              <w:spacing w:before="40" w:after="4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4524F9" w:rsidRPr="004C7224" w14:paraId="53DAE49B" w14:textId="77777777" w:rsidTr="00494787">
        <w:trPr>
          <w:trHeight w:val="1326"/>
          <w:jc w:val="center"/>
        </w:trPr>
        <w:tc>
          <w:tcPr>
            <w:tcW w:w="802" w:type="dxa"/>
            <w:shd w:val="clear" w:color="auto" w:fill="FFFFFF" w:themeFill="background1"/>
            <w:vAlign w:val="center"/>
          </w:tcPr>
          <w:p w14:paraId="776F69A7" w14:textId="77777777" w:rsidR="004524F9" w:rsidRPr="004C7224" w:rsidRDefault="004524F9" w:rsidP="00B125DC">
            <w:pPr>
              <w:pStyle w:val="Akapitzlist"/>
              <w:numPr>
                <w:ilvl w:val="0"/>
                <w:numId w:val="8"/>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8353038" w14:textId="77777777" w:rsidR="004524F9" w:rsidRPr="004C7224" w:rsidRDefault="004524F9" w:rsidP="004524F9">
            <w:pPr>
              <w:spacing w:before="80" w:after="80" w:line="240" w:lineRule="auto"/>
              <w:rPr>
                <w:sz w:val="20"/>
              </w:rPr>
            </w:pPr>
            <w:r w:rsidRPr="004C7224">
              <w:rPr>
                <w:sz w:val="20"/>
              </w:rPr>
              <w:t>Ujęcie występowania strategicznych złóż węgla kamiennego w wojewódzkim planie zagospodarowania przestrzennego, a następnie w planach zagos</w:t>
            </w:r>
            <w:r w:rsidR="00791FCE" w:rsidRPr="004C7224">
              <w:rPr>
                <w:sz w:val="20"/>
              </w:rPr>
              <w:t>podarowania przestrzennego gmin</w:t>
            </w:r>
          </w:p>
        </w:tc>
        <w:tc>
          <w:tcPr>
            <w:tcW w:w="2268" w:type="dxa"/>
            <w:shd w:val="clear" w:color="auto" w:fill="FFFFFF" w:themeFill="background1"/>
            <w:vAlign w:val="center"/>
          </w:tcPr>
          <w:p w14:paraId="7B879441" w14:textId="15353478" w:rsidR="004524F9" w:rsidRPr="004C7224" w:rsidRDefault="004524F9" w:rsidP="00966F81">
            <w:pPr>
              <w:spacing w:before="80" w:after="80" w:line="240" w:lineRule="auto"/>
              <w:jc w:val="center"/>
              <w:rPr>
                <w:sz w:val="20"/>
              </w:rPr>
            </w:pPr>
            <w:r w:rsidRPr="004C7224">
              <w:rPr>
                <w:sz w:val="20"/>
              </w:rPr>
              <w:t xml:space="preserve">Gminy </w:t>
            </w:r>
            <w:r w:rsidR="00966F81">
              <w:rPr>
                <w:sz w:val="20"/>
              </w:rPr>
              <w:t>powiatu c</w:t>
            </w:r>
            <w:r w:rsidRPr="004C7224">
              <w:rPr>
                <w:sz w:val="20"/>
              </w:rPr>
              <w:t>ieszyńskiego, Zarząd</w:t>
            </w:r>
            <w:r w:rsidR="002F38EB" w:rsidRPr="004C7224">
              <w:rPr>
                <w:sz w:val="20"/>
              </w:rPr>
              <w:t xml:space="preserve"> </w:t>
            </w:r>
            <w:r w:rsidRPr="004C7224">
              <w:rPr>
                <w:sz w:val="20"/>
              </w:rPr>
              <w:t>Województwa Śląskiego</w:t>
            </w:r>
          </w:p>
        </w:tc>
        <w:tc>
          <w:tcPr>
            <w:tcW w:w="1063" w:type="dxa"/>
            <w:shd w:val="clear" w:color="auto" w:fill="FFFFFF" w:themeFill="background1"/>
            <w:vAlign w:val="center"/>
          </w:tcPr>
          <w:p w14:paraId="1B4F7F7F" w14:textId="77777777" w:rsidR="004524F9" w:rsidRPr="004C7224" w:rsidRDefault="00925097" w:rsidP="00B125DC">
            <w:pPr>
              <w:spacing w:before="40" w:after="4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4524F9" w:rsidRPr="004C7224" w14:paraId="612B5665" w14:textId="77777777" w:rsidTr="00075402">
        <w:trPr>
          <w:trHeight w:val="136"/>
          <w:jc w:val="center"/>
        </w:trPr>
        <w:tc>
          <w:tcPr>
            <w:tcW w:w="9214" w:type="dxa"/>
            <w:gridSpan w:val="4"/>
            <w:tcBorders>
              <w:bottom w:val="single" w:sz="4" w:space="0" w:color="auto"/>
            </w:tcBorders>
            <w:shd w:val="clear" w:color="auto" w:fill="C2D69B" w:themeFill="accent3" w:themeFillTint="99"/>
            <w:vAlign w:val="center"/>
          </w:tcPr>
          <w:p w14:paraId="0F80F45D" w14:textId="77777777" w:rsidR="004524F9" w:rsidRPr="004C7224" w:rsidRDefault="004524F9" w:rsidP="00791FCE">
            <w:pPr>
              <w:spacing w:before="40" w:after="40" w:line="240" w:lineRule="auto"/>
              <w:jc w:val="center"/>
              <w:rPr>
                <w:rFonts w:cs="Arial"/>
                <w:sz w:val="20"/>
                <w:szCs w:val="20"/>
              </w:rPr>
            </w:pPr>
            <w:r w:rsidRPr="004C7224">
              <w:rPr>
                <w:sz w:val="20"/>
                <w:szCs w:val="20"/>
              </w:rPr>
              <w:t>Cel: Racjonalna Gospodarka zasobami geologicznymi</w:t>
            </w:r>
          </w:p>
        </w:tc>
      </w:tr>
      <w:tr w:rsidR="00A43118" w:rsidRPr="004C7224" w14:paraId="11F88565"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569E4CE3" w14:textId="77777777" w:rsidR="00A43118" w:rsidRPr="004C7224" w:rsidRDefault="00A43118" w:rsidP="00791FCE">
            <w:pPr>
              <w:spacing w:before="80" w:after="80" w:line="240" w:lineRule="auto"/>
              <w:jc w:val="center"/>
              <w:rPr>
                <w:sz w:val="20"/>
                <w:szCs w:val="20"/>
              </w:rPr>
            </w:pPr>
            <w:r w:rsidRPr="004C7224">
              <w:rPr>
                <w:sz w:val="20"/>
                <w:szCs w:val="20"/>
              </w:rPr>
              <w:t>Kierunek: Zapobieganie ruchom masowym ziemi i ich skutkom</w:t>
            </w:r>
          </w:p>
        </w:tc>
      </w:tr>
      <w:tr w:rsidR="004524F9" w:rsidRPr="004C7224" w14:paraId="4459255E" w14:textId="77777777" w:rsidTr="00494787">
        <w:trPr>
          <w:trHeight w:val="1328"/>
          <w:jc w:val="center"/>
        </w:trPr>
        <w:tc>
          <w:tcPr>
            <w:tcW w:w="802" w:type="dxa"/>
            <w:shd w:val="clear" w:color="auto" w:fill="FFFFFF" w:themeFill="background1"/>
            <w:vAlign w:val="center"/>
          </w:tcPr>
          <w:p w14:paraId="062240DF" w14:textId="77777777" w:rsidR="004524F9" w:rsidRPr="004C7224" w:rsidRDefault="004524F9" w:rsidP="00B125DC">
            <w:pPr>
              <w:pStyle w:val="Akapitzlist"/>
              <w:numPr>
                <w:ilvl w:val="0"/>
                <w:numId w:val="8"/>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6B1F61EF" w14:textId="0DC4C4C7" w:rsidR="004524F9" w:rsidRPr="004C7224" w:rsidRDefault="004524F9" w:rsidP="00B70322">
            <w:pPr>
              <w:spacing w:before="80" w:after="80" w:line="240" w:lineRule="auto"/>
              <w:rPr>
                <w:sz w:val="20"/>
              </w:rPr>
            </w:pPr>
            <w:r w:rsidRPr="004C7224">
              <w:rPr>
                <w:sz w:val="20"/>
              </w:rPr>
              <w:t>Prowadzenie obserwacji terenów zagrożonych ruchami masowymi ziemi oraz terenów, na których występują te</w:t>
            </w:r>
            <w:r w:rsidR="00B70322">
              <w:rPr>
                <w:sz w:val="20"/>
              </w:rPr>
              <w:t> </w:t>
            </w:r>
            <w:r w:rsidRPr="004C7224">
              <w:rPr>
                <w:sz w:val="20"/>
              </w:rPr>
              <w:t>ruchy, a także prowadzenie rejestru zawierają</w:t>
            </w:r>
            <w:r w:rsidR="00D70BCA">
              <w:rPr>
                <w:sz w:val="20"/>
              </w:rPr>
              <w:t>cego informacje o tych terenach</w:t>
            </w:r>
          </w:p>
        </w:tc>
        <w:tc>
          <w:tcPr>
            <w:tcW w:w="2268" w:type="dxa"/>
            <w:shd w:val="clear" w:color="auto" w:fill="FFFFFF" w:themeFill="background1"/>
            <w:vAlign w:val="center"/>
          </w:tcPr>
          <w:p w14:paraId="2DFCED22" w14:textId="77777777" w:rsidR="004524F9" w:rsidRPr="004C7224" w:rsidRDefault="004524F9" w:rsidP="00B125DC">
            <w:pPr>
              <w:spacing w:before="80" w:after="80" w:line="240" w:lineRule="auto"/>
              <w:jc w:val="center"/>
              <w:rPr>
                <w:sz w:val="20"/>
              </w:rPr>
            </w:pPr>
            <w:r w:rsidRPr="004C7224">
              <w:rPr>
                <w:sz w:val="20"/>
              </w:rPr>
              <w:t>Starosta Cieszyński</w:t>
            </w:r>
          </w:p>
        </w:tc>
        <w:tc>
          <w:tcPr>
            <w:tcW w:w="1063" w:type="dxa"/>
            <w:shd w:val="clear" w:color="auto" w:fill="FFFFFF" w:themeFill="background1"/>
            <w:vAlign w:val="center"/>
          </w:tcPr>
          <w:p w14:paraId="5B220CFD" w14:textId="77777777" w:rsidR="004524F9" w:rsidRPr="004C7224" w:rsidRDefault="008A36F4" w:rsidP="00B125DC">
            <w:pPr>
              <w:spacing w:before="40" w:after="4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4524F9" w:rsidRPr="004C7224" w14:paraId="21A4F3E4" w14:textId="77777777" w:rsidTr="00B042C2">
        <w:trPr>
          <w:trHeight w:val="2417"/>
          <w:jc w:val="center"/>
        </w:trPr>
        <w:tc>
          <w:tcPr>
            <w:tcW w:w="802" w:type="dxa"/>
            <w:shd w:val="clear" w:color="auto" w:fill="FFFFFF" w:themeFill="background1"/>
            <w:vAlign w:val="center"/>
          </w:tcPr>
          <w:p w14:paraId="2AFB70B9" w14:textId="77777777" w:rsidR="004524F9" w:rsidRPr="004C7224" w:rsidRDefault="004524F9" w:rsidP="00B125DC">
            <w:pPr>
              <w:pStyle w:val="Akapitzlist"/>
              <w:numPr>
                <w:ilvl w:val="0"/>
                <w:numId w:val="8"/>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B20406D" w14:textId="618AC5B2" w:rsidR="00B042C2" w:rsidRPr="004C7224" w:rsidRDefault="00B042C2" w:rsidP="00966F81">
            <w:pPr>
              <w:spacing w:before="80" w:after="80" w:line="240" w:lineRule="auto"/>
              <w:rPr>
                <w:sz w:val="20"/>
              </w:rPr>
            </w:pPr>
            <w:r w:rsidRPr="00B042C2">
              <w:rPr>
                <w:sz w:val="20"/>
              </w:rPr>
              <w:t xml:space="preserve">Realizacja III etapu SOPO jako programu monitoringu terenów zagrożonych ruchami masowymi ziemi i prowadzenia rejestrów zawierających informacje o terenach zagrożonych procesami osuwiskowymi w tym opracowanie map osuwisk i terenów zagrożonych ruchami masowymi dla </w:t>
            </w:r>
            <w:r w:rsidR="00966F81">
              <w:rPr>
                <w:sz w:val="20"/>
              </w:rPr>
              <w:t>g</w:t>
            </w:r>
            <w:r w:rsidRPr="00B042C2">
              <w:rPr>
                <w:sz w:val="20"/>
              </w:rPr>
              <w:t>min Chybie i Strumień</w:t>
            </w:r>
            <w:r>
              <w:rPr>
                <w:sz w:val="20"/>
              </w:rPr>
              <w:t xml:space="preserve">. </w:t>
            </w:r>
            <w:r w:rsidRPr="00B042C2">
              <w:rPr>
                <w:sz w:val="20"/>
              </w:rPr>
              <w:t>Aktualizacja map osuwisk i terenów zagrożonych ruchami masowymi dla gmin Cieszyn, Goleszów, Dębowiec, Hażlach, Istebna, Skoczów, Wisła, Brenna, Ustroń i Zebrzydowice</w:t>
            </w:r>
          </w:p>
        </w:tc>
        <w:tc>
          <w:tcPr>
            <w:tcW w:w="2268" w:type="dxa"/>
            <w:shd w:val="clear" w:color="auto" w:fill="FFFFFF" w:themeFill="background1"/>
            <w:vAlign w:val="center"/>
          </w:tcPr>
          <w:p w14:paraId="6F54598E" w14:textId="77777777" w:rsidR="004524F9" w:rsidRPr="004C7224" w:rsidRDefault="004524F9" w:rsidP="002F38EB">
            <w:pPr>
              <w:spacing w:before="80" w:after="80" w:line="240" w:lineRule="auto"/>
              <w:jc w:val="center"/>
              <w:rPr>
                <w:sz w:val="20"/>
              </w:rPr>
            </w:pPr>
            <w:r w:rsidRPr="004C7224">
              <w:rPr>
                <w:sz w:val="20"/>
              </w:rPr>
              <w:t>Państwowy Instytut Geologiczny Oddział Karpacki</w:t>
            </w:r>
          </w:p>
        </w:tc>
        <w:tc>
          <w:tcPr>
            <w:tcW w:w="1063" w:type="dxa"/>
            <w:shd w:val="clear" w:color="auto" w:fill="FFFFFF" w:themeFill="background1"/>
            <w:vAlign w:val="center"/>
          </w:tcPr>
          <w:p w14:paraId="11FC9320" w14:textId="77777777" w:rsidR="004524F9" w:rsidRPr="004C7224" w:rsidRDefault="008A36F4" w:rsidP="00B125DC">
            <w:pPr>
              <w:spacing w:before="40" w:after="4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D"/>
            </w:r>
          </w:p>
        </w:tc>
      </w:tr>
      <w:tr w:rsidR="004524F9" w:rsidRPr="004C7224" w14:paraId="252C29DD" w14:textId="77777777" w:rsidTr="00494787">
        <w:trPr>
          <w:trHeight w:val="1274"/>
          <w:jc w:val="center"/>
        </w:trPr>
        <w:tc>
          <w:tcPr>
            <w:tcW w:w="802" w:type="dxa"/>
            <w:shd w:val="clear" w:color="auto" w:fill="FFFFFF" w:themeFill="background1"/>
            <w:vAlign w:val="center"/>
          </w:tcPr>
          <w:p w14:paraId="502D2D52" w14:textId="77777777" w:rsidR="004524F9" w:rsidRPr="004C7224" w:rsidRDefault="004524F9" w:rsidP="00B125DC">
            <w:pPr>
              <w:pStyle w:val="Akapitzlist"/>
              <w:numPr>
                <w:ilvl w:val="0"/>
                <w:numId w:val="8"/>
              </w:numPr>
              <w:spacing w:before="40" w:after="4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7030852B" w14:textId="77777777" w:rsidR="004524F9" w:rsidRPr="004C7224" w:rsidRDefault="004524F9" w:rsidP="00091601">
            <w:pPr>
              <w:spacing w:before="80" w:after="80" w:line="240" w:lineRule="auto"/>
              <w:rPr>
                <w:sz w:val="20"/>
              </w:rPr>
            </w:pPr>
            <w:r w:rsidRPr="004C7224">
              <w:rPr>
                <w:sz w:val="20"/>
              </w:rPr>
              <w:t>Realizacja projektów inwestycyjnych związanych z</w:t>
            </w:r>
            <w:r w:rsidR="00091601" w:rsidRPr="004C7224">
              <w:rPr>
                <w:sz w:val="20"/>
              </w:rPr>
              <w:t> </w:t>
            </w:r>
            <w:r w:rsidRPr="004C7224">
              <w:rPr>
                <w:sz w:val="20"/>
              </w:rPr>
              <w:t>zabezpieczeniem i stabilizacją osuwisk zagrażających zabudowie i infrastrukturze</w:t>
            </w:r>
          </w:p>
        </w:tc>
        <w:tc>
          <w:tcPr>
            <w:tcW w:w="2268" w:type="dxa"/>
            <w:shd w:val="clear" w:color="auto" w:fill="FFFFFF" w:themeFill="background1"/>
            <w:vAlign w:val="center"/>
          </w:tcPr>
          <w:p w14:paraId="1071AF6C" w14:textId="3DF1445B" w:rsidR="004524F9" w:rsidRPr="004C7224" w:rsidRDefault="004524F9" w:rsidP="00966F81">
            <w:pPr>
              <w:spacing w:before="80" w:after="80" w:line="240" w:lineRule="auto"/>
              <w:jc w:val="center"/>
              <w:rPr>
                <w:sz w:val="20"/>
              </w:rPr>
            </w:pPr>
            <w:r w:rsidRPr="004C7224">
              <w:rPr>
                <w:sz w:val="20"/>
              </w:rPr>
              <w:t>PZDP</w:t>
            </w:r>
            <w:r w:rsidR="002F38EB" w:rsidRPr="004C7224">
              <w:rPr>
                <w:sz w:val="20"/>
              </w:rPr>
              <w:t xml:space="preserve">, </w:t>
            </w:r>
            <w:r w:rsidR="00966F81">
              <w:rPr>
                <w:sz w:val="20"/>
              </w:rPr>
              <w:t>g</w:t>
            </w:r>
            <w:r w:rsidRPr="004C7224">
              <w:rPr>
                <w:sz w:val="20"/>
              </w:rPr>
              <w:t>miny powiatu Cieszyńskiego administratorzy dróg, właściciele terenów</w:t>
            </w:r>
          </w:p>
        </w:tc>
        <w:tc>
          <w:tcPr>
            <w:tcW w:w="1063" w:type="dxa"/>
            <w:shd w:val="clear" w:color="auto" w:fill="FFFFFF" w:themeFill="background1"/>
            <w:vAlign w:val="center"/>
          </w:tcPr>
          <w:p w14:paraId="74636BD1" w14:textId="77777777" w:rsidR="004524F9" w:rsidRPr="004C7224" w:rsidRDefault="00925097" w:rsidP="00B125DC">
            <w:pPr>
              <w:spacing w:before="40" w:after="4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bl>
    <w:p w14:paraId="45C83441" w14:textId="77777777" w:rsidR="00501902" w:rsidRDefault="00501902" w:rsidP="00501902">
      <w:pPr>
        <w:jc w:val="left"/>
        <w:rPr>
          <w:rFonts w:cs="Arial"/>
        </w:rPr>
      </w:pPr>
    </w:p>
    <w:p w14:paraId="29C31D22" w14:textId="77777777"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 Współdziałanie organów koncesyjnych w celu ochrony rejonów występowania udokumentowanych złóż objętych koncesją oraz eliminacja nielegalnego wydobycia poprzez system kontroli</w:t>
      </w:r>
    </w:p>
    <w:p w14:paraId="3D41695C" w14:textId="77777777" w:rsidR="0040300F" w:rsidRPr="004C7224" w:rsidRDefault="0040300F" w:rsidP="00930528">
      <w:pPr>
        <w:rPr>
          <w:rFonts w:cs="Arial"/>
        </w:rPr>
      </w:pPr>
    </w:p>
    <w:p w14:paraId="1173B741" w14:textId="63D38882" w:rsidR="005D4B8A" w:rsidRPr="004C7224" w:rsidRDefault="005D4B8A" w:rsidP="00FB229C">
      <w:pPr>
        <w:rPr>
          <w:rFonts w:cs="Arial"/>
        </w:rPr>
      </w:pPr>
      <w:r w:rsidRPr="004C7224">
        <w:rPr>
          <w:rFonts w:cs="Arial"/>
        </w:rPr>
        <w:t>Sprawy dotyczące nielegalnego wydobycia prowadzą or</w:t>
      </w:r>
      <w:r w:rsidR="00B70322">
        <w:rPr>
          <w:rFonts w:cs="Arial"/>
        </w:rPr>
        <w:t>gany nadzoru górniczego. Gminy: </w:t>
      </w:r>
      <w:r w:rsidRPr="004C7224">
        <w:rPr>
          <w:rFonts w:cs="Arial"/>
        </w:rPr>
        <w:t>Brenna, Istebna, Ustroń oraz Wisła podlegają Okręgowemu Urzędowi Górniczemu w Krakowie, natomiast pozostałe gminy powiatu cieszyńskiego podlegają Okręgowemu Urzędowi Górniczemu w Rybniku. Nielegalne wydobycia są najczęściej zgłaszane przez osoby fizyczne. W latach 2019 - 2020 Starosta Cieszyński zarejestrował dwie takie sprawy.</w:t>
      </w:r>
    </w:p>
    <w:p w14:paraId="1F4A015F" w14:textId="77777777"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2. Ujęcie występowania strategicznych złóż węgla kamiennego w wojewódzkim planie zagospodarowania przestrzennego, a następnie w planach zagospodarowania przestrzennego gmin.</w:t>
      </w:r>
    </w:p>
    <w:p w14:paraId="75235B4C" w14:textId="77777777" w:rsidR="00E20DAB" w:rsidRPr="004C7224" w:rsidRDefault="00E20DAB" w:rsidP="00C803A9">
      <w:pPr>
        <w:rPr>
          <w:rFonts w:cs="Arial"/>
        </w:rPr>
      </w:pPr>
    </w:p>
    <w:p w14:paraId="684A813C" w14:textId="77777777" w:rsidR="001055B7" w:rsidRDefault="00B34265" w:rsidP="001055B7">
      <w:pPr>
        <w:rPr>
          <w:rFonts w:cs="Arial"/>
        </w:rPr>
      </w:pPr>
      <w:r w:rsidRPr="004C7224">
        <w:rPr>
          <w:rFonts w:cs="Arial"/>
        </w:rPr>
        <w:t xml:space="preserve">Gminy powiatu cieszyńskiego </w:t>
      </w:r>
      <w:r w:rsidR="00091CFB">
        <w:rPr>
          <w:rFonts w:cs="Arial"/>
        </w:rPr>
        <w:t xml:space="preserve">posiadają ujęcia </w:t>
      </w:r>
      <w:r w:rsidRPr="004C7224">
        <w:rPr>
          <w:rFonts w:cs="Arial"/>
        </w:rPr>
        <w:t xml:space="preserve">występowania </w:t>
      </w:r>
      <w:r w:rsidR="00B042C2" w:rsidRPr="004C7224">
        <w:rPr>
          <w:rFonts w:cs="Arial"/>
        </w:rPr>
        <w:t>strategicznych złóż węgla kamiennego w wojewódzkim planie zagospodarowani</w:t>
      </w:r>
      <w:r w:rsidR="00B042C2">
        <w:rPr>
          <w:rFonts w:cs="Arial"/>
        </w:rPr>
        <w:t xml:space="preserve">a przestrzennego, </w:t>
      </w:r>
      <w:r w:rsidR="00091CFB">
        <w:rPr>
          <w:rFonts w:cs="Arial"/>
        </w:rPr>
        <w:t>również</w:t>
      </w:r>
      <w:r w:rsidR="00B042C2">
        <w:rPr>
          <w:rFonts w:cs="Arial"/>
        </w:rPr>
        <w:t xml:space="preserve"> w </w:t>
      </w:r>
      <w:r w:rsidR="00B042C2" w:rsidRPr="004C7224">
        <w:rPr>
          <w:rFonts w:cs="Arial"/>
        </w:rPr>
        <w:t>planach zagospodarowania przestrzennego gmin</w:t>
      </w:r>
      <w:r w:rsidRPr="004C7224">
        <w:rPr>
          <w:rFonts w:cs="Arial"/>
        </w:rPr>
        <w:t>.</w:t>
      </w:r>
      <w:r w:rsidR="0056526F">
        <w:rPr>
          <w:rFonts w:cs="Arial"/>
        </w:rPr>
        <w:t xml:space="preserve"> Zalicza się do nich:</w:t>
      </w:r>
    </w:p>
    <w:p w14:paraId="27C152A7" w14:textId="0D4CD250" w:rsidR="0056526F" w:rsidRPr="001055B7" w:rsidRDefault="004C51BB" w:rsidP="001055B7">
      <w:pPr>
        <w:pStyle w:val="Akapitzlist"/>
        <w:numPr>
          <w:ilvl w:val="0"/>
          <w:numId w:val="189"/>
        </w:numPr>
        <w:rPr>
          <w:rFonts w:cs="Arial"/>
        </w:rPr>
      </w:pPr>
      <w:r w:rsidRPr="001055B7">
        <w:rPr>
          <w:rFonts w:cs="Arial"/>
        </w:rPr>
        <w:t>Gmina Strumień,</w:t>
      </w:r>
    </w:p>
    <w:p w14:paraId="0971E748" w14:textId="70E45044" w:rsidR="004C51BB" w:rsidRDefault="00091CFB" w:rsidP="004C51BB">
      <w:pPr>
        <w:pStyle w:val="Akapitzlist"/>
        <w:numPr>
          <w:ilvl w:val="0"/>
          <w:numId w:val="188"/>
        </w:numPr>
        <w:rPr>
          <w:rFonts w:cs="Arial"/>
        </w:rPr>
      </w:pPr>
      <w:r>
        <w:rPr>
          <w:rFonts w:cs="Arial"/>
        </w:rPr>
        <w:t>Gmina Zebrzydowice,</w:t>
      </w:r>
    </w:p>
    <w:p w14:paraId="3E634FDF" w14:textId="13AF4E1B" w:rsidR="00091CFB" w:rsidRPr="004C51BB" w:rsidRDefault="00091CFB" w:rsidP="004C51BB">
      <w:pPr>
        <w:pStyle w:val="Akapitzlist"/>
        <w:numPr>
          <w:ilvl w:val="0"/>
          <w:numId w:val="188"/>
        </w:numPr>
        <w:rPr>
          <w:rFonts w:cs="Arial"/>
        </w:rPr>
      </w:pPr>
      <w:r>
        <w:rPr>
          <w:rFonts w:cs="Arial"/>
        </w:rPr>
        <w:t>Gmina Hażlach.</w:t>
      </w:r>
    </w:p>
    <w:p w14:paraId="15A8C305" w14:textId="19E390E8"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3. Prowadzenie obserwacji terenów zagrożonych ruchami masowymi ziemi oraz terenów, na których występują te ruchy, a także prowadzenie rejestru zawierają</w:t>
      </w:r>
      <w:r w:rsidR="00350DEF">
        <w:rPr>
          <w:rFonts w:ascii="Arial" w:hAnsi="Arial" w:cs="Arial"/>
          <w:i w:val="0"/>
          <w:color w:val="auto"/>
        </w:rPr>
        <w:t>cego informacje o tych terenach</w:t>
      </w:r>
    </w:p>
    <w:p w14:paraId="064E4CD8" w14:textId="77777777" w:rsidR="00C803A9" w:rsidRDefault="00C803A9" w:rsidP="00C803A9">
      <w:pPr>
        <w:rPr>
          <w:rFonts w:cs="Arial"/>
        </w:rPr>
      </w:pPr>
    </w:p>
    <w:p w14:paraId="23594531" w14:textId="35305BA1" w:rsidR="008C6AD8" w:rsidRDefault="008C6AD8" w:rsidP="00C803A9">
      <w:pPr>
        <w:rPr>
          <w:rFonts w:cs="Arial"/>
        </w:rPr>
      </w:pPr>
      <w:r w:rsidRPr="008C6AD8">
        <w:rPr>
          <w:rFonts w:cs="Arial"/>
        </w:rPr>
        <w:t>Zgodnie z art. 110a ustawy z dnia 27 kwietnia 2001 r.</w:t>
      </w:r>
      <w:r>
        <w:rPr>
          <w:rFonts w:cs="Arial"/>
        </w:rPr>
        <w:t xml:space="preserve"> </w:t>
      </w:r>
      <w:r w:rsidRPr="008C6AD8">
        <w:rPr>
          <w:rFonts w:cs="Arial"/>
        </w:rPr>
        <w:t xml:space="preserve">Prawo </w:t>
      </w:r>
      <w:r>
        <w:rPr>
          <w:rFonts w:cs="Arial"/>
        </w:rPr>
        <w:t>O</w:t>
      </w:r>
      <w:r w:rsidRPr="008C6AD8">
        <w:rPr>
          <w:rFonts w:cs="Arial"/>
        </w:rPr>
        <w:t xml:space="preserve">chrony Środowiska Starosta </w:t>
      </w:r>
      <w:r w:rsidR="00515CA0">
        <w:rPr>
          <w:rFonts w:cs="Arial"/>
        </w:rPr>
        <w:t xml:space="preserve">Cieszyński </w:t>
      </w:r>
      <w:r w:rsidRPr="008C6AD8">
        <w:rPr>
          <w:rFonts w:cs="Arial"/>
        </w:rPr>
        <w:t>prowadzi obserwację terenów zagrożonych ruchami masowymi ziemi oraz terenów, na których występują te ruchy, a także rejestr zawierający informacje o tych terenach.</w:t>
      </w:r>
    </w:p>
    <w:p w14:paraId="32C0359A" w14:textId="77777777" w:rsidR="008C6AD8" w:rsidRPr="004C7224" w:rsidRDefault="008C6AD8" w:rsidP="00C803A9">
      <w:pPr>
        <w:rPr>
          <w:rFonts w:cs="Arial"/>
        </w:rPr>
      </w:pPr>
    </w:p>
    <w:p w14:paraId="04E6AC86" w14:textId="77777777" w:rsidR="00962B9C" w:rsidRPr="004C7224" w:rsidRDefault="00962B9C" w:rsidP="00962B9C">
      <w:pPr>
        <w:rPr>
          <w:rFonts w:cs="Arial"/>
        </w:rPr>
      </w:pPr>
      <w:r w:rsidRPr="004C7224">
        <w:rPr>
          <w:rFonts w:cs="Arial"/>
        </w:rPr>
        <w:lastRenderedPageBreak/>
        <w:t>W 2019 roku Starosta Cieszyński otrzymał zgłoszenia o wystąpieniu ruchów masowych ziemi w gminie Skoczów w miejscowości Kiczyce, w gminie Goleszów w miejscowości Leszna Górna oraz w gminie Istebna w miejscowości Koniaków.</w:t>
      </w:r>
    </w:p>
    <w:p w14:paraId="2075510C" w14:textId="77777777" w:rsidR="00962B9C" w:rsidRPr="004C7224" w:rsidRDefault="00962B9C" w:rsidP="00962B9C">
      <w:pPr>
        <w:rPr>
          <w:rFonts w:cs="Arial"/>
        </w:rPr>
      </w:pPr>
    </w:p>
    <w:p w14:paraId="4FB2EDF5" w14:textId="77777777" w:rsidR="00962B9C" w:rsidRPr="004C7224" w:rsidRDefault="00962B9C" w:rsidP="002D2CF6">
      <w:pPr>
        <w:pStyle w:val="Akapitzlist"/>
        <w:numPr>
          <w:ilvl w:val="0"/>
          <w:numId w:val="58"/>
        </w:numPr>
        <w:rPr>
          <w:rFonts w:cs="Arial"/>
        </w:rPr>
      </w:pPr>
      <w:r w:rsidRPr="004C7224">
        <w:t>Osuwisko w miejscowości Kiczyce:</w:t>
      </w:r>
    </w:p>
    <w:p w14:paraId="1E5FBD7A" w14:textId="7BF271F8" w:rsidR="00962B9C" w:rsidRPr="004C7224" w:rsidRDefault="00962B9C" w:rsidP="00962B9C">
      <w:pPr>
        <w:pStyle w:val="Akapitzlist"/>
      </w:pPr>
      <w:r w:rsidRPr="004C7224">
        <w:t xml:space="preserve">W związku z otrzymanym od Generalnej Dyrekcji Dróg Krajowych i Autostrad zgłoszeniem o wystąpieniu ruchów masowych ziemi w bezpośrednim sąsiedztwie drogi krajowej nr 81 na terenie gminy Skoczów, przeprowadzono oględziny podczas których potwierdzono przemieszczenie się mas </w:t>
      </w:r>
      <w:r w:rsidR="00494787">
        <w:t>ziemnych, które doprowadziło do </w:t>
      </w:r>
      <w:r w:rsidRPr="004C7224">
        <w:t>otworzenia się szczeliny wraz z powstaniem skarpy wtórnej w części znajdującej się bezpośrednio nad drogą krajową nr 81. W związku z zaobserwowanym geozagrożeniem dokonano zgłoszenia do Państwowego Instytutu Geologicznego – Państwowy Instytut Badawczy (PIG-PIB) wraz z prośbą o przeprowadzenie interwencji i sporządzenie karty dokumentacyjnej osuwiska, co zostało zrealizowane.</w:t>
      </w:r>
    </w:p>
    <w:p w14:paraId="59F4B342" w14:textId="77777777" w:rsidR="00962B9C" w:rsidRPr="004C7224" w:rsidRDefault="00962B9C" w:rsidP="00816A50"/>
    <w:p w14:paraId="1B8DBED3" w14:textId="77777777" w:rsidR="00962B9C" w:rsidRPr="004C7224" w:rsidRDefault="00962B9C" w:rsidP="002D2CF6">
      <w:pPr>
        <w:pStyle w:val="Akapitzlist"/>
        <w:numPr>
          <w:ilvl w:val="0"/>
          <w:numId w:val="58"/>
        </w:numPr>
        <w:rPr>
          <w:rFonts w:cs="Arial"/>
        </w:rPr>
      </w:pPr>
      <w:r w:rsidRPr="004C7224">
        <w:rPr>
          <w:rFonts w:cs="Arial"/>
        </w:rPr>
        <w:t>Osuwiska w miejscowości Leszna Górna:</w:t>
      </w:r>
    </w:p>
    <w:p w14:paraId="27DE61F2" w14:textId="4466D855" w:rsidR="00962B9C" w:rsidRPr="004C7224" w:rsidRDefault="00962B9C" w:rsidP="002D2CF6">
      <w:pPr>
        <w:pStyle w:val="Akapitzlist"/>
        <w:numPr>
          <w:ilvl w:val="0"/>
          <w:numId w:val="59"/>
        </w:numPr>
        <w:rPr>
          <w:rFonts w:cs="Arial"/>
        </w:rPr>
      </w:pPr>
      <w:r w:rsidRPr="004C7224">
        <w:rPr>
          <w:rFonts w:cs="Arial"/>
        </w:rPr>
        <w:t>W związku ze zgłoszeniem o zais</w:t>
      </w:r>
      <w:r w:rsidR="00091601" w:rsidRPr="004C7224">
        <w:rPr>
          <w:rFonts w:cs="Arial"/>
        </w:rPr>
        <w:t>tnieniu ruchów masowych ziemi w </w:t>
      </w:r>
      <w:r w:rsidRPr="004C7224">
        <w:rPr>
          <w:rFonts w:cs="Arial"/>
        </w:rPr>
        <w:t xml:space="preserve">miejscowości Leszna Górna, gm. Goleszów zwrócono się z prośbą do PIG-PIB o przeprowadzenie interwencji mającej na celu rozpoznanie zagrożenia geologicznego. PIG-PIB potwierdził wystąpienie nowo powstałego osuwiska – spływ błotny. Jednakże ze względu na niewielkie rozmiary przedmiotowego geozagrożenia oraz jego lokalizacji </w:t>
      </w:r>
      <w:r w:rsidR="000006F3" w:rsidRPr="004C7224">
        <w:rPr>
          <w:rFonts w:cs="Arial"/>
        </w:rPr>
        <w:t>niestwarzającej</w:t>
      </w:r>
      <w:r w:rsidRPr="004C7224">
        <w:rPr>
          <w:rFonts w:cs="Arial"/>
        </w:rPr>
        <w:t xml:space="preserve"> realnego zagrożenia dla infrastruktury liniowej lub budynków, brak było przesłanek przemawiających za sporządzeniem karty osuwiskowej oraz nadaniem numeru z bazy danych SOPO. Powyższe osuwisko zostało wp</w:t>
      </w:r>
      <w:r w:rsidR="00091601" w:rsidRPr="004C7224">
        <w:rPr>
          <w:rFonts w:cs="Arial"/>
        </w:rPr>
        <w:t>rowadzone do rejestru osuwisk i </w:t>
      </w:r>
      <w:r w:rsidRPr="004C7224">
        <w:rPr>
          <w:rFonts w:cs="Arial"/>
        </w:rPr>
        <w:t>terenów zagrożonych ruchami masowymi ziemi prowadzonego przez Starostę Cieszyńskiego.</w:t>
      </w:r>
    </w:p>
    <w:p w14:paraId="19604AB9" w14:textId="747B3325" w:rsidR="00962B9C" w:rsidRPr="004C7224" w:rsidRDefault="00962B9C" w:rsidP="002D2CF6">
      <w:pPr>
        <w:pStyle w:val="Akapitzlist"/>
        <w:numPr>
          <w:ilvl w:val="0"/>
          <w:numId w:val="59"/>
        </w:numPr>
        <w:rPr>
          <w:rFonts w:cs="Arial"/>
        </w:rPr>
      </w:pPr>
      <w:r w:rsidRPr="004C7224">
        <w:rPr>
          <w:rFonts w:cs="Arial"/>
        </w:rPr>
        <w:t xml:space="preserve">W związku z otrzymanym od </w:t>
      </w:r>
      <w:r w:rsidR="0057370F">
        <w:rPr>
          <w:rFonts w:cs="Arial"/>
        </w:rPr>
        <w:t>G</w:t>
      </w:r>
      <w:r w:rsidRPr="004C7224">
        <w:rPr>
          <w:rFonts w:cs="Arial"/>
        </w:rPr>
        <w:t>miny Goleszów zgłoszeniem o wystąpieniu ruchów masowych ziemi w miejscowoś</w:t>
      </w:r>
      <w:r w:rsidR="00091601" w:rsidRPr="004C7224">
        <w:rPr>
          <w:rFonts w:cs="Arial"/>
        </w:rPr>
        <w:t>ci Leszna Górna, potwierdzono w </w:t>
      </w:r>
      <w:r w:rsidRPr="004C7224">
        <w:rPr>
          <w:rFonts w:cs="Arial"/>
        </w:rPr>
        <w:t>trakcie wizji, przemieszczenie się mas ziemnych w rejonie przep</w:t>
      </w:r>
      <w:r w:rsidR="00091601" w:rsidRPr="004C7224">
        <w:rPr>
          <w:rFonts w:cs="Arial"/>
        </w:rPr>
        <w:t>ustu w </w:t>
      </w:r>
      <w:r w:rsidRPr="004C7224">
        <w:rPr>
          <w:rFonts w:cs="Arial"/>
        </w:rPr>
        <w:t>ciągu ul. Lipowej. W związku z powstałymi szkodami oraz zagrożeniem dla infrastruktury, dokonano zgłoszenia z</w:t>
      </w:r>
      <w:r w:rsidR="00494787">
        <w:rPr>
          <w:rFonts w:cs="Arial"/>
        </w:rPr>
        <w:t>aobserwowanego geozagrożenia do </w:t>
      </w:r>
      <w:r w:rsidRPr="004C7224">
        <w:rPr>
          <w:rFonts w:cs="Arial"/>
        </w:rPr>
        <w:t>PIG-PIB wraz z prośbą o przeprowadzenie interwencji i sporządzenie karty dokumentacyjnej osuwiska, co zostało zrealizowane.</w:t>
      </w:r>
    </w:p>
    <w:p w14:paraId="1E1F4B77" w14:textId="77777777" w:rsidR="00962B9C" w:rsidRPr="004C7224" w:rsidRDefault="00962B9C" w:rsidP="00962B9C">
      <w:pPr>
        <w:rPr>
          <w:rFonts w:cs="Arial"/>
        </w:rPr>
      </w:pPr>
    </w:p>
    <w:p w14:paraId="319EC6CF" w14:textId="77777777" w:rsidR="00962B9C" w:rsidRPr="004C7224" w:rsidRDefault="00962B9C" w:rsidP="002D2CF6">
      <w:pPr>
        <w:pStyle w:val="Akapitzlist"/>
        <w:numPr>
          <w:ilvl w:val="0"/>
          <w:numId w:val="58"/>
        </w:numPr>
        <w:rPr>
          <w:rFonts w:cs="Arial"/>
        </w:rPr>
      </w:pPr>
      <w:r w:rsidRPr="004C7224">
        <w:t>Osuwisko w miejscowości Koniaków:</w:t>
      </w:r>
    </w:p>
    <w:p w14:paraId="333DBDFB" w14:textId="28F16996" w:rsidR="00962B9C" w:rsidRPr="004C7224" w:rsidRDefault="00962B9C" w:rsidP="00962B9C">
      <w:pPr>
        <w:pStyle w:val="Akapitzlist"/>
        <w:rPr>
          <w:rFonts w:cs="Arial"/>
        </w:rPr>
      </w:pPr>
      <w:r w:rsidRPr="004C7224">
        <w:rPr>
          <w:rFonts w:cs="Arial"/>
        </w:rPr>
        <w:t xml:space="preserve">W związku z otrzymanym od </w:t>
      </w:r>
      <w:r w:rsidR="0057370F">
        <w:rPr>
          <w:rFonts w:cs="Arial"/>
        </w:rPr>
        <w:t>G</w:t>
      </w:r>
      <w:r w:rsidRPr="004C7224">
        <w:rPr>
          <w:rFonts w:cs="Arial"/>
        </w:rPr>
        <w:t>miny Istebna zgłoszeniem o wystąpieniu ruchów masowych ziemi w miejscowości Koniaków, potwierdzono w trakcie wizji, przemieszczenie się mas ziemnych na zachodnim zboczu Góry Ochodzita, w</w:t>
      </w:r>
      <w:r w:rsidR="00091601" w:rsidRPr="004C7224">
        <w:rPr>
          <w:rFonts w:cs="Arial"/>
        </w:rPr>
        <w:t> </w:t>
      </w:r>
      <w:r w:rsidRPr="004C7224">
        <w:rPr>
          <w:rFonts w:cs="Arial"/>
        </w:rPr>
        <w:t xml:space="preserve">obszarze terenu zagrożonego wystąpieniem ruchów masowych ziemi. Bezpośrednio </w:t>
      </w:r>
      <w:r w:rsidR="00A02D72">
        <w:rPr>
          <w:rFonts w:cs="Arial"/>
        </w:rPr>
        <w:br/>
      </w:r>
      <w:r w:rsidRPr="004C7224">
        <w:rPr>
          <w:rFonts w:cs="Arial"/>
        </w:rPr>
        <w:t>po wystąpieniu ruchów masowych straż pożarna wykonała doraźne prace zabezpieczające – rów odwadniając</w:t>
      </w:r>
      <w:r w:rsidR="00091601" w:rsidRPr="004C7224">
        <w:rPr>
          <w:rFonts w:cs="Arial"/>
        </w:rPr>
        <w:t>y, odprowadzający wypływającą z </w:t>
      </w:r>
      <w:r w:rsidRPr="004C7224">
        <w:rPr>
          <w:rFonts w:cs="Arial"/>
        </w:rPr>
        <w:t xml:space="preserve">górotworu wodę. W związku z powstałymi szkodami oraz zagrożeniem dla infrastruktury dokonano zgłoszenia zaobserwowanego geozagrożenia do PIG-PIB wraz z prośbą </w:t>
      </w:r>
      <w:r w:rsidR="00A02D72">
        <w:rPr>
          <w:rFonts w:cs="Arial"/>
        </w:rPr>
        <w:br/>
      </w:r>
      <w:r w:rsidRPr="004C7224">
        <w:rPr>
          <w:rFonts w:cs="Arial"/>
        </w:rPr>
        <w:t xml:space="preserve">o przeprowadzenie interwencji i sporządzenie karty dokumentacyjnej osuwiska, </w:t>
      </w:r>
      <w:r w:rsidR="00A02D72">
        <w:rPr>
          <w:rFonts w:cs="Arial"/>
        </w:rPr>
        <w:br/>
      </w:r>
      <w:r w:rsidRPr="004C7224">
        <w:rPr>
          <w:rFonts w:cs="Arial"/>
        </w:rPr>
        <w:t>co zostało zrealizowane.</w:t>
      </w:r>
      <w:r w:rsidRPr="004C7224">
        <w:rPr>
          <w:rFonts w:cs="Arial"/>
        </w:rPr>
        <w:cr/>
      </w:r>
    </w:p>
    <w:p w14:paraId="62AE044C" w14:textId="2A6BC9D7" w:rsidR="00BC2D27" w:rsidRDefault="00BC2D27" w:rsidP="00B85213">
      <w:r w:rsidRPr="004C7224">
        <w:lastRenderedPageBreak/>
        <w:t>W 2020 roku nie otrzymano żadnego zgłoszenia o wystą</w:t>
      </w:r>
      <w:r w:rsidR="00B70322">
        <w:t>pieniu ruchów masowych ziemi na </w:t>
      </w:r>
      <w:r w:rsidRPr="004C7224">
        <w:t>terenie powiatu cieszyńskiego.</w:t>
      </w:r>
    </w:p>
    <w:p w14:paraId="449DE7EF" w14:textId="77777777" w:rsidR="00501902" w:rsidRPr="00835E0E" w:rsidRDefault="00501902" w:rsidP="00B85213"/>
    <w:p w14:paraId="2D367BEF" w14:textId="2F3BC7BF" w:rsidR="00350DEF" w:rsidRDefault="00350DEF" w:rsidP="00350DEF">
      <w:pPr>
        <w:jc w:val="center"/>
        <w:rPr>
          <w:rFonts w:cs="Arial"/>
        </w:rPr>
      </w:pPr>
      <w:r>
        <w:rPr>
          <w:rFonts w:cs="Arial"/>
          <w:noProof/>
          <w:lang w:eastAsia="pl-PL"/>
        </w:rPr>
        <w:drawing>
          <wp:inline distT="0" distB="0" distL="0" distR="0" wp14:anchorId="236AB697" wp14:editId="4DE95CF4">
            <wp:extent cx="5542424" cy="7837714"/>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wiska.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52774" cy="7852350"/>
                    </a:xfrm>
                    <a:prstGeom prst="rect">
                      <a:avLst/>
                    </a:prstGeom>
                  </pic:spPr>
                </pic:pic>
              </a:graphicData>
            </a:graphic>
          </wp:inline>
        </w:drawing>
      </w:r>
    </w:p>
    <w:p w14:paraId="3006A5BB" w14:textId="597B39A4" w:rsidR="00350DEF" w:rsidRDefault="00350DEF" w:rsidP="00350DEF">
      <w:pPr>
        <w:pStyle w:val="Legenda"/>
        <w:jc w:val="center"/>
      </w:pPr>
      <w:bookmarkStart w:id="164" w:name="_Toc88045263"/>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35</w:t>
      </w:r>
      <w:r w:rsidR="00CB2FD3">
        <w:rPr>
          <w:noProof/>
        </w:rPr>
        <w:fldChar w:fldCharType="end"/>
      </w:r>
      <w:r>
        <w:t>. Osuwiska oraz tereny zagrożone ruchami masowymi na terenie powiatu cieszyńskiego.</w:t>
      </w:r>
      <w:bookmarkEnd w:id="164"/>
    </w:p>
    <w:p w14:paraId="675F28B6" w14:textId="0E752170" w:rsidR="00350DEF" w:rsidRPr="00350DEF" w:rsidRDefault="00350DEF" w:rsidP="00350DEF">
      <w:pPr>
        <w:jc w:val="center"/>
        <w:rPr>
          <w:sz w:val="18"/>
        </w:rPr>
      </w:pPr>
      <w:r w:rsidRPr="00350DEF">
        <w:rPr>
          <w:sz w:val="18"/>
        </w:rPr>
        <w:t>źródło: opracowanie własne</w:t>
      </w:r>
    </w:p>
    <w:p w14:paraId="48E7C7B4" w14:textId="41686C91"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lastRenderedPageBreak/>
        <w:t xml:space="preserve">4. </w:t>
      </w:r>
      <w:r w:rsidR="00B042C2" w:rsidRPr="00B042C2">
        <w:rPr>
          <w:rFonts w:ascii="Arial" w:hAnsi="Arial" w:cs="Arial"/>
          <w:i w:val="0"/>
          <w:color w:val="auto"/>
        </w:rPr>
        <w:t xml:space="preserve">Realizacja III etapu SOPO jako programu monitoringu terenów zagrożonych ruchami masowymi ziemi i prowadzenia rejestrów zawierających informacje o terenach zagrożonych procesami osuwiskowymi w tym opracowanie map osuwisk i terenów zagrożonych ruchami masowymi dla </w:t>
      </w:r>
      <w:r w:rsidR="00966F81">
        <w:rPr>
          <w:rFonts w:ascii="Arial" w:hAnsi="Arial" w:cs="Arial"/>
          <w:i w:val="0"/>
          <w:color w:val="auto"/>
        </w:rPr>
        <w:t>g</w:t>
      </w:r>
      <w:r w:rsidR="00B042C2" w:rsidRPr="00B042C2">
        <w:rPr>
          <w:rFonts w:ascii="Arial" w:hAnsi="Arial" w:cs="Arial"/>
          <w:i w:val="0"/>
          <w:color w:val="auto"/>
        </w:rPr>
        <w:t>min Chybie i Strumień. Aktualizacja map osuwisk i terenów zagrożonych ruchami masowymi dla gmin Cieszyn, Goleszów, Dębowiec, Hażlach, Istebna, Skoczów, Wisła, Brenna, Ustroń i Zebrzydowice</w:t>
      </w:r>
    </w:p>
    <w:p w14:paraId="7EE51409" w14:textId="77777777" w:rsidR="00C803A9" w:rsidRPr="004C7224" w:rsidRDefault="00C803A9" w:rsidP="00EE595D">
      <w:pPr>
        <w:rPr>
          <w:rFonts w:cs="Arial"/>
        </w:rPr>
      </w:pPr>
    </w:p>
    <w:p w14:paraId="353EA0B2" w14:textId="77777777" w:rsidR="00EE595D" w:rsidRPr="004C7224" w:rsidRDefault="00F63CC6" w:rsidP="00F63CC6">
      <w:r w:rsidRPr="004C7224">
        <w:t>Oddział Karpacki im. Mariana Książkiewicza w Krakowie Państwowy Instytut Geologiczny - Państwowy Instytut Badawczy prowadził monitoring instrumentalny osuwisk:</w:t>
      </w:r>
    </w:p>
    <w:p w14:paraId="3EA79738" w14:textId="77777777" w:rsidR="00F63CC6" w:rsidRPr="004C7224" w:rsidRDefault="00F63CC6" w:rsidP="002D2CF6">
      <w:pPr>
        <w:pStyle w:val="Akapitzlist"/>
        <w:numPr>
          <w:ilvl w:val="0"/>
          <w:numId w:val="58"/>
        </w:numPr>
      </w:pPr>
      <w:r w:rsidRPr="004C7224">
        <w:t>Cieszyn ul. Błogocka [24-03-0110 00087] (od 2011 r.),</w:t>
      </w:r>
    </w:p>
    <w:p w14:paraId="3E610EEB" w14:textId="31FA5D97" w:rsidR="00F63CC6" w:rsidRPr="004C7224" w:rsidRDefault="00F63CC6" w:rsidP="002D2CF6">
      <w:pPr>
        <w:pStyle w:val="Akapitzlist"/>
        <w:numPr>
          <w:ilvl w:val="0"/>
          <w:numId w:val="58"/>
        </w:numPr>
      </w:pPr>
      <w:r w:rsidRPr="004C7224">
        <w:t>Cieszyn ul. Motokr</w:t>
      </w:r>
      <w:r w:rsidR="00801459">
        <w:t xml:space="preserve">osowa [24-03-011 </w:t>
      </w:r>
      <w:r w:rsidR="00801459" w:rsidRPr="00BD3218">
        <w:t>00006] (od 20</w:t>
      </w:r>
      <w:r w:rsidR="00BD3218" w:rsidRPr="00BD3218">
        <w:t>0</w:t>
      </w:r>
      <w:r w:rsidR="00D741D8">
        <w:t>9</w:t>
      </w:r>
      <w:r w:rsidRPr="00BD3218">
        <w:t xml:space="preserve"> r.),</w:t>
      </w:r>
    </w:p>
    <w:p w14:paraId="2C862377" w14:textId="77777777" w:rsidR="00F63CC6" w:rsidRPr="004C7224" w:rsidRDefault="00F63CC6" w:rsidP="002D2CF6">
      <w:pPr>
        <w:pStyle w:val="Akapitzlist"/>
        <w:numPr>
          <w:ilvl w:val="0"/>
          <w:numId w:val="58"/>
        </w:numPr>
      </w:pPr>
      <w:r w:rsidRPr="004C7224">
        <w:t>Leszna Górna [24-03-072 14896] (od 2011 r.),</w:t>
      </w:r>
    </w:p>
    <w:p w14:paraId="310B5AC2" w14:textId="77777777" w:rsidR="00F63CC6" w:rsidRPr="004C7224" w:rsidRDefault="00F63CC6" w:rsidP="002D2CF6">
      <w:pPr>
        <w:pStyle w:val="Akapitzlist"/>
        <w:numPr>
          <w:ilvl w:val="0"/>
          <w:numId w:val="58"/>
        </w:numPr>
      </w:pPr>
      <w:r w:rsidRPr="004C7224">
        <w:t>Zebrzydowice [24-03-122 16364] (od 2012 r.),</w:t>
      </w:r>
    </w:p>
    <w:p w14:paraId="1BA585BE" w14:textId="77777777" w:rsidR="00F63CC6" w:rsidRPr="004C7224" w:rsidRDefault="00F63CC6" w:rsidP="002D2CF6">
      <w:pPr>
        <w:pStyle w:val="Akapitzlist"/>
        <w:numPr>
          <w:ilvl w:val="0"/>
          <w:numId w:val="58"/>
        </w:numPr>
      </w:pPr>
      <w:r w:rsidRPr="004C7224">
        <w:t>Koniaków [24-03-092-05899] (od 2010 r.).</w:t>
      </w:r>
    </w:p>
    <w:p w14:paraId="38088584" w14:textId="77777777" w:rsidR="00302E71" w:rsidRDefault="00A76406" w:rsidP="00A76406">
      <w:r w:rsidRPr="004C7224">
        <w:t>Zadanie to było w 100% finansowane z NFOŚiGW.</w:t>
      </w:r>
    </w:p>
    <w:p w14:paraId="39F6FB56" w14:textId="77777777"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5. Realizacja projektów inwestycyjnych związanych z zabezpieczeniem i stabilizacją osuwisk zagrażających zabudowie i infrastrukturze</w:t>
      </w:r>
    </w:p>
    <w:p w14:paraId="5314D8AD" w14:textId="77777777" w:rsidR="00C803A9" w:rsidRPr="004C7224" w:rsidRDefault="00C803A9" w:rsidP="00C803A9">
      <w:pPr>
        <w:rPr>
          <w:rFonts w:cs="Arial"/>
        </w:rPr>
      </w:pPr>
    </w:p>
    <w:p w14:paraId="09201B7F" w14:textId="77777777" w:rsidR="000564E8" w:rsidRDefault="000564E8" w:rsidP="00930528">
      <w:pPr>
        <w:rPr>
          <w:rFonts w:cs="Arial"/>
        </w:rPr>
      </w:pPr>
      <w:r w:rsidRPr="004C7224">
        <w:rPr>
          <w:rFonts w:cs="Arial"/>
        </w:rPr>
        <w:t>Miasto Cieszyn w ramach realizacji zadania zabezpieczało i stabilizowało kompleks osuwiskowy przy ul. Błogockiej w Cieszynie - wykonanie dokumentacji projektowo-budowlanej. Środki przeznaczone z budżetu państwa na ten cel wyniosły 124 292,00 zł.</w:t>
      </w:r>
    </w:p>
    <w:p w14:paraId="2FCB9A59" w14:textId="77777777" w:rsidR="00350990" w:rsidRDefault="00350990" w:rsidP="00930528">
      <w:pPr>
        <w:rPr>
          <w:rFonts w:cs="Arial"/>
        </w:rPr>
      </w:pPr>
    </w:p>
    <w:p w14:paraId="30ED1F8D" w14:textId="77777777" w:rsidR="00350990" w:rsidRDefault="00350990" w:rsidP="00350990">
      <w:pPr>
        <w:rPr>
          <w:rFonts w:cs="Arial"/>
        </w:rPr>
      </w:pPr>
      <w:r>
        <w:rPr>
          <w:rFonts w:cs="Arial"/>
        </w:rPr>
        <w:t>Gmina Goleszów w 2020 roku wykonała dokumentację</w:t>
      </w:r>
      <w:r w:rsidRPr="00350990">
        <w:rPr>
          <w:rFonts w:cs="Arial"/>
        </w:rPr>
        <w:t xml:space="preserve"> geologiczno-inżynierska: Stabilizacja osuwiska w Lesznej Górnej, ul. Lipowa</w:t>
      </w:r>
      <w:r>
        <w:rPr>
          <w:rFonts w:cs="Arial"/>
        </w:rPr>
        <w:t>. Całkowity koszt wykonana dokumentacji wyniósł 44 280,00 zł, w tym:</w:t>
      </w:r>
    </w:p>
    <w:p w14:paraId="13E02830" w14:textId="6C74A3AD" w:rsidR="00350990" w:rsidRDefault="00350990" w:rsidP="002D2CF6">
      <w:pPr>
        <w:pStyle w:val="Akapitzlist"/>
        <w:numPr>
          <w:ilvl w:val="0"/>
          <w:numId w:val="178"/>
        </w:numPr>
        <w:rPr>
          <w:rFonts w:cs="Arial"/>
        </w:rPr>
      </w:pPr>
      <w:r>
        <w:rPr>
          <w:rFonts w:cs="Arial"/>
        </w:rPr>
        <w:t xml:space="preserve">Budżet </w:t>
      </w:r>
      <w:r w:rsidR="0057370F">
        <w:rPr>
          <w:rFonts w:cs="Arial"/>
        </w:rPr>
        <w:t>G</w:t>
      </w:r>
      <w:r>
        <w:rPr>
          <w:rFonts w:cs="Arial"/>
        </w:rPr>
        <w:t>miny: 8 856,00 zł,</w:t>
      </w:r>
    </w:p>
    <w:p w14:paraId="19726340" w14:textId="77777777" w:rsidR="00350990" w:rsidRDefault="00350990" w:rsidP="002D2CF6">
      <w:pPr>
        <w:pStyle w:val="Akapitzlist"/>
        <w:numPr>
          <w:ilvl w:val="0"/>
          <w:numId w:val="178"/>
        </w:numPr>
        <w:rPr>
          <w:rFonts w:cs="Arial"/>
        </w:rPr>
      </w:pPr>
      <w:r>
        <w:rPr>
          <w:rFonts w:cs="Arial"/>
        </w:rPr>
        <w:t>Budżet Województwa: 35 424,00 zł.</w:t>
      </w:r>
    </w:p>
    <w:p w14:paraId="75F60753" w14:textId="77777777" w:rsidR="00ED0755" w:rsidRDefault="00ED0755" w:rsidP="00ED0755">
      <w:pPr>
        <w:rPr>
          <w:rFonts w:cs="Arial"/>
        </w:rPr>
      </w:pPr>
    </w:p>
    <w:p w14:paraId="1DE17DCF" w14:textId="0AA5A67F" w:rsidR="00ED0755" w:rsidRPr="00ED0755" w:rsidRDefault="00ED0755" w:rsidP="00ED0755">
      <w:pPr>
        <w:rPr>
          <w:rFonts w:cs="Arial"/>
        </w:rPr>
      </w:pPr>
      <w:r>
        <w:rPr>
          <w:rFonts w:cs="Arial"/>
        </w:rPr>
        <w:t>Pozostałe gminy powiatu cieszyńskiego nie realizowały projektów inwestycyjnych związanych z zabezpieczeniem i stabilizacją osuwisk zagrażających zabudowie i infrastrukturze.</w:t>
      </w:r>
    </w:p>
    <w:p w14:paraId="54564F5D" w14:textId="77777777" w:rsidR="000564E8" w:rsidRPr="004C7224" w:rsidRDefault="000564E8" w:rsidP="00930528">
      <w:pPr>
        <w:rPr>
          <w:rFonts w:cs="Arial"/>
        </w:rPr>
      </w:pPr>
    </w:p>
    <w:p w14:paraId="0E2F76B5" w14:textId="38861A55" w:rsidR="000006F3" w:rsidRDefault="000006F3">
      <w:pPr>
        <w:spacing w:after="200"/>
        <w:jc w:val="left"/>
        <w:rPr>
          <w:rFonts w:cs="Arial"/>
        </w:rPr>
      </w:pPr>
      <w:r>
        <w:rPr>
          <w:rFonts w:cs="Arial"/>
        </w:rPr>
        <w:br w:type="page"/>
      </w:r>
    </w:p>
    <w:p w14:paraId="0BAD0679" w14:textId="77777777" w:rsidR="008476CE" w:rsidRPr="004C7224" w:rsidRDefault="008476CE" w:rsidP="00930528">
      <w:pPr>
        <w:rPr>
          <w:rFonts w:cs="Arial"/>
        </w:rPr>
        <w:sectPr w:rsidR="008476CE" w:rsidRPr="004C7224" w:rsidSect="009A32F3">
          <w:type w:val="continuous"/>
          <w:pgSz w:w="11906" w:h="16838"/>
          <w:pgMar w:top="1417" w:right="1417" w:bottom="1417" w:left="1417" w:header="708" w:footer="708" w:gutter="0"/>
          <w:cols w:space="708"/>
          <w:docGrid w:linePitch="360"/>
        </w:sectPr>
      </w:pPr>
    </w:p>
    <w:p w14:paraId="4DE9C203" w14:textId="77777777" w:rsidR="008476CE" w:rsidRPr="004C7224" w:rsidRDefault="00787EF8" w:rsidP="00930528">
      <w:pPr>
        <w:pStyle w:val="Nagwek2"/>
        <w:numPr>
          <w:ilvl w:val="1"/>
          <w:numId w:val="1"/>
        </w:numPr>
        <w:rPr>
          <w:rFonts w:ascii="Arial" w:hAnsi="Arial" w:cs="Arial"/>
          <w:color w:val="auto"/>
          <w:sz w:val="28"/>
        </w:rPr>
      </w:pPr>
      <w:bookmarkStart w:id="165" w:name="_Toc88045349"/>
      <w:r w:rsidRPr="004C7224">
        <w:rPr>
          <w:rFonts w:ascii="Arial" w:hAnsi="Arial" w:cs="Arial"/>
          <w:color w:val="auto"/>
          <w:sz w:val="28"/>
        </w:rPr>
        <w:lastRenderedPageBreak/>
        <w:t>Ochrona g</w:t>
      </w:r>
      <w:r w:rsidR="00380E14" w:rsidRPr="004C7224">
        <w:rPr>
          <w:rFonts w:ascii="Arial" w:hAnsi="Arial" w:cs="Arial"/>
          <w:color w:val="auto"/>
          <w:sz w:val="28"/>
        </w:rPr>
        <w:t>leb</w:t>
      </w:r>
      <w:bookmarkEnd w:id="165"/>
    </w:p>
    <w:p w14:paraId="1BC4D924" w14:textId="4DB78704" w:rsidR="005C3EAD" w:rsidRPr="004C7224" w:rsidRDefault="005C3EAD" w:rsidP="00787EF8">
      <w:r w:rsidRPr="004C7224">
        <w:t xml:space="preserve">Poniższa tabela przedstawia stan realizacji </w:t>
      </w:r>
      <w:r w:rsidR="00686746" w:rsidRPr="004C7224">
        <w:t>12</w:t>
      </w:r>
      <w:r w:rsidRPr="004C7224">
        <w:t xml:space="preserve"> zadań środowiskowych w ramach obszaru interwencji</w:t>
      </w:r>
      <w:r w:rsidR="007A1271" w:rsidRPr="004C7224">
        <w:t xml:space="preserve"> </w:t>
      </w:r>
      <w:r w:rsidR="00787EF8" w:rsidRPr="004C7224">
        <w:t xml:space="preserve">ochrona </w:t>
      </w:r>
      <w:r w:rsidR="00380E14" w:rsidRPr="004C7224">
        <w:t>gleb</w:t>
      </w:r>
      <w:r w:rsidR="007A1271" w:rsidRPr="004C7224">
        <w:t xml:space="preserve">, cel: </w:t>
      </w:r>
      <w:r w:rsidR="00787EF8" w:rsidRPr="004C7224">
        <w:t xml:space="preserve">ochrona i zapewnienie właściwego sposobu użytkowania powierzchni ziemi, </w:t>
      </w:r>
      <w:r w:rsidR="002D50A0" w:rsidRPr="004C7224">
        <w:t>p</w:t>
      </w:r>
      <w:r w:rsidR="00787EF8" w:rsidRPr="004C7224">
        <w:t>rzekształcenie terenów poprzemysłowych i zdegradowanych zgodnie z</w:t>
      </w:r>
      <w:r w:rsidR="00091601" w:rsidRPr="004C7224">
        <w:t> </w:t>
      </w:r>
      <w:r w:rsidR="00787EF8" w:rsidRPr="004C7224">
        <w:t xml:space="preserve">wymaganiami ekologicznymi </w:t>
      </w:r>
      <w:r w:rsidR="00341873">
        <w:t>oraz uwarunkowaniami społeczno-</w:t>
      </w:r>
      <w:r w:rsidR="00787EF8" w:rsidRPr="004C7224">
        <w:t>ekonomicznymi</w:t>
      </w:r>
      <w:r w:rsidRPr="004C7224">
        <w:t>.</w:t>
      </w:r>
    </w:p>
    <w:p w14:paraId="69CAEAB4" w14:textId="77777777" w:rsidR="005C3EAD" w:rsidRPr="004C7224" w:rsidRDefault="005C3EAD" w:rsidP="00930528"/>
    <w:p w14:paraId="289AF72D" w14:textId="7562FC6E" w:rsidR="005C3EAD" w:rsidRPr="004C7224" w:rsidRDefault="005C3EAD" w:rsidP="00930528">
      <w:pPr>
        <w:pStyle w:val="Legenda"/>
        <w:spacing w:line="276" w:lineRule="auto"/>
        <w:rPr>
          <w:rFonts w:cs="Arial"/>
        </w:rPr>
      </w:pPr>
      <w:bookmarkStart w:id="166" w:name="_Toc88045307"/>
      <w:r w:rsidRPr="004C7224">
        <w:rPr>
          <w:rFonts w:cs="Arial"/>
        </w:rPr>
        <w:t xml:space="preserve">Tabela </w:t>
      </w:r>
      <w:r w:rsidR="004841B1">
        <w:rPr>
          <w:rFonts w:cs="Arial"/>
        </w:rPr>
        <w:t>38</w:t>
      </w:r>
      <w:r w:rsidRPr="004C7224">
        <w:rPr>
          <w:rFonts w:cs="Arial"/>
        </w:rPr>
        <w:t xml:space="preserve">. Kierunki interwencji i zadania w obszarze interwencji </w:t>
      </w:r>
      <w:r w:rsidR="00380E14" w:rsidRPr="004C7224">
        <w:rPr>
          <w:rFonts w:cs="Arial"/>
        </w:rPr>
        <w:t>gleby</w:t>
      </w:r>
      <w:r w:rsidR="00F37F05" w:rsidRPr="004C7224">
        <w:rPr>
          <w:rFonts w:cs="Arial"/>
        </w:rPr>
        <w:t>.</w:t>
      </w:r>
      <w:bookmarkEnd w:id="166"/>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5081"/>
        <w:gridCol w:w="2268"/>
        <w:gridCol w:w="1063"/>
      </w:tblGrid>
      <w:tr w:rsidR="005C3EAD" w:rsidRPr="004C7224" w14:paraId="2F59153F" w14:textId="77777777" w:rsidTr="001F6DDB">
        <w:trPr>
          <w:trHeight w:val="136"/>
          <w:tblHeader/>
          <w:jc w:val="center"/>
        </w:trPr>
        <w:tc>
          <w:tcPr>
            <w:tcW w:w="802" w:type="dxa"/>
            <w:tcBorders>
              <w:bottom w:val="single" w:sz="4" w:space="0" w:color="auto"/>
            </w:tcBorders>
            <w:shd w:val="clear" w:color="auto" w:fill="76923C" w:themeFill="accent3" w:themeFillShade="BF"/>
            <w:vAlign w:val="center"/>
          </w:tcPr>
          <w:p w14:paraId="5C092F85" w14:textId="77777777" w:rsidR="005C3EAD" w:rsidRPr="004C7224" w:rsidRDefault="005C3EAD" w:rsidP="00B125DC">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Lp.</w:t>
            </w:r>
          </w:p>
        </w:tc>
        <w:tc>
          <w:tcPr>
            <w:tcW w:w="5081" w:type="dxa"/>
            <w:tcBorders>
              <w:bottom w:val="single" w:sz="4" w:space="0" w:color="auto"/>
            </w:tcBorders>
            <w:shd w:val="clear" w:color="auto" w:fill="76923C" w:themeFill="accent3" w:themeFillShade="BF"/>
            <w:vAlign w:val="center"/>
          </w:tcPr>
          <w:p w14:paraId="6770E7AB" w14:textId="77777777" w:rsidR="005C3EAD" w:rsidRPr="004C7224" w:rsidRDefault="005C3EAD" w:rsidP="00B125DC">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Nazwa zadania</w:t>
            </w:r>
          </w:p>
        </w:tc>
        <w:tc>
          <w:tcPr>
            <w:tcW w:w="2268" w:type="dxa"/>
            <w:tcBorders>
              <w:bottom w:val="single" w:sz="4" w:space="0" w:color="auto"/>
            </w:tcBorders>
            <w:shd w:val="clear" w:color="auto" w:fill="76923C" w:themeFill="accent3" w:themeFillShade="BF"/>
            <w:vAlign w:val="center"/>
          </w:tcPr>
          <w:p w14:paraId="7174699A" w14:textId="77777777" w:rsidR="005C3EAD" w:rsidRPr="004C7224" w:rsidRDefault="005C3EAD" w:rsidP="00B125DC">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Realizatorzy</w:t>
            </w:r>
          </w:p>
        </w:tc>
        <w:tc>
          <w:tcPr>
            <w:tcW w:w="1063" w:type="dxa"/>
            <w:tcBorders>
              <w:bottom w:val="single" w:sz="4" w:space="0" w:color="auto"/>
            </w:tcBorders>
            <w:shd w:val="clear" w:color="auto" w:fill="76923C" w:themeFill="accent3" w:themeFillShade="BF"/>
            <w:vAlign w:val="center"/>
          </w:tcPr>
          <w:p w14:paraId="1A043B06" w14:textId="77777777" w:rsidR="005C3EAD" w:rsidRPr="004C7224" w:rsidRDefault="005C3EAD" w:rsidP="00B125DC">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Stan realizacji</w:t>
            </w:r>
          </w:p>
        </w:tc>
      </w:tr>
      <w:tr w:rsidR="005C3EAD" w:rsidRPr="004C7224" w14:paraId="59ADDE69" w14:textId="77777777" w:rsidTr="009E75CB">
        <w:trPr>
          <w:trHeight w:val="136"/>
          <w:jc w:val="center"/>
        </w:trPr>
        <w:tc>
          <w:tcPr>
            <w:tcW w:w="9214" w:type="dxa"/>
            <w:gridSpan w:val="4"/>
            <w:tcBorders>
              <w:bottom w:val="single" w:sz="4" w:space="0" w:color="auto"/>
            </w:tcBorders>
            <w:shd w:val="clear" w:color="auto" w:fill="C2D69B" w:themeFill="accent3" w:themeFillTint="99"/>
            <w:vAlign w:val="center"/>
          </w:tcPr>
          <w:p w14:paraId="0790D0FB" w14:textId="77777777" w:rsidR="005C3EAD" w:rsidRPr="004C7224" w:rsidRDefault="005C3EAD" w:rsidP="00791FCE">
            <w:pPr>
              <w:spacing w:before="80" w:after="80" w:line="240" w:lineRule="auto"/>
              <w:jc w:val="center"/>
              <w:rPr>
                <w:rFonts w:cs="Arial"/>
                <w:sz w:val="20"/>
                <w:szCs w:val="20"/>
              </w:rPr>
            </w:pPr>
            <w:r w:rsidRPr="004C7224">
              <w:rPr>
                <w:sz w:val="20"/>
                <w:szCs w:val="20"/>
              </w:rPr>
              <w:t>Cel</w:t>
            </w:r>
            <w:r w:rsidR="00787EF8" w:rsidRPr="004C7224">
              <w:rPr>
                <w:sz w:val="20"/>
                <w:szCs w:val="20"/>
              </w:rPr>
              <w:t>: Ochrona i zapewnienie właściwego sposobu użytkowania powierzchni ziemi</w:t>
            </w:r>
          </w:p>
        </w:tc>
      </w:tr>
      <w:tr w:rsidR="00795B6A" w:rsidRPr="004C7224" w14:paraId="1D0D4DD9"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7E3A48F1" w14:textId="77777777" w:rsidR="00795B6A" w:rsidRPr="004C7224" w:rsidRDefault="00795B6A" w:rsidP="00791FCE">
            <w:pPr>
              <w:spacing w:before="80" w:after="80" w:line="240" w:lineRule="auto"/>
              <w:jc w:val="center"/>
              <w:rPr>
                <w:sz w:val="20"/>
                <w:szCs w:val="20"/>
              </w:rPr>
            </w:pPr>
            <w:r w:rsidRPr="004C7224">
              <w:rPr>
                <w:sz w:val="20"/>
                <w:szCs w:val="20"/>
              </w:rPr>
              <w:t>Kierunek: Zachowanie funkcji środowiskowych, gospodarczych, społecznych i kulturowych gleb</w:t>
            </w:r>
          </w:p>
        </w:tc>
      </w:tr>
      <w:tr w:rsidR="0081312C" w:rsidRPr="004C7224" w14:paraId="7DD255F1" w14:textId="77777777" w:rsidTr="0066782B">
        <w:trPr>
          <w:trHeight w:val="668"/>
          <w:jc w:val="center"/>
        </w:trPr>
        <w:tc>
          <w:tcPr>
            <w:tcW w:w="802" w:type="dxa"/>
            <w:shd w:val="clear" w:color="auto" w:fill="FFFFFF" w:themeFill="background1"/>
            <w:vAlign w:val="center"/>
          </w:tcPr>
          <w:p w14:paraId="227040E5" w14:textId="77777777" w:rsidR="0081312C" w:rsidRPr="004C7224" w:rsidRDefault="0081312C"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47765A79" w14:textId="77777777" w:rsidR="0081312C" w:rsidRPr="004C7224" w:rsidRDefault="00787EF8" w:rsidP="002D50A0">
            <w:pPr>
              <w:spacing w:before="80" w:after="80" w:line="240" w:lineRule="auto"/>
              <w:rPr>
                <w:rFonts w:cs="Arial"/>
                <w:sz w:val="20"/>
                <w:szCs w:val="20"/>
              </w:rPr>
            </w:pPr>
            <w:r w:rsidRPr="004C7224">
              <w:rPr>
                <w:rFonts w:cs="Arial"/>
                <w:sz w:val="20"/>
                <w:szCs w:val="20"/>
              </w:rPr>
              <w:t>Promocja rolnictwa ekologicznego oraz rozpowszechnianie dobrych praktyk rolnych i leśnych, zgodnych z zasadami zrównoważonego rozwoju</w:t>
            </w:r>
          </w:p>
        </w:tc>
        <w:tc>
          <w:tcPr>
            <w:tcW w:w="2268" w:type="dxa"/>
            <w:shd w:val="clear" w:color="auto" w:fill="FFFFFF" w:themeFill="background1"/>
            <w:vAlign w:val="center"/>
          </w:tcPr>
          <w:p w14:paraId="2279A029" w14:textId="77777777" w:rsidR="0081312C" w:rsidRPr="004C7224" w:rsidRDefault="00787EF8" w:rsidP="008F0169">
            <w:pPr>
              <w:spacing w:before="80" w:after="80" w:line="240" w:lineRule="auto"/>
              <w:jc w:val="center"/>
              <w:rPr>
                <w:rFonts w:cs="Arial"/>
                <w:sz w:val="20"/>
                <w:szCs w:val="20"/>
              </w:rPr>
            </w:pPr>
            <w:r w:rsidRPr="004C7224">
              <w:rPr>
                <w:rFonts w:cs="Arial"/>
                <w:sz w:val="20"/>
                <w:szCs w:val="20"/>
              </w:rPr>
              <w:t>Ośrodek Doradztwa Rolniczego</w:t>
            </w:r>
          </w:p>
        </w:tc>
        <w:tc>
          <w:tcPr>
            <w:tcW w:w="1063" w:type="dxa"/>
            <w:shd w:val="clear" w:color="auto" w:fill="FFFFFF" w:themeFill="background1"/>
            <w:vAlign w:val="center"/>
          </w:tcPr>
          <w:p w14:paraId="2F021452" w14:textId="77777777" w:rsidR="0081312C" w:rsidRPr="004C7224" w:rsidRDefault="00925097" w:rsidP="00B125DC">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81312C" w:rsidRPr="004C7224" w14:paraId="7601138A" w14:textId="77777777" w:rsidTr="0066782B">
        <w:trPr>
          <w:trHeight w:val="1260"/>
          <w:jc w:val="center"/>
        </w:trPr>
        <w:tc>
          <w:tcPr>
            <w:tcW w:w="802" w:type="dxa"/>
            <w:shd w:val="clear" w:color="auto" w:fill="FFFFFF" w:themeFill="background1"/>
            <w:vAlign w:val="center"/>
          </w:tcPr>
          <w:p w14:paraId="0937FBAF" w14:textId="77777777" w:rsidR="0081312C" w:rsidRPr="004C7224" w:rsidRDefault="0081312C"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43BF293D" w14:textId="77777777" w:rsidR="0081312C" w:rsidRPr="004C7224" w:rsidRDefault="00787EF8" w:rsidP="002D50A0">
            <w:pPr>
              <w:spacing w:before="80" w:after="80" w:line="240" w:lineRule="auto"/>
              <w:rPr>
                <w:rFonts w:cs="Arial"/>
                <w:sz w:val="20"/>
                <w:szCs w:val="20"/>
              </w:rPr>
            </w:pPr>
            <w:r w:rsidRPr="004C7224">
              <w:rPr>
                <w:rFonts w:cs="Arial"/>
                <w:sz w:val="20"/>
                <w:szCs w:val="20"/>
              </w:rPr>
              <w:t>Waloryzacja terenów pod względem ich przydatności do produkcji zdrowej żywności oraz promocja takiej żywności</w:t>
            </w:r>
          </w:p>
        </w:tc>
        <w:tc>
          <w:tcPr>
            <w:tcW w:w="2268" w:type="dxa"/>
            <w:shd w:val="clear" w:color="auto" w:fill="FFFFFF" w:themeFill="background1"/>
            <w:vAlign w:val="center"/>
          </w:tcPr>
          <w:p w14:paraId="179DD9A3" w14:textId="77777777" w:rsidR="0081312C" w:rsidRPr="004C7224" w:rsidRDefault="00787EF8" w:rsidP="008F0169">
            <w:pPr>
              <w:spacing w:before="80" w:after="80" w:line="240" w:lineRule="auto"/>
              <w:jc w:val="center"/>
              <w:rPr>
                <w:rFonts w:cs="Arial"/>
                <w:sz w:val="20"/>
                <w:szCs w:val="20"/>
              </w:rPr>
            </w:pPr>
            <w:r w:rsidRPr="004C7224">
              <w:rPr>
                <w:rFonts w:cs="Arial"/>
                <w:sz w:val="20"/>
                <w:szCs w:val="20"/>
              </w:rPr>
              <w:t>Ośrodek Doradztwa Rolniczego</w:t>
            </w:r>
          </w:p>
        </w:tc>
        <w:tc>
          <w:tcPr>
            <w:tcW w:w="1063" w:type="dxa"/>
            <w:shd w:val="clear" w:color="auto" w:fill="FFFFFF" w:themeFill="background1"/>
            <w:vAlign w:val="center"/>
          </w:tcPr>
          <w:p w14:paraId="1DB2F8D7" w14:textId="77777777" w:rsidR="0081312C" w:rsidRPr="004C7224" w:rsidRDefault="005F114B" w:rsidP="00B125DC">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F"/>
            </w:r>
          </w:p>
        </w:tc>
      </w:tr>
      <w:tr w:rsidR="0081312C" w:rsidRPr="004C7224" w14:paraId="5F95AD38" w14:textId="77777777" w:rsidTr="00302E71">
        <w:trPr>
          <w:trHeight w:val="932"/>
          <w:jc w:val="center"/>
        </w:trPr>
        <w:tc>
          <w:tcPr>
            <w:tcW w:w="802" w:type="dxa"/>
            <w:shd w:val="clear" w:color="auto" w:fill="FFFFFF" w:themeFill="background1"/>
            <w:vAlign w:val="center"/>
          </w:tcPr>
          <w:p w14:paraId="22578142" w14:textId="77777777" w:rsidR="0081312C" w:rsidRPr="004C7224" w:rsidRDefault="0081312C"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20678A7" w14:textId="77777777" w:rsidR="0081312C" w:rsidRPr="004C7224" w:rsidRDefault="00787EF8" w:rsidP="00091601">
            <w:pPr>
              <w:spacing w:before="80" w:after="80" w:line="240" w:lineRule="auto"/>
              <w:rPr>
                <w:rFonts w:cs="Arial"/>
                <w:sz w:val="20"/>
                <w:szCs w:val="20"/>
              </w:rPr>
            </w:pPr>
            <w:r w:rsidRPr="004C7224">
              <w:rPr>
                <w:rFonts w:cs="Arial"/>
                <w:sz w:val="20"/>
                <w:szCs w:val="20"/>
              </w:rPr>
              <w:t>Opracowanie wojewódzkiej strategii ochrony gleb, w</w:t>
            </w:r>
            <w:r w:rsidR="00091601" w:rsidRPr="004C7224">
              <w:rPr>
                <w:rFonts w:cs="Arial"/>
                <w:sz w:val="20"/>
                <w:szCs w:val="20"/>
              </w:rPr>
              <w:t> </w:t>
            </w:r>
            <w:r w:rsidRPr="004C7224">
              <w:rPr>
                <w:rFonts w:cs="Arial"/>
                <w:sz w:val="20"/>
                <w:szCs w:val="20"/>
              </w:rPr>
              <w:t>tym walki z ich zakwaszeniem np. poprzez promocję rolnictwa ekologicznego i rolnictwa integrowanego</w:t>
            </w:r>
          </w:p>
        </w:tc>
        <w:tc>
          <w:tcPr>
            <w:tcW w:w="2268" w:type="dxa"/>
            <w:shd w:val="clear" w:color="auto" w:fill="FFFFFF" w:themeFill="background1"/>
            <w:vAlign w:val="center"/>
          </w:tcPr>
          <w:p w14:paraId="1D4F5093" w14:textId="77777777" w:rsidR="0081312C" w:rsidRPr="004C7224" w:rsidRDefault="00787EF8" w:rsidP="008F0169">
            <w:pPr>
              <w:spacing w:before="80" w:after="80" w:line="240" w:lineRule="auto"/>
              <w:jc w:val="center"/>
              <w:rPr>
                <w:rFonts w:cs="Arial"/>
                <w:sz w:val="20"/>
                <w:szCs w:val="20"/>
              </w:rPr>
            </w:pPr>
            <w:r w:rsidRPr="004C7224">
              <w:rPr>
                <w:rFonts w:cs="Arial"/>
                <w:sz w:val="20"/>
                <w:szCs w:val="20"/>
              </w:rPr>
              <w:t>Zarząd</w:t>
            </w:r>
            <w:r w:rsidR="008F0169" w:rsidRPr="004C7224">
              <w:rPr>
                <w:rFonts w:cs="Arial"/>
                <w:sz w:val="20"/>
                <w:szCs w:val="20"/>
              </w:rPr>
              <w:t xml:space="preserve"> </w:t>
            </w:r>
            <w:r w:rsidRPr="004C7224">
              <w:rPr>
                <w:rFonts w:cs="Arial"/>
                <w:sz w:val="20"/>
                <w:szCs w:val="20"/>
              </w:rPr>
              <w:t>Województwa Śląskiego, Ośrodek Doradztwa Rolniczego</w:t>
            </w:r>
          </w:p>
        </w:tc>
        <w:tc>
          <w:tcPr>
            <w:tcW w:w="1063" w:type="dxa"/>
            <w:shd w:val="clear" w:color="auto" w:fill="FFFFFF" w:themeFill="background1"/>
            <w:vAlign w:val="center"/>
          </w:tcPr>
          <w:p w14:paraId="06D2C9D5" w14:textId="77777777" w:rsidR="0081312C" w:rsidRPr="004C7224" w:rsidRDefault="005F114B" w:rsidP="00B125DC">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F"/>
            </w:r>
          </w:p>
        </w:tc>
      </w:tr>
      <w:tr w:rsidR="0081312C" w:rsidRPr="004C7224" w14:paraId="1302260F" w14:textId="77777777" w:rsidTr="001F6DDB">
        <w:trPr>
          <w:trHeight w:val="136"/>
          <w:jc w:val="center"/>
        </w:trPr>
        <w:tc>
          <w:tcPr>
            <w:tcW w:w="802" w:type="dxa"/>
            <w:shd w:val="clear" w:color="auto" w:fill="FFFFFF" w:themeFill="background1"/>
            <w:vAlign w:val="center"/>
          </w:tcPr>
          <w:p w14:paraId="0C232A11" w14:textId="77777777" w:rsidR="0081312C" w:rsidRPr="004C7224" w:rsidRDefault="0081312C"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3C119728" w14:textId="77777777" w:rsidR="0081312C" w:rsidRPr="004C7224" w:rsidRDefault="00787EF8" w:rsidP="00B85213">
            <w:pPr>
              <w:spacing w:before="80" w:after="80" w:line="240" w:lineRule="auto"/>
              <w:rPr>
                <w:rFonts w:cs="Arial"/>
                <w:sz w:val="20"/>
                <w:szCs w:val="20"/>
              </w:rPr>
            </w:pPr>
            <w:r w:rsidRPr="004C7224">
              <w:rPr>
                <w:rFonts w:cs="Arial"/>
                <w:sz w:val="20"/>
                <w:szCs w:val="20"/>
              </w:rPr>
              <w:t>Kontynuacja Programu OWCA – PLUS</w:t>
            </w:r>
            <w:r w:rsidR="002D50A0" w:rsidRPr="004C7224">
              <w:rPr>
                <w:rFonts w:cs="Arial"/>
                <w:sz w:val="20"/>
                <w:szCs w:val="20"/>
              </w:rPr>
              <w:t xml:space="preserve">. </w:t>
            </w:r>
            <w:r w:rsidRPr="004C7224">
              <w:rPr>
                <w:rFonts w:cs="Arial"/>
                <w:sz w:val="20"/>
                <w:szCs w:val="20"/>
              </w:rPr>
              <w:t xml:space="preserve">Przywracanie </w:t>
            </w:r>
            <w:r w:rsidRPr="004C7224">
              <w:rPr>
                <w:sz w:val="20"/>
                <w:szCs w:val="20"/>
              </w:rPr>
              <w:t>i</w:t>
            </w:r>
            <w:r w:rsidR="00B85213" w:rsidRPr="004C7224">
              <w:rPr>
                <w:sz w:val="20"/>
                <w:szCs w:val="20"/>
              </w:rPr>
              <w:t> </w:t>
            </w:r>
            <w:r w:rsidRPr="004C7224">
              <w:rPr>
                <w:sz w:val="20"/>
                <w:szCs w:val="20"/>
              </w:rPr>
              <w:t>promowanie</w:t>
            </w:r>
            <w:r w:rsidRPr="004C7224">
              <w:rPr>
                <w:rFonts w:cs="Arial"/>
                <w:sz w:val="20"/>
                <w:szCs w:val="20"/>
              </w:rPr>
              <w:t xml:space="preserve"> tradycyjnego wypasu w celu ochrony ekosystemów nieleśnych na terenie całego województwa, w tym Wojewódzki Program Aktywizacji Gospodarczej oraz Zachowania Dziedzictwa Kulturowego Beskidów i Jury Krakowsko-Częstochowskiej − Owca Plus do roku 2020</w:t>
            </w:r>
          </w:p>
        </w:tc>
        <w:tc>
          <w:tcPr>
            <w:tcW w:w="2268" w:type="dxa"/>
            <w:shd w:val="clear" w:color="auto" w:fill="FFFFFF" w:themeFill="background1"/>
            <w:vAlign w:val="center"/>
          </w:tcPr>
          <w:p w14:paraId="09E0B03A" w14:textId="77777777" w:rsidR="0081312C" w:rsidRPr="004C7224" w:rsidRDefault="00787EF8" w:rsidP="00767289">
            <w:pPr>
              <w:spacing w:before="80" w:after="80" w:line="240" w:lineRule="auto"/>
              <w:jc w:val="center"/>
              <w:rPr>
                <w:rFonts w:cs="Arial"/>
                <w:sz w:val="20"/>
                <w:szCs w:val="20"/>
              </w:rPr>
            </w:pPr>
            <w:r w:rsidRPr="004C7224">
              <w:rPr>
                <w:rFonts w:cs="Arial"/>
                <w:sz w:val="20"/>
                <w:szCs w:val="20"/>
              </w:rPr>
              <w:t>Województwo Śląskie, ZPK, gminy Województwa śląskiego</w:t>
            </w:r>
          </w:p>
        </w:tc>
        <w:tc>
          <w:tcPr>
            <w:tcW w:w="1063" w:type="dxa"/>
            <w:shd w:val="clear" w:color="auto" w:fill="FFFFFF" w:themeFill="background1"/>
            <w:vAlign w:val="center"/>
          </w:tcPr>
          <w:p w14:paraId="0BD55A9E" w14:textId="77777777" w:rsidR="0081312C" w:rsidRPr="004C7224" w:rsidRDefault="00925097" w:rsidP="00B125DC">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B"/>
            </w:r>
          </w:p>
        </w:tc>
      </w:tr>
      <w:tr w:rsidR="00795B6A" w:rsidRPr="004C7224" w14:paraId="05EEA2C3"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547ACBF0" w14:textId="77777777" w:rsidR="00795B6A" w:rsidRPr="004C7224" w:rsidRDefault="00795B6A" w:rsidP="00791FCE">
            <w:pPr>
              <w:spacing w:before="80" w:after="80" w:line="240" w:lineRule="auto"/>
              <w:jc w:val="center"/>
              <w:rPr>
                <w:sz w:val="20"/>
                <w:szCs w:val="20"/>
              </w:rPr>
            </w:pPr>
            <w:r w:rsidRPr="004C7224">
              <w:rPr>
                <w:sz w:val="20"/>
                <w:szCs w:val="20"/>
              </w:rPr>
              <w:t>Kierunek: Zachowanie możliwie dobrego stanu gleb rolniczych</w:t>
            </w:r>
          </w:p>
        </w:tc>
      </w:tr>
      <w:tr w:rsidR="00787EF8" w:rsidRPr="004C7224" w14:paraId="6C9BC618" w14:textId="77777777" w:rsidTr="00302E71">
        <w:trPr>
          <w:trHeight w:val="807"/>
          <w:jc w:val="center"/>
        </w:trPr>
        <w:tc>
          <w:tcPr>
            <w:tcW w:w="802" w:type="dxa"/>
            <w:shd w:val="clear" w:color="auto" w:fill="FFFFFF" w:themeFill="background1"/>
            <w:vAlign w:val="center"/>
          </w:tcPr>
          <w:p w14:paraId="2EE6CDE2" w14:textId="77777777" w:rsidR="00787EF8" w:rsidRPr="004C7224" w:rsidRDefault="00787EF8"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67753609" w14:textId="77777777" w:rsidR="00787EF8" w:rsidRPr="004C7224" w:rsidRDefault="00787EF8" w:rsidP="002D50A0">
            <w:pPr>
              <w:spacing w:before="80" w:after="80" w:line="240" w:lineRule="auto"/>
              <w:rPr>
                <w:sz w:val="20"/>
              </w:rPr>
            </w:pPr>
            <w:r w:rsidRPr="004C7224">
              <w:rPr>
                <w:sz w:val="20"/>
              </w:rPr>
              <w:t>Kontrola poziomu zanieczyszczeń gleb -</w:t>
            </w:r>
            <w:r w:rsidR="002D50A0" w:rsidRPr="004C7224">
              <w:rPr>
                <w:sz w:val="20"/>
              </w:rPr>
              <w:t>rozwój sieci monitoringu gleb</w:t>
            </w:r>
          </w:p>
        </w:tc>
        <w:tc>
          <w:tcPr>
            <w:tcW w:w="2268" w:type="dxa"/>
            <w:shd w:val="clear" w:color="auto" w:fill="FFFFFF" w:themeFill="background1"/>
            <w:vAlign w:val="center"/>
          </w:tcPr>
          <w:p w14:paraId="16A6D66E" w14:textId="77777777" w:rsidR="00787EF8" w:rsidRPr="004C7224" w:rsidRDefault="00787EF8" w:rsidP="008F0169">
            <w:pPr>
              <w:spacing w:before="80" w:after="80" w:line="240" w:lineRule="auto"/>
              <w:jc w:val="center"/>
              <w:rPr>
                <w:sz w:val="20"/>
              </w:rPr>
            </w:pPr>
            <w:r w:rsidRPr="004C7224">
              <w:rPr>
                <w:sz w:val="20"/>
              </w:rPr>
              <w:t xml:space="preserve">Główny Inspektorat </w:t>
            </w:r>
            <w:r w:rsidR="008F0169" w:rsidRPr="004C7224">
              <w:rPr>
                <w:sz w:val="20"/>
              </w:rPr>
              <w:t>Ochrony Środowiska</w:t>
            </w:r>
          </w:p>
        </w:tc>
        <w:tc>
          <w:tcPr>
            <w:tcW w:w="1063" w:type="dxa"/>
            <w:shd w:val="clear" w:color="auto" w:fill="FFFFFF" w:themeFill="background1"/>
            <w:vAlign w:val="center"/>
          </w:tcPr>
          <w:p w14:paraId="197D07AA" w14:textId="77777777" w:rsidR="00787EF8" w:rsidRPr="004C7224" w:rsidRDefault="00925097" w:rsidP="00B125DC">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B"/>
            </w:r>
          </w:p>
        </w:tc>
      </w:tr>
      <w:tr w:rsidR="00787EF8" w:rsidRPr="004C7224" w14:paraId="0ECC3E73" w14:textId="77777777" w:rsidTr="00302E71">
        <w:trPr>
          <w:trHeight w:val="1170"/>
          <w:jc w:val="center"/>
        </w:trPr>
        <w:tc>
          <w:tcPr>
            <w:tcW w:w="802" w:type="dxa"/>
            <w:shd w:val="clear" w:color="auto" w:fill="FFFFFF" w:themeFill="background1"/>
            <w:vAlign w:val="center"/>
          </w:tcPr>
          <w:p w14:paraId="2F0B6F8B" w14:textId="77777777" w:rsidR="00787EF8" w:rsidRPr="004C7224" w:rsidRDefault="00787EF8"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64C305D4" w14:textId="77777777" w:rsidR="00787EF8" w:rsidRPr="004C7224" w:rsidRDefault="00787EF8" w:rsidP="00925097">
            <w:pPr>
              <w:spacing w:before="80" w:after="80" w:line="240" w:lineRule="auto"/>
              <w:rPr>
                <w:sz w:val="20"/>
              </w:rPr>
            </w:pPr>
            <w:r w:rsidRPr="004C7224">
              <w:rPr>
                <w:sz w:val="20"/>
              </w:rPr>
              <w:t xml:space="preserve">Identyfikacja potencjalnych historycznych zanieczyszczeń powierzchni ziemi oraz sporządzenia wykazu zgodnie z </w:t>
            </w:r>
            <w:r w:rsidR="00925097">
              <w:rPr>
                <w:sz w:val="20"/>
              </w:rPr>
              <w:t>ustawą Prawo ochrony środowiska</w:t>
            </w:r>
          </w:p>
        </w:tc>
        <w:tc>
          <w:tcPr>
            <w:tcW w:w="2268" w:type="dxa"/>
            <w:shd w:val="clear" w:color="auto" w:fill="FFFFFF" w:themeFill="background1"/>
            <w:vAlign w:val="center"/>
          </w:tcPr>
          <w:p w14:paraId="28C38A28" w14:textId="77777777" w:rsidR="00787EF8" w:rsidRPr="004C7224" w:rsidRDefault="00787EF8" w:rsidP="00787EF8">
            <w:pPr>
              <w:spacing w:before="80" w:after="80" w:line="240" w:lineRule="auto"/>
              <w:jc w:val="center"/>
              <w:rPr>
                <w:sz w:val="20"/>
              </w:rPr>
            </w:pPr>
            <w:r w:rsidRPr="004C7224">
              <w:rPr>
                <w:sz w:val="20"/>
              </w:rPr>
              <w:t>Starosta Cieszyński</w:t>
            </w:r>
          </w:p>
        </w:tc>
        <w:tc>
          <w:tcPr>
            <w:tcW w:w="1063" w:type="dxa"/>
            <w:shd w:val="clear" w:color="auto" w:fill="FFFFFF" w:themeFill="background1"/>
            <w:vAlign w:val="center"/>
          </w:tcPr>
          <w:p w14:paraId="7097E8D6" w14:textId="77777777" w:rsidR="00787EF8" w:rsidRPr="004C7224" w:rsidRDefault="001B1751" w:rsidP="00B125DC">
            <w:pPr>
              <w:spacing w:before="80" w:after="80" w:line="240" w:lineRule="auto"/>
              <w:jc w:val="center"/>
              <w:rPr>
                <w:rFonts w:eastAsia="Calibri" w:cs="Arial"/>
                <w:b/>
                <w:snapToGrid w:val="0"/>
                <w:sz w:val="20"/>
                <w:szCs w:val="20"/>
                <w:lang w:eastAsia="pl-PL"/>
              </w:rPr>
            </w:pPr>
            <w:r w:rsidRPr="00760496">
              <w:rPr>
                <w:rFonts w:eastAsia="Calibri" w:cs="Arial"/>
                <w:b/>
                <w:snapToGrid w:val="0"/>
                <w:szCs w:val="18"/>
                <w:lang w:eastAsia="pl-PL"/>
              </w:rPr>
              <w:sym w:font="Symbol" w:char="F0AF"/>
            </w:r>
          </w:p>
        </w:tc>
      </w:tr>
      <w:tr w:rsidR="00787EF8" w:rsidRPr="004C7224" w14:paraId="6C7B0761" w14:textId="77777777" w:rsidTr="001F6DDB">
        <w:trPr>
          <w:trHeight w:val="136"/>
          <w:jc w:val="center"/>
        </w:trPr>
        <w:tc>
          <w:tcPr>
            <w:tcW w:w="802" w:type="dxa"/>
            <w:shd w:val="clear" w:color="auto" w:fill="FFFFFF" w:themeFill="background1"/>
            <w:vAlign w:val="center"/>
          </w:tcPr>
          <w:p w14:paraId="4C847A0C" w14:textId="77777777" w:rsidR="00787EF8" w:rsidRPr="004C7224" w:rsidRDefault="00787EF8"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14B0803" w14:textId="77777777" w:rsidR="00787EF8" w:rsidRPr="004C7224" w:rsidRDefault="00787EF8" w:rsidP="002D50A0">
            <w:pPr>
              <w:spacing w:before="80" w:after="80" w:line="240" w:lineRule="auto"/>
              <w:rPr>
                <w:sz w:val="20"/>
              </w:rPr>
            </w:pPr>
            <w:r w:rsidRPr="004C7224">
              <w:rPr>
                <w:sz w:val="20"/>
              </w:rPr>
              <w:t>Zapobieganie zanieczyszczeniom gleb metalami ciężkimi, promieniotwórczymi oraz środkami ochrony roślin</w:t>
            </w:r>
          </w:p>
        </w:tc>
        <w:tc>
          <w:tcPr>
            <w:tcW w:w="2268" w:type="dxa"/>
            <w:shd w:val="clear" w:color="auto" w:fill="FFFFFF" w:themeFill="background1"/>
            <w:vAlign w:val="center"/>
          </w:tcPr>
          <w:p w14:paraId="067F12EA" w14:textId="77777777" w:rsidR="00787EF8" w:rsidRPr="004C7224" w:rsidRDefault="00787EF8" w:rsidP="00B82444">
            <w:pPr>
              <w:spacing w:before="80" w:after="80" w:line="240" w:lineRule="auto"/>
              <w:jc w:val="center"/>
              <w:rPr>
                <w:sz w:val="20"/>
              </w:rPr>
            </w:pPr>
            <w:r w:rsidRPr="004C7224">
              <w:rPr>
                <w:sz w:val="20"/>
              </w:rPr>
              <w:t>Zarząd</w:t>
            </w:r>
            <w:r w:rsidR="002D50A0" w:rsidRPr="004C7224">
              <w:rPr>
                <w:sz w:val="20"/>
              </w:rPr>
              <w:t xml:space="preserve"> </w:t>
            </w:r>
            <w:r w:rsidRPr="004C7224">
              <w:rPr>
                <w:sz w:val="20"/>
              </w:rPr>
              <w:t>Województwa Śląskiego, Ośrodek Doradztwa Rolniczego, Państwowa Inspekcja Ochrony Roślin i</w:t>
            </w:r>
            <w:r w:rsidR="00B82444" w:rsidRPr="004C7224">
              <w:rPr>
                <w:sz w:val="20"/>
              </w:rPr>
              <w:t> </w:t>
            </w:r>
            <w:r w:rsidRPr="004C7224">
              <w:rPr>
                <w:sz w:val="20"/>
              </w:rPr>
              <w:t>Nasiennictwa</w:t>
            </w:r>
          </w:p>
        </w:tc>
        <w:tc>
          <w:tcPr>
            <w:tcW w:w="1063" w:type="dxa"/>
            <w:shd w:val="clear" w:color="auto" w:fill="FFFFFF" w:themeFill="background1"/>
            <w:vAlign w:val="center"/>
          </w:tcPr>
          <w:p w14:paraId="54055AD9" w14:textId="77777777" w:rsidR="00787EF8" w:rsidRPr="004C7224" w:rsidRDefault="00925097" w:rsidP="00B125DC">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B"/>
            </w:r>
          </w:p>
        </w:tc>
      </w:tr>
      <w:tr w:rsidR="00787EF8" w:rsidRPr="004C7224" w14:paraId="2180EC40" w14:textId="77777777" w:rsidTr="00302E71">
        <w:trPr>
          <w:trHeight w:val="1223"/>
          <w:jc w:val="center"/>
        </w:trPr>
        <w:tc>
          <w:tcPr>
            <w:tcW w:w="802" w:type="dxa"/>
            <w:shd w:val="clear" w:color="auto" w:fill="FFFFFF" w:themeFill="background1"/>
            <w:vAlign w:val="center"/>
          </w:tcPr>
          <w:p w14:paraId="46D6F831" w14:textId="77777777" w:rsidR="00787EF8" w:rsidRPr="004C7224" w:rsidRDefault="00787EF8"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3FFC55A1" w14:textId="7308B614" w:rsidR="00787EF8" w:rsidRPr="004C7224" w:rsidRDefault="00787EF8" w:rsidP="00B70322">
            <w:pPr>
              <w:spacing w:before="80" w:after="80" w:line="240" w:lineRule="auto"/>
              <w:rPr>
                <w:sz w:val="20"/>
              </w:rPr>
            </w:pPr>
            <w:r w:rsidRPr="004C7224">
              <w:rPr>
                <w:sz w:val="20"/>
              </w:rPr>
              <w:t>Stosowanie dobrych praktyk rolniczych mających na</w:t>
            </w:r>
            <w:r w:rsidR="00B70322">
              <w:rPr>
                <w:sz w:val="20"/>
              </w:rPr>
              <w:t> </w:t>
            </w:r>
            <w:r w:rsidRPr="004C7224">
              <w:rPr>
                <w:sz w:val="20"/>
              </w:rPr>
              <w:t>celu przeciwdziałanie: -spadkowi zawartości próchnicy, -wzrostowi gęstości objętościowej i zmniejszaniu porowatości, zasolenia oraz zakwaszania gleb</w:t>
            </w:r>
          </w:p>
        </w:tc>
        <w:tc>
          <w:tcPr>
            <w:tcW w:w="2268" w:type="dxa"/>
            <w:shd w:val="clear" w:color="auto" w:fill="FFFFFF" w:themeFill="background1"/>
            <w:vAlign w:val="center"/>
          </w:tcPr>
          <w:p w14:paraId="4E6DD58F" w14:textId="77777777" w:rsidR="00787EF8" w:rsidRPr="004C7224" w:rsidRDefault="00787EF8" w:rsidP="002D50A0">
            <w:pPr>
              <w:spacing w:before="80" w:after="80" w:line="240" w:lineRule="auto"/>
              <w:jc w:val="center"/>
              <w:rPr>
                <w:sz w:val="20"/>
              </w:rPr>
            </w:pPr>
            <w:r w:rsidRPr="004C7224">
              <w:rPr>
                <w:sz w:val="20"/>
              </w:rPr>
              <w:t>Ośrodek Doradztwa Rolniczego</w:t>
            </w:r>
          </w:p>
        </w:tc>
        <w:tc>
          <w:tcPr>
            <w:tcW w:w="1063" w:type="dxa"/>
            <w:shd w:val="clear" w:color="auto" w:fill="FFFFFF" w:themeFill="background1"/>
            <w:vAlign w:val="center"/>
          </w:tcPr>
          <w:p w14:paraId="66A6A125" w14:textId="77777777" w:rsidR="00787EF8" w:rsidRPr="004C7224" w:rsidRDefault="002944E8" w:rsidP="00B125DC">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D"/>
            </w:r>
          </w:p>
        </w:tc>
      </w:tr>
      <w:tr w:rsidR="00795B6A" w:rsidRPr="004C7224" w14:paraId="516262DD"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69F404A0" w14:textId="77777777" w:rsidR="00795B6A" w:rsidRPr="004C7224" w:rsidRDefault="00795B6A" w:rsidP="00791FCE">
            <w:pPr>
              <w:spacing w:before="80" w:after="80" w:line="240" w:lineRule="auto"/>
              <w:jc w:val="center"/>
              <w:rPr>
                <w:sz w:val="20"/>
                <w:szCs w:val="20"/>
              </w:rPr>
            </w:pPr>
            <w:r w:rsidRPr="004C7224">
              <w:rPr>
                <w:sz w:val="20"/>
                <w:szCs w:val="20"/>
              </w:rPr>
              <w:lastRenderedPageBreak/>
              <w:t>Kierunek: Minimalizacja stopnia i łagodzenie zasklepiania gleb</w:t>
            </w:r>
          </w:p>
        </w:tc>
      </w:tr>
      <w:tr w:rsidR="00787EF8" w:rsidRPr="004C7224" w14:paraId="0A7EABF6" w14:textId="77777777" w:rsidTr="001F6DDB">
        <w:trPr>
          <w:trHeight w:val="136"/>
          <w:jc w:val="center"/>
        </w:trPr>
        <w:tc>
          <w:tcPr>
            <w:tcW w:w="802" w:type="dxa"/>
            <w:shd w:val="clear" w:color="auto" w:fill="FFFFFF" w:themeFill="background1"/>
            <w:vAlign w:val="center"/>
          </w:tcPr>
          <w:p w14:paraId="467791F9" w14:textId="77777777" w:rsidR="00787EF8" w:rsidRPr="004C7224" w:rsidRDefault="00787EF8"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7427E78D" w14:textId="77777777" w:rsidR="00787EF8" w:rsidRPr="004C7224" w:rsidRDefault="00787EF8" w:rsidP="002D50A0">
            <w:pPr>
              <w:spacing w:before="80" w:after="80" w:line="240" w:lineRule="auto"/>
              <w:rPr>
                <w:sz w:val="20"/>
              </w:rPr>
            </w:pPr>
            <w:r w:rsidRPr="004C7224">
              <w:rPr>
                <w:sz w:val="20"/>
              </w:rPr>
              <w:t>Ograniczenie do niezbędnego minimum powierzchni gleby objętej zabudową w tym przeznaczania gruntów na cele inne niż rolne i leśne</w:t>
            </w:r>
          </w:p>
        </w:tc>
        <w:tc>
          <w:tcPr>
            <w:tcW w:w="2268" w:type="dxa"/>
            <w:shd w:val="clear" w:color="auto" w:fill="FFFFFF" w:themeFill="background1"/>
            <w:vAlign w:val="center"/>
          </w:tcPr>
          <w:p w14:paraId="39EB1438" w14:textId="77777777" w:rsidR="00787EF8" w:rsidRPr="004C7224" w:rsidRDefault="00787EF8" w:rsidP="002D50A0">
            <w:pPr>
              <w:spacing w:before="80" w:after="80" w:line="240" w:lineRule="auto"/>
              <w:jc w:val="center"/>
              <w:rPr>
                <w:sz w:val="20"/>
              </w:rPr>
            </w:pPr>
            <w:r w:rsidRPr="004C7224">
              <w:rPr>
                <w:sz w:val="20"/>
              </w:rPr>
              <w:t>Gminy powiatu cieszyńskiego</w:t>
            </w:r>
          </w:p>
        </w:tc>
        <w:tc>
          <w:tcPr>
            <w:tcW w:w="1063" w:type="dxa"/>
            <w:shd w:val="clear" w:color="auto" w:fill="FFFFFF" w:themeFill="background1"/>
            <w:vAlign w:val="center"/>
          </w:tcPr>
          <w:p w14:paraId="0A7375E6" w14:textId="77777777" w:rsidR="00787EF8" w:rsidRPr="004C7224" w:rsidRDefault="00925097" w:rsidP="00B125DC">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B"/>
            </w:r>
          </w:p>
        </w:tc>
      </w:tr>
      <w:tr w:rsidR="00787EF8" w:rsidRPr="004C7224" w14:paraId="2BFD1D44" w14:textId="77777777" w:rsidTr="00F20B4F">
        <w:trPr>
          <w:trHeight w:val="136"/>
          <w:jc w:val="center"/>
        </w:trPr>
        <w:tc>
          <w:tcPr>
            <w:tcW w:w="9214" w:type="dxa"/>
            <w:gridSpan w:val="4"/>
            <w:tcBorders>
              <w:bottom w:val="single" w:sz="4" w:space="0" w:color="auto"/>
            </w:tcBorders>
            <w:shd w:val="clear" w:color="auto" w:fill="C2D69B" w:themeFill="accent3" w:themeFillTint="99"/>
            <w:vAlign w:val="center"/>
          </w:tcPr>
          <w:p w14:paraId="3897A0B5" w14:textId="2C3544E2" w:rsidR="00787EF8" w:rsidRPr="004C7224" w:rsidRDefault="00787EF8" w:rsidP="00791FCE">
            <w:pPr>
              <w:spacing w:before="80" w:after="80" w:line="240" w:lineRule="auto"/>
              <w:jc w:val="center"/>
              <w:rPr>
                <w:rFonts w:cs="Arial"/>
                <w:sz w:val="20"/>
                <w:szCs w:val="20"/>
              </w:rPr>
            </w:pPr>
            <w:r w:rsidRPr="004C7224">
              <w:rPr>
                <w:sz w:val="20"/>
                <w:szCs w:val="20"/>
              </w:rPr>
              <w:t>Cel: Przekształcenie terenów poprzemysłowych i zdegradowanych zgodnie z wymaganiami ekologicznymi</w:t>
            </w:r>
            <w:r w:rsidR="00733193" w:rsidRPr="004C7224">
              <w:rPr>
                <w:sz w:val="20"/>
                <w:szCs w:val="20"/>
              </w:rPr>
              <w:t xml:space="preserve"> oraz uwarunkowaniami społeczno</w:t>
            </w:r>
            <w:r w:rsidR="00341873">
              <w:rPr>
                <w:sz w:val="20"/>
                <w:szCs w:val="20"/>
              </w:rPr>
              <w:t>-</w:t>
            </w:r>
            <w:r w:rsidRPr="004C7224">
              <w:rPr>
                <w:sz w:val="20"/>
                <w:szCs w:val="20"/>
              </w:rPr>
              <w:t>ekonomicznymi</w:t>
            </w:r>
          </w:p>
        </w:tc>
      </w:tr>
      <w:tr w:rsidR="00795B6A" w:rsidRPr="004C7224" w14:paraId="675521DC"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2858878E" w14:textId="77777777" w:rsidR="00795B6A" w:rsidRPr="004C7224" w:rsidRDefault="00795B6A" w:rsidP="00791FCE">
            <w:pPr>
              <w:spacing w:before="80" w:after="80" w:line="240" w:lineRule="auto"/>
              <w:jc w:val="center"/>
              <w:rPr>
                <w:sz w:val="20"/>
                <w:szCs w:val="20"/>
              </w:rPr>
            </w:pPr>
            <w:r w:rsidRPr="004C7224">
              <w:rPr>
                <w:sz w:val="20"/>
                <w:szCs w:val="20"/>
              </w:rPr>
              <w:t>Kierunek: Rewitalizacja terenów poprzemysłowych i zdegradowanych</w:t>
            </w:r>
          </w:p>
        </w:tc>
      </w:tr>
      <w:tr w:rsidR="00787EF8" w:rsidRPr="004C7224" w14:paraId="1299481C" w14:textId="77777777" w:rsidTr="001F6DDB">
        <w:trPr>
          <w:trHeight w:val="136"/>
          <w:jc w:val="center"/>
        </w:trPr>
        <w:tc>
          <w:tcPr>
            <w:tcW w:w="802" w:type="dxa"/>
            <w:shd w:val="clear" w:color="auto" w:fill="FFFFFF" w:themeFill="background1"/>
            <w:vAlign w:val="center"/>
          </w:tcPr>
          <w:p w14:paraId="4800D581" w14:textId="77777777" w:rsidR="00787EF8" w:rsidRPr="004C7224" w:rsidRDefault="00787EF8"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630B94DF" w14:textId="77777777" w:rsidR="00787EF8" w:rsidRPr="004C7224" w:rsidRDefault="00787EF8" w:rsidP="00B82444">
            <w:pPr>
              <w:spacing w:before="80" w:after="80" w:line="240" w:lineRule="auto"/>
              <w:rPr>
                <w:sz w:val="20"/>
              </w:rPr>
            </w:pPr>
            <w:r w:rsidRPr="004C7224">
              <w:rPr>
                <w:sz w:val="20"/>
              </w:rPr>
              <w:t>Utrzymanie i systematyczne aktualizowanie bazy danych o terenach poprzemysłowych i</w:t>
            </w:r>
            <w:r w:rsidR="00B82444" w:rsidRPr="004C7224">
              <w:rPr>
                <w:sz w:val="20"/>
              </w:rPr>
              <w:t> </w:t>
            </w:r>
            <w:r w:rsidRPr="004C7224">
              <w:rPr>
                <w:sz w:val="20"/>
              </w:rPr>
              <w:t>zdegradowanych (ORSIP, OPI-TPP**)</w:t>
            </w:r>
          </w:p>
        </w:tc>
        <w:tc>
          <w:tcPr>
            <w:tcW w:w="2268" w:type="dxa"/>
            <w:shd w:val="clear" w:color="auto" w:fill="FFFFFF" w:themeFill="background1"/>
            <w:vAlign w:val="center"/>
          </w:tcPr>
          <w:p w14:paraId="4E5B1523" w14:textId="2CC519FA" w:rsidR="00787EF8" w:rsidRPr="004C7224" w:rsidRDefault="00787EF8" w:rsidP="00966F81">
            <w:pPr>
              <w:spacing w:before="80" w:after="80" w:line="240" w:lineRule="auto"/>
              <w:jc w:val="center"/>
              <w:rPr>
                <w:sz w:val="20"/>
              </w:rPr>
            </w:pPr>
            <w:r w:rsidRPr="004C7224">
              <w:rPr>
                <w:sz w:val="20"/>
              </w:rPr>
              <w:t>Zarząd</w:t>
            </w:r>
            <w:r w:rsidR="002D50A0" w:rsidRPr="004C7224">
              <w:rPr>
                <w:sz w:val="20"/>
              </w:rPr>
              <w:t xml:space="preserve"> </w:t>
            </w:r>
            <w:r w:rsidRPr="004C7224">
              <w:rPr>
                <w:sz w:val="20"/>
              </w:rPr>
              <w:t xml:space="preserve">Województwa Śląskiego, </w:t>
            </w:r>
            <w:r w:rsidR="00966F81">
              <w:rPr>
                <w:sz w:val="20"/>
              </w:rPr>
              <w:t>g</w:t>
            </w:r>
            <w:r w:rsidRPr="004C7224">
              <w:rPr>
                <w:sz w:val="20"/>
              </w:rPr>
              <w:t>miny</w:t>
            </w:r>
            <w:r w:rsidR="002D50A0" w:rsidRPr="004C7224">
              <w:rPr>
                <w:sz w:val="20"/>
              </w:rPr>
              <w:t xml:space="preserve"> </w:t>
            </w:r>
            <w:r w:rsidRPr="004C7224">
              <w:rPr>
                <w:sz w:val="20"/>
              </w:rPr>
              <w:t>województwa śląskiego</w:t>
            </w:r>
          </w:p>
        </w:tc>
        <w:tc>
          <w:tcPr>
            <w:tcW w:w="1063" w:type="dxa"/>
            <w:shd w:val="clear" w:color="auto" w:fill="FFFFFF" w:themeFill="background1"/>
            <w:vAlign w:val="center"/>
          </w:tcPr>
          <w:p w14:paraId="1746CFA9" w14:textId="77777777" w:rsidR="00787EF8" w:rsidRPr="004C7224" w:rsidRDefault="00812CCC" w:rsidP="00B125DC">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F"/>
            </w:r>
          </w:p>
        </w:tc>
      </w:tr>
      <w:tr w:rsidR="00787EF8" w:rsidRPr="004C7224" w14:paraId="4C33B46C" w14:textId="77777777" w:rsidTr="001F6DDB">
        <w:trPr>
          <w:trHeight w:val="136"/>
          <w:jc w:val="center"/>
        </w:trPr>
        <w:tc>
          <w:tcPr>
            <w:tcW w:w="802" w:type="dxa"/>
            <w:shd w:val="clear" w:color="auto" w:fill="FFFFFF" w:themeFill="background1"/>
            <w:vAlign w:val="center"/>
          </w:tcPr>
          <w:p w14:paraId="1D70191D" w14:textId="77777777" w:rsidR="00787EF8" w:rsidRPr="004C7224" w:rsidRDefault="00787EF8"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70803730" w14:textId="77777777" w:rsidR="00787EF8" w:rsidRPr="004C7224" w:rsidRDefault="00787EF8" w:rsidP="00787EF8">
            <w:pPr>
              <w:spacing w:before="80" w:after="80" w:line="240" w:lineRule="auto"/>
              <w:rPr>
                <w:sz w:val="20"/>
              </w:rPr>
            </w:pPr>
            <w:r w:rsidRPr="004C7224">
              <w:rPr>
                <w:sz w:val="20"/>
              </w:rPr>
              <w:t>Rekultywacja i rewitalizacja terenów</w:t>
            </w:r>
          </w:p>
        </w:tc>
        <w:tc>
          <w:tcPr>
            <w:tcW w:w="2268" w:type="dxa"/>
            <w:shd w:val="clear" w:color="auto" w:fill="FFFFFF" w:themeFill="background1"/>
            <w:vAlign w:val="center"/>
          </w:tcPr>
          <w:p w14:paraId="01D21B7C" w14:textId="44A0EBA0" w:rsidR="00787EF8" w:rsidRPr="004C7224" w:rsidRDefault="00787EF8" w:rsidP="00966F81">
            <w:pPr>
              <w:spacing w:before="80" w:after="80" w:line="240" w:lineRule="auto"/>
              <w:jc w:val="center"/>
              <w:rPr>
                <w:sz w:val="20"/>
              </w:rPr>
            </w:pPr>
            <w:r w:rsidRPr="004C7224">
              <w:rPr>
                <w:sz w:val="20"/>
              </w:rPr>
              <w:t xml:space="preserve">Gminy </w:t>
            </w:r>
            <w:r w:rsidR="00966F81">
              <w:rPr>
                <w:sz w:val="20"/>
              </w:rPr>
              <w:t>p</w:t>
            </w:r>
            <w:r w:rsidRPr="004C7224">
              <w:rPr>
                <w:sz w:val="20"/>
              </w:rPr>
              <w:t xml:space="preserve">owiatu </w:t>
            </w:r>
            <w:r w:rsidR="00966F81">
              <w:rPr>
                <w:sz w:val="20"/>
              </w:rPr>
              <w:t>c</w:t>
            </w:r>
            <w:r w:rsidRPr="004C7224">
              <w:rPr>
                <w:sz w:val="20"/>
              </w:rPr>
              <w:t>ieszyńskiego, właściciele gruntów, przedsiębiorstwa</w:t>
            </w:r>
          </w:p>
        </w:tc>
        <w:tc>
          <w:tcPr>
            <w:tcW w:w="1063" w:type="dxa"/>
            <w:shd w:val="clear" w:color="auto" w:fill="FFFFFF" w:themeFill="background1"/>
            <w:vAlign w:val="center"/>
          </w:tcPr>
          <w:p w14:paraId="74751F03" w14:textId="1B2B2631" w:rsidR="00787EF8" w:rsidRPr="004C7224" w:rsidRDefault="005F7B40" w:rsidP="00B125DC">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B"/>
            </w:r>
          </w:p>
        </w:tc>
      </w:tr>
      <w:tr w:rsidR="00787EF8" w:rsidRPr="004C7224" w14:paraId="3C9B616E" w14:textId="77777777" w:rsidTr="001F6DDB">
        <w:trPr>
          <w:trHeight w:val="136"/>
          <w:jc w:val="center"/>
        </w:trPr>
        <w:tc>
          <w:tcPr>
            <w:tcW w:w="802" w:type="dxa"/>
            <w:shd w:val="clear" w:color="auto" w:fill="FFFFFF" w:themeFill="background1"/>
            <w:vAlign w:val="center"/>
          </w:tcPr>
          <w:p w14:paraId="769D673A" w14:textId="77777777" w:rsidR="00787EF8" w:rsidRPr="004C7224" w:rsidRDefault="00787EF8" w:rsidP="00B125DC">
            <w:pPr>
              <w:pStyle w:val="Akapitzlist"/>
              <w:numPr>
                <w:ilvl w:val="0"/>
                <w:numId w:val="9"/>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F8E0DAA" w14:textId="77777777" w:rsidR="00787EF8" w:rsidRPr="004C7224" w:rsidRDefault="00787EF8" w:rsidP="002D50A0">
            <w:pPr>
              <w:spacing w:before="80" w:after="80" w:line="240" w:lineRule="auto"/>
              <w:rPr>
                <w:sz w:val="20"/>
              </w:rPr>
            </w:pPr>
            <w:r w:rsidRPr="004C7224">
              <w:rPr>
                <w:sz w:val="20"/>
              </w:rPr>
              <w:t>Przeprowadzenie badań zanieczyszczeń gruntu i wód na terenach poprzemysłowych stwarzających największe zagrożenie dla środowiska i zdrowia ludzi</w:t>
            </w:r>
          </w:p>
        </w:tc>
        <w:tc>
          <w:tcPr>
            <w:tcW w:w="2268" w:type="dxa"/>
            <w:shd w:val="clear" w:color="auto" w:fill="FFFFFF" w:themeFill="background1"/>
            <w:vAlign w:val="center"/>
          </w:tcPr>
          <w:p w14:paraId="57AEF452" w14:textId="5DA03CCA" w:rsidR="00787EF8" w:rsidRPr="004C7224" w:rsidRDefault="00787EF8" w:rsidP="00436F26">
            <w:pPr>
              <w:spacing w:before="80" w:after="80" w:line="240" w:lineRule="auto"/>
              <w:jc w:val="center"/>
              <w:rPr>
                <w:sz w:val="20"/>
              </w:rPr>
            </w:pPr>
            <w:r w:rsidRPr="004C7224">
              <w:rPr>
                <w:sz w:val="20"/>
              </w:rPr>
              <w:t>Starostw</w:t>
            </w:r>
            <w:r w:rsidR="00436F26">
              <w:rPr>
                <w:sz w:val="20"/>
              </w:rPr>
              <w:t>o</w:t>
            </w:r>
            <w:r w:rsidRPr="004C7224">
              <w:rPr>
                <w:sz w:val="20"/>
              </w:rPr>
              <w:t xml:space="preserve"> Powiatu Cieszyńskiego</w:t>
            </w:r>
            <w:r w:rsidR="002D50A0" w:rsidRPr="004C7224">
              <w:rPr>
                <w:sz w:val="20"/>
              </w:rPr>
              <w:t>,</w:t>
            </w:r>
            <w:r w:rsidRPr="004C7224">
              <w:rPr>
                <w:sz w:val="20"/>
              </w:rPr>
              <w:t xml:space="preserve"> właściciele gruntów, przedsiębiorstwa</w:t>
            </w:r>
          </w:p>
        </w:tc>
        <w:tc>
          <w:tcPr>
            <w:tcW w:w="1063" w:type="dxa"/>
            <w:shd w:val="clear" w:color="auto" w:fill="FFFFFF" w:themeFill="background1"/>
            <w:vAlign w:val="center"/>
          </w:tcPr>
          <w:p w14:paraId="6DDFC527" w14:textId="77777777" w:rsidR="00787EF8" w:rsidRPr="004C7224" w:rsidRDefault="00226E74" w:rsidP="00B125DC">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D"/>
            </w:r>
          </w:p>
        </w:tc>
      </w:tr>
    </w:tbl>
    <w:p w14:paraId="2FF580F8" w14:textId="77777777" w:rsidR="005C3EAD" w:rsidRPr="004C7224" w:rsidRDefault="005C3EAD" w:rsidP="00930528">
      <w:pPr>
        <w:rPr>
          <w:rFonts w:cs="Arial"/>
        </w:rPr>
      </w:pPr>
    </w:p>
    <w:p w14:paraId="786172EC" w14:textId="77777777" w:rsidR="00B125DC" w:rsidRPr="004C7224" w:rsidRDefault="00B125DC" w:rsidP="00930528">
      <w:pPr>
        <w:rPr>
          <w:rFonts w:cs="Arial"/>
        </w:rPr>
      </w:pPr>
    </w:p>
    <w:p w14:paraId="4D82B6DA" w14:textId="77777777"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561C3F">
        <w:rPr>
          <w:rFonts w:ascii="Arial" w:hAnsi="Arial" w:cs="Arial"/>
          <w:i w:val="0"/>
          <w:color w:val="auto"/>
        </w:rPr>
        <w:t>1. Promocja rolnictwa ekologicznego oraz rozpowszechnianie dobrych praktyk rolnych i leśnych, zgodnych z zasadami zrównoważonego rozwoju</w:t>
      </w:r>
    </w:p>
    <w:p w14:paraId="2AADB16C" w14:textId="77777777" w:rsidR="00C803A9" w:rsidRDefault="00C803A9" w:rsidP="00C803A9">
      <w:pPr>
        <w:rPr>
          <w:rFonts w:cs="Arial"/>
        </w:rPr>
      </w:pPr>
    </w:p>
    <w:p w14:paraId="647C491C" w14:textId="77777777" w:rsidR="0059314B" w:rsidRDefault="00561C3F" w:rsidP="00561C3F">
      <w:pPr>
        <w:rPr>
          <w:rFonts w:cs="Arial"/>
        </w:rPr>
      </w:pPr>
      <w:r w:rsidRPr="00561C3F">
        <w:rPr>
          <w:rFonts w:cs="Arial"/>
        </w:rPr>
        <w:t xml:space="preserve">Śląski Ośrodek Doradztwa Rolniczego w Częstochowie </w:t>
      </w:r>
      <w:r>
        <w:rPr>
          <w:rFonts w:cs="Arial"/>
        </w:rPr>
        <w:t xml:space="preserve">- </w:t>
      </w:r>
      <w:r w:rsidRPr="00561C3F">
        <w:rPr>
          <w:rFonts w:cs="Arial"/>
        </w:rPr>
        <w:t>Powiatowy Zespół Doradztwa Rolniczego w Cieszynie prowadzi</w:t>
      </w:r>
      <w:r>
        <w:rPr>
          <w:rFonts w:cs="Arial"/>
        </w:rPr>
        <w:t>ł</w:t>
      </w:r>
      <w:r w:rsidRPr="00561C3F">
        <w:rPr>
          <w:rFonts w:cs="Arial"/>
        </w:rPr>
        <w:t xml:space="preserve"> działalność </w:t>
      </w:r>
      <w:r>
        <w:rPr>
          <w:rFonts w:cs="Arial"/>
        </w:rPr>
        <w:t xml:space="preserve">promocyjną </w:t>
      </w:r>
      <w:r w:rsidRPr="00561C3F">
        <w:rPr>
          <w:rFonts w:cs="Arial"/>
        </w:rPr>
        <w:t>rolnictwa ekol</w:t>
      </w:r>
      <w:r>
        <w:rPr>
          <w:rFonts w:cs="Arial"/>
        </w:rPr>
        <w:t>ogicznego oraz rozpowszechniał dobre</w:t>
      </w:r>
      <w:r w:rsidRPr="00561C3F">
        <w:rPr>
          <w:rFonts w:cs="Arial"/>
        </w:rPr>
        <w:t xml:space="preserve"> praktyk</w:t>
      </w:r>
      <w:r>
        <w:rPr>
          <w:rFonts w:cs="Arial"/>
        </w:rPr>
        <w:t>i rolne</w:t>
      </w:r>
      <w:r w:rsidRPr="00561C3F">
        <w:rPr>
          <w:rFonts w:cs="Arial"/>
        </w:rPr>
        <w:t xml:space="preserve"> i leśn</w:t>
      </w:r>
      <w:r>
        <w:rPr>
          <w:rFonts w:cs="Arial"/>
        </w:rPr>
        <w:t>e</w:t>
      </w:r>
      <w:r w:rsidRPr="00561C3F">
        <w:rPr>
          <w:rFonts w:cs="Arial"/>
        </w:rPr>
        <w:t>, zgodn</w:t>
      </w:r>
      <w:r w:rsidR="0059314B">
        <w:rPr>
          <w:rFonts w:cs="Arial"/>
        </w:rPr>
        <w:t>e</w:t>
      </w:r>
      <w:r w:rsidRPr="00561C3F">
        <w:rPr>
          <w:rFonts w:cs="Arial"/>
        </w:rPr>
        <w:t xml:space="preserve"> z zasadami zrównoważonego rozwoju</w:t>
      </w:r>
      <w:r w:rsidR="0059314B">
        <w:rPr>
          <w:rFonts w:cs="Arial"/>
        </w:rPr>
        <w:t xml:space="preserve"> poprzez:</w:t>
      </w:r>
    </w:p>
    <w:p w14:paraId="0F0D9EF3" w14:textId="77777777" w:rsidR="0059314B" w:rsidRDefault="0059314B" w:rsidP="002D2CF6">
      <w:pPr>
        <w:pStyle w:val="Akapitzlist"/>
        <w:numPr>
          <w:ilvl w:val="0"/>
          <w:numId w:val="182"/>
        </w:numPr>
        <w:rPr>
          <w:rFonts w:cs="Arial"/>
        </w:rPr>
      </w:pPr>
      <w:r w:rsidRPr="00561C3F">
        <w:rPr>
          <w:rFonts w:cs="Arial"/>
        </w:rPr>
        <w:t>wyjazdy studyjne do gospodarstw ekologiczny</w:t>
      </w:r>
      <w:r>
        <w:rPr>
          <w:rFonts w:cs="Arial"/>
        </w:rPr>
        <w:t>ch, organizowanie konferencji z </w:t>
      </w:r>
      <w:r w:rsidRPr="00561C3F">
        <w:rPr>
          <w:rFonts w:cs="Arial"/>
        </w:rPr>
        <w:t>udziałem specjalistów</w:t>
      </w:r>
      <w:r>
        <w:rPr>
          <w:rFonts w:cs="Arial"/>
        </w:rPr>
        <w:t xml:space="preserve"> „</w:t>
      </w:r>
      <w:r w:rsidRPr="00561C3F">
        <w:rPr>
          <w:rFonts w:cs="Arial"/>
        </w:rPr>
        <w:t>Innowacyjne rozwiązania w uprawach ekologicznych</w:t>
      </w:r>
      <w:r>
        <w:rPr>
          <w:rFonts w:cs="Arial"/>
        </w:rPr>
        <w:t>”,</w:t>
      </w:r>
    </w:p>
    <w:p w14:paraId="189799B6" w14:textId="77777777" w:rsidR="0059314B" w:rsidRDefault="0059314B" w:rsidP="002D2CF6">
      <w:pPr>
        <w:pStyle w:val="Akapitzlist"/>
        <w:numPr>
          <w:ilvl w:val="0"/>
          <w:numId w:val="182"/>
        </w:numPr>
        <w:rPr>
          <w:rFonts w:cs="Arial"/>
        </w:rPr>
      </w:pPr>
      <w:r w:rsidRPr="00561C3F">
        <w:rPr>
          <w:rFonts w:cs="Arial"/>
        </w:rPr>
        <w:t>szkolenia z zakresu prowadzenia gospodarstw ekologicznych od produkcji do sprzedaży</w:t>
      </w:r>
      <w:r>
        <w:rPr>
          <w:rFonts w:cs="Arial"/>
        </w:rPr>
        <w:t xml:space="preserve"> „</w:t>
      </w:r>
      <w:r w:rsidRPr="00561C3F">
        <w:rPr>
          <w:rFonts w:cs="Arial"/>
        </w:rPr>
        <w:t>Przetwórstwo produktów roślinnych i zwierzęcych metodami ekologicznymi</w:t>
      </w:r>
      <w:r>
        <w:rPr>
          <w:rFonts w:cs="Arial"/>
        </w:rPr>
        <w:t>”.</w:t>
      </w:r>
    </w:p>
    <w:p w14:paraId="0AF08EE5" w14:textId="77777777" w:rsidR="0059314B" w:rsidRDefault="0059314B" w:rsidP="0059314B">
      <w:pPr>
        <w:rPr>
          <w:rFonts w:cs="Arial"/>
        </w:rPr>
      </w:pPr>
    </w:p>
    <w:p w14:paraId="49A6AE5F" w14:textId="77777777" w:rsidR="0059314B" w:rsidRPr="0059314B" w:rsidRDefault="0059314B" w:rsidP="0059314B">
      <w:pPr>
        <w:rPr>
          <w:rFonts w:cs="Arial"/>
        </w:rPr>
      </w:pPr>
      <w:r>
        <w:rPr>
          <w:rFonts w:cs="Arial"/>
        </w:rPr>
        <w:t>Środki na realizację ww. działań pochodziły z Agencji</w:t>
      </w:r>
      <w:r w:rsidRPr="0059314B">
        <w:rPr>
          <w:rFonts w:cs="Arial"/>
        </w:rPr>
        <w:t xml:space="preserve"> Restrukturyzacji i Modernizacji Rolnictwa</w:t>
      </w:r>
      <w:r>
        <w:rPr>
          <w:rFonts w:cs="Arial"/>
        </w:rPr>
        <w:t>.</w:t>
      </w:r>
    </w:p>
    <w:p w14:paraId="1A7C61C8" w14:textId="77777777"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5F114B">
        <w:rPr>
          <w:rFonts w:ascii="Arial" w:hAnsi="Arial" w:cs="Arial"/>
          <w:i w:val="0"/>
          <w:color w:val="auto"/>
        </w:rPr>
        <w:t>2. Waloryzacja terenów pod względem ich przydatności do produkcji zdrowej żywności oraz promocja takiej żywności</w:t>
      </w:r>
    </w:p>
    <w:p w14:paraId="30C00562" w14:textId="77777777" w:rsidR="00C803A9" w:rsidRDefault="00C803A9" w:rsidP="00C803A9">
      <w:pPr>
        <w:rPr>
          <w:rFonts w:cs="Arial"/>
        </w:rPr>
      </w:pPr>
    </w:p>
    <w:p w14:paraId="519B3E44" w14:textId="4E3DFF09" w:rsidR="005F114B" w:rsidRPr="004C7224" w:rsidRDefault="005F114B" w:rsidP="00C803A9">
      <w:pPr>
        <w:rPr>
          <w:rFonts w:cs="Arial"/>
        </w:rPr>
      </w:pPr>
      <w:r w:rsidRPr="00561C3F">
        <w:rPr>
          <w:rFonts w:cs="Arial"/>
        </w:rPr>
        <w:t xml:space="preserve">Śląski Ośrodek Doradztwa Rolniczego w Częstochowie </w:t>
      </w:r>
      <w:r>
        <w:rPr>
          <w:rFonts w:cs="Arial"/>
        </w:rPr>
        <w:t xml:space="preserve">- </w:t>
      </w:r>
      <w:r w:rsidRPr="00561C3F">
        <w:rPr>
          <w:rFonts w:cs="Arial"/>
        </w:rPr>
        <w:t>Powiatowy Zespół Doradztwa Rolniczego w Cieszynie</w:t>
      </w:r>
      <w:r>
        <w:rPr>
          <w:rFonts w:cs="Arial"/>
        </w:rPr>
        <w:t xml:space="preserve"> w latach 2019-2020 nie podjął się realizacji zadania polegającego na waloryzacji terenów pod </w:t>
      </w:r>
      <w:r w:rsidRPr="005F114B">
        <w:rPr>
          <w:rFonts w:cs="Arial"/>
        </w:rPr>
        <w:t>względem ich przydatności do produkcji zdrowej żywności oraz promocj</w:t>
      </w:r>
      <w:r w:rsidR="00515CA0">
        <w:rPr>
          <w:rFonts w:cs="Arial"/>
        </w:rPr>
        <w:t>i</w:t>
      </w:r>
      <w:r w:rsidRPr="005F114B">
        <w:rPr>
          <w:rFonts w:cs="Arial"/>
        </w:rPr>
        <w:t xml:space="preserve"> takiej żywności</w:t>
      </w:r>
      <w:r>
        <w:rPr>
          <w:rFonts w:cs="Arial"/>
        </w:rPr>
        <w:t>.</w:t>
      </w:r>
    </w:p>
    <w:p w14:paraId="4BB0A359" w14:textId="77777777"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5F114B">
        <w:rPr>
          <w:rFonts w:ascii="Arial" w:hAnsi="Arial" w:cs="Arial"/>
          <w:i w:val="0"/>
          <w:color w:val="auto"/>
        </w:rPr>
        <w:lastRenderedPageBreak/>
        <w:t>3. Opracowanie wojewódzkiej strategii ochrony gleb, w tym walki z ich zakwaszeniem np. poprzez promocję rolnictwa ekologicznego i rolnictwa integrowanego</w:t>
      </w:r>
    </w:p>
    <w:p w14:paraId="527775B5" w14:textId="77777777" w:rsidR="00C803A9" w:rsidRDefault="00C803A9" w:rsidP="00C803A9">
      <w:pPr>
        <w:rPr>
          <w:rFonts w:cs="Arial"/>
        </w:rPr>
      </w:pPr>
    </w:p>
    <w:p w14:paraId="4BEB7B91" w14:textId="77777777" w:rsidR="005F114B" w:rsidRPr="004C7224" w:rsidRDefault="005F114B" w:rsidP="00C803A9">
      <w:pPr>
        <w:rPr>
          <w:rFonts w:cs="Arial"/>
        </w:rPr>
      </w:pPr>
      <w:r w:rsidRPr="005F114B">
        <w:rPr>
          <w:rFonts w:cs="Arial"/>
        </w:rPr>
        <w:t>Zarząd Województwa Śląskiego</w:t>
      </w:r>
      <w:r>
        <w:rPr>
          <w:rFonts w:cs="Arial"/>
        </w:rPr>
        <w:t xml:space="preserve"> oraz </w:t>
      </w:r>
      <w:r w:rsidRPr="00561C3F">
        <w:rPr>
          <w:rFonts w:cs="Arial"/>
        </w:rPr>
        <w:t xml:space="preserve">Śląski Ośrodek Doradztwa Rolniczego w Częstochowie </w:t>
      </w:r>
      <w:r>
        <w:rPr>
          <w:rFonts w:cs="Arial"/>
        </w:rPr>
        <w:t xml:space="preserve">- </w:t>
      </w:r>
      <w:r w:rsidRPr="00561C3F">
        <w:rPr>
          <w:rFonts w:cs="Arial"/>
        </w:rPr>
        <w:t>Powiatowy Zespół Doradztwa Rolniczego w Cieszynie</w:t>
      </w:r>
      <w:r>
        <w:rPr>
          <w:rFonts w:cs="Arial"/>
        </w:rPr>
        <w:t xml:space="preserve"> w analizowanych latach nie wykonał opracowania wojewódzkiej strategii ochrony gleb.</w:t>
      </w:r>
    </w:p>
    <w:p w14:paraId="23F04936" w14:textId="77777777"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4. Kontynuacja Programu OWCA – PLUS. Przywracanie i promowanie tradycyjnego wypasu w celu ochrony ekosystemów nieleśnych na terenie całego województwa, w</w:t>
      </w:r>
      <w:r w:rsidR="00B82444" w:rsidRPr="004C7224">
        <w:rPr>
          <w:rFonts w:ascii="Arial" w:hAnsi="Arial" w:cs="Arial"/>
          <w:i w:val="0"/>
          <w:color w:val="auto"/>
        </w:rPr>
        <w:t> </w:t>
      </w:r>
      <w:r w:rsidRPr="004C7224">
        <w:rPr>
          <w:rFonts w:ascii="Arial" w:hAnsi="Arial" w:cs="Arial"/>
          <w:i w:val="0"/>
          <w:color w:val="auto"/>
        </w:rPr>
        <w:t>tym Wojewódzki Program Aktywizacji Gospodarczej oraz Zachowania Dziedzictwa Kulturowego Beskidów i Jury Krakowsko-Częstochowskiej − Owca Plus do roku 2020</w:t>
      </w:r>
    </w:p>
    <w:p w14:paraId="543566CC" w14:textId="77777777" w:rsidR="00C803A9" w:rsidRPr="004C7224" w:rsidRDefault="00C803A9" w:rsidP="00C803A9">
      <w:pPr>
        <w:rPr>
          <w:rFonts w:cs="Arial"/>
        </w:rPr>
      </w:pPr>
    </w:p>
    <w:p w14:paraId="1FB57335" w14:textId="77777777" w:rsidR="004D3334" w:rsidRDefault="00D80C30" w:rsidP="00C803A9">
      <w:pPr>
        <w:rPr>
          <w:rFonts w:cs="Arial"/>
        </w:rPr>
      </w:pPr>
      <w:r w:rsidRPr="004C7224">
        <w:rPr>
          <w:rFonts w:cs="Arial"/>
        </w:rPr>
        <w:t>Wojewódzki Program Aktywizacji Gospodarczej oraz Zachowania Dziedzictwa Kulturowego Beskidów i Jury Krakowsko – Częstochowskiej Owca Plus do roku 2020, obejmował swym zasięgiem następujące tereny w powiecie cieszyńskim:</w:t>
      </w:r>
    </w:p>
    <w:p w14:paraId="0F117C98" w14:textId="77777777" w:rsidR="00D329FF" w:rsidRDefault="00D329FF" w:rsidP="00C803A9">
      <w:pPr>
        <w:rPr>
          <w:rFonts w:cs="Arial"/>
        </w:rPr>
      </w:pPr>
    </w:p>
    <w:p w14:paraId="2CE57982" w14:textId="13F5B30C" w:rsidR="0075418E" w:rsidRPr="004C7224" w:rsidRDefault="0075418E" w:rsidP="0075418E">
      <w:pPr>
        <w:pStyle w:val="Legenda"/>
        <w:rPr>
          <w:rFonts w:cs="Arial"/>
        </w:rPr>
      </w:pPr>
      <w:bookmarkStart w:id="167" w:name="_Toc88045308"/>
      <w:r w:rsidRPr="004C7224">
        <w:t xml:space="preserve">Tabela </w:t>
      </w:r>
      <w:r w:rsidR="004841B1">
        <w:rPr>
          <w:noProof/>
        </w:rPr>
        <w:t>39</w:t>
      </w:r>
      <w:r w:rsidRPr="004C7224">
        <w:t xml:space="preserve">. Tereny powiatu </w:t>
      </w:r>
      <w:r w:rsidR="007D5A48">
        <w:t>cieszyńskiego objęte Wojewódzkim</w:t>
      </w:r>
      <w:r w:rsidRPr="004C7224">
        <w:t xml:space="preserve"> Programem Aktywizacji Gospodarczej oraz Zachowania Dziedzictwa Kulturowego Beskidów i Jury Krakowsko</w:t>
      </w:r>
      <w:r w:rsidR="00A02D72">
        <w:t>-</w:t>
      </w:r>
      <w:r w:rsidRPr="004C7224">
        <w:t>Częstochowskiej Owca Plus do roku 2020</w:t>
      </w:r>
      <w:r w:rsidR="001B527A" w:rsidRPr="004C7224">
        <w:t>.</w:t>
      </w:r>
      <w:bookmarkEnd w:id="167"/>
    </w:p>
    <w:tbl>
      <w:tblPr>
        <w:tblStyle w:val="Tabela-Siatka"/>
        <w:tblW w:w="9072" w:type="dxa"/>
        <w:jc w:val="center"/>
        <w:tblLayout w:type="fixed"/>
        <w:tblLook w:val="04A0" w:firstRow="1" w:lastRow="0" w:firstColumn="1" w:lastColumn="0" w:noHBand="0" w:noVBand="1"/>
      </w:tblPr>
      <w:tblGrid>
        <w:gridCol w:w="529"/>
        <w:gridCol w:w="1314"/>
        <w:gridCol w:w="1418"/>
        <w:gridCol w:w="1178"/>
        <w:gridCol w:w="2649"/>
        <w:gridCol w:w="1984"/>
      </w:tblGrid>
      <w:tr w:rsidR="003179E5" w:rsidRPr="004C7224" w14:paraId="2431FCC8" w14:textId="77777777" w:rsidTr="00CA1D26">
        <w:trPr>
          <w:tblHeader/>
          <w:jc w:val="center"/>
        </w:trPr>
        <w:tc>
          <w:tcPr>
            <w:tcW w:w="529" w:type="dxa"/>
            <w:shd w:val="clear" w:color="auto" w:fill="C2D69B" w:themeFill="accent3" w:themeFillTint="99"/>
            <w:vAlign w:val="center"/>
          </w:tcPr>
          <w:p w14:paraId="7A734318" w14:textId="77777777" w:rsidR="003179E5" w:rsidRPr="004C7224" w:rsidRDefault="003179E5" w:rsidP="00EB63B7">
            <w:pPr>
              <w:jc w:val="center"/>
              <w:rPr>
                <w:rFonts w:cs="Arial"/>
                <w:b/>
              </w:rPr>
            </w:pPr>
            <w:r w:rsidRPr="004C7224">
              <w:rPr>
                <w:rFonts w:cs="Arial"/>
                <w:b/>
              </w:rPr>
              <w:t>Lp.</w:t>
            </w:r>
          </w:p>
        </w:tc>
        <w:tc>
          <w:tcPr>
            <w:tcW w:w="1314" w:type="dxa"/>
            <w:shd w:val="clear" w:color="auto" w:fill="C2D69B" w:themeFill="accent3" w:themeFillTint="99"/>
            <w:vAlign w:val="center"/>
          </w:tcPr>
          <w:p w14:paraId="32E1EBE0" w14:textId="6736A297" w:rsidR="003179E5" w:rsidRPr="004C7224" w:rsidRDefault="003179E5" w:rsidP="00B70322">
            <w:pPr>
              <w:jc w:val="center"/>
              <w:rPr>
                <w:rFonts w:cs="Arial"/>
                <w:b/>
              </w:rPr>
            </w:pPr>
            <w:r w:rsidRPr="004C7224">
              <w:rPr>
                <w:rFonts w:cs="Arial"/>
                <w:b/>
              </w:rPr>
              <w:t xml:space="preserve">Numer na mapie [rys.nr </w:t>
            </w:r>
            <w:r w:rsidR="00B70322">
              <w:rPr>
                <w:rFonts w:cs="Arial"/>
                <w:b/>
              </w:rPr>
              <w:t>36</w:t>
            </w:r>
            <w:r w:rsidRPr="004C7224">
              <w:rPr>
                <w:rFonts w:cs="Arial"/>
                <w:b/>
              </w:rPr>
              <w:t>]</w:t>
            </w:r>
          </w:p>
        </w:tc>
        <w:tc>
          <w:tcPr>
            <w:tcW w:w="1418" w:type="dxa"/>
            <w:shd w:val="clear" w:color="auto" w:fill="C2D69B" w:themeFill="accent3" w:themeFillTint="99"/>
            <w:vAlign w:val="center"/>
          </w:tcPr>
          <w:p w14:paraId="2022C978" w14:textId="77777777" w:rsidR="003179E5" w:rsidRPr="004C7224" w:rsidRDefault="003179E5" w:rsidP="00EB63B7">
            <w:pPr>
              <w:jc w:val="center"/>
              <w:rPr>
                <w:rFonts w:cs="Arial"/>
                <w:b/>
              </w:rPr>
            </w:pPr>
            <w:r w:rsidRPr="004C7224">
              <w:rPr>
                <w:rFonts w:cs="Arial"/>
                <w:b/>
              </w:rPr>
              <w:t>Nazwa obiektu</w:t>
            </w:r>
          </w:p>
        </w:tc>
        <w:tc>
          <w:tcPr>
            <w:tcW w:w="1178" w:type="dxa"/>
            <w:shd w:val="clear" w:color="auto" w:fill="C2D69B" w:themeFill="accent3" w:themeFillTint="99"/>
            <w:vAlign w:val="center"/>
          </w:tcPr>
          <w:p w14:paraId="7197B2F1" w14:textId="77777777" w:rsidR="003179E5" w:rsidRPr="004C7224" w:rsidRDefault="003179E5" w:rsidP="00EB63B7">
            <w:pPr>
              <w:jc w:val="center"/>
              <w:rPr>
                <w:rFonts w:cs="Arial"/>
                <w:b/>
              </w:rPr>
            </w:pPr>
            <w:r w:rsidRPr="004C7224">
              <w:rPr>
                <w:rFonts w:cs="Arial"/>
                <w:b/>
              </w:rPr>
              <w:t>Gmina</w:t>
            </w:r>
          </w:p>
        </w:tc>
        <w:tc>
          <w:tcPr>
            <w:tcW w:w="2649" w:type="dxa"/>
            <w:shd w:val="clear" w:color="auto" w:fill="C2D69B" w:themeFill="accent3" w:themeFillTint="99"/>
            <w:vAlign w:val="center"/>
          </w:tcPr>
          <w:p w14:paraId="63B8CA26" w14:textId="77777777" w:rsidR="003179E5" w:rsidRPr="004C7224" w:rsidRDefault="003179E5" w:rsidP="00EB63B7">
            <w:pPr>
              <w:jc w:val="center"/>
              <w:rPr>
                <w:rFonts w:cs="Arial"/>
                <w:b/>
              </w:rPr>
            </w:pPr>
            <w:r w:rsidRPr="004C7224">
              <w:rPr>
                <w:rFonts w:cs="Arial"/>
                <w:b/>
              </w:rPr>
              <w:t>Zalecane działania</w:t>
            </w:r>
          </w:p>
        </w:tc>
        <w:tc>
          <w:tcPr>
            <w:tcW w:w="1984" w:type="dxa"/>
            <w:shd w:val="clear" w:color="auto" w:fill="C2D69B" w:themeFill="accent3" w:themeFillTint="99"/>
            <w:vAlign w:val="center"/>
          </w:tcPr>
          <w:p w14:paraId="433004B9" w14:textId="77777777" w:rsidR="003179E5" w:rsidRPr="004C7224" w:rsidRDefault="003179E5" w:rsidP="00EB63B7">
            <w:pPr>
              <w:jc w:val="center"/>
              <w:rPr>
                <w:rFonts w:cs="Arial"/>
                <w:b/>
              </w:rPr>
            </w:pPr>
            <w:r w:rsidRPr="004C7224">
              <w:rPr>
                <w:rFonts w:cs="Arial"/>
                <w:b/>
              </w:rPr>
              <w:t>Kategoria terenu</w:t>
            </w:r>
          </w:p>
        </w:tc>
      </w:tr>
      <w:tr w:rsidR="003179E5" w:rsidRPr="004C7224" w14:paraId="08D3EAEE" w14:textId="77777777" w:rsidTr="00CA1D26">
        <w:trPr>
          <w:jc w:val="center"/>
        </w:trPr>
        <w:tc>
          <w:tcPr>
            <w:tcW w:w="529" w:type="dxa"/>
            <w:vAlign w:val="center"/>
          </w:tcPr>
          <w:p w14:paraId="2CBB5AC0" w14:textId="77777777" w:rsidR="003179E5" w:rsidRPr="004C7224" w:rsidRDefault="00EB63B7" w:rsidP="00EB63B7">
            <w:pPr>
              <w:jc w:val="center"/>
              <w:rPr>
                <w:rFonts w:cs="Arial"/>
                <w:sz w:val="19"/>
                <w:szCs w:val="19"/>
              </w:rPr>
            </w:pPr>
            <w:r w:rsidRPr="004C7224">
              <w:rPr>
                <w:rFonts w:cs="Arial"/>
                <w:sz w:val="19"/>
                <w:szCs w:val="19"/>
              </w:rPr>
              <w:t>1.</w:t>
            </w:r>
          </w:p>
        </w:tc>
        <w:tc>
          <w:tcPr>
            <w:tcW w:w="1314" w:type="dxa"/>
            <w:vAlign w:val="center"/>
          </w:tcPr>
          <w:p w14:paraId="2A954647" w14:textId="77777777" w:rsidR="003179E5" w:rsidRPr="004C7224" w:rsidRDefault="003179E5" w:rsidP="00EB63B7">
            <w:pPr>
              <w:jc w:val="center"/>
              <w:rPr>
                <w:rFonts w:cs="Arial"/>
                <w:sz w:val="19"/>
                <w:szCs w:val="19"/>
              </w:rPr>
            </w:pPr>
            <w:r w:rsidRPr="004C7224">
              <w:rPr>
                <w:rFonts w:cs="Arial"/>
                <w:sz w:val="19"/>
                <w:szCs w:val="19"/>
              </w:rPr>
              <w:t>6</w:t>
            </w:r>
          </w:p>
        </w:tc>
        <w:tc>
          <w:tcPr>
            <w:tcW w:w="1418" w:type="dxa"/>
            <w:vAlign w:val="center"/>
          </w:tcPr>
          <w:p w14:paraId="3BB5D30E" w14:textId="77777777" w:rsidR="003179E5" w:rsidRPr="004C7224" w:rsidRDefault="003179E5" w:rsidP="00EB63B7">
            <w:pPr>
              <w:jc w:val="center"/>
              <w:rPr>
                <w:rFonts w:cs="Arial"/>
                <w:sz w:val="19"/>
                <w:szCs w:val="19"/>
              </w:rPr>
            </w:pPr>
            <w:r w:rsidRPr="004C7224">
              <w:rPr>
                <w:rFonts w:cs="Arial"/>
                <w:sz w:val="19"/>
                <w:szCs w:val="19"/>
              </w:rPr>
              <w:t>Błatnia</w:t>
            </w:r>
          </w:p>
        </w:tc>
        <w:tc>
          <w:tcPr>
            <w:tcW w:w="1178" w:type="dxa"/>
            <w:vAlign w:val="center"/>
          </w:tcPr>
          <w:p w14:paraId="496EA1F1"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34477CEF"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3590A342" w14:textId="77777777" w:rsidR="003179E5" w:rsidRPr="004C7224" w:rsidRDefault="00EB63B7" w:rsidP="00EB63B7">
            <w:pPr>
              <w:jc w:val="center"/>
              <w:rPr>
                <w:rFonts w:cs="Arial"/>
                <w:sz w:val="19"/>
                <w:szCs w:val="19"/>
              </w:rPr>
            </w:pPr>
            <w:r w:rsidRPr="004C7224">
              <w:rPr>
                <w:rFonts w:cs="Arial"/>
                <w:sz w:val="19"/>
                <w:szCs w:val="19"/>
              </w:rPr>
              <w:t>Cenne przyrodniczo i </w:t>
            </w:r>
            <w:r w:rsidR="003179E5" w:rsidRPr="004C7224">
              <w:rPr>
                <w:rFonts w:cs="Arial"/>
                <w:sz w:val="19"/>
                <w:szCs w:val="19"/>
              </w:rPr>
              <w:t>krajobrazowo</w:t>
            </w:r>
          </w:p>
        </w:tc>
      </w:tr>
      <w:tr w:rsidR="00EB63B7" w:rsidRPr="004C7224" w14:paraId="17910198" w14:textId="77777777" w:rsidTr="00CA1D26">
        <w:trPr>
          <w:jc w:val="center"/>
        </w:trPr>
        <w:tc>
          <w:tcPr>
            <w:tcW w:w="529" w:type="dxa"/>
            <w:vAlign w:val="center"/>
          </w:tcPr>
          <w:p w14:paraId="44E858AB" w14:textId="77777777" w:rsidR="00EB63B7" w:rsidRPr="004C7224" w:rsidRDefault="00EB63B7" w:rsidP="00EB63B7">
            <w:pPr>
              <w:jc w:val="center"/>
              <w:rPr>
                <w:rFonts w:cs="Arial"/>
                <w:sz w:val="19"/>
                <w:szCs w:val="19"/>
              </w:rPr>
            </w:pPr>
            <w:r w:rsidRPr="004C7224">
              <w:rPr>
                <w:rFonts w:cs="Arial"/>
                <w:sz w:val="19"/>
                <w:szCs w:val="19"/>
              </w:rPr>
              <w:t>2.</w:t>
            </w:r>
          </w:p>
        </w:tc>
        <w:tc>
          <w:tcPr>
            <w:tcW w:w="1314" w:type="dxa"/>
            <w:vAlign w:val="center"/>
          </w:tcPr>
          <w:p w14:paraId="209E7868" w14:textId="77777777" w:rsidR="00EB63B7" w:rsidRPr="004C7224" w:rsidRDefault="00EB63B7" w:rsidP="00EB63B7">
            <w:pPr>
              <w:jc w:val="center"/>
              <w:rPr>
                <w:rFonts w:cs="Arial"/>
                <w:sz w:val="19"/>
                <w:szCs w:val="19"/>
              </w:rPr>
            </w:pPr>
            <w:r w:rsidRPr="004C7224">
              <w:rPr>
                <w:rFonts w:cs="Arial"/>
                <w:sz w:val="19"/>
                <w:szCs w:val="19"/>
              </w:rPr>
              <w:t>9</w:t>
            </w:r>
          </w:p>
        </w:tc>
        <w:tc>
          <w:tcPr>
            <w:tcW w:w="1418" w:type="dxa"/>
            <w:vAlign w:val="center"/>
          </w:tcPr>
          <w:p w14:paraId="7A7DF0EA" w14:textId="77777777" w:rsidR="00EB63B7" w:rsidRPr="004C7224" w:rsidRDefault="00EB63B7" w:rsidP="00EB63B7">
            <w:pPr>
              <w:jc w:val="center"/>
              <w:rPr>
                <w:rFonts w:cs="Arial"/>
                <w:sz w:val="19"/>
                <w:szCs w:val="19"/>
              </w:rPr>
            </w:pPr>
            <w:r w:rsidRPr="004C7224">
              <w:rPr>
                <w:rFonts w:cs="Arial"/>
                <w:sz w:val="19"/>
                <w:szCs w:val="19"/>
              </w:rPr>
              <w:t>Bukowy Groń</w:t>
            </w:r>
          </w:p>
        </w:tc>
        <w:tc>
          <w:tcPr>
            <w:tcW w:w="1178" w:type="dxa"/>
            <w:vAlign w:val="center"/>
          </w:tcPr>
          <w:p w14:paraId="4C90379E" w14:textId="77777777" w:rsidR="00EB63B7" w:rsidRPr="004C7224" w:rsidRDefault="00EB63B7" w:rsidP="00EB63B7">
            <w:pPr>
              <w:jc w:val="center"/>
              <w:rPr>
                <w:rFonts w:cs="Arial"/>
                <w:sz w:val="19"/>
                <w:szCs w:val="19"/>
              </w:rPr>
            </w:pPr>
            <w:r w:rsidRPr="004C7224">
              <w:rPr>
                <w:rFonts w:cs="Arial"/>
                <w:sz w:val="19"/>
                <w:szCs w:val="19"/>
              </w:rPr>
              <w:t>Brenna</w:t>
            </w:r>
          </w:p>
        </w:tc>
        <w:tc>
          <w:tcPr>
            <w:tcW w:w="2649" w:type="dxa"/>
            <w:vAlign w:val="center"/>
          </w:tcPr>
          <w:p w14:paraId="53B296EB" w14:textId="04C7272D" w:rsidR="00EB63B7" w:rsidRPr="004C7224" w:rsidRDefault="00B70322" w:rsidP="00EB63B7">
            <w:pPr>
              <w:jc w:val="center"/>
              <w:rPr>
                <w:rFonts w:cs="Arial"/>
                <w:sz w:val="19"/>
                <w:szCs w:val="19"/>
              </w:rPr>
            </w:pPr>
            <w:r>
              <w:rPr>
                <w:rFonts w:cs="Arial"/>
                <w:sz w:val="19"/>
                <w:szCs w:val="19"/>
              </w:rPr>
              <w:t>Ekstensywne użytkowanie kośne i </w:t>
            </w:r>
            <w:r w:rsidR="00EB63B7" w:rsidRPr="004C7224">
              <w:rPr>
                <w:rFonts w:cs="Arial"/>
                <w:sz w:val="19"/>
                <w:szCs w:val="19"/>
              </w:rPr>
              <w:t>kośno-pastwiskowe, wykaszanie borówki, usuwanie podrostu drzew</w:t>
            </w:r>
          </w:p>
        </w:tc>
        <w:tc>
          <w:tcPr>
            <w:tcW w:w="1984" w:type="dxa"/>
            <w:vAlign w:val="center"/>
          </w:tcPr>
          <w:p w14:paraId="05548C24"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3179E5" w:rsidRPr="004C7224" w14:paraId="11660FF9" w14:textId="77777777" w:rsidTr="00CA1D26">
        <w:trPr>
          <w:trHeight w:val="482"/>
          <w:jc w:val="center"/>
        </w:trPr>
        <w:tc>
          <w:tcPr>
            <w:tcW w:w="529" w:type="dxa"/>
            <w:vAlign w:val="center"/>
          </w:tcPr>
          <w:p w14:paraId="30F6E6C2" w14:textId="77777777" w:rsidR="003179E5" w:rsidRPr="004C7224" w:rsidRDefault="00EB63B7" w:rsidP="00EB63B7">
            <w:pPr>
              <w:jc w:val="center"/>
              <w:rPr>
                <w:rFonts w:cs="Arial"/>
                <w:sz w:val="19"/>
                <w:szCs w:val="19"/>
              </w:rPr>
            </w:pPr>
            <w:r w:rsidRPr="004C7224">
              <w:rPr>
                <w:rFonts w:cs="Arial"/>
                <w:sz w:val="19"/>
                <w:szCs w:val="19"/>
              </w:rPr>
              <w:t>3.</w:t>
            </w:r>
          </w:p>
        </w:tc>
        <w:tc>
          <w:tcPr>
            <w:tcW w:w="1314" w:type="dxa"/>
            <w:vAlign w:val="center"/>
          </w:tcPr>
          <w:p w14:paraId="0AFF5F58" w14:textId="77777777" w:rsidR="003179E5" w:rsidRPr="004C7224" w:rsidRDefault="003179E5" w:rsidP="00EB63B7">
            <w:pPr>
              <w:jc w:val="center"/>
              <w:rPr>
                <w:rFonts w:cs="Arial"/>
                <w:sz w:val="19"/>
                <w:szCs w:val="19"/>
              </w:rPr>
            </w:pPr>
            <w:r w:rsidRPr="004C7224">
              <w:rPr>
                <w:rFonts w:cs="Arial"/>
                <w:sz w:val="19"/>
                <w:szCs w:val="19"/>
              </w:rPr>
              <w:t>11</w:t>
            </w:r>
          </w:p>
        </w:tc>
        <w:tc>
          <w:tcPr>
            <w:tcW w:w="1418" w:type="dxa"/>
            <w:vAlign w:val="center"/>
          </w:tcPr>
          <w:p w14:paraId="01F975A9" w14:textId="77777777" w:rsidR="003179E5" w:rsidRPr="004C7224" w:rsidRDefault="003179E5" w:rsidP="00EB63B7">
            <w:pPr>
              <w:jc w:val="center"/>
              <w:rPr>
                <w:rFonts w:cs="Arial"/>
                <w:sz w:val="19"/>
                <w:szCs w:val="19"/>
              </w:rPr>
            </w:pPr>
            <w:r w:rsidRPr="004C7224">
              <w:rPr>
                <w:rFonts w:cs="Arial"/>
                <w:sz w:val="19"/>
                <w:szCs w:val="19"/>
              </w:rPr>
              <w:t>Filipionka</w:t>
            </w:r>
          </w:p>
        </w:tc>
        <w:tc>
          <w:tcPr>
            <w:tcW w:w="1178" w:type="dxa"/>
            <w:vAlign w:val="center"/>
          </w:tcPr>
          <w:p w14:paraId="5A237AD5"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1E2C1E31"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1D8EFBFE"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EB63B7" w:rsidRPr="004C7224" w14:paraId="255E310F" w14:textId="77777777" w:rsidTr="00CA1D26">
        <w:trPr>
          <w:jc w:val="center"/>
        </w:trPr>
        <w:tc>
          <w:tcPr>
            <w:tcW w:w="529" w:type="dxa"/>
            <w:vAlign w:val="center"/>
          </w:tcPr>
          <w:p w14:paraId="137F8EFD" w14:textId="77777777" w:rsidR="00EB63B7" w:rsidRPr="004C7224" w:rsidRDefault="00EB63B7" w:rsidP="00EB63B7">
            <w:pPr>
              <w:jc w:val="center"/>
              <w:rPr>
                <w:rFonts w:cs="Arial"/>
                <w:sz w:val="19"/>
                <w:szCs w:val="19"/>
              </w:rPr>
            </w:pPr>
            <w:r w:rsidRPr="004C7224">
              <w:rPr>
                <w:rFonts w:cs="Arial"/>
                <w:sz w:val="19"/>
                <w:szCs w:val="19"/>
              </w:rPr>
              <w:t>4.</w:t>
            </w:r>
          </w:p>
        </w:tc>
        <w:tc>
          <w:tcPr>
            <w:tcW w:w="1314" w:type="dxa"/>
            <w:vAlign w:val="center"/>
          </w:tcPr>
          <w:p w14:paraId="1F9D36FC" w14:textId="77777777" w:rsidR="00EB63B7" w:rsidRPr="004C7224" w:rsidRDefault="00EB63B7" w:rsidP="00EB63B7">
            <w:pPr>
              <w:jc w:val="center"/>
              <w:rPr>
                <w:rFonts w:cs="Arial"/>
                <w:sz w:val="19"/>
                <w:szCs w:val="19"/>
              </w:rPr>
            </w:pPr>
            <w:r w:rsidRPr="004C7224">
              <w:rPr>
                <w:rFonts w:cs="Arial"/>
                <w:sz w:val="19"/>
                <w:szCs w:val="19"/>
              </w:rPr>
              <w:t>57</w:t>
            </w:r>
          </w:p>
        </w:tc>
        <w:tc>
          <w:tcPr>
            <w:tcW w:w="1418" w:type="dxa"/>
            <w:vAlign w:val="center"/>
          </w:tcPr>
          <w:p w14:paraId="6D53286D" w14:textId="77777777" w:rsidR="00EB63B7" w:rsidRPr="004C7224" w:rsidRDefault="00EB63B7" w:rsidP="00EB63B7">
            <w:pPr>
              <w:jc w:val="center"/>
              <w:rPr>
                <w:rFonts w:cs="Arial"/>
                <w:sz w:val="19"/>
                <w:szCs w:val="19"/>
              </w:rPr>
            </w:pPr>
            <w:r w:rsidRPr="004C7224">
              <w:rPr>
                <w:rFonts w:cs="Arial"/>
                <w:sz w:val="19"/>
                <w:szCs w:val="19"/>
              </w:rPr>
              <w:t>Góra Bucze</w:t>
            </w:r>
          </w:p>
        </w:tc>
        <w:tc>
          <w:tcPr>
            <w:tcW w:w="1178" w:type="dxa"/>
            <w:vAlign w:val="center"/>
          </w:tcPr>
          <w:p w14:paraId="2A42D75C" w14:textId="77777777" w:rsidR="00EB63B7" w:rsidRPr="004C7224" w:rsidRDefault="00EB63B7" w:rsidP="00EB63B7">
            <w:pPr>
              <w:jc w:val="center"/>
              <w:rPr>
                <w:rFonts w:cs="Arial"/>
                <w:sz w:val="19"/>
                <w:szCs w:val="19"/>
              </w:rPr>
            </w:pPr>
            <w:r w:rsidRPr="004C7224">
              <w:rPr>
                <w:rFonts w:cs="Arial"/>
                <w:sz w:val="19"/>
                <w:szCs w:val="19"/>
              </w:rPr>
              <w:t>Brenna</w:t>
            </w:r>
          </w:p>
        </w:tc>
        <w:tc>
          <w:tcPr>
            <w:tcW w:w="2649" w:type="dxa"/>
            <w:vAlign w:val="center"/>
          </w:tcPr>
          <w:p w14:paraId="614C9E57" w14:textId="4D2F7646" w:rsidR="00EB63B7" w:rsidRPr="004C7224" w:rsidRDefault="00EB63B7" w:rsidP="00B70322">
            <w:pPr>
              <w:jc w:val="center"/>
              <w:rPr>
                <w:rFonts w:cs="Arial"/>
                <w:sz w:val="19"/>
                <w:szCs w:val="19"/>
              </w:rPr>
            </w:pPr>
            <w:r w:rsidRPr="004C7224">
              <w:rPr>
                <w:rFonts w:cs="Arial"/>
                <w:sz w:val="19"/>
                <w:szCs w:val="19"/>
              </w:rPr>
              <w:t>Ekstensywne użytkowanie kośne i</w:t>
            </w:r>
            <w:r w:rsidR="00B70322">
              <w:rPr>
                <w:rFonts w:cs="Arial"/>
                <w:sz w:val="19"/>
                <w:szCs w:val="19"/>
              </w:rPr>
              <w:t> </w:t>
            </w:r>
            <w:r w:rsidRPr="004C7224">
              <w:rPr>
                <w:rFonts w:cs="Arial"/>
                <w:sz w:val="19"/>
                <w:szCs w:val="19"/>
              </w:rPr>
              <w:t>kośno-pastwiskowe</w:t>
            </w:r>
          </w:p>
        </w:tc>
        <w:tc>
          <w:tcPr>
            <w:tcW w:w="1984" w:type="dxa"/>
            <w:vAlign w:val="center"/>
          </w:tcPr>
          <w:p w14:paraId="5363591B"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3179E5" w:rsidRPr="004C7224" w14:paraId="5FF380AE" w14:textId="77777777" w:rsidTr="00CA1D26">
        <w:trPr>
          <w:trHeight w:val="480"/>
          <w:jc w:val="center"/>
        </w:trPr>
        <w:tc>
          <w:tcPr>
            <w:tcW w:w="529" w:type="dxa"/>
            <w:vAlign w:val="center"/>
          </w:tcPr>
          <w:p w14:paraId="298CD488" w14:textId="77777777" w:rsidR="003179E5" w:rsidRPr="004C7224" w:rsidRDefault="00EB63B7" w:rsidP="00EB63B7">
            <w:pPr>
              <w:jc w:val="center"/>
              <w:rPr>
                <w:rFonts w:cs="Arial"/>
                <w:sz w:val="19"/>
                <w:szCs w:val="19"/>
              </w:rPr>
            </w:pPr>
            <w:r w:rsidRPr="004C7224">
              <w:rPr>
                <w:rFonts w:cs="Arial"/>
                <w:sz w:val="19"/>
                <w:szCs w:val="19"/>
              </w:rPr>
              <w:t>5.</w:t>
            </w:r>
          </w:p>
        </w:tc>
        <w:tc>
          <w:tcPr>
            <w:tcW w:w="1314" w:type="dxa"/>
            <w:vAlign w:val="center"/>
          </w:tcPr>
          <w:p w14:paraId="1AC23535" w14:textId="77777777" w:rsidR="003179E5" w:rsidRPr="004C7224" w:rsidRDefault="003179E5" w:rsidP="00EB63B7">
            <w:pPr>
              <w:jc w:val="center"/>
              <w:rPr>
                <w:rFonts w:cs="Arial"/>
                <w:sz w:val="19"/>
                <w:szCs w:val="19"/>
              </w:rPr>
            </w:pPr>
            <w:r w:rsidRPr="004C7224">
              <w:rPr>
                <w:rFonts w:cs="Arial"/>
                <w:sz w:val="19"/>
                <w:szCs w:val="19"/>
              </w:rPr>
              <w:t>19</w:t>
            </w:r>
          </w:p>
        </w:tc>
        <w:tc>
          <w:tcPr>
            <w:tcW w:w="1418" w:type="dxa"/>
            <w:vAlign w:val="center"/>
          </w:tcPr>
          <w:p w14:paraId="277FF6E4" w14:textId="77777777" w:rsidR="003179E5" w:rsidRPr="004C7224" w:rsidRDefault="003179E5" w:rsidP="00EB63B7">
            <w:pPr>
              <w:jc w:val="center"/>
              <w:rPr>
                <w:rFonts w:cs="Arial"/>
                <w:sz w:val="19"/>
                <w:szCs w:val="19"/>
              </w:rPr>
            </w:pPr>
            <w:r w:rsidRPr="004C7224">
              <w:rPr>
                <w:rFonts w:cs="Arial"/>
                <w:sz w:val="19"/>
                <w:szCs w:val="19"/>
              </w:rPr>
              <w:t>Góra Malinka</w:t>
            </w:r>
          </w:p>
        </w:tc>
        <w:tc>
          <w:tcPr>
            <w:tcW w:w="1178" w:type="dxa"/>
            <w:vAlign w:val="center"/>
          </w:tcPr>
          <w:p w14:paraId="732F4AFD"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785CB4A8"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178B8ED7"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00AAAE8E" w14:textId="77777777" w:rsidTr="00CA1D26">
        <w:trPr>
          <w:trHeight w:val="480"/>
          <w:jc w:val="center"/>
        </w:trPr>
        <w:tc>
          <w:tcPr>
            <w:tcW w:w="529" w:type="dxa"/>
            <w:vAlign w:val="center"/>
          </w:tcPr>
          <w:p w14:paraId="1B9C845B" w14:textId="77777777" w:rsidR="003179E5" w:rsidRPr="004C7224" w:rsidRDefault="00EB63B7" w:rsidP="00EB63B7">
            <w:pPr>
              <w:jc w:val="center"/>
              <w:rPr>
                <w:rFonts w:cs="Arial"/>
                <w:sz w:val="19"/>
                <w:szCs w:val="19"/>
              </w:rPr>
            </w:pPr>
            <w:r w:rsidRPr="004C7224">
              <w:rPr>
                <w:rFonts w:cs="Arial"/>
                <w:sz w:val="19"/>
                <w:szCs w:val="19"/>
              </w:rPr>
              <w:t>6.</w:t>
            </w:r>
          </w:p>
        </w:tc>
        <w:tc>
          <w:tcPr>
            <w:tcW w:w="1314" w:type="dxa"/>
            <w:vAlign w:val="center"/>
          </w:tcPr>
          <w:p w14:paraId="5E8E552C" w14:textId="77777777" w:rsidR="003179E5" w:rsidRPr="004C7224" w:rsidRDefault="003179E5" w:rsidP="00EB63B7">
            <w:pPr>
              <w:jc w:val="center"/>
              <w:rPr>
                <w:rFonts w:cs="Arial"/>
                <w:sz w:val="19"/>
                <w:szCs w:val="19"/>
              </w:rPr>
            </w:pPr>
            <w:r w:rsidRPr="004C7224">
              <w:rPr>
                <w:rFonts w:cs="Arial"/>
                <w:sz w:val="19"/>
                <w:szCs w:val="19"/>
              </w:rPr>
              <w:t>5</w:t>
            </w:r>
          </w:p>
        </w:tc>
        <w:tc>
          <w:tcPr>
            <w:tcW w:w="1418" w:type="dxa"/>
            <w:vAlign w:val="center"/>
          </w:tcPr>
          <w:p w14:paraId="15666914" w14:textId="77777777" w:rsidR="003179E5" w:rsidRPr="004C7224" w:rsidRDefault="003179E5" w:rsidP="00EB63B7">
            <w:pPr>
              <w:jc w:val="center"/>
              <w:rPr>
                <w:rFonts w:cs="Arial"/>
                <w:sz w:val="19"/>
                <w:szCs w:val="19"/>
              </w:rPr>
            </w:pPr>
            <w:r w:rsidRPr="004C7224">
              <w:rPr>
                <w:rFonts w:cs="Arial"/>
                <w:sz w:val="19"/>
                <w:szCs w:val="19"/>
              </w:rPr>
              <w:t>Góra Mały Cisowy</w:t>
            </w:r>
          </w:p>
        </w:tc>
        <w:tc>
          <w:tcPr>
            <w:tcW w:w="1178" w:type="dxa"/>
            <w:vAlign w:val="center"/>
          </w:tcPr>
          <w:p w14:paraId="14D9F3EB"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086F3513"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2D53BDF2"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6B182751" w14:textId="77777777" w:rsidTr="00CA1D26">
        <w:trPr>
          <w:trHeight w:val="480"/>
          <w:jc w:val="center"/>
        </w:trPr>
        <w:tc>
          <w:tcPr>
            <w:tcW w:w="529" w:type="dxa"/>
            <w:vAlign w:val="center"/>
          </w:tcPr>
          <w:p w14:paraId="2EF7358F" w14:textId="77777777" w:rsidR="003179E5" w:rsidRPr="004C7224" w:rsidRDefault="00EB63B7" w:rsidP="00EB63B7">
            <w:pPr>
              <w:jc w:val="center"/>
              <w:rPr>
                <w:rFonts w:cs="Arial"/>
                <w:sz w:val="19"/>
                <w:szCs w:val="19"/>
              </w:rPr>
            </w:pPr>
            <w:r w:rsidRPr="004C7224">
              <w:rPr>
                <w:rFonts w:cs="Arial"/>
                <w:sz w:val="19"/>
                <w:szCs w:val="19"/>
              </w:rPr>
              <w:t>7.</w:t>
            </w:r>
          </w:p>
        </w:tc>
        <w:tc>
          <w:tcPr>
            <w:tcW w:w="1314" w:type="dxa"/>
            <w:vAlign w:val="center"/>
          </w:tcPr>
          <w:p w14:paraId="5CCE7CB9" w14:textId="77777777" w:rsidR="003179E5" w:rsidRPr="004C7224" w:rsidRDefault="003179E5" w:rsidP="00EB63B7">
            <w:pPr>
              <w:jc w:val="center"/>
              <w:rPr>
                <w:rFonts w:cs="Arial"/>
                <w:sz w:val="19"/>
                <w:szCs w:val="19"/>
              </w:rPr>
            </w:pPr>
            <w:r w:rsidRPr="004C7224">
              <w:rPr>
                <w:rFonts w:cs="Arial"/>
                <w:sz w:val="19"/>
                <w:szCs w:val="19"/>
              </w:rPr>
              <w:t>24</w:t>
            </w:r>
          </w:p>
        </w:tc>
        <w:tc>
          <w:tcPr>
            <w:tcW w:w="1418" w:type="dxa"/>
            <w:vAlign w:val="center"/>
          </w:tcPr>
          <w:p w14:paraId="7893BF60" w14:textId="77777777" w:rsidR="003179E5" w:rsidRPr="004C7224" w:rsidRDefault="003179E5" w:rsidP="00EB63B7">
            <w:pPr>
              <w:jc w:val="center"/>
              <w:rPr>
                <w:rFonts w:cs="Arial"/>
                <w:sz w:val="19"/>
                <w:szCs w:val="19"/>
              </w:rPr>
            </w:pPr>
            <w:r w:rsidRPr="004C7224">
              <w:rPr>
                <w:rFonts w:cs="Arial"/>
                <w:sz w:val="19"/>
                <w:szCs w:val="19"/>
              </w:rPr>
              <w:t>Grabowa</w:t>
            </w:r>
          </w:p>
        </w:tc>
        <w:tc>
          <w:tcPr>
            <w:tcW w:w="1178" w:type="dxa"/>
            <w:vAlign w:val="center"/>
          </w:tcPr>
          <w:p w14:paraId="5721B943"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43CD350D"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32791B46"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EB63B7" w:rsidRPr="004C7224" w14:paraId="611610FD" w14:textId="77777777" w:rsidTr="00CA1D26">
        <w:trPr>
          <w:trHeight w:val="480"/>
          <w:jc w:val="center"/>
        </w:trPr>
        <w:tc>
          <w:tcPr>
            <w:tcW w:w="529" w:type="dxa"/>
            <w:vAlign w:val="center"/>
          </w:tcPr>
          <w:p w14:paraId="18A934EE" w14:textId="77777777" w:rsidR="00EB63B7" w:rsidRPr="004C7224" w:rsidRDefault="00EB63B7" w:rsidP="00EB63B7">
            <w:pPr>
              <w:jc w:val="center"/>
              <w:rPr>
                <w:rFonts w:cs="Arial"/>
                <w:sz w:val="19"/>
                <w:szCs w:val="19"/>
              </w:rPr>
            </w:pPr>
            <w:r w:rsidRPr="004C7224">
              <w:rPr>
                <w:rFonts w:cs="Arial"/>
                <w:sz w:val="19"/>
                <w:szCs w:val="19"/>
              </w:rPr>
              <w:t>8.</w:t>
            </w:r>
          </w:p>
        </w:tc>
        <w:tc>
          <w:tcPr>
            <w:tcW w:w="1314" w:type="dxa"/>
            <w:vAlign w:val="center"/>
          </w:tcPr>
          <w:p w14:paraId="2E605485" w14:textId="77777777" w:rsidR="00EB63B7" w:rsidRPr="004C7224" w:rsidRDefault="00EB63B7" w:rsidP="00EB63B7">
            <w:pPr>
              <w:jc w:val="center"/>
              <w:rPr>
                <w:rFonts w:cs="Arial"/>
                <w:sz w:val="19"/>
                <w:szCs w:val="19"/>
              </w:rPr>
            </w:pPr>
            <w:r w:rsidRPr="004C7224">
              <w:rPr>
                <w:rFonts w:cs="Arial"/>
                <w:sz w:val="19"/>
                <w:szCs w:val="19"/>
              </w:rPr>
              <w:t>30</w:t>
            </w:r>
          </w:p>
        </w:tc>
        <w:tc>
          <w:tcPr>
            <w:tcW w:w="1418" w:type="dxa"/>
            <w:vAlign w:val="center"/>
          </w:tcPr>
          <w:p w14:paraId="409745C9" w14:textId="77777777" w:rsidR="00EB63B7" w:rsidRPr="004C7224" w:rsidRDefault="00EB63B7" w:rsidP="00EB63B7">
            <w:pPr>
              <w:jc w:val="center"/>
              <w:rPr>
                <w:rFonts w:cs="Arial"/>
                <w:sz w:val="19"/>
                <w:szCs w:val="19"/>
              </w:rPr>
            </w:pPr>
            <w:r w:rsidRPr="004C7224">
              <w:rPr>
                <w:rFonts w:cs="Arial"/>
                <w:sz w:val="19"/>
                <w:szCs w:val="19"/>
              </w:rPr>
              <w:t>Gronik</w:t>
            </w:r>
          </w:p>
        </w:tc>
        <w:tc>
          <w:tcPr>
            <w:tcW w:w="1178" w:type="dxa"/>
            <w:vAlign w:val="center"/>
          </w:tcPr>
          <w:p w14:paraId="065D1733" w14:textId="77777777" w:rsidR="00EB63B7" w:rsidRPr="004C7224" w:rsidRDefault="00EB63B7" w:rsidP="00EB63B7">
            <w:pPr>
              <w:jc w:val="center"/>
              <w:rPr>
                <w:rFonts w:cs="Arial"/>
                <w:sz w:val="19"/>
                <w:szCs w:val="19"/>
              </w:rPr>
            </w:pPr>
            <w:r w:rsidRPr="004C7224">
              <w:rPr>
                <w:rFonts w:cs="Arial"/>
                <w:sz w:val="19"/>
                <w:szCs w:val="19"/>
              </w:rPr>
              <w:t>Brenna</w:t>
            </w:r>
          </w:p>
        </w:tc>
        <w:tc>
          <w:tcPr>
            <w:tcW w:w="2649" w:type="dxa"/>
            <w:vAlign w:val="center"/>
          </w:tcPr>
          <w:p w14:paraId="3C4FB793"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59425725"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3179E5" w:rsidRPr="004C7224" w14:paraId="2CCE1D2F" w14:textId="77777777" w:rsidTr="00CA1D26">
        <w:trPr>
          <w:trHeight w:val="480"/>
          <w:jc w:val="center"/>
        </w:trPr>
        <w:tc>
          <w:tcPr>
            <w:tcW w:w="529" w:type="dxa"/>
            <w:vAlign w:val="center"/>
          </w:tcPr>
          <w:p w14:paraId="26969EFE" w14:textId="77777777" w:rsidR="003179E5" w:rsidRPr="004C7224" w:rsidRDefault="00EB63B7" w:rsidP="00EB63B7">
            <w:pPr>
              <w:jc w:val="center"/>
              <w:rPr>
                <w:rFonts w:cs="Arial"/>
                <w:sz w:val="19"/>
                <w:szCs w:val="19"/>
              </w:rPr>
            </w:pPr>
            <w:r w:rsidRPr="004C7224">
              <w:rPr>
                <w:rFonts w:cs="Arial"/>
                <w:sz w:val="19"/>
                <w:szCs w:val="19"/>
              </w:rPr>
              <w:t>9.</w:t>
            </w:r>
          </w:p>
        </w:tc>
        <w:tc>
          <w:tcPr>
            <w:tcW w:w="1314" w:type="dxa"/>
            <w:vAlign w:val="center"/>
          </w:tcPr>
          <w:p w14:paraId="7B5E2B05" w14:textId="77777777" w:rsidR="003179E5" w:rsidRPr="004C7224" w:rsidRDefault="003179E5" w:rsidP="00EB63B7">
            <w:pPr>
              <w:jc w:val="center"/>
              <w:rPr>
                <w:rFonts w:cs="Arial"/>
                <w:sz w:val="19"/>
                <w:szCs w:val="19"/>
              </w:rPr>
            </w:pPr>
            <w:r w:rsidRPr="004C7224">
              <w:rPr>
                <w:rFonts w:cs="Arial"/>
                <w:sz w:val="19"/>
                <w:szCs w:val="19"/>
              </w:rPr>
              <w:t>26</w:t>
            </w:r>
          </w:p>
        </w:tc>
        <w:tc>
          <w:tcPr>
            <w:tcW w:w="1418" w:type="dxa"/>
            <w:vAlign w:val="center"/>
          </w:tcPr>
          <w:p w14:paraId="66A55A39" w14:textId="77777777" w:rsidR="003179E5" w:rsidRPr="004C7224" w:rsidRDefault="003179E5" w:rsidP="00EB63B7">
            <w:pPr>
              <w:jc w:val="center"/>
              <w:rPr>
                <w:rFonts w:cs="Arial"/>
                <w:sz w:val="19"/>
                <w:szCs w:val="19"/>
              </w:rPr>
            </w:pPr>
            <w:r w:rsidRPr="004C7224">
              <w:rPr>
                <w:rFonts w:cs="Arial"/>
                <w:sz w:val="19"/>
                <w:szCs w:val="19"/>
              </w:rPr>
              <w:t>Hala Jaworowa</w:t>
            </w:r>
          </w:p>
        </w:tc>
        <w:tc>
          <w:tcPr>
            <w:tcW w:w="1178" w:type="dxa"/>
            <w:vAlign w:val="center"/>
          </w:tcPr>
          <w:p w14:paraId="70831CD6"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70F63FAA"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31F55BC3"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4734D288" w14:textId="77777777" w:rsidTr="00CA1D26">
        <w:trPr>
          <w:trHeight w:val="480"/>
          <w:jc w:val="center"/>
        </w:trPr>
        <w:tc>
          <w:tcPr>
            <w:tcW w:w="529" w:type="dxa"/>
            <w:vAlign w:val="center"/>
          </w:tcPr>
          <w:p w14:paraId="7A4269A4" w14:textId="77777777" w:rsidR="003179E5" w:rsidRPr="004C7224" w:rsidRDefault="00EB63B7" w:rsidP="00EB63B7">
            <w:pPr>
              <w:jc w:val="center"/>
              <w:rPr>
                <w:rFonts w:cs="Arial"/>
                <w:sz w:val="19"/>
                <w:szCs w:val="19"/>
              </w:rPr>
            </w:pPr>
            <w:r w:rsidRPr="004C7224">
              <w:rPr>
                <w:rFonts w:cs="Arial"/>
                <w:sz w:val="19"/>
                <w:szCs w:val="19"/>
              </w:rPr>
              <w:t>10.</w:t>
            </w:r>
          </w:p>
        </w:tc>
        <w:tc>
          <w:tcPr>
            <w:tcW w:w="1314" w:type="dxa"/>
            <w:vAlign w:val="center"/>
          </w:tcPr>
          <w:p w14:paraId="60DBA30D" w14:textId="77777777" w:rsidR="003179E5" w:rsidRPr="004C7224" w:rsidRDefault="003179E5" w:rsidP="00EB63B7">
            <w:pPr>
              <w:jc w:val="center"/>
              <w:rPr>
                <w:rFonts w:cs="Arial"/>
                <w:sz w:val="19"/>
                <w:szCs w:val="19"/>
              </w:rPr>
            </w:pPr>
            <w:r w:rsidRPr="004C7224">
              <w:rPr>
                <w:rFonts w:cs="Arial"/>
                <w:sz w:val="19"/>
                <w:szCs w:val="19"/>
              </w:rPr>
              <w:t>25</w:t>
            </w:r>
          </w:p>
        </w:tc>
        <w:tc>
          <w:tcPr>
            <w:tcW w:w="1418" w:type="dxa"/>
            <w:vAlign w:val="center"/>
          </w:tcPr>
          <w:p w14:paraId="650B07E8" w14:textId="77777777" w:rsidR="003179E5" w:rsidRPr="004C7224" w:rsidRDefault="003179E5" w:rsidP="00EB63B7">
            <w:pPr>
              <w:jc w:val="center"/>
              <w:rPr>
                <w:rFonts w:cs="Arial"/>
                <w:sz w:val="19"/>
                <w:szCs w:val="19"/>
              </w:rPr>
            </w:pPr>
            <w:r w:rsidRPr="004C7224">
              <w:rPr>
                <w:rFonts w:cs="Arial"/>
                <w:sz w:val="19"/>
                <w:szCs w:val="19"/>
              </w:rPr>
              <w:t>Kotarz 1</w:t>
            </w:r>
          </w:p>
        </w:tc>
        <w:tc>
          <w:tcPr>
            <w:tcW w:w="1178" w:type="dxa"/>
            <w:vAlign w:val="center"/>
          </w:tcPr>
          <w:p w14:paraId="733B357B"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417FA698"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5926F93F"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3B192991" w14:textId="77777777" w:rsidTr="00CA1D26">
        <w:trPr>
          <w:trHeight w:val="480"/>
          <w:jc w:val="center"/>
        </w:trPr>
        <w:tc>
          <w:tcPr>
            <w:tcW w:w="529" w:type="dxa"/>
            <w:vAlign w:val="center"/>
          </w:tcPr>
          <w:p w14:paraId="507D93C8" w14:textId="77777777" w:rsidR="003179E5" w:rsidRPr="004C7224" w:rsidRDefault="00EB63B7" w:rsidP="00EB63B7">
            <w:pPr>
              <w:jc w:val="center"/>
              <w:rPr>
                <w:rFonts w:cs="Arial"/>
                <w:sz w:val="19"/>
                <w:szCs w:val="19"/>
              </w:rPr>
            </w:pPr>
            <w:r w:rsidRPr="004C7224">
              <w:rPr>
                <w:rFonts w:cs="Arial"/>
                <w:sz w:val="19"/>
                <w:szCs w:val="19"/>
              </w:rPr>
              <w:t>11.</w:t>
            </w:r>
          </w:p>
        </w:tc>
        <w:tc>
          <w:tcPr>
            <w:tcW w:w="1314" w:type="dxa"/>
            <w:vAlign w:val="center"/>
          </w:tcPr>
          <w:p w14:paraId="7C9B3A77" w14:textId="77777777" w:rsidR="003179E5" w:rsidRPr="004C7224" w:rsidRDefault="003179E5" w:rsidP="00EB63B7">
            <w:pPr>
              <w:jc w:val="center"/>
              <w:rPr>
                <w:rFonts w:cs="Arial"/>
                <w:sz w:val="19"/>
                <w:szCs w:val="19"/>
              </w:rPr>
            </w:pPr>
            <w:r w:rsidRPr="004C7224">
              <w:rPr>
                <w:rFonts w:cs="Arial"/>
                <w:sz w:val="19"/>
                <w:szCs w:val="19"/>
              </w:rPr>
              <w:t>22</w:t>
            </w:r>
          </w:p>
        </w:tc>
        <w:tc>
          <w:tcPr>
            <w:tcW w:w="1418" w:type="dxa"/>
            <w:vAlign w:val="center"/>
          </w:tcPr>
          <w:p w14:paraId="6A1EED20" w14:textId="77777777" w:rsidR="003179E5" w:rsidRPr="004C7224" w:rsidRDefault="003179E5" w:rsidP="00EB63B7">
            <w:pPr>
              <w:jc w:val="center"/>
              <w:rPr>
                <w:rFonts w:cs="Arial"/>
                <w:sz w:val="19"/>
                <w:szCs w:val="19"/>
              </w:rPr>
            </w:pPr>
            <w:r w:rsidRPr="004C7224">
              <w:rPr>
                <w:rFonts w:cs="Arial"/>
                <w:sz w:val="19"/>
                <w:szCs w:val="19"/>
              </w:rPr>
              <w:t>Na Tłoki</w:t>
            </w:r>
          </w:p>
        </w:tc>
        <w:tc>
          <w:tcPr>
            <w:tcW w:w="1178" w:type="dxa"/>
            <w:vAlign w:val="center"/>
          </w:tcPr>
          <w:p w14:paraId="3F7BD53E"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0CB08597"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6B01B211"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EB63B7" w:rsidRPr="004C7224" w14:paraId="10D11084" w14:textId="77777777" w:rsidTr="00CA1D26">
        <w:trPr>
          <w:trHeight w:val="480"/>
          <w:jc w:val="center"/>
        </w:trPr>
        <w:tc>
          <w:tcPr>
            <w:tcW w:w="529" w:type="dxa"/>
            <w:vAlign w:val="center"/>
          </w:tcPr>
          <w:p w14:paraId="4F5C6F06" w14:textId="77777777" w:rsidR="00EB63B7" w:rsidRPr="004C7224" w:rsidRDefault="00EB63B7" w:rsidP="00EB63B7">
            <w:pPr>
              <w:jc w:val="center"/>
              <w:rPr>
                <w:rFonts w:cs="Arial"/>
                <w:sz w:val="19"/>
                <w:szCs w:val="19"/>
              </w:rPr>
            </w:pPr>
            <w:r w:rsidRPr="004C7224">
              <w:rPr>
                <w:rFonts w:cs="Arial"/>
                <w:sz w:val="19"/>
                <w:szCs w:val="19"/>
              </w:rPr>
              <w:t>12.</w:t>
            </w:r>
          </w:p>
        </w:tc>
        <w:tc>
          <w:tcPr>
            <w:tcW w:w="1314" w:type="dxa"/>
            <w:vAlign w:val="center"/>
          </w:tcPr>
          <w:p w14:paraId="281C20BB" w14:textId="77777777" w:rsidR="00EB63B7" w:rsidRPr="004C7224" w:rsidRDefault="00EB63B7" w:rsidP="00EB63B7">
            <w:pPr>
              <w:jc w:val="center"/>
              <w:rPr>
                <w:rFonts w:cs="Arial"/>
                <w:sz w:val="19"/>
                <w:szCs w:val="19"/>
              </w:rPr>
            </w:pPr>
            <w:r w:rsidRPr="004C7224">
              <w:rPr>
                <w:rFonts w:cs="Arial"/>
                <w:sz w:val="19"/>
                <w:szCs w:val="19"/>
              </w:rPr>
              <w:t>23</w:t>
            </w:r>
          </w:p>
        </w:tc>
        <w:tc>
          <w:tcPr>
            <w:tcW w:w="1418" w:type="dxa"/>
            <w:vAlign w:val="center"/>
          </w:tcPr>
          <w:p w14:paraId="5A2080D2" w14:textId="77777777" w:rsidR="00EB63B7" w:rsidRPr="004C7224" w:rsidRDefault="00EB63B7" w:rsidP="00EB63B7">
            <w:pPr>
              <w:jc w:val="center"/>
              <w:rPr>
                <w:rFonts w:cs="Arial"/>
                <w:sz w:val="19"/>
                <w:szCs w:val="19"/>
              </w:rPr>
            </w:pPr>
            <w:r w:rsidRPr="004C7224">
              <w:rPr>
                <w:rFonts w:cs="Arial"/>
                <w:sz w:val="19"/>
                <w:szCs w:val="19"/>
              </w:rPr>
              <w:t>Pod Stary Groń</w:t>
            </w:r>
          </w:p>
        </w:tc>
        <w:tc>
          <w:tcPr>
            <w:tcW w:w="1178" w:type="dxa"/>
            <w:vAlign w:val="center"/>
          </w:tcPr>
          <w:p w14:paraId="2BFADECB" w14:textId="77777777" w:rsidR="00EB63B7" w:rsidRPr="004C7224" w:rsidRDefault="00EB63B7" w:rsidP="00EB63B7">
            <w:pPr>
              <w:jc w:val="center"/>
              <w:rPr>
                <w:rFonts w:cs="Arial"/>
                <w:sz w:val="19"/>
                <w:szCs w:val="19"/>
              </w:rPr>
            </w:pPr>
            <w:r w:rsidRPr="004C7224">
              <w:rPr>
                <w:rFonts w:cs="Arial"/>
                <w:sz w:val="19"/>
                <w:szCs w:val="19"/>
              </w:rPr>
              <w:t>Brenna</w:t>
            </w:r>
          </w:p>
        </w:tc>
        <w:tc>
          <w:tcPr>
            <w:tcW w:w="2649" w:type="dxa"/>
            <w:vAlign w:val="center"/>
          </w:tcPr>
          <w:p w14:paraId="5241D7CE"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4300CD4E"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25BCF94D" w14:textId="77777777" w:rsidTr="00CA1D26">
        <w:trPr>
          <w:jc w:val="center"/>
        </w:trPr>
        <w:tc>
          <w:tcPr>
            <w:tcW w:w="529" w:type="dxa"/>
            <w:vAlign w:val="center"/>
          </w:tcPr>
          <w:p w14:paraId="3F735000" w14:textId="77777777" w:rsidR="00EB63B7" w:rsidRPr="004C7224" w:rsidRDefault="00EB63B7" w:rsidP="00EB63B7">
            <w:pPr>
              <w:jc w:val="center"/>
              <w:rPr>
                <w:rFonts w:cs="Arial"/>
                <w:sz w:val="19"/>
                <w:szCs w:val="19"/>
              </w:rPr>
            </w:pPr>
            <w:r w:rsidRPr="004C7224">
              <w:rPr>
                <w:rFonts w:cs="Arial"/>
                <w:sz w:val="19"/>
                <w:szCs w:val="19"/>
              </w:rPr>
              <w:t>13.</w:t>
            </w:r>
          </w:p>
        </w:tc>
        <w:tc>
          <w:tcPr>
            <w:tcW w:w="1314" w:type="dxa"/>
            <w:vAlign w:val="center"/>
          </w:tcPr>
          <w:p w14:paraId="45D0E4BE" w14:textId="77777777" w:rsidR="00EB63B7" w:rsidRPr="004C7224" w:rsidRDefault="00EB63B7" w:rsidP="00EB63B7">
            <w:pPr>
              <w:jc w:val="center"/>
              <w:rPr>
                <w:rFonts w:cs="Arial"/>
                <w:sz w:val="19"/>
                <w:szCs w:val="19"/>
              </w:rPr>
            </w:pPr>
            <w:r w:rsidRPr="004C7224">
              <w:rPr>
                <w:rFonts w:cs="Arial"/>
                <w:sz w:val="19"/>
                <w:szCs w:val="19"/>
              </w:rPr>
              <w:t>10</w:t>
            </w:r>
          </w:p>
        </w:tc>
        <w:tc>
          <w:tcPr>
            <w:tcW w:w="1418" w:type="dxa"/>
            <w:vAlign w:val="center"/>
          </w:tcPr>
          <w:p w14:paraId="79E43791" w14:textId="77777777" w:rsidR="00EB63B7" w:rsidRPr="004C7224" w:rsidRDefault="00EB63B7" w:rsidP="00EB63B7">
            <w:pPr>
              <w:jc w:val="center"/>
              <w:rPr>
                <w:rFonts w:cs="Arial"/>
                <w:sz w:val="19"/>
                <w:szCs w:val="19"/>
              </w:rPr>
            </w:pPr>
            <w:r w:rsidRPr="004C7224">
              <w:rPr>
                <w:rFonts w:cs="Arial"/>
                <w:sz w:val="19"/>
                <w:szCs w:val="19"/>
              </w:rPr>
              <w:t>Skałka-Złączana</w:t>
            </w:r>
          </w:p>
        </w:tc>
        <w:tc>
          <w:tcPr>
            <w:tcW w:w="1178" w:type="dxa"/>
            <w:vAlign w:val="center"/>
          </w:tcPr>
          <w:p w14:paraId="4334C11E" w14:textId="77777777" w:rsidR="00EB63B7" w:rsidRPr="004C7224" w:rsidRDefault="00EB63B7" w:rsidP="00EB63B7">
            <w:pPr>
              <w:jc w:val="center"/>
              <w:rPr>
                <w:rFonts w:cs="Arial"/>
                <w:sz w:val="19"/>
                <w:szCs w:val="19"/>
              </w:rPr>
            </w:pPr>
            <w:r w:rsidRPr="004C7224">
              <w:rPr>
                <w:rFonts w:cs="Arial"/>
                <w:sz w:val="19"/>
                <w:szCs w:val="19"/>
              </w:rPr>
              <w:t>Brenna</w:t>
            </w:r>
          </w:p>
        </w:tc>
        <w:tc>
          <w:tcPr>
            <w:tcW w:w="2649" w:type="dxa"/>
            <w:vAlign w:val="center"/>
          </w:tcPr>
          <w:p w14:paraId="59E17716" w14:textId="77777777" w:rsidR="00EB63B7" w:rsidRPr="004C7224" w:rsidRDefault="00EB63B7" w:rsidP="00EB63B7">
            <w:pPr>
              <w:jc w:val="center"/>
              <w:rPr>
                <w:rFonts w:cs="Arial"/>
                <w:sz w:val="19"/>
                <w:szCs w:val="19"/>
              </w:rPr>
            </w:pPr>
            <w:r w:rsidRPr="004C7224">
              <w:rPr>
                <w:rFonts w:cs="Arial"/>
                <w:sz w:val="19"/>
                <w:szCs w:val="19"/>
              </w:rPr>
              <w:t>Koszenie i wypas, usuwanie Reynoutria japonica</w:t>
            </w:r>
          </w:p>
        </w:tc>
        <w:tc>
          <w:tcPr>
            <w:tcW w:w="1984" w:type="dxa"/>
            <w:vAlign w:val="center"/>
          </w:tcPr>
          <w:p w14:paraId="39A26301"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3179E5" w:rsidRPr="004C7224" w14:paraId="66706A84" w14:textId="77777777" w:rsidTr="00CA1D26">
        <w:trPr>
          <w:trHeight w:val="480"/>
          <w:jc w:val="center"/>
        </w:trPr>
        <w:tc>
          <w:tcPr>
            <w:tcW w:w="529" w:type="dxa"/>
            <w:vAlign w:val="center"/>
          </w:tcPr>
          <w:p w14:paraId="5DB4D3F1" w14:textId="77777777" w:rsidR="003179E5" w:rsidRPr="004C7224" w:rsidRDefault="00EB63B7" w:rsidP="00EB63B7">
            <w:pPr>
              <w:jc w:val="center"/>
              <w:rPr>
                <w:rFonts w:cs="Arial"/>
                <w:sz w:val="19"/>
                <w:szCs w:val="19"/>
              </w:rPr>
            </w:pPr>
            <w:r w:rsidRPr="004C7224">
              <w:rPr>
                <w:rFonts w:cs="Arial"/>
                <w:sz w:val="19"/>
                <w:szCs w:val="19"/>
              </w:rPr>
              <w:t>14.</w:t>
            </w:r>
          </w:p>
        </w:tc>
        <w:tc>
          <w:tcPr>
            <w:tcW w:w="1314" w:type="dxa"/>
            <w:vAlign w:val="center"/>
          </w:tcPr>
          <w:p w14:paraId="7D339DA3" w14:textId="77777777" w:rsidR="003179E5" w:rsidRPr="004C7224" w:rsidRDefault="003179E5" w:rsidP="00EB63B7">
            <w:pPr>
              <w:jc w:val="center"/>
              <w:rPr>
                <w:rFonts w:cs="Arial"/>
                <w:sz w:val="19"/>
                <w:szCs w:val="19"/>
              </w:rPr>
            </w:pPr>
            <w:r w:rsidRPr="004C7224">
              <w:rPr>
                <w:rFonts w:cs="Arial"/>
                <w:sz w:val="19"/>
                <w:szCs w:val="19"/>
              </w:rPr>
              <w:t>21</w:t>
            </w:r>
          </w:p>
        </w:tc>
        <w:tc>
          <w:tcPr>
            <w:tcW w:w="1418" w:type="dxa"/>
            <w:vAlign w:val="center"/>
          </w:tcPr>
          <w:p w14:paraId="4033754B" w14:textId="77777777" w:rsidR="003179E5" w:rsidRPr="004C7224" w:rsidRDefault="003179E5" w:rsidP="00EB63B7">
            <w:pPr>
              <w:jc w:val="center"/>
              <w:rPr>
                <w:rFonts w:cs="Arial"/>
                <w:sz w:val="19"/>
                <w:szCs w:val="19"/>
              </w:rPr>
            </w:pPr>
            <w:r w:rsidRPr="004C7224">
              <w:rPr>
                <w:rFonts w:cs="Arial"/>
                <w:sz w:val="19"/>
                <w:szCs w:val="19"/>
              </w:rPr>
              <w:t>Stary Groń</w:t>
            </w:r>
          </w:p>
        </w:tc>
        <w:tc>
          <w:tcPr>
            <w:tcW w:w="1178" w:type="dxa"/>
            <w:vAlign w:val="center"/>
          </w:tcPr>
          <w:p w14:paraId="11279A7C"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375E5187"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386A70A6"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4B862611" w14:textId="77777777" w:rsidTr="00CA1D26">
        <w:trPr>
          <w:trHeight w:val="480"/>
          <w:jc w:val="center"/>
        </w:trPr>
        <w:tc>
          <w:tcPr>
            <w:tcW w:w="529" w:type="dxa"/>
            <w:vAlign w:val="center"/>
          </w:tcPr>
          <w:p w14:paraId="01B33E79" w14:textId="77777777" w:rsidR="003179E5" w:rsidRPr="004C7224" w:rsidRDefault="00EB63B7" w:rsidP="00EB63B7">
            <w:pPr>
              <w:jc w:val="center"/>
              <w:rPr>
                <w:rFonts w:cs="Arial"/>
                <w:sz w:val="19"/>
                <w:szCs w:val="19"/>
              </w:rPr>
            </w:pPr>
            <w:r w:rsidRPr="004C7224">
              <w:rPr>
                <w:rFonts w:cs="Arial"/>
                <w:sz w:val="19"/>
                <w:szCs w:val="19"/>
              </w:rPr>
              <w:t>15.</w:t>
            </w:r>
          </w:p>
        </w:tc>
        <w:tc>
          <w:tcPr>
            <w:tcW w:w="1314" w:type="dxa"/>
            <w:vAlign w:val="center"/>
          </w:tcPr>
          <w:p w14:paraId="54704661" w14:textId="77777777" w:rsidR="003179E5" w:rsidRPr="004C7224" w:rsidRDefault="003179E5" w:rsidP="00EB63B7">
            <w:pPr>
              <w:jc w:val="center"/>
              <w:rPr>
                <w:rFonts w:cs="Arial"/>
                <w:sz w:val="19"/>
                <w:szCs w:val="19"/>
              </w:rPr>
            </w:pPr>
            <w:r w:rsidRPr="004C7224">
              <w:rPr>
                <w:rFonts w:cs="Arial"/>
                <w:sz w:val="19"/>
                <w:szCs w:val="19"/>
              </w:rPr>
              <w:t>20</w:t>
            </w:r>
          </w:p>
        </w:tc>
        <w:tc>
          <w:tcPr>
            <w:tcW w:w="1418" w:type="dxa"/>
            <w:vAlign w:val="center"/>
          </w:tcPr>
          <w:p w14:paraId="7248C756" w14:textId="77777777" w:rsidR="003179E5" w:rsidRPr="004C7224" w:rsidRDefault="003179E5" w:rsidP="00EB63B7">
            <w:pPr>
              <w:jc w:val="center"/>
              <w:rPr>
                <w:rFonts w:cs="Arial"/>
                <w:sz w:val="19"/>
                <w:szCs w:val="19"/>
              </w:rPr>
            </w:pPr>
            <w:r w:rsidRPr="004C7224">
              <w:rPr>
                <w:rFonts w:cs="Arial"/>
                <w:sz w:val="19"/>
                <w:szCs w:val="19"/>
              </w:rPr>
              <w:t>Stasiówka</w:t>
            </w:r>
          </w:p>
        </w:tc>
        <w:tc>
          <w:tcPr>
            <w:tcW w:w="1178" w:type="dxa"/>
            <w:vAlign w:val="center"/>
          </w:tcPr>
          <w:p w14:paraId="6D1425C0"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38F92C2A"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4A201303"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4CA4EB28" w14:textId="77777777" w:rsidTr="00CA1D26">
        <w:trPr>
          <w:trHeight w:val="480"/>
          <w:jc w:val="center"/>
        </w:trPr>
        <w:tc>
          <w:tcPr>
            <w:tcW w:w="529" w:type="dxa"/>
            <w:vAlign w:val="center"/>
          </w:tcPr>
          <w:p w14:paraId="746F3B0E" w14:textId="77777777" w:rsidR="003179E5" w:rsidRPr="004C7224" w:rsidRDefault="00EB63B7" w:rsidP="00EB63B7">
            <w:pPr>
              <w:jc w:val="center"/>
              <w:rPr>
                <w:rFonts w:cs="Arial"/>
                <w:sz w:val="19"/>
                <w:szCs w:val="19"/>
              </w:rPr>
            </w:pPr>
            <w:r w:rsidRPr="004C7224">
              <w:rPr>
                <w:rFonts w:cs="Arial"/>
                <w:sz w:val="19"/>
                <w:szCs w:val="19"/>
              </w:rPr>
              <w:lastRenderedPageBreak/>
              <w:t>16.</w:t>
            </w:r>
          </w:p>
        </w:tc>
        <w:tc>
          <w:tcPr>
            <w:tcW w:w="1314" w:type="dxa"/>
            <w:vAlign w:val="center"/>
          </w:tcPr>
          <w:p w14:paraId="6A3982F7" w14:textId="77777777" w:rsidR="003179E5" w:rsidRPr="004C7224" w:rsidRDefault="003179E5" w:rsidP="00EB63B7">
            <w:pPr>
              <w:jc w:val="center"/>
              <w:rPr>
                <w:rFonts w:cs="Arial"/>
                <w:sz w:val="19"/>
                <w:szCs w:val="19"/>
              </w:rPr>
            </w:pPr>
            <w:r w:rsidRPr="004C7224">
              <w:rPr>
                <w:rFonts w:cs="Arial"/>
                <w:sz w:val="19"/>
                <w:szCs w:val="19"/>
              </w:rPr>
              <w:t>8</w:t>
            </w:r>
          </w:p>
        </w:tc>
        <w:tc>
          <w:tcPr>
            <w:tcW w:w="1418" w:type="dxa"/>
            <w:vAlign w:val="center"/>
          </w:tcPr>
          <w:p w14:paraId="3B6239BD" w14:textId="77777777" w:rsidR="003179E5" w:rsidRPr="004C7224" w:rsidRDefault="003179E5" w:rsidP="00EB63B7">
            <w:pPr>
              <w:jc w:val="center"/>
              <w:rPr>
                <w:rFonts w:cs="Arial"/>
                <w:sz w:val="19"/>
                <w:szCs w:val="19"/>
              </w:rPr>
            </w:pPr>
            <w:r w:rsidRPr="004C7224">
              <w:rPr>
                <w:rFonts w:cs="Arial"/>
                <w:sz w:val="19"/>
                <w:szCs w:val="19"/>
              </w:rPr>
              <w:t>Szarówka</w:t>
            </w:r>
          </w:p>
        </w:tc>
        <w:tc>
          <w:tcPr>
            <w:tcW w:w="1178" w:type="dxa"/>
            <w:vAlign w:val="center"/>
          </w:tcPr>
          <w:p w14:paraId="424DD2BD"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3E9A76A6"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46C69DEA"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3F0AF1C6" w14:textId="77777777" w:rsidTr="00CA1D26">
        <w:trPr>
          <w:trHeight w:val="480"/>
          <w:jc w:val="center"/>
        </w:trPr>
        <w:tc>
          <w:tcPr>
            <w:tcW w:w="529" w:type="dxa"/>
            <w:vAlign w:val="center"/>
          </w:tcPr>
          <w:p w14:paraId="6DDE2C81" w14:textId="77777777" w:rsidR="003179E5" w:rsidRPr="004C7224" w:rsidRDefault="00EB63B7" w:rsidP="00EB63B7">
            <w:pPr>
              <w:jc w:val="center"/>
              <w:rPr>
                <w:rFonts w:cs="Arial"/>
                <w:sz w:val="19"/>
                <w:szCs w:val="19"/>
              </w:rPr>
            </w:pPr>
            <w:r w:rsidRPr="004C7224">
              <w:rPr>
                <w:rFonts w:cs="Arial"/>
                <w:sz w:val="19"/>
                <w:szCs w:val="19"/>
              </w:rPr>
              <w:t>17.</w:t>
            </w:r>
          </w:p>
        </w:tc>
        <w:tc>
          <w:tcPr>
            <w:tcW w:w="1314" w:type="dxa"/>
            <w:vAlign w:val="center"/>
          </w:tcPr>
          <w:p w14:paraId="7F5E3BEF" w14:textId="77777777" w:rsidR="003179E5" w:rsidRPr="004C7224" w:rsidRDefault="003179E5" w:rsidP="00EB63B7">
            <w:pPr>
              <w:jc w:val="center"/>
              <w:rPr>
                <w:rFonts w:cs="Arial"/>
                <w:sz w:val="19"/>
                <w:szCs w:val="19"/>
              </w:rPr>
            </w:pPr>
            <w:r w:rsidRPr="004C7224">
              <w:rPr>
                <w:rFonts w:cs="Arial"/>
                <w:sz w:val="19"/>
                <w:szCs w:val="19"/>
              </w:rPr>
              <w:t>32</w:t>
            </w:r>
          </w:p>
        </w:tc>
        <w:tc>
          <w:tcPr>
            <w:tcW w:w="1418" w:type="dxa"/>
            <w:vAlign w:val="center"/>
          </w:tcPr>
          <w:p w14:paraId="5D2E2F64" w14:textId="77777777" w:rsidR="003179E5" w:rsidRPr="004C7224" w:rsidRDefault="003179E5" w:rsidP="00EB63B7">
            <w:pPr>
              <w:jc w:val="center"/>
              <w:rPr>
                <w:rFonts w:cs="Arial"/>
                <w:sz w:val="19"/>
                <w:szCs w:val="19"/>
              </w:rPr>
            </w:pPr>
            <w:r w:rsidRPr="004C7224">
              <w:rPr>
                <w:rFonts w:cs="Arial"/>
                <w:sz w:val="19"/>
                <w:szCs w:val="19"/>
              </w:rPr>
              <w:t>Trzy Kopce</w:t>
            </w:r>
          </w:p>
        </w:tc>
        <w:tc>
          <w:tcPr>
            <w:tcW w:w="1178" w:type="dxa"/>
            <w:vAlign w:val="center"/>
          </w:tcPr>
          <w:p w14:paraId="4FDCFB00" w14:textId="77777777" w:rsidR="003179E5" w:rsidRPr="004C7224" w:rsidRDefault="003179E5" w:rsidP="00EB63B7">
            <w:pPr>
              <w:jc w:val="center"/>
              <w:rPr>
                <w:rFonts w:cs="Arial"/>
                <w:sz w:val="19"/>
                <w:szCs w:val="19"/>
              </w:rPr>
            </w:pPr>
            <w:r w:rsidRPr="004C7224">
              <w:rPr>
                <w:rFonts w:cs="Arial"/>
                <w:sz w:val="19"/>
                <w:szCs w:val="19"/>
              </w:rPr>
              <w:t>Brenna</w:t>
            </w:r>
          </w:p>
        </w:tc>
        <w:tc>
          <w:tcPr>
            <w:tcW w:w="2649" w:type="dxa"/>
            <w:vAlign w:val="center"/>
          </w:tcPr>
          <w:p w14:paraId="6B960983"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75F7D09C"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EB63B7" w:rsidRPr="004C7224" w14:paraId="35FBEB03" w14:textId="77777777" w:rsidTr="00CA1D26">
        <w:trPr>
          <w:trHeight w:val="480"/>
          <w:jc w:val="center"/>
        </w:trPr>
        <w:tc>
          <w:tcPr>
            <w:tcW w:w="529" w:type="dxa"/>
            <w:vAlign w:val="center"/>
          </w:tcPr>
          <w:p w14:paraId="21EA1192" w14:textId="77777777" w:rsidR="00EB63B7" w:rsidRPr="004C7224" w:rsidRDefault="00EB63B7" w:rsidP="00EB63B7">
            <w:pPr>
              <w:jc w:val="center"/>
              <w:rPr>
                <w:rFonts w:cs="Arial"/>
                <w:sz w:val="19"/>
                <w:szCs w:val="19"/>
              </w:rPr>
            </w:pPr>
            <w:r w:rsidRPr="004C7224">
              <w:rPr>
                <w:rFonts w:cs="Arial"/>
                <w:sz w:val="19"/>
                <w:szCs w:val="19"/>
              </w:rPr>
              <w:t>18.</w:t>
            </w:r>
          </w:p>
        </w:tc>
        <w:tc>
          <w:tcPr>
            <w:tcW w:w="1314" w:type="dxa"/>
            <w:vAlign w:val="center"/>
          </w:tcPr>
          <w:p w14:paraId="2BB0E34F" w14:textId="77777777" w:rsidR="00EB63B7" w:rsidRPr="004C7224" w:rsidRDefault="00EB63B7" w:rsidP="00EB63B7">
            <w:pPr>
              <w:jc w:val="center"/>
              <w:rPr>
                <w:rFonts w:cs="Arial"/>
                <w:sz w:val="19"/>
                <w:szCs w:val="19"/>
              </w:rPr>
            </w:pPr>
            <w:r w:rsidRPr="004C7224">
              <w:rPr>
                <w:rFonts w:cs="Arial"/>
                <w:sz w:val="19"/>
                <w:szCs w:val="19"/>
              </w:rPr>
              <w:t>31</w:t>
            </w:r>
          </w:p>
        </w:tc>
        <w:tc>
          <w:tcPr>
            <w:tcW w:w="1418" w:type="dxa"/>
            <w:vAlign w:val="center"/>
          </w:tcPr>
          <w:p w14:paraId="3C0D1C4D" w14:textId="77777777" w:rsidR="00EB63B7" w:rsidRPr="004C7224" w:rsidRDefault="00EB63B7" w:rsidP="00EB63B7">
            <w:pPr>
              <w:jc w:val="center"/>
              <w:rPr>
                <w:rFonts w:cs="Arial"/>
                <w:sz w:val="19"/>
                <w:szCs w:val="19"/>
              </w:rPr>
            </w:pPr>
            <w:r w:rsidRPr="004C7224">
              <w:rPr>
                <w:rFonts w:cs="Arial"/>
                <w:sz w:val="19"/>
                <w:szCs w:val="19"/>
              </w:rPr>
              <w:t>Malinka</w:t>
            </w:r>
          </w:p>
        </w:tc>
        <w:tc>
          <w:tcPr>
            <w:tcW w:w="1178" w:type="dxa"/>
            <w:vAlign w:val="center"/>
          </w:tcPr>
          <w:p w14:paraId="5E037E34" w14:textId="77777777" w:rsidR="00EB63B7" w:rsidRPr="004C7224" w:rsidRDefault="00EB63B7" w:rsidP="00EB63B7">
            <w:pPr>
              <w:jc w:val="center"/>
              <w:rPr>
                <w:rFonts w:cs="Arial"/>
                <w:sz w:val="19"/>
                <w:szCs w:val="19"/>
              </w:rPr>
            </w:pPr>
            <w:r w:rsidRPr="004C7224">
              <w:rPr>
                <w:rFonts w:cs="Arial"/>
                <w:sz w:val="19"/>
                <w:szCs w:val="19"/>
              </w:rPr>
              <w:t>Brenna/Wisła</w:t>
            </w:r>
          </w:p>
        </w:tc>
        <w:tc>
          <w:tcPr>
            <w:tcW w:w="2649" w:type="dxa"/>
            <w:vAlign w:val="center"/>
          </w:tcPr>
          <w:p w14:paraId="470D6EA0"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6959D2E1"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64F902B4" w14:textId="77777777" w:rsidTr="00CA1D26">
        <w:trPr>
          <w:jc w:val="center"/>
        </w:trPr>
        <w:tc>
          <w:tcPr>
            <w:tcW w:w="529" w:type="dxa"/>
            <w:vAlign w:val="center"/>
          </w:tcPr>
          <w:p w14:paraId="1C73B3CD" w14:textId="77777777" w:rsidR="00EB63B7" w:rsidRPr="004C7224" w:rsidRDefault="00EB63B7" w:rsidP="00EB63B7">
            <w:pPr>
              <w:jc w:val="center"/>
              <w:rPr>
                <w:rFonts w:cs="Arial"/>
                <w:sz w:val="19"/>
                <w:szCs w:val="19"/>
              </w:rPr>
            </w:pPr>
            <w:r w:rsidRPr="004C7224">
              <w:rPr>
                <w:rFonts w:cs="Arial"/>
                <w:sz w:val="19"/>
                <w:szCs w:val="19"/>
              </w:rPr>
              <w:t>19.</w:t>
            </w:r>
          </w:p>
        </w:tc>
        <w:tc>
          <w:tcPr>
            <w:tcW w:w="1314" w:type="dxa"/>
            <w:vAlign w:val="center"/>
          </w:tcPr>
          <w:p w14:paraId="1DC56D8E" w14:textId="77777777" w:rsidR="00EB63B7" w:rsidRPr="004C7224" w:rsidRDefault="00EB63B7" w:rsidP="00EB63B7">
            <w:pPr>
              <w:jc w:val="center"/>
              <w:rPr>
                <w:rFonts w:cs="Arial"/>
                <w:sz w:val="19"/>
                <w:szCs w:val="19"/>
              </w:rPr>
            </w:pPr>
            <w:r w:rsidRPr="004C7224">
              <w:rPr>
                <w:rFonts w:cs="Arial"/>
                <w:sz w:val="19"/>
                <w:szCs w:val="19"/>
              </w:rPr>
              <w:t>1</w:t>
            </w:r>
          </w:p>
        </w:tc>
        <w:tc>
          <w:tcPr>
            <w:tcW w:w="1418" w:type="dxa"/>
            <w:vAlign w:val="center"/>
          </w:tcPr>
          <w:p w14:paraId="3A08AF43" w14:textId="77777777" w:rsidR="00EB63B7" w:rsidRPr="004C7224" w:rsidRDefault="00EB63B7" w:rsidP="00EB63B7">
            <w:pPr>
              <w:jc w:val="center"/>
              <w:rPr>
                <w:rFonts w:cs="Arial"/>
                <w:sz w:val="19"/>
                <w:szCs w:val="19"/>
              </w:rPr>
            </w:pPr>
            <w:r w:rsidRPr="004C7224">
              <w:rPr>
                <w:rFonts w:cs="Arial"/>
                <w:sz w:val="19"/>
                <w:szCs w:val="19"/>
              </w:rPr>
              <w:t>Góra Tuł</w:t>
            </w:r>
          </w:p>
        </w:tc>
        <w:tc>
          <w:tcPr>
            <w:tcW w:w="1178" w:type="dxa"/>
            <w:vAlign w:val="center"/>
          </w:tcPr>
          <w:p w14:paraId="7A386C89" w14:textId="77777777" w:rsidR="00EB63B7" w:rsidRPr="004C7224" w:rsidRDefault="00EB63B7" w:rsidP="00EB63B7">
            <w:pPr>
              <w:jc w:val="center"/>
              <w:rPr>
                <w:rFonts w:cs="Arial"/>
                <w:sz w:val="19"/>
                <w:szCs w:val="19"/>
              </w:rPr>
            </w:pPr>
            <w:r w:rsidRPr="004C7224">
              <w:rPr>
                <w:rFonts w:cs="Arial"/>
                <w:sz w:val="19"/>
                <w:szCs w:val="19"/>
              </w:rPr>
              <w:t>Goleszów</w:t>
            </w:r>
          </w:p>
        </w:tc>
        <w:tc>
          <w:tcPr>
            <w:tcW w:w="2649" w:type="dxa"/>
            <w:vAlign w:val="center"/>
          </w:tcPr>
          <w:p w14:paraId="61A8C3BF" w14:textId="77451802" w:rsidR="00EB63B7" w:rsidRPr="004C7224" w:rsidRDefault="00EB63B7" w:rsidP="00EB63B7">
            <w:pPr>
              <w:jc w:val="center"/>
              <w:rPr>
                <w:rFonts w:cs="Arial"/>
                <w:sz w:val="19"/>
                <w:szCs w:val="19"/>
              </w:rPr>
            </w:pPr>
            <w:r w:rsidRPr="004C7224">
              <w:rPr>
                <w:rFonts w:cs="Arial"/>
                <w:sz w:val="19"/>
                <w:szCs w:val="19"/>
              </w:rPr>
              <w:t>Ekstensywne użytko</w:t>
            </w:r>
            <w:r w:rsidR="00B70322">
              <w:rPr>
                <w:rFonts w:cs="Arial"/>
                <w:sz w:val="19"/>
                <w:szCs w:val="19"/>
              </w:rPr>
              <w:t>wanie kośne i kośno-pastwiskowe</w:t>
            </w:r>
          </w:p>
        </w:tc>
        <w:tc>
          <w:tcPr>
            <w:tcW w:w="1984" w:type="dxa"/>
            <w:vAlign w:val="center"/>
          </w:tcPr>
          <w:p w14:paraId="226A5985"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3C327457" w14:textId="77777777" w:rsidTr="00CA1D26">
        <w:trPr>
          <w:trHeight w:val="480"/>
          <w:jc w:val="center"/>
        </w:trPr>
        <w:tc>
          <w:tcPr>
            <w:tcW w:w="529" w:type="dxa"/>
            <w:vAlign w:val="center"/>
          </w:tcPr>
          <w:p w14:paraId="3FE9A6DB" w14:textId="77777777" w:rsidR="00EB63B7" w:rsidRPr="004C7224" w:rsidRDefault="00EB63B7" w:rsidP="00EB63B7">
            <w:pPr>
              <w:jc w:val="center"/>
              <w:rPr>
                <w:rFonts w:cs="Arial"/>
                <w:sz w:val="19"/>
                <w:szCs w:val="19"/>
              </w:rPr>
            </w:pPr>
            <w:r w:rsidRPr="004C7224">
              <w:rPr>
                <w:rFonts w:cs="Arial"/>
                <w:sz w:val="19"/>
                <w:szCs w:val="19"/>
              </w:rPr>
              <w:t>20.</w:t>
            </w:r>
          </w:p>
        </w:tc>
        <w:tc>
          <w:tcPr>
            <w:tcW w:w="1314" w:type="dxa"/>
            <w:vAlign w:val="center"/>
          </w:tcPr>
          <w:p w14:paraId="01B2F5E1" w14:textId="77777777" w:rsidR="00EB63B7" w:rsidRPr="004C7224" w:rsidRDefault="00EB63B7" w:rsidP="00EB63B7">
            <w:pPr>
              <w:jc w:val="center"/>
              <w:rPr>
                <w:rFonts w:cs="Arial"/>
                <w:sz w:val="19"/>
                <w:szCs w:val="19"/>
              </w:rPr>
            </w:pPr>
            <w:r w:rsidRPr="004C7224">
              <w:rPr>
                <w:rFonts w:cs="Arial"/>
                <w:sz w:val="19"/>
                <w:szCs w:val="19"/>
              </w:rPr>
              <w:t>2</w:t>
            </w:r>
          </w:p>
        </w:tc>
        <w:tc>
          <w:tcPr>
            <w:tcW w:w="1418" w:type="dxa"/>
            <w:vAlign w:val="center"/>
          </w:tcPr>
          <w:p w14:paraId="498F75CE" w14:textId="77777777" w:rsidR="00EB63B7" w:rsidRPr="004C7224" w:rsidRDefault="00EB63B7" w:rsidP="00EB63B7">
            <w:pPr>
              <w:jc w:val="center"/>
              <w:rPr>
                <w:rFonts w:cs="Arial"/>
                <w:sz w:val="19"/>
                <w:szCs w:val="19"/>
              </w:rPr>
            </w:pPr>
            <w:r w:rsidRPr="004C7224">
              <w:rPr>
                <w:rFonts w:cs="Arial"/>
                <w:sz w:val="19"/>
                <w:szCs w:val="19"/>
              </w:rPr>
              <w:t>Usyp</w:t>
            </w:r>
          </w:p>
        </w:tc>
        <w:tc>
          <w:tcPr>
            <w:tcW w:w="1178" w:type="dxa"/>
            <w:vAlign w:val="center"/>
          </w:tcPr>
          <w:p w14:paraId="1FA73B1A" w14:textId="77777777" w:rsidR="00EB63B7" w:rsidRPr="004C7224" w:rsidRDefault="00EB63B7" w:rsidP="00EB63B7">
            <w:pPr>
              <w:jc w:val="center"/>
              <w:rPr>
                <w:rFonts w:cs="Arial"/>
                <w:sz w:val="19"/>
                <w:szCs w:val="19"/>
              </w:rPr>
            </w:pPr>
            <w:r w:rsidRPr="004C7224">
              <w:rPr>
                <w:rFonts w:cs="Arial"/>
                <w:sz w:val="19"/>
                <w:szCs w:val="19"/>
              </w:rPr>
              <w:t>Goleszów</w:t>
            </w:r>
          </w:p>
        </w:tc>
        <w:tc>
          <w:tcPr>
            <w:tcW w:w="2649" w:type="dxa"/>
            <w:vAlign w:val="center"/>
          </w:tcPr>
          <w:p w14:paraId="6D932810"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4174E2ED"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3179E5" w:rsidRPr="004C7224" w14:paraId="38C77F4E" w14:textId="77777777" w:rsidTr="00CA1D26">
        <w:trPr>
          <w:trHeight w:val="480"/>
          <w:jc w:val="center"/>
        </w:trPr>
        <w:tc>
          <w:tcPr>
            <w:tcW w:w="529" w:type="dxa"/>
            <w:vAlign w:val="center"/>
          </w:tcPr>
          <w:p w14:paraId="76A60A10" w14:textId="77777777" w:rsidR="003179E5" w:rsidRPr="004C7224" w:rsidRDefault="00EB63B7" w:rsidP="00EB63B7">
            <w:pPr>
              <w:jc w:val="center"/>
              <w:rPr>
                <w:rFonts w:cs="Arial"/>
                <w:sz w:val="19"/>
                <w:szCs w:val="19"/>
              </w:rPr>
            </w:pPr>
            <w:r w:rsidRPr="004C7224">
              <w:rPr>
                <w:rFonts w:cs="Arial"/>
                <w:sz w:val="19"/>
                <w:szCs w:val="19"/>
              </w:rPr>
              <w:t>21.</w:t>
            </w:r>
          </w:p>
        </w:tc>
        <w:tc>
          <w:tcPr>
            <w:tcW w:w="1314" w:type="dxa"/>
            <w:vAlign w:val="center"/>
          </w:tcPr>
          <w:p w14:paraId="5ADD0D8F" w14:textId="77777777" w:rsidR="003179E5" w:rsidRPr="004C7224" w:rsidRDefault="003179E5" w:rsidP="00EB63B7">
            <w:pPr>
              <w:jc w:val="center"/>
              <w:rPr>
                <w:rFonts w:cs="Arial"/>
                <w:sz w:val="19"/>
                <w:szCs w:val="19"/>
              </w:rPr>
            </w:pPr>
            <w:r w:rsidRPr="004C7224">
              <w:rPr>
                <w:rFonts w:cs="Arial"/>
                <w:sz w:val="19"/>
                <w:szCs w:val="19"/>
              </w:rPr>
              <w:t>50</w:t>
            </w:r>
          </w:p>
        </w:tc>
        <w:tc>
          <w:tcPr>
            <w:tcW w:w="1418" w:type="dxa"/>
            <w:vAlign w:val="center"/>
          </w:tcPr>
          <w:p w14:paraId="6D5E09A1" w14:textId="77777777" w:rsidR="003179E5" w:rsidRPr="004C7224" w:rsidRDefault="003179E5" w:rsidP="00EB63B7">
            <w:pPr>
              <w:jc w:val="center"/>
              <w:rPr>
                <w:rFonts w:cs="Arial"/>
                <w:sz w:val="19"/>
                <w:szCs w:val="19"/>
              </w:rPr>
            </w:pPr>
            <w:r w:rsidRPr="004C7224">
              <w:rPr>
                <w:rFonts w:cs="Arial"/>
                <w:sz w:val="19"/>
                <w:szCs w:val="19"/>
              </w:rPr>
              <w:t>Groniczki</w:t>
            </w:r>
          </w:p>
        </w:tc>
        <w:tc>
          <w:tcPr>
            <w:tcW w:w="1178" w:type="dxa"/>
            <w:vAlign w:val="center"/>
          </w:tcPr>
          <w:p w14:paraId="4BA447CB" w14:textId="77777777" w:rsidR="003179E5" w:rsidRPr="004C7224" w:rsidRDefault="003179E5" w:rsidP="00EB63B7">
            <w:pPr>
              <w:jc w:val="center"/>
              <w:rPr>
                <w:rFonts w:cs="Arial"/>
                <w:sz w:val="19"/>
                <w:szCs w:val="19"/>
              </w:rPr>
            </w:pPr>
            <w:r w:rsidRPr="004C7224">
              <w:rPr>
                <w:rFonts w:cs="Arial"/>
                <w:sz w:val="19"/>
                <w:szCs w:val="19"/>
              </w:rPr>
              <w:t>Istebna</w:t>
            </w:r>
          </w:p>
        </w:tc>
        <w:tc>
          <w:tcPr>
            <w:tcW w:w="2649" w:type="dxa"/>
            <w:vAlign w:val="center"/>
          </w:tcPr>
          <w:p w14:paraId="78631C92"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0D4C077A"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EB63B7" w:rsidRPr="004C7224" w14:paraId="54C7A3D4" w14:textId="77777777" w:rsidTr="00CA1D26">
        <w:trPr>
          <w:jc w:val="center"/>
        </w:trPr>
        <w:tc>
          <w:tcPr>
            <w:tcW w:w="529" w:type="dxa"/>
            <w:vAlign w:val="center"/>
          </w:tcPr>
          <w:p w14:paraId="586B9EB6" w14:textId="77777777" w:rsidR="00EB63B7" w:rsidRPr="004C7224" w:rsidRDefault="00EB63B7" w:rsidP="00EB63B7">
            <w:pPr>
              <w:jc w:val="center"/>
              <w:rPr>
                <w:rFonts w:cs="Arial"/>
                <w:sz w:val="19"/>
                <w:szCs w:val="19"/>
              </w:rPr>
            </w:pPr>
            <w:r w:rsidRPr="004C7224">
              <w:rPr>
                <w:rFonts w:cs="Arial"/>
                <w:sz w:val="19"/>
                <w:szCs w:val="19"/>
              </w:rPr>
              <w:t>22.</w:t>
            </w:r>
          </w:p>
        </w:tc>
        <w:tc>
          <w:tcPr>
            <w:tcW w:w="1314" w:type="dxa"/>
            <w:vAlign w:val="center"/>
          </w:tcPr>
          <w:p w14:paraId="33B4A1FB" w14:textId="77777777" w:rsidR="00EB63B7" w:rsidRPr="004C7224" w:rsidRDefault="00EB63B7" w:rsidP="00EB63B7">
            <w:pPr>
              <w:jc w:val="center"/>
              <w:rPr>
                <w:rFonts w:cs="Arial"/>
                <w:sz w:val="19"/>
                <w:szCs w:val="19"/>
              </w:rPr>
            </w:pPr>
            <w:r w:rsidRPr="004C7224">
              <w:rPr>
                <w:rFonts w:cs="Arial"/>
                <w:sz w:val="19"/>
                <w:szCs w:val="19"/>
              </w:rPr>
              <w:t>55</w:t>
            </w:r>
          </w:p>
        </w:tc>
        <w:tc>
          <w:tcPr>
            <w:tcW w:w="1418" w:type="dxa"/>
            <w:vAlign w:val="center"/>
          </w:tcPr>
          <w:p w14:paraId="33B6E94F" w14:textId="77777777" w:rsidR="00EB63B7" w:rsidRPr="004C7224" w:rsidRDefault="00EB63B7" w:rsidP="00EB63B7">
            <w:pPr>
              <w:jc w:val="center"/>
              <w:rPr>
                <w:rFonts w:cs="Arial"/>
                <w:sz w:val="19"/>
                <w:szCs w:val="19"/>
              </w:rPr>
            </w:pPr>
            <w:r w:rsidRPr="004C7224">
              <w:rPr>
                <w:rFonts w:cs="Arial"/>
                <w:sz w:val="19"/>
                <w:szCs w:val="19"/>
              </w:rPr>
              <w:t>Koczy Zamek Podgrapy</w:t>
            </w:r>
          </w:p>
        </w:tc>
        <w:tc>
          <w:tcPr>
            <w:tcW w:w="1178" w:type="dxa"/>
            <w:vAlign w:val="center"/>
          </w:tcPr>
          <w:p w14:paraId="0B214E59" w14:textId="77777777" w:rsidR="00EB63B7" w:rsidRPr="004C7224" w:rsidRDefault="00EB63B7" w:rsidP="00EB63B7">
            <w:pPr>
              <w:jc w:val="center"/>
              <w:rPr>
                <w:rFonts w:cs="Arial"/>
                <w:sz w:val="19"/>
                <w:szCs w:val="19"/>
              </w:rPr>
            </w:pPr>
            <w:r w:rsidRPr="004C7224">
              <w:rPr>
                <w:rFonts w:cs="Arial"/>
                <w:sz w:val="19"/>
                <w:szCs w:val="19"/>
              </w:rPr>
              <w:t>Istebna</w:t>
            </w:r>
          </w:p>
        </w:tc>
        <w:tc>
          <w:tcPr>
            <w:tcW w:w="2649" w:type="dxa"/>
            <w:vAlign w:val="center"/>
          </w:tcPr>
          <w:p w14:paraId="17C76D39"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58B5E2B8"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3179E5" w:rsidRPr="004C7224" w14:paraId="4E2FFDD9" w14:textId="77777777" w:rsidTr="00CA1D26">
        <w:trPr>
          <w:trHeight w:val="480"/>
          <w:jc w:val="center"/>
        </w:trPr>
        <w:tc>
          <w:tcPr>
            <w:tcW w:w="529" w:type="dxa"/>
            <w:vAlign w:val="center"/>
          </w:tcPr>
          <w:p w14:paraId="09E4E6F1" w14:textId="77777777" w:rsidR="003179E5" w:rsidRPr="004C7224" w:rsidRDefault="00EB63B7" w:rsidP="00EB63B7">
            <w:pPr>
              <w:jc w:val="center"/>
              <w:rPr>
                <w:rFonts w:cs="Arial"/>
                <w:sz w:val="19"/>
                <w:szCs w:val="19"/>
              </w:rPr>
            </w:pPr>
            <w:r w:rsidRPr="004C7224">
              <w:rPr>
                <w:rFonts w:cs="Arial"/>
                <w:sz w:val="19"/>
                <w:szCs w:val="19"/>
              </w:rPr>
              <w:t>23.</w:t>
            </w:r>
          </w:p>
        </w:tc>
        <w:tc>
          <w:tcPr>
            <w:tcW w:w="1314" w:type="dxa"/>
            <w:vAlign w:val="center"/>
          </w:tcPr>
          <w:p w14:paraId="2D7C66BF" w14:textId="77777777" w:rsidR="003179E5" w:rsidRPr="004C7224" w:rsidRDefault="003179E5" w:rsidP="00EB63B7">
            <w:pPr>
              <w:jc w:val="center"/>
              <w:rPr>
                <w:rFonts w:cs="Arial"/>
                <w:sz w:val="19"/>
                <w:szCs w:val="19"/>
              </w:rPr>
            </w:pPr>
            <w:r w:rsidRPr="004C7224">
              <w:rPr>
                <w:rFonts w:cs="Arial"/>
                <w:sz w:val="19"/>
                <w:szCs w:val="19"/>
              </w:rPr>
              <w:t>48</w:t>
            </w:r>
          </w:p>
        </w:tc>
        <w:tc>
          <w:tcPr>
            <w:tcW w:w="1418" w:type="dxa"/>
            <w:vAlign w:val="center"/>
          </w:tcPr>
          <w:p w14:paraId="187E73E6" w14:textId="77777777" w:rsidR="003179E5" w:rsidRPr="004C7224" w:rsidRDefault="003179E5" w:rsidP="00EB63B7">
            <w:pPr>
              <w:jc w:val="center"/>
              <w:rPr>
                <w:rFonts w:cs="Arial"/>
                <w:sz w:val="19"/>
                <w:szCs w:val="19"/>
              </w:rPr>
            </w:pPr>
            <w:r w:rsidRPr="004C7224">
              <w:rPr>
                <w:rFonts w:cs="Arial"/>
                <w:sz w:val="19"/>
                <w:szCs w:val="19"/>
              </w:rPr>
              <w:t>Kosarzysko</w:t>
            </w:r>
          </w:p>
        </w:tc>
        <w:tc>
          <w:tcPr>
            <w:tcW w:w="1178" w:type="dxa"/>
            <w:vAlign w:val="center"/>
          </w:tcPr>
          <w:p w14:paraId="4630EF1C" w14:textId="77777777" w:rsidR="003179E5" w:rsidRPr="004C7224" w:rsidRDefault="003179E5" w:rsidP="00EB63B7">
            <w:pPr>
              <w:jc w:val="center"/>
              <w:rPr>
                <w:rFonts w:cs="Arial"/>
                <w:sz w:val="19"/>
                <w:szCs w:val="19"/>
              </w:rPr>
            </w:pPr>
            <w:r w:rsidRPr="004C7224">
              <w:rPr>
                <w:rFonts w:cs="Arial"/>
                <w:sz w:val="19"/>
                <w:szCs w:val="19"/>
              </w:rPr>
              <w:t>Istebna</w:t>
            </w:r>
          </w:p>
        </w:tc>
        <w:tc>
          <w:tcPr>
            <w:tcW w:w="2649" w:type="dxa"/>
            <w:vAlign w:val="center"/>
          </w:tcPr>
          <w:p w14:paraId="5E51D39F"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04305B6C"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EB63B7" w:rsidRPr="004C7224" w14:paraId="106198E2" w14:textId="77777777" w:rsidTr="00CA1D26">
        <w:trPr>
          <w:trHeight w:val="480"/>
          <w:jc w:val="center"/>
        </w:trPr>
        <w:tc>
          <w:tcPr>
            <w:tcW w:w="529" w:type="dxa"/>
            <w:vAlign w:val="center"/>
          </w:tcPr>
          <w:p w14:paraId="222A4FD7" w14:textId="77777777" w:rsidR="00EB63B7" w:rsidRPr="004C7224" w:rsidRDefault="00EB63B7" w:rsidP="00EB63B7">
            <w:pPr>
              <w:jc w:val="center"/>
              <w:rPr>
                <w:rFonts w:cs="Arial"/>
                <w:sz w:val="19"/>
                <w:szCs w:val="19"/>
              </w:rPr>
            </w:pPr>
            <w:r w:rsidRPr="004C7224">
              <w:rPr>
                <w:rFonts w:cs="Arial"/>
                <w:sz w:val="19"/>
                <w:szCs w:val="19"/>
              </w:rPr>
              <w:t>24.</w:t>
            </w:r>
          </w:p>
        </w:tc>
        <w:tc>
          <w:tcPr>
            <w:tcW w:w="1314" w:type="dxa"/>
            <w:vAlign w:val="center"/>
          </w:tcPr>
          <w:p w14:paraId="4C45B50F" w14:textId="77777777" w:rsidR="00EB63B7" w:rsidRPr="004C7224" w:rsidRDefault="00EB63B7" w:rsidP="00EB63B7">
            <w:pPr>
              <w:jc w:val="center"/>
              <w:rPr>
                <w:rFonts w:cs="Arial"/>
                <w:sz w:val="19"/>
                <w:szCs w:val="19"/>
              </w:rPr>
            </w:pPr>
            <w:r w:rsidRPr="004C7224">
              <w:rPr>
                <w:rFonts w:cs="Arial"/>
                <w:sz w:val="19"/>
                <w:szCs w:val="19"/>
              </w:rPr>
              <w:t>54</w:t>
            </w:r>
          </w:p>
        </w:tc>
        <w:tc>
          <w:tcPr>
            <w:tcW w:w="1418" w:type="dxa"/>
            <w:vAlign w:val="center"/>
          </w:tcPr>
          <w:p w14:paraId="293FE501" w14:textId="77777777" w:rsidR="00EB63B7" w:rsidRPr="004C7224" w:rsidRDefault="00EB63B7" w:rsidP="00EB63B7">
            <w:pPr>
              <w:jc w:val="center"/>
              <w:rPr>
                <w:rFonts w:cs="Arial"/>
                <w:sz w:val="19"/>
                <w:szCs w:val="19"/>
              </w:rPr>
            </w:pPr>
            <w:r w:rsidRPr="004C7224">
              <w:rPr>
                <w:rFonts w:cs="Arial"/>
                <w:sz w:val="19"/>
                <w:szCs w:val="19"/>
              </w:rPr>
              <w:t>Ochodzita</w:t>
            </w:r>
          </w:p>
        </w:tc>
        <w:tc>
          <w:tcPr>
            <w:tcW w:w="1178" w:type="dxa"/>
            <w:vAlign w:val="center"/>
          </w:tcPr>
          <w:p w14:paraId="13412810" w14:textId="77777777" w:rsidR="00EB63B7" w:rsidRPr="004C7224" w:rsidRDefault="00EB63B7" w:rsidP="00EB63B7">
            <w:pPr>
              <w:jc w:val="center"/>
              <w:rPr>
                <w:rFonts w:cs="Arial"/>
                <w:sz w:val="19"/>
                <w:szCs w:val="19"/>
              </w:rPr>
            </w:pPr>
            <w:r w:rsidRPr="004C7224">
              <w:rPr>
                <w:rFonts w:cs="Arial"/>
                <w:sz w:val="19"/>
                <w:szCs w:val="19"/>
              </w:rPr>
              <w:t>Istebna</w:t>
            </w:r>
          </w:p>
        </w:tc>
        <w:tc>
          <w:tcPr>
            <w:tcW w:w="2649" w:type="dxa"/>
            <w:vAlign w:val="center"/>
          </w:tcPr>
          <w:p w14:paraId="45AAB957"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41951C0B"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3179E5" w:rsidRPr="004C7224" w14:paraId="587C6A6A" w14:textId="77777777" w:rsidTr="00CA1D26">
        <w:trPr>
          <w:trHeight w:val="480"/>
          <w:jc w:val="center"/>
        </w:trPr>
        <w:tc>
          <w:tcPr>
            <w:tcW w:w="529" w:type="dxa"/>
            <w:vAlign w:val="center"/>
          </w:tcPr>
          <w:p w14:paraId="0B32C323" w14:textId="77777777" w:rsidR="003179E5" w:rsidRPr="004C7224" w:rsidRDefault="00EB63B7" w:rsidP="00EB63B7">
            <w:pPr>
              <w:jc w:val="center"/>
              <w:rPr>
                <w:rFonts w:cs="Arial"/>
                <w:sz w:val="19"/>
                <w:szCs w:val="19"/>
              </w:rPr>
            </w:pPr>
            <w:r w:rsidRPr="004C7224">
              <w:rPr>
                <w:rFonts w:cs="Arial"/>
                <w:sz w:val="19"/>
                <w:szCs w:val="19"/>
              </w:rPr>
              <w:t>25.</w:t>
            </w:r>
          </w:p>
        </w:tc>
        <w:tc>
          <w:tcPr>
            <w:tcW w:w="1314" w:type="dxa"/>
            <w:vAlign w:val="center"/>
          </w:tcPr>
          <w:p w14:paraId="3574CF8F" w14:textId="77777777" w:rsidR="003179E5" w:rsidRPr="004C7224" w:rsidRDefault="003179E5" w:rsidP="00EB63B7">
            <w:pPr>
              <w:jc w:val="center"/>
              <w:rPr>
                <w:rFonts w:cs="Arial"/>
                <w:sz w:val="19"/>
                <w:szCs w:val="19"/>
              </w:rPr>
            </w:pPr>
            <w:r w:rsidRPr="004C7224">
              <w:rPr>
                <w:rFonts w:cs="Arial"/>
                <w:sz w:val="19"/>
                <w:szCs w:val="19"/>
              </w:rPr>
              <w:t>46</w:t>
            </w:r>
          </w:p>
        </w:tc>
        <w:tc>
          <w:tcPr>
            <w:tcW w:w="1418" w:type="dxa"/>
            <w:vAlign w:val="center"/>
          </w:tcPr>
          <w:p w14:paraId="5D4B837A" w14:textId="77777777" w:rsidR="003179E5" w:rsidRPr="004C7224" w:rsidRDefault="003179E5" w:rsidP="00EB63B7">
            <w:pPr>
              <w:jc w:val="center"/>
              <w:rPr>
                <w:rFonts w:cs="Arial"/>
                <w:sz w:val="19"/>
                <w:szCs w:val="19"/>
              </w:rPr>
            </w:pPr>
            <w:r w:rsidRPr="004C7224">
              <w:rPr>
                <w:rFonts w:cs="Arial"/>
                <w:sz w:val="19"/>
                <w:szCs w:val="19"/>
              </w:rPr>
              <w:t>Pietroszonka</w:t>
            </w:r>
          </w:p>
        </w:tc>
        <w:tc>
          <w:tcPr>
            <w:tcW w:w="1178" w:type="dxa"/>
            <w:vAlign w:val="center"/>
          </w:tcPr>
          <w:p w14:paraId="34FFDA0E" w14:textId="77777777" w:rsidR="003179E5" w:rsidRPr="004C7224" w:rsidRDefault="003179E5" w:rsidP="00EB63B7">
            <w:pPr>
              <w:jc w:val="center"/>
              <w:rPr>
                <w:rFonts w:cs="Arial"/>
                <w:sz w:val="19"/>
                <w:szCs w:val="19"/>
              </w:rPr>
            </w:pPr>
            <w:r w:rsidRPr="004C7224">
              <w:rPr>
                <w:rFonts w:cs="Arial"/>
                <w:sz w:val="19"/>
                <w:szCs w:val="19"/>
              </w:rPr>
              <w:t>Istebna</w:t>
            </w:r>
          </w:p>
        </w:tc>
        <w:tc>
          <w:tcPr>
            <w:tcW w:w="2649" w:type="dxa"/>
            <w:vAlign w:val="center"/>
          </w:tcPr>
          <w:p w14:paraId="565D12CB"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4BA6C911"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4EB38917" w14:textId="77777777" w:rsidTr="00CA1D26">
        <w:trPr>
          <w:trHeight w:val="480"/>
          <w:jc w:val="center"/>
        </w:trPr>
        <w:tc>
          <w:tcPr>
            <w:tcW w:w="529" w:type="dxa"/>
            <w:vAlign w:val="center"/>
          </w:tcPr>
          <w:p w14:paraId="380B4B29" w14:textId="77777777" w:rsidR="003179E5" w:rsidRPr="004C7224" w:rsidRDefault="00EB63B7" w:rsidP="00EB63B7">
            <w:pPr>
              <w:jc w:val="center"/>
              <w:rPr>
                <w:rFonts w:cs="Arial"/>
                <w:sz w:val="19"/>
                <w:szCs w:val="19"/>
              </w:rPr>
            </w:pPr>
            <w:r w:rsidRPr="004C7224">
              <w:rPr>
                <w:rFonts w:cs="Arial"/>
                <w:sz w:val="19"/>
                <w:szCs w:val="19"/>
              </w:rPr>
              <w:t>26.</w:t>
            </w:r>
          </w:p>
        </w:tc>
        <w:tc>
          <w:tcPr>
            <w:tcW w:w="1314" w:type="dxa"/>
            <w:vAlign w:val="center"/>
          </w:tcPr>
          <w:p w14:paraId="244F37E4" w14:textId="77777777" w:rsidR="003179E5" w:rsidRPr="004C7224" w:rsidRDefault="003179E5" w:rsidP="00EB63B7">
            <w:pPr>
              <w:jc w:val="center"/>
              <w:rPr>
                <w:rFonts w:cs="Arial"/>
                <w:sz w:val="19"/>
                <w:szCs w:val="19"/>
              </w:rPr>
            </w:pPr>
            <w:r w:rsidRPr="004C7224">
              <w:rPr>
                <w:rFonts w:cs="Arial"/>
                <w:sz w:val="19"/>
                <w:szCs w:val="19"/>
              </w:rPr>
              <w:t>165</w:t>
            </w:r>
          </w:p>
        </w:tc>
        <w:tc>
          <w:tcPr>
            <w:tcW w:w="1418" w:type="dxa"/>
            <w:vAlign w:val="center"/>
          </w:tcPr>
          <w:p w14:paraId="0E1FF10F" w14:textId="77777777" w:rsidR="003179E5" w:rsidRPr="004C7224" w:rsidRDefault="003179E5" w:rsidP="00EB63B7">
            <w:pPr>
              <w:jc w:val="center"/>
              <w:rPr>
                <w:rFonts w:cs="Arial"/>
                <w:sz w:val="19"/>
                <w:szCs w:val="19"/>
              </w:rPr>
            </w:pPr>
            <w:r w:rsidRPr="004C7224">
              <w:rPr>
                <w:rFonts w:cs="Arial"/>
                <w:sz w:val="19"/>
                <w:szCs w:val="19"/>
              </w:rPr>
              <w:t>Siwoniowski</w:t>
            </w:r>
          </w:p>
        </w:tc>
        <w:tc>
          <w:tcPr>
            <w:tcW w:w="1178" w:type="dxa"/>
            <w:vAlign w:val="center"/>
          </w:tcPr>
          <w:p w14:paraId="7A6F8E02" w14:textId="77777777" w:rsidR="003179E5" w:rsidRPr="004C7224" w:rsidRDefault="003179E5" w:rsidP="00EB63B7">
            <w:pPr>
              <w:jc w:val="center"/>
              <w:rPr>
                <w:rFonts w:cs="Arial"/>
                <w:sz w:val="19"/>
                <w:szCs w:val="19"/>
              </w:rPr>
            </w:pPr>
            <w:r w:rsidRPr="004C7224">
              <w:rPr>
                <w:rFonts w:cs="Arial"/>
                <w:sz w:val="19"/>
                <w:szCs w:val="19"/>
              </w:rPr>
              <w:t>Istebna</w:t>
            </w:r>
          </w:p>
        </w:tc>
        <w:tc>
          <w:tcPr>
            <w:tcW w:w="2649" w:type="dxa"/>
            <w:vAlign w:val="center"/>
          </w:tcPr>
          <w:p w14:paraId="24A7E075"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575ABA8D"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2180B694" w14:textId="77777777" w:rsidTr="00CA1D26">
        <w:trPr>
          <w:trHeight w:val="480"/>
          <w:jc w:val="center"/>
        </w:trPr>
        <w:tc>
          <w:tcPr>
            <w:tcW w:w="529" w:type="dxa"/>
            <w:vAlign w:val="center"/>
          </w:tcPr>
          <w:p w14:paraId="589F1756" w14:textId="77777777" w:rsidR="003179E5" w:rsidRPr="004C7224" w:rsidRDefault="00EB63B7" w:rsidP="00EB63B7">
            <w:pPr>
              <w:jc w:val="center"/>
              <w:rPr>
                <w:rFonts w:cs="Arial"/>
                <w:sz w:val="19"/>
                <w:szCs w:val="19"/>
              </w:rPr>
            </w:pPr>
            <w:r w:rsidRPr="004C7224">
              <w:rPr>
                <w:rFonts w:cs="Arial"/>
                <w:sz w:val="19"/>
                <w:szCs w:val="19"/>
              </w:rPr>
              <w:t>27.</w:t>
            </w:r>
          </w:p>
        </w:tc>
        <w:tc>
          <w:tcPr>
            <w:tcW w:w="1314" w:type="dxa"/>
            <w:vAlign w:val="center"/>
          </w:tcPr>
          <w:p w14:paraId="6A4F323B" w14:textId="77777777" w:rsidR="003179E5" w:rsidRPr="004C7224" w:rsidRDefault="003179E5" w:rsidP="00EB63B7">
            <w:pPr>
              <w:jc w:val="center"/>
              <w:rPr>
                <w:rFonts w:cs="Arial"/>
                <w:sz w:val="19"/>
                <w:szCs w:val="19"/>
              </w:rPr>
            </w:pPr>
            <w:r w:rsidRPr="004C7224">
              <w:rPr>
                <w:rFonts w:cs="Arial"/>
                <w:sz w:val="19"/>
                <w:szCs w:val="19"/>
              </w:rPr>
              <w:t>45</w:t>
            </w:r>
          </w:p>
        </w:tc>
        <w:tc>
          <w:tcPr>
            <w:tcW w:w="1418" w:type="dxa"/>
            <w:vAlign w:val="center"/>
          </w:tcPr>
          <w:p w14:paraId="7B46E22A" w14:textId="77777777" w:rsidR="003179E5" w:rsidRPr="004C7224" w:rsidRDefault="003179E5" w:rsidP="00EB63B7">
            <w:pPr>
              <w:jc w:val="center"/>
              <w:rPr>
                <w:rFonts w:cs="Arial"/>
                <w:sz w:val="19"/>
                <w:szCs w:val="19"/>
              </w:rPr>
            </w:pPr>
            <w:r w:rsidRPr="004C7224">
              <w:rPr>
                <w:rFonts w:cs="Arial"/>
                <w:sz w:val="19"/>
                <w:szCs w:val="19"/>
              </w:rPr>
              <w:t>Stecówka</w:t>
            </w:r>
          </w:p>
        </w:tc>
        <w:tc>
          <w:tcPr>
            <w:tcW w:w="1178" w:type="dxa"/>
            <w:vAlign w:val="center"/>
          </w:tcPr>
          <w:p w14:paraId="695F5234" w14:textId="77777777" w:rsidR="003179E5" w:rsidRPr="004C7224" w:rsidRDefault="003179E5" w:rsidP="00EB63B7">
            <w:pPr>
              <w:jc w:val="center"/>
              <w:rPr>
                <w:rFonts w:cs="Arial"/>
                <w:sz w:val="19"/>
                <w:szCs w:val="19"/>
              </w:rPr>
            </w:pPr>
            <w:r w:rsidRPr="004C7224">
              <w:rPr>
                <w:rFonts w:cs="Arial"/>
                <w:sz w:val="19"/>
                <w:szCs w:val="19"/>
              </w:rPr>
              <w:t>Istebna</w:t>
            </w:r>
          </w:p>
        </w:tc>
        <w:tc>
          <w:tcPr>
            <w:tcW w:w="2649" w:type="dxa"/>
            <w:vAlign w:val="center"/>
          </w:tcPr>
          <w:p w14:paraId="08E172EE"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4C02C65D"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274E289C" w14:textId="77777777" w:rsidTr="00CA1D26">
        <w:trPr>
          <w:trHeight w:val="480"/>
          <w:jc w:val="center"/>
        </w:trPr>
        <w:tc>
          <w:tcPr>
            <w:tcW w:w="529" w:type="dxa"/>
            <w:vAlign w:val="center"/>
          </w:tcPr>
          <w:p w14:paraId="61E9089B" w14:textId="77777777" w:rsidR="003179E5" w:rsidRPr="004C7224" w:rsidRDefault="00EB63B7" w:rsidP="00EB63B7">
            <w:pPr>
              <w:jc w:val="center"/>
              <w:rPr>
                <w:rFonts w:cs="Arial"/>
                <w:sz w:val="19"/>
                <w:szCs w:val="19"/>
              </w:rPr>
            </w:pPr>
            <w:r w:rsidRPr="004C7224">
              <w:rPr>
                <w:rFonts w:cs="Arial"/>
                <w:sz w:val="19"/>
                <w:szCs w:val="19"/>
              </w:rPr>
              <w:t>28.</w:t>
            </w:r>
          </w:p>
        </w:tc>
        <w:tc>
          <w:tcPr>
            <w:tcW w:w="1314" w:type="dxa"/>
            <w:vAlign w:val="center"/>
          </w:tcPr>
          <w:p w14:paraId="43FC0F08" w14:textId="77777777" w:rsidR="003179E5" w:rsidRPr="004C7224" w:rsidRDefault="003179E5" w:rsidP="00EB63B7">
            <w:pPr>
              <w:jc w:val="center"/>
              <w:rPr>
                <w:rFonts w:cs="Arial"/>
                <w:sz w:val="19"/>
                <w:szCs w:val="19"/>
              </w:rPr>
            </w:pPr>
            <w:r w:rsidRPr="004C7224">
              <w:rPr>
                <w:rFonts w:cs="Arial"/>
                <w:sz w:val="19"/>
                <w:szCs w:val="19"/>
              </w:rPr>
              <w:t>166</w:t>
            </w:r>
          </w:p>
        </w:tc>
        <w:tc>
          <w:tcPr>
            <w:tcW w:w="1418" w:type="dxa"/>
            <w:vAlign w:val="center"/>
          </w:tcPr>
          <w:p w14:paraId="37D96EE3" w14:textId="77777777" w:rsidR="003179E5" w:rsidRPr="004C7224" w:rsidRDefault="003179E5" w:rsidP="00EB63B7">
            <w:pPr>
              <w:jc w:val="center"/>
              <w:rPr>
                <w:rFonts w:cs="Arial"/>
                <w:sz w:val="19"/>
                <w:szCs w:val="19"/>
              </w:rPr>
            </w:pPr>
            <w:r w:rsidRPr="004C7224">
              <w:rPr>
                <w:rFonts w:cs="Arial"/>
                <w:sz w:val="19"/>
                <w:szCs w:val="19"/>
              </w:rPr>
              <w:t>Stefanka 2</w:t>
            </w:r>
          </w:p>
        </w:tc>
        <w:tc>
          <w:tcPr>
            <w:tcW w:w="1178" w:type="dxa"/>
            <w:vAlign w:val="center"/>
          </w:tcPr>
          <w:p w14:paraId="2B7FD129" w14:textId="77777777" w:rsidR="003179E5" w:rsidRPr="004C7224" w:rsidRDefault="003179E5" w:rsidP="00EB63B7">
            <w:pPr>
              <w:jc w:val="center"/>
              <w:rPr>
                <w:rFonts w:cs="Arial"/>
                <w:sz w:val="19"/>
                <w:szCs w:val="19"/>
              </w:rPr>
            </w:pPr>
            <w:r w:rsidRPr="004C7224">
              <w:rPr>
                <w:rFonts w:cs="Arial"/>
                <w:sz w:val="19"/>
                <w:szCs w:val="19"/>
              </w:rPr>
              <w:t>Istebna</w:t>
            </w:r>
          </w:p>
        </w:tc>
        <w:tc>
          <w:tcPr>
            <w:tcW w:w="2649" w:type="dxa"/>
            <w:vAlign w:val="center"/>
          </w:tcPr>
          <w:p w14:paraId="6187CB70"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319474B6"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6C7ACE92" w14:textId="77777777" w:rsidTr="00CA1D26">
        <w:trPr>
          <w:trHeight w:val="480"/>
          <w:jc w:val="center"/>
        </w:trPr>
        <w:tc>
          <w:tcPr>
            <w:tcW w:w="529" w:type="dxa"/>
            <w:vAlign w:val="center"/>
          </w:tcPr>
          <w:p w14:paraId="7C78AEE0" w14:textId="77777777" w:rsidR="003179E5" w:rsidRPr="004C7224" w:rsidRDefault="00EB63B7" w:rsidP="00EB63B7">
            <w:pPr>
              <w:jc w:val="center"/>
              <w:rPr>
                <w:rFonts w:cs="Arial"/>
                <w:sz w:val="19"/>
                <w:szCs w:val="19"/>
              </w:rPr>
            </w:pPr>
            <w:r w:rsidRPr="004C7224">
              <w:rPr>
                <w:rFonts w:cs="Arial"/>
                <w:sz w:val="19"/>
                <w:szCs w:val="19"/>
              </w:rPr>
              <w:t>29.</w:t>
            </w:r>
          </w:p>
        </w:tc>
        <w:tc>
          <w:tcPr>
            <w:tcW w:w="1314" w:type="dxa"/>
            <w:vAlign w:val="center"/>
          </w:tcPr>
          <w:p w14:paraId="3CD9CF25" w14:textId="77777777" w:rsidR="003179E5" w:rsidRPr="004C7224" w:rsidRDefault="003179E5" w:rsidP="00EB63B7">
            <w:pPr>
              <w:jc w:val="center"/>
              <w:rPr>
                <w:rFonts w:cs="Arial"/>
                <w:sz w:val="19"/>
                <w:szCs w:val="19"/>
              </w:rPr>
            </w:pPr>
            <w:r w:rsidRPr="004C7224">
              <w:rPr>
                <w:rFonts w:cs="Arial"/>
                <w:sz w:val="19"/>
                <w:szCs w:val="19"/>
              </w:rPr>
              <w:t>47</w:t>
            </w:r>
          </w:p>
        </w:tc>
        <w:tc>
          <w:tcPr>
            <w:tcW w:w="1418" w:type="dxa"/>
            <w:vAlign w:val="center"/>
          </w:tcPr>
          <w:p w14:paraId="0AEC9D61" w14:textId="77777777" w:rsidR="003179E5" w:rsidRPr="004C7224" w:rsidRDefault="003179E5" w:rsidP="00EB63B7">
            <w:pPr>
              <w:jc w:val="center"/>
              <w:rPr>
                <w:rFonts w:cs="Arial"/>
                <w:sz w:val="19"/>
                <w:szCs w:val="19"/>
              </w:rPr>
            </w:pPr>
            <w:r w:rsidRPr="004C7224">
              <w:rPr>
                <w:rFonts w:cs="Arial"/>
                <w:sz w:val="19"/>
                <w:szCs w:val="19"/>
              </w:rPr>
              <w:t>Stoczek</w:t>
            </w:r>
          </w:p>
        </w:tc>
        <w:tc>
          <w:tcPr>
            <w:tcW w:w="1178" w:type="dxa"/>
            <w:vAlign w:val="center"/>
          </w:tcPr>
          <w:p w14:paraId="325E4B09" w14:textId="77777777" w:rsidR="003179E5" w:rsidRPr="004C7224" w:rsidRDefault="003179E5" w:rsidP="00EB63B7">
            <w:pPr>
              <w:jc w:val="center"/>
              <w:rPr>
                <w:rFonts w:cs="Arial"/>
                <w:sz w:val="19"/>
                <w:szCs w:val="19"/>
              </w:rPr>
            </w:pPr>
            <w:r w:rsidRPr="004C7224">
              <w:rPr>
                <w:rFonts w:cs="Arial"/>
                <w:sz w:val="19"/>
                <w:szCs w:val="19"/>
              </w:rPr>
              <w:t>Istebna</w:t>
            </w:r>
          </w:p>
        </w:tc>
        <w:tc>
          <w:tcPr>
            <w:tcW w:w="2649" w:type="dxa"/>
            <w:vAlign w:val="center"/>
          </w:tcPr>
          <w:p w14:paraId="667165F8"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2761C2CC"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3179E5" w:rsidRPr="004C7224" w14:paraId="272CCD25" w14:textId="77777777" w:rsidTr="00CA1D26">
        <w:trPr>
          <w:trHeight w:val="480"/>
          <w:jc w:val="center"/>
        </w:trPr>
        <w:tc>
          <w:tcPr>
            <w:tcW w:w="529" w:type="dxa"/>
            <w:vAlign w:val="center"/>
          </w:tcPr>
          <w:p w14:paraId="3E53954D" w14:textId="77777777" w:rsidR="003179E5" w:rsidRPr="004C7224" w:rsidRDefault="00EB63B7" w:rsidP="00EB63B7">
            <w:pPr>
              <w:jc w:val="center"/>
              <w:rPr>
                <w:rFonts w:cs="Arial"/>
                <w:sz w:val="19"/>
                <w:szCs w:val="19"/>
              </w:rPr>
            </w:pPr>
            <w:r w:rsidRPr="004C7224">
              <w:rPr>
                <w:rFonts w:cs="Arial"/>
                <w:sz w:val="19"/>
                <w:szCs w:val="19"/>
              </w:rPr>
              <w:t>30.</w:t>
            </w:r>
          </w:p>
        </w:tc>
        <w:tc>
          <w:tcPr>
            <w:tcW w:w="1314" w:type="dxa"/>
            <w:vAlign w:val="center"/>
          </w:tcPr>
          <w:p w14:paraId="279371EE" w14:textId="77777777" w:rsidR="003179E5" w:rsidRPr="004C7224" w:rsidRDefault="003179E5" w:rsidP="00EB63B7">
            <w:pPr>
              <w:jc w:val="center"/>
              <w:rPr>
                <w:rFonts w:cs="Arial"/>
                <w:sz w:val="19"/>
                <w:szCs w:val="19"/>
              </w:rPr>
            </w:pPr>
            <w:r w:rsidRPr="004C7224">
              <w:rPr>
                <w:rFonts w:cs="Arial"/>
                <w:sz w:val="19"/>
                <w:szCs w:val="19"/>
              </w:rPr>
              <w:t>167</w:t>
            </w:r>
          </w:p>
        </w:tc>
        <w:tc>
          <w:tcPr>
            <w:tcW w:w="1418" w:type="dxa"/>
            <w:vAlign w:val="center"/>
          </w:tcPr>
          <w:p w14:paraId="5E8691D3" w14:textId="77777777" w:rsidR="003179E5" w:rsidRPr="004C7224" w:rsidRDefault="003179E5" w:rsidP="00EB63B7">
            <w:pPr>
              <w:jc w:val="center"/>
              <w:rPr>
                <w:rFonts w:cs="Arial"/>
                <w:sz w:val="19"/>
                <w:szCs w:val="19"/>
              </w:rPr>
            </w:pPr>
            <w:r w:rsidRPr="004C7224">
              <w:rPr>
                <w:rFonts w:cs="Arial"/>
                <w:sz w:val="19"/>
                <w:szCs w:val="19"/>
              </w:rPr>
              <w:t>Szerokie</w:t>
            </w:r>
          </w:p>
        </w:tc>
        <w:tc>
          <w:tcPr>
            <w:tcW w:w="1178" w:type="dxa"/>
            <w:vAlign w:val="center"/>
          </w:tcPr>
          <w:p w14:paraId="6B9527BD" w14:textId="77777777" w:rsidR="003179E5" w:rsidRPr="004C7224" w:rsidRDefault="003179E5" w:rsidP="00EB63B7">
            <w:pPr>
              <w:jc w:val="center"/>
              <w:rPr>
                <w:rFonts w:cs="Arial"/>
                <w:sz w:val="19"/>
                <w:szCs w:val="19"/>
              </w:rPr>
            </w:pPr>
            <w:r w:rsidRPr="004C7224">
              <w:rPr>
                <w:rFonts w:cs="Arial"/>
                <w:sz w:val="19"/>
                <w:szCs w:val="19"/>
              </w:rPr>
              <w:t>Istebna</w:t>
            </w:r>
          </w:p>
        </w:tc>
        <w:tc>
          <w:tcPr>
            <w:tcW w:w="2649" w:type="dxa"/>
            <w:vAlign w:val="center"/>
          </w:tcPr>
          <w:p w14:paraId="54226091" w14:textId="77777777" w:rsidR="003179E5" w:rsidRPr="004C7224" w:rsidRDefault="003179E5" w:rsidP="00EB63B7">
            <w:pPr>
              <w:jc w:val="center"/>
              <w:rPr>
                <w:rFonts w:cs="Arial"/>
                <w:sz w:val="19"/>
                <w:szCs w:val="19"/>
              </w:rPr>
            </w:pPr>
            <w:r w:rsidRPr="004C7224">
              <w:rPr>
                <w:rFonts w:cs="Arial"/>
                <w:sz w:val="19"/>
                <w:szCs w:val="19"/>
              </w:rPr>
              <w:t>Koszenie i wypas</w:t>
            </w:r>
          </w:p>
        </w:tc>
        <w:tc>
          <w:tcPr>
            <w:tcW w:w="1984" w:type="dxa"/>
            <w:vAlign w:val="center"/>
          </w:tcPr>
          <w:p w14:paraId="45DF6B86" w14:textId="77777777" w:rsidR="003179E5" w:rsidRPr="004C7224" w:rsidRDefault="003179E5" w:rsidP="00EB63B7">
            <w:pPr>
              <w:jc w:val="center"/>
              <w:rPr>
                <w:rFonts w:cs="Arial"/>
                <w:sz w:val="19"/>
                <w:szCs w:val="19"/>
              </w:rPr>
            </w:pPr>
            <w:r w:rsidRPr="004C7224">
              <w:rPr>
                <w:rFonts w:cs="Arial"/>
                <w:sz w:val="19"/>
                <w:szCs w:val="19"/>
              </w:rPr>
              <w:t>Cenne krajobrazowo</w:t>
            </w:r>
          </w:p>
        </w:tc>
      </w:tr>
      <w:tr w:rsidR="00EB63B7" w:rsidRPr="004C7224" w14:paraId="7F8CC3A4" w14:textId="77777777" w:rsidTr="00CA1D26">
        <w:trPr>
          <w:trHeight w:val="480"/>
          <w:jc w:val="center"/>
        </w:trPr>
        <w:tc>
          <w:tcPr>
            <w:tcW w:w="529" w:type="dxa"/>
            <w:vAlign w:val="center"/>
          </w:tcPr>
          <w:p w14:paraId="7CC6D9A2" w14:textId="77777777" w:rsidR="00EB63B7" w:rsidRPr="004C7224" w:rsidRDefault="00EB63B7" w:rsidP="00EB63B7">
            <w:pPr>
              <w:jc w:val="center"/>
              <w:rPr>
                <w:rFonts w:cs="Arial"/>
                <w:sz w:val="19"/>
                <w:szCs w:val="19"/>
              </w:rPr>
            </w:pPr>
            <w:r w:rsidRPr="004C7224">
              <w:rPr>
                <w:rFonts w:cs="Arial"/>
                <w:sz w:val="19"/>
                <w:szCs w:val="19"/>
              </w:rPr>
              <w:t>31.</w:t>
            </w:r>
          </w:p>
        </w:tc>
        <w:tc>
          <w:tcPr>
            <w:tcW w:w="1314" w:type="dxa"/>
            <w:vAlign w:val="center"/>
          </w:tcPr>
          <w:p w14:paraId="739809D8" w14:textId="77777777" w:rsidR="00EB63B7" w:rsidRPr="004C7224" w:rsidRDefault="00EB63B7" w:rsidP="00EB63B7">
            <w:pPr>
              <w:jc w:val="center"/>
              <w:rPr>
                <w:rFonts w:cs="Arial"/>
                <w:sz w:val="19"/>
                <w:szCs w:val="19"/>
              </w:rPr>
            </w:pPr>
            <w:r w:rsidRPr="004C7224">
              <w:rPr>
                <w:rFonts w:cs="Arial"/>
                <w:sz w:val="19"/>
                <w:szCs w:val="19"/>
              </w:rPr>
              <w:t>51</w:t>
            </w:r>
          </w:p>
        </w:tc>
        <w:tc>
          <w:tcPr>
            <w:tcW w:w="1418" w:type="dxa"/>
            <w:vAlign w:val="center"/>
          </w:tcPr>
          <w:p w14:paraId="2ABE9630" w14:textId="77777777" w:rsidR="00EB63B7" w:rsidRPr="004C7224" w:rsidRDefault="00EB63B7" w:rsidP="00EB63B7">
            <w:pPr>
              <w:jc w:val="center"/>
              <w:rPr>
                <w:rFonts w:cs="Arial"/>
                <w:sz w:val="19"/>
                <w:szCs w:val="19"/>
              </w:rPr>
            </w:pPr>
            <w:r w:rsidRPr="004C7224">
              <w:rPr>
                <w:rFonts w:cs="Arial"/>
                <w:sz w:val="19"/>
                <w:szCs w:val="19"/>
              </w:rPr>
              <w:t>Tyniok</w:t>
            </w:r>
          </w:p>
        </w:tc>
        <w:tc>
          <w:tcPr>
            <w:tcW w:w="1178" w:type="dxa"/>
            <w:vAlign w:val="center"/>
          </w:tcPr>
          <w:p w14:paraId="6C946682" w14:textId="77777777" w:rsidR="00EB63B7" w:rsidRPr="004C7224" w:rsidRDefault="00EB63B7" w:rsidP="00EB63B7">
            <w:pPr>
              <w:jc w:val="center"/>
              <w:rPr>
                <w:rFonts w:cs="Arial"/>
                <w:sz w:val="19"/>
                <w:szCs w:val="19"/>
              </w:rPr>
            </w:pPr>
            <w:r w:rsidRPr="004C7224">
              <w:rPr>
                <w:rFonts w:cs="Arial"/>
                <w:sz w:val="19"/>
                <w:szCs w:val="19"/>
              </w:rPr>
              <w:t>Istebna</w:t>
            </w:r>
          </w:p>
        </w:tc>
        <w:tc>
          <w:tcPr>
            <w:tcW w:w="2649" w:type="dxa"/>
            <w:vAlign w:val="center"/>
          </w:tcPr>
          <w:p w14:paraId="142D767A"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2F26D381"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1314B99D" w14:textId="77777777" w:rsidTr="00CA1D26">
        <w:trPr>
          <w:trHeight w:val="480"/>
          <w:jc w:val="center"/>
        </w:trPr>
        <w:tc>
          <w:tcPr>
            <w:tcW w:w="529" w:type="dxa"/>
            <w:vAlign w:val="center"/>
          </w:tcPr>
          <w:p w14:paraId="563A6B3B" w14:textId="77777777" w:rsidR="00EB63B7" w:rsidRPr="004C7224" w:rsidRDefault="00EB63B7" w:rsidP="00EB63B7">
            <w:pPr>
              <w:jc w:val="center"/>
              <w:rPr>
                <w:rFonts w:cs="Arial"/>
                <w:sz w:val="19"/>
                <w:szCs w:val="19"/>
              </w:rPr>
            </w:pPr>
            <w:r w:rsidRPr="004C7224">
              <w:rPr>
                <w:rFonts w:cs="Arial"/>
                <w:sz w:val="19"/>
                <w:szCs w:val="19"/>
              </w:rPr>
              <w:t>32.</w:t>
            </w:r>
          </w:p>
        </w:tc>
        <w:tc>
          <w:tcPr>
            <w:tcW w:w="1314" w:type="dxa"/>
            <w:vAlign w:val="center"/>
          </w:tcPr>
          <w:p w14:paraId="1A308BA1" w14:textId="77777777" w:rsidR="00EB63B7" w:rsidRPr="004C7224" w:rsidRDefault="00EB63B7" w:rsidP="00EB63B7">
            <w:pPr>
              <w:jc w:val="center"/>
              <w:rPr>
                <w:rFonts w:cs="Arial"/>
                <w:sz w:val="19"/>
                <w:szCs w:val="19"/>
              </w:rPr>
            </w:pPr>
            <w:r w:rsidRPr="004C7224">
              <w:rPr>
                <w:rFonts w:cs="Arial"/>
                <w:sz w:val="19"/>
                <w:szCs w:val="19"/>
              </w:rPr>
              <w:t>53</w:t>
            </w:r>
          </w:p>
        </w:tc>
        <w:tc>
          <w:tcPr>
            <w:tcW w:w="1418" w:type="dxa"/>
            <w:vAlign w:val="center"/>
          </w:tcPr>
          <w:p w14:paraId="5369671E" w14:textId="77777777" w:rsidR="00EB63B7" w:rsidRPr="004C7224" w:rsidRDefault="00EB63B7" w:rsidP="00EB63B7">
            <w:pPr>
              <w:jc w:val="center"/>
              <w:rPr>
                <w:rFonts w:cs="Arial"/>
                <w:sz w:val="19"/>
                <w:szCs w:val="19"/>
              </w:rPr>
            </w:pPr>
            <w:r w:rsidRPr="004C7224">
              <w:rPr>
                <w:rFonts w:cs="Arial"/>
                <w:sz w:val="19"/>
                <w:szCs w:val="19"/>
              </w:rPr>
              <w:t>Wierch Czadeczka</w:t>
            </w:r>
          </w:p>
        </w:tc>
        <w:tc>
          <w:tcPr>
            <w:tcW w:w="1178" w:type="dxa"/>
            <w:vAlign w:val="center"/>
          </w:tcPr>
          <w:p w14:paraId="0DA5DC9E" w14:textId="77777777" w:rsidR="00EB63B7" w:rsidRPr="004C7224" w:rsidRDefault="00EB63B7" w:rsidP="00EB63B7">
            <w:pPr>
              <w:jc w:val="center"/>
              <w:rPr>
                <w:rFonts w:cs="Arial"/>
                <w:sz w:val="19"/>
                <w:szCs w:val="19"/>
              </w:rPr>
            </w:pPr>
            <w:r w:rsidRPr="004C7224">
              <w:rPr>
                <w:rFonts w:cs="Arial"/>
                <w:sz w:val="19"/>
                <w:szCs w:val="19"/>
              </w:rPr>
              <w:t>Istebna</w:t>
            </w:r>
          </w:p>
        </w:tc>
        <w:tc>
          <w:tcPr>
            <w:tcW w:w="2649" w:type="dxa"/>
            <w:vAlign w:val="center"/>
          </w:tcPr>
          <w:p w14:paraId="2F0D5066"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2CD218F8" w14:textId="77777777" w:rsidR="00EB63B7" w:rsidRPr="004C7224" w:rsidRDefault="00EB63B7" w:rsidP="00EB63B7">
            <w:pPr>
              <w:jc w:val="center"/>
              <w:rPr>
                <w:rFonts w:cs="Arial"/>
                <w:sz w:val="19"/>
                <w:szCs w:val="19"/>
              </w:rPr>
            </w:pPr>
            <w:r w:rsidRPr="004C7224">
              <w:rPr>
                <w:rFonts w:cs="Arial"/>
                <w:sz w:val="19"/>
                <w:szCs w:val="19"/>
              </w:rPr>
              <w:t>Cenne krajobrazowo</w:t>
            </w:r>
          </w:p>
        </w:tc>
      </w:tr>
      <w:tr w:rsidR="00EB63B7" w:rsidRPr="004C7224" w14:paraId="783C6864" w14:textId="77777777" w:rsidTr="00CA1D26">
        <w:trPr>
          <w:trHeight w:val="480"/>
          <w:jc w:val="center"/>
        </w:trPr>
        <w:tc>
          <w:tcPr>
            <w:tcW w:w="529" w:type="dxa"/>
            <w:vAlign w:val="center"/>
          </w:tcPr>
          <w:p w14:paraId="1D217582" w14:textId="77777777" w:rsidR="00EB63B7" w:rsidRPr="004C7224" w:rsidRDefault="00EB63B7" w:rsidP="00EB63B7">
            <w:pPr>
              <w:jc w:val="center"/>
              <w:rPr>
                <w:rFonts w:cs="Arial"/>
                <w:sz w:val="19"/>
                <w:szCs w:val="19"/>
              </w:rPr>
            </w:pPr>
            <w:r w:rsidRPr="004C7224">
              <w:rPr>
                <w:rFonts w:cs="Arial"/>
                <w:sz w:val="19"/>
                <w:szCs w:val="19"/>
              </w:rPr>
              <w:t>33.</w:t>
            </w:r>
          </w:p>
        </w:tc>
        <w:tc>
          <w:tcPr>
            <w:tcW w:w="1314" w:type="dxa"/>
            <w:vAlign w:val="center"/>
          </w:tcPr>
          <w:p w14:paraId="27A5BBEB" w14:textId="77777777" w:rsidR="00EB63B7" w:rsidRPr="004C7224" w:rsidRDefault="00EB63B7" w:rsidP="00EB63B7">
            <w:pPr>
              <w:jc w:val="center"/>
              <w:rPr>
                <w:rFonts w:cs="Arial"/>
                <w:sz w:val="19"/>
                <w:szCs w:val="19"/>
              </w:rPr>
            </w:pPr>
            <w:r w:rsidRPr="004C7224">
              <w:rPr>
                <w:rFonts w:cs="Arial"/>
                <w:sz w:val="19"/>
                <w:szCs w:val="19"/>
              </w:rPr>
              <w:t>49</w:t>
            </w:r>
          </w:p>
        </w:tc>
        <w:tc>
          <w:tcPr>
            <w:tcW w:w="1418" w:type="dxa"/>
            <w:vAlign w:val="center"/>
          </w:tcPr>
          <w:p w14:paraId="1C26E8FC" w14:textId="77777777" w:rsidR="00EB63B7" w:rsidRPr="004C7224" w:rsidRDefault="00EB63B7" w:rsidP="00EB63B7">
            <w:pPr>
              <w:jc w:val="center"/>
              <w:rPr>
                <w:rFonts w:cs="Arial"/>
                <w:sz w:val="19"/>
                <w:szCs w:val="19"/>
              </w:rPr>
            </w:pPr>
            <w:r w:rsidRPr="004C7224">
              <w:rPr>
                <w:rFonts w:cs="Arial"/>
                <w:sz w:val="19"/>
                <w:szCs w:val="19"/>
              </w:rPr>
              <w:t>Złoty Groń</w:t>
            </w:r>
          </w:p>
        </w:tc>
        <w:tc>
          <w:tcPr>
            <w:tcW w:w="1178" w:type="dxa"/>
            <w:vAlign w:val="center"/>
          </w:tcPr>
          <w:p w14:paraId="1BC4D162" w14:textId="77777777" w:rsidR="00EB63B7" w:rsidRPr="004C7224" w:rsidRDefault="00EB63B7" w:rsidP="00EB63B7">
            <w:pPr>
              <w:jc w:val="center"/>
              <w:rPr>
                <w:rFonts w:cs="Arial"/>
                <w:sz w:val="19"/>
                <w:szCs w:val="19"/>
              </w:rPr>
            </w:pPr>
            <w:r w:rsidRPr="004C7224">
              <w:rPr>
                <w:rFonts w:cs="Arial"/>
                <w:sz w:val="19"/>
                <w:szCs w:val="19"/>
              </w:rPr>
              <w:t>Istebna</w:t>
            </w:r>
          </w:p>
        </w:tc>
        <w:tc>
          <w:tcPr>
            <w:tcW w:w="2649" w:type="dxa"/>
            <w:vAlign w:val="center"/>
          </w:tcPr>
          <w:p w14:paraId="68A15B2A"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11334DCD"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3B5C84CE" w14:textId="77777777" w:rsidTr="00CA1D26">
        <w:trPr>
          <w:trHeight w:val="480"/>
          <w:jc w:val="center"/>
        </w:trPr>
        <w:tc>
          <w:tcPr>
            <w:tcW w:w="529" w:type="dxa"/>
            <w:vAlign w:val="center"/>
          </w:tcPr>
          <w:p w14:paraId="407DCA00" w14:textId="77777777" w:rsidR="00EB63B7" w:rsidRPr="004C7224" w:rsidRDefault="00EB63B7" w:rsidP="00EB63B7">
            <w:pPr>
              <w:jc w:val="center"/>
              <w:rPr>
                <w:rFonts w:cs="Arial"/>
                <w:sz w:val="19"/>
                <w:szCs w:val="19"/>
              </w:rPr>
            </w:pPr>
            <w:r w:rsidRPr="004C7224">
              <w:rPr>
                <w:rFonts w:cs="Arial"/>
                <w:sz w:val="19"/>
                <w:szCs w:val="19"/>
              </w:rPr>
              <w:t>34.</w:t>
            </w:r>
          </w:p>
        </w:tc>
        <w:tc>
          <w:tcPr>
            <w:tcW w:w="1314" w:type="dxa"/>
            <w:vAlign w:val="center"/>
          </w:tcPr>
          <w:p w14:paraId="34BB3DA3" w14:textId="77777777" w:rsidR="00EB63B7" w:rsidRPr="004C7224" w:rsidRDefault="00EB63B7" w:rsidP="00EB63B7">
            <w:pPr>
              <w:jc w:val="center"/>
              <w:rPr>
                <w:rFonts w:cs="Arial"/>
                <w:sz w:val="19"/>
                <w:szCs w:val="19"/>
              </w:rPr>
            </w:pPr>
            <w:r w:rsidRPr="004C7224">
              <w:rPr>
                <w:rFonts w:cs="Arial"/>
                <w:sz w:val="19"/>
                <w:szCs w:val="19"/>
              </w:rPr>
              <w:t>4</w:t>
            </w:r>
          </w:p>
        </w:tc>
        <w:tc>
          <w:tcPr>
            <w:tcW w:w="1418" w:type="dxa"/>
            <w:vAlign w:val="center"/>
          </w:tcPr>
          <w:p w14:paraId="0E3875AD" w14:textId="77777777" w:rsidR="00EB63B7" w:rsidRPr="004C7224" w:rsidRDefault="00EB63B7" w:rsidP="00EB63B7">
            <w:pPr>
              <w:jc w:val="center"/>
              <w:rPr>
                <w:rFonts w:cs="Arial"/>
                <w:sz w:val="19"/>
                <w:szCs w:val="19"/>
              </w:rPr>
            </w:pPr>
            <w:r w:rsidRPr="004C7224">
              <w:rPr>
                <w:rFonts w:cs="Arial"/>
                <w:sz w:val="19"/>
                <w:szCs w:val="19"/>
              </w:rPr>
              <w:t>Bąkula</w:t>
            </w:r>
          </w:p>
        </w:tc>
        <w:tc>
          <w:tcPr>
            <w:tcW w:w="1178" w:type="dxa"/>
            <w:vAlign w:val="center"/>
          </w:tcPr>
          <w:p w14:paraId="2707310F" w14:textId="77777777" w:rsidR="00EB63B7" w:rsidRPr="004C7224" w:rsidRDefault="00EB63B7" w:rsidP="00EB63B7">
            <w:pPr>
              <w:jc w:val="center"/>
              <w:rPr>
                <w:rFonts w:cs="Arial"/>
                <w:sz w:val="19"/>
                <w:szCs w:val="19"/>
              </w:rPr>
            </w:pPr>
            <w:r w:rsidRPr="004C7224">
              <w:rPr>
                <w:rFonts w:cs="Arial"/>
                <w:sz w:val="19"/>
                <w:szCs w:val="19"/>
              </w:rPr>
              <w:t>Ustroń</w:t>
            </w:r>
          </w:p>
        </w:tc>
        <w:tc>
          <w:tcPr>
            <w:tcW w:w="2649" w:type="dxa"/>
            <w:vAlign w:val="center"/>
          </w:tcPr>
          <w:p w14:paraId="59F1E3AA"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2FB7DB15"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6998C22B" w14:textId="77777777" w:rsidTr="00CA1D26">
        <w:trPr>
          <w:trHeight w:val="480"/>
          <w:jc w:val="center"/>
        </w:trPr>
        <w:tc>
          <w:tcPr>
            <w:tcW w:w="529" w:type="dxa"/>
            <w:vAlign w:val="center"/>
          </w:tcPr>
          <w:p w14:paraId="675F93F2" w14:textId="77777777" w:rsidR="00EB63B7" w:rsidRPr="004C7224" w:rsidRDefault="00EB63B7" w:rsidP="00EB63B7">
            <w:pPr>
              <w:jc w:val="center"/>
              <w:rPr>
                <w:rFonts w:cs="Arial"/>
                <w:sz w:val="19"/>
                <w:szCs w:val="19"/>
              </w:rPr>
            </w:pPr>
            <w:r w:rsidRPr="004C7224">
              <w:rPr>
                <w:rFonts w:cs="Arial"/>
                <w:sz w:val="19"/>
                <w:szCs w:val="19"/>
              </w:rPr>
              <w:t>35.</w:t>
            </w:r>
          </w:p>
        </w:tc>
        <w:tc>
          <w:tcPr>
            <w:tcW w:w="1314" w:type="dxa"/>
            <w:vAlign w:val="center"/>
          </w:tcPr>
          <w:p w14:paraId="58BBA532" w14:textId="77777777" w:rsidR="00EB63B7" w:rsidRPr="004C7224" w:rsidRDefault="00EB63B7" w:rsidP="00EB63B7">
            <w:pPr>
              <w:jc w:val="center"/>
              <w:rPr>
                <w:rFonts w:cs="Arial"/>
                <w:sz w:val="19"/>
                <w:szCs w:val="19"/>
              </w:rPr>
            </w:pPr>
            <w:r w:rsidRPr="004C7224">
              <w:rPr>
                <w:rFonts w:cs="Arial"/>
                <w:sz w:val="19"/>
                <w:szCs w:val="19"/>
              </w:rPr>
              <w:t>3</w:t>
            </w:r>
          </w:p>
        </w:tc>
        <w:tc>
          <w:tcPr>
            <w:tcW w:w="1418" w:type="dxa"/>
            <w:vAlign w:val="center"/>
          </w:tcPr>
          <w:p w14:paraId="31BD59CA" w14:textId="77777777" w:rsidR="00EB63B7" w:rsidRPr="004C7224" w:rsidRDefault="00EB63B7" w:rsidP="00EB63B7">
            <w:pPr>
              <w:jc w:val="center"/>
              <w:rPr>
                <w:rFonts w:cs="Arial"/>
                <w:sz w:val="19"/>
                <w:szCs w:val="19"/>
              </w:rPr>
            </w:pPr>
            <w:r w:rsidRPr="004C7224">
              <w:rPr>
                <w:rFonts w:cs="Arial"/>
                <w:sz w:val="19"/>
                <w:szCs w:val="19"/>
              </w:rPr>
              <w:t>Kompleks Czantorii (1)</w:t>
            </w:r>
          </w:p>
        </w:tc>
        <w:tc>
          <w:tcPr>
            <w:tcW w:w="1178" w:type="dxa"/>
            <w:vAlign w:val="center"/>
          </w:tcPr>
          <w:p w14:paraId="482A6011" w14:textId="77777777" w:rsidR="00EB63B7" w:rsidRPr="004C7224" w:rsidRDefault="00EB63B7" w:rsidP="00EB63B7">
            <w:pPr>
              <w:jc w:val="center"/>
              <w:rPr>
                <w:rFonts w:cs="Arial"/>
                <w:sz w:val="19"/>
                <w:szCs w:val="19"/>
              </w:rPr>
            </w:pPr>
            <w:r w:rsidRPr="004C7224">
              <w:rPr>
                <w:rFonts w:cs="Arial"/>
                <w:sz w:val="19"/>
                <w:szCs w:val="19"/>
              </w:rPr>
              <w:t>Ustroń</w:t>
            </w:r>
          </w:p>
        </w:tc>
        <w:tc>
          <w:tcPr>
            <w:tcW w:w="2649" w:type="dxa"/>
            <w:vAlign w:val="center"/>
          </w:tcPr>
          <w:p w14:paraId="1CB4432C"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4A819E0A"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52428A90" w14:textId="77777777" w:rsidTr="00CA1D26">
        <w:trPr>
          <w:trHeight w:val="480"/>
          <w:jc w:val="center"/>
        </w:trPr>
        <w:tc>
          <w:tcPr>
            <w:tcW w:w="529" w:type="dxa"/>
            <w:vAlign w:val="center"/>
          </w:tcPr>
          <w:p w14:paraId="245DD1FA" w14:textId="77777777" w:rsidR="00EB63B7" w:rsidRPr="004C7224" w:rsidRDefault="00EB63B7" w:rsidP="00EB63B7">
            <w:pPr>
              <w:jc w:val="center"/>
              <w:rPr>
                <w:rFonts w:cs="Arial"/>
                <w:sz w:val="19"/>
                <w:szCs w:val="19"/>
              </w:rPr>
            </w:pPr>
            <w:r w:rsidRPr="004C7224">
              <w:rPr>
                <w:rFonts w:cs="Arial"/>
                <w:sz w:val="19"/>
                <w:szCs w:val="19"/>
              </w:rPr>
              <w:t>36.</w:t>
            </w:r>
          </w:p>
        </w:tc>
        <w:tc>
          <w:tcPr>
            <w:tcW w:w="1314" w:type="dxa"/>
            <w:vAlign w:val="center"/>
          </w:tcPr>
          <w:p w14:paraId="3E4D1BF1" w14:textId="77777777" w:rsidR="00EB63B7" w:rsidRPr="004C7224" w:rsidRDefault="00EB63B7" w:rsidP="00EB63B7">
            <w:pPr>
              <w:jc w:val="center"/>
              <w:rPr>
                <w:rFonts w:cs="Arial"/>
                <w:sz w:val="19"/>
                <w:szCs w:val="19"/>
              </w:rPr>
            </w:pPr>
            <w:r w:rsidRPr="004C7224">
              <w:rPr>
                <w:rFonts w:cs="Arial"/>
                <w:sz w:val="19"/>
                <w:szCs w:val="19"/>
              </w:rPr>
              <w:t>36</w:t>
            </w:r>
          </w:p>
        </w:tc>
        <w:tc>
          <w:tcPr>
            <w:tcW w:w="1418" w:type="dxa"/>
            <w:vAlign w:val="center"/>
          </w:tcPr>
          <w:p w14:paraId="2F35C844" w14:textId="77777777" w:rsidR="00EB63B7" w:rsidRPr="004C7224" w:rsidRDefault="00EB63B7" w:rsidP="00EB63B7">
            <w:pPr>
              <w:jc w:val="center"/>
              <w:rPr>
                <w:rFonts w:cs="Arial"/>
                <w:sz w:val="19"/>
                <w:szCs w:val="19"/>
              </w:rPr>
            </w:pPr>
            <w:r w:rsidRPr="004C7224">
              <w:rPr>
                <w:rFonts w:cs="Arial"/>
                <w:sz w:val="19"/>
                <w:szCs w:val="19"/>
              </w:rPr>
              <w:t>Cienków Niżny</w:t>
            </w:r>
          </w:p>
        </w:tc>
        <w:tc>
          <w:tcPr>
            <w:tcW w:w="1178" w:type="dxa"/>
            <w:vAlign w:val="center"/>
          </w:tcPr>
          <w:p w14:paraId="3D5098C4" w14:textId="77777777" w:rsidR="00EB63B7" w:rsidRPr="004C7224" w:rsidRDefault="00EB63B7" w:rsidP="00EB63B7">
            <w:pPr>
              <w:jc w:val="center"/>
              <w:rPr>
                <w:rFonts w:cs="Arial"/>
                <w:sz w:val="19"/>
                <w:szCs w:val="19"/>
              </w:rPr>
            </w:pPr>
            <w:r w:rsidRPr="004C7224">
              <w:rPr>
                <w:rFonts w:cs="Arial"/>
                <w:sz w:val="19"/>
                <w:szCs w:val="19"/>
              </w:rPr>
              <w:t>Wisła</w:t>
            </w:r>
          </w:p>
        </w:tc>
        <w:tc>
          <w:tcPr>
            <w:tcW w:w="2649" w:type="dxa"/>
            <w:vAlign w:val="center"/>
          </w:tcPr>
          <w:p w14:paraId="58017CA8"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4C18109F"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4EC1BC9B" w14:textId="77777777" w:rsidTr="00CA1D26">
        <w:trPr>
          <w:trHeight w:val="480"/>
          <w:jc w:val="center"/>
        </w:trPr>
        <w:tc>
          <w:tcPr>
            <w:tcW w:w="529" w:type="dxa"/>
            <w:vAlign w:val="center"/>
          </w:tcPr>
          <w:p w14:paraId="5DCA983E" w14:textId="77777777" w:rsidR="00EB63B7" w:rsidRPr="004C7224" w:rsidRDefault="00EB63B7" w:rsidP="00EB63B7">
            <w:pPr>
              <w:jc w:val="center"/>
              <w:rPr>
                <w:rFonts w:cs="Arial"/>
                <w:sz w:val="19"/>
                <w:szCs w:val="19"/>
              </w:rPr>
            </w:pPr>
            <w:r w:rsidRPr="004C7224">
              <w:rPr>
                <w:rFonts w:cs="Arial"/>
                <w:sz w:val="19"/>
                <w:szCs w:val="19"/>
              </w:rPr>
              <w:t>37.</w:t>
            </w:r>
          </w:p>
        </w:tc>
        <w:tc>
          <w:tcPr>
            <w:tcW w:w="1314" w:type="dxa"/>
            <w:vAlign w:val="center"/>
          </w:tcPr>
          <w:p w14:paraId="403F6BDF" w14:textId="77777777" w:rsidR="00EB63B7" w:rsidRPr="004C7224" w:rsidRDefault="00EB63B7" w:rsidP="00EB63B7">
            <w:pPr>
              <w:jc w:val="center"/>
              <w:rPr>
                <w:rFonts w:cs="Arial"/>
                <w:sz w:val="19"/>
                <w:szCs w:val="19"/>
              </w:rPr>
            </w:pPr>
            <w:r w:rsidRPr="004C7224">
              <w:rPr>
                <w:rFonts w:cs="Arial"/>
                <w:sz w:val="19"/>
                <w:szCs w:val="19"/>
              </w:rPr>
              <w:t>37</w:t>
            </w:r>
          </w:p>
        </w:tc>
        <w:tc>
          <w:tcPr>
            <w:tcW w:w="1418" w:type="dxa"/>
            <w:vAlign w:val="center"/>
          </w:tcPr>
          <w:p w14:paraId="5C1A32AF" w14:textId="77777777" w:rsidR="00EB63B7" w:rsidRPr="004C7224" w:rsidRDefault="00EB63B7" w:rsidP="00EB63B7">
            <w:pPr>
              <w:jc w:val="center"/>
              <w:rPr>
                <w:rFonts w:cs="Arial"/>
                <w:sz w:val="19"/>
                <w:szCs w:val="19"/>
              </w:rPr>
            </w:pPr>
            <w:r w:rsidRPr="004C7224">
              <w:rPr>
                <w:rFonts w:cs="Arial"/>
                <w:sz w:val="19"/>
                <w:szCs w:val="19"/>
              </w:rPr>
              <w:t>Cienków Postrzedni</w:t>
            </w:r>
          </w:p>
        </w:tc>
        <w:tc>
          <w:tcPr>
            <w:tcW w:w="1178" w:type="dxa"/>
            <w:vAlign w:val="center"/>
          </w:tcPr>
          <w:p w14:paraId="74175A42" w14:textId="77777777" w:rsidR="00EB63B7" w:rsidRPr="004C7224" w:rsidRDefault="00EB63B7" w:rsidP="00EB63B7">
            <w:pPr>
              <w:jc w:val="center"/>
              <w:rPr>
                <w:rFonts w:cs="Arial"/>
                <w:sz w:val="19"/>
                <w:szCs w:val="19"/>
              </w:rPr>
            </w:pPr>
            <w:r w:rsidRPr="004C7224">
              <w:rPr>
                <w:rFonts w:cs="Arial"/>
                <w:sz w:val="19"/>
                <w:szCs w:val="19"/>
              </w:rPr>
              <w:t>Wisła</w:t>
            </w:r>
          </w:p>
        </w:tc>
        <w:tc>
          <w:tcPr>
            <w:tcW w:w="2649" w:type="dxa"/>
            <w:vAlign w:val="center"/>
          </w:tcPr>
          <w:p w14:paraId="3EEE8B64"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60664714"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56492AAD" w14:textId="77777777" w:rsidTr="00CA1D26">
        <w:trPr>
          <w:trHeight w:val="480"/>
          <w:jc w:val="center"/>
        </w:trPr>
        <w:tc>
          <w:tcPr>
            <w:tcW w:w="529" w:type="dxa"/>
            <w:vAlign w:val="center"/>
          </w:tcPr>
          <w:p w14:paraId="796D6730" w14:textId="77777777" w:rsidR="00EB63B7" w:rsidRPr="004C7224" w:rsidRDefault="00EB63B7" w:rsidP="00EB63B7">
            <w:pPr>
              <w:jc w:val="center"/>
              <w:rPr>
                <w:rFonts w:cs="Arial"/>
                <w:sz w:val="19"/>
                <w:szCs w:val="19"/>
              </w:rPr>
            </w:pPr>
            <w:r w:rsidRPr="004C7224">
              <w:rPr>
                <w:rFonts w:cs="Arial"/>
                <w:sz w:val="19"/>
                <w:szCs w:val="19"/>
              </w:rPr>
              <w:t>38.</w:t>
            </w:r>
          </w:p>
        </w:tc>
        <w:tc>
          <w:tcPr>
            <w:tcW w:w="1314" w:type="dxa"/>
            <w:vAlign w:val="center"/>
          </w:tcPr>
          <w:p w14:paraId="751C9751" w14:textId="77777777" w:rsidR="00EB63B7" w:rsidRPr="004C7224" w:rsidRDefault="00EB63B7" w:rsidP="00EB63B7">
            <w:pPr>
              <w:jc w:val="center"/>
              <w:rPr>
                <w:rFonts w:cs="Arial"/>
                <w:sz w:val="19"/>
                <w:szCs w:val="19"/>
              </w:rPr>
            </w:pPr>
            <w:r w:rsidRPr="004C7224">
              <w:rPr>
                <w:rFonts w:cs="Arial"/>
                <w:sz w:val="19"/>
                <w:szCs w:val="19"/>
              </w:rPr>
              <w:t>39</w:t>
            </w:r>
          </w:p>
        </w:tc>
        <w:tc>
          <w:tcPr>
            <w:tcW w:w="1418" w:type="dxa"/>
            <w:vAlign w:val="center"/>
          </w:tcPr>
          <w:p w14:paraId="64E5FA6E" w14:textId="77777777" w:rsidR="00EB63B7" w:rsidRPr="004C7224" w:rsidRDefault="00EB63B7" w:rsidP="00EB63B7">
            <w:pPr>
              <w:jc w:val="center"/>
              <w:rPr>
                <w:rFonts w:cs="Arial"/>
                <w:sz w:val="19"/>
                <w:szCs w:val="19"/>
              </w:rPr>
            </w:pPr>
            <w:r w:rsidRPr="004C7224">
              <w:rPr>
                <w:rFonts w:cs="Arial"/>
                <w:sz w:val="19"/>
                <w:szCs w:val="19"/>
              </w:rPr>
              <w:t>Cienków Wyszni</w:t>
            </w:r>
          </w:p>
        </w:tc>
        <w:tc>
          <w:tcPr>
            <w:tcW w:w="1178" w:type="dxa"/>
            <w:vAlign w:val="center"/>
          </w:tcPr>
          <w:p w14:paraId="65C53F7A" w14:textId="77777777" w:rsidR="00EB63B7" w:rsidRPr="004C7224" w:rsidRDefault="00EB63B7" w:rsidP="00EB63B7">
            <w:pPr>
              <w:jc w:val="center"/>
              <w:rPr>
                <w:rFonts w:cs="Arial"/>
                <w:sz w:val="19"/>
                <w:szCs w:val="19"/>
              </w:rPr>
            </w:pPr>
            <w:r w:rsidRPr="004C7224">
              <w:rPr>
                <w:rFonts w:cs="Arial"/>
                <w:sz w:val="19"/>
                <w:szCs w:val="19"/>
              </w:rPr>
              <w:t>Wisła</w:t>
            </w:r>
          </w:p>
        </w:tc>
        <w:tc>
          <w:tcPr>
            <w:tcW w:w="2649" w:type="dxa"/>
            <w:vAlign w:val="center"/>
          </w:tcPr>
          <w:p w14:paraId="5B210C47"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1DE0DB48"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4F64F2BB" w14:textId="77777777" w:rsidTr="00CA1D26">
        <w:trPr>
          <w:trHeight w:val="480"/>
          <w:jc w:val="center"/>
        </w:trPr>
        <w:tc>
          <w:tcPr>
            <w:tcW w:w="529" w:type="dxa"/>
            <w:vAlign w:val="center"/>
          </w:tcPr>
          <w:p w14:paraId="4FF720AA" w14:textId="77777777" w:rsidR="00EB63B7" w:rsidRPr="004C7224" w:rsidRDefault="00EB63B7" w:rsidP="00EB63B7">
            <w:pPr>
              <w:jc w:val="center"/>
              <w:rPr>
                <w:rFonts w:cs="Arial"/>
                <w:sz w:val="19"/>
                <w:szCs w:val="19"/>
              </w:rPr>
            </w:pPr>
            <w:r w:rsidRPr="004C7224">
              <w:rPr>
                <w:rFonts w:cs="Arial"/>
                <w:sz w:val="19"/>
                <w:szCs w:val="19"/>
              </w:rPr>
              <w:t>39.</w:t>
            </w:r>
          </w:p>
        </w:tc>
        <w:tc>
          <w:tcPr>
            <w:tcW w:w="1314" w:type="dxa"/>
            <w:vAlign w:val="center"/>
          </w:tcPr>
          <w:p w14:paraId="56ACF039" w14:textId="77777777" w:rsidR="00EB63B7" w:rsidRPr="004C7224" w:rsidRDefault="00EB63B7" w:rsidP="00EB63B7">
            <w:pPr>
              <w:jc w:val="center"/>
              <w:rPr>
                <w:rFonts w:cs="Arial"/>
                <w:sz w:val="19"/>
                <w:szCs w:val="19"/>
              </w:rPr>
            </w:pPr>
            <w:r w:rsidRPr="004C7224">
              <w:rPr>
                <w:rFonts w:cs="Arial"/>
                <w:sz w:val="19"/>
                <w:szCs w:val="19"/>
              </w:rPr>
              <w:t>33</w:t>
            </w:r>
          </w:p>
        </w:tc>
        <w:tc>
          <w:tcPr>
            <w:tcW w:w="1418" w:type="dxa"/>
            <w:vAlign w:val="center"/>
          </w:tcPr>
          <w:p w14:paraId="4388AC13" w14:textId="77777777" w:rsidR="00EB63B7" w:rsidRPr="004C7224" w:rsidRDefault="00EB63B7" w:rsidP="00EB63B7">
            <w:pPr>
              <w:jc w:val="center"/>
              <w:rPr>
                <w:rFonts w:cs="Arial"/>
                <w:sz w:val="19"/>
                <w:szCs w:val="19"/>
              </w:rPr>
            </w:pPr>
            <w:r w:rsidRPr="004C7224">
              <w:rPr>
                <w:rFonts w:cs="Arial"/>
                <w:sz w:val="19"/>
                <w:szCs w:val="19"/>
              </w:rPr>
              <w:t>Smrekowa</w:t>
            </w:r>
          </w:p>
        </w:tc>
        <w:tc>
          <w:tcPr>
            <w:tcW w:w="1178" w:type="dxa"/>
            <w:vAlign w:val="center"/>
          </w:tcPr>
          <w:p w14:paraId="6D3E27EC" w14:textId="77777777" w:rsidR="00EB63B7" w:rsidRPr="004C7224" w:rsidRDefault="00EB63B7" w:rsidP="00EB63B7">
            <w:pPr>
              <w:jc w:val="center"/>
              <w:rPr>
                <w:rFonts w:cs="Arial"/>
                <w:sz w:val="19"/>
                <w:szCs w:val="19"/>
              </w:rPr>
            </w:pPr>
            <w:r w:rsidRPr="004C7224">
              <w:rPr>
                <w:rFonts w:cs="Arial"/>
                <w:sz w:val="19"/>
                <w:szCs w:val="19"/>
              </w:rPr>
              <w:t>Wisła</w:t>
            </w:r>
          </w:p>
        </w:tc>
        <w:tc>
          <w:tcPr>
            <w:tcW w:w="2649" w:type="dxa"/>
            <w:vAlign w:val="center"/>
          </w:tcPr>
          <w:p w14:paraId="048E6C78"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66E3E213" w14:textId="77777777" w:rsidR="00EB63B7" w:rsidRPr="004C7224" w:rsidRDefault="00EB63B7" w:rsidP="00EB63B7">
            <w:pPr>
              <w:jc w:val="center"/>
              <w:rPr>
                <w:rFonts w:cs="Arial"/>
                <w:sz w:val="19"/>
                <w:szCs w:val="19"/>
              </w:rPr>
            </w:pPr>
            <w:r w:rsidRPr="004C7224">
              <w:rPr>
                <w:rFonts w:cs="Arial"/>
                <w:sz w:val="19"/>
                <w:szCs w:val="19"/>
              </w:rPr>
              <w:t>Cenne krajobrazowo</w:t>
            </w:r>
          </w:p>
        </w:tc>
      </w:tr>
      <w:tr w:rsidR="00EB63B7" w:rsidRPr="004C7224" w14:paraId="70BB6335" w14:textId="77777777" w:rsidTr="00CA1D26">
        <w:trPr>
          <w:trHeight w:val="480"/>
          <w:jc w:val="center"/>
        </w:trPr>
        <w:tc>
          <w:tcPr>
            <w:tcW w:w="529" w:type="dxa"/>
            <w:vAlign w:val="center"/>
          </w:tcPr>
          <w:p w14:paraId="6EC0C520" w14:textId="77777777" w:rsidR="00EB63B7" w:rsidRPr="004C7224" w:rsidRDefault="00EB63B7" w:rsidP="00EB63B7">
            <w:pPr>
              <w:jc w:val="center"/>
              <w:rPr>
                <w:rFonts w:cs="Arial"/>
                <w:sz w:val="19"/>
                <w:szCs w:val="19"/>
              </w:rPr>
            </w:pPr>
            <w:r w:rsidRPr="004C7224">
              <w:rPr>
                <w:rFonts w:cs="Arial"/>
                <w:sz w:val="19"/>
                <w:szCs w:val="19"/>
              </w:rPr>
              <w:t>40.</w:t>
            </w:r>
          </w:p>
        </w:tc>
        <w:tc>
          <w:tcPr>
            <w:tcW w:w="1314" w:type="dxa"/>
            <w:vAlign w:val="center"/>
          </w:tcPr>
          <w:p w14:paraId="74574A9E" w14:textId="77777777" w:rsidR="00EB63B7" w:rsidRPr="004C7224" w:rsidRDefault="00EB63B7" w:rsidP="00EB63B7">
            <w:pPr>
              <w:jc w:val="center"/>
              <w:rPr>
                <w:rFonts w:cs="Arial"/>
                <w:sz w:val="19"/>
                <w:szCs w:val="19"/>
              </w:rPr>
            </w:pPr>
            <w:r w:rsidRPr="004C7224">
              <w:rPr>
                <w:rFonts w:cs="Arial"/>
                <w:sz w:val="19"/>
                <w:szCs w:val="19"/>
              </w:rPr>
              <w:t>38</w:t>
            </w:r>
          </w:p>
        </w:tc>
        <w:tc>
          <w:tcPr>
            <w:tcW w:w="1418" w:type="dxa"/>
            <w:vAlign w:val="center"/>
          </w:tcPr>
          <w:p w14:paraId="53D6821D" w14:textId="77777777" w:rsidR="00EB63B7" w:rsidRPr="004C7224" w:rsidRDefault="00EB63B7" w:rsidP="00EB63B7">
            <w:pPr>
              <w:jc w:val="center"/>
              <w:rPr>
                <w:rFonts w:cs="Arial"/>
                <w:sz w:val="19"/>
                <w:szCs w:val="19"/>
              </w:rPr>
            </w:pPr>
            <w:r w:rsidRPr="004C7224">
              <w:rPr>
                <w:rFonts w:cs="Arial"/>
                <w:sz w:val="19"/>
                <w:szCs w:val="19"/>
              </w:rPr>
              <w:t>Stryczków</w:t>
            </w:r>
          </w:p>
        </w:tc>
        <w:tc>
          <w:tcPr>
            <w:tcW w:w="1178" w:type="dxa"/>
            <w:vAlign w:val="center"/>
          </w:tcPr>
          <w:p w14:paraId="674A6FF8" w14:textId="77777777" w:rsidR="00EB63B7" w:rsidRPr="004C7224" w:rsidRDefault="00EB63B7" w:rsidP="00EB63B7">
            <w:pPr>
              <w:jc w:val="center"/>
              <w:rPr>
                <w:rFonts w:cs="Arial"/>
                <w:sz w:val="19"/>
                <w:szCs w:val="19"/>
              </w:rPr>
            </w:pPr>
            <w:r w:rsidRPr="004C7224">
              <w:rPr>
                <w:rFonts w:cs="Arial"/>
                <w:sz w:val="19"/>
                <w:szCs w:val="19"/>
              </w:rPr>
              <w:t>Wisła</w:t>
            </w:r>
          </w:p>
        </w:tc>
        <w:tc>
          <w:tcPr>
            <w:tcW w:w="2649" w:type="dxa"/>
            <w:vAlign w:val="center"/>
          </w:tcPr>
          <w:p w14:paraId="2DB66A57"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4A1A5F00"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r w:rsidR="00EB63B7" w:rsidRPr="004C7224" w14:paraId="7A0FD169" w14:textId="77777777" w:rsidTr="00CA1D26">
        <w:trPr>
          <w:trHeight w:val="480"/>
          <w:jc w:val="center"/>
        </w:trPr>
        <w:tc>
          <w:tcPr>
            <w:tcW w:w="529" w:type="dxa"/>
            <w:vAlign w:val="center"/>
          </w:tcPr>
          <w:p w14:paraId="5FD9CAC8" w14:textId="77777777" w:rsidR="00EB63B7" w:rsidRPr="004C7224" w:rsidRDefault="00EB63B7" w:rsidP="00EB63B7">
            <w:pPr>
              <w:jc w:val="center"/>
              <w:rPr>
                <w:rFonts w:cs="Arial"/>
                <w:sz w:val="19"/>
                <w:szCs w:val="19"/>
              </w:rPr>
            </w:pPr>
            <w:r w:rsidRPr="004C7224">
              <w:rPr>
                <w:rFonts w:cs="Arial"/>
                <w:sz w:val="19"/>
                <w:szCs w:val="19"/>
              </w:rPr>
              <w:t>41.</w:t>
            </w:r>
          </w:p>
        </w:tc>
        <w:tc>
          <w:tcPr>
            <w:tcW w:w="1314" w:type="dxa"/>
            <w:vAlign w:val="center"/>
          </w:tcPr>
          <w:p w14:paraId="41455577" w14:textId="77777777" w:rsidR="00EB63B7" w:rsidRPr="004C7224" w:rsidRDefault="00EB63B7" w:rsidP="00EB63B7">
            <w:pPr>
              <w:jc w:val="center"/>
              <w:rPr>
                <w:rFonts w:cs="Arial"/>
                <w:sz w:val="19"/>
                <w:szCs w:val="19"/>
              </w:rPr>
            </w:pPr>
            <w:r w:rsidRPr="004C7224">
              <w:rPr>
                <w:rFonts w:cs="Arial"/>
                <w:sz w:val="19"/>
                <w:szCs w:val="19"/>
              </w:rPr>
              <w:t>29</w:t>
            </w:r>
          </w:p>
        </w:tc>
        <w:tc>
          <w:tcPr>
            <w:tcW w:w="1418" w:type="dxa"/>
            <w:vAlign w:val="center"/>
          </w:tcPr>
          <w:p w14:paraId="1BEC84E8" w14:textId="77777777" w:rsidR="00EB63B7" w:rsidRPr="004C7224" w:rsidRDefault="00EB63B7" w:rsidP="00EB63B7">
            <w:pPr>
              <w:jc w:val="center"/>
              <w:rPr>
                <w:rFonts w:cs="Arial"/>
                <w:sz w:val="19"/>
                <w:szCs w:val="19"/>
              </w:rPr>
            </w:pPr>
            <w:r w:rsidRPr="004C7224">
              <w:rPr>
                <w:rFonts w:cs="Arial"/>
                <w:sz w:val="19"/>
                <w:szCs w:val="19"/>
              </w:rPr>
              <w:t>Ślepa Dobka</w:t>
            </w:r>
          </w:p>
        </w:tc>
        <w:tc>
          <w:tcPr>
            <w:tcW w:w="1178" w:type="dxa"/>
            <w:vAlign w:val="center"/>
          </w:tcPr>
          <w:p w14:paraId="5BB3877B" w14:textId="77777777" w:rsidR="00EB63B7" w:rsidRPr="004C7224" w:rsidRDefault="00EB63B7" w:rsidP="00EB63B7">
            <w:pPr>
              <w:jc w:val="center"/>
              <w:rPr>
                <w:rFonts w:cs="Arial"/>
                <w:sz w:val="19"/>
                <w:szCs w:val="19"/>
              </w:rPr>
            </w:pPr>
            <w:r w:rsidRPr="004C7224">
              <w:rPr>
                <w:rFonts w:cs="Arial"/>
                <w:sz w:val="19"/>
                <w:szCs w:val="19"/>
              </w:rPr>
              <w:t>Wisła/Ustroń</w:t>
            </w:r>
          </w:p>
        </w:tc>
        <w:tc>
          <w:tcPr>
            <w:tcW w:w="2649" w:type="dxa"/>
            <w:vAlign w:val="center"/>
          </w:tcPr>
          <w:p w14:paraId="1161534D" w14:textId="77777777" w:rsidR="00EB63B7" w:rsidRPr="004C7224" w:rsidRDefault="00EB63B7" w:rsidP="00EB63B7">
            <w:pPr>
              <w:jc w:val="center"/>
              <w:rPr>
                <w:rFonts w:cs="Arial"/>
                <w:sz w:val="19"/>
                <w:szCs w:val="19"/>
              </w:rPr>
            </w:pPr>
            <w:r w:rsidRPr="004C7224">
              <w:rPr>
                <w:rFonts w:cs="Arial"/>
                <w:sz w:val="19"/>
                <w:szCs w:val="19"/>
              </w:rPr>
              <w:t>Koszenie i wypas</w:t>
            </w:r>
          </w:p>
        </w:tc>
        <w:tc>
          <w:tcPr>
            <w:tcW w:w="1984" w:type="dxa"/>
            <w:vAlign w:val="center"/>
          </w:tcPr>
          <w:p w14:paraId="5DC56DBD" w14:textId="77777777" w:rsidR="00EB63B7" w:rsidRPr="004C7224" w:rsidRDefault="00EB63B7" w:rsidP="002F5CD6">
            <w:pPr>
              <w:jc w:val="center"/>
              <w:rPr>
                <w:rFonts w:cs="Arial"/>
                <w:sz w:val="19"/>
                <w:szCs w:val="19"/>
              </w:rPr>
            </w:pPr>
            <w:r w:rsidRPr="004C7224">
              <w:rPr>
                <w:rFonts w:cs="Arial"/>
                <w:sz w:val="19"/>
                <w:szCs w:val="19"/>
              </w:rPr>
              <w:t>Cenne przyrodniczo i krajobrazowo</w:t>
            </w:r>
          </w:p>
        </w:tc>
      </w:tr>
    </w:tbl>
    <w:p w14:paraId="4BE19C9C" w14:textId="77777777" w:rsidR="003179E5" w:rsidRDefault="00EB63B7" w:rsidP="00EB63B7">
      <w:pPr>
        <w:jc w:val="center"/>
        <w:rPr>
          <w:rFonts w:cs="Arial"/>
          <w:sz w:val="18"/>
        </w:rPr>
      </w:pPr>
      <w:r w:rsidRPr="004C7224">
        <w:rPr>
          <w:rFonts w:cs="Arial"/>
          <w:sz w:val="18"/>
        </w:rPr>
        <w:t>źródło: Urząd Marszałkowski Województwa Śląskiego</w:t>
      </w:r>
    </w:p>
    <w:p w14:paraId="30B6FEA3" w14:textId="77777777" w:rsidR="00B70322" w:rsidRDefault="00B70322" w:rsidP="00EB63B7">
      <w:pPr>
        <w:jc w:val="center"/>
        <w:rPr>
          <w:rFonts w:cs="Arial"/>
          <w:sz w:val="18"/>
        </w:rPr>
      </w:pPr>
    </w:p>
    <w:p w14:paraId="2941E311" w14:textId="77777777" w:rsidR="00C00170" w:rsidRPr="004C7224" w:rsidRDefault="00C00170" w:rsidP="005D435F">
      <w:pPr>
        <w:jc w:val="center"/>
        <w:rPr>
          <w:rFonts w:cs="Arial"/>
        </w:rPr>
      </w:pPr>
      <w:r w:rsidRPr="004C7224">
        <w:rPr>
          <w:rFonts w:cs="Arial"/>
          <w:noProof/>
          <w:lang w:eastAsia="pl-PL"/>
        </w:rPr>
        <w:lastRenderedPageBreak/>
        <w:drawing>
          <wp:inline distT="0" distB="0" distL="0" distR="0" wp14:anchorId="22B91A7C" wp14:editId="57005D41">
            <wp:extent cx="5664529" cy="663830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beskidy do 2020 - program owca plus 11.jpg"/>
                    <pic:cNvPicPr/>
                  </pic:nvPicPr>
                  <pic:blipFill rotWithShape="1">
                    <a:blip r:embed="rId50" cstate="print">
                      <a:extLst>
                        <a:ext uri="{28A0092B-C50C-407E-A947-70E740481C1C}">
                          <a14:useLocalDpi xmlns:a14="http://schemas.microsoft.com/office/drawing/2010/main" val="0"/>
                        </a:ext>
                      </a:extLst>
                    </a:blip>
                    <a:srcRect l="2454" b="-36"/>
                    <a:stretch/>
                  </pic:blipFill>
                  <pic:spPr bwMode="auto">
                    <a:xfrm>
                      <a:off x="0" y="0"/>
                      <a:ext cx="5675843" cy="6651565"/>
                    </a:xfrm>
                    <a:prstGeom prst="rect">
                      <a:avLst/>
                    </a:prstGeom>
                    <a:ln>
                      <a:noFill/>
                    </a:ln>
                    <a:extLst>
                      <a:ext uri="{53640926-AAD7-44D8-BBD7-CCE9431645EC}">
                        <a14:shadowObscured xmlns:a14="http://schemas.microsoft.com/office/drawing/2010/main"/>
                      </a:ext>
                    </a:extLst>
                  </pic:spPr>
                </pic:pic>
              </a:graphicData>
            </a:graphic>
          </wp:inline>
        </w:drawing>
      </w:r>
    </w:p>
    <w:p w14:paraId="5FB0C736" w14:textId="77777777" w:rsidR="00C00170" w:rsidRPr="004C7224" w:rsidRDefault="00C00170" w:rsidP="00C00170">
      <w:pPr>
        <w:pStyle w:val="Legenda"/>
        <w:jc w:val="center"/>
      </w:pPr>
      <w:bookmarkStart w:id="168" w:name="_Toc88045264"/>
      <w:r w:rsidRPr="004C7224">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36</w:t>
      </w:r>
      <w:r w:rsidR="00CB2FD3">
        <w:rPr>
          <w:noProof/>
        </w:rPr>
        <w:fldChar w:fldCharType="end"/>
      </w:r>
      <w:r w:rsidRPr="004C7224">
        <w:t>. Mapa obszarów włączonych do Programu Owca Plus do roku 2020.</w:t>
      </w:r>
      <w:bookmarkEnd w:id="168"/>
    </w:p>
    <w:p w14:paraId="1BD739C3" w14:textId="77777777" w:rsidR="00C00170" w:rsidRPr="004C7224" w:rsidRDefault="00C00170" w:rsidP="00C00170">
      <w:pPr>
        <w:jc w:val="center"/>
        <w:rPr>
          <w:sz w:val="18"/>
        </w:rPr>
      </w:pPr>
      <w:r w:rsidRPr="004C7224">
        <w:rPr>
          <w:sz w:val="18"/>
        </w:rPr>
        <w:t>źródło: Urząd Marszałkowski Województwa Śląskiego, Centrum Dziedzictwa Przyrody Górnego Śląska</w:t>
      </w:r>
    </w:p>
    <w:p w14:paraId="2ACFAAD5" w14:textId="77777777" w:rsidR="005E1593" w:rsidRPr="004C7224" w:rsidRDefault="005E1593" w:rsidP="00C00170">
      <w:pPr>
        <w:jc w:val="center"/>
      </w:pPr>
    </w:p>
    <w:p w14:paraId="7BD981AB" w14:textId="77777777" w:rsidR="001A6A5D" w:rsidRPr="004C7224" w:rsidRDefault="001A6A5D" w:rsidP="00C00170">
      <w:pPr>
        <w:jc w:val="center"/>
      </w:pPr>
    </w:p>
    <w:p w14:paraId="62508A95" w14:textId="77777777" w:rsidR="00E231EA" w:rsidRPr="004C7224" w:rsidRDefault="00E231EA" w:rsidP="00E231EA">
      <w:r w:rsidRPr="004C7224">
        <w:t>W ramach realizacji Programu Owca Plus do roku 2020 zostały wykonywane następujące działania związane z ochroną przyrody i krajobrazu:</w:t>
      </w:r>
    </w:p>
    <w:p w14:paraId="46E173EF" w14:textId="52E7C9F1" w:rsidR="00CA1D26" w:rsidRDefault="00CA1D26">
      <w:pPr>
        <w:spacing w:after="200"/>
        <w:jc w:val="left"/>
        <w:rPr>
          <w:sz w:val="18"/>
        </w:rPr>
      </w:pPr>
      <w:r>
        <w:rPr>
          <w:sz w:val="18"/>
        </w:rPr>
        <w:br w:type="page"/>
      </w:r>
    </w:p>
    <w:p w14:paraId="522970B0" w14:textId="36BCF5FF" w:rsidR="00161D6F" w:rsidRPr="004C7224" w:rsidRDefault="0075418E" w:rsidP="0075418E">
      <w:pPr>
        <w:pStyle w:val="Legenda"/>
        <w:rPr>
          <w:sz w:val="18"/>
        </w:rPr>
      </w:pPr>
      <w:bookmarkStart w:id="169" w:name="_Toc88045309"/>
      <w:r w:rsidRPr="004C7224">
        <w:lastRenderedPageBreak/>
        <w:t xml:space="preserve">Tabela </w:t>
      </w:r>
      <w:r w:rsidR="004841B1">
        <w:rPr>
          <w:noProof/>
        </w:rPr>
        <w:t>40</w:t>
      </w:r>
      <w:r w:rsidRPr="004C7224">
        <w:t xml:space="preserve">. Zadania zrealizowane w ramach „Wojewódzkiego Programu – Owca Plus do roku 2020” w roku 2019 </w:t>
      </w:r>
      <w:r w:rsidR="00DE2917" w:rsidRPr="004C7224">
        <w:t xml:space="preserve">i 2020 </w:t>
      </w:r>
      <w:r w:rsidRPr="004C7224">
        <w:t>na terenie powiatu cieszyńskiego.</w:t>
      </w:r>
      <w:bookmarkEnd w:id="169"/>
    </w:p>
    <w:tbl>
      <w:tblPr>
        <w:tblStyle w:val="Tabela-Siatka"/>
        <w:tblW w:w="9072" w:type="dxa"/>
        <w:jc w:val="center"/>
        <w:tblLook w:val="04A0" w:firstRow="1" w:lastRow="0" w:firstColumn="1" w:lastColumn="0" w:noHBand="0" w:noVBand="1"/>
      </w:tblPr>
      <w:tblGrid>
        <w:gridCol w:w="669"/>
        <w:gridCol w:w="2112"/>
        <w:gridCol w:w="4013"/>
        <w:gridCol w:w="2278"/>
      </w:tblGrid>
      <w:tr w:rsidR="00161D6F" w:rsidRPr="00D67711" w14:paraId="1B90817A" w14:textId="77777777" w:rsidTr="004A7A2F">
        <w:trPr>
          <w:trHeight w:val="642"/>
          <w:tblHeader/>
          <w:jc w:val="center"/>
        </w:trPr>
        <w:tc>
          <w:tcPr>
            <w:tcW w:w="675" w:type="dxa"/>
            <w:shd w:val="clear" w:color="auto" w:fill="C2D69B" w:themeFill="accent3" w:themeFillTint="99"/>
            <w:vAlign w:val="center"/>
          </w:tcPr>
          <w:p w14:paraId="1AD4FA1D" w14:textId="77777777" w:rsidR="00161D6F" w:rsidRPr="00D67711" w:rsidRDefault="00161D6F" w:rsidP="00161D6F">
            <w:pPr>
              <w:jc w:val="center"/>
              <w:rPr>
                <w:b/>
                <w:sz w:val="19"/>
                <w:szCs w:val="19"/>
              </w:rPr>
            </w:pPr>
            <w:r w:rsidRPr="00D67711">
              <w:rPr>
                <w:b/>
                <w:sz w:val="19"/>
                <w:szCs w:val="19"/>
              </w:rPr>
              <w:t>Lp.</w:t>
            </w:r>
          </w:p>
        </w:tc>
        <w:tc>
          <w:tcPr>
            <w:tcW w:w="2127" w:type="dxa"/>
            <w:shd w:val="clear" w:color="auto" w:fill="C2D69B" w:themeFill="accent3" w:themeFillTint="99"/>
            <w:vAlign w:val="center"/>
          </w:tcPr>
          <w:p w14:paraId="778BECC5" w14:textId="77777777" w:rsidR="00161D6F" w:rsidRPr="00D67711" w:rsidRDefault="00161D6F" w:rsidP="00161D6F">
            <w:pPr>
              <w:jc w:val="center"/>
              <w:rPr>
                <w:b/>
                <w:sz w:val="19"/>
                <w:szCs w:val="19"/>
              </w:rPr>
            </w:pPr>
            <w:r w:rsidRPr="00D67711">
              <w:rPr>
                <w:b/>
                <w:sz w:val="19"/>
                <w:szCs w:val="19"/>
              </w:rPr>
              <w:t>Nazwa Podmiotu</w:t>
            </w:r>
          </w:p>
        </w:tc>
        <w:tc>
          <w:tcPr>
            <w:tcW w:w="4107" w:type="dxa"/>
            <w:shd w:val="clear" w:color="auto" w:fill="C2D69B" w:themeFill="accent3" w:themeFillTint="99"/>
            <w:vAlign w:val="center"/>
          </w:tcPr>
          <w:p w14:paraId="4E073149" w14:textId="77777777" w:rsidR="00161D6F" w:rsidRPr="00D67711" w:rsidRDefault="00161D6F" w:rsidP="00161D6F">
            <w:pPr>
              <w:jc w:val="center"/>
              <w:rPr>
                <w:b/>
                <w:sz w:val="19"/>
                <w:szCs w:val="19"/>
              </w:rPr>
            </w:pPr>
            <w:r w:rsidRPr="00D67711">
              <w:rPr>
                <w:b/>
                <w:sz w:val="19"/>
                <w:szCs w:val="19"/>
              </w:rPr>
              <w:t>Tytuł zadania</w:t>
            </w:r>
          </w:p>
        </w:tc>
        <w:tc>
          <w:tcPr>
            <w:tcW w:w="2303" w:type="dxa"/>
            <w:shd w:val="clear" w:color="auto" w:fill="C2D69B" w:themeFill="accent3" w:themeFillTint="99"/>
            <w:vAlign w:val="center"/>
          </w:tcPr>
          <w:p w14:paraId="04FA90C5" w14:textId="77777777" w:rsidR="00161D6F" w:rsidRPr="00D67711" w:rsidRDefault="00161D6F" w:rsidP="00161D6F">
            <w:pPr>
              <w:jc w:val="center"/>
              <w:rPr>
                <w:b/>
                <w:sz w:val="19"/>
                <w:szCs w:val="19"/>
              </w:rPr>
            </w:pPr>
            <w:r w:rsidRPr="00D67711">
              <w:rPr>
                <w:b/>
                <w:sz w:val="19"/>
                <w:szCs w:val="19"/>
              </w:rPr>
              <w:t>Kwota dofinansowania [zł]</w:t>
            </w:r>
          </w:p>
        </w:tc>
      </w:tr>
      <w:tr w:rsidR="00DE2917" w:rsidRPr="00D67711" w14:paraId="23EA7E8E" w14:textId="77777777" w:rsidTr="004A7A2F">
        <w:trPr>
          <w:trHeight w:val="268"/>
          <w:jc w:val="center"/>
        </w:trPr>
        <w:tc>
          <w:tcPr>
            <w:tcW w:w="9212" w:type="dxa"/>
            <w:gridSpan w:val="4"/>
            <w:shd w:val="clear" w:color="auto" w:fill="D6E3BC" w:themeFill="accent3" w:themeFillTint="66"/>
            <w:vAlign w:val="center"/>
          </w:tcPr>
          <w:p w14:paraId="11C3E9BC" w14:textId="77777777" w:rsidR="00DE2917" w:rsidRPr="00D67711" w:rsidRDefault="00DE2917" w:rsidP="00161D6F">
            <w:pPr>
              <w:jc w:val="center"/>
              <w:rPr>
                <w:b/>
                <w:sz w:val="19"/>
                <w:szCs w:val="19"/>
              </w:rPr>
            </w:pPr>
            <w:r w:rsidRPr="00D67711">
              <w:rPr>
                <w:b/>
                <w:sz w:val="19"/>
                <w:szCs w:val="19"/>
              </w:rPr>
              <w:t>2019 r.</w:t>
            </w:r>
          </w:p>
        </w:tc>
      </w:tr>
      <w:tr w:rsidR="00161D6F" w:rsidRPr="00D67711" w14:paraId="3EF36ADB" w14:textId="77777777" w:rsidTr="004A7A2F">
        <w:trPr>
          <w:jc w:val="center"/>
        </w:trPr>
        <w:tc>
          <w:tcPr>
            <w:tcW w:w="675" w:type="dxa"/>
            <w:vAlign w:val="center"/>
          </w:tcPr>
          <w:p w14:paraId="7605DC55" w14:textId="77777777" w:rsidR="00161D6F" w:rsidRPr="00D67711" w:rsidRDefault="0075418E" w:rsidP="00161D6F">
            <w:pPr>
              <w:jc w:val="center"/>
              <w:rPr>
                <w:sz w:val="19"/>
                <w:szCs w:val="19"/>
              </w:rPr>
            </w:pPr>
            <w:r w:rsidRPr="00D67711">
              <w:rPr>
                <w:sz w:val="19"/>
                <w:szCs w:val="19"/>
              </w:rPr>
              <w:t>1.</w:t>
            </w:r>
          </w:p>
        </w:tc>
        <w:tc>
          <w:tcPr>
            <w:tcW w:w="2127" w:type="dxa"/>
            <w:vAlign w:val="center"/>
          </w:tcPr>
          <w:p w14:paraId="59E2A569" w14:textId="77777777" w:rsidR="00161D6F" w:rsidRPr="00D67711" w:rsidRDefault="0075418E" w:rsidP="00161D6F">
            <w:pPr>
              <w:jc w:val="center"/>
              <w:rPr>
                <w:sz w:val="19"/>
                <w:szCs w:val="19"/>
              </w:rPr>
            </w:pPr>
            <w:r w:rsidRPr="00D67711">
              <w:rPr>
                <w:sz w:val="19"/>
                <w:szCs w:val="19"/>
              </w:rPr>
              <w:t>Fundacja Pasterstwo Transhumancyjne</w:t>
            </w:r>
          </w:p>
        </w:tc>
        <w:tc>
          <w:tcPr>
            <w:tcW w:w="4107" w:type="dxa"/>
            <w:vAlign w:val="center"/>
          </w:tcPr>
          <w:p w14:paraId="66F082C9" w14:textId="36E5422E" w:rsidR="00161D6F" w:rsidRPr="00D67711" w:rsidRDefault="0075418E" w:rsidP="00161D6F">
            <w:pPr>
              <w:jc w:val="center"/>
              <w:rPr>
                <w:sz w:val="19"/>
                <w:szCs w:val="19"/>
              </w:rPr>
            </w:pPr>
            <w:r w:rsidRPr="00D67711">
              <w:rPr>
                <w:sz w:val="19"/>
                <w:szCs w:val="19"/>
              </w:rPr>
              <w:t>Ochrona przyrody i krajobrazu hal i polan górskich Beskidów poprzez prowadzenie ekstensyw</w:t>
            </w:r>
            <w:r w:rsidR="00D67711" w:rsidRPr="00D67711">
              <w:rPr>
                <w:sz w:val="19"/>
                <w:szCs w:val="19"/>
              </w:rPr>
              <w:t>nego i kulturowego wypasu owiec</w:t>
            </w:r>
          </w:p>
        </w:tc>
        <w:tc>
          <w:tcPr>
            <w:tcW w:w="2303" w:type="dxa"/>
            <w:vAlign w:val="center"/>
          </w:tcPr>
          <w:p w14:paraId="33D64A76" w14:textId="77777777" w:rsidR="00161D6F" w:rsidRPr="00D67711" w:rsidRDefault="0075418E" w:rsidP="00161D6F">
            <w:pPr>
              <w:jc w:val="center"/>
              <w:rPr>
                <w:sz w:val="19"/>
                <w:szCs w:val="19"/>
              </w:rPr>
            </w:pPr>
            <w:r w:rsidRPr="00D67711">
              <w:rPr>
                <w:sz w:val="19"/>
                <w:szCs w:val="19"/>
              </w:rPr>
              <w:t>426 000,00 zł</w:t>
            </w:r>
          </w:p>
        </w:tc>
      </w:tr>
      <w:tr w:rsidR="00161D6F" w:rsidRPr="00D67711" w14:paraId="73EAF01F" w14:textId="77777777" w:rsidTr="004A7A2F">
        <w:trPr>
          <w:jc w:val="center"/>
        </w:trPr>
        <w:tc>
          <w:tcPr>
            <w:tcW w:w="675" w:type="dxa"/>
            <w:vAlign w:val="center"/>
          </w:tcPr>
          <w:p w14:paraId="1B57332B" w14:textId="77777777" w:rsidR="00161D6F" w:rsidRPr="00D67711" w:rsidRDefault="0075418E" w:rsidP="00161D6F">
            <w:pPr>
              <w:jc w:val="center"/>
              <w:rPr>
                <w:sz w:val="19"/>
                <w:szCs w:val="19"/>
              </w:rPr>
            </w:pPr>
            <w:r w:rsidRPr="00D67711">
              <w:rPr>
                <w:sz w:val="19"/>
                <w:szCs w:val="19"/>
              </w:rPr>
              <w:t>2.</w:t>
            </w:r>
          </w:p>
        </w:tc>
        <w:tc>
          <w:tcPr>
            <w:tcW w:w="2127" w:type="dxa"/>
            <w:vAlign w:val="center"/>
          </w:tcPr>
          <w:p w14:paraId="7B52C9C4" w14:textId="06A404E6" w:rsidR="00161D6F" w:rsidRPr="00D67711" w:rsidRDefault="0075418E" w:rsidP="00161D6F">
            <w:pPr>
              <w:jc w:val="center"/>
              <w:rPr>
                <w:sz w:val="19"/>
                <w:szCs w:val="19"/>
              </w:rPr>
            </w:pPr>
            <w:r w:rsidRPr="00D67711">
              <w:rPr>
                <w:sz w:val="19"/>
                <w:szCs w:val="19"/>
              </w:rPr>
              <w:t>Fundacja Centr</w:t>
            </w:r>
            <w:r w:rsidR="00D67711" w:rsidRPr="00D67711">
              <w:rPr>
                <w:sz w:val="19"/>
                <w:szCs w:val="19"/>
              </w:rPr>
              <w:t>um Dziedzictwa Przyrodniczego i </w:t>
            </w:r>
            <w:r w:rsidRPr="00D67711">
              <w:rPr>
                <w:sz w:val="19"/>
                <w:szCs w:val="19"/>
              </w:rPr>
              <w:t>Kulturowego</w:t>
            </w:r>
          </w:p>
        </w:tc>
        <w:tc>
          <w:tcPr>
            <w:tcW w:w="4107" w:type="dxa"/>
            <w:vAlign w:val="center"/>
          </w:tcPr>
          <w:p w14:paraId="3213598B" w14:textId="77777777" w:rsidR="00161D6F" w:rsidRPr="00D67711" w:rsidRDefault="0075418E" w:rsidP="00161D6F">
            <w:pPr>
              <w:jc w:val="center"/>
              <w:rPr>
                <w:sz w:val="19"/>
                <w:szCs w:val="19"/>
              </w:rPr>
            </w:pPr>
            <w:r w:rsidRPr="00D67711">
              <w:rPr>
                <w:sz w:val="19"/>
                <w:szCs w:val="19"/>
              </w:rPr>
              <w:t>Ochrona siedlisk ciepłolubnych Wyżyny Krakowsko- Częstochowskiej poprzez wypas owiec i kóz</w:t>
            </w:r>
          </w:p>
        </w:tc>
        <w:tc>
          <w:tcPr>
            <w:tcW w:w="2303" w:type="dxa"/>
            <w:vAlign w:val="center"/>
          </w:tcPr>
          <w:p w14:paraId="2B5EEE5B" w14:textId="77777777" w:rsidR="00161D6F" w:rsidRPr="00D67711" w:rsidRDefault="0075418E" w:rsidP="00161D6F">
            <w:pPr>
              <w:jc w:val="center"/>
              <w:rPr>
                <w:sz w:val="19"/>
                <w:szCs w:val="19"/>
              </w:rPr>
            </w:pPr>
            <w:r w:rsidRPr="00D67711">
              <w:rPr>
                <w:sz w:val="19"/>
                <w:szCs w:val="19"/>
              </w:rPr>
              <w:t>43 590,00 zł</w:t>
            </w:r>
          </w:p>
        </w:tc>
      </w:tr>
      <w:tr w:rsidR="00DE2917" w:rsidRPr="00D67711" w14:paraId="160DC395" w14:textId="77777777" w:rsidTr="004A7A2F">
        <w:trPr>
          <w:trHeight w:val="266"/>
          <w:jc w:val="center"/>
        </w:trPr>
        <w:tc>
          <w:tcPr>
            <w:tcW w:w="9212" w:type="dxa"/>
            <w:gridSpan w:val="4"/>
            <w:shd w:val="clear" w:color="auto" w:fill="D6E3BC" w:themeFill="accent3" w:themeFillTint="66"/>
            <w:vAlign w:val="center"/>
          </w:tcPr>
          <w:p w14:paraId="170AD804" w14:textId="77777777" w:rsidR="00DE2917" w:rsidRPr="00D67711" w:rsidRDefault="00DE2917" w:rsidP="002F5CD6">
            <w:pPr>
              <w:jc w:val="center"/>
              <w:rPr>
                <w:b/>
                <w:sz w:val="19"/>
                <w:szCs w:val="19"/>
              </w:rPr>
            </w:pPr>
            <w:r w:rsidRPr="00D67711">
              <w:rPr>
                <w:b/>
                <w:sz w:val="19"/>
                <w:szCs w:val="19"/>
              </w:rPr>
              <w:t>2020 r.</w:t>
            </w:r>
          </w:p>
        </w:tc>
      </w:tr>
      <w:tr w:rsidR="00DE2917" w:rsidRPr="00D67711" w14:paraId="154D5907" w14:textId="77777777" w:rsidTr="004A7A2F">
        <w:trPr>
          <w:jc w:val="center"/>
        </w:trPr>
        <w:tc>
          <w:tcPr>
            <w:tcW w:w="675" w:type="dxa"/>
            <w:vAlign w:val="center"/>
          </w:tcPr>
          <w:p w14:paraId="2914F276" w14:textId="77777777" w:rsidR="00DE2917" w:rsidRPr="00D67711" w:rsidRDefault="00DE2917" w:rsidP="002F5CD6">
            <w:pPr>
              <w:jc w:val="center"/>
              <w:rPr>
                <w:sz w:val="19"/>
                <w:szCs w:val="19"/>
              </w:rPr>
            </w:pPr>
            <w:r w:rsidRPr="00D67711">
              <w:rPr>
                <w:sz w:val="19"/>
                <w:szCs w:val="19"/>
              </w:rPr>
              <w:t>1.</w:t>
            </w:r>
          </w:p>
        </w:tc>
        <w:tc>
          <w:tcPr>
            <w:tcW w:w="2127" w:type="dxa"/>
            <w:vAlign w:val="center"/>
          </w:tcPr>
          <w:p w14:paraId="23A66FB6" w14:textId="77777777" w:rsidR="00DE2917" w:rsidRPr="00D67711" w:rsidRDefault="00DE2917" w:rsidP="002F5CD6">
            <w:pPr>
              <w:jc w:val="center"/>
              <w:rPr>
                <w:sz w:val="19"/>
                <w:szCs w:val="19"/>
              </w:rPr>
            </w:pPr>
            <w:r w:rsidRPr="00D67711">
              <w:rPr>
                <w:sz w:val="19"/>
                <w:szCs w:val="19"/>
              </w:rPr>
              <w:t>Fundacja Pasterstwo Transhumancyjne</w:t>
            </w:r>
          </w:p>
        </w:tc>
        <w:tc>
          <w:tcPr>
            <w:tcW w:w="4107" w:type="dxa"/>
            <w:vAlign w:val="center"/>
          </w:tcPr>
          <w:p w14:paraId="43186099" w14:textId="082E09AD" w:rsidR="00DE2917" w:rsidRPr="00D67711" w:rsidRDefault="003A0BE5" w:rsidP="002F5CD6">
            <w:pPr>
              <w:jc w:val="center"/>
              <w:rPr>
                <w:sz w:val="19"/>
                <w:szCs w:val="19"/>
              </w:rPr>
            </w:pPr>
            <w:r w:rsidRPr="00D67711">
              <w:rPr>
                <w:sz w:val="19"/>
                <w:szCs w:val="19"/>
              </w:rPr>
              <w:t>Ochro</w:t>
            </w:r>
            <w:r w:rsidR="00D67711" w:rsidRPr="00D67711">
              <w:rPr>
                <w:sz w:val="19"/>
                <w:szCs w:val="19"/>
              </w:rPr>
              <w:t>na dziedzictwa przyrodniczego i </w:t>
            </w:r>
            <w:r w:rsidRPr="00D67711">
              <w:rPr>
                <w:sz w:val="19"/>
                <w:szCs w:val="19"/>
              </w:rPr>
              <w:t>kulturowego poprzez prowadzenie wypasu owiec n</w:t>
            </w:r>
            <w:r w:rsidR="00D67711" w:rsidRPr="00D67711">
              <w:rPr>
                <w:sz w:val="19"/>
                <w:szCs w:val="19"/>
              </w:rPr>
              <w:t>a wybranych halach, polanach, i </w:t>
            </w:r>
            <w:r w:rsidRPr="00D67711">
              <w:rPr>
                <w:sz w:val="19"/>
                <w:szCs w:val="19"/>
              </w:rPr>
              <w:t>łąkach</w:t>
            </w:r>
            <w:r w:rsidR="00D67711" w:rsidRPr="00D67711">
              <w:rPr>
                <w:sz w:val="19"/>
                <w:szCs w:val="19"/>
              </w:rPr>
              <w:t xml:space="preserve"> górskich w Beskidzie Śląskim i Żywieckim</w:t>
            </w:r>
          </w:p>
        </w:tc>
        <w:tc>
          <w:tcPr>
            <w:tcW w:w="2303" w:type="dxa"/>
            <w:vAlign w:val="center"/>
          </w:tcPr>
          <w:p w14:paraId="193EB25D" w14:textId="77777777" w:rsidR="00DE2917" w:rsidRPr="00D67711" w:rsidRDefault="003A0BE5" w:rsidP="002F5CD6">
            <w:pPr>
              <w:jc w:val="center"/>
              <w:rPr>
                <w:sz w:val="19"/>
                <w:szCs w:val="19"/>
              </w:rPr>
            </w:pPr>
            <w:r w:rsidRPr="00D67711">
              <w:rPr>
                <w:sz w:val="19"/>
                <w:szCs w:val="19"/>
              </w:rPr>
              <w:t>430 058,70 zł</w:t>
            </w:r>
          </w:p>
        </w:tc>
      </w:tr>
      <w:tr w:rsidR="00DE2917" w:rsidRPr="00D67711" w14:paraId="47EAB858" w14:textId="77777777" w:rsidTr="004A7A2F">
        <w:trPr>
          <w:jc w:val="center"/>
        </w:trPr>
        <w:tc>
          <w:tcPr>
            <w:tcW w:w="675" w:type="dxa"/>
            <w:vAlign w:val="center"/>
          </w:tcPr>
          <w:p w14:paraId="535D20B5" w14:textId="77777777" w:rsidR="00DE2917" w:rsidRPr="00D67711" w:rsidRDefault="00DE2917" w:rsidP="002F5CD6">
            <w:pPr>
              <w:jc w:val="center"/>
              <w:rPr>
                <w:sz w:val="19"/>
                <w:szCs w:val="19"/>
              </w:rPr>
            </w:pPr>
            <w:r w:rsidRPr="00D67711">
              <w:rPr>
                <w:sz w:val="19"/>
                <w:szCs w:val="19"/>
              </w:rPr>
              <w:t>2.</w:t>
            </w:r>
          </w:p>
        </w:tc>
        <w:tc>
          <w:tcPr>
            <w:tcW w:w="2127" w:type="dxa"/>
            <w:vAlign w:val="center"/>
          </w:tcPr>
          <w:p w14:paraId="36BC9E50" w14:textId="55F45353" w:rsidR="00DE2917" w:rsidRPr="00D67711" w:rsidRDefault="00DE2917" w:rsidP="002F5CD6">
            <w:pPr>
              <w:jc w:val="center"/>
              <w:rPr>
                <w:sz w:val="19"/>
                <w:szCs w:val="19"/>
              </w:rPr>
            </w:pPr>
            <w:r w:rsidRPr="00D67711">
              <w:rPr>
                <w:sz w:val="19"/>
                <w:szCs w:val="19"/>
              </w:rPr>
              <w:t>Fundacja Centr</w:t>
            </w:r>
            <w:r w:rsidR="00D67711" w:rsidRPr="00D67711">
              <w:rPr>
                <w:sz w:val="19"/>
                <w:szCs w:val="19"/>
              </w:rPr>
              <w:t>um Dziedzictwa Przyrodniczego i </w:t>
            </w:r>
            <w:r w:rsidRPr="00D67711">
              <w:rPr>
                <w:sz w:val="19"/>
                <w:szCs w:val="19"/>
              </w:rPr>
              <w:t>Kulturowego</w:t>
            </w:r>
          </w:p>
        </w:tc>
        <w:tc>
          <w:tcPr>
            <w:tcW w:w="4107" w:type="dxa"/>
            <w:vAlign w:val="center"/>
          </w:tcPr>
          <w:p w14:paraId="7D1245BD" w14:textId="77777777" w:rsidR="00DE2917" w:rsidRPr="00D67711" w:rsidRDefault="003A0BE5" w:rsidP="002F5CD6">
            <w:pPr>
              <w:jc w:val="center"/>
              <w:rPr>
                <w:sz w:val="19"/>
                <w:szCs w:val="19"/>
              </w:rPr>
            </w:pPr>
            <w:r w:rsidRPr="00D67711">
              <w:rPr>
                <w:sz w:val="19"/>
                <w:szCs w:val="19"/>
              </w:rPr>
              <w:t>Jurajskie siedliska nieleśne pod ochroną – wypas owiec i kóz na Wyżynie Krakowsko – Częstochowskiej</w:t>
            </w:r>
          </w:p>
        </w:tc>
        <w:tc>
          <w:tcPr>
            <w:tcW w:w="2303" w:type="dxa"/>
            <w:vAlign w:val="center"/>
          </w:tcPr>
          <w:p w14:paraId="410A6C54" w14:textId="77777777" w:rsidR="00DE2917" w:rsidRPr="00D67711" w:rsidRDefault="003A0BE5" w:rsidP="002F5CD6">
            <w:pPr>
              <w:jc w:val="center"/>
              <w:rPr>
                <w:sz w:val="19"/>
                <w:szCs w:val="19"/>
              </w:rPr>
            </w:pPr>
            <w:r w:rsidRPr="00D67711">
              <w:rPr>
                <w:sz w:val="19"/>
                <w:szCs w:val="19"/>
              </w:rPr>
              <w:t>62 557,51 zł</w:t>
            </w:r>
          </w:p>
        </w:tc>
      </w:tr>
      <w:tr w:rsidR="003A0BE5" w:rsidRPr="00D67711" w14:paraId="771CD1D1" w14:textId="77777777" w:rsidTr="004A7A2F">
        <w:trPr>
          <w:trHeight w:val="356"/>
          <w:jc w:val="center"/>
        </w:trPr>
        <w:tc>
          <w:tcPr>
            <w:tcW w:w="6909" w:type="dxa"/>
            <w:gridSpan w:val="3"/>
            <w:shd w:val="clear" w:color="auto" w:fill="D6E3BC" w:themeFill="accent3" w:themeFillTint="66"/>
            <w:vAlign w:val="center"/>
          </w:tcPr>
          <w:p w14:paraId="12AEDC0B" w14:textId="77777777" w:rsidR="003A0BE5" w:rsidRPr="00D67711" w:rsidRDefault="003A0BE5" w:rsidP="002F5CD6">
            <w:pPr>
              <w:jc w:val="center"/>
              <w:rPr>
                <w:b/>
                <w:sz w:val="19"/>
                <w:szCs w:val="19"/>
              </w:rPr>
            </w:pPr>
            <w:r w:rsidRPr="00D67711">
              <w:rPr>
                <w:b/>
                <w:sz w:val="19"/>
                <w:szCs w:val="19"/>
              </w:rPr>
              <w:t>Razem</w:t>
            </w:r>
          </w:p>
        </w:tc>
        <w:tc>
          <w:tcPr>
            <w:tcW w:w="2303" w:type="dxa"/>
            <w:shd w:val="clear" w:color="auto" w:fill="FFFFFF" w:themeFill="background1"/>
            <w:vAlign w:val="center"/>
          </w:tcPr>
          <w:p w14:paraId="593C3DD4" w14:textId="77777777" w:rsidR="003A0BE5" w:rsidRPr="00D67711" w:rsidRDefault="003A0BE5" w:rsidP="002F5CD6">
            <w:pPr>
              <w:jc w:val="center"/>
              <w:rPr>
                <w:b/>
                <w:sz w:val="19"/>
                <w:szCs w:val="19"/>
              </w:rPr>
            </w:pPr>
            <w:r w:rsidRPr="00D67711">
              <w:rPr>
                <w:b/>
                <w:sz w:val="19"/>
                <w:szCs w:val="19"/>
              </w:rPr>
              <w:t>962 206,21 zł</w:t>
            </w:r>
          </w:p>
        </w:tc>
      </w:tr>
    </w:tbl>
    <w:p w14:paraId="27AA3D08" w14:textId="77777777" w:rsidR="003F5D4A" w:rsidRPr="004C7224" w:rsidRDefault="003F5D4A" w:rsidP="003F5D4A">
      <w:pPr>
        <w:jc w:val="center"/>
        <w:rPr>
          <w:rFonts w:cs="Arial"/>
          <w:sz w:val="18"/>
        </w:rPr>
      </w:pPr>
      <w:r w:rsidRPr="004C7224">
        <w:rPr>
          <w:rFonts w:cs="Arial"/>
          <w:sz w:val="18"/>
        </w:rPr>
        <w:t>źródło: Urząd Marszałkowski Województwa Śląskiego</w:t>
      </w:r>
    </w:p>
    <w:p w14:paraId="48F42A5B" w14:textId="77777777" w:rsidR="003F5D4A" w:rsidRPr="00CA1D26" w:rsidRDefault="003F5D4A" w:rsidP="00161D6F"/>
    <w:p w14:paraId="5A09C5B7" w14:textId="77777777" w:rsidR="003F5D4A" w:rsidRDefault="003F5D4A" w:rsidP="00161D6F">
      <w:r w:rsidRPr="004C7224">
        <w:t>Zadania realizowane w ramach Wojewódzkiego Programu –Owca Plus w 2019 roku zostały dofinansowane ze środków budżetowych Samorządu Województwa Śląskiego</w:t>
      </w:r>
      <w:r>
        <w:t>.</w:t>
      </w:r>
    </w:p>
    <w:p w14:paraId="43F2E375" w14:textId="77777777" w:rsidR="003F5D4A" w:rsidRPr="00CA1D26" w:rsidRDefault="003F5D4A" w:rsidP="00161D6F"/>
    <w:p w14:paraId="580CE182" w14:textId="77777777" w:rsidR="00973CC6" w:rsidRDefault="00973CC6" w:rsidP="00161D6F">
      <w:r>
        <w:t xml:space="preserve">W analizowanych latach realizowane były zadania związane z działaniami promującymi Wojewódzki Program – Owca Plus. Przedsięwzięcia zostały opisane </w:t>
      </w:r>
      <w:r w:rsidRPr="004D3334">
        <w:t xml:space="preserve">w tabeli nr </w:t>
      </w:r>
      <w:r w:rsidR="004D3334" w:rsidRPr="004D3334">
        <w:t>40.</w:t>
      </w:r>
    </w:p>
    <w:p w14:paraId="4904410D" w14:textId="77777777" w:rsidR="00972C09" w:rsidRPr="00CA1D26" w:rsidRDefault="00972C09" w:rsidP="00161D6F"/>
    <w:p w14:paraId="4340606C" w14:textId="588578C4" w:rsidR="00676960" w:rsidRDefault="00676960" w:rsidP="00676960">
      <w:pPr>
        <w:pStyle w:val="Legenda"/>
      </w:pPr>
      <w:bookmarkStart w:id="170" w:name="_Toc88045310"/>
      <w:r>
        <w:t xml:space="preserve">Tabela </w:t>
      </w:r>
      <w:r w:rsidR="004841B1">
        <w:rPr>
          <w:noProof/>
        </w:rPr>
        <w:t>41</w:t>
      </w:r>
      <w:r>
        <w:t>. Działania promujące program Owca Plus na terenie powiatu cieszyńskiego.</w:t>
      </w:r>
      <w:bookmarkEnd w:id="170"/>
    </w:p>
    <w:tbl>
      <w:tblPr>
        <w:tblStyle w:val="Tabela-Siatka"/>
        <w:tblW w:w="9072" w:type="dxa"/>
        <w:jc w:val="center"/>
        <w:tblLook w:val="04A0" w:firstRow="1" w:lastRow="0" w:firstColumn="1" w:lastColumn="0" w:noHBand="0" w:noVBand="1"/>
      </w:tblPr>
      <w:tblGrid>
        <w:gridCol w:w="669"/>
        <w:gridCol w:w="2113"/>
        <w:gridCol w:w="4010"/>
        <w:gridCol w:w="2280"/>
      </w:tblGrid>
      <w:tr w:rsidR="00676960" w:rsidRPr="00D67711" w14:paraId="32C84430" w14:textId="77777777" w:rsidTr="004A7A2F">
        <w:trPr>
          <w:trHeight w:val="602"/>
          <w:tblHeader/>
          <w:jc w:val="center"/>
        </w:trPr>
        <w:tc>
          <w:tcPr>
            <w:tcW w:w="675" w:type="dxa"/>
            <w:shd w:val="clear" w:color="auto" w:fill="C2D69B" w:themeFill="accent3" w:themeFillTint="99"/>
            <w:vAlign w:val="center"/>
          </w:tcPr>
          <w:p w14:paraId="17BFE63B" w14:textId="77777777" w:rsidR="00676960" w:rsidRPr="00D67711" w:rsidRDefault="00676960" w:rsidP="00DD44A2">
            <w:pPr>
              <w:jc w:val="center"/>
              <w:rPr>
                <w:rFonts w:cs="Arial"/>
                <w:b/>
                <w:sz w:val="19"/>
                <w:szCs w:val="19"/>
              </w:rPr>
            </w:pPr>
            <w:r w:rsidRPr="00D67711">
              <w:rPr>
                <w:rFonts w:cs="Arial"/>
                <w:b/>
                <w:sz w:val="19"/>
                <w:szCs w:val="19"/>
              </w:rPr>
              <w:t>Lp.</w:t>
            </w:r>
          </w:p>
        </w:tc>
        <w:tc>
          <w:tcPr>
            <w:tcW w:w="2127" w:type="dxa"/>
            <w:shd w:val="clear" w:color="auto" w:fill="C2D69B" w:themeFill="accent3" w:themeFillTint="99"/>
            <w:vAlign w:val="center"/>
          </w:tcPr>
          <w:p w14:paraId="37F0147D" w14:textId="77777777" w:rsidR="00676960" w:rsidRPr="00D67711" w:rsidRDefault="00676960" w:rsidP="00DD44A2">
            <w:pPr>
              <w:jc w:val="center"/>
              <w:rPr>
                <w:rFonts w:cs="Arial"/>
                <w:b/>
                <w:sz w:val="19"/>
                <w:szCs w:val="19"/>
              </w:rPr>
            </w:pPr>
            <w:r w:rsidRPr="00D67711">
              <w:rPr>
                <w:rFonts w:cs="Arial"/>
                <w:b/>
                <w:sz w:val="19"/>
                <w:szCs w:val="19"/>
              </w:rPr>
              <w:t>Nazwa Podmiotu</w:t>
            </w:r>
          </w:p>
        </w:tc>
        <w:tc>
          <w:tcPr>
            <w:tcW w:w="4107" w:type="dxa"/>
            <w:shd w:val="clear" w:color="auto" w:fill="C2D69B" w:themeFill="accent3" w:themeFillTint="99"/>
            <w:vAlign w:val="center"/>
          </w:tcPr>
          <w:p w14:paraId="104EDBF3" w14:textId="77777777" w:rsidR="00676960" w:rsidRPr="00D67711" w:rsidRDefault="00676960" w:rsidP="00DD44A2">
            <w:pPr>
              <w:jc w:val="center"/>
              <w:rPr>
                <w:rFonts w:cs="Arial"/>
                <w:b/>
                <w:sz w:val="19"/>
                <w:szCs w:val="19"/>
              </w:rPr>
            </w:pPr>
            <w:r w:rsidRPr="00D67711">
              <w:rPr>
                <w:rFonts w:cs="Arial"/>
                <w:b/>
                <w:sz w:val="19"/>
                <w:szCs w:val="19"/>
              </w:rPr>
              <w:t>Tytuł zadania</w:t>
            </w:r>
          </w:p>
        </w:tc>
        <w:tc>
          <w:tcPr>
            <w:tcW w:w="2303" w:type="dxa"/>
            <w:shd w:val="clear" w:color="auto" w:fill="C2D69B" w:themeFill="accent3" w:themeFillTint="99"/>
            <w:vAlign w:val="center"/>
          </w:tcPr>
          <w:p w14:paraId="3C58B944" w14:textId="77777777" w:rsidR="00676960" w:rsidRPr="00D67711" w:rsidRDefault="00676960" w:rsidP="00DD44A2">
            <w:pPr>
              <w:jc w:val="center"/>
              <w:rPr>
                <w:rFonts w:cs="Arial"/>
                <w:b/>
                <w:sz w:val="19"/>
                <w:szCs w:val="19"/>
              </w:rPr>
            </w:pPr>
            <w:r w:rsidRPr="00D67711">
              <w:rPr>
                <w:rFonts w:cs="Arial"/>
                <w:b/>
                <w:sz w:val="19"/>
                <w:szCs w:val="19"/>
              </w:rPr>
              <w:t>Kwota dofinansowania [zł]</w:t>
            </w:r>
          </w:p>
        </w:tc>
      </w:tr>
      <w:tr w:rsidR="00676960" w:rsidRPr="00D67711" w14:paraId="60BAB53B" w14:textId="77777777" w:rsidTr="004A7A2F">
        <w:trPr>
          <w:trHeight w:val="266"/>
          <w:jc w:val="center"/>
        </w:trPr>
        <w:tc>
          <w:tcPr>
            <w:tcW w:w="9212" w:type="dxa"/>
            <w:gridSpan w:val="4"/>
            <w:shd w:val="clear" w:color="auto" w:fill="D6E3BC" w:themeFill="accent3" w:themeFillTint="66"/>
            <w:vAlign w:val="center"/>
          </w:tcPr>
          <w:p w14:paraId="47ECC126" w14:textId="77777777" w:rsidR="00676960" w:rsidRPr="00D67711" w:rsidRDefault="00676960" w:rsidP="00DD44A2">
            <w:pPr>
              <w:jc w:val="center"/>
              <w:rPr>
                <w:rFonts w:cs="Arial"/>
                <w:b/>
                <w:sz w:val="19"/>
                <w:szCs w:val="19"/>
              </w:rPr>
            </w:pPr>
            <w:r w:rsidRPr="00D67711">
              <w:rPr>
                <w:rFonts w:cs="Arial"/>
                <w:b/>
                <w:sz w:val="19"/>
                <w:szCs w:val="19"/>
              </w:rPr>
              <w:t>2019 r.</w:t>
            </w:r>
          </w:p>
        </w:tc>
      </w:tr>
      <w:tr w:rsidR="00676960" w:rsidRPr="00D67711" w14:paraId="748B9F78" w14:textId="77777777" w:rsidTr="004A7A2F">
        <w:trPr>
          <w:jc w:val="center"/>
        </w:trPr>
        <w:tc>
          <w:tcPr>
            <w:tcW w:w="675" w:type="dxa"/>
            <w:vAlign w:val="center"/>
          </w:tcPr>
          <w:p w14:paraId="75C77DE2" w14:textId="77777777" w:rsidR="00676960" w:rsidRPr="00D67711" w:rsidRDefault="00676960" w:rsidP="00DD44A2">
            <w:pPr>
              <w:jc w:val="center"/>
              <w:rPr>
                <w:rFonts w:cs="Arial"/>
                <w:sz w:val="19"/>
                <w:szCs w:val="19"/>
              </w:rPr>
            </w:pPr>
            <w:r w:rsidRPr="00D67711">
              <w:rPr>
                <w:rFonts w:cs="Arial"/>
                <w:sz w:val="19"/>
                <w:szCs w:val="19"/>
              </w:rPr>
              <w:t>1.</w:t>
            </w:r>
          </w:p>
        </w:tc>
        <w:tc>
          <w:tcPr>
            <w:tcW w:w="2127" w:type="dxa"/>
            <w:vAlign w:val="center"/>
          </w:tcPr>
          <w:p w14:paraId="0135450F" w14:textId="0F27249F" w:rsidR="00676960" w:rsidRPr="00D67711" w:rsidRDefault="00676960" w:rsidP="00DD44A2">
            <w:pPr>
              <w:jc w:val="center"/>
              <w:rPr>
                <w:rFonts w:cs="Arial"/>
                <w:sz w:val="19"/>
                <w:szCs w:val="19"/>
              </w:rPr>
            </w:pPr>
            <w:r w:rsidRPr="00D67711">
              <w:rPr>
                <w:rFonts w:cs="Arial"/>
                <w:sz w:val="19"/>
                <w:szCs w:val="19"/>
              </w:rPr>
              <w:t>Stowarzyszenie na Rzecz Rozwoju Kamesznicy „PROĆPOK</w:t>
            </w:r>
            <w:r w:rsidR="00F6382C">
              <w:rPr>
                <w:rFonts w:cs="Arial"/>
                <w:sz w:val="19"/>
                <w:szCs w:val="19"/>
              </w:rPr>
              <w:t>”</w:t>
            </w:r>
          </w:p>
        </w:tc>
        <w:tc>
          <w:tcPr>
            <w:tcW w:w="4107" w:type="dxa"/>
            <w:vAlign w:val="center"/>
          </w:tcPr>
          <w:p w14:paraId="73A710F6" w14:textId="77777777" w:rsidR="00676960" w:rsidRPr="00D67711" w:rsidRDefault="00676960" w:rsidP="00DD44A2">
            <w:pPr>
              <w:jc w:val="center"/>
              <w:rPr>
                <w:rFonts w:cs="Arial"/>
                <w:sz w:val="19"/>
                <w:szCs w:val="19"/>
              </w:rPr>
            </w:pPr>
            <w:r w:rsidRPr="00D67711">
              <w:rPr>
                <w:rFonts w:cs="Arial"/>
                <w:sz w:val="19"/>
                <w:szCs w:val="19"/>
              </w:rPr>
              <w:t>„IX Pasterska Jesień w Kamesznicy”</w:t>
            </w:r>
          </w:p>
        </w:tc>
        <w:tc>
          <w:tcPr>
            <w:tcW w:w="2303" w:type="dxa"/>
            <w:vAlign w:val="center"/>
          </w:tcPr>
          <w:p w14:paraId="6B429644" w14:textId="77777777" w:rsidR="00676960" w:rsidRPr="00D67711" w:rsidRDefault="00676960" w:rsidP="00DD44A2">
            <w:pPr>
              <w:jc w:val="center"/>
              <w:rPr>
                <w:rFonts w:cs="Arial"/>
                <w:sz w:val="19"/>
                <w:szCs w:val="19"/>
              </w:rPr>
            </w:pPr>
            <w:r w:rsidRPr="00D67711">
              <w:rPr>
                <w:rFonts w:cs="Arial"/>
                <w:sz w:val="19"/>
                <w:szCs w:val="19"/>
              </w:rPr>
              <w:t>8 000,00 zł</w:t>
            </w:r>
          </w:p>
        </w:tc>
      </w:tr>
      <w:tr w:rsidR="00676960" w:rsidRPr="00D67711" w14:paraId="687292A1" w14:textId="77777777" w:rsidTr="004A7A2F">
        <w:trPr>
          <w:jc w:val="center"/>
        </w:trPr>
        <w:tc>
          <w:tcPr>
            <w:tcW w:w="675" w:type="dxa"/>
            <w:vAlign w:val="center"/>
          </w:tcPr>
          <w:p w14:paraId="2B71A6AC" w14:textId="77777777" w:rsidR="00676960" w:rsidRPr="00D67711" w:rsidRDefault="00676960" w:rsidP="00DD44A2">
            <w:pPr>
              <w:jc w:val="center"/>
              <w:rPr>
                <w:rFonts w:cs="Arial"/>
                <w:sz w:val="19"/>
                <w:szCs w:val="19"/>
              </w:rPr>
            </w:pPr>
            <w:r w:rsidRPr="00D67711">
              <w:rPr>
                <w:rFonts w:cs="Arial"/>
                <w:sz w:val="19"/>
                <w:szCs w:val="19"/>
              </w:rPr>
              <w:t>2.</w:t>
            </w:r>
          </w:p>
        </w:tc>
        <w:tc>
          <w:tcPr>
            <w:tcW w:w="2127" w:type="dxa"/>
            <w:vAlign w:val="center"/>
          </w:tcPr>
          <w:p w14:paraId="4213D380" w14:textId="77777777" w:rsidR="00676960" w:rsidRPr="00D67711" w:rsidRDefault="00676960" w:rsidP="00DD44A2">
            <w:pPr>
              <w:jc w:val="center"/>
              <w:rPr>
                <w:rFonts w:cs="Arial"/>
                <w:sz w:val="19"/>
                <w:szCs w:val="19"/>
              </w:rPr>
            </w:pPr>
            <w:r w:rsidRPr="00D67711">
              <w:rPr>
                <w:rFonts w:cs="Arial"/>
                <w:sz w:val="19"/>
                <w:szCs w:val="19"/>
              </w:rPr>
              <w:t>Stowarzyszenie Hodowców Owiec, Kóz i Producentów Zdrowej Żywności</w:t>
            </w:r>
          </w:p>
        </w:tc>
        <w:tc>
          <w:tcPr>
            <w:tcW w:w="4107" w:type="dxa"/>
            <w:vAlign w:val="center"/>
          </w:tcPr>
          <w:p w14:paraId="0DA5A620" w14:textId="77777777" w:rsidR="00676960" w:rsidRPr="00D67711" w:rsidRDefault="00676960" w:rsidP="00DD44A2">
            <w:pPr>
              <w:jc w:val="center"/>
              <w:rPr>
                <w:rFonts w:cs="Arial"/>
                <w:sz w:val="19"/>
                <w:szCs w:val="19"/>
              </w:rPr>
            </w:pPr>
            <w:r w:rsidRPr="00D67711">
              <w:rPr>
                <w:rFonts w:cs="Arial"/>
                <w:sz w:val="19"/>
                <w:szCs w:val="19"/>
              </w:rPr>
              <w:t>Promocja Programu Owca Plus poprzez ukazanie dziedzictwa kulturowego oraz tradycji pasterskich na terenie Beskidów związanych z jesiennym spędem owiec z hal – ŁOSSOD 2019</w:t>
            </w:r>
          </w:p>
        </w:tc>
        <w:tc>
          <w:tcPr>
            <w:tcW w:w="2303" w:type="dxa"/>
            <w:vAlign w:val="center"/>
          </w:tcPr>
          <w:p w14:paraId="26E2DE30" w14:textId="77777777" w:rsidR="00676960" w:rsidRPr="00D67711" w:rsidRDefault="00676960" w:rsidP="00DD44A2">
            <w:pPr>
              <w:jc w:val="center"/>
              <w:rPr>
                <w:rFonts w:cs="Arial"/>
                <w:sz w:val="19"/>
                <w:szCs w:val="19"/>
              </w:rPr>
            </w:pPr>
            <w:r w:rsidRPr="00D67711">
              <w:rPr>
                <w:rFonts w:cs="Arial"/>
                <w:sz w:val="19"/>
                <w:szCs w:val="19"/>
              </w:rPr>
              <w:t>7 875,00 zł</w:t>
            </w:r>
          </w:p>
        </w:tc>
      </w:tr>
      <w:tr w:rsidR="00676960" w:rsidRPr="00D67711" w14:paraId="239E32E0" w14:textId="77777777" w:rsidTr="004A7A2F">
        <w:trPr>
          <w:trHeight w:val="1051"/>
          <w:jc w:val="center"/>
        </w:trPr>
        <w:tc>
          <w:tcPr>
            <w:tcW w:w="675" w:type="dxa"/>
            <w:vAlign w:val="center"/>
          </w:tcPr>
          <w:p w14:paraId="0E70175D" w14:textId="77777777" w:rsidR="00676960" w:rsidRPr="00D67711" w:rsidRDefault="00676960" w:rsidP="00DD44A2">
            <w:pPr>
              <w:jc w:val="center"/>
              <w:rPr>
                <w:rFonts w:cs="Arial"/>
                <w:sz w:val="19"/>
                <w:szCs w:val="19"/>
              </w:rPr>
            </w:pPr>
            <w:r w:rsidRPr="00D67711">
              <w:rPr>
                <w:rFonts w:cs="Arial"/>
                <w:sz w:val="19"/>
                <w:szCs w:val="19"/>
              </w:rPr>
              <w:t>3.</w:t>
            </w:r>
          </w:p>
        </w:tc>
        <w:tc>
          <w:tcPr>
            <w:tcW w:w="2127" w:type="dxa"/>
            <w:vAlign w:val="center"/>
          </w:tcPr>
          <w:p w14:paraId="7D3CFB56" w14:textId="77777777" w:rsidR="00676960" w:rsidRPr="00D67711" w:rsidRDefault="004B4230" w:rsidP="00DD44A2">
            <w:pPr>
              <w:jc w:val="center"/>
              <w:rPr>
                <w:rFonts w:cs="Arial"/>
                <w:sz w:val="19"/>
                <w:szCs w:val="19"/>
              </w:rPr>
            </w:pPr>
            <w:r w:rsidRPr="00D67711">
              <w:rPr>
                <w:rFonts w:cs="Arial"/>
                <w:sz w:val="19"/>
                <w:szCs w:val="19"/>
              </w:rPr>
              <w:t>Muzeum i </w:t>
            </w:r>
            <w:r w:rsidR="00676960" w:rsidRPr="00D67711">
              <w:rPr>
                <w:rFonts w:cs="Arial"/>
                <w:sz w:val="19"/>
                <w:szCs w:val="19"/>
              </w:rPr>
              <w:t>Stowarzyszenie imienia artysty Jana Wałacha w Istebnej</w:t>
            </w:r>
          </w:p>
        </w:tc>
        <w:tc>
          <w:tcPr>
            <w:tcW w:w="4107" w:type="dxa"/>
            <w:vAlign w:val="center"/>
          </w:tcPr>
          <w:p w14:paraId="2783070F" w14:textId="77777777" w:rsidR="00676960" w:rsidRPr="00D67711" w:rsidRDefault="00676960" w:rsidP="00DD44A2">
            <w:pPr>
              <w:jc w:val="center"/>
              <w:rPr>
                <w:rFonts w:cs="Arial"/>
                <w:sz w:val="19"/>
                <w:szCs w:val="19"/>
              </w:rPr>
            </w:pPr>
            <w:r w:rsidRPr="00D67711">
              <w:rPr>
                <w:rFonts w:cs="Arial"/>
                <w:sz w:val="19"/>
                <w:szCs w:val="19"/>
              </w:rPr>
              <w:t>Muzyka pasterska w twórczości Jana Wałacha</w:t>
            </w:r>
          </w:p>
        </w:tc>
        <w:tc>
          <w:tcPr>
            <w:tcW w:w="2303" w:type="dxa"/>
            <w:vAlign w:val="center"/>
          </w:tcPr>
          <w:p w14:paraId="68B284D1" w14:textId="77777777" w:rsidR="00676960" w:rsidRPr="00D67711" w:rsidRDefault="00676960" w:rsidP="00DD44A2">
            <w:pPr>
              <w:jc w:val="center"/>
              <w:rPr>
                <w:rFonts w:cs="Arial"/>
                <w:sz w:val="19"/>
                <w:szCs w:val="19"/>
              </w:rPr>
            </w:pPr>
            <w:r w:rsidRPr="00D67711">
              <w:rPr>
                <w:rFonts w:cs="Arial"/>
                <w:sz w:val="19"/>
                <w:szCs w:val="19"/>
              </w:rPr>
              <w:t>7 300,00 zł</w:t>
            </w:r>
          </w:p>
        </w:tc>
      </w:tr>
      <w:tr w:rsidR="00676960" w:rsidRPr="00D67711" w14:paraId="6F27F299" w14:textId="77777777" w:rsidTr="004A7A2F">
        <w:trPr>
          <w:trHeight w:val="581"/>
          <w:jc w:val="center"/>
        </w:trPr>
        <w:tc>
          <w:tcPr>
            <w:tcW w:w="675" w:type="dxa"/>
            <w:vAlign w:val="center"/>
          </w:tcPr>
          <w:p w14:paraId="071272E7" w14:textId="77777777" w:rsidR="00676960" w:rsidRPr="00D67711" w:rsidRDefault="00676960" w:rsidP="00DD44A2">
            <w:pPr>
              <w:jc w:val="center"/>
              <w:rPr>
                <w:rFonts w:cs="Arial"/>
                <w:sz w:val="19"/>
                <w:szCs w:val="19"/>
              </w:rPr>
            </w:pPr>
            <w:r w:rsidRPr="00D67711">
              <w:rPr>
                <w:rFonts w:cs="Arial"/>
                <w:sz w:val="19"/>
                <w:szCs w:val="19"/>
              </w:rPr>
              <w:t>4.</w:t>
            </w:r>
          </w:p>
        </w:tc>
        <w:tc>
          <w:tcPr>
            <w:tcW w:w="2127" w:type="dxa"/>
            <w:vAlign w:val="center"/>
          </w:tcPr>
          <w:p w14:paraId="69CEABE2" w14:textId="77777777" w:rsidR="00676960" w:rsidRPr="00D67711" w:rsidRDefault="00676960" w:rsidP="00DD44A2">
            <w:pPr>
              <w:jc w:val="center"/>
              <w:rPr>
                <w:rFonts w:cs="Arial"/>
                <w:sz w:val="19"/>
                <w:szCs w:val="19"/>
              </w:rPr>
            </w:pPr>
            <w:r w:rsidRPr="00D67711">
              <w:rPr>
                <w:rFonts w:cs="Arial"/>
                <w:sz w:val="19"/>
                <w:szCs w:val="19"/>
              </w:rPr>
              <w:t>Fundacja Pasterstwo Transhumancyjne</w:t>
            </w:r>
          </w:p>
        </w:tc>
        <w:tc>
          <w:tcPr>
            <w:tcW w:w="4107" w:type="dxa"/>
            <w:vAlign w:val="center"/>
          </w:tcPr>
          <w:p w14:paraId="38A4DE22" w14:textId="77777777" w:rsidR="00676960" w:rsidRPr="00D67711" w:rsidRDefault="00676960" w:rsidP="00DD44A2">
            <w:pPr>
              <w:jc w:val="center"/>
              <w:rPr>
                <w:rFonts w:cs="Arial"/>
                <w:sz w:val="19"/>
                <w:szCs w:val="19"/>
              </w:rPr>
            </w:pPr>
            <w:r w:rsidRPr="00D67711">
              <w:rPr>
                <w:rFonts w:cs="Arial"/>
                <w:sz w:val="19"/>
                <w:szCs w:val="19"/>
              </w:rPr>
              <w:t>X Jarmark Pasterski</w:t>
            </w:r>
          </w:p>
        </w:tc>
        <w:tc>
          <w:tcPr>
            <w:tcW w:w="2303" w:type="dxa"/>
            <w:vAlign w:val="center"/>
          </w:tcPr>
          <w:p w14:paraId="27EAA0CF" w14:textId="77777777" w:rsidR="00676960" w:rsidRPr="00D67711" w:rsidRDefault="00676960" w:rsidP="00DD44A2">
            <w:pPr>
              <w:jc w:val="center"/>
              <w:rPr>
                <w:rFonts w:cs="Arial"/>
                <w:sz w:val="19"/>
                <w:szCs w:val="19"/>
              </w:rPr>
            </w:pPr>
            <w:r w:rsidRPr="00D67711">
              <w:rPr>
                <w:rFonts w:cs="Arial"/>
                <w:sz w:val="19"/>
                <w:szCs w:val="19"/>
              </w:rPr>
              <w:t>8 000,00 zł</w:t>
            </w:r>
          </w:p>
        </w:tc>
      </w:tr>
      <w:tr w:rsidR="00676960" w:rsidRPr="00D67711" w14:paraId="152B06CC" w14:textId="77777777" w:rsidTr="004A7A2F">
        <w:trPr>
          <w:trHeight w:val="532"/>
          <w:jc w:val="center"/>
        </w:trPr>
        <w:tc>
          <w:tcPr>
            <w:tcW w:w="675" w:type="dxa"/>
            <w:vAlign w:val="center"/>
          </w:tcPr>
          <w:p w14:paraId="6A92C9C5" w14:textId="77777777" w:rsidR="00676960" w:rsidRPr="00D67711" w:rsidRDefault="00676960" w:rsidP="00DD44A2">
            <w:pPr>
              <w:jc w:val="center"/>
              <w:rPr>
                <w:rFonts w:cs="Arial"/>
                <w:sz w:val="19"/>
                <w:szCs w:val="19"/>
              </w:rPr>
            </w:pPr>
            <w:r w:rsidRPr="00D67711">
              <w:rPr>
                <w:rFonts w:cs="Arial"/>
                <w:sz w:val="19"/>
                <w:szCs w:val="19"/>
              </w:rPr>
              <w:t>5.</w:t>
            </w:r>
          </w:p>
        </w:tc>
        <w:tc>
          <w:tcPr>
            <w:tcW w:w="2127" w:type="dxa"/>
            <w:vAlign w:val="center"/>
          </w:tcPr>
          <w:p w14:paraId="1C5383E1" w14:textId="77777777" w:rsidR="00676960" w:rsidRPr="00D67711" w:rsidRDefault="00676960" w:rsidP="00DD44A2">
            <w:pPr>
              <w:jc w:val="center"/>
              <w:rPr>
                <w:rFonts w:cs="Arial"/>
                <w:sz w:val="19"/>
                <w:szCs w:val="19"/>
              </w:rPr>
            </w:pPr>
            <w:r w:rsidRPr="00D67711">
              <w:rPr>
                <w:rFonts w:cs="Arial"/>
                <w:sz w:val="19"/>
                <w:szCs w:val="19"/>
              </w:rPr>
              <w:t>Centrum Inicjatyw Lokalnych</w:t>
            </w:r>
          </w:p>
        </w:tc>
        <w:tc>
          <w:tcPr>
            <w:tcW w:w="4107" w:type="dxa"/>
            <w:vAlign w:val="center"/>
          </w:tcPr>
          <w:p w14:paraId="4AF70523" w14:textId="77777777" w:rsidR="00676960" w:rsidRPr="00D67711" w:rsidRDefault="00676960" w:rsidP="00DD44A2">
            <w:pPr>
              <w:jc w:val="center"/>
              <w:rPr>
                <w:rFonts w:cs="Arial"/>
                <w:sz w:val="19"/>
                <w:szCs w:val="19"/>
              </w:rPr>
            </w:pPr>
            <w:r w:rsidRPr="00D67711">
              <w:rPr>
                <w:rFonts w:cs="Arial"/>
                <w:sz w:val="19"/>
                <w:szCs w:val="19"/>
              </w:rPr>
              <w:t>Festyn Jurajski</w:t>
            </w:r>
          </w:p>
        </w:tc>
        <w:tc>
          <w:tcPr>
            <w:tcW w:w="2303" w:type="dxa"/>
            <w:vAlign w:val="center"/>
          </w:tcPr>
          <w:p w14:paraId="018CE49D" w14:textId="77777777" w:rsidR="00676960" w:rsidRPr="00D67711" w:rsidRDefault="00676960" w:rsidP="00DD44A2">
            <w:pPr>
              <w:jc w:val="center"/>
              <w:rPr>
                <w:rFonts w:cs="Arial"/>
                <w:sz w:val="19"/>
                <w:szCs w:val="19"/>
              </w:rPr>
            </w:pPr>
            <w:r w:rsidRPr="00D67711">
              <w:rPr>
                <w:rFonts w:cs="Arial"/>
                <w:sz w:val="19"/>
                <w:szCs w:val="19"/>
              </w:rPr>
              <w:t>4 400,00 zł</w:t>
            </w:r>
          </w:p>
        </w:tc>
      </w:tr>
      <w:tr w:rsidR="00676960" w:rsidRPr="00D67711" w14:paraId="4E0933FA" w14:textId="77777777" w:rsidTr="004A7A2F">
        <w:trPr>
          <w:jc w:val="center"/>
        </w:trPr>
        <w:tc>
          <w:tcPr>
            <w:tcW w:w="675" w:type="dxa"/>
            <w:vAlign w:val="center"/>
          </w:tcPr>
          <w:p w14:paraId="2EB07696" w14:textId="77777777" w:rsidR="00676960" w:rsidRPr="00D67711" w:rsidRDefault="00676960" w:rsidP="00DD44A2">
            <w:pPr>
              <w:jc w:val="center"/>
              <w:rPr>
                <w:rFonts w:cs="Arial"/>
                <w:sz w:val="19"/>
                <w:szCs w:val="19"/>
              </w:rPr>
            </w:pPr>
            <w:r w:rsidRPr="00D67711">
              <w:rPr>
                <w:rFonts w:cs="Arial"/>
                <w:sz w:val="19"/>
                <w:szCs w:val="19"/>
              </w:rPr>
              <w:t>6.</w:t>
            </w:r>
          </w:p>
        </w:tc>
        <w:tc>
          <w:tcPr>
            <w:tcW w:w="2127" w:type="dxa"/>
            <w:vAlign w:val="center"/>
          </w:tcPr>
          <w:p w14:paraId="42C2197E" w14:textId="77777777" w:rsidR="00676960" w:rsidRPr="00D67711" w:rsidRDefault="00676960" w:rsidP="00DD44A2">
            <w:pPr>
              <w:jc w:val="center"/>
              <w:rPr>
                <w:rFonts w:cs="Arial"/>
                <w:sz w:val="19"/>
                <w:szCs w:val="19"/>
              </w:rPr>
            </w:pPr>
            <w:r w:rsidRPr="00D67711">
              <w:rPr>
                <w:rFonts w:cs="Arial"/>
                <w:sz w:val="19"/>
                <w:szCs w:val="19"/>
              </w:rPr>
              <w:t>Stowarzyszenie Miłośników Oscypka</w:t>
            </w:r>
          </w:p>
        </w:tc>
        <w:tc>
          <w:tcPr>
            <w:tcW w:w="4107" w:type="dxa"/>
            <w:vAlign w:val="center"/>
          </w:tcPr>
          <w:p w14:paraId="2B58D36D" w14:textId="77777777" w:rsidR="00676960" w:rsidRPr="00D67711" w:rsidRDefault="00676960" w:rsidP="00DD44A2">
            <w:pPr>
              <w:jc w:val="center"/>
              <w:rPr>
                <w:rFonts w:cs="Arial"/>
                <w:sz w:val="19"/>
                <w:szCs w:val="19"/>
              </w:rPr>
            </w:pPr>
            <w:r w:rsidRPr="00D67711">
              <w:rPr>
                <w:rFonts w:cs="Arial"/>
                <w:sz w:val="19"/>
                <w:szCs w:val="19"/>
              </w:rPr>
              <w:t>Żywiecki Dzień Folkowy i Pasterski</w:t>
            </w:r>
          </w:p>
        </w:tc>
        <w:tc>
          <w:tcPr>
            <w:tcW w:w="2303" w:type="dxa"/>
            <w:vAlign w:val="center"/>
          </w:tcPr>
          <w:p w14:paraId="09B3B3E6" w14:textId="77777777" w:rsidR="00676960" w:rsidRPr="00D67711" w:rsidRDefault="00676960" w:rsidP="00DD44A2">
            <w:pPr>
              <w:jc w:val="center"/>
              <w:rPr>
                <w:rFonts w:cs="Arial"/>
                <w:sz w:val="19"/>
                <w:szCs w:val="19"/>
              </w:rPr>
            </w:pPr>
            <w:r w:rsidRPr="00D67711">
              <w:rPr>
                <w:rFonts w:cs="Arial"/>
                <w:sz w:val="19"/>
                <w:szCs w:val="19"/>
              </w:rPr>
              <w:t>4 200,00 zł</w:t>
            </w:r>
          </w:p>
        </w:tc>
      </w:tr>
      <w:tr w:rsidR="00676960" w:rsidRPr="00D67711" w14:paraId="141B7E51" w14:textId="77777777" w:rsidTr="004A7A2F">
        <w:trPr>
          <w:trHeight w:val="266"/>
          <w:jc w:val="center"/>
        </w:trPr>
        <w:tc>
          <w:tcPr>
            <w:tcW w:w="9212" w:type="dxa"/>
            <w:gridSpan w:val="4"/>
            <w:shd w:val="clear" w:color="auto" w:fill="D6E3BC" w:themeFill="accent3" w:themeFillTint="66"/>
            <w:vAlign w:val="center"/>
          </w:tcPr>
          <w:p w14:paraId="521BEB37" w14:textId="77777777" w:rsidR="00676960" w:rsidRPr="00D67711" w:rsidRDefault="00676960" w:rsidP="00DD44A2">
            <w:pPr>
              <w:jc w:val="center"/>
              <w:rPr>
                <w:rFonts w:cs="Arial"/>
                <w:b/>
                <w:sz w:val="19"/>
                <w:szCs w:val="19"/>
              </w:rPr>
            </w:pPr>
            <w:r w:rsidRPr="00D67711">
              <w:rPr>
                <w:rFonts w:cs="Arial"/>
                <w:b/>
                <w:sz w:val="19"/>
                <w:szCs w:val="19"/>
              </w:rPr>
              <w:lastRenderedPageBreak/>
              <w:t>2020 r.</w:t>
            </w:r>
          </w:p>
        </w:tc>
      </w:tr>
      <w:tr w:rsidR="00676960" w:rsidRPr="00D67711" w14:paraId="70FFB9F3" w14:textId="77777777" w:rsidTr="004A7A2F">
        <w:trPr>
          <w:jc w:val="center"/>
        </w:trPr>
        <w:tc>
          <w:tcPr>
            <w:tcW w:w="675" w:type="dxa"/>
            <w:vAlign w:val="center"/>
          </w:tcPr>
          <w:p w14:paraId="7DC99B06" w14:textId="77777777" w:rsidR="00676960" w:rsidRPr="00D67711" w:rsidRDefault="00F52A9D" w:rsidP="00DD44A2">
            <w:pPr>
              <w:jc w:val="center"/>
              <w:rPr>
                <w:rFonts w:cs="Arial"/>
                <w:sz w:val="19"/>
                <w:szCs w:val="19"/>
              </w:rPr>
            </w:pPr>
            <w:r w:rsidRPr="00D67711">
              <w:rPr>
                <w:rFonts w:cs="Arial"/>
                <w:sz w:val="19"/>
                <w:szCs w:val="19"/>
              </w:rPr>
              <w:t>7</w:t>
            </w:r>
            <w:r w:rsidR="00676960" w:rsidRPr="00D67711">
              <w:rPr>
                <w:rFonts w:cs="Arial"/>
                <w:sz w:val="19"/>
                <w:szCs w:val="19"/>
              </w:rPr>
              <w:t>.</w:t>
            </w:r>
          </w:p>
        </w:tc>
        <w:tc>
          <w:tcPr>
            <w:tcW w:w="2127" w:type="dxa"/>
            <w:vAlign w:val="center"/>
          </w:tcPr>
          <w:p w14:paraId="3A4D3ED3" w14:textId="77777777" w:rsidR="00676960" w:rsidRPr="00D67711" w:rsidRDefault="00676960" w:rsidP="00DD44A2">
            <w:pPr>
              <w:jc w:val="center"/>
              <w:rPr>
                <w:rFonts w:cs="Arial"/>
                <w:sz w:val="19"/>
                <w:szCs w:val="19"/>
              </w:rPr>
            </w:pPr>
            <w:r w:rsidRPr="00D67711">
              <w:rPr>
                <w:rFonts w:cs="Arial"/>
                <w:sz w:val="19"/>
                <w:szCs w:val="19"/>
              </w:rPr>
              <w:t>Centrum Inicjatyw Lokalnych</w:t>
            </w:r>
          </w:p>
        </w:tc>
        <w:tc>
          <w:tcPr>
            <w:tcW w:w="4107" w:type="dxa"/>
            <w:vAlign w:val="center"/>
          </w:tcPr>
          <w:p w14:paraId="406FF20E" w14:textId="77777777" w:rsidR="00676960" w:rsidRPr="00D67711" w:rsidRDefault="00676960" w:rsidP="00DD44A2">
            <w:pPr>
              <w:jc w:val="center"/>
              <w:rPr>
                <w:rFonts w:cs="Arial"/>
                <w:sz w:val="19"/>
                <w:szCs w:val="19"/>
              </w:rPr>
            </w:pPr>
            <w:r w:rsidRPr="00D67711">
              <w:rPr>
                <w:rFonts w:cs="Arial"/>
                <w:sz w:val="19"/>
                <w:szCs w:val="19"/>
              </w:rPr>
              <w:t>Festyn Jurajski</w:t>
            </w:r>
          </w:p>
        </w:tc>
        <w:tc>
          <w:tcPr>
            <w:tcW w:w="2303" w:type="dxa"/>
            <w:vAlign w:val="center"/>
          </w:tcPr>
          <w:p w14:paraId="21A5CEEA" w14:textId="77777777" w:rsidR="00676960" w:rsidRPr="00D67711" w:rsidRDefault="00676960" w:rsidP="00DD44A2">
            <w:pPr>
              <w:jc w:val="center"/>
              <w:rPr>
                <w:rFonts w:cs="Arial"/>
                <w:sz w:val="19"/>
                <w:szCs w:val="19"/>
              </w:rPr>
            </w:pPr>
            <w:r w:rsidRPr="00D67711">
              <w:rPr>
                <w:rFonts w:cs="Arial"/>
                <w:sz w:val="19"/>
                <w:szCs w:val="19"/>
              </w:rPr>
              <w:t>5 349,13 zł</w:t>
            </w:r>
          </w:p>
        </w:tc>
      </w:tr>
      <w:tr w:rsidR="00676960" w:rsidRPr="00D67711" w14:paraId="7A176EE9" w14:textId="77777777" w:rsidTr="004A7A2F">
        <w:trPr>
          <w:jc w:val="center"/>
        </w:trPr>
        <w:tc>
          <w:tcPr>
            <w:tcW w:w="675" w:type="dxa"/>
            <w:vAlign w:val="center"/>
          </w:tcPr>
          <w:p w14:paraId="1D8DA267" w14:textId="77777777" w:rsidR="00676960" w:rsidRPr="00D67711" w:rsidRDefault="00F52A9D" w:rsidP="00DD44A2">
            <w:pPr>
              <w:jc w:val="center"/>
              <w:rPr>
                <w:rFonts w:cs="Arial"/>
                <w:sz w:val="19"/>
                <w:szCs w:val="19"/>
              </w:rPr>
            </w:pPr>
            <w:r w:rsidRPr="00D67711">
              <w:rPr>
                <w:rFonts w:cs="Arial"/>
                <w:sz w:val="19"/>
                <w:szCs w:val="19"/>
              </w:rPr>
              <w:t>8</w:t>
            </w:r>
            <w:r w:rsidR="00676960" w:rsidRPr="00D67711">
              <w:rPr>
                <w:rFonts w:cs="Arial"/>
                <w:sz w:val="19"/>
                <w:szCs w:val="19"/>
              </w:rPr>
              <w:t>.</w:t>
            </w:r>
          </w:p>
        </w:tc>
        <w:tc>
          <w:tcPr>
            <w:tcW w:w="2127" w:type="dxa"/>
            <w:vAlign w:val="center"/>
          </w:tcPr>
          <w:p w14:paraId="5D9C1E76" w14:textId="77777777" w:rsidR="00676960" w:rsidRPr="00D67711" w:rsidRDefault="00676960" w:rsidP="00DD44A2">
            <w:pPr>
              <w:jc w:val="center"/>
              <w:rPr>
                <w:rFonts w:cs="Arial"/>
                <w:sz w:val="19"/>
                <w:szCs w:val="19"/>
              </w:rPr>
            </w:pPr>
            <w:r w:rsidRPr="00D67711">
              <w:rPr>
                <w:rFonts w:cs="Arial"/>
                <w:sz w:val="19"/>
                <w:szCs w:val="19"/>
              </w:rPr>
              <w:t xml:space="preserve">Fundacja Centrum Dziedzictwa </w:t>
            </w:r>
            <w:r w:rsidR="004B4230" w:rsidRPr="00D67711">
              <w:rPr>
                <w:rFonts w:cs="Arial"/>
                <w:sz w:val="19"/>
                <w:szCs w:val="19"/>
              </w:rPr>
              <w:t>Przyrodniczego i </w:t>
            </w:r>
            <w:r w:rsidRPr="00D67711">
              <w:rPr>
                <w:rFonts w:cs="Arial"/>
                <w:sz w:val="19"/>
                <w:szCs w:val="19"/>
              </w:rPr>
              <w:t>Kulturowego</w:t>
            </w:r>
          </w:p>
        </w:tc>
        <w:tc>
          <w:tcPr>
            <w:tcW w:w="4107" w:type="dxa"/>
            <w:vAlign w:val="center"/>
          </w:tcPr>
          <w:p w14:paraId="494974ED" w14:textId="77777777" w:rsidR="00676960" w:rsidRPr="00D67711" w:rsidRDefault="00676960" w:rsidP="00DD44A2">
            <w:pPr>
              <w:jc w:val="center"/>
              <w:rPr>
                <w:rFonts w:cs="Arial"/>
                <w:sz w:val="19"/>
                <w:szCs w:val="19"/>
              </w:rPr>
            </w:pPr>
            <w:r w:rsidRPr="00D67711">
              <w:rPr>
                <w:rFonts w:cs="Arial"/>
                <w:sz w:val="19"/>
                <w:szCs w:val="19"/>
              </w:rPr>
              <w:t>Jurajskie Warsztaty Owcy Plus 2020</w:t>
            </w:r>
          </w:p>
        </w:tc>
        <w:tc>
          <w:tcPr>
            <w:tcW w:w="2303" w:type="dxa"/>
            <w:vAlign w:val="center"/>
          </w:tcPr>
          <w:p w14:paraId="22177CB2" w14:textId="77777777" w:rsidR="00676960" w:rsidRPr="00D67711" w:rsidRDefault="00676960" w:rsidP="00DD44A2">
            <w:pPr>
              <w:jc w:val="center"/>
              <w:rPr>
                <w:rFonts w:cs="Arial"/>
                <w:sz w:val="19"/>
                <w:szCs w:val="19"/>
              </w:rPr>
            </w:pPr>
            <w:r w:rsidRPr="00D67711">
              <w:rPr>
                <w:rFonts w:cs="Arial"/>
                <w:sz w:val="19"/>
                <w:szCs w:val="19"/>
              </w:rPr>
              <w:t>6 600,00 zł</w:t>
            </w:r>
          </w:p>
        </w:tc>
      </w:tr>
      <w:tr w:rsidR="00676960" w:rsidRPr="00D67711" w14:paraId="50D4EFC0" w14:textId="77777777" w:rsidTr="004A7A2F">
        <w:trPr>
          <w:trHeight w:val="357"/>
          <w:jc w:val="center"/>
        </w:trPr>
        <w:tc>
          <w:tcPr>
            <w:tcW w:w="6909" w:type="dxa"/>
            <w:gridSpan w:val="3"/>
            <w:shd w:val="clear" w:color="auto" w:fill="D6E3BC" w:themeFill="accent3" w:themeFillTint="66"/>
            <w:vAlign w:val="center"/>
          </w:tcPr>
          <w:p w14:paraId="7006CDF6" w14:textId="77777777" w:rsidR="00676960" w:rsidRPr="00D67711" w:rsidRDefault="00676960" w:rsidP="00DD44A2">
            <w:pPr>
              <w:jc w:val="center"/>
              <w:rPr>
                <w:rFonts w:cs="Arial"/>
                <w:b/>
                <w:sz w:val="19"/>
                <w:szCs w:val="19"/>
              </w:rPr>
            </w:pPr>
            <w:r w:rsidRPr="00D67711">
              <w:rPr>
                <w:rFonts w:cs="Arial"/>
                <w:b/>
                <w:sz w:val="19"/>
                <w:szCs w:val="19"/>
              </w:rPr>
              <w:t>Razem</w:t>
            </w:r>
          </w:p>
        </w:tc>
        <w:tc>
          <w:tcPr>
            <w:tcW w:w="2303" w:type="dxa"/>
            <w:shd w:val="clear" w:color="auto" w:fill="FFFFFF" w:themeFill="background1"/>
            <w:vAlign w:val="center"/>
          </w:tcPr>
          <w:p w14:paraId="5018572B" w14:textId="77777777" w:rsidR="00676960" w:rsidRPr="00D67711" w:rsidRDefault="00676960" w:rsidP="00DD44A2">
            <w:pPr>
              <w:jc w:val="center"/>
              <w:rPr>
                <w:rFonts w:cs="Arial"/>
                <w:b/>
                <w:sz w:val="19"/>
                <w:szCs w:val="19"/>
              </w:rPr>
            </w:pPr>
            <w:r w:rsidRPr="00D67711">
              <w:rPr>
                <w:rFonts w:cs="Arial"/>
                <w:b/>
                <w:sz w:val="19"/>
                <w:szCs w:val="19"/>
              </w:rPr>
              <w:t>51 725,00 zł</w:t>
            </w:r>
          </w:p>
        </w:tc>
      </w:tr>
    </w:tbl>
    <w:p w14:paraId="13FE7E81" w14:textId="77777777" w:rsidR="00676960" w:rsidRPr="004C7224" w:rsidRDefault="00676960" w:rsidP="00676960">
      <w:pPr>
        <w:jc w:val="center"/>
        <w:rPr>
          <w:rFonts w:cs="Arial"/>
          <w:sz w:val="18"/>
        </w:rPr>
      </w:pPr>
      <w:r w:rsidRPr="004C7224">
        <w:rPr>
          <w:rFonts w:cs="Arial"/>
          <w:sz w:val="18"/>
        </w:rPr>
        <w:t>źródło: Urząd Marszałkowski Województwa Śląskiego</w:t>
      </w:r>
    </w:p>
    <w:p w14:paraId="2547E7F7" w14:textId="77777777" w:rsidR="00484312" w:rsidRPr="00D67711" w:rsidRDefault="00484312" w:rsidP="00484312">
      <w:pPr>
        <w:rPr>
          <w:rFonts w:cs="Arial"/>
          <w:sz w:val="18"/>
        </w:rPr>
      </w:pPr>
    </w:p>
    <w:p w14:paraId="529AC50C" w14:textId="77777777" w:rsidR="00484312" w:rsidRPr="004C7224" w:rsidRDefault="005254E2" w:rsidP="00484312">
      <w:pPr>
        <w:rPr>
          <w:rFonts w:cs="Arial"/>
        </w:rPr>
      </w:pPr>
      <w:r w:rsidRPr="004C7224">
        <w:rPr>
          <w:rFonts w:cs="Arial"/>
        </w:rPr>
        <w:t>9 Grudnia 2020 roku Zarząd Województwa Śląskiego przyjął nowy program – „Wojewódzki Program Aktywizacji Gospodarczej oraz Zachowania Dziedzictwa Kulturowego Beskidów i Jury Krakowsko – Częstochowskiej – Owca Plus do roku 2027”</w:t>
      </w:r>
      <w:r w:rsidR="00B73929" w:rsidRPr="004C7224">
        <w:rPr>
          <w:rFonts w:cs="Arial"/>
        </w:rPr>
        <w:t>.</w:t>
      </w:r>
    </w:p>
    <w:p w14:paraId="168640CB" w14:textId="77777777" w:rsidR="00B73929" w:rsidRPr="00D67711" w:rsidRDefault="00B73929" w:rsidP="00484312">
      <w:pPr>
        <w:rPr>
          <w:rFonts w:cs="Arial"/>
          <w:sz w:val="18"/>
        </w:rPr>
      </w:pPr>
    </w:p>
    <w:p w14:paraId="377060A5" w14:textId="77777777" w:rsidR="00B73929" w:rsidRPr="004C7224" w:rsidRDefault="00B73929" w:rsidP="00484312">
      <w:pPr>
        <w:rPr>
          <w:rFonts w:cs="Arial"/>
        </w:rPr>
      </w:pPr>
      <w:r w:rsidRPr="004C7224">
        <w:rPr>
          <w:rFonts w:cs="Arial"/>
        </w:rPr>
        <w:t>W nowym dokumencie zapisane są następujące tereny leżące na terenie powiatu cieszyńskiego:</w:t>
      </w:r>
    </w:p>
    <w:p w14:paraId="6D387CEB" w14:textId="77777777" w:rsidR="00B73929" w:rsidRPr="00D67711" w:rsidRDefault="00B73929" w:rsidP="00484312">
      <w:pPr>
        <w:rPr>
          <w:rFonts w:cs="Arial"/>
          <w:sz w:val="16"/>
        </w:rPr>
      </w:pPr>
    </w:p>
    <w:p w14:paraId="2B1D418D" w14:textId="6CDD33E3" w:rsidR="00B73929" w:rsidRPr="004C7224" w:rsidRDefault="00B73929" w:rsidP="00B73929">
      <w:pPr>
        <w:pStyle w:val="Legenda"/>
        <w:rPr>
          <w:rFonts w:cs="Arial"/>
        </w:rPr>
      </w:pPr>
      <w:bookmarkStart w:id="171" w:name="_Toc88045311"/>
      <w:r w:rsidRPr="004C7224">
        <w:t>Tabela</w:t>
      </w:r>
      <w:r w:rsidR="004841B1">
        <w:rPr>
          <w:noProof/>
        </w:rPr>
        <w:t xml:space="preserve"> 42</w:t>
      </w:r>
      <w:r w:rsidRPr="004C7224">
        <w:t xml:space="preserve">. </w:t>
      </w:r>
      <w:r w:rsidRPr="004C7224">
        <w:rPr>
          <w:rFonts w:cs="Arial"/>
        </w:rPr>
        <w:t xml:space="preserve">Tereny powiatu </w:t>
      </w:r>
      <w:r w:rsidR="007D5A48">
        <w:rPr>
          <w:rFonts w:cs="Arial"/>
        </w:rPr>
        <w:t>cieszyńskiego objęte Wojewódzkim</w:t>
      </w:r>
      <w:r w:rsidRPr="004C7224">
        <w:rPr>
          <w:rFonts w:cs="Arial"/>
        </w:rPr>
        <w:t xml:space="preserve"> Programem Aktywizacji Gospodarczej oraz Zachowania Dziedzictwa Kulturowego Beskidów i Jury Krakowsko</w:t>
      </w:r>
      <w:r w:rsidR="00A02D72">
        <w:rPr>
          <w:rFonts w:cs="Arial"/>
        </w:rPr>
        <w:t>-</w:t>
      </w:r>
      <w:r w:rsidRPr="004C7224">
        <w:rPr>
          <w:rFonts w:cs="Arial"/>
        </w:rPr>
        <w:t>Częstochowskiej Owca Plus do roku 2027.</w:t>
      </w:r>
      <w:bookmarkEnd w:id="171"/>
    </w:p>
    <w:tbl>
      <w:tblPr>
        <w:tblW w:w="9072" w:type="dxa"/>
        <w:jc w:val="center"/>
        <w:tblCellMar>
          <w:left w:w="70" w:type="dxa"/>
          <w:right w:w="70" w:type="dxa"/>
        </w:tblCellMar>
        <w:tblLook w:val="04A0" w:firstRow="1" w:lastRow="0" w:firstColumn="1" w:lastColumn="0" w:noHBand="0" w:noVBand="1"/>
      </w:tblPr>
      <w:tblGrid>
        <w:gridCol w:w="880"/>
        <w:gridCol w:w="2876"/>
        <w:gridCol w:w="3393"/>
        <w:gridCol w:w="1993"/>
      </w:tblGrid>
      <w:tr w:rsidR="00B73929" w:rsidRPr="004C7224" w14:paraId="6337497D" w14:textId="77777777" w:rsidTr="004A7A2F">
        <w:trPr>
          <w:trHeight w:val="510"/>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1C689392" w14:textId="77777777" w:rsidR="00B73929" w:rsidRPr="004C7224" w:rsidRDefault="00B73929" w:rsidP="00B73929">
            <w:pPr>
              <w:jc w:val="center"/>
              <w:rPr>
                <w:rFonts w:cs="Arial"/>
                <w:b/>
                <w:bCs/>
                <w:sz w:val="19"/>
                <w:szCs w:val="19"/>
              </w:rPr>
            </w:pPr>
            <w:r w:rsidRPr="004C7224">
              <w:rPr>
                <w:rFonts w:cs="Arial"/>
                <w:b/>
                <w:bCs/>
                <w:sz w:val="19"/>
                <w:szCs w:val="19"/>
              </w:rPr>
              <w:t>Numer</w:t>
            </w:r>
          </w:p>
        </w:tc>
        <w:tc>
          <w:tcPr>
            <w:tcW w:w="287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72F1F73E" w14:textId="77777777" w:rsidR="00B73929" w:rsidRPr="004C7224" w:rsidRDefault="00B73929" w:rsidP="00B73929">
            <w:pPr>
              <w:jc w:val="center"/>
              <w:rPr>
                <w:rFonts w:cs="Arial"/>
                <w:b/>
                <w:bCs/>
                <w:sz w:val="19"/>
                <w:szCs w:val="19"/>
              </w:rPr>
            </w:pPr>
            <w:r w:rsidRPr="004C7224">
              <w:rPr>
                <w:rFonts w:cs="Arial"/>
                <w:b/>
                <w:bCs/>
                <w:sz w:val="19"/>
                <w:szCs w:val="19"/>
              </w:rPr>
              <w:t>Nazwa</w:t>
            </w:r>
          </w:p>
        </w:tc>
        <w:tc>
          <w:tcPr>
            <w:tcW w:w="3393"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47A6EFFF" w14:textId="77777777" w:rsidR="00B73929" w:rsidRPr="004C7224" w:rsidRDefault="00B73929" w:rsidP="00B73929">
            <w:pPr>
              <w:jc w:val="center"/>
              <w:rPr>
                <w:rFonts w:cs="Arial"/>
                <w:b/>
                <w:bCs/>
                <w:sz w:val="19"/>
                <w:szCs w:val="19"/>
              </w:rPr>
            </w:pPr>
            <w:r w:rsidRPr="004C7224">
              <w:rPr>
                <w:rFonts w:cs="Arial"/>
                <w:b/>
                <w:bCs/>
                <w:sz w:val="19"/>
                <w:szCs w:val="19"/>
              </w:rPr>
              <w:t>Gmina</w:t>
            </w:r>
          </w:p>
        </w:tc>
        <w:tc>
          <w:tcPr>
            <w:tcW w:w="19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A51E7D2" w14:textId="77777777" w:rsidR="00B73929" w:rsidRPr="004C7224" w:rsidRDefault="00B73929" w:rsidP="00B73929">
            <w:pPr>
              <w:jc w:val="center"/>
              <w:rPr>
                <w:rFonts w:cs="Arial"/>
                <w:b/>
                <w:bCs/>
                <w:sz w:val="19"/>
                <w:szCs w:val="19"/>
              </w:rPr>
            </w:pPr>
            <w:r w:rsidRPr="004C7224">
              <w:rPr>
                <w:rFonts w:cs="Arial"/>
                <w:b/>
                <w:bCs/>
                <w:sz w:val="19"/>
                <w:szCs w:val="19"/>
              </w:rPr>
              <w:t>Powierzchnia [ha]</w:t>
            </w:r>
          </w:p>
        </w:tc>
      </w:tr>
      <w:tr w:rsidR="00B73929" w:rsidRPr="004C7224" w14:paraId="5FBAE81E" w14:textId="77777777" w:rsidTr="004A7A2F">
        <w:trPr>
          <w:trHeight w:val="255"/>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0B3752" w14:textId="77777777" w:rsidR="00B73929" w:rsidRPr="004C7224" w:rsidRDefault="00B73929" w:rsidP="00B73929">
            <w:pPr>
              <w:jc w:val="center"/>
              <w:rPr>
                <w:rFonts w:cs="Arial"/>
                <w:sz w:val="19"/>
                <w:szCs w:val="19"/>
              </w:rPr>
            </w:pPr>
            <w:r w:rsidRPr="004C7224">
              <w:rPr>
                <w:rFonts w:cs="Arial"/>
                <w:sz w:val="19"/>
                <w:szCs w:val="19"/>
              </w:rPr>
              <w:t>1</w:t>
            </w:r>
          </w:p>
        </w:tc>
        <w:tc>
          <w:tcPr>
            <w:tcW w:w="2876" w:type="dxa"/>
            <w:tcBorders>
              <w:top w:val="single" w:sz="4" w:space="0" w:color="auto"/>
              <w:left w:val="nil"/>
              <w:bottom w:val="single" w:sz="4" w:space="0" w:color="auto"/>
              <w:right w:val="single" w:sz="4" w:space="0" w:color="auto"/>
            </w:tcBorders>
            <w:noWrap/>
            <w:vAlign w:val="center"/>
            <w:hideMark/>
          </w:tcPr>
          <w:p w14:paraId="585628BE" w14:textId="77777777" w:rsidR="00B73929" w:rsidRPr="004C7224" w:rsidRDefault="00B73929" w:rsidP="00B73929">
            <w:pPr>
              <w:jc w:val="center"/>
              <w:rPr>
                <w:rFonts w:cs="Arial"/>
                <w:sz w:val="19"/>
                <w:szCs w:val="19"/>
              </w:rPr>
            </w:pPr>
            <w:r w:rsidRPr="004C7224">
              <w:rPr>
                <w:rFonts w:cs="Arial"/>
                <w:sz w:val="19"/>
                <w:szCs w:val="19"/>
              </w:rPr>
              <w:t>Błatnia</w:t>
            </w:r>
          </w:p>
        </w:tc>
        <w:tc>
          <w:tcPr>
            <w:tcW w:w="3393" w:type="dxa"/>
            <w:tcBorders>
              <w:top w:val="single" w:sz="4" w:space="0" w:color="auto"/>
              <w:left w:val="nil"/>
              <w:bottom w:val="single" w:sz="4" w:space="0" w:color="auto"/>
              <w:right w:val="single" w:sz="4" w:space="0" w:color="auto"/>
            </w:tcBorders>
            <w:noWrap/>
            <w:vAlign w:val="center"/>
            <w:hideMark/>
          </w:tcPr>
          <w:p w14:paraId="7C65E6B3"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single" w:sz="4" w:space="0" w:color="auto"/>
              <w:left w:val="nil"/>
              <w:bottom w:val="single" w:sz="4" w:space="0" w:color="auto"/>
              <w:right w:val="single" w:sz="4" w:space="0" w:color="auto"/>
            </w:tcBorders>
            <w:noWrap/>
            <w:vAlign w:val="center"/>
            <w:hideMark/>
          </w:tcPr>
          <w:p w14:paraId="6C504D85" w14:textId="77777777" w:rsidR="00B73929" w:rsidRPr="004C7224" w:rsidRDefault="00B73929" w:rsidP="00B73929">
            <w:pPr>
              <w:jc w:val="center"/>
              <w:rPr>
                <w:rFonts w:cs="Arial"/>
                <w:sz w:val="19"/>
                <w:szCs w:val="19"/>
              </w:rPr>
            </w:pPr>
            <w:r w:rsidRPr="004C7224">
              <w:rPr>
                <w:rFonts w:cs="Arial"/>
                <w:sz w:val="19"/>
                <w:szCs w:val="19"/>
              </w:rPr>
              <w:t>7,7</w:t>
            </w:r>
          </w:p>
        </w:tc>
      </w:tr>
      <w:tr w:rsidR="00B73929" w:rsidRPr="004C7224" w14:paraId="2AA2E5C1"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67AA08" w14:textId="77777777" w:rsidR="00B73929" w:rsidRPr="004C7224" w:rsidRDefault="00B73929" w:rsidP="00B73929">
            <w:pPr>
              <w:jc w:val="center"/>
              <w:rPr>
                <w:rFonts w:cs="Arial"/>
                <w:sz w:val="19"/>
                <w:szCs w:val="19"/>
              </w:rPr>
            </w:pPr>
            <w:r w:rsidRPr="004C7224">
              <w:rPr>
                <w:rFonts w:cs="Arial"/>
                <w:sz w:val="19"/>
                <w:szCs w:val="19"/>
              </w:rPr>
              <w:t>2</w:t>
            </w:r>
          </w:p>
        </w:tc>
        <w:tc>
          <w:tcPr>
            <w:tcW w:w="2876" w:type="dxa"/>
            <w:tcBorders>
              <w:top w:val="nil"/>
              <w:left w:val="nil"/>
              <w:bottom w:val="single" w:sz="4" w:space="0" w:color="auto"/>
              <w:right w:val="single" w:sz="4" w:space="0" w:color="auto"/>
            </w:tcBorders>
            <w:noWrap/>
            <w:vAlign w:val="center"/>
            <w:hideMark/>
          </w:tcPr>
          <w:p w14:paraId="43F2B44C" w14:textId="77777777" w:rsidR="00B73929" w:rsidRPr="004C7224" w:rsidRDefault="00B73929" w:rsidP="00B73929">
            <w:pPr>
              <w:jc w:val="center"/>
              <w:rPr>
                <w:rFonts w:cs="Arial"/>
                <w:sz w:val="19"/>
                <w:szCs w:val="19"/>
              </w:rPr>
            </w:pPr>
            <w:r w:rsidRPr="004C7224">
              <w:rPr>
                <w:rFonts w:cs="Arial"/>
                <w:sz w:val="19"/>
                <w:szCs w:val="19"/>
              </w:rPr>
              <w:t>Bukowy Groń</w:t>
            </w:r>
          </w:p>
        </w:tc>
        <w:tc>
          <w:tcPr>
            <w:tcW w:w="3393" w:type="dxa"/>
            <w:tcBorders>
              <w:top w:val="nil"/>
              <w:left w:val="nil"/>
              <w:bottom w:val="single" w:sz="4" w:space="0" w:color="auto"/>
              <w:right w:val="single" w:sz="4" w:space="0" w:color="auto"/>
            </w:tcBorders>
            <w:noWrap/>
            <w:vAlign w:val="center"/>
            <w:hideMark/>
          </w:tcPr>
          <w:p w14:paraId="50FB94B6"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5E84E06F" w14:textId="77777777" w:rsidR="00B73929" w:rsidRPr="004C7224" w:rsidRDefault="00B73929" w:rsidP="00B73929">
            <w:pPr>
              <w:jc w:val="center"/>
              <w:rPr>
                <w:rFonts w:cs="Arial"/>
                <w:sz w:val="19"/>
                <w:szCs w:val="19"/>
              </w:rPr>
            </w:pPr>
            <w:r w:rsidRPr="004C7224">
              <w:rPr>
                <w:rFonts w:cs="Arial"/>
                <w:sz w:val="19"/>
                <w:szCs w:val="19"/>
              </w:rPr>
              <w:t>15,7</w:t>
            </w:r>
          </w:p>
        </w:tc>
      </w:tr>
      <w:tr w:rsidR="00B73929" w:rsidRPr="004C7224" w14:paraId="717E13FC"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54F860" w14:textId="77777777" w:rsidR="00B73929" w:rsidRPr="004C7224" w:rsidRDefault="00B73929" w:rsidP="00B73929">
            <w:pPr>
              <w:jc w:val="center"/>
              <w:rPr>
                <w:rFonts w:cs="Arial"/>
                <w:sz w:val="19"/>
                <w:szCs w:val="19"/>
              </w:rPr>
            </w:pPr>
            <w:r w:rsidRPr="004C7224">
              <w:rPr>
                <w:rFonts w:cs="Arial"/>
                <w:sz w:val="19"/>
                <w:szCs w:val="19"/>
              </w:rPr>
              <w:t>3</w:t>
            </w:r>
          </w:p>
        </w:tc>
        <w:tc>
          <w:tcPr>
            <w:tcW w:w="2876" w:type="dxa"/>
            <w:tcBorders>
              <w:top w:val="nil"/>
              <w:left w:val="nil"/>
              <w:bottom w:val="single" w:sz="4" w:space="0" w:color="auto"/>
              <w:right w:val="single" w:sz="4" w:space="0" w:color="auto"/>
            </w:tcBorders>
            <w:noWrap/>
            <w:vAlign w:val="center"/>
            <w:hideMark/>
          </w:tcPr>
          <w:p w14:paraId="44C95DDB" w14:textId="77777777" w:rsidR="00B73929" w:rsidRPr="004C7224" w:rsidRDefault="00B73929" w:rsidP="00B73929">
            <w:pPr>
              <w:jc w:val="center"/>
              <w:rPr>
                <w:rFonts w:cs="Arial"/>
                <w:sz w:val="19"/>
                <w:szCs w:val="19"/>
              </w:rPr>
            </w:pPr>
            <w:r w:rsidRPr="004C7224">
              <w:rPr>
                <w:rFonts w:cs="Arial"/>
                <w:sz w:val="19"/>
                <w:szCs w:val="19"/>
              </w:rPr>
              <w:t>Filipionka</w:t>
            </w:r>
          </w:p>
        </w:tc>
        <w:tc>
          <w:tcPr>
            <w:tcW w:w="3393" w:type="dxa"/>
            <w:tcBorders>
              <w:top w:val="nil"/>
              <w:left w:val="nil"/>
              <w:bottom w:val="single" w:sz="4" w:space="0" w:color="auto"/>
              <w:right w:val="single" w:sz="4" w:space="0" w:color="auto"/>
            </w:tcBorders>
            <w:noWrap/>
            <w:vAlign w:val="center"/>
            <w:hideMark/>
          </w:tcPr>
          <w:p w14:paraId="7C22725F"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508AA238" w14:textId="77777777" w:rsidR="00B73929" w:rsidRPr="004C7224" w:rsidRDefault="00B73929" w:rsidP="00B73929">
            <w:pPr>
              <w:jc w:val="center"/>
              <w:rPr>
                <w:rFonts w:cs="Arial"/>
                <w:sz w:val="19"/>
                <w:szCs w:val="19"/>
              </w:rPr>
            </w:pPr>
            <w:r w:rsidRPr="004C7224">
              <w:rPr>
                <w:rFonts w:cs="Arial"/>
                <w:sz w:val="19"/>
                <w:szCs w:val="19"/>
              </w:rPr>
              <w:t>1,1</w:t>
            </w:r>
          </w:p>
        </w:tc>
      </w:tr>
      <w:tr w:rsidR="00B73929" w:rsidRPr="004C7224" w14:paraId="1806DA3D"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D19BFE" w14:textId="77777777" w:rsidR="00B73929" w:rsidRPr="004C7224" w:rsidRDefault="00B73929" w:rsidP="00B73929">
            <w:pPr>
              <w:jc w:val="center"/>
              <w:rPr>
                <w:rFonts w:cs="Arial"/>
                <w:sz w:val="19"/>
                <w:szCs w:val="19"/>
              </w:rPr>
            </w:pPr>
            <w:r w:rsidRPr="004C7224">
              <w:rPr>
                <w:rFonts w:cs="Arial"/>
                <w:sz w:val="19"/>
                <w:szCs w:val="19"/>
              </w:rPr>
              <w:t>4</w:t>
            </w:r>
          </w:p>
        </w:tc>
        <w:tc>
          <w:tcPr>
            <w:tcW w:w="2876" w:type="dxa"/>
            <w:tcBorders>
              <w:top w:val="nil"/>
              <w:left w:val="nil"/>
              <w:bottom w:val="single" w:sz="4" w:space="0" w:color="auto"/>
              <w:right w:val="single" w:sz="4" w:space="0" w:color="auto"/>
            </w:tcBorders>
            <w:noWrap/>
            <w:vAlign w:val="center"/>
            <w:hideMark/>
          </w:tcPr>
          <w:p w14:paraId="605A130C" w14:textId="77777777" w:rsidR="00B73929" w:rsidRPr="004C7224" w:rsidRDefault="00B73929" w:rsidP="00B73929">
            <w:pPr>
              <w:jc w:val="center"/>
              <w:rPr>
                <w:rFonts w:cs="Arial"/>
                <w:sz w:val="19"/>
                <w:szCs w:val="19"/>
              </w:rPr>
            </w:pPr>
            <w:r w:rsidRPr="004C7224">
              <w:rPr>
                <w:rFonts w:cs="Arial"/>
                <w:sz w:val="19"/>
                <w:szCs w:val="19"/>
              </w:rPr>
              <w:t>Góra Bucze</w:t>
            </w:r>
          </w:p>
        </w:tc>
        <w:tc>
          <w:tcPr>
            <w:tcW w:w="3393" w:type="dxa"/>
            <w:tcBorders>
              <w:top w:val="nil"/>
              <w:left w:val="nil"/>
              <w:bottom w:val="single" w:sz="4" w:space="0" w:color="auto"/>
              <w:right w:val="single" w:sz="4" w:space="0" w:color="auto"/>
            </w:tcBorders>
            <w:noWrap/>
            <w:vAlign w:val="center"/>
            <w:hideMark/>
          </w:tcPr>
          <w:p w14:paraId="7A99A0E7"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72BEAD2F" w14:textId="77777777" w:rsidR="00B73929" w:rsidRPr="004C7224" w:rsidRDefault="00B73929" w:rsidP="00B73929">
            <w:pPr>
              <w:jc w:val="center"/>
              <w:rPr>
                <w:rFonts w:cs="Arial"/>
                <w:sz w:val="19"/>
                <w:szCs w:val="19"/>
              </w:rPr>
            </w:pPr>
            <w:r w:rsidRPr="004C7224">
              <w:rPr>
                <w:rFonts w:cs="Arial"/>
                <w:sz w:val="19"/>
                <w:szCs w:val="19"/>
              </w:rPr>
              <w:t>43,0</w:t>
            </w:r>
          </w:p>
        </w:tc>
      </w:tr>
      <w:tr w:rsidR="00B73929" w:rsidRPr="004C7224" w14:paraId="7BBD40A3"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EF1ADE" w14:textId="77777777" w:rsidR="00B73929" w:rsidRPr="004C7224" w:rsidRDefault="00B73929" w:rsidP="00B73929">
            <w:pPr>
              <w:jc w:val="center"/>
              <w:rPr>
                <w:rFonts w:cs="Arial"/>
                <w:sz w:val="19"/>
                <w:szCs w:val="19"/>
              </w:rPr>
            </w:pPr>
            <w:r w:rsidRPr="004C7224">
              <w:rPr>
                <w:rFonts w:cs="Arial"/>
                <w:sz w:val="19"/>
                <w:szCs w:val="19"/>
              </w:rPr>
              <w:t>5</w:t>
            </w:r>
          </w:p>
        </w:tc>
        <w:tc>
          <w:tcPr>
            <w:tcW w:w="2876" w:type="dxa"/>
            <w:tcBorders>
              <w:top w:val="nil"/>
              <w:left w:val="nil"/>
              <w:bottom w:val="single" w:sz="4" w:space="0" w:color="auto"/>
              <w:right w:val="single" w:sz="4" w:space="0" w:color="auto"/>
            </w:tcBorders>
            <w:noWrap/>
            <w:vAlign w:val="center"/>
            <w:hideMark/>
          </w:tcPr>
          <w:p w14:paraId="44E6A624" w14:textId="77777777" w:rsidR="00B73929" w:rsidRPr="004C7224" w:rsidRDefault="00B73929" w:rsidP="00B73929">
            <w:pPr>
              <w:jc w:val="center"/>
              <w:rPr>
                <w:rFonts w:cs="Arial"/>
                <w:sz w:val="19"/>
                <w:szCs w:val="19"/>
              </w:rPr>
            </w:pPr>
            <w:r w:rsidRPr="004C7224">
              <w:rPr>
                <w:rFonts w:cs="Arial"/>
                <w:sz w:val="19"/>
                <w:szCs w:val="19"/>
              </w:rPr>
              <w:t>Góra Malinka</w:t>
            </w:r>
          </w:p>
        </w:tc>
        <w:tc>
          <w:tcPr>
            <w:tcW w:w="3393" w:type="dxa"/>
            <w:tcBorders>
              <w:top w:val="nil"/>
              <w:left w:val="nil"/>
              <w:bottom w:val="single" w:sz="4" w:space="0" w:color="auto"/>
              <w:right w:val="single" w:sz="4" w:space="0" w:color="auto"/>
            </w:tcBorders>
            <w:noWrap/>
            <w:vAlign w:val="center"/>
            <w:hideMark/>
          </w:tcPr>
          <w:p w14:paraId="5F8097B5"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6348D26B" w14:textId="77777777" w:rsidR="00B73929" w:rsidRPr="004C7224" w:rsidRDefault="00B73929" w:rsidP="00B73929">
            <w:pPr>
              <w:jc w:val="center"/>
              <w:rPr>
                <w:rFonts w:cs="Arial"/>
                <w:sz w:val="19"/>
                <w:szCs w:val="19"/>
              </w:rPr>
            </w:pPr>
            <w:r w:rsidRPr="004C7224">
              <w:rPr>
                <w:rFonts w:cs="Arial"/>
                <w:sz w:val="19"/>
                <w:szCs w:val="19"/>
              </w:rPr>
              <w:t>10,3</w:t>
            </w:r>
          </w:p>
        </w:tc>
      </w:tr>
      <w:tr w:rsidR="00B73929" w:rsidRPr="004C7224" w14:paraId="2C49869D"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65B164" w14:textId="77777777" w:rsidR="00B73929" w:rsidRPr="004C7224" w:rsidRDefault="00B73929" w:rsidP="00B73929">
            <w:pPr>
              <w:jc w:val="center"/>
              <w:rPr>
                <w:rFonts w:cs="Arial"/>
                <w:sz w:val="19"/>
                <w:szCs w:val="19"/>
              </w:rPr>
            </w:pPr>
            <w:r w:rsidRPr="004C7224">
              <w:rPr>
                <w:rFonts w:cs="Arial"/>
                <w:sz w:val="19"/>
                <w:szCs w:val="19"/>
              </w:rPr>
              <w:t>6</w:t>
            </w:r>
          </w:p>
        </w:tc>
        <w:tc>
          <w:tcPr>
            <w:tcW w:w="2876" w:type="dxa"/>
            <w:tcBorders>
              <w:top w:val="nil"/>
              <w:left w:val="nil"/>
              <w:bottom w:val="single" w:sz="4" w:space="0" w:color="auto"/>
              <w:right w:val="single" w:sz="4" w:space="0" w:color="auto"/>
            </w:tcBorders>
            <w:noWrap/>
            <w:vAlign w:val="center"/>
            <w:hideMark/>
          </w:tcPr>
          <w:p w14:paraId="26530CB1" w14:textId="77777777" w:rsidR="00B73929" w:rsidRPr="004C7224" w:rsidRDefault="00B73929" w:rsidP="00B73929">
            <w:pPr>
              <w:jc w:val="center"/>
              <w:rPr>
                <w:rFonts w:cs="Arial"/>
                <w:sz w:val="19"/>
                <w:szCs w:val="19"/>
              </w:rPr>
            </w:pPr>
            <w:r w:rsidRPr="004C7224">
              <w:rPr>
                <w:rFonts w:cs="Arial"/>
                <w:sz w:val="19"/>
                <w:szCs w:val="19"/>
              </w:rPr>
              <w:t>Grabowa</w:t>
            </w:r>
          </w:p>
        </w:tc>
        <w:tc>
          <w:tcPr>
            <w:tcW w:w="3393" w:type="dxa"/>
            <w:tcBorders>
              <w:top w:val="nil"/>
              <w:left w:val="nil"/>
              <w:bottom w:val="single" w:sz="4" w:space="0" w:color="auto"/>
              <w:right w:val="single" w:sz="4" w:space="0" w:color="auto"/>
            </w:tcBorders>
            <w:noWrap/>
            <w:vAlign w:val="center"/>
            <w:hideMark/>
          </w:tcPr>
          <w:p w14:paraId="5B1AA117"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27A2D170" w14:textId="77777777" w:rsidR="00B73929" w:rsidRPr="004C7224" w:rsidRDefault="00B73929" w:rsidP="00B73929">
            <w:pPr>
              <w:jc w:val="center"/>
              <w:rPr>
                <w:rFonts w:cs="Arial"/>
                <w:sz w:val="19"/>
                <w:szCs w:val="19"/>
              </w:rPr>
            </w:pPr>
            <w:r w:rsidRPr="004C7224">
              <w:rPr>
                <w:rFonts w:cs="Arial"/>
                <w:sz w:val="19"/>
                <w:szCs w:val="19"/>
              </w:rPr>
              <w:t>12,5</w:t>
            </w:r>
          </w:p>
        </w:tc>
      </w:tr>
      <w:tr w:rsidR="00B73929" w:rsidRPr="004C7224" w14:paraId="1015DF1F"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BDEF1B" w14:textId="77777777" w:rsidR="00B73929" w:rsidRPr="004C7224" w:rsidRDefault="00B73929" w:rsidP="00B73929">
            <w:pPr>
              <w:jc w:val="center"/>
              <w:rPr>
                <w:rFonts w:cs="Arial"/>
                <w:sz w:val="19"/>
                <w:szCs w:val="19"/>
              </w:rPr>
            </w:pPr>
            <w:r w:rsidRPr="004C7224">
              <w:rPr>
                <w:rFonts w:cs="Arial"/>
                <w:sz w:val="19"/>
                <w:szCs w:val="19"/>
              </w:rPr>
              <w:t>7</w:t>
            </w:r>
          </w:p>
        </w:tc>
        <w:tc>
          <w:tcPr>
            <w:tcW w:w="2876" w:type="dxa"/>
            <w:tcBorders>
              <w:top w:val="nil"/>
              <w:left w:val="nil"/>
              <w:bottom w:val="single" w:sz="4" w:space="0" w:color="auto"/>
              <w:right w:val="single" w:sz="4" w:space="0" w:color="auto"/>
            </w:tcBorders>
            <w:noWrap/>
            <w:vAlign w:val="center"/>
            <w:hideMark/>
          </w:tcPr>
          <w:p w14:paraId="608AAFE1" w14:textId="77777777" w:rsidR="00B73929" w:rsidRPr="004C7224" w:rsidRDefault="00B73929" w:rsidP="00B73929">
            <w:pPr>
              <w:jc w:val="center"/>
              <w:rPr>
                <w:rFonts w:cs="Arial"/>
                <w:sz w:val="19"/>
                <w:szCs w:val="19"/>
              </w:rPr>
            </w:pPr>
            <w:r w:rsidRPr="004C7224">
              <w:rPr>
                <w:rFonts w:cs="Arial"/>
                <w:sz w:val="19"/>
                <w:szCs w:val="19"/>
              </w:rPr>
              <w:t>Gronik</w:t>
            </w:r>
          </w:p>
        </w:tc>
        <w:tc>
          <w:tcPr>
            <w:tcW w:w="3393" w:type="dxa"/>
            <w:tcBorders>
              <w:top w:val="nil"/>
              <w:left w:val="nil"/>
              <w:bottom w:val="single" w:sz="4" w:space="0" w:color="auto"/>
              <w:right w:val="single" w:sz="4" w:space="0" w:color="auto"/>
            </w:tcBorders>
            <w:noWrap/>
            <w:vAlign w:val="center"/>
            <w:hideMark/>
          </w:tcPr>
          <w:p w14:paraId="438A391C"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28BDB001" w14:textId="77777777" w:rsidR="00B73929" w:rsidRPr="004C7224" w:rsidRDefault="00B73929" w:rsidP="00B73929">
            <w:pPr>
              <w:jc w:val="center"/>
              <w:rPr>
                <w:rFonts w:cs="Arial"/>
                <w:sz w:val="19"/>
                <w:szCs w:val="19"/>
              </w:rPr>
            </w:pPr>
            <w:r w:rsidRPr="004C7224">
              <w:rPr>
                <w:rFonts w:cs="Arial"/>
                <w:sz w:val="19"/>
                <w:szCs w:val="19"/>
              </w:rPr>
              <w:t>12,1</w:t>
            </w:r>
          </w:p>
        </w:tc>
      </w:tr>
      <w:tr w:rsidR="00B73929" w:rsidRPr="004C7224" w14:paraId="5A55EE7A"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1D6A0D" w14:textId="77777777" w:rsidR="00B73929" w:rsidRPr="004C7224" w:rsidRDefault="00B73929" w:rsidP="00B73929">
            <w:pPr>
              <w:jc w:val="center"/>
              <w:rPr>
                <w:rFonts w:cs="Arial"/>
                <w:sz w:val="19"/>
                <w:szCs w:val="19"/>
              </w:rPr>
            </w:pPr>
            <w:r w:rsidRPr="004C7224">
              <w:rPr>
                <w:rFonts w:cs="Arial"/>
                <w:sz w:val="19"/>
                <w:szCs w:val="19"/>
              </w:rPr>
              <w:t>8</w:t>
            </w:r>
          </w:p>
        </w:tc>
        <w:tc>
          <w:tcPr>
            <w:tcW w:w="2876" w:type="dxa"/>
            <w:tcBorders>
              <w:top w:val="nil"/>
              <w:left w:val="nil"/>
              <w:bottom w:val="single" w:sz="4" w:space="0" w:color="auto"/>
              <w:right w:val="single" w:sz="4" w:space="0" w:color="auto"/>
            </w:tcBorders>
            <w:noWrap/>
            <w:vAlign w:val="center"/>
            <w:hideMark/>
          </w:tcPr>
          <w:p w14:paraId="2D7A3AA2" w14:textId="77777777" w:rsidR="00B73929" w:rsidRPr="004C7224" w:rsidRDefault="00B73929" w:rsidP="00B73929">
            <w:pPr>
              <w:jc w:val="center"/>
              <w:rPr>
                <w:rFonts w:cs="Arial"/>
                <w:sz w:val="19"/>
                <w:szCs w:val="19"/>
              </w:rPr>
            </w:pPr>
            <w:r w:rsidRPr="004C7224">
              <w:rPr>
                <w:rFonts w:cs="Arial"/>
                <w:sz w:val="19"/>
                <w:szCs w:val="19"/>
              </w:rPr>
              <w:t>Hala Jaworowa</w:t>
            </w:r>
          </w:p>
        </w:tc>
        <w:tc>
          <w:tcPr>
            <w:tcW w:w="3393" w:type="dxa"/>
            <w:tcBorders>
              <w:top w:val="nil"/>
              <w:left w:val="nil"/>
              <w:bottom w:val="single" w:sz="4" w:space="0" w:color="auto"/>
              <w:right w:val="single" w:sz="4" w:space="0" w:color="auto"/>
            </w:tcBorders>
            <w:noWrap/>
            <w:vAlign w:val="center"/>
            <w:hideMark/>
          </w:tcPr>
          <w:p w14:paraId="45281E63"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2F228505" w14:textId="77777777" w:rsidR="00B73929" w:rsidRPr="004C7224" w:rsidRDefault="00B73929" w:rsidP="00B73929">
            <w:pPr>
              <w:jc w:val="center"/>
              <w:rPr>
                <w:rFonts w:cs="Arial"/>
                <w:sz w:val="19"/>
                <w:szCs w:val="19"/>
              </w:rPr>
            </w:pPr>
            <w:r w:rsidRPr="004C7224">
              <w:rPr>
                <w:rFonts w:cs="Arial"/>
                <w:sz w:val="19"/>
                <w:szCs w:val="19"/>
              </w:rPr>
              <w:t>26,7</w:t>
            </w:r>
          </w:p>
        </w:tc>
      </w:tr>
      <w:tr w:rsidR="00B73929" w:rsidRPr="004C7224" w14:paraId="29C8E6C4"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AA9A1C" w14:textId="77777777" w:rsidR="00B73929" w:rsidRPr="004C7224" w:rsidRDefault="00B73929" w:rsidP="00B73929">
            <w:pPr>
              <w:jc w:val="center"/>
              <w:rPr>
                <w:rFonts w:cs="Arial"/>
                <w:sz w:val="19"/>
                <w:szCs w:val="19"/>
              </w:rPr>
            </w:pPr>
            <w:r w:rsidRPr="004C7224">
              <w:rPr>
                <w:rFonts w:cs="Arial"/>
                <w:sz w:val="19"/>
                <w:szCs w:val="19"/>
              </w:rPr>
              <w:t>9</w:t>
            </w:r>
          </w:p>
        </w:tc>
        <w:tc>
          <w:tcPr>
            <w:tcW w:w="2876" w:type="dxa"/>
            <w:tcBorders>
              <w:top w:val="nil"/>
              <w:left w:val="nil"/>
              <w:bottom w:val="single" w:sz="4" w:space="0" w:color="auto"/>
              <w:right w:val="single" w:sz="4" w:space="0" w:color="auto"/>
            </w:tcBorders>
            <w:noWrap/>
            <w:vAlign w:val="center"/>
            <w:hideMark/>
          </w:tcPr>
          <w:p w14:paraId="04E6EB35" w14:textId="77777777" w:rsidR="00B73929" w:rsidRPr="004C7224" w:rsidRDefault="00B73929" w:rsidP="00B73929">
            <w:pPr>
              <w:jc w:val="center"/>
              <w:rPr>
                <w:rFonts w:cs="Arial"/>
                <w:sz w:val="19"/>
                <w:szCs w:val="19"/>
              </w:rPr>
            </w:pPr>
            <w:r w:rsidRPr="004C7224">
              <w:rPr>
                <w:rFonts w:cs="Arial"/>
                <w:sz w:val="19"/>
                <w:szCs w:val="19"/>
              </w:rPr>
              <w:t>Malinka</w:t>
            </w:r>
          </w:p>
        </w:tc>
        <w:tc>
          <w:tcPr>
            <w:tcW w:w="3393" w:type="dxa"/>
            <w:tcBorders>
              <w:top w:val="nil"/>
              <w:left w:val="nil"/>
              <w:bottom w:val="single" w:sz="4" w:space="0" w:color="auto"/>
              <w:right w:val="single" w:sz="4" w:space="0" w:color="auto"/>
            </w:tcBorders>
            <w:noWrap/>
            <w:vAlign w:val="center"/>
            <w:hideMark/>
          </w:tcPr>
          <w:p w14:paraId="29DA0B39"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2CED61AD" w14:textId="77777777" w:rsidR="00B73929" w:rsidRPr="004C7224" w:rsidRDefault="00B73929" w:rsidP="00B73929">
            <w:pPr>
              <w:jc w:val="center"/>
              <w:rPr>
                <w:rFonts w:cs="Arial"/>
                <w:sz w:val="19"/>
                <w:szCs w:val="19"/>
              </w:rPr>
            </w:pPr>
            <w:r w:rsidRPr="004C7224">
              <w:rPr>
                <w:rFonts w:cs="Arial"/>
                <w:sz w:val="19"/>
                <w:szCs w:val="19"/>
              </w:rPr>
              <w:t>15,1</w:t>
            </w:r>
          </w:p>
        </w:tc>
      </w:tr>
      <w:tr w:rsidR="00B73929" w:rsidRPr="004C7224" w14:paraId="329E7CCD"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49BA88" w14:textId="77777777" w:rsidR="00B73929" w:rsidRPr="004C7224" w:rsidRDefault="00B73929" w:rsidP="00B73929">
            <w:pPr>
              <w:jc w:val="center"/>
              <w:rPr>
                <w:rFonts w:cs="Arial"/>
                <w:sz w:val="19"/>
                <w:szCs w:val="19"/>
              </w:rPr>
            </w:pPr>
            <w:r w:rsidRPr="004C7224">
              <w:rPr>
                <w:rFonts w:cs="Arial"/>
                <w:sz w:val="19"/>
                <w:szCs w:val="19"/>
              </w:rPr>
              <w:t>10</w:t>
            </w:r>
          </w:p>
        </w:tc>
        <w:tc>
          <w:tcPr>
            <w:tcW w:w="2876" w:type="dxa"/>
            <w:tcBorders>
              <w:top w:val="nil"/>
              <w:left w:val="nil"/>
              <w:bottom w:val="single" w:sz="4" w:space="0" w:color="auto"/>
              <w:right w:val="single" w:sz="4" w:space="0" w:color="auto"/>
            </w:tcBorders>
            <w:noWrap/>
            <w:vAlign w:val="center"/>
            <w:hideMark/>
          </w:tcPr>
          <w:p w14:paraId="7685B843" w14:textId="77777777" w:rsidR="00B73929" w:rsidRPr="004C7224" w:rsidRDefault="00B73929" w:rsidP="00B73929">
            <w:pPr>
              <w:jc w:val="center"/>
              <w:rPr>
                <w:rFonts w:cs="Arial"/>
                <w:sz w:val="19"/>
                <w:szCs w:val="19"/>
              </w:rPr>
            </w:pPr>
            <w:r w:rsidRPr="004C7224">
              <w:rPr>
                <w:rFonts w:cs="Arial"/>
                <w:sz w:val="19"/>
                <w:szCs w:val="19"/>
              </w:rPr>
              <w:t>Na Tłoki</w:t>
            </w:r>
          </w:p>
        </w:tc>
        <w:tc>
          <w:tcPr>
            <w:tcW w:w="3393" w:type="dxa"/>
            <w:tcBorders>
              <w:top w:val="nil"/>
              <w:left w:val="nil"/>
              <w:bottom w:val="single" w:sz="4" w:space="0" w:color="auto"/>
              <w:right w:val="single" w:sz="4" w:space="0" w:color="auto"/>
            </w:tcBorders>
            <w:noWrap/>
            <w:vAlign w:val="center"/>
            <w:hideMark/>
          </w:tcPr>
          <w:p w14:paraId="02FADFC6"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6D67651A" w14:textId="77777777" w:rsidR="00B73929" w:rsidRPr="004C7224" w:rsidRDefault="00B73929" w:rsidP="00B73929">
            <w:pPr>
              <w:jc w:val="center"/>
              <w:rPr>
                <w:rFonts w:cs="Arial"/>
                <w:sz w:val="19"/>
                <w:szCs w:val="19"/>
              </w:rPr>
            </w:pPr>
            <w:r w:rsidRPr="004C7224">
              <w:rPr>
                <w:rFonts w:cs="Arial"/>
                <w:sz w:val="19"/>
                <w:szCs w:val="19"/>
              </w:rPr>
              <w:t>4,4</w:t>
            </w:r>
          </w:p>
        </w:tc>
      </w:tr>
      <w:tr w:rsidR="00B73929" w:rsidRPr="004C7224" w14:paraId="2356479D"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693AD" w14:textId="77777777" w:rsidR="00B73929" w:rsidRPr="004C7224" w:rsidRDefault="00B73929" w:rsidP="00B73929">
            <w:pPr>
              <w:jc w:val="center"/>
              <w:rPr>
                <w:rFonts w:cs="Arial"/>
                <w:sz w:val="19"/>
                <w:szCs w:val="19"/>
              </w:rPr>
            </w:pPr>
            <w:r w:rsidRPr="004C7224">
              <w:rPr>
                <w:rFonts w:cs="Arial"/>
                <w:sz w:val="19"/>
                <w:szCs w:val="19"/>
              </w:rPr>
              <w:t>11</w:t>
            </w:r>
          </w:p>
        </w:tc>
        <w:tc>
          <w:tcPr>
            <w:tcW w:w="2876" w:type="dxa"/>
            <w:tcBorders>
              <w:top w:val="nil"/>
              <w:left w:val="nil"/>
              <w:bottom w:val="single" w:sz="4" w:space="0" w:color="auto"/>
              <w:right w:val="single" w:sz="4" w:space="0" w:color="auto"/>
            </w:tcBorders>
            <w:noWrap/>
            <w:vAlign w:val="center"/>
            <w:hideMark/>
          </w:tcPr>
          <w:p w14:paraId="33FC071A" w14:textId="77777777" w:rsidR="00B73929" w:rsidRPr="004C7224" w:rsidRDefault="00B73929" w:rsidP="00B73929">
            <w:pPr>
              <w:jc w:val="center"/>
              <w:rPr>
                <w:rFonts w:cs="Arial"/>
                <w:sz w:val="19"/>
                <w:szCs w:val="19"/>
              </w:rPr>
            </w:pPr>
            <w:r w:rsidRPr="004C7224">
              <w:rPr>
                <w:rFonts w:cs="Arial"/>
                <w:sz w:val="19"/>
                <w:szCs w:val="19"/>
              </w:rPr>
              <w:t>Pod Błatną</w:t>
            </w:r>
          </w:p>
        </w:tc>
        <w:tc>
          <w:tcPr>
            <w:tcW w:w="3393" w:type="dxa"/>
            <w:tcBorders>
              <w:top w:val="nil"/>
              <w:left w:val="nil"/>
              <w:bottom w:val="single" w:sz="4" w:space="0" w:color="auto"/>
              <w:right w:val="single" w:sz="4" w:space="0" w:color="auto"/>
            </w:tcBorders>
            <w:noWrap/>
            <w:vAlign w:val="center"/>
            <w:hideMark/>
          </w:tcPr>
          <w:p w14:paraId="66A92D36" w14:textId="77777777" w:rsidR="00B73929" w:rsidRPr="004C7224" w:rsidRDefault="00B73929" w:rsidP="00B73929">
            <w:pPr>
              <w:jc w:val="center"/>
              <w:rPr>
                <w:rFonts w:cs="Arial"/>
                <w:sz w:val="19"/>
                <w:szCs w:val="19"/>
              </w:rPr>
            </w:pPr>
            <w:r w:rsidRPr="004C7224">
              <w:rPr>
                <w:rFonts w:cs="Arial"/>
                <w:sz w:val="19"/>
                <w:szCs w:val="19"/>
              </w:rPr>
              <w:t>Jaworze/Brenna</w:t>
            </w:r>
          </w:p>
        </w:tc>
        <w:tc>
          <w:tcPr>
            <w:tcW w:w="1993" w:type="dxa"/>
            <w:tcBorders>
              <w:top w:val="nil"/>
              <w:left w:val="nil"/>
              <w:bottom w:val="single" w:sz="4" w:space="0" w:color="auto"/>
              <w:right w:val="single" w:sz="4" w:space="0" w:color="auto"/>
            </w:tcBorders>
            <w:noWrap/>
            <w:vAlign w:val="center"/>
            <w:hideMark/>
          </w:tcPr>
          <w:p w14:paraId="03385660" w14:textId="77777777" w:rsidR="00B73929" w:rsidRPr="004C7224" w:rsidRDefault="00B73929" w:rsidP="00B73929">
            <w:pPr>
              <w:jc w:val="center"/>
              <w:rPr>
                <w:rFonts w:cs="Arial"/>
                <w:sz w:val="19"/>
                <w:szCs w:val="19"/>
              </w:rPr>
            </w:pPr>
            <w:r w:rsidRPr="004C7224">
              <w:rPr>
                <w:rFonts w:cs="Arial"/>
                <w:sz w:val="19"/>
                <w:szCs w:val="19"/>
              </w:rPr>
              <w:t>12,3</w:t>
            </w:r>
          </w:p>
        </w:tc>
      </w:tr>
      <w:tr w:rsidR="00B73929" w:rsidRPr="004C7224" w14:paraId="0A01E47C"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06285B" w14:textId="77777777" w:rsidR="00B73929" w:rsidRPr="004C7224" w:rsidRDefault="00B73929" w:rsidP="00B73929">
            <w:pPr>
              <w:jc w:val="center"/>
              <w:rPr>
                <w:rFonts w:cs="Arial"/>
                <w:sz w:val="19"/>
                <w:szCs w:val="19"/>
              </w:rPr>
            </w:pPr>
            <w:r w:rsidRPr="004C7224">
              <w:rPr>
                <w:rFonts w:cs="Arial"/>
                <w:sz w:val="19"/>
                <w:szCs w:val="19"/>
              </w:rPr>
              <w:t>12</w:t>
            </w:r>
          </w:p>
        </w:tc>
        <w:tc>
          <w:tcPr>
            <w:tcW w:w="2876" w:type="dxa"/>
            <w:tcBorders>
              <w:top w:val="nil"/>
              <w:left w:val="nil"/>
              <w:bottom w:val="single" w:sz="4" w:space="0" w:color="auto"/>
              <w:right w:val="single" w:sz="4" w:space="0" w:color="auto"/>
            </w:tcBorders>
            <w:noWrap/>
            <w:vAlign w:val="center"/>
            <w:hideMark/>
          </w:tcPr>
          <w:p w14:paraId="4746FF21" w14:textId="77777777" w:rsidR="00B73929" w:rsidRPr="004C7224" w:rsidRDefault="00B73929" w:rsidP="00B73929">
            <w:pPr>
              <w:jc w:val="center"/>
              <w:rPr>
                <w:rFonts w:cs="Arial"/>
                <w:sz w:val="19"/>
                <w:szCs w:val="19"/>
              </w:rPr>
            </w:pPr>
            <w:r w:rsidRPr="004C7224">
              <w:rPr>
                <w:rFonts w:cs="Arial"/>
                <w:sz w:val="19"/>
                <w:szCs w:val="19"/>
              </w:rPr>
              <w:t>Pod Stary Groń</w:t>
            </w:r>
          </w:p>
        </w:tc>
        <w:tc>
          <w:tcPr>
            <w:tcW w:w="3393" w:type="dxa"/>
            <w:tcBorders>
              <w:top w:val="nil"/>
              <w:left w:val="nil"/>
              <w:bottom w:val="single" w:sz="4" w:space="0" w:color="auto"/>
              <w:right w:val="single" w:sz="4" w:space="0" w:color="auto"/>
            </w:tcBorders>
            <w:noWrap/>
            <w:vAlign w:val="center"/>
            <w:hideMark/>
          </w:tcPr>
          <w:p w14:paraId="09B66730"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35A159E1" w14:textId="77777777" w:rsidR="00B73929" w:rsidRPr="004C7224" w:rsidRDefault="00B73929" w:rsidP="00B73929">
            <w:pPr>
              <w:jc w:val="center"/>
              <w:rPr>
                <w:rFonts w:cs="Arial"/>
                <w:sz w:val="19"/>
                <w:szCs w:val="19"/>
              </w:rPr>
            </w:pPr>
            <w:r w:rsidRPr="004C7224">
              <w:rPr>
                <w:rFonts w:cs="Arial"/>
                <w:sz w:val="19"/>
                <w:szCs w:val="19"/>
              </w:rPr>
              <w:t>10,5</w:t>
            </w:r>
          </w:p>
        </w:tc>
      </w:tr>
      <w:tr w:rsidR="00B73929" w:rsidRPr="004C7224" w14:paraId="67DBCAA3"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A71110" w14:textId="77777777" w:rsidR="00B73929" w:rsidRPr="004C7224" w:rsidRDefault="00B73929" w:rsidP="00B73929">
            <w:pPr>
              <w:jc w:val="center"/>
              <w:rPr>
                <w:rFonts w:cs="Arial"/>
                <w:sz w:val="19"/>
                <w:szCs w:val="19"/>
              </w:rPr>
            </w:pPr>
            <w:r w:rsidRPr="004C7224">
              <w:rPr>
                <w:rFonts w:cs="Arial"/>
                <w:sz w:val="19"/>
                <w:szCs w:val="19"/>
              </w:rPr>
              <w:t>13</w:t>
            </w:r>
          </w:p>
        </w:tc>
        <w:tc>
          <w:tcPr>
            <w:tcW w:w="2876" w:type="dxa"/>
            <w:tcBorders>
              <w:top w:val="nil"/>
              <w:left w:val="nil"/>
              <w:bottom w:val="single" w:sz="4" w:space="0" w:color="auto"/>
              <w:right w:val="single" w:sz="4" w:space="0" w:color="auto"/>
            </w:tcBorders>
            <w:noWrap/>
            <w:vAlign w:val="center"/>
            <w:hideMark/>
          </w:tcPr>
          <w:p w14:paraId="75464623" w14:textId="77777777" w:rsidR="00B73929" w:rsidRPr="004C7224" w:rsidRDefault="00B73929" w:rsidP="00B73929">
            <w:pPr>
              <w:jc w:val="center"/>
              <w:rPr>
                <w:rFonts w:cs="Arial"/>
                <w:sz w:val="19"/>
                <w:szCs w:val="19"/>
              </w:rPr>
            </w:pPr>
            <w:r w:rsidRPr="004C7224">
              <w:rPr>
                <w:rFonts w:cs="Arial"/>
                <w:sz w:val="19"/>
                <w:szCs w:val="19"/>
              </w:rPr>
              <w:t>Polana Kotarz</w:t>
            </w:r>
          </w:p>
        </w:tc>
        <w:tc>
          <w:tcPr>
            <w:tcW w:w="3393" w:type="dxa"/>
            <w:tcBorders>
              <w:top w:val="nil"/>
              <w:left w:val="nil"/>
              <w:bottom w:val="single" w:sz="4" w:space="0" w:color="auto"/>
              <w:right w:val="single" w:sz="4" w:space="0" w:color="auto"/>
            </w:tcBorders>
            <w:noWrap/>
            <w:vAlign w:val="center"/>
            <w:hideMark/>
          </w:tcPr>
          <w:p w14:paraId="23FD96D1"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528F8B31" w14:textId="77777777" w:rsidR="00B73929" w:rsidRPr="004C7224" w:rsidRDefault="00B73929" w:rsidP="00B73929">
            <w:pPr>
              <w:jc w:val="center"/>
              <w:rPr>
                <w:rFonts w:cs="Arial"/>
                <w:sz w:val="19"/>
                <w:szCs w:val="19"/>
              </w:rPr>
            </w:pPr>
            <w:r w:rsidRPr="004C7224">
              <w:rPr>
                <w:rFonts w:cs="Arial"/>
                <w:sz w:val="19"/>
                <w:szCs w:val="19"/>
              </w:rPr>
              <w:t>8,9</w:t>
            </w:r>
          </w:p>
        </w:tc>
      </w:tr>
      <w:tr w:rsidR="00B73929" w:rsidRPr="004C7224" w14:paraId="2F8B9D5E"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F9C85F" w14:textId="77777777" w:rsidR="00B73929" w:rsidRPr="004C7224" w:rsidRDefault="00B73929" w:rsidP="00B73929">
            <w:pPr>
              <w:jc w:val="center"/>
              <w:rPr>
                <w:rFonts w:cs="Arial"/>
                <w:sz w:val="19"/>
                <w:szCs w:val="19"/>
              </w:rPr>
            </w:pPr>
            <w:r w:rsidRPr="004C7224">
              <w:rPr>
                <w:rFonts w:cs="Arial"/>
                <w:sz w:val="19"/>
                <w:szCs w:val="19"/>
              </w:rPr>
              <w:t>14</w:t>
            </w:r>
          </w:p>
        </w:tc>
        <w:tc>
          <w:tcPr>
            <w:tcW w:w="2876" w:type="dxa"/>
            <w:tcBorders>
              <w:top w:val="nil"/>
              <w:left w:val="nil"/>
              <w:bottom w:val="single" w:sz="4" w:space="0" w:color="auto"/>
              <w:right w:val="single" w:sz="4" w:space="0" w:color="auto"/>
            </w:tcBorders>
            <w:noWrap/>
            <w:vAlign w:val="center"/>
            <w:hideMark/>
          </w:tcPr>
          <w:p w14:paraId="0A88D9B4" w14:textId="77777777" w:rsidR="00B73929" w:rsidRPr="004C7224" w:rsidRDefault="00B73929" w:rsidP="00B73929">
            <w:pPr>
              <w:jc w:val="center"/>
              <w:rPr>
                <w:rFonts w:cs="Arial"/>
                <w:sz w:val="19"/>
                <w:szCs w:val="19"/>
              </w:rPr>
            </w:pPr>
            <w:r w:rsidRPr="004C7224">
              <w:rPr>
                <w:rFonts w:cs="Arial"/>
                <w:sz w:val="19"/>
                <w:szCs w:val="19"/>
              </w:rPr>
              <w:t>Skałka-Złączana</w:t>
            </w:r>
          </w:p>
        </w:tc>
        <w:tc>
          <w:tcPr>
            <w:tcW w:w="3393" w:type="dxa"/>
            <w:tcBorders>
              <w:top w:val="nil"/>
              <w:left w:val="nil"/>
              <w:bottom w:val="single" w:sz="4" w:space="0" w:color="auto"/>
              <w:right w:val="single" w:sz="4" w:space="0" w:color="auto"/>
            </w:tcBorders>
            <w:noWrap/>
            <w:vAlign w:val="center"/>
            <w:hideMark/>
          </w:tcPr>
          <w:p w14:paraId="3F14852A"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11456DA2" w14:textId="77777777" w:rsidR="00B73929" w:rsidRPr="004C7224" w:rsidRDefault="00B73929" w:rsidP="00B73929">
            <w:pPr>
              <w:jc w:val="center"/>
              <w:rPr>
                <w:rFonts w:cs="Arial"/>
                <w:sz w:val="19"/>
                <w:szCs w:val="19"/>
              </w:rPr>
            </w:pPr>
            <w:r w:rsidRPr="004C7224">
              <w:rPr>
                <w:rFonts w:cs="Arial"/>
                <w:sz w:val="19"/>
                <w:szCs w:val="19"/>
              </w:rPr>
              <w:t>14,4</w:t>
            </w:r>
          </w:p>
        </w:tc>
      </w:tr>
      <w:tr w:rsidR="00B73929" w:rsidRPr="004C7224" w14:paraId="3E69CEFA"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20FDDC" w14:textId="77777777" w:rsidR="00B73929" w:rsidRPr="004C7224" w:rsidRDefault="00B73929" w:rsidP="00B73929">
            <w:pPr>
              <w:jc w:val="center"/>
              <w:rPr>
                <w:rFonts w:cs="Arial"/>
                <w:sz w:val="19"/>
                <w:szCs w:val="19"/>
              </w:rPr>
            </w:pPr>
            <w:r w:rsidRPr="004C7224">
              <w:rPr>
                <w:rFonts w:cs="Arial"/>
                <w:sz w:val="19"/>
                <w:szCs w:val="19"/>
              </w:rPr>
              <w:t>15</w:t>
            </w:r>
          </w:p>
        </w:tc>
        <w:tc>
          <w:tcPr>
            <w:tcW w:w="2876" w:type="dxa"/>
            <w:tcBorders>
              <w:top w:val="nil"/>
              <w:left w:val="nil"/>
              <w:bottom w:val="single" w:sz="4" w:space="0" w:color="auto"/>
              <w:right w:val="single" w:sz="4" w:space="0" w:color="auto"/>
            </w:tcBorders>
            <w:noWrap/>
            <w:vAlign w:val="center"/>
            <w:hideMark/>
          </w:tcPr>
          <w:p w14:paraId="7EB7AB2C" w14:textId="77777777" w:rsidR="00B73929" w:rsidRPr="004C7224" w:rsidRDefault="00B73929" w:rsidP="00B73929">
            <w:pPr>
              <w:jc w:val="center"/>
              <w:rPr>
                <w:rFonts w:cs="Arial"/>
                <w:sz w:val="19"/>
                <w:szCs w:val="19"/>
              </w:rPr>
            </w:pPr>
            <w:r w:rsidRPr="004C7224">
              <w:rPr>
                <w:rFonts w:cs="Arial"/>
                <w:sz w:val="19"/>
                <w:szCs w:val="19"/>
              </w:rPr>
              <w:t>Stary Groń</w:t>
            </w:r>
          </w:p>
        </w:tc>
        <w:tc>
          <w:tcPr>
            <w:tcW w:w="3393" w:type="dxa"/>
            <w:tcBorders>
              <w:top w:val="nil"/>
              <w:left w:val="nil"/>
              <w:bottom w:val="single" w:sz="4" w:space="0" w:color="auto"/>
              <w:right w:val="single" w:sz="4" w:space="0" w:color="auto"/>
            </w:tcBorders>
            <w:noWrap/>
            <w:vAlign w:val="center"/>
            <w:hideMark/>
          </w:tcPr>
          <w:p w14:paraId="672EB769"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063F1DE0" w14:textId="77777777" w:rsidR="00B73929" w:rsidRPr="004C7224" w:rsidRDefault="00B73929" w:rsidP="00B73929">
            <w:pPr>
              <w:jc w:val="center"/>
              <w:rPr>
                <w:rFonts w:cs="Arial"/>
                <w:sz w:val="19"/>
                <w:szCs w:val="19"/>
              </w:rPr>
            </w:pPr>
            <w:r w:rsidRPr="004C7224">
              <w:rPr>
                <w:rFonts w:cs="Arial"/>
                <w:sz w:val="19"/>
                <w:szCs w:val="19"/>
              </w:rPr>
              <w:t>9,6</w:t>
            </w:r>
          </w:p>
        </w:tc>
      </w:tr>
      <w:tr w:rsidR="00B73929" w:rsidRPr="004C7224" w14:paraId="5AA58B6C"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3613ED" w14:textId="77777777" w:rsidR="00B73929" w:rsidRPr="004C7224" w:rsidRDefault="00B73929" w:rsidP="00B73929">
            <w:pPr>
              <w:jc w:val="center"/>
              <w:rPr>
                <w:rFonts w:cs="Arial"/>
                <w:sz w:val="19"/>
                <w:szCs w:val="19"/>
              </w:rPr>
            </w:pPr>
            <w:r w:rsidRPr="004C7224">
              <w:rPr>
                <w:rFonts w:cs="Arial"/>
                <w:sz w:val="19"/>
                <w:szCs w:val="19"/>
              </w:rPr>
              <w:t>16</w:t>
            </w:r>
          </w:p>
        </w:tc>
        <w:tc>
          <w:tcPr>
            <w:tcW w:w="2876" w:type="dxa"/>
            <w:tcBorders>
              <w:top w:val="nil"/>
              <w:left w:val="nil"/>
              <w:bottom w:val="single" w:sz="4" w:space="0" w:color="auto"/>
              <w:right w:val="single" w:sz="4" w:space="0" w:color="auto"/>
            </w:tcBorders>
            <w:noWrap/>
            <w:vAlign w:val="center"/>
            <w:hideMark/>
          </w:tcPr>
          <w:p w14:paraId="41A75366" w14:textId="77777777" w:rsidR="00B73929" w:rsidRPr="004C7224" w:rsidRDefault="00B73929" w:rsidP="00B73929">
            <w:pPr>
              <w:jc w:val="center"/>
              <w:rPr>
                <w:rFonts w:cs="Arial"/>
                <w:sz w:val="19"/>
                <w:szCs w:val="19"/>
              </w:rPr>
            </w:pPr>
            <w:r w:rsidRPr="004C7224">
              <w:rPr>
                <w:rFonts w:cs="Arial"/>
                <w:sz w:val="19"/>
                <w:szCs w:val="19"/>
              </w:rPr>
              <w:t>Stasiówka</w:t>
            </w:r>
          </w:p>
        </w:tc>
        <w:tc>
          <w:tcPr>
            <w:tcW w:w="3393" w:type="dxa"/>
            <w:tcBorders>
              <w:top w:val="nil"/>
              <w:left w:val="nil"/>
              <w:bottom w:val="single" w:sz="4" w:space="0" w:color="auto"/>
              <w:right w:val="single" w:sz="4" w:space="0" w:color="auto"/>
            </w:tcBorders>
            <w:noWrap/>
            <w:vAlign w:val="center"/>
            <w:hideMark/>
          </w:tcPr>
          <w:p w14:paraId="4B3743E6"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2234B236" w14:textId="77777777" w:rsidR="00B73929" w:rsidRPr="004C7224" w:rsidRDefault="00B73929" w:rsidP="00B73929">
            <w:pPr>
              <w:jc w:val="center"/>
              <w:rPr>
                <w:rFonts w:cs="Arial"/>
                <w:sz w:val="19"/>
                <w:szCs w:val="19"/>
              </w:rPr>
            </w:pPr>
            <w:r w:rsidRPr="004C7224">
              <w:rPr>
                <w:rFonts w:cs="Arial"/>
                <w:sz w:val="19"/>
                <w:szCs w:val="19"/>
              </w:rPr>
              <w:t>2,7</w:t>
            </w:r>
          </w:p>
        </w:tc>
      </w:tr>
      <w:tr w:rsidR="00B73929" w:rsidRPr="004C7224" w14:paraId="3FE0DE58"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E284DB" w14:textId="77777777" w:rsidR="00B73929" w:rsidRPr="004C7224" w:rsidRDefault="00B73929" w:rsidP="00B73929">
            <w:pPr>
              <w:jc w:val="center"/>
              <w:rPr>
                <w:rFonts w:cs="Arial"/>
                <w:sz w:val="19"/>
                <w:szCs w:val="19"/>
              </w:rPr>
            </w:pPr>
            <w:r w:rsidRPr="004C7224">
              <w:rPr>
                <w:rFonts w:cs="Arial"/>
                <w:sz w:val="19"/>
                <w:szCs w:val="19"/>
              </w:rPr>
              <w:t>17</w:t>
            </w:r>
          </w:p>
        </w:tc>
        <w:tc>
          <w:tcPr>
            <w:tcW w:w="2876" w:type="dxa"/>
            <w:tcBorders>
              <w:top w:val="nil"/>
              <w:left w:val="nil"/>
              <w:bottom w:val="single" w:sz="4" w:space="0" w:color="auto"/>
              <w:right w:val="single" w:sz="4" w:space="0" w:color="auto"/>
            </w:tcBorders>
            <w:noWrap/>
            <w:vAlign w:val="center"/>
            <w:hideMark/>
          </w:tcPr>
          <w:p w14:paraId="5C0F7822" w14:textId="77777777" w:rsidR="00B73929" w:rsidRPr="004C7224" w:rsidRDefault="00B73929" w:rsidP="00B73929">
            <w:pPr>
              <w:jc w:val="center"/>
              <w:rPr>
                <w:rFonts w:cs="Arial"/>
                <w:sz w:val="19"/>
                <w:szCs w:val="19"/>
              </w:rPr>
            </w:pPr>
            <w:r w:rsidRPr="004C7224">
              <w:rPr>
                <w:rFonts w:cs="Arial"/>
                <w:sz w:val="19"/>
                <w:szCs w:val="19"/>
              </w:rPr>
              <w:t>Szarówka</w:t>
            </w:r>
          </w:p>
        </w:tc>
        <w:tc>
          <w:tcPr>
            <w:tcW w:w="3393" w:type="dxa"/>
            <w:tcBorders>
              <w:top w:val="nil"/>
              <w:left w:val="nil"/>
              <w:bottom w:val="single" w:sz="4" w:space="0" w:color="auto"/>
              <w:right w:val="single" w:sz="4" w:space="0" w:color="auto"/>
            </w:tcBorders>
            <w:noWrap/>
            <w:vAlign w:val="center"/>
            <w:hideMark/>
          </w:tcPr>
          <w:p w14:paraId="5880A17E" w14:textId="77777777" w:rsidR="00B73929" w:rsidRPr="004C7224" w:rsidRDefault="00B73929" w:rsidP="00B73929">
            <w:pPr>
              <w:jc w:val="center"/>
              <w:rPr>
                <w:rFonts w:cs="Arial"/>
                <w:sz w:val="19"/>
                <w:szCs w:val="19"/>
              </w:rPr>
            </w:pPr>
            <w:r w:rsidRPr="004C7224">
              <w:rPr>
                <w:rFonts w:cs="Arial"/>
                <w:sz w:val="19"/>
                <w:szCs w:val="19"/>
              </w:rPr>
              <w:t>Brenna</w:t>
            </w:r>
          </w:p>
        </w:tc>
        <w:tc>
          <w:tcPr>
            <w:tcW w:w="1993" w:type="dxa"/>
            <w:tcBorders>
              <w:top w:val="nil"/>
              <w:left w:val="nil"/>
              <w:bottom w:val="single" w:sz="4" w:space="0" w:color="auto"/>
              <w:right w:val="single" w:sz="4" w:space="0" w:color="auto"/>
            </w:tcBorders>
            <w:noWrap/>
            <w:vAlign w:val="center"/>
            <w:hideMark/>
          </w:tcPr>
          <w:p w14:paraId="59C04340" w14:textId="77777777" w:rsidR="00B73929" w:rsidRPr="004C7224" w:rsidRDefault="00B73929" w:rsidP="00B73929">
            <w:pPr>
              <w:jc w:val="center"/>
              <w:rPr>
                <w:rFonts w:cs="Arial"/>
                <w:sz w:val="19"/>
                <w:szCs w:val="19"/>
              </w:rPr>
            </w:pPr>
            <w:r w:rsidRPr="004C7224">
              <w:rPr>
                <w:rFonts w:cs="Arial"/>
                <w:sz w:val="19"/>
                <w:szCs w:val="19"/>
              </w:rPr>
              <w:t>2,5</w:t>
            </w:r>
          </w:p>
        </w:tc>
      </w:tr>
      <w:tr w:rsidR="00B73929" w:rsidRPr="004C7224" w14:paraId="68ABB582"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BEA59E" w14:textId="77777777" w:rsidR="00B73929" w:rsidRPr="004C7224" w:rsidRDefault="00B73929" w:rsidP="00B73929">
            <w:pPr>
              <w:jc w:val="center"/>
              <w:rPr>
                <w:rFonts w:cs="Arial"/>
                <w:sz w:val="19"/>
                <w:szCs w:val="19"/>
              </w:rPr>
            </w:pPr>
            <w:r w:rsidRPr="004C7224">
              <w:rPr>
                <w:rFonts w:cs="Arial"/>
                <w:sz w:val="19"/>
                <w:szCs w:val="19"/>
              </w:rPr>
              <w:t>18</w:t>
            </w:r>
          </w:p>
        </w:tc>
        <w:tc>
          <w:tcPr>
            <w:tcW w:w="2876" w:type="dxa"/>
            <w:tcBorders>
              <w:top w:val="nil"/>
              <w:left w:val="nil"/>
              <w:bottom w:val="single" w:sz="4" w:space="0" w:color="auto"/>
              <w:right w:val="single" w:sz="4" w:space="0" w:color="auto"/>
            </w:tcBorders>
            <w:noWrap/>
            <w:vAlign w:val="center"/>
            <w:hideMark/>
          </w:tcPr>
          <w:p w14:paraId="1CE47B76" w14:textId="77777777" w:rsidR="00B73929" w:rsidRPr="004C7224" w:rsidRDefault="00B73929" w:rsidP="00B73929">
            <w:pPr>
              <w:jc w:val="center"/>
              <w:rPr>
                <w:rFonts w:cs="Arial"/>
                <w:sz w:val="19"/>
                <w:szCs w:val="19"/>
              </w:rPr>
            </w:pPr>
            <w:r w:rsidRPr="004C7224">
              <w:rPr>
                <w:rFonts w:cs="Arial"/>
                <w:sz w:val="19"/>
                <w:szCs w:val="19"/>
              </w:rPr>
              <w:t>Trzy Kopce</w:t>
            </w:r>
          </w:p>
        </w:tc>
        <w:tc>
          <w:tcPr>
            <w:tcW w:w="3393" w:type="dxa"/>
            <w:tcBorders>
              <w:top w:val="nil"/>
              <w:left w:val="nil"/>
              <w:bottom w:val="single" w:sz="4" w:space="0" w:color="auto"/>
              <w:right w:val="single" w:sz="4" w:space="0" w:color="auto"/>
            </w:tcBorders>
            <w:noWrap/>
            <w:vAlign w:val="center"/>
            <w:hideMark/>
          </w:tcPr>
          <w:p w14:paraId="04612846" w14:textId="77777777" w:rsidR="00B73929" w:rsidRPr="004C7224" w:rsidRDefault="00B73929" w:rsidP="00B73929">
            <w:pPr>
              <w:jc w:val="center"/>
              <w:rPr>
                <w:rFonts w:cs="Arial"/>
                <w:sz w:val="19"/>
                <w:szCs w:val="19"/>
              </w:rPr>
            </w:pPr>
            <w:r w:rsidRPr="004C7224">
              <w:rPr>
                <w:rFonts w:cs="Arial"/>
                <w:sz w:val="19"/>
                <w:szCs w:val="19"/>
              </w:rPr>
              <w:t>Brenna/Ustroń</w:t>
            </w:r>
          </w:p>
        </w:tc>
        <w:tc>
          <w:tcPr>
            <w:tcW w:w="1993" w:type="dxa"/>
            <w:tcBorders>
              <w:top w:val="nil"/>
              <w:left w:val="nil"/>
              <w:bottom w:val="single" w:sz="4" w:space="0" w:color="auto"/>
              <w:right w:val="single" w:sz="4" w:space="0" w:color="auto"/>
            </w:tcBorders>
            <w:noWrap/>
            <w:vAlign w:val="center"/>
            <w:hideMark/>
          </w:tcPr>
          <w:p w14:paraId="1E52C712" w14:textId="77777777" w:rsidR="00B73929" w:rsidRPr="004C7224" w:rsidRDefault="00B73929" w:rsidP="00B73929">
            <w:pPr>
              <w:jc w:val="center"/>
              <w:rPr>
                <w:rFonts w:cs="Arial"/>
                <w:sz w:val="19"/>
                <w:szCs w:val="19"/>
              </w:rPr>
            </w:pPr>
            <w:r w:rsidRPr="004C7224">
              <w:rPr>
                <w:rFonts w:cs="Arial"/>
                <w:sz w:val="19"/>
                <w:szCs w:val="19"/>
              </w:rPr>
              <w:t>11,8</w:t>
            </w:r>
          </w:p>
        </w:tc>
      </w:tr>
      <w:tr w:rsidR="00B73929" w:rsidRPr="004C7224" w14:paraId="26FD7419"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5F305E" w14:textId="77777777" w:rsidR="00B73929" w:rsidRPr="004C7224" w:rsidRDefault="00B73929" w:rsidP="00B73929">
            <w:pPr>
              <w:jc w:val="center"/>
              <w:rPr>
                <w:rFonts w:cs="Arial"/>
                <w:sz w:val="19"/>
                <w:szCs w:val="19"/>
              </w:rPr>
            </w:pPr>
            <w:r w:rsidRPr="004C7224">
              <w:rPr>
                <w:rFonts w:cs="Arial"/>
                <w:sz w:val="19"/>
                <w:szCs w:val="19"/>
              </w:rPr>
              <w:t>20</w:t>
            </w:r>
          </w:p>
        </w:tc>
        <w:tc>
          <w:tcPr>
            <w:tcW w:w="2876" w:type="dxa"/>
            <w:tcBorders>
              <w:top w:val="nil"/>
              <w:left w:val="nil"/>
              <w:bottom w:val="single" w:sz="4" w:space="0" w:color="auto"/>
              <w:right w:val="single" w:sz="4" w:space="0" w:color="auto"/>
            </w:tcBorders>
            <w:noWrap/>
            <w:vAlign w:val="center"/>
            <w:hideMark/>
          </w:tcPr>
          <w:p w14:paraId="44CF4E74" w14:textId="77777777" w:rsidR="00B73929" w:rsidRPr="004C7224" w:rsidRDefault="00B73929" w:rsidP="00B73929">
            <w:pPr>
              <w:jc w:val="center"/>
              <w:rPr>
                <w:rFonts w:cs="Arial"/>
                <w:sz w:val="19"/>
                <w:szCs w:val="19"/>
              </w:rPr>
            </w:pPr>
            <w:r w:rsidRPr="004C7224">
              <w:rPr>
                <w:rFonts w:cs="Arial"/>
                <w:sz w:val="19"/>
                <w:szCs w:val="19"/>
              </w:rPr>
              <w:t>Góra Tuł</w:t>
            </w:r>
          </w:p>
        </w:tc>
        <w:tc>
          <w:tcPr>
            <w:tcW w:w="3393" w:type="dxa"/>
            <w:tcBorders>
              <w:top w:val="nil"/>
              <w:left w:val="nil"/>
              <w:bottom w:val="single" w:sz="4" w:space="0" w:color="auto"/>
              <w:right w:val="single" w:sz="4" w:space="0" w:color="auto"/>
            </w:tcBorders>
            <w:noWrap/>
            <w:vAlign w:val="center"/>
            <w:hideMark/>
          </w:tcPr>
          <w:p w14:paraId="60019CD8" w14:textId="77777777" w:rsidR="00B73929" w:rsidRPr="004C7224" w:rsidRDefault="00B73929" w:rsidP="00B73929">
            <w:pPr>
              <w:jc w:val="center"/>
              <w:rPr>
                <w:rFonts w:cs="Arial"/>
                <w:sz w:val="19"/>
                <w:szCs w:val="19"/>
              </w:rPr>
            </w:pPr>
            <w:r w:rsidRPr="004C7224">
              <w:rPr>
                <w:rFonts w:cs="Arial"/>
                <w:sz w:val="19"/>
                <w:szCs w:val="19"/>
              </w:rPr>
              <w:t>Goleszów</w:t>
            </w:r>
          </w:p>
        </w:tc>
        <w:tc>
          <w:tcPr>
            <w:tcW w:w="1993" w:type="dxa"/>
            <w:tcBorders>
              <w:top w:val="nil"/>
              <w:left w:val="nil"/>
              <w:bottom w:val="single" w:sz="4" w:space="0" w:color="auto"/>
              <w:right w:val="single" w:sz="4" w:space="0" w:color="auto"/>
            </w:tcBorders>
            <w:noWrap/>
            <w:vAlign w:val="center"/>
            <w:hideMark/>
          </w:tcPr>
          <w:p w14:paraId="38EAE91B" w14:textId="77777777" w:rsidR="00B73929" w:rsidRPr="004C7224" w:rsidRDefault="00B73929" w:rsidP="00B73929">
            <w:pPr>
              <w:jc w:val="center"/>
              <w:rPr>
                <w:rFonts w:cs="Arial"/>
                <w:sz w:val="19"/>
                <w:szCs w:val="19"/>
              </w:rPr>
            </w:pPr>
            <w:r w:rsidRPr="004C7224">
              <w:rPr>
                <w:rFonts w:cs="Arial"/>
                <w:sz w:val="19"/>
                <w:szCs w:val="19"/>
              </w:rPr>
              <w:t>69,2</w:t>
            </w:r>
          </w:p>
        </w:tc>
      </w:tr>
      <w:tr w:rsidR="00B73929" w:rsidRPr="004C7224" w14:paraId="6A7E8DD8"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5B9AE7" w14:textId="77777777" w:rsidR="00B73929" w:rsidRPr="004C7224" w:rsidRDefault="00B73929" w:rsidP="00B73929">
            <w:pPr>
              <w:jc w:val="center"/>
              <w:rPr>
                <w:rFonts w:cs="Arial"/>
                <w:sz w:val="19"/>
                <w:szCs w:val="19"/>
              </w:rPr>
            </w:pPr>
            <w:r w:rsidRPr="004C7224">
              <w:rPr>
                <w:rFonts w:cs="Arial"/>
                <w:sz w:val="19"/>
                <w:szCs w:val="19"/>
              </w:rPr>
              <w:t>21</w:t>
            </w:r>
          </w:p>
        </w:tc>
        <w:tc>
          <w:tcPr>
            <w:tcW w:w="2876" w:type="dxa"/>
            <w:tcBorders>
              <w:top w:val="nil"/>
              <w:left w:val="nil"/>
              <w:bottom w:val="single" w:sz="4" w:space="0" w:color="auto"/>
              <w:right w:val="single" w:sz="4" w:space="0" w:color="auto"/>
            </w:tcBorders>
            <w:noWrap/>
            <w:vAlign w:val="center"/>
            <w:hideMark/>
          </w:tcPr>
          <w:p w14:paraId="2952761F" w14:textId="77777777" w:rsidR="00B73929" w:rsidRPr="004C7224" w:rsidRDefault="00B73929" w:rsidP="00B73929">
            <w:pPr>
              <w:jc w:val="center"/>
              <w:rPr>
                <w:rFonts w:cs="Arial"/>
                <w:sz w:val="19"/>
                <w:szCs w:val="19"/>
              </w:rPr>
            </w:pPr>
            <w:r w:rsidRPr="004C7224">
              <w:rPr>
                <w:rFonts w:cs="Arial"/>
                <w:sz w:val="19"/>
                <w:szCs w:val="19"/>
              </w:rPr>
              <w:t>Usyp</w:t>
            </w:r>
          </w:p>
        </w:tc>
        <w:tc>
          <w:tcPr>
            <w:tcW w:w="3393" w:type="dxa"/>
            <w:tcBorders>
              <w:top w:val="nil"/>
              <w:left w:val="nil"/>
              <w:bottom w:val="single" w:sz="4" w:space="0" w:color="auto"/>
              <w:right w:val="single" w:sz="4" w:space="0" w:color="auto"/>
            </w:tcBorders>
            <w:noWrap/>
            <w:vAlign w:val="center"/>
            <w:hideMark/>
          </w:tcPr>
          <w:p w14:paraId="5B8A53CF" w14:textId="77777777" w:rsidR="00B73929" w:rsidRPr="004C7224" w:rsidRDefault="00B73929" w:rsidP="00B73929">
            <w:pPr>
              <w:jc w:val="center"/>
              <w:rPr>
                <w:rFonts w:cs="Arial"/>
                <w:sz w:val="19"/>
                <w:szCs w:val="19"/>
              </w:rPr>
            </w:pPr>
            <w:r w:rsidRPr="004C7224">
              <w:rPr>
                <w:rFonts w:cs="Arial"/>
                <w:sz w:val="19"/>
                <w:szCs w:val="19"/>
              </w:rPr>
              <w:t>Goleszów</w:t>
            </w:r>
          </w:p>
        </w:tc>
        <w:tc>
          <w:tcPr>
            <w:tcW w:w="1993" w:type="dxa"/>
            <w:tcBorders>
              <w:top w:val="nil"/>
              <w:left w:val="nil"/>
              <w:bottom w:val="single" w:sz="4" w:space="0" w:color="auto"/>
              <w:right w:val="single" w:sz="4" w:space="0" w:color="auto"/>
            </w:tcBorders>
            <w:noWrap/>
            <w:vAlign w:val="center"/>
            <w:hideMark/>
          </w:tcPr>
          <w:p w14:paraId="64BE1027" w14:textId="77777777" w:rsidR="00B73929" w:rsidRPr="004C7224" w:rsidRDefault="00B73929" w:rsidP="00B73929">
            <w:pPr>
              <w:jc w:val="center"/>
              <w:rPr>
                <w:rFonts w:cs="Arial"/>
                <w:sz w:val="19"/>
                <w:szCs w:val="19"/>
              </w:rPr>
            </w:pPr>
            <w:r w:rsidRPr="004C7224">
              <w:rPr>
                <w:rFonts w:cs="Arial"/>
                <w:sz w:val="19"/>
                <w:szCs w:val="19"/>
              </w:rPr>
              <w:t>2,6</w:t>
            </w:r>
          </w:p>
        </w:tc>
      </w:tr>
      <w:tr w:rsidR="00B73929" w:rsidRPr="004C7224" w14:paraId="6A72D3D0"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1483F8" w14:textId="77777777" w:rsidR="00B73929" w:rsidRPr="004C7224" w:rsidRDefault="00B73929" w:rsidP="00B73929">
            <w:pPr>
              <w:jc w:val="center"/>
              <w:rPr>
                <w:rFonts w:cs="Arial"/>
                <w:sz w:val="19"/>
                <w:szCs w:val="19"/>
              </w:rPr>
            </w:pPr>
            <w:r w:rsidRPr="004C7224">
              <w:rPr>
                <w:rFonts w:cs="Arial"/>
                <w:sz w:val="19"/>
                <w:szCs w:val="19"/>
              </w:rPr>
              <w:t>22</w:t>
            </w:r>
          </w:p>
        </w:tc>
        <w:tc>
          <w:tcPr>
            <w:tcW w:w="2876" w:type="dxa"/>
            <w:tcBorders>
              <w:top w:val="nil"/>
              <w:left w:val="nil"/>
              <w:bottom w:val="single" w:sz="4" w:space="0" w:color="auto"/>
              <w:right w:val="single" w:sz="4" w:space="0" w:color="auto"/>
            </w:tcBorders>
            <w:noWrap/>
            <w:vAlign w:val="center"/>
            <w:hideMark/>
          </w:tcPr>
          <w:p w14:paraId="7217752B" w14:textId="77777777" w:rsidR="00B73929" w:rsidRPr="004C7224" w:rsidRDefault="00B73929" w:rsidP="00B73929">
            <w:pPr>
              <w:jc w:val="center"/>
              <w:rPr>
                <w:rFonts w:cs="Arial"/>
                <w:sz w:val="19"/>
                <w:szCs w:val="19"/>
              </w:rPr>
            </w:pPr>
            <w:r w:rsidRPr="004C7224">
              <w:rPr>
                <w:rFonts w:cs="Arial"/>
                <w:sz w:val="19"/>
                <w:szCs w:val="19"/>
              </w:rPr>
              <w:t>Beskid Istebna</w:t>
            </w:r>
          </w:p>
        </w:tc>
        <w:tc>
          <w:tcPr>
            <w:tcW w:w="3393" w:type="dxa"/>
            <w:tcBorders>
              <w:top w:val="nil"/>
              <w:left w:val="nil"/>
              <w:bottom w:val="single" w:sz="4" w:space="0" w:color="auto"/>
              <w:right w:val="single" w:sz="4" w:space="0" w:color="auto"/>
            </w:tcBorders>
            <w:noWrap/>
            <w:vAlign w:val="center"/>
            <w:hideMark/>
          </w:tcPr>
          <w:p w14:paraId="08F6D5AE"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00702CC9" w14:textId="77777777" w:rsidR="00B73929" w:rsidRPr="004C7224" w:rsidRDefault="00B73929" w:rsidP="00B73929">
            <w:pPr>
              <w:jc w:val="center"/>
              <w:rPr>
                <w:rFonts w:cs="Arial"/>
                <w:sz w:val="19"/>
                <w:szCs w:val="19"/>
              </w:rPr>
            </w:pPr>
            <w:r w:rsidRPr="004C7224">
              <w:rPr>
                <w:rFonts w:cs="Arial"/>
                <w:sz w:val="19"/>
                <w:szCs w:val="19"/>
              </w:rPr>
              <w:t>31,1</w:t>
            </w:r>
          </w:p>
        </w:tc>
      </w:tr>
      <w:tr w:rsidR="00B73929" w:rsidRPr="004C7224" w14:paraId="5F94E1F5"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34C6A0" w14:textId="77777777" w:rsidR="00B73929" w:rsidRPr="004C7224" w:rsidRDefault="00B73929" w:rsidP="00B73929">
            <w:pPr>
              <w:jc w:val="center"/>
              <w:rPr>
                <w:rFonts w:cs="Arial"/>
                <w:sz w:val="19"/>
                <w:szCs w:val="19"/>
              </w:rPr>
            </w:pPr>
            <w:r w:rsidRPr="004C7224">
              <w:rPr>
                <w:rFonts w:cs="Arial"/>
                <w:sz w:val="19"/>
                <w:szCs w:val="19"/>
              </w:rPr>
              <w:t>23</w:t>
            </w:r>
          </w:p>
        </w:tc>
        <w:tc>
          <w:tcPr>
            <w:tcW w:w="2876" w:type="dxa"/>
            <w:tcBorders>
              <w:top w:val="nil"/>
              <w:left w:val="nil"/>
              <w:bottom w:val="single" w:sz="4" w:space="0" w:color="auto"/>
              <w:right w:val="single" w:sz="4" w:space="0" w:color="auto"/>
            </w:tcBorders>
            <w:noWrap/>
            <w:vAlign w:val="center"/>
            <w:hideMark/>
          </w:tcPr>
          <w:p w14:paraId="4DB4DB4A" w14:textId="77777777" w:rsidR="00B73929" w:rsidRPr="004C7224" w:rsidRDefault="00B73929" w:rsidP="00B73929">
            <w:pPr>
              <w:jc w:val="center"/>
              <w:rPr>
                <w:rFonts w:cs="Arial"/>
                <w:sz w:val="19"/>
                <w:szCs w:val="19"/>
              </w:rPr>
            </w:pPr>
            <w:r w:rsidRPr="004C7224">
              <w:rPr>
                <w:rFonts w:cs="Arial"/>
                <w:sz w:val="19"/>
                <w:szCs w:val="19"/>
              </w:rPr>
              <w:t>Groniczki</w:t>
            </w:r>
          </w:p>
        </w:tc>
        <w:tc>
          <w:tcPr>
            <w:tcW w:w="3393" w:type="dxa"/>
            <w:tcBorders>
              <w:top w:val="nil"/>
              <w:left w:val="nil"/>
              <w:bottom w:val="single" w:sz="4" w:space="0" w:color="auto"/>
              <w:right w:val="single" w:sz="4" w:space="0" w:color="auto"/>
            </w:tcBorders>
            <w:noWrap/>
            <w:vAlign w:val="center"/>
            <w:hideMark/>
          </w:tcPr>
          <w:p w14:paraId="2E4D86B1"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6F3501D9" w14:textId="77777777" w:rsidR="00B73929" w:rsidRPr="004C7224" w:rsidRDefault="00B73929" w:rsidP="00B73929">
            <w:pPr>
              <w:jc w:val="center"/>
              <w:rPr>
                <w:rFonts w:cs="Arial"/>
                <w:sz w:val="19"/>
                <w:szCs w:val="19"/>
              </w:rPr>
            </w:pPr>
            <w:r w:rsidRPr="004C7224">
              <w:rPr>
                <w:rFonts w:cs="Arial"/>
                <w:sz w:val="19"/>
                <w:szCs w:val="19"/>
              </w:rPr>
              <w:t>12,6</w:t>
            </w:r>
          </w:p>
        </w:tc>
      </w:tr>
      <w:tr w:rsidR="00B73929" w:rsidRPr="004C7224" w14:paraId="3CB612F3"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AD6538" w14:textId="77777777" w:rsidR="00B73929" w:rsidRPr="004C7224" w:rsidRDefault="00B73929" w:rsidP="00B73929">
            <w:pPr>
              <w:jc w:val="center"/>
              <w:rPr>
                <w:rFonts w:cs="Arial"/>
                <w:sz w:val="19"/>
                <w:szCs w:val="19"/>
              </w:rPr>
            </w:pPr>
            <w:r w:rsidRPr="004C7224">
              <w:rPr>
                <w:rFonts w:cs="Arial"/>
                <w:sz w:val="19"/>
                <w:szCs w:val="19"/>
              </w:rPr>
              <w:t>24</w:t>
            </w:r>
          </w:p>
        </w:tc>
        <w:tc>
          <w:tcPr>
            <w:tcW w:w="2876" w:type="dxa"/>
            <w:tcBorders>
              <w:top w:val="nil"/>
              <w:left w:val="nil"/>
              <w:bottom w:val="single" w:sz="4" w:space="0" w:color="auto"/>
              <w:right w:val="single" w:sz="4" w:space="0" w:color="auto"/>
            </w:tcBorders>
            <w:noWrap/>
            <w:vAlign w:val="center"/>
            <w:hideMark/>
          </w:tcPr>
          <w:p w14:paraId="301100CB" w14:textId="77777777" w:rsidR="00B73929" w:rsidRPr="004C7224" w:rsidRDefault="00B73929" w:rsidP="00B73929">
            <w:pPr>
              <w:jc w:val="center"/>
              <w:rPr>
                <w:rFonts w:cs="Arial"/>
                <w:sz w:val="19"/>
                <w:szCs w:val="19"/>
              </w:rPr>
            </w:pPr>
            <w:r w:rsidRPr="004C7224">
              <w:rPr>
                <w:rFonts w:cs="Arial"/>
                <w:sz w:val="19"/>
                <w:szCs w:val="19"/>
              </w:rPr>
              <w:t>Jaworzynka Czadeczka</w:t>
            </w:r>
          </w:p>
        </w:tc>
        <w:tc>
          <w:tcPr>
            <w:tcW w:w="3393" w:type="dxa"/>
            <w:tcBorders>
              <w:top w:val="nil"/>
              <w:left w:val="nil"/>
              <w:bottom w:val="single" w:sz="4" w:space="0" w:color="auto"/>
              <w:right w:val="single" w:sz="4" w:space="0" w:color="auto"/>
            </w:tcBorders>
            <w:noWrap/>
            <w:vAlign w:val="center"/>
            <w:hideMark/>
          </w:tcPr>
          <w:p w14:paraId="17583182"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2D6FFFD3" w14:textId="77777777" w:rsidR="00B73929" w:rsidRPr="004C7224" w:rsidRDefault="00B73929" w:rsidP="00B73929">
            <w:pPr>
              <w:jc w:val="center"/>
              <w:rPr>
                <w:rFonts w:cs="Arial"/>
                <w:sz w:val="19"/>
                <w:szCs w:val="19"/>
              </w:rPr>
            </w:pPr>
            <w:r w:rsidRPr="004C7224">
              <w:rPr>
                <w:rFonts w:cs="Arial"/>
                <w:sz w:val="19"/>
                <w:szCs w:val="19"/>
              </w:rPr>
              <w:t>13,7</w:t>
            </w:r>
          </w:p>
        </w:tc>
      </w:tr>
      <w:tr w:rsidR="00B73929" w:rsidRPr="004C7224" w14:paraId="3E3E2552"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01D131" w14:textId="77777777" w:rsidR="00B73929" w:rsidRPr="004C7224" w:rsidRDefault="00B73929" w:rsidP="00B73929">
            <w:pPr>
              <w:jc w:val="center"/>
              <w:rPr>
                <w:rFonts w:cs="Arial"/>
                <w:sz w:val="19"/>
                <w:szCs w:val="19"/>
              </w:rPr>
            </w:pPr>
            <w:r w:rsidRPr="004C7224">
              <w:rPr>
                <w:rFonts w:cs="Arial"/>
                <w:sz w:val="19"/>
                <w:szCs w:val="19"/>
              </w:rPr>
              <w:t>25</w:t>
            </w:r>
          </w:p>
        </w:tc>
        <w:tc>
          <w:tcPr>
            <w:tcW w:w="2876" w:type="dxa"/>
            <w:tcBorders>
              <w:top w:val="nil"/>
              <w:left w:val="nil"/>
              <w:bottom w:val="single" w:sz="4" w:space="0" w:color="auto"/>
              <w:right w:val="single" w:sz="4" w:space="0" w:color="auto"/>
            </w:tcBorders>
            <w:noWrap/>
            <w:vAlign w:val="center"/>
            <w:hideMark/>
          </w:tcPr>
          <w:p w14:paraId="50C30144" w14:textId="77777777" w:rsidR="00B73929" w:rsidRPr="004C7224" w:rsidRDefault="00B73929" w:rsidP="00B73929">
            <w:pPr>
              <w:jc w:val="center"/>
              <w:rPr>
                <w:rFonts w:cs="Arial"/>
                <w:sz w:val="19"/>
                <w:szCs w:val="19"/>
              </w:rPr>
            </w:pPr>
            <w:r w:rsidRPr="004C7224">
              <w:rPr>
                <w:rFonts w:cs="Arial"/>
                <w:sz w:val="19"/>
                <w:szCs w:val="19"/>
              </w:rPr>
              <w:t>Kosarzysko</w:t>
            </w:r>
          </w:p>
        </w:tc>
        <w:tc>
          <w:tcPr>
            <w:tcW w:w="3393" w:type="dxa"/>
            <w:tcBorders>
              <w:top w:val="nil"/>
              <w:left w:val="nil"/>
              <w:bottom w:val="single" w:sz="4" w:space="0" w:color="auto"/>
              <w:right w:val="single" w:sz="4" w:space="0" w:color="auto"/>
            </w:tcBorders>
            <w:noWrap/>
            <w:vAlign w:val="center"/>
            <w:hideMark/>
          </w:tcPr>
          <w:p w14:paraId="64147DF2"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01308A81" w14:textId="77777777" w:rsidR="00B73929" w:rsidRPr="004C7224" w:rsidRDefault="00B73929" w:rsidP="00B73929">
            <w:pPr>
              <w:jc w:val="center"/>
              <w:rPr>
                <w:rFonts w:cs="Arial"/>
                <w:sz w:val="19"/>
                <w:szCs w:val="19"/>
              </w:rPr>
            </w:pPr>
            <w:r w:rsidRPr="004C7224">
              <w:rPr>
                <w:rFonts w:cs="Arial"/>
                <w:sz w:val="19"/>
                <w:szCs w:val="19"/>
              </w:rPr>
              <w:t>1,5</w:t>
            </w:r>
          </w:p>
        </w:tc>
      </w:tr>
      <w:tr w:rsidR="00B73929" w:rsidRPr="004C7224" w14:paraId="7641E1BA"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2A85F1" w14:textId="77777777" w:rsidR="00B73929" w:rsidRPr="004C7224" w:rsidRDefault="00B73929" w:rsidP="00B73929">
            <w:pPr>
              <w:jc w:val="center"/>
              <w:rPr>
                <w:rFonts w:cs="Arial"/>
                <w:sz w:val="19"/>
                <w:szCs w:val="19"/>
              </w:rPr>
            </w:pPr>
            <w:r w:rsidRPr="004C7224">
              <w:rPr>
                <w:rFonts w:cs="Arial"/>
                <w:sz w:val="19"/>
                <w:szCs w:val="19"/>
              </w:rPr>
              <w:t>26</w:t>
            </w:r>
          </w:p>
        </w:tc>
        <w:tc>
          <w:tcPr>
            <w:tcW w:w="2876" w:type="dxa"/>
            <w:tcBorders>
              <w:top w:val="nil"/>
              <w:left w:val="nil"/>
              <w:bottom w:val="single" w:sz="4" w:space="0" w:color="auto"/>
              <w:right w:val="single" w:sz="4" w:space="0" w:color="auto"/>
            </w:tcBorders>
            <w:noWrap/>
            <w:vAlign w:val="center"/>
            <w:hideMark/>
          </w:tcPr>
          <w:p w14:paraId="07615AFA" w14:textId="77777777" w:rsidR="00B73929" w:rsidRPr="004C7224" w:rsidRDefault="00B73929" w:rsidP="00B73929">
            <w:pPr>
              <w:jc w:val="center"/>
              <w:rPr>
                <w:rFonts w:cs="Arial"/>
                <w:sz w:val="19"/>
                <w:szCs w:val="19"/>
              </w:rPr>
            </w:pPr>
            <w:r w:rsidRPr="004C7224">
              <w:rPr>
                <w:rFonts w:cs="Arial"/>
                <w:sz w:val="19"/>
                <w:szCs w:val="19"/>
              </w:rPr>
              <w:t>Ochodzita</w:t>
            </w:r>
          </w:p>
        </w:tc>
        <w:tc>
          <w:tcPr>
            <w:tcW w:w="3393" w:type="dxa"/>
            <w:tcBorders>
              <w:top w:val="nil"/>
              <w:left w:val="nil"/>
              <w:bottom w:val="single" w:sz="4" w:space="0" w:color="auto"/>
              <w:right w:val="single" w:sz="4" w:space="0" w:color="auto"/>
            </w:tcBorders>
            <w:noWrap/>
            <w:vAlign w:val="center"/>
            <w:hideMark/>
          </w:tcPr>
          <w:p w14:paraId="3CEBD601"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3E7DAC25" w14:textId="77777777" w:rsidR="00B73929" w:rsidRPr="004C7224" w:rsidRDefault="00B73929" w:rsidP="00B73929">
            <w:pPr>
              <w:jc w:val="center"/>
              <w:rPr>
                <w:rFonts w:cs="Arial"/>
                <w:sz w:val="19"/>
                <w:szCs w:val="19"/>
              </w:rPr>
            </w:pPr>
            <w:r w:rsidRPr="004C7224">
              <w:rPr>
                <w:rFonts w:cs="Arial"/>
                <w:sz w:val="19"/>
                <w:szCs w:val="19"/>
              </w:rPr>
              <w:t>48,4</w:t>
            </w:r>
          </w:p>
        </w:tc>
      </w:tr>
      <w:tr w:rsidR="00B73929" w:rsidRPr="004C7224" w14:paraId="531FF619"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7D980D" w14:textId="77777777" w:rsidR="00B73929" w:rsidRPr="004C7224" w:rsidRDefault="00B73929" w:rsidP="00B73929">
            <w:pPr>
              <w:jc w:val="center"/>
              <w:rPr>
                <w:rFonts w:cs="Arial"/>
                <w:sz w:val="19"/>
                <w:szCs w:val="19"/>
              </w:rPr>
            </w:pPr>
            <w:r w:rsidRPr="004C7224">
              <w:rPr>
                <w:rFonts w:cs="Arial"/>
                <w:sz w:val="19"/>
                <w:szCs w:val="19"/>
              </w:rPr>
              <w:t>27</w:t>
            </w:r>
          </w:p>
        </w:tc>
        <w:tc>
          <w:tcPr>
            <w:tcW w:w="2876" w:type="dxa"/>
            <w:tcBorders>
              <w:top w:val="nil"/>
              <w:left w:val="nil"/>
              <w:bottom w:val="single" w:sz="4" w:space="0" w:color="auto"/>
              <w:right w:val="single" w:sz="4" w:space="0" w:color="auto"/>
            </w:tcBorders>
            <w:noWrap/>
            <w:vAlign w:val="center"/>
            <w:hideMark/>
          </w:tcPr>
          <w:p w14:paraId="653F11BF" w14:textId="77777777" w:rsidR="00B73929" w:rsidRPr="004C7224" w:rsidRDefault="00B73929" w:rsidP="00B73929">
            <w:pPr>
              <w:jc w:val="center"/>
              <w:rPr>
                <w:rFonts w:cs="Arial"/>
                <w:sz w:val="19"/>
                <w:szCs w:val="19"/>
              </w:rPr>
            </w:pPr>
            <w:r w:rsidRPr="004C7224">
              <w:rPr>
                <w:rFonts w:cs="Arial"/>
                <w:sz w:val="19"/>
                <w:szCs w:val="19"/>
              </w:rPr>
              <w:t>Pietroszonka</w:t>
            </w:r>
          </w:p>
        </w:tc>
        <w:tc>
          <w:tcPr>
            <w:tcW w:w="3393" w:type="dxa"/>
            <w:tcBorders>
              <w:top w:val="nil"/>
              <w:left w:val="nil"/>
              <w:bottom w:val="single" w:sz="4" w:space="0" w:color="auto"/>
              <w:right w:val="single" w:sz="4" w:space="0" w:color="auto"/>
            </w:tcBorders>
            <w:noWrap/>
            <w:vAlign w:val="center"/>
            <w:hideMark/>
          </w:tcPr>
          <w:p w14:paraId="3F98C339"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62863EB1" w14:textId="77777777" w:rsidR="00B73929" w:rsidRPr="004C7224" w:rsidRDefault="00B73929" w:rsidP="00B73929">
            <w:pPr>
              <w:jc w:val="center"/>
              <w:rPr>
                <w:rFonts w:cs="Arial"/>
                <w:sz w:val="19"/>
                <w:szCs w:val="19"/>
              </w:rPr>
            </w:pPr>
            <w:r w:rsidRPr="004C7224">
              <w:rPr>
                <w:rFonts w:cs="Arial"/>
                <w:sz w:val="19"/>
                <w:szCs w:val="19"/>
              </w:rPr>
              <w:t>21,6</w:t>
            </w:r>
          </w:p>
        </w:tc>
      </w:tr>
      <w:tr w:rsidR="00B73929" w:rsidRPr="004C7224" w14:paraId="0C741F68"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310935" w14:textId="77777777" w:rsidR="00B73929" w:rsidRPr="004C7224" w:rsidRDefault="00B73929" w:rsidP="00B73929">
            <w:pPr>
              <w:jc w:val="center"/>
              <w:rPr>
                <w:rFonts w:cs="Arial"/>
                <w:sz w:val="19"/>
                <w:szCs w:val="19"/>
              </w:rPr>
            </w:pPr>
            <w:r w:rsidRPr="004C7224">
              <w:rPr>
                <w:rFonts w:cs="Arial"/>
                <w:sz w:val="19"/>
                <w:szCs w:val="19"/>
              </w:rPr>
              <w:t>28</w:t>
            </w:r>
          </w:p>
        </w:tc>
        <w:tc>
          <w:tcPr>
            <w:tcW w:w="2876" w:type="dxa"/>
            <w:tcBorders>
              <w:top w:val="nil"/>
              <w:left w:val="nil"/>
              <w:bottom w:val="single" w:sz="4" w:space="0" w:color="auto"/>
              <w:right w:val="single" w:sz="4" w:space="0" w:color="auto"/>
            </w:tcBorders>
            <w:noWrap/>
            <w:vAlign w:val="center"/>
            <w:hideMark/>
          </w:tcPr>
          <w:p w14:paraId="503AEDDA" w14:textId="77777777" w:rsidR="00B73929" w:rsidRPr="004C7224" w:rsidRDefault="00B73929" w:rsidP="00B73929">
            <w:pPr>
              <w:jc w:val="center"/>
              <w:rPr>
                <w:rFonts w:cs="Arial"/>
                <w:sz w:val="19"/>
                <w:szCs w:val="19"/>
              </w:rPr>
            </w:pPr>
            <w:r w:rsidRPr="004C7224">
              <w:rPr>
                <w:rFonts w:cs="Arial"/>
                <w:sz w:val="19"/>
                <w:szCs w:val="19"/>
              </w:rPr>
              <w:t>Siwoniowski</w:t>
            </w:r>
          </w:p>
        </w:tc>
        <w:tc>
          <w:tcPr>
            <w:tcW w:w="3393" w:type="dxa"/>
            <w:tcBorders>
              <w:top w:val="nil"/>
              <w:left w:val="nil"/>
              <w:bottom w:val="single" w:sz="4" w:space="0" w:color="auto"/>
              <w:right w:val="single" w:sz="4" w:space="0" w:color="auto"/>
            </w:tcBorders>
            <w:noWrap/>
            <w:vAlign w:val="center"/>
            <w:hideMark/>
          </w:tcPr>
          <w:p w14:paraId="7FC3957D"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0D4ADFB0" w14:textId="77777777" w:rsidR="00B73929" w:rsidRPr="004C7224" w:rsidRDefault="00B73929" w:rsidP="00B73929">
            <w:pPr>
              <w:jc w:val="center"/>
              <w:rPr>
                <w:rFonts w:cs="Arial"/>
                <w:sz w:val="19"/>
                <w:szCs w:val="19"/>
              </w:rPr>
            </w:pPr>
            <w:r w:rsidRPr="004C7224">
              <w:rPr>
                <w:rFonts w:cs="Arial"/>
                <w:sz w:val="19"/>
                <w:szCs w:val="19"/>
              </w:rPr>
              <w:t>3,3</w:t>
            </w:r>
          </w:p>
        </w:tc>
      </w:tr>
      <w:tr w:rsidR="00B73929" w:rsidRPr="004C7224" w14:paraId="3B45E9E9"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E5A2A9" w14:textId="77777777" w:rsidR="00B73929" w:rsidRPr="004C7224" w:rsidRDefault="00B73929" w:rsidP="00B73929">
            <w:pPr>
              <w:jc w:val="center"/>
              <w:rPr>
                <w:rFonts w:cs="Arial"/>
                <w:sz w:val="19"/>
                <w:szCs w:val="19"/>
              </w:rPr>
            </w:pPr>
            <w:r w:rsidRPr="004C7224">
              <w:rPr>
                <w:rFonts w:cs="Arial"/>
                <w:sz w:val="19"/>
                <w:szCs w:val="19"/>
              </w:rPr>
              <w:t>29</w:t>
            </w:r>
          </w:p>
        </w:tc>
        <w:tc>
          <w:tcPr>
            <w:tcW w:w="2876" w:type="dxa"/>
            <w:tcBorders>
              <w:top w:val="nil"/>
              <w:left w:val="nil"/>
              <w:bottom w:val="single" w:sz="4" w:space="0" w:color="auto"/>
              <w:right w:val="single" w:sz="4" w:space="0" w:color="auto"/>
            </w:tcBorders>
            <w:noWrap/>
            <w:vAlign w:val="center"/>
            <w:hideMark/>
          </w:tcPr>
          <w:p w14:paraId="4D9E0AFB" w14:textId="77777777" w:rsidR="00B73929" w:rsidRPr="004C7224" w:rsidRDefault="00B73929" w:rsidP="00B73929">
            <w:pPr>
              <w:jc w:val="center"/>
              <w:rPr>
                <w:rFonts w:cs="Arial"/>
                <w:sz w:val="19"/>
                <w:szCs w:val="19"/>
              </w:rPr>
            </w:pPr>
            <w:r w:rsidRPr="004C7224">
              <w:rPr>
                <w:rFonts w:cs="Arial"/>
                <w:sz w:val="19"/>
                <w:szCs w:val="19"/>
              </w:rPr>
              <w:t>Stecowka</w:t>
            </w:r>
          </w:p>
        </w:tc>
        <w:tc>
          <w:tcPr>
            <w:tcW w:w="3393" w:type="dxa"/>
            <w:tcBorders>
              <w:top w:val="nil"/>
              <w:left w:val="nil"/>
              <w:bottom w:val="single" w:sz="4" w:space="0" w:color="auto"/>
              <w:right w:val="single" w:sz="4" w:space="0" w:color="auto"/>
            </w:tcBorders>
            <w:noWrap/>
            <w:vAlign w:val="center"/>
            <w:hideMark/>
          </w:tcPr>
          <w:p w14:paraId="43181401"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0DC43585" w14:textId="77777777" w:rsidR="00B73929" w:rsidRPr="004C7224" w:rsidRDefault="00B73929" w:rsidP="00B73929">
            <w:pPr>
              <w:jc w:val="center"/>
              <w:rPr>
                <w:rFonts w:cs="Arial"/>
                <w:sz w:val="19"/>
                <w:szCs w:val="19"/>
              </w:rPr>
            </w:pPr>
            <w:r w:rsidRPr="004C7224">
              <w:rPr>
                <w:rFonts w:cs="Arial"/>
                <w:sz w:val="19"/>
                <w:szCs w:val="19"/>
              </w:rPr>
              <w:t>7,4</w:t>
            </w:r>
          </w:p>
        </w:tc>
      </w:tr>
      <w:tr w:rsidR="00B73929" w:rsidRPr="004C7224" w14:paraId="1E88D30D"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2B6B23" w14:textId="77777777" w:rsidR="00B73929" w:rsidRPr="004C7224" w:rsidRDefault="00B73929" w:rsidP="00B73929">
            <w:pPr>
              <w:jc w:val="center"/>
              <w:rPr>
                <w:rFonts w:cs="Arial"/>
                <w:sz w:val="19"/>
                <w:szCs w:val="19"/>
              </w:rPr>
            </w:pPr>
            <w:r w:rsidRPr="004C7224">
              <w:rPr>
                <w:rFonts w:cs="Arial"/>
                <w:sz w:val="19"/>
                <w:szCs w:val="19"/>
              </w:rPr>
              <w:t>30</w:t>
            </w:r>
          </w:p>
        </w:tc>
        <w:tc>
          <w:tcPr>
            <w:tcW w:w="2876" w:type="dxa"/>
            <w:tcBorders>
              <w:top w:val="nil"/>
              <w:left w:val="nil"/>
              <w:bottom w:val="single" w:sz="4" w:space="0" w:color="auto"/>
              <w:right w:val="single" w:sz="4" w:space="0" w:color="auto"/>
            </w:tcBorders>
            <w:noWrap/>
            <w:vAlign w:val="center"/>
            <w:hideMark/>
          </w:tcPr>
          <w:p w14:paraId="10B9C8E0" w14:textId="77777777" w:rsidR="00B73929" w:rsidRPr="004C7224" w:rsidRDefault="00B73929" w:rsidP="00B73929">
            <w:pPr>
              <w:jc w:val="center"/>
              <w:rPr>
                <w:rFonts w:cs="Arial"/>
                <w:sz w:val="19"/>
                <w:szCs w:val="19"/>
              </w:rPr>
            </w:pPr>
            <w:r w:rsidRPr="004C7224">
              <w:rPr>
                <w:rFonts w:cs="Arial"/>
                <w:sz w:val="19"/>
                <w:szCs w:val="19"/>
              </w:rPr>
              <w:t>Szerokie</w:t>
            </w:r>
          </w:p>
        </w:tc>
        <w:tc>
          <w:tcPr>
            <w:tcW w:w="3393" w:type="dxa"/>
            <w:tcBorders>
              <w:top w:val="nil"/>
              <w:left w:val="nil"/>
              <w:bottom w:val="single" w:sz="4" w:space="0" w:color="auto"/>
              <w:right w:val="single" w:sz="4" w:space="0" w:color="auto"/>
            </w:tcBorders>
            <w:noWrap/>
            <w:vAlign w:val="center"/>
            <w:hideMark/>
          </w:tcPr>
          <w:p w14:paraId="425C04D4"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5F320F7B" w14:textId="77777777" w:rsidR="00B73929" w:rsidRPr="004C7224" w:rsidRDefault="00B73929" w:rsidP="00B73929">
            <w:pPr>
              <w:jc w:val="center"/>
              <w:rPr>
                <w:rFonts w:cs="Arial"/>
                <w:sz w:val="19"/>
                <w:szCs w:val="19"/>
              </w:rPr>
            </w:pPr>
            <w:r w:rsidRPr="004C7224">
              <w:rPr>
                <w:rFonts w:cs="Arial"/>
                <w:sz w:val="19"/>
                <w:szCs w:val="19"/>
              </w:rPr>
              <w:t>5,6</w:t>
            </w:r>
          </w:p>
        </w:tc>
      </w:tr>
      <w:tr w:rsidR="00B73929" w:rsidRPr="004C7224" w14:paraId="579C2501"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156CBF" w14:textId="77777777" w:rsidR="00B73929" w:rsidRPr="004C7224" w:rsidRDefault="00B73929" w:rsidP="00B73929">
            <w:pPr>
              <w:jc w:val="center"/>
              <w:rPr>
                <w:rFonts w:cs="Arial"/>
                <w:sz w:val="19"/>
                <w:szCs w:val="19"/>
              </w:rPr>
            </w:pPr>
            <w:r w:rsidRPr="004C7224">
              <w:rPr>
                <w:rFonts w:cs="Arial"/>
                <w:sz w:val="19"/>
                <w:szCs w:val="19"/>
              </w:rPr>
              <w:lastRenderedPageBreak/>
              <w:t>31</w:t>
            </w:r>
          </w:p>
        </w:tc>
        <w:tc>
          <w:tcPr>
            <w:tcW w:w="2876" w:type="dxa"/>
            <w:tcBorders>
              <w:top w:val="nil"/>
              <w:left w:val="nil"/>
              <w:bottom w:val="single" w:sz="4" w:space="0" w:color="auto"/>
              <w:right w:val="single" w:sz="4" w:space="0" w:color="auto"/>
            </w:tcBorders>
            <w:noWrap/>
            <w:vAlign w:val="center"/>
            <w:hideMark/>
          </w:tcPr>
          <w:p w14:paraId="0AF998C2" w14:textId="77777777" w:rsidR="00B73929" w:rsidRPr="004C7224" w:rsidRDefault="00B73929" w:rsidP="00B73929">
            <w:pPr>
              <w:jc w:val="center"/>
              <w:rPr>
                <w:rFonts w:cs="Arial"/>
                <w:sz w:val="19"/>
                <w:szCs w:val="19"/>
              </w:rPr>
            </w:pPr>
            <w:r w:rsidRPr="004C7224">
              <w:rPr>
                <w:rFonts w:cs="Arial"/>
                <w:sz w:val="19"/>
                <w:szCs w:val="19"/>
              </w:rPr>
              <w:t>Tyniok</w:t>
            </w:r>
          </w:p>
        </w:tc>
        <w:tc>
          <w:tcPr>
            <w:tcW w:w="3393" w:type="dxa"/>
            <w:tcBorders>
              <w:top w:val="nil"/>
              <w:left w:val="nil"/>
              <w:bottom w:val="single" w:sz="4" w:space="0" w:color="auto"/>
              <w:right w:val="single" w:sz="4" w:space="0" w:color="auto"/>
            </w:tcBorders>
            <w:noWrap/>
            <w:vAlign w:val="center"/>
            <w:hideMark/>
          </w:tcPr>
          <w:p w14:paraId="2465F4E4"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767091F4" w14:textId="77777777" w:rsidR="00B73929" w:rsidRPr="004C7224" w:rsidRDefault="00B73929" w:rsidP="00B73929">
            <w:pPr>
              <w:jc w:val="center"/>
              <w:rPr>
                <w:rFonts w:cs="Arial"/>
                <w:sz w:val="19"/>
                <w:szCs w:val="19"/>
              </w:rPr>
            </w:pPr>
            <w:r w:rsidRPr="004C7224">
              <w:rPr>
                <w:rFonts w:cs="Arial"/>
                <w:sz w:val="19"/>
                <w:szCs w:val="19"/>
              </w:rPr>
              <w:t>3,0</w:t>
            </w:r>
          </w:p>
        </w:tc>
      </w:tr>
      <w:tr w:rsidR="00B73929" w:rsidRPr="004C7224" w14:paraId="5A209E2C"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44740D" w14:textId="77777777" w:rsidR="00B73929" w:rsidRPr="004C7224" w:rsidRDefault="00B73929" w:rsidP="00B73929">
            <w:pPr>
              <w:jc w:val="center"/>
              <w:rPr>
                <w:rFonts w:cs="Arial"/>
                <w:sz w:val="19"/>
                <w:szCs w:val="19"/>
              </w:rPr>
            </w:pPr>
            <w:r w:rsidRPr="004C7224">
              <w:rPr>
                <w:rFonts w:cs="Arial"/>
                <w:sz w:val="19"/>
                <w:szCs w:val="19"/>
              </w:rPr>
              <w:t>32</w:t>
            </w:r>
          </w:p>
        </w:tc>
        <w:tc>
          <w:tcPr>
            <w:tcW w:w="2876" w:type="dxa"/>
            <w:tcBorders>
              <w:top w:val="nil"/>
              <w:left w:val="nil"/>
              <w:bottom w:val="single" w:sz="4" w:space="0" w:color="auto"/>
              <w:right w:val="single" w:sz="4" w:space="0" w:color="auto"/>
            </w:tcBorders>
            <w:noWrap/>
            <w:vAlign w:val="center"/>
            <w:hideMark/>
          </w:tcPr>
          <w:p w14:paraId="0924E4A7" w14:textId="77777777" w:rsidR="00B73929" w:rsidRPr="004C7224" w:rsidRDefault="00B73929" w:rsidP="00B73929">
            <w:pPr>
              <w:jc w:val="center"/>
              <w:rPr>
                <w:rFonts w:cs="Arial"/>
                <w:sz w:val="19"/>
                <w:szCs w:val="19"/>
              </w:rPr>
            </w:pPr>
            <w:r w:rsidRPr="004C7224">
              <w:rPr>
                <w:rFonts w:cs="Arial"/>
                <w:sz w:val="19"/>
                <w:szCs w:val="19"/>
              </w:rPr>
              <w:t>Wierch Czadeczka</w:t>
            </w:r>
          </w:p>
        </w:tc>
        <w:tc>
          <w:tcPr>
            <w:tcW w:w="3393" w:type="dxa"/>
            <w:tcBorders>
              <w:top w:val="nil"/>
              <w:left w:val="nil"/>
              <w:bottom w:val="single" w:sz="4" w:space="0" w:color="auto"/>
              <w:right w:val="single" w:sz="4" w:space="0" w:color="auto"/>
            </w:tcBorders>
            <w:noWrap/>
            <w:vAlign w:val="center"/>
            <w:hideMark/>
          </w:tcPr>
          <w:p w14:paraId="67648A8C"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1723F953" w14:textId="77777777" w:rsidR="00B73929" w:rsidRPr="004C7224" w:rsidRDefault="00B73929" w:rsidP="00B73929">
            <w:pPr>
              <w:jc w:val="center"/>
              <w:rPr>
                <w:rFonts w:cs="Arial"/>
                <w:sz w:val="19"/>
                <w:szCs w:val="19"/>
              </w:rPr>
            </w:pPr>
            <w:r w:rsidRPr="004C7224">
              <w:rPr>
                <w:rFonts w:cs="Arial"/>
                <w:sz w:val="19"/>
                <w:szCs w:val="19"/>
              </w:rPr>
              <w:t>4,8</w:t>
            </w:r>
          </w:p>
        </w:tc>
      </w:tr>
      <w:tr w:rsidR="00B73929" w:rsidRPr="004C7224" w14:paraId="499CD522"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60E097" w14:textId="77777777" w:rsidR="00B73929" w:rsidRPr="004C7224" w:rsidRDefault="00B73929" w:rsidP="00B73929">
            <w:pPr>
              <w:jc w:val="center"/>
              <w:rPr>
                <w:rFonts w:cs="Arial"/>
                <w:sz w:val="19"/>
                <w:szCs w:val="19"/>
              </w:rPr>
            </w:pPr>
            <w:r w:rsidRPr="004C7224">
              <w:rPr>
                <w:rFonts w:cs="Arial"/>
                <w:sz w:val="19"/>
                <w:szCs w:val="19"/>
              </w:rPr>
              <w:t>33</w:t>
            </w:r>
          </w:p>
        </w:tc>
        <w:tc>
          <w:tcPr>
            <w:tcW w:w="2876" w:type="dxa"/>
            <w:tcBorders>
              <w:top w:val="nil"/>
              <w:left w:val="nil"/>
              <w:bottom w:val="single" w:sz="4" w:space="0" w:color="auto"/>
              <w:right w:val="single" w:sz="4" w:space="0" w:color="auto"/>
            </w:tcBorders>
            <w:noWrap/>
            <w:vAlign w:val="center"/>
            <w:hideMark/>
          </w:tcPr>
          <w:p w14:paraId="0F94DC32" w14:textId="77777777" w:rsidR="00B73929" w:rsidRPr="004C7224" w:rsidRDefault="00B73929" w:rsidP="00B73929">
            <w:pPr>
              <w:jc w:val="center"/>
              <w:rPr>
                <w:rFonts w:cs="Arial"/>
                <w:sz w:val="19"/>
                <w:szCs w:val="19"/>
              </w:rPr>
            </w:pPr>
            <w:r w:rsidRPr="004C7224">
              <w:rPr>
                <w:rFonts w:cs="Arial"/>
                <w:sz w:val="19"/>
                <w:szCs w:val="19"/>
              </w:rPr>
              <w:t>Złoty Groń</w:t>
            </w:r>
          </w:p>
        </w:tc>
        <w:tc>
          <w:tcPr>
            <w:tcW w:w="3393" w:type="dxa"/>
            <w:tcBorders>
              <w:top w:val="nil"/>
              <w:left w:val="nil"/>
              <w:bottom w:val="single" w:sz="4" w:space="0" w:color="auto"/>
              <w:right w:val="single" w:sz="4" w:space="0" w:color="auto"/>
            </w:tcBorders>
            <w:noWrap/>
            <w:vAlign w:val="center"/>
            <w:hideMark/>
          </w:tcPr>
          <w:p w14:paraId="5CD02DBF" w14:textId="77777777" w:rsidR="00B73929" w:rsidRPr="004C7224" w:rsidRDefault="00B73929" w:rsidP="00B73929">
            <w:pPr>
              <w:jc w:val="center"/>
              <w:rPr>
                <w:rFonts w:cs="Arial"/>
                <w:sz w:val="19"/>
                <w:szCs w:val="19"/>
              </w:rPr>
            </w:pPr>
            <w:r w:rsidRPr="004C7224">
              <w:rPr>
                <w:rFonts w:cs="Arial"/>
                <w:sz w:val="19"/>
                <w:szCs w:val="19"/>
              </w:rPr>
              <w:t>Istebna</w:t>
            </w:r>
          </w:p>
        </w:tc>
        <w:tc>
          <w:tcPr>
            <w:tcW w:w="1993" w:type="dxa"/>
            <w:tcBorders>
              <w:top w:val="nil"/>
              <w:left w:val="nil"/>
              <w:bottom w:val="single" w:sz="4" w:space="0" w:color="auto"/>
              <w:right w:val="single" w:sz="4" w:space="0" w:color="auto"/>
            </w:tcBorders>
            <w:noWrap/>
            <w:vAlign w:val="center"/>
            <w:hideMark/>
          </w:tcPr>
          <w:p w14:paraId="3977F272" w14:textId="77777777" w:rsidR="00B73929" w:rsidRPr="004C7224" w:rsidRDefault="00B73929" w:rsidP="00B73929">
            <w:pPr>
              <w:jc w:val="center"/>
              <w:rPr>
                <w:rFonts w:cs="Arial"/>
                <w:sz w:val="19"/>
                <w:szCs w:val="19"/>
              </w:rPr>
            </w:pPr>
            <w:r w:rsidRPr="004C7224">
              <w:rPr>
                <w:rFonts w:cs="Arial"/>
                <w:sz w:val="19"/>
                <w:szCs w:val="19"/>
              </w:rPr>
              <w:t>30,7</w:t>
            </w:r>
          </w:p>
        </w:tc>
      </w:tr>
      <w:tr w:rsidR="00B73929" w:rsidRPr="004C7224" w14:paraId="50527253"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A94B66" w14:textId="77777777" w:rsidR="00B73929" w:rsidRPr="004C7224" w:rsidRDefault="00B73929" w:rsidP="00B73929">
            <w:pPr>
              <w:jc w:val="center"/>
              <w:rPr>
                <w:rFonts w:cs="Arial"/>
                <w:sz w:val="19"/>
                <w:szCs w:val="19"/>
              </w:rPr>
            </w:pPr>
            <w:r w:rsidRPr="004C7224">
              <w:rPr>
                <w:rFonts w:cs="Arial"/>
                <w:sz w:val="19"/>
                <w:szCs w:val="19"/>
              </w:rPr>
              <w:t>74</w:t>
            </w:r>
          </w:p>
        </w:tc>
        <w:tc>
          <w:tcPr>
            <w:tcW w:w="2876" w:type="dxa"/>
            <w:tcBorders>
              <w:top w:val="nil"/>
              <w:left w:val="nil"/>
              <w:bottom w:val="single" w:sz="4" w:space="0" w:color="auto"/>
              <w:right w:val="single" w:sz="4" w:space="0" w:color="auto"/>
            </w:tcBorders>
            <w:noWrap/>
            <w:vAlign w:val="center"/>
            <w:hideMark/>
          </w:tcPr>
          <w:p w14:paraId="19BE5DED" w14:textId="77777777" w:rsidR="00B73929" w:rsidRPr="004C7224" w:rsidRDefault="00B73929" w:rsidP="00B73929">
            <w:pPr>
              <w:jc w:val="center"/>
              <w:rPr>
                <w:rFonts w:cs="Arial"/>
                <w:sz w:val="19"/>
                <w:szCs w:val="19"/>
              </w:rPr>
            </w:pPr>
            <w:r w:rsidRPr="004C7224">
              <w:rPr>
                <w:rFonts w:cs="Arial"/>
                <w:sz w:val="19"/>
                <w:szCs w:val="19"/>
              </w:rPr>
              <w:t>Koczy Zamek_ Podgrapy</w:t>
            </w:r>
          </w:p>
        </w:tc>
        <w:tc>
          <w:tcPr>
            <w:tcW w:w="3393" w:type="dxa"/>
            <w:tcBorders>
              <w:top w:val="nil"/>
              <w:left w:val="nil"/>
              <w:bottom w:val="single" w:sz="4" w:space="0" w:color="auto"/>
              <w:right w:val="single" w:sz="4" w:space="0" w:color="auto"/>
            </w:tcBorders>
            <w:noWrap/>
            <w:vAlign w:val="center"/>
            <w:hideMark/>
          </w:tcPr>
          <w:p w14:paraId="372606B8" w14:textId="77777777" w:rsidR="00B73929" w:rsidRPr="004C7224" w:rsidRDefault="00B73929" w:rsidP="00B73929">
            <w:pPr>
              <w:jc w:val="center"/>
              <w:rPr>
                <w:rFonts w:cs="Arial"/>
                <w:sz w:val="19"/>
                <w:szCs w:val="19"/>
              </w:rPr>
            </w:pPr>
            <w:r w:rsidRPr="004C7224">
              <w:rPr>
                <w:rFonts w:cs="Arial"/>
                <w:sz w:val="19"/>
                <w:szCs w:val="19"/>
              </w:rPr>
              <w:t>Istebna/Milówka</w:t>
            </w:r>
          </w:p>
        </w:tc>
        <w:tc>
          <w:tcPr>
            <w:tcW w:w="1993" w:type="dxa"/>
            <w:tcBorders>
              <w:top w:val="nil"/>
              <w:left w:val="nil"/>
              <w:bottom w:val="single" w:sz="4" w:space="0" w:color="auto"/>
              <w:right w:val="single" w:sz="4" w:space="0" w:color="auto"/>
            </w:tcBorders>
            <w:noWrap/>
            <w:vAlign w:val="center"/>
            <w:hideMark/>
          </w:tcPr>
          <w:p w14:paraId="48DC8E78" w14:textId="77777777" w:rsidR="00B73929" w:rsidRPr="004C7224" w:rsidRDefault="00B73929" w:rsidP="00B73929">
            <w:pPr>
              <w:jc w:val="center"/>
              <w:rPr>
                <w:rFonts w:cs="Arial"/>
                <w:sz w:val="19"/>
                <w:szCs w:val="19"/>
              </w:rPr>
            </w:pPr>
            <w:r w:rsidRPr="004C7224">
              <w:rPr>
                <w:rFonts w:cs="Arial"/>
                <w:sz w:val="19"/>
                <w:szCs w:val="19"/>
              </w:rPr>
              <w:t>28,9</w:t>
            </w:r>
          </w:p>
        </w:tc>
      </w:tr>
      <w:tr w:rsidR="00B73929" w:rsidRPr="004C7224" w14:paraId="79C0FA28"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F8C71A" w14:textId="77777777" w:rsidR="00B73929" w:rsidRPr="004C7224" w:rsidRDefault="00B73929" w:rsidP="00B73929">
            <w:pPr>
              <w:jc w:val="center"/>
              <w:rPr>
                <w:rFonts w:cs="Arial"/>
                <w:sz w:val="19"/>
                <w:szCs w:val="19"/>
              </w:rPr>
            </w:pPr>
            <w:r w:rsidRPr="004C7224">
              <w:rPr>
                <w:rFonts w:cs="Arial"/>
                <w:sz w:val="19"/>
                <w:szCs w:val="19"/>
              </w:rPr>
              <w:t>121</w:t>
            </w:r>
          </w:p>
        </w:tc>
        <w:tc>
          <w:tcPr>
            <w:tcW w:w="2876" w:type="dxa"/>
            <w:tcBorders>
              <w:top w:val="nil"/>
              <w:left w:val="nil"/>
              <w:bottom w:val="single" w:sz="4" w:space="0" w:color="auto"/>
              <w:right w:val="single" w:sz="4" w:space="0" w:color="auto"/>
            </w:tcBorders>
            <w:noWrap/>
            <w:vAlign w:val="center"/>
            <w:hideMark/>
          </w:tcPr>
          <w:p w14:paraId="33FAE7F8" w14:textId="77777777" w:rsidR="00B73929" w:rsidRPr="004C7224" w:rsidRDefault="00B73929" w:rsidP="00B73929">
            <w:pPr>
              <w:jc w:val="center"/>
              <w:rPr>
                <w:rFonts w:cs="Arial"/>
                <w:sz w:val="19"/>
                <w:szCs w:val="19"/>
              </w:rPr>
            </w:pPr>
            <w:r w:rsidRPr="004C7224">
              <w:rPr>
                <w:rFonts w:cs="Arial"/>
                <w:sz w:val="19"/>
                <w:szCs w:val="19"/>
              </w:rPr>
              <w:t>Bąkula</w:t>
            </w:r>
          </w:p>
        </w:tc>
        <w:tc>
          <w:tcPr>
            <w:tcW w:w="3393" w:type="dxa"/>
            <w:tcBorders>
              <w:top w:val="nil"/>
              <w:left w:val="nil"/>
              <w:bottom w:val="single" w:sz="4" w:space="0" w:color="auto"/>
              <w:right w:val="single" w:sz="4" w:space="0" w:color="auto"/>
            </w:tcBorders>
            <w:noWrap/>
            <w:vAlign w:val="center"/>
            <w:hideMark/>
          </w:tcPr>
          <w:p w14:paraId="3BA1DF6C" w14:textId="77777777" w:rsidR="00B73929" w:rsidRPr="004C7224" w:rsidRDefault="00B73929" w:rsidP="00B73929">
            <w:pPr>
              <w:jc w:val="center"/>
              <w:rPr>
                <w:rFonts w:cs="Arial"/>
                <w:sz w:val="19"/>
                <w:szCs w:val="19"/>
              </w:rPr>
            </w:pPr>
            <w:r w:rsidRPr="004C7224">
              <w:rPr>
                <w:rFonts w:cs="Arial"/>
                <w:sz w:val="19"/>
                <w:szCs w:val="19"/>
              </w:rPr>
              <w:t>Ustroń</w:t>
            </w:r>
          </w:p>
        </w:tc>
        <w:tc>
          <w:tcPr>
            <w:tcW w:w="1993" w:type="dxa"/>
            <w:tcBorders>
              <w:top w:val="nil"/>
              <w:left w:val="nil"/>
              <w:bottom w:val="single" w:sz="4" w:space="0" w:color="auto"/>
              <w:right w:val="single" w:sz="4" w:space="0" w:color="auto"/>
            </w:tcBorders>
            <w:noWrap/>
            <w:vAlign w:val="center"/>
            <w:hideMark/>
          </w:tcPr>
          <w:p w14:paraId="4C051344" w14:textId="77777777" w:rsidR="00B73929" w:rsidRPr="004C7224" w:rsidRDefault="00B73929" w:rsidP="00B73929">
            <w:pPr>
              <w:jc w:val="center"/>
              <w:rPr>
                <w:rFonts w:cs="Arial"/>
                <w:sz w:val="19"/>
                <w:szCs w:val="19"/>
              </w:rPr>
            </w:pPr>
            <w:r w:rsidRPr="004C7224">
              <w:rPr>
                <w:rFonts w:cs="Arial"/>
                <w:sz w:val="19"/>
                <w:szCs w:val="19"/>
              </w:rPr>
              <w:t>8,1</w:t>
            </w:r>
          </w:p>
        </w:tc>
      </w:tr>
      <w:tr w:rsidR="00B73929" w:rsidRPr="004C7224" w14:paraId="355A6F06"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49C44B" w14:textId="77777777" w:rsidR="00B73929" w:rsidRPr="004C7224" w:rsidRDefault="00B73929" w:rsidP="00B73929">
            <w:pPr>
              <w:jc w:val="center"/>
              <w:rPr>
                <w:rFonts w:cs="Arial"/>
                <w:sz w:val="19"/>
                <w:szCs w:val="19"/>
              </w:rPr>
            </w:pPr>
            <w:r w:rsidRPr="004C7224">
              <w:rPr>
                <w:rFonts w:cs="Arial"/>
                <w:sz w:val="19"/>
                <w:szCs w:val="19"/>
              </w:rPr>
              <w:t>122</w:t>
            </w:r>
          </w:p>
        </w:tc>
        <w:tc>
          <w:tcPr>
            <w:tcW w:w="2876" w:type="dxa"/>
            <w:tcBorders>
              <w:top w:val="nil"/>
              <w:left w:val="nil"/>
              <w:bottom w:val="single" w:sz="4" w:space="0" w:color="auto"/>
              <w:right w:val="single" w:sz="4" w:space="0" w:color="auto"/>
            </w:tcBorders>
            <w:noWrap/>
            <w:vAlign w:val="center"/>
            <w:hideMark/>
          </w:tcPr>
          <w:p w14:paraId="57FC6383" w14:textId="77777777" w:rsidR="00B73929" w:rsidRPr="004C7224" w:rsidRDefault="00B73929" w:rsidP="00B73929">
            <w:pPr>
              <w:jc w:val="center"/>
              <w:rPr>
                <w:rFonts w:cs="Arial"/>
                <w:sz w:val="19"/>
                <w:szCs w:val="19"/>
              </w:rPr>
            </w:pPr>
            <w:r w:rsidRPr="004C7224">
              <w:rPr>
                <w:rFonts w:cs="Arial"/>
                <w:sz w:val="19"/>
                <w:szCs w:val="19"/>
              </w:rPr>
              <w:t>Kompleks Czantorii</w:t>
            </w:r>
          </w:p>
        </w:tc>
        <w:tc>
          <w:tcPr>
            <w:tcW w:w="3393" w:type="dxa"/>
            <w:tcBorders>
              <w:top w:val="nil"/>
              <w:left w:val="nil"/>
              <w:bottom w:val="single" w:sz="4" w:space="0" w:color="auto"/>
              <w:right w:val="single" w:sz="4" w:space="0" w:color="auto"/>
            </w:tcBorders>
            <w:noWrap/>
            <w:vAlign w:val="center"/>
            <w:hideMark/>
          </w:tcPr>
          <w:p w14:paraId="08827295" w14:textId="77777777" w:rsidR="00B73929" w:rsidRPr="004C7224" w:rsidRDefault="00B73929" w:rsidP="00B73929">
            <w:pPr>
              <w:jc w:val="center"/>
              <w:rPr>
                <w:rFonts w:cs="Arial"/>
                <w:sz w:val="19"/>
                <w:szCs w:val="19"/>
              </w:rPr>
            </w:pPr>
            <w:r w:rsidRPr="004C7224">
              <w:rPr>
                <w:rFonts w:cs="Arial"/>
                <w:sz w:val="19"/>
                <w:szCs w:val="19"/>
              </w:rPr>
              <w:t>Ustroń</w:t>
            </w:r>
          </w:p>
        </w:tc>
        <w:tc>
          <w:tcPr>
            <w:tcW w:w="1993" w:type="dxa"/>
            <w:tcBorders>
              <w:top w:val="nil"/>
              <w:left w:val="nil"/>
              <w:bottom w:val="single" w:sz="4" w:space="0" w:color="auto"/>
              <w:right w:val="single" w:sz="4" w:space="0" w:color="auto"/>
            </w:tcBorders>
            <w:noWrap/>
            <w:vAlign w:val="center"/>
            <w:hideMark/>
          </w:tcPr>
          <w:p w14:paraId="0F727761" w14:textId="77777777" w:rsidR="00B73929" w:rsidRPr="004C7224" w:rsidRDefault="00B73929" w:rsidP="00B73929">
            <w:pPr>
              <w:jc w:val="center"/>
              <w:rPr>
                <w:rFonts w:cs="Arial"/>
                <w:sz w:val="19"/>
                <w:szCs w:val="19"/>
              </w:rPr>
            </w:pPr>
            <w:r w:rsidRPr="004C7224">
              <w:rPr>
                <w:rFonts w:cs="Arial"/>
                <w:sz w:val="19"/>
                <w:szCs w:val="19"/>
              </w:rPr>
              <w:t>8,3</w:t>
            </w:r>
          </w:p>
        </w:tc>
      </w:tr>
      <w:tr w:rsidR="00B73929" w:rsidRPr="004C7224" w14:paraId="3912DC47"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620827" w14:textId="77777777" w:rsidR="00B73929" w:rsidRPr="004C7224" w:rsidRDefault="00B73929" w:rsidP="00B73929">
            <w:pPr>
              <w:jc w:val="center"/>
              <w:rPr>
                <w:rFonts w:cs="Arial"/>
                <w:sz w:val="19"/>
                <w:szCs w:val="19"/>
              </w:rPr>
            </w:pPr>
            <w:r w:rsidRPr="004C7224">
              <w:rPr>
                <w:rFonts w:cs="Arial"/>
                <w:sz w:val="19"/>
                <w:szCs w:val="19"/>
              </w:rPr>
              <w:t>123</w:t>
            </w:r>
          </w:p>
        </w:tc>
        <w:tc>
          <w:tcPr>
            <w:tcW w:w="2876" w:type="dxa"/>
            <w:tcBorders>
              <w:top w:val="nil"/>
              <w:left w:val="nil"/>
              <w:bottom w:val="single" w:sz="4" w:space="0" w:color="auto"/>
              <w:right w:val="single" w:sz="4" w:space="0" w:color="auto"/>
            </w:tcBorders>
            <w:noWrap/>
            <w:vAlign w:val="center"/>
            <w:hideMark/>
          </w:tcPr>
          <w:p w14:paraId="70DFAB3D" w14:textId="77777777" w:rsidR="00B73929" w:rsidRPr="004C7224" w:rsidRDefault="00B73929" w:rsidP="00B73929">
            <w:pPr>
              <w:jc w:val="center"/>
              <w:rPr>
                <w:rFonts w:cs="Arial"/>
                <w:sz w:val="19"/>
                <w:szCs w:val="19"/>
              </w:rPr>
            </w:pPr>
            <w:r w:rsidRPr="004C7224">
              <w:rPr>
                <w:rFonts w:cs="Arial"/>
                <w:sz w:val="19"/>
                <w:szCs w:val="19"/>
              </w:rPr>
              <w:t>Ślepa Dobka</w:t>
            </w:r>
          </w:p>
        </w:tc>
        <w:tc>
          <w:tcPr>
            <w:tcW w:w="3393" w:type="dxa"/>
            <w:tcBorders>
              <w:top w:val="nil"/>
              <w:left w:val="nil"/>
              <w:bottom w:val="single" w:sz="4" w:space="0" w:color="auto"/>
              <w:right w:val="single" w:sz="4" w:space="0" w:color="auto"/>
            </w:tcBorders>
            <w:noWrap/>
            <w:vAlign w:val="center"/>
            <w:hideMark/>
          </w:tcPr>
          <w:p w14:paraId="4FB932A7" w14:textId="77777777" w:rsidR="00B73929" w:rsidRPr="004C7224" w:rsidRDefault="00B73929" w:rsidP="00B73929">
            <w:pPr>
              <w:jc w:val="center"/>
              <w:rPr>
                <w:rFonts w:cs="Arial"/>
                <w:sz w:val="19"/>
                <w:szCs w:val="19"/>
              </w:rPr>
            </w:pPr>
            <w:r w:rsidRPr="004C7224">
              <w:rPr>
                <w:rFonts w:cs="Arial"/>
                <w:sz w:val="19"/>
                <w:szCs w:val="19"/>
              </w:rPr>
              <w:t>Wisła/Ustroń</w:t>
            </w:r>
          </w:p>
        </w:tc>
        <w:tc>
          <w:tcPr>
            <w:tcW w:w="1993" w:type="dxa"/>
            <w:tcBorders>
              <w:top w:val="nil"/>
              <w:left w:val="nil"/>
              <w:bottom w:val="single" w:sz="4" w:space="0" w:color="auto"/>
              <w:right w:val="single" w:sz="4" w:space="0" w:color="auto"/>
            </w:tcBorders>
            <w:noWrap/>
            <w:vAlign w:val="center"/>
            <w:hideMark/>
          </w:tcPr>
          <w:p w14:paraId="0ED9154D" w14:textId="77777777" w:rsidR="00B73929" w:rsidRPr="004C7224" w:rsidRDefault="00B73929" w:rsidP="00B73929">
            <w:pPr>
              <w:jc w:val="center"/>
              <w:rPr>
                <w:rFonts w:cs="Arial"/>
                <w:sz w:val="19"/>
                <w:szCs w:val="19"/>
              </w:rPr>
            </w:pPr>
            <w:r w:rsidRPr="004C7224">
              <w:rPr>
                <w:rFonts w:cs="Arial"/>
                <w:sz w:val="19"/>
                <w:szCs w:val="19"/>
              </w:rPr>
              <w:t>9,0</w:t>
            </w:r>
          </w:p>
        </w:tc>
      </w:tr>
      <w:tr w:rsidR="00B73929" w:rsidRPr="004C7224" w14:paraId="40C4C52F"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995734" w14:textId="77777777" w:rsidR="00B73929" w:rsidRPr="004C7224" w:rsidRDefault="00B73929" w:rsidP="00B73929">
            <w:pPr>
              <w:jc w:val="center"/>
              <w:rPr>
                <w:rFonts w:cs="Arial"/>
                <w:sz w:val="19"/>
                <w:szCs w:val="19"/>
              </w:rPr>
            </w:pPr>
            <w:r w:rsidRPr="004C7224">
              <w:rPr>
                <w:rFonts w:cs="Arial"/>
                <w:sz w:val="19"/>
                <w:szCs w:val="19"/>
              </w:rPr>
              <w:t>148</w:t>
            </w:r>
          </w:p>
        </w:tc>
        <w:tc>
          <w:tcPr>
            <w:tcW w:w="2876" w:type="dxa"/>
            <w:tcBorders>
              <w:top w:val="nil"/>
              <w:left w:val="nil"/>
              <w:bottom w:val="single" w:sz="4" w:space="0" w:color="auto"/>
              <w:right w:val="single" w:sz="4" w:space="0" w:color="auto"/>
            </w:tcBorders>
            <w:noWrap/>
            <w:vAlign w:val="center"/>
            <w:hideMark/>
          </w:tcPr>
          <w:p w14:paraId="4CB31D56" w14:textId="77777777" w:rsidR="00B73929" w:rsidRPr="004C7224" w:rsidRDefault="00B73929" w:rsidP="00B73929">
            <w:pPr>
              <w:jc w:val="center"/>
              <w:rPr>
                <w:rFonts w:cs="Arial"/>
                <w:sz w:val="19"/>
                <w:szCs w:val="19"/>
              </w:rPr>
            </w:pPr>
            <w:r w:rsidRPr="004C7224">
              <w:rPr>
                <w:rFonts w:cs="Arial"/>
                <w:sz w:val="19"/>
                <w:szCs w:val="19"/>
              </w:rPr>
              <w:t>Cienków Niżny</w:t>
            </w:r>
          </w:p>
        </w:tc>
        <w:tc>
          <w:tcPr>
            <w:tcW w:w="3393" w:type="dxa"/>
            <w:tcBorders>
              <w:top w:val="nil"/>
              <w:left w:val="nil"/>
              <w:bottom w:val="single" w:sz="4" w:space="0" w:color="auto"/>
              <w:right w:val="single" w:sz="4" w:space="0" w:color="auto"/>
            </w:tcBorders>
            <w:noWrap/>
            <w:vAlign w:val="center"/>
            <w:hideMark/>
          </w:tcPr>
          <w:p w14:paraId="0E7955F8" w14:textId="77777777" w:rsidR="00B73929" w:rsidRPr="004C7224" w:rsidRDefault="00B73929" w:rsidP="00B73929">
            <w:pPr>
              <w:jc w:val="center"/>
              <w:rPr>
                <w:rFonts w:cs="Arial"/>
                <w:sz w:val="19"/>
                <w:szCs w:val="19"/>
              </w:rPr>
            </w:pPr>
            <w:r w:rsidRPr="004C7224">
              <w:rPr>
                <w:rFonts w:cs="Arial"/>
                <w:sz w:val="19"/>
                <w:szCs w:val="19"/>
              </w:rPr>
              <w:t>Wisła</w:t>
            </w:r>
          </w:p>
        </w:tc>
        <w:tc>
          <w:tcPr>
            <w:tcW w:w="1993" w:type="dxa"/>
            <w:tcBorders>
              <w:top w:val="nil"/>
              <w:left w:val="nil"/>
              <w:bottom w:val="single" w:sz="4" w:space="0" w:color="auto"/>
              <w:right w:val="single" w:sz="4" w:space="0" w:color="auto"/>
            </w:tcBorders>
            <w:noWrap/>
            <w:vAlign w:val="center"/>
            <w:hideMark/>
          </w:tcPr>
          <w:p w14:paraId="5FE3C9E2" w14:textId="77777777" w:rsidR="00B73929" w:rsidRPr="004C7224" w:rsidRDefault="00B73929" w:rsidP="00B73929">
            <w:pPr>
              <w:jc w:val="center"/>
              <w:rPr>
                <w:rFonts w:cs="Arial"/>
                <w:sz w:val="19"/>
                <w:szCs w:val="19"/>
              </w:rPr>
            </w:pPr>
            <w:r w:rsidRPr="004C7224">
              <w:rPr>
                <w:rFonts w:cs="Arial"/>
                <w:sz w:val="19"/>
                <w:szCs w:val="19"/>
              </w:rPr>
              <w:t>19,4</w:t>
            </w:r>
          </w:p>
        </w:tc>
      </w:tr>
      <w:tr w:rsidR="00B73929" w:rsidRPr="004C7224" w14:paraId="07045B92"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CD6CFF" w14:textId="77777777" w:rsidR="00B73929" w:rsidRPr="004C7224" w:rsidRDefault="00B73929" w:rsidP="00B73929">
            <w:pPr>
              <w:jc w:val="center"/>
              <w:rPr>
                <w:rFonts w:cs="Arial"/>
                <w:sz w:val="19"/>
                <w:szCs w:val="19"/>
              </w:rPr>
            </w:pPr>
            <w:r w:rsidRPr="004C7224">
              <w:rPr>
                <w:rFonts w:cs="Arial"/>
                <w:sz w:val="19"/>
                <w:szCs w:val="19"/>
              </w:rPr>
              <w:t>149</w:t>
            </w:r>
          </w:p>
        </w:tc>
        <w:tc>
          <w:tcPr>
            <w:tcW w:w="2876" w:type="dxa"/>
            <w:tcBorders>
              <w:top w:val="nil"/>
              <w:left w:val="nil"/>
              <w:bottom w:val="single" w:sz="4" w:space="0" w:color="auto"/>
              <w:right w:val="single" w:sz="4" w:space="0" w:color="auto"/>
            </w:tcBorders>
            <w:noWrap/>
            <w:vAlign w:val="center"/>
            <w:hideMark/>
          </w:tcPr>
          <w:p w14:paraId="7EDB5311" w14:textId="77777777" w:rsidR="00B73929" w:rsidRPr="004C7224" w:rsidRDefault="00B73929" w:rsidP="00B73929">
            <w:pPr>
              <w:jc w:val="center"/>
              <w:rPr>
                <w:rFonts w:cs="Arial"/>
                <w:sz w:val="19"/>
                <w:szCs w:val="19"/>
              </w:rPr>
            </w:pPr>
            <w:r w:rsidRPr="004C7224">
              <w:rPr>
                <w:rFonts w:cs="Arial"/>
                <w:sz w:val="19"/>
                <w:szCs w:val="19"/>
              </w:rPr>
              <w:t>Cienków Postrzedni</w:t>
            </w:r>
          </w:p>
        </w:tc>
        <w:tc>
          <w:tcPr>
            <w:tcW w:w="3393" w:type="dxa"/>
            <w:tcBorders>
              <w:top w:val="nil"/>
              <w:left w:val="nil"/>
              <w:bottom w:val="single" w:sz="4" w:space="0" w:color="auto"/>
              <w:right w:val="single" w:sz="4" w:space="0" w:color="auto"/>
            </w:tcBorders>
            <w:noWrap/>
            <w:vAlign w:val="center"/>
            <w:hideMark/>
          </w:tcPr>
          <w:p w14:paraId="3F0EAA9D" w14:textId="77777777" w:rsidR="00B73929" w:rsidRPr="004C7224" w:rsidRDefault="00B73929" w:rsidP="00B73929">
            <w:pPr>
              <w:jc w:val="center"/>
              <w:rPr>
                <w:rFonts w:cs="Arial"/>
                <w:sz w:val="19"/>
                <w:szCs w:val="19"/>
              </w:rPr>
            </w:pPr>
            <w:r w:rsidRPr="004C7224">
              <w:rPr>
                <w:rFonts w:cs="Arial"/>
                <w:sz w:val="19"/>
                <w:szCs w:val="19"/>
              </w:rPr>
              <w:t>Wisła</w:t>
            </w:r>
          </w:p>
        </w:tc>
        <w:tc>
          <w:tcPr>
            <w:tcW w:w="1993" w:type="dxa"/>
            <w:tcBorders>
              <w:top w:val="nil"/>
              <w:left w:val="nil"/>
              <w:bottom w:val="single" w:sz="4" w:space="0" w:color="auto"/>
              <w:right w:val="single" w:sz="4" w:space="0" w:color="auto"/>
            </w:tcBorders>
            <w:noWrap/>
            <w:vAlign w:val="center"/>
            <w:hideMark/>
          </w:tcPr>
          <w:p w14:paraId="30B41131" w14:textId="77777777" w:rsidR="00B73929" w:rsidRPr="004C7224" w:rsidRDefault="00B73929" w:rsidP="00B73929">
            <w:pPr>
              <w:jc w:val="center"/>
              <w:rPr>
                <w:rFonts w:cs="Arial"/>
                <w:sz w:val="19"/>
                <w:szCs w:val="19"/>
              </w:rPr>
            </w:pPr>
            <w:r w:rsidRPr="004C7224">
              <w:rPr>
                <w:rFonts w:cs="Arial"/>
                <w:sz w:val="19"/>
                <w:szCs w:val="19"/>
              </w:rPr>
              <w:t>8,1</w:t>
            </w:r>
          </w:p>
        </w:tc>
      </w:tr>
      <w:tr w:rsidR="00B73929" w:rsidRPr="004C7224" w14:paraId="70FF4BAB"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39B08D" w14:textId="77777777" w:rsidR="00B73929" w:rsidRPr="004C7224" w:rsidRDefault="00B73929" w:rsidP="00B73929">
            <w:pPr>
              <w:jc w:val="center"/>
              <w:rPr>
                <w:rFonts w:cs="Arial"/>
                <w:sz w:val="19"/>
                <w:szCs w:val="19"/>
              </w:rPr>
            </w:pPr>
            <w:r w:rsidRPr="004C7224">
              <w:rPr>
                <w:rFonts w:cs="Arial"/>
                <w:sz w:val="19"/>
                <w:szCs w:val="19"/>
              </w:rPr>
              <w:t>150</w:t>
            </w:r>
          </w:p>
        </w:tc>
        <w:tc>
          <w:tcPr>
            <w:tcW w:w="2876" w:type="dxa"/>
            <w:tcBorders>
              <w:top w:val="nil"/>
              <w:left w:val="nil"/>
              <w:bottom w:val="single" w:sz="4" w:space="0" w:color="auto"/>
              <w:right w:val="single" w:sz="4" w:space="0" w:color="auto"/>
            </w:tcBorders>
            <w:noWrap/>
            <w:vAlign w:val="center"/>
            <w:hideMark/>
          </w:tcPr>
          <w:p w14:paraId="3936FA1F" w14:textId="77777777" w:rsidR="00B73929" w:rsidRPr="004C7224" w:rsidRDefault="00B73929" w:rsidP="00B73929">
            <w:pPr>
              <w:jc w:val="center"/>
              <w:rPr>
                <w:rFonts w:cs="Arial"/>
                <w:sz w:val="19"/>
                <w:szCs w:val="19"/>
              </w:rPr>
            </w:pPr>
            <w:r w:rsidRPr="004C7224">
              <w:rPr>
                <w:rFonts w:cs="Arial"/>
                <w:sz w:val="19"/>
                <w:szCs w:val="19"/>
              </w:rPr>
              <w:t>Cienków Wyszni</w:t>
            </w:r>
          </w:p>
        </w:tc>
        <w:tc>
          <w:tcPr>
            <w:tcW w:w="3393" w:type="dxa"/>
            <w:tcBorders>
              <w:top w:val="nil"/>
              <w:left w:val="nil"/>
              <w:bottom w:val="single" w:sz="4" w:space="0" w:color="auto"/>
              <w:right w:val="single" w:sz="4" w:space="0" w:color="auto"/>
            </w:tcBorders>
            <w:noWrap/>
            <w:vAlign w:val="center"/>
            <w:hideMark/>
          </w:tcPr>
          <w:p w14:paraId="0D265C7E" w14:textId="77777777" w:rsidR="00B73929" w:rsidRPr="004C7224" w:rsidRDefault="00B73929" w:rsidP="00B73929">
            <w:pPr>
              <w:jc w:val="center"/>
              <w:rPr>
                <w:rFonts w:cs="Arial"/>
                <w:sz w:val="19"/>
                <w:szCs w:val="19"/>
              </w:rPr>
            </w:pPr>
            <w:r w:rsidRPr="004C7224">
              <w:rPr>
                <w:rFonts w:cs="Arial"/>
                <w:sz w:val="19"/>
                <w:szCs w:val="19"/>
              </w:rPr>
              <w:t>Wisła</w:t>
            </w:r>
          </w:p>
        </w:tc>
        <w:tc>
          <w:tcPr>
            <w:tcW w:w="1993" w:type="dxa"/>
            <w:tcBorders>
              <w:top w:val="nil"/>
              <w:left w:val="nil"/>
              <w:bottom w:val="single" w:sz="4" w:space="0" w:color="auto"/>
              <w:right w:val="single" w:sz="4" w:space="0" w:color="auto"/>
            </w:tcBorders>
            <w:noWrap/>
            <w:vAlign w:val="center"/>
            <w:hideMark/>
          </w:tcPr>
          <w:p w14:paraId="13B71076" w14:textId="77777777" w:rsidR="00B73929" w:rsidRPr="004C7224" w:rsidRDefault="00B73929" w:rsidP="00B73929">
            <w:pPr>
              <w:jc w:val="center"/>
              <w:rPr>
                <w:rFonts w:cs="Arial"/>
                <w:sz w:val="19"/>
                <w:szCs w:val="19"/>
              </w:rPr>
            </w:pPr>
            <w:r w:rsidRPr="004C7224">
              <w:rPr>
                <w:rFonts w:cs="Arial"/>
                <w:sz w:val="19"/>
                <w:szCs w:val="19"/>
              </w:rPr>
              <w:t>4,3</w:t>
            </w:r>
          </w:p>
        </w:tc>
      </w:tr>
      <w:tr w:rsidR="00B73929" w:rsidRPr="004C7224" w14:paraId="096A86DB"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06BFEF" w14:textId="77777777" w:rsidR="00B73929" w:rsidRPr="004C7224" w:rsidRDefault="00B73929" w:rsidP="00B73929">
            <w:pPr>
              <w:jc w:val="center"/>
              <w:rPr>
                <w:rFonts w:cs="Arial"/>
                <w:sz w:val="19"/>
                <w:szCs w:val="19"/>
              </w:rPr>
            </w:pPr>
            <w:r w:rsidRPr="004C7224">
              <w:rPr>
                <w:rFonts w:cs="Arial"/>
                <w:sz w:val="19"/>
                <w:szCs w:val="19"/>
              </w:rPr>
              <w:t>151</w:t>
            </w:r>
          </w:p>
        </w:tc>
        <w:tc>
          <w:tcPr>
            <w:tcW w:w="2876" w:type="dxa"/>
            <w:tcBorders>
              <w:top w:val="nil"/>
              <w:left w:val="nil"/>
              <w:bottom w:val="single" w:sz="4" w:space="0" w:color="auto"/>
              <w:right w:val="single" w:sz="4" w:space="0" w:color="auto"/>
            </w:tcBorders>
            <w:noWrap/>
            <w:vAlign w:val="center"/>
            <w:hideMark/>
          </w:tcPr>
          <w:p w14:paraId="56FDDB03" w14:textId="77777777" w:rsidR="00B73929" w:rsidRPr="004C7224" w:rsidRDefault="00B73929" w:rsidP="00B73929">
            <w:pPr>
              <w:jc w:val="center"/>
              <w:rPr>
                <w:rFonts w:cs="Arial"/>
                <w:sz w:val="19"/>
                <w:szCs w:val="19"/>
              </w:rPr>
            </w:pPr>
            <w:r w:rsidRPr="004C7224">
              <w:rPr>
                <w:rFonts w:cs="Arial"/>
                <w:sz w:val="19"/>
                <w:szCs w:val="19"/>
              </w:rPr>
              <w:t>Pasieki</w:t>
            </w:r>
          </w:p>
        </w:tc>
        <w:tc>
          <w:tcPr>
            <w:tcW w:w="3393" w:type="dxa"/>
            <w:tcBorders>
              <w:top w:val="nil"/>
              <w:left w:val="nil"/>
              <w:bottom w:val="single" w:sz="4" w:space="0" w:color="auto"/>
              <w:right w:val="single" w:sz="4" w:space="0" w:color="auto"/>
            </w:tcBorders>
            <w:noWrap/>
            <w:vAlign w:val="center"/>
            <w:hideMark/>
          </w:tcPr>
          <w:p w14:paraId="63C7DBDA" w14:textId="77777777" w:rsidR="00B73929" w:rsidRPr="004C7224" w:rsidRDefault="00B73929" w:rsidP="00B73929">
            <w:pPr>
              <w:jc w:val="center"/>
              <w:rPr>
                <w:rFonts w:cs="Arial"/>
                <w:sz w:val="19"/>
                <w:szCs w:val="19"/>
              </w:rPr>
            </w:pPr>
            <w:r w:rsidRPr="004C7224">
              <w:rPr>
                <w:rFonts w:cs="Arial"/>
                <w:sz w:val="19"/>
                <w:szCs w:val="19"/>
              </w:rPr>
              <w:t>Wisła</w:t>
            </w:r>
          </w:p>
        </w:tc>
        <w:tc>
          <w:tcPr>
            <w:tcW w:w="1993" w:type="dxa"/>
            <w:tcBorders>
              <w:top w:val="nil"/>
              <w:left w:val="nil"/>
              <w:bottom w:val="single" w:sz="4" w:space="0" w:color="auto"/>
              <w:right w:val="single" w:sz="4" w:space="0" w:color="auto"/>
            </w:tcBorders>
            <w:noWrap/>
            <w:vAlign w:val="center"/>
            <w:hideMark/>
          </w:tcPr>
          <w:p w14:paraId="054A2B44" w14:textId="77777777" w:rsidR="00B73929" w:rsidRPr="004C7224" w:rsidRDefault="00B73929" w:rsidP="00B73929">
            <w:pPr>
              <w:jc w:val="center"/>
              <w:rPr>
                <w:rFonts w:cs="Arial"/>
                <w:sz w:val="19"/>
                <w:szCs w:val="19"/>
              </w:rPr>
            </w:pPr>
            <w:r w:rsidRPr="004C7224">
              <w:rPr>
                <w:rFonts w:cs="Arial"/>
                <w:sz w:val="19"/>
                <w:szCs w:val="19"/>
              </w:rPr>
              <w:t>27,8</w:t>
            </w:r>
          </w:p>
        </w:tc>
      </w:tr>
      <w:tr w:rsidR="00B73929" w:rsidRPr="004C7224" w14:paraId="0023FD03"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C4270B" w14:textId="77777777" w:rsidR="00B73929" w:rsidRPr="004C7224" w:rsidRDefault="00B73929" w:rsidP="00B73929">
            <w:pPr>
              <w:jc w:val="center"/>
              <w:rPr>
                <w:rFonts w:cs="Arial"/>
                <w:sz w:val="19"/>
                <w:szCs w:val="19"/>
              </w:rPr>
            </w:pPr>
            <w:r w:rsidRPr="004C7224">
              <w:rPr>
                <w:rFonts w:cs="Arial"/>
                <w:sz w:val="19"/>
                <w:szCs w:val="19"/>
              </w:rPr>
              <w:t>152</w:t>
            </w:r>
          </w:p>
        </w:tc>
        <w:tc>
          <w:tcPr>
            <w:tcW w:w="2876" w:type="dxa"/>
            <w:tcBorders>
              <w:top w:val="nil"/>
              <w:left w:val="nil"/>
              <w:bottom w:val="single" w:sz="4" w:space="0" w:color="auto"/>
              <w:right w:val="single" w:sz="4" w:space="0" w:color="auto"/>
            </w:tcBorders>
            <w:noWrap/>
            <w:vAlign w:val="center"/>
            <w:hideMark/>
          </w:tcPr>
          <w:p w14:paraId="3E1AC6A2" w14:textId="77777777" w:rsidR="00B73929" w:rsidRPr="004C7224" w:rsidRDefault="00B73929" w:rsidP="00B73929">
            <w:pPr>
              <w:jc w:val="center"/>
              <w:rPr>
                <w:rFonts w:cs="Arial"/>
                <w:sz w:val="19"/>
                <w:szCs w:val="19"/>
              </w:rPr>
            </w:pPr>
            <w:r w:rsidRPr="004C7224">
              <w:rPr>
                <w:rFonts w:cs="Arial"/>
                <w:sz w:val="19"/>
                <w:szCs w:val="19"/>
              </w:rPr>
              <w:t>Smrekowa</w:t>
            </w:r>
          </w:p>
        </w:tc>
        <w:tc>
          <w:tcPr>
            <w:tcW w:w="3393" w:type="dxa"/>
            <w:tcBorders>
              <w:top w:val="nil"/>
              <w:left w:val="nil"/>
              <w:bottom w:val="single" w:sz="4" w:space="0" w:color="auto"/>
              <w:right w:val="single" w:sz="4" w:space="0" w:color="auto"/>
            </w:tcBorders>
            <w:noWrap/>
            <w:vAlign w:val="center"/>
            <w:hideMark/>
          </w:tcPr>
          <w:p w14:paraId="24431570" w14:textId="77777777" w:rsidR="00B73929" w:rsidRPr="004C7224" w:rsidRDefault="00B73929" w:rsidP="00B73929">
            <w:pPr>
              <w:jc w:val="center"/>
              <w:rPr>
                <w:rFonts w:cs="Arial"/>
                <w:sz w:val="19"/>
                <w:szCs w:val="19"/>
              </w:rPr>
            </w:pPr>
            <w:r w:rsidRPr="004C7224">
              <w:rPr>
                <w:rFonts w:cs="Arial"/>
                <w:sz w:val="19"/>
                <w:szCs w:val="19"/>
              </w:rPr>
              <w:t>Wisła</w:t>
            </w:r>
          </w:p>
        </w:tc>
        <w:tc>
          <w:tcPr>
            <w:tcW w:w="1993" w:type="dxa"/>
            <w:tcBorders>
              <w:top w:val="nil"/>
              <w:left w:val="nil"/>
              <w:bottom w:val="single" w:sz="4" w:space="0" w:color="auto"/>
              <w:right w:val="single" w:sz="4" w:space="0" w:color="auto"/>
            </w:tcBorders>
            <w:noWrap/>
            <w:vAlign w:val="center"/>
            <w:hideMark/>
          </w:tcPr>
          <w:p w14:paraId="3C9A2255" w14:textId="77777777" w:rsidR="00B73929" w:rsidRPr="004C7224" w:rsidRDefault="00B73929" w:rsidP="00B73929">
            <w:pPr>
              <w:jc w:val="center"/>
              <w:rPr>
                <w:rFonts w:cs="Arial"/>
                <w:sz w:val="19"/>
                <w:szCs w:val="19"/>
              </w:rPr>
            </w:pPr>
            <w:r w:rsidRPr="004C7224">
              <w:rPr>
                <w:rFonts w:cs="Arial"/>
                <w:sz w:val="19"/>
                <w:szCs w:val="19"/>
              </w:rPr>
              <w:t>2,0</w:t>
            </w:r>
          </w:p>
        </w:tc>
      </w:tr>
      <w:tr w:rsidR="00B73929" w:rsidRPr="004C7224" w14:paraId="3D11A0E7"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ADFF4D" w14:textId="77777777" w:rsidR="00B73929" w:rsidRPr="004C7224" w:rsidRDefault="00B73929" w:rsidP="00B73929">
            <w:pPr>
              <w:jc w:val="center"/>
              <w:rPr>
                <w:rFonts w:cs="Arial"/>
                <w:sz w:val="19"/>
                <w:szCs w:val="19"/>
              </w:rPr>
            </w:pPr>
            <w:r w:rsidRPr="004C7224">
              <w:rPr>
                <w:rFonts w:cs="Arial"/>
                <w:sz w:val="19"/>
                <w:szCs w:val="19"/>
              </w:rPr>
              <w:t>153</w:t>
            </w:r>
          </w:p>
        </w:tc>
        <w:tc>
          <w:tcPr>
            <w:tcW w:w="2876" w:type="dxa"/>
            <w:tcBorders>
              <w:top w:val="nil"/>
              <w:left w:val="nil"/>
              <w:bottom w:val="single" w:sz="4" w:space="0" w:color="auto"/>
              <w:right w:val="single" w:sz="4" w:space="0" w:color="auto"/>
            </w:tcBorders>
            <w:noWrap/>
            <w:vAlign w:val="center"/>
            <w:hideMark/>
          </w:tcPr>
          <w:p w14:paraId="51283B69" w14:textId="77777777" w:rsidR="00B73929" w:rsidRPr="004C7224" w:rsidRDefault="00B73929" w:rsidP="00B73929">
            <w:pPr>
              <w:jc w:val="center"/>
              <w:rPr>
                <w:rFonts w:cs="Arial"/>
                <w:sz w:val="19"/>
                <w:szCs w:val="19"/>
              </w:rPr>
            </w:pPr>
            <w:r w:rsidRPr="004C7224">
              <w:rPr>
                <w:rFonts w:cs="Arial"/>
                <w:sz w:val="19"/>
                <w:szCs w:val="19"/>
              </w:rPr>
              <w:t>Stryczków</w:t>
            </w:r>
          </w:p>
        </w:tc>
        <w:tc>
          <w:tcPr>
            <w:tcW w:w="3393" w:type="dxa"/>
            <w:tcBorders>
              <w:top w:val="nil"/>
              <w:left w:val="nil"/>
              <w:bottom w:val="single" w:sz="4" w:space="0" w:color="auto"/>
              <w:right w:val="single" w:sz="4" w:space="0" w:color="auto"/>
            </w:tcBorders>
            <w:noWrap/>
            <w:vAlign w:val="center"/>
            <w:hideMark/>
          </w:tcPr>
          <w:p w14:paraId="0F7C1EE9" w14:textId="77777777" w:rsidR="00B73929" w:rsidRPr="004C7224" w:rsidRDefault="00B73929" w:rsidP="00B73929">
            <w:pPr>
              <w:jc w:val="center"/>
              <w:rPr>
                <w:rFonts w:cs="Arial"/>
                <w:sz w:val="19"/>
                <w:szCs w:val="19"/>
              </w:rPr>
            </w:pPr>
            <w:r w:rsidRPr="004C7224">
              <w:rPr>
                <w:rFonts w:cs="Arial"/>
                <w:sz w:val="19"/>
                <w:szCs w:val="19"/>
              </w:rPr>
              <w:t>Wisła</w:t>
            </w:r>
          </w:p>
        </w:tc>
        <w:tc>
          <w:tcPr>
            <w:tcW w:w="1993" w:type="dxa"/>
            <w:tcBorders>
              <w:top w:val="nil"/>
              <w:left w:val="nil"/>
              <w:bottom w:val="single" w:sz="4" w:space="0" w:color="auto"/>
              <w:right w:val="single" w:sz="4" w:space="0" w:color="auto"/>
            </w:tcBorders>
            <w:noWrap/>
            <w:vAlign w:val="center"/>
            <w:hideMark/>
          </w:tcPr>
          <w:p w14:paraId="27BA9C79" w14:textId="77777777" w:rsidR="00B73929" w:rsidRPr="004C7224" w:rsidRDefault="00B73929" w:rsidP="00B73929">
            <w:pPr>
              <w:jc w:val="center"/>
              <w:rPr>
                <w:rFonts w:cs="Arial"/>
                <w:sz w:val="19"/>
                <w:szCs w:val="19"/>
              </w:rPr>
            </w:pPr>
            <w:r w:rsidRPr="004C7224">
              <w:rPr>
                <w:rFonts w:cs="Arial"/>
                <w:sz w:val="19"/>
                <w:szCs w:val="19"/>
              </w:rPr>
              <w:t>5,7</w:t>
            </w:r>
          </w:p>
        </w:tc>
      </w:tr>
      <w:tr w:rsidR="00B73929" w:rsidRPr="004C7224" w14:paraId="31D61179" w14:textId="77777777" w:rsidTr="004A7A2F">
        <w:trPr>
          <w:trHeight w:val="255"/>
          <w:jc w:val="center"/>
        </w:trPr>
        <w:tc>
          <w:tcPr>
            <w:tcW w:w="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569AAD" w14:textId="77777777" w:rsidR="00B73929" w:rsidRPr="004C7224" w:rsidRDefault="00B73929" w:rsidP="00B73929">
            <w:pPr>
              <w:jc w:val="center"/>
              <w:rPr>
                <w:rFonts w:cs="Arial"/>
                <w:sz w:val="19"/>
                <w:szCs w:val="19"/>
              </w:rPr>
            </w:pPr>
            <w:r w:rsidRPr="004C7224">
              <w:rPr>
                <w:rFonts w:cs="Arial"/>
                <w:sz w:val="19"/>
                <w:szCs w:val="19"/>
              </w:rPr>
              <w:t>154</w:t>
            </w:r>
          </w:p>
        </w:tc>
        <w:tc>
          <w:tcPr>
            <w:tcW w:w="2876" w:type="dxa"/>
            <w:tcBorders>
              <w:top w:val="nil"/>
              <w:left w:val="nil"/>
              <w:bottom w:val="single" w:sz="4" w:space="0" w:color="auto"/>
              <w:right w:val="single" w:sz="4" w:space="0" w:color="auto"/>
            </w:tcBorders>
            <w:noWrap/>
            <w:vAlign w:val="center"/>
            <w:hideMark/>
          </w:tcPr>
          <w:p w14:paraId="5D78DA1A" w14:textId="77777777" w:rsidR="00B73929" w:rsidRPr="004C7224" w:rsidRDefault="00B73929" w:rsidP="00B73929">
            <w:pPr>
              <w:jc w:val="center"/>
              <w:rPr>
                <w:rFonts w:cs="Arial"/>
                <w:sz w:val="19"/>
                <w:szCs w:val="19"/>
              </w:rPr>
            </w:pPr>
            <w:r w:rsidRPr="004C7224">
              <w:rPr>
                <w:rFonts w:cs="Arial"/>
                <w:sz w:val="19"/>
                <w:szCs w:val="19"/>
              </w:rPr>
              <w:t>Zieleńska Polana</w:t>
            </w:r>
          </w:p>
        </w:tc>
        <w:tc>
          <w:tcPr>
            <w:tcW w:w="3393" w:type="dxa"/>
            <w:tcBorders>
              <w:top w:val="nil"/>
              <w:left w:val="nil"/>
              <w:bottom w:val="single" w:sz="4" w:space="0" w:color="auto"/>
              <w:right w:val="single" w:sz="4" w:space="0" w:color="auto"/>
            </w:tcBorders>
            <w:noWrap/>
            <w:vAlign w:val="center"/>
            <w:hideMark/>
          </w:tcPr>
          <w:p w14:paraId="00540FEF" w14:textId="77777777" w:rsidR="00B73929" w:rsidRPr="004C7224" w:rsidRDefault="00B73929" w:rsidP="00B73929">
            <w:pPr>
              <w:jc w:val="center"/>
              <w:rPr>
                <w:rFonts w:cs="Arial"/>
                <w:sz w:val="19"/>
                <w:szCs w:val="19"/>
              </w:rPr>
            </w:pPr>
            <w:r w:rsidRPr="004C7224">
              <w:rPr>
                <w:rFonts w:cs="Arial"/>
                <w:sz w:val="19"/>
                <w:szCs w:val="19"/>
              </w:rPr>
              <w:t>Wisła</w:t>
            </w:r>
          </w:p>
        </w:tc>
        <w:tc>
          <w:tcPr>
            <w:tcW w:w="1993" w:type="dxa"/>
            <w:tcBorders>
              <w:top w:val="nil"/>
              <w:left w:val="nil"/>
              <w:bottom w:val="single" w:sz="4" w:space="0" w:color="auto"/>
              <w:right w:val="single" w:sz="4" w:space="0" w:color="auto"/>
            </w:tcBorders>
            <w:noWrap/>
            <w:vAlign w:val="center"/>
            <w:hideMark/>
          </w:tcPr>
          <w:p w14:paraId="33F3FA4C" w14:textId="77777777" w:rsidR="00B73929" w:rsidRPr="004C7224" w:rsidRDefault="00B73929" w:rsidP="00B73929">
            <w:pPr>
              <w:jc w:val="center"/>
              <w:rPr>
                <w:rFonts w:cs="Arial"/>
                <w:sz w:val="19"/>
                <w:szCs w:val="19"/>
              </w:rPr>
            </w:pPr>
            <w:r w:rsidRPr="004C7224">
              <w:rPr>
                <w:rFonts w:cs="Arial"/>
                <w:sz w:val="19"/>
                <w:szCs w:val="19"/>
              </w:rPr>
              <w:t>11,0</w:t>
            </w:r>
          </w:p>
        </w:tc>
      </w:tr>
      <w:tr w:rsidR="00B73929" w:rsidRPr="004C7224" w14:paraId="39124154" w14:textId="77777777" w:rsidTr="004A7A2F">
        <w:trPr>
          <w:trHeight w:val="283"/>
          <w:jc w:val="center"/>
        </w:trPr>
        <w:tc>
          <w:tcPr>
            <w:tcW w:w="7149"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C692B57" w14:textId="77777777" w:rsidR="00B73929" w:rsidRPr="004C7224" w:rsidRDefault="00B73929" w:rsidP="00B73929">
            <w:pPr>
              <w:jc w:val="center"/>
              <w:rPr>
                <w:rFonts w:cs="Arial"/>
                <w:b/>
                <w:sz w:val="19"/>
                <w:szCs w:val="19"/>
              </w:rPr>
            </w:pPr>
            <w:r w:rsidRPr="004C7224">
              <w:rPr>
                <w:rFonts w:cs="Arial"/>
                <w:b/>
                <w:sz w:val="19"/>
                <w:szCs w:val="19"/>
              </w:rPr>
              <w:t>Powierzchnia ogółem</w:t>
            </w:r>
          </w:p>
        </w:tc>
        <w:tc>
          <w:tcPr>
            <w:tcW w:w="1993" w:type="dxa"/>
            <w:tcBorders>
              <w:top w:val="nil"/>
              <w:left w:val="nil"/>
              <w:bottom w:val="single" w:sz="4" w:space="0" w:color="auto"/>
              <w:right w:val="single" w:sz="4" w:space="0" w:color="auto"/>
            </w:tcBorders>
            <w:shd w:val="clear" w:color="auto" w:fill="D6E3BC" w:themeFill="accent3" w:themeFillTint="66"/>
            <w:noWrap/>
            <w:vAlign w:val="center"/>
            <w:hideMark/>
          </w:tcPr>
          <w:p w14:paraId="69B0A762" w14:textId="77777777" w:rsidR="00B73929" w:rsidRPr="004C7224" w:rsidRDefault="00B73929" w:rsidP="00B73929">
            <w:pPr>
              <w:jc w:val="center"/>
              <w:rPr>
                <w:rFonts w:cs="Arial"/>
                <w:b/>
                <w:sz w:val="19"/>
                <w:szCs w:val="19"/>
              </w:rPr>
            </w:pPr>
            <w:r w:rsidRPr="004C7224">
              <w:rPr>
                <w:rFonts w:cs="Arial"/>
                <w:b/>
                <w:sz w:val="19"/>
                <w:szCs w:val="19"/>
              </w:rPr>
              <w:t>609,4</w:t>
            </w:r>
          </w:p>
        </w:tc>
      </w:tr>
    </w:tbl>
    <w:p w14:paraId="0C610E7B" w14:textId="77777777" w:rsidR="00073F25" w:rsidRPr="004C7224" w:rsidRDefault="00073F25" w:rsidP="00073F25">
      <w:pPr>
        <w:jc w:val="center"/>
        <w:rPr>
          <w:rFonts w:cs="Arial"/>
          <w:sz w:val="18"/>
        </w:rPr>
      </w:pPr>
      <w:r w:rsidRPr="004C7224">
        <w:rPr>
          <w:rFonts w:cs="Arial"/>
          <w:sz w:val="18"/>
        </w:rPr>
        <w:t>źródło: Urząd Marszałkowski Województwa Śląskiego</w:t>
      </w:r>
    </w:p>
    <w:p w14:paraId="02754BCB" w14:textId="77777777" w:rsidR="00812CCC" w:rsidRPr="00D67711" w:rsidRDefault="00812CCC" w:rsidP="00073F25">
      <w:pPr>
        <w:jc w:val="center"/>
        <w:rPr>
          <w:rFonts w:cs="Arial"/>
          <w:sz w:val="10"/>
        </w:rPr>
      </w:pPr>
    </w:p>
    <w:p w14:paraId="68E96CAE" w14:textId="77777777" w:rsidR="005E1593" w:rsidRPr="004C7224" w:rsidRDefault="00484312" w:rsidP="00C00170">
      <w:pPr>
        <w:jc w:val="center"/>
        <w:rPr>
          <w:sz w:val="18"/>
        </w:rPr>
      </w:pPr>
      <w:r w:rsidRPr="004C7224">
        <w:rPr>
          <w:noProof/>
          <w:sz w:val="18"/>
          <w:lang w:eastAsia="pl-PL"/>
        </w:rPr>
        <w:drawing>
          <wp:inline distT="0" distB="0" distL="0" distR="0" wp14:anchorId="6D00097A" wp14:editId="07700C35">
            <wp:extent cx="5172996" cy="5438898"/>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kidy_111.jpg"/>
                    <pic:cNvPicPr/>
                  </pic:nvPicPr>
                  <pic:blipFill rotWithShape="1">
                    <a:blip r:embed="rId51" cstate="print">
                      <a:extLst>
                        <a:ext uri="{28A0092B-C50C-407E-A947-70E740481C1C}">
                          <a14:useLocalDpi xmlns:a14="http://schemas.microsoft.com/office/drawing/2010/main" val="0"/>
                        </a:ext>
                      </a:extLst>
                    </a:blip>
                    <a:srcRect l="1786" r="2674"/>
                    <a:stretch/>
                  </pic:blipFill>
                  <pic:spPr bwMode="auto">
                    <a:xfrm>
                      <a:off x="0" y="0"/>
                      <a:ext cx="5182791" cy="5449197"/>
                    </a:xfrm>
                    <a:prstGeom prst="rect">
                      <a:avLst/>
                    </a:prstGeom>
                    <a:ln>
                      <a:noFill/>
                    </a:ln>
                    <a:extLst>
                      <a:ext uri="{53640926-AAD7-44D8-BBD7-CCE9431645EC}">
                        <a14:shadowObscured xmlns:a14="http://schemas.microsoft.com/office/drawing/2010/main"/>
                      </a:ext>
                    </a:extLst>
                  </pic:spPr>
                </pic:pic>
              </a:graphicData>
            </a:graphic>
          </wp:inline>
        </w:drawing>
      </w:r>
    </w:p>
    <w:p w14:paraId="5DFB496B" w14:textId="77777777" w:rsidR="00371231" w:rsidRPr="004C7224" w:rsidRDefault="00371231" w:rsidP="00371231">
      <w:pPr>
        <w:pStyle w:val="Legenda"/>
        <w:jc w:val="center"/>
      </w:pPr>
      <w:bookmarkStart w:id="172" w:name="_Toc88045265"/>
      <w:r w:rsidRPr="004C7224">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37</w:t>
      </w:r>
      <w:r w:rsidR="00CB2FD3">
        <w:rPr>
          <w:noProof/>
        </w:rPr>
        <w:fldChar w:fldCharType="end"/>
      </w:r>
      <w:r w:rsidRPr="004C7224">
        <w:t>. Mapa obszarów włączonych do Programu Owca Plus do roku 2027.</w:t>
      </w:r>
      <w:bookmarkEnd w:id="172"/>
    </w:p>
    <w:p w14:paraId="6CD9F40E" w14:textId="57744A9B" w:rsidR="00CA1D26" w:rsidRDefault="00371231" w:rsidP="00CA1D26">
      <w:pPr>
        <w:jc w:val="center"/>
      </w:pPr>
      <w:r w:rsidRPr="004C7224">
        <w:rPr>
          <w:sz w:val="18"/>
        </w:rPr>
        <w:t>źródło: Urząd Marszałkowski Województwa Śląskiego, Centrum Dziedzictwa Przyrody Górnego Śląska</w:t>
      </w:r>
      <w:r w:rsidR="00CA1D26">
        <w:br w:type="page"/>
      </w:r>
    </w:p>
    <w:p w14:paraId="094E8A26" w14:textId="149DCA89" w:rsidR="00B326AB" w:rsidRPr="004C7224" w:rsidRDefault="00CA1D26" w:rsidP="00B326AB">
      <w:r>
        <w:lastRenderedPageBreak/>
        <w:t>Z</w:t>
      </w:r>
      <w:r w:rsidR="00B326AB" w:rsidRPr="004C7224">
        <w:t xml:space="preserve">espół Parków Krajobrazowych Województwa Śląskiego w ramach realizacji zadania </w:t>
      </w:r>
      <w:r w:rsidR="00B82444" w:rsidRPr="004C7224">
        <w:t>w </w:t>
      </w:r>
      <w:r w:rsidR="00B326AB" w:rsidRPr="004C7224">
        <w:t>latach 2019-2020 weryfikował proponowane do Programu powierzchnie pod kątem przyrodniczym i krajobrazowym oraz weryfikował prowadzony wypas owiec oraz wykaszanie pod kątem realizacji Programu na wybranych powierzchniach.</w:t>
      </w:r>
    </w:p>
    <w:p w14:paraId="251684E2" w14:textId="12A05F35"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5. Kontrola poziomu zanieczyszczeń gleb -</w:t>
      </w:r>
      <w:r w:rsidR="00341873">
        <w:rPr>
          <w:rFonts w:ascii="Arial" w:hAnsi="Arial" w:cs="Arial"/>
          <w:i w:val="0"/>
          <w:color w:val="auto"/>
        </w:rPr>
        <w:t xml:space="preserve"> </w:t>
      </w:r>
      <w:r w:rsidRPr="004C7224">
        <w:rPr>
          <w:rFonts w:ascii="Arial" w:hAnsi="Arial" w:cs="Arial"/>
          <w:i w:val="0"/>
          <w:color w:val="auto"/>
        </w:rPr>
        <w:t>rozwój sieci monitoringu gleb</w:t>
      </w:r>
    </w:p>
    <w:p w14:paraId="6BF4AAF7" w14:textId="77777777" w:rsidR="008F0169" w:rsidRPr="004C7224" w:rsidRDefault="008F0169" w:rsidP="00930528">
      <w:pPr>
        <w:rPr>
          <w:rFonts w:cs="Arial"/>
        </w:rPr>
      </w:pPr>
    </w:p>
    <w:p w14:paraId="244FAFE8" w14:textId="6A4995C1" w:rsidR="0062445A" w:rsidRPr="004C7224" w:rsidRDefault="0062445A" w:rsidP="0062445A">
      <w:pPr>
        <w:rPr>
          <w:rFonts w:cs="Arial"/>
          <w:shd w:val="clear" w:color="auto" w:fill="FFFFFF"/>
        </w:rPr>
      </w:pPr>
      <w:r w:rsidRPr="004C7224">
        <w:rPr>
          <w:rFonts w:cs="Arial"/>
          <w:shd w:val="clear" w:color="auto" w:fill="FFFFFF"/>
        </w:rPr>
        <w:t xml:space="preserve">Program </w:t>
      </w:r>
      <w:r w:rsidR="004B4230" w:rsidRPr="004C7224">
        <w:rPr>
          <w:rFonts w:cs="Arial"/>
          <w:shd w:val="clear" w:color="auto" w:fill="FFFFFF"/>
        </w:rPr>
        <w:t>„</w:t>
      </w:r>
      <w:r w:rsidRPr="004C7224">
        <w:rPr>
          <w:rFonts w:cs="Arial"/>
          <w:shd w:val="clear" w:color="auto" w:fill="FFFFFF"/>
        </w:rPr>
        <w:t>Monitoring chemizmu gleb ornych Polski</w:t>
      </w:r>
      <w:r w:rsidR="004B4230" w:rsidRPr="004C7224">
        <w:rPr>
          <w:rFonts w:cs="Arial"/>
          <w:shd w:val="clear" w:color="auto" w:fill="FFFFFF"/>
        </w:rPr>
        <w:t>”</w:t>
      </w:r>
      <w:r w:rsidRPr="004C7224">
        <w:rPr>
          <w:rFonts w:cs="Arial"/>
          <w:shd w:val="clear" w:color="auto" w:fill="FFFFFF"/>
        </w:rPr>
        <w:t xml:space="preserve"> stanowi element Państwowego Monitoringu Środowiska w zakresie jakości gleb i ziemi. Celem programu jest ocena stanu zanieczyszczenia i zmian właściwości gleb w wymiarze czasowym i przestrzennym. Obowiązek prowadzenia takich badań wynika z zapisów</w:t>
      </w:r>
      <w:r w:rsidR="008C4CF5">
        <w:rPr>
          <w:rFonts w:cs="Arial"/>
          <w:shd w:val="clear" w:color="auto" w:fill="FFFFFF"/>
        </w:rPr>
        <w:t xml:space="preserve"> krajowych aktów prawnych m.in. </w:t>
      </w:r>
      <w:r w:rsidRPr="004C7224">
        <w:rPr>
          <w:rFonts w:cs="Arial"/>
          <w:shd w:val="clear" w:color="auto" w:fill="FFFFFF"/>
        </w:rPr>
        <w:t>ustawy Prawo Ochrony Środowiska.</w:t>
      </w:r>
    </w:p>
    <w:p w14:paraId="201C1998" w14:textId="77777777" w:rsidR="0062445A" w:rsidRPr="004C7224" w:rsidRDefault="0062445A" w:rsidP="008F0169">
      <w:pPr>
        <w:rPr>
          <w:rFonts w:cs="Arial"/>
        </w:rPr>
      </w:pPr>
    </w:p>
    <w:p w14:paraId="710EAC8A" w14:textId="626993D3" w:rsidR="0062445A" w:rsidRPr="004C7224" w:rsidRDefault="0062445A" w:rsidP="0062445A">
      <w:pPr>
        <w:rPr>
          <w:rFonts w:cs="Arial"/>
          <w:shd w:val="clear" w:color="auto" w:fill="FFFFFF"/>
        </w:rPr>
      </w:pPr>
      <w:r w:rsidRPr="004C7224">
        <w:rPr>
          <w:rFonts w:cs="Arial"/>
        </w:rPr>
        <w:t xml:space="preserve">Na terenie powiatu cieszyńskiego istnieje punkt pomiarowy nr 407, znajdujący się w Cieszynie. </w:t>
      </w:r>
      <w:r w:rsidRPr="004C7224">
        <w:rPr>
          <w:rFonts w:cs="Arial"/>
          <w:shd w:val="clear" w:color="auto" w:fill="FFFFFF"/>
        </w:rPr>
        <w:t xml:space="preserve">W 2020 r. rozpoczęto kolejny 6 cykl pomiarowy monitoringu chemizmu gleb ornych Polski. Wyniki będą dostępne w późniejszym terminie na stronie: </w:t>
      </w:r>
      <w:r w:rsidRPr="00FB04B1">
        <w:rPr>
          <w:rFonts w:cs="Arial"/>
          <w:shd w:val="clear" w:color="auto" w:fill="FFFFFF"/>
        </w:rPr>
        <w:t>https://www.gios.gov.pl/chemizm_gleb/index.php?mod=pomiary&amp;p=431</w:t>
      </w:r>
      <w:r w:rsidR="00817F34" w:rsidRPr="004C7224">
        <w:rPr>
          <w:rFonts w:cs="Arial"/>
          <w:shd w:val="clear" w:color="auto" w:fill="FFFFFF"/>
        </w:rPr>
        <w:t>.</w:t>
      </w:r>
    </w:p>
    <w:p w14:paraId="5AFE1F8B" w14:textId="54407C45"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shd w:val="clear" w:color="auto" w:fill="BFBFBF" w:themeFill="background1" w:themeFillShade="BF"/>
        </w:rPr>
        <w:t>6. Identyfikacja potencjalnych historycznych zanieczyszczeń powierzchni ziemi oraz</w:t>
      </w:r>
      <w:r w:rsidRPr="004C7224">
        <w:rPr>
          <w:rFonts w:ascii="Arial" w:hAnsi="Arial" w:cs="Arial"/>
          <w:i w:val="0"/>
          <w:color w:val="auto"/>
        </w:rPr>
        <w:t xml:space="preserve"> sporządzenia wykazu zgodnie z u</w:t>
      </w:r>
      <w:r w:rsidR="00350DEF">
        <w:rPr>
          <w:rFonts w:ascii="Arial" w:hAnsi="Arial" w:cs="Arial"/>
          <w:i w:val="0"/>
          <w:color w:val="auto"/>
        </w:rPr>
        <w:t>stawą Prawo ochrony środowiska</w:t>
      </w:r>
    </w:p>
    <w:p w14:paraId="620D099C" w14:textId="77777777" w:rsidR="00C803A9" w:rsidRPr="004C7224" w:rsidRDefault="00C803A9" w:rsidP="00C803A9">
      <w:pPr>
        <w:rPr>
          <w:rFonts w:cs="Arial"/>
        </w:rPr>
      </w:pPr>
    </w:p>
    <w:p w14:paraId="29369804" w14:textId="77777777" w:rsidR="008A36F4" w:rsidRPr="004C7224" w:rsidRDefault="0063532F" w:rsidP="00C803A9">
      <w:pPr>
        <w:rPr>
          <w:rFonts w:cs="Arial"/>
        </w:rPr>
      </w:pPr>
      <w:r w:rsidRPr="004C7224">
        <w:rPr>
          <w:rFonts w:cs="Arial"/>
        </w:rPr>
        <w:t>W 2019 r. i 2020 r. Starosta Cieszyński nie zidentyfikował potencjalnych historycznych zanieczyszczeń powierzchni ziemi.</w:t>
      </w:r>
    </w:p>
    <w:p w14:paraId="2E728BF9" w14:textId="77777777"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7. Zapobieganie zanieczyszczeniom gleb metalami ciężkimi, promieniotwórczymi oraz środkami ochrony roślin</w:t>
      </w:r>
    </w:p>
    <w:p w14:paraId="7B70A3F9" w14:textId="77777777" w:rsidR="00C803A9" w:rsidRPr="004C7224" w:rsidRDefault="00C803A9" w:rsidP="00C803A9">
      <w:pPr>
        <w:rPr>
          <w:rFonts w:cs="Arial"/>
        </w:rPr>
      </w:pPr>
    </w:p>
    <w:p w14:paraId="2B4F8377" w14:textId="77777777" w:rsidR="00BB7FF9" w:rsidRPr="004C7224" w:rsidRDefault="00BB7FF9" w:rsidP="008F0169">
      <w:pPr>
        <w:rPr>
          <w:rFonts w:cs="Arial"/>
        </w:rPr>
      </w:pPr>
      <w:r w:rsidRPr="004C7224">
        <w:rPr>
          <w:rFonts w:cs="Arial"/>
        </w:rPr>
        <w:t>W celu zapobiegania zanieczyszczeniom gleb metalami ciężkimi, promieniotwórczymi oraz środkami ochrony roślin Wojewódzki Inspektorat Ochrony Roślin i Nasiennictwa w Katowicach W analizowanych latach przeprowadzał kontrolę stosowania środków ochrony roślin:</w:t>
      </w:r>
    </w:p>
    <w:p w14:paraId="24733763" w14:textId="77777777" w:rsidR="00BB7FF9" w:rsidRPr="004C7224" w:rsidRDefault="00BB7FF9" w:rsidP="002D2CF6">
      <w:pPr>
        <w:pStyle w:val="Akapitzlist"/>
        <w:numPr>
          <w:ilvl w:val="0"/>
          <w:numId w:val="58"/>
        </w:numPr>
        <w:rPr>
          <w:rFonts w:cs="Arial"/>
        </w:rPr>
      </w:pPr>
      <w:r w:rsidRPr="004C7224">
        <w:rPr>
          <w:rFonts w:cs="Arial"/>
        </w:rPr>
        <w:t>w roku 2019 przeprowadzono 90 kontroli stosowania środków ochrony roślin – podczas 14 kontroli stwierdzono nieprawidłowości,</w:t>
      </w:r>
    </w:p>
    <w:p w14:paraId="73208B8E" w14:textId="77777777" w:rsidR="00BB7FF9" w:rsidRPr="004C7224" w:rsidRDefault="00BB7FF9" w:rsidP="002D2CF6">
      <w:pPr>
        <w:pStyle w:val="Akapitzlist"/>
        <w:numPr>
          <w:ilvl w:val="0"/>
          <w:numId w:val="58"/>
        </w:numPr>
        <w:rPr>
          <w:rFonts w:cs="Arial"/>
        </w:rPr>
      </w:pPr>
      <w:r w:rsidRPr="004C7224">
        <w:rPr>
          <w:rFonts w:cs="Arial"/>
        </w:rPr>
        <w:t>w roku 2020 przeprowadzono 37 kontroli stosowania środków ochrony roślin - nie stwierdzono nieprawidłowości.</w:t>
      </w:r>
    </w:p>
    <w:p w14:paraId="4296C870" w14:textId="77777777" w:rsidR="00C36C27" w:rsidRDefault="00C36C27" w:rsidP="00C36C27">
      <w:pPr>
        <w:rPr>
          <w:rFonts w:cs="Arial"/>
        </w:rPr>
      </w:pPr>
    </w:p>
    <w:p w14:paraId="2D944249" w14:textId="77777777" w:rsidR="008C13EE" w:rsidRDefault="008C13EE" w:rsidP="00C36C27">
      <w:pPr>
        <w:rPr>
          <w:rFonts w:cs="Arial"/>
        </w:rPr>
      </w:pPr>
      <w:r>
        <w:rPr>
          <w:rFonts w:cs="Arial"/>
        </w:rPr>
        <w:t xml:space="preserve">Natomiast </w:t>
      </w:r>
      <w:r w:rsidRPr="00561C3F">
        <w:rPr>
          <w:rFonts w:cs="Arial"/>
        </w:rPr>
        <w:t xml:space="preserve">Śląski Ośrodek Doradztwa Rolniczego w Częstochowie </w:t>
      </w:r>
      <w:r>
        <w:rPr>
          <w:rFonts w:cs="Arial"/>
        </w:rPr>
        <w:t xml:space="preserve">- </w:t>
      </w:r>
      <w:r w:rsidRPr="00561C3F">
        <w:rPr>
          <w:rFonts w:cs="Arial"/>
        </w:rPr>
        <w:t>Powiatowy Zespół Doradztwa Rolniczego w Cieszynie</w:t>
      </w:r>
      <w:r>
        <w:rPr>
          <w:rFonts w:cs="Arial"/>
        </w:rPr>
        <w:t xml:space="preserve"> prowadził </w:t>
      </w:r>
      <w:r w:rsidRPr="008C13EE">
        <w:rPr>
          <w:rFonts w:cs="Arial"/>
        </w:rPr>
        <w:t>regularne szk</w:t>
      </w:r>
      <w:r>
        <w:rPr>
          <w:rFonts w:cs="Arial"/>
        </w:rPr>
        <w:t>olenia dla rolników w oparciu o </w:t>
      </w:r>
      <w:r w:rsidRPr="008C13EE">
        <w:rPr>
          <w:rFonts w:cs="Arial"/>
        </w:rPr>
        <w:t>ustawę o stosowaniu środków ochrony roślin oraz omawiamy zasady integrowanej ochrony roślin z użyciem nie chemicznych metod.</w:t>
      </w:r>
    </w:p>
    <w:p w14:paraId="70910C57" w14:textId="07936390" w:rsidR="00CA1D26" w:rsidRDefault="00CA1D26">
      <w:pPr>
        <w:spacing w:after="200"/>
        <w:jc w:val="left"/>
        <w:rPr>
          <w:rFonts w:cs="Arial"/>
        </w:rPr>
      </w:pPr>
      <w:r>
        <w:rPr>
          <w:rFonts w:cs="Arial"/>
        </w:rPr>
        <w:br w:type="page"/>
      </w:r>
    </w:p>
    <w:p w14:paraId="75C03BE5" w14:textId="77777777" w:rsidR="004B4230" w:rsidRPr="004C7224" w:rsidRDefault="00C803A9" w:rsidP="004B4230">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spacing w:before="0"/>
        <w:rPr>
          <w:rFonts w:ascii="Arial" w:hAnsi="Arial" w:cs="Arial"/>
          <w:i w:val="0"/>
          <w:color w:val="auto"/>
        </w:rPr>
      </w:pPr>
      <w:r w:rsidRPr="004C7224">
        <w:rPr>
          <w:rFonts w:ascii="Arial" w:hAnsi="Arial" w:cs="Arial"/>
          <w:i w:val="0"/>
          <w:color w:val="auto"/>
        </w:rPr>
        <w:lastRenderedPageBreak/>
        <w:t xml:space="preserve">8. Stosowanie dobrych praktyk rolniczych mających na celu przeciwdziałanie: </w:t>
      </w:r>
    </w:p>
    <w:p w14:paraId="6AC6B1EE" w14:textId="77777777" w:rsidR="004B4230" w:rsidRPr="004C7224" w:rsidRDefault="004B4230" w:rsidP="004B4230">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spacing w:before="0"/>
        <w:rPr>
          <w:rFonts w:ascii="Arial" w:hAnsi="Arial" w:cs="Arial"/>
          <w:i w:val="0"/>
          <w:color w:val="auto"/>
        </w:rPr>
      </w:pPr>
      <w:r w:rsidRPr="004C7224">
        <w:rPr>
          <w:rFonts w:ascii="Arial" w:hAnsi="Arial" w:cs="Arial"/>
          <w:i w:val="0"/>
          <w:color w:val="auto"/>
        </w:rPr>
        <w:t>-spadkowi zawartości próchnicy,</w:t>
      </w:r>
    </w:p>
    <w:p w14:paraId="63A4ED79" w14:textId="77777777" w:rsidR="00C803A9" w:rsidRPr="004C7224" w:rsidRDefault="00C803A9" w:rsidP="004B4230">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spacing w:before="0"/>
        <w:rPr>
          <w:rFonts w:ascii="Arial" w:hAnsi="Arial" w:cs="Arial"/>
          <w:i w:val="0"/>
          <w:color w:val="auto"/>
        </w:rPr>
      </w:pPr>
      <w:r w:rsidRPr="004C7224">
        <w:rPr>
          <w:rFonts w:ascii="Arial" w:hAnsi="Arial" w:cs="Arial"/>
          <w:i w:val="0"/>
          <w:color w:val="auto"/>
        </w:rPr>
        <w:t>-wzrostowi gęstości objętościowej i zmniejszaniu porowatości, zasolenia oraz zakwaszania gleb</w:t>
      </w:r>
    </w:p>
    <w:p w14:paraId="49371818" w14:textId="77777777" w:rsidR="00C803A9" w:rsidRPr="004C7224" w:rsidRDefault="00C803A9" w:rsidP="00C803A9">
      <w:pPr>
        <w:rPr>
          <w:rFonts w:cs="Arial"/>
        </w:rPr>
      </w:pPr>
    </w:p>
    <w:p w14:paraId="61A42217" w14:textId="77777777" w:rsidR="00C36C27" w:rsidRPr="004C7224" w:rsidRDefault="00C36C27" w:rsidP="00C803A9">
      <w:pPr>
        <w:rPr>
          <w:rFonts w:cs="Arial"/>
        </w:rPr>
      </w:pPr>
      <w:r w:rsidRPr="004C7224">
        <w:rPr>
          <w:rFonts w:cs="Arial"/>
        </w:rPr>
        <w:t xml:space="preserve">Powiatowy Zespół Doradztwa Rolniczego w Cieszynie </w:t>
      </w:r>
      <w:r w:rsidR="00C402AC" w:rsidRPr="004C7224">
        <w:rPr>
          <w:rFonts w:cs="Arial"/>
        </w:rPr>
        <w:t>w ramach stosowania dobrych praktyk rolniczych organizował następujące przedsięwzięcia:</w:t>
      </w:r>
    </w:p>
    <w:p w14:paraId="70BCB03B" w14:textId="77777777" w:rsidR="00BA75B1" w:rsidRPr="004C7224" w:rsidRDefault="00C36C27" w:rsidP="002D2CF6">
      <w:pPr>
        <w:pStyle w:val="Akapitzlist"/>
        <w:numPr>
          <w:ilvl w:val="0"/>
          <w:numId w:val="151"/>
        </w:numPr>
        <w:rPr>
          <w:rFonts w:cs="Arial"/>
        </w:rPr>
      </w:pPr>
      <w:r w:rsidRPr="004C7224">
        <w:rPr>
          <w:rFonts w:cs="Arial"/>
        </w:rPr>
        <w:t>szkolenie chemizacyjne uzupełniające dla rolników z gminy Hażlach i Zebrzydowice.</w:t>
      </w:r>
    </w:p>
    <w:p w14:paraId="11C1CC82" w14:textId="77777777" w:rsidR="00C36C27" w:rsidRPr="004C7224" w:rsidRDefault="008C13EE" w:rsidP="002D2CF6">
      <w:pPr>
        <w:pStyle w:val="Akapitzlist"/>
        <w:numPr>
          <w:ilvl w:val="0"/>
          <w:numId w:val="151"/>
        </w:numPr>
        <w:rPr>
          <w:rFonts w:cs="Arial"/>
        </w:rPr>
      </w:pPr>
      <w:r>
        <w:rPr>
          <w:rFonts w:cs="Arial"/>
        </w:rPr>
        <w:t>s</w:t>
      </w:r>
      <w:r w:rsidR="00C402AC" w:rsidRPr="004C7224">
        <w:rPr>
          <w:rFonts w:cs="Arial"/>
        </w:rPr>
        <w:t xml:space="preserve">zkolenie </w:t>
      </w:r>
      <w:r w:rsidR="00C36C27" w:rsidRPr="004C7224">
        <w:rPr>
          <w:rFonts w:cs="Arial"/>
        </w:rPr>
        <w:t>dla rolników chcących</w:t>
      </w:r>
      <w:r w:rsidR="00C402AC" w:rsidRPr="004C7224">
        <w:rPr>
          <w:rFonts w:cs="Arial"/>
        </w:rPr>
        <w:t xml:space="preserve"> stosować środki ochrony roślin</w:t>
      </w:r>
      <w:r w:rsidR="00C36C27" w:rsidRPr="004C7224">
        <w:rPr>
          <w:rFonts w:cs="Arial"/>
        </w:rPr>
        <w:t>, mające na celu uzyskanie uprawnień do zakupu i stosowania ŚOR przy użyciu sprzętu naziemnego.</w:t>
      </w:r>
    </w:p>
    <w:p w14:paraId="52CF617B" w14:textId="77777777" w:rsidR="00C402AC" w:rsidRPr="004C7224" w:rsidRDefault="00C36C27" w:rsidP="002D2CF6">
      <w:pPr>
        <w:pStyle w:val="Akapitzlist"/>
        <w:numPr>
          <w:ilvl w:val="0"/>
          <w:numId w:val="151"/>
        </w:numPr>
        <w:rPr>
          <w:rFonts w:cs="Arial"/>
        </w:rPr>
      </w:pPr>
      <w:r w:rsidRPr="004C7224">
        <w:rPr>
          <w:rFonts w:cs="Arial"/>
        </w:rPr>
        <w:t xml:space="preserve">szkolenie dla osób wykonujących zabiegi w zakresie stosowania środków ochrony roślin przy użyciu sprzętu naziemnego. </w:t>
      </w:r>
      <w:r w:rsidR="00C402AC" w:rsidRPr="004C7224">
        <w:rPr>
          <w:rFonts w:cs="Arial"/>
        </w:rPr>
        <w:t>Uczestnicy szkolenia poznali m.in.:</w:t>
      </w:r>
    </w:p>
    <w:p w14:paraId="78DB85BF" w14:textId="0E45CF32" w:rsidR="00C402AC" w:rsidRPr="004C7224" w:rsidRDefault="00FE48B0" w:rsidP="002D2CF6">
      <w:pPr>
        <w:pStyle w:val="Akapitzlist"/>
        <w:numPr>
          <w:ilvl w:val="1"/>
          <w:numId w:val="151"/>
        </w:numPr>
        <w:rPr>
          <w:rFonts w:cs="Arial"/>
        </w:rPr>
      </w:pPr>
      <w:r>
        <w:rPr>
          <w:rFonts w:cs="Arial"/>
        </w:rPr>
        <w:t>w</w:t>
      </w:r>
      <w:r w:rsidR="00C36C27" w:rsidRPr="004C7224">
        <w:rPr>
          <w:rFonts w:cs="Arial"/>
        </w:rPr>
        <w:t>ybrane zagadnien</w:t>
      </w:r>
      <w:r>
        <w:rPr>
          <w:rFonts w:cs="Arial"/>
        </w:rPr>
        <w:t>ia z zakresu przepisów prawa,</w:t>
      </w:r>
    </w:p>
    <w:p w14:paraId="18A6D6F7" w14:textId="1C969C47" w:rsidR="00C402AC" w:rsidRPr="004C7224" w:rsidRDefault="00FE48B0" w:rsidP="002D2CF6">
      <w:pPr>
        <w:pStyle w:val="Akapitzlist"/>
        <w:numPr>
          <w:ilvl w:val="1"/>
          <w:numId w:val="151"/>
        </w:numPr>
        <w:rPr>
          <w:rFonts w:cs="Arial"/>
        </w:rPr>
      </w:pPr>
      <w:r>
        <w:rPr>
          <w:rFonts w:cs="Arial"/>
        </w:rPr>
        <w:t>charakterystykę i stosowanie ŚOR,</w:t>
      </w:r>
    </w:p>
    <w:p w14:paraId="53918ED5" w14:textId="69A83320" w:rsidR="00C402AC" w:rsidRPr="004C7224" w:rsidRDefault="00FE48B0" w:rsidP="002D2CF6">
      <w:pPr>
        <w:pStyle w:val="Akapitzlist"/>
        <w:numPr>
          <w:ilvl w:val="1"/>
          <w:numId w:val="151"/>
        </w:numPr>
        <w:rPr>
          <w:rFonts w:cs="Arial"/>
        </w:rPr>
      </w:pPr>
      <w:r>
        <w:rPr>
          <w:rFonts w:cs="Arial"/>
        </w:rPr>
        <w:t>z</w:t>
      </w:r>
      <w:r w:rsidR="00C36C27" w:rsidRPr="004C7224">
        <w:rPr>
          <w:rFonts w:cs="Arial"/>
        </w:rPr>
        <w:t>ałoż</w:t>
      </w:r>
      <w:r>
        <w:rPr>
          <w:rFonts w:cs="Arial"/>
        </w:rPr>
        <w:t>enia integrowanej ochrony rośli,</w:t>
      </w:r>
    </w:p>
    <w:p w14:paraId="122157B3" w14:textId="1E5F8498" w:rsidR="00C402AC" w:rsidRPr="004C7224" w:rsidRDefault="00FE48B0" w:rsidP="002D2CF6">
      <w:pPr>
        <w:pStyle w:val="Akapitzlist"/>
        <w:numPr>
          <w:ilvl w:val="1"/>
          <w:numId w:val="151"/>
        </w:numPr>
        <w:rPr>
          <w:rFonts w:cs="Arial"/>
        </w:rPr>
      </w:pPr>
      <w:r>
        <w:rPr>
          <w:rFonts w:cs="Arial"/>
        </w:rPr>
        <w:t>n</w:t>
      </w:r>
      <w:r w:rsidR="00C36C27" w:rsidRPr="004C7224">
        <w:rPr>
          <w:rFonts w:cs="Arial"/>
        </w:rPr>
        <w:t>e</w:t>
      </w:r>
      <w:r>
        <w:rPr>
          <w:rFonts w:cs="Arial"/>
        </w:rPr>
        <w:t>gatywny wpływ ŚOR na środowisko,</w:t>
      </w:r>
    </w:p>
    <w:p w14:paraId="242E2B19" w14:textId="516E8732" w:rsidR="00C36C27" w:rsidRPr="004C7224" w:rsidRDefault="00FE48B0" w:rsidP="002D2CF6">
      <w:pPr>
        <w:pStyle w:val="Akapitzlist"/>
        <w:numPr>
          <w:ilvl w:val="1"/>
          <w:numId w:val="151"/>
        </w:numPr>
        <w:rPr>
          <w:rFonts w:cs="Arial"/>
        </w:rPr>
      </w:pPr>
      <w:r>
        <w:rPr>
          <w:rFonts w:cs="Arial"/>
        </w:rPr>
        <w:t>b</w:t>
      </w:r>
      <w:r w:rsidR="00C36C27" w:rsidRPr="004C7224">
        <w:rPr>
          <w:rFonts w:cs="Arial"/>
        </w:rPr>
        <w:t>ezpieczeństwo i higiena pracy przy stosowaniu ŚOR</w:t>
      </w:r>
      <w:r>
        <w:rPr>
          <w:rFonts w:cs="Arial"/>
        </w:rPr>
        <w:t>.</w:t>
      </w:r>
    </w:p>
    <w:p w14:paraId="1A3812FC" w14:textId="77777777" w:rsidR="003B3F9C" w:rsidRPr="004C7224" w:rsidRDefault="003B3F9C" w:rsidP="002D2CF6">
      <w:pPr>
        <w:pStyle w:val="Akapitzlist"/>
        <w:numPr>
          <w:ilvl w:val="0"/>
          <w:numId w:val="152"/>
        </w:numPr>
        <w:rPr>
          <w:rFonts w:cs="Arial"/>
        </w:rPr>
      </w:pPr>
      <w:r w:rsidRPr="004C7224">
        <w:rPr>
          <w:rFonts w:cs="Arial"/>
        </w:rPr>
        <w:t>XVIII Forum Rolnicze Ziemi Cieszyńskiej, czyli spotkanie rolników, przedstawicieli firm rolniczych i instytucji działających na rzecz r</w:t>
      </w:r>
      <w:r w:rsidR="00706698" w:rsidRPr="004C7224">
        <w:rPr>
          <w:rFonts w:cs="Arial"/>
        </w:rPr>
        <w:t>olnictwa z władzami rządowymi i </w:t>
      </w:r>
      <w:r w:rsidRPr="004C7224">
        <w:rPr>
          <w:rFonts w:cs="Arial"/>
        </w:rPr>
        <w:t>samorządowymi. W programie tegorocznego Forum zaplanowano następujące tematy: „Gospodarka łowiecka na terenie powiatu bielskie</w:t>
      </w:r>
      <w:r w:rsidR="00706698" w:rsidRPr="004C7224">
        <w:rPr>
          <w:rFonts w:cs="Arial"/>
        </w:rPr>
        <w:t>go, cieszyńskiego i </w:t>
      </w:r>
      <w:r w:rsidRPr="004C7224">
        <w:rPr>
          <w:rFonts w:cs="Arial"/>
        </w:rPr>
        <w:t xml:space="preserve">żywieckiego”, „Program działań mających na celu zmniejszenie zanieczyszczenia wód azotanami pochodzącymi ze źródeł rolniczych oraz zapobieganie dalszemu zanieczyszczeniu”, „Zmiany w zasadach przyznawania płatności bezpośrednich </w:t>
      </w:r>
      <w:r w:rsidR="00706698" w:rsidRPr="004C7224">
        <w:rPr>
          <w:rFonts w:cs="Arial"/>
        </w:rPr>
        <w:t>i </w:t>
      </w:r>
      <w:r w:rsidRPr="004C7224">
        <w:rPr>
          <w:rFonts w:cs="Arial"/>
        </w:rPr>
        <w:t>ONW na rok 2019”.</w:t>
      </w:r>
    </w:p>
    <w:p w14:paraId="743D0A29" w14:textId="1206FE5D" w:rsidR="00C36C27" w:rsidRPr="00B716D1" w:rsidRDefault="00C36C27" w:rsidP="002D2CF6">
      <w:pPr>
        <w:pStyle w:val="Akapitzlist"/>
        <w:numPr>
          <w:ilvl w:val="0"/>
          <w:numId w:val="152"/>
        </w:numPr>
        <w:rPr>
          <w:rFonts w:cs="Arial"/>
        </w:rPr>
      </w:pPr>
      <w:r w:rsidRPr="004C7224">
        <w:rPr>
          <w:rFonts w:cs="Arial"/>
        </w:rPr>
        <w:t>XIX Forum Rolnicze Ziemi Cieszyńskiej. To coroczne spotkanie rolników, przedstawicieli firm rolniczych i instytucji działających na rzecz rolnictwa, zachęca</w:t>
      </w:r>
      <w:r w:rsidR="003B3F9C" w:rsidRPr="004C7224">
        <w:rPr>
          <w:rFonts w:cs="Arial"/>
        </w:rPr>
        <w:t>jące</w:t>
      </w:r>
      <w:r w:rsidRPr="004C7224">
        <w:rPr>
          <w:rFonts w:cs="Arial"/>
        </w:rPr>
        <w:t xml:space="preserve"> do pogłębiania wiedzy i wymiany własnych poglądów i doświadczeń. Głównymi tematami </w:t>
      </w:r>
      <w:r w:rsidR="003B3F9C" w:rsidRPr="004C7224">
        <w:rPr>
          <w:rFonts w:cs="Arial"/>
        </w:rPr>
        <w:t>XIX forum były: „</w:t>
      </w:r>
      <w:r w:rsidRPr="004C7224">
        <w:rPr>
          <w:rFonts w:cs="Arial"/>
        </w:rPr>
        <w:t>Rolniczy Handel Detaliczny</w:t>
      </w:r>
      <w:r w:rsidR="003B3F9C" w:rsidRPr="004C7224">
        <w:rPr>
          <w:rFonts w:cs="Arial"/>
        </w:rPr>
        <w:t>”</w:t>
      </w:r>
      <w:r w:rsidRPr="004C7224">
        <w:rPr>
          <w:rFonts w:cs="Arial"/>
        </w:rPr>
        <w:t xml:space="preserve"> oraz </w:t>
      </w:r>
      <w:r w:rsidR="003B3F9C" w:rsidRPr="004C7224">
        <w:rPr>
          <w:rFonts w:cs="Arial"/>
        </w:rPr>
        <w:t>„</w:t>
      </w:r>
      <w:r w:rsidRPr="004C7224">
        <w:rPr>
          <w:rFonts w:cs="Arial"/>
        </w:rPr>
        <w:t>Zasady paszportowania roślin</w:t>
      </w:r>
      <w:r w:rsidR="003B3F9C" w:rsidRPr="004C7224">
        <w:rPr>
          <w:rFonts w:cs="Arial"/>
        </w:rPr>
        <w:t>”</w:t>
      </w:r>
      <w:r w:rsidRPr="004C7224">
        <w:rPr>
          <w:rFonts w:cs="Arial"/>
        </w:rPr>
        <w:t>. W panelac</w:t>
      </w:r>
      <w:r w:rsidR="003B3F9C" w:rsidRPr="004C7224">
        <w:rPr>
          <w:rFonts w:cs="Arial"/>
        </w:rPr>
        <w:t>h</w:t>
      </w:r>
      <w:r w:rsidR="003B3F9C" w:rsidRPr="00B716D1">
        <w:rPr>
          <w:rFonts w:cs="Arial"/>
        </w:rPr>
        <w:t xml:space="preserve"> dyskusyjnych poruszone zostały</w:t>
      </w:r>
      <w:r w:rsidRPr="00B716D1">
        <w:rPr>
          <w:rFonts w:cs="Arial"/>
        </w:rPr>
        <w:t xml:space="preserve"> zagadnienia z</w:t>
      </w:r>
      <w:r w:rsidR="00706698">
        <w:rPr>
          <w:rFonts w:cs="Arial"/>
        </w:rPr>
        <w:t>wiązane z </w:t>
      </w:r>
      <w:r w:rsidR="003B3F9C" w:rsidRPr="00B716D1">
        <w:rPr>
          <w:rFonts w:cs="Arial"/>
        </w:rPr>
        <w:t>„</w:t>
      </w:r>
      <w:r w:rsidRPr="00B716D1">
        <w:rPr>
          <w:rFonts w:cs="Arial"/>
        </w:rPr>
        <w:t>Ubojem zwierząt w gospodarstwie</w:t>
      </w:r>
      <w:r w:rsidR="003B3F9C" w:rsidRPr="00B716D1">
        <w:rPr>
          <w:rFonts w:cs="Arial"/>
        </w:rPr>
        <w:t>”</w:t>
      </w:r>
      <w:r w:rsidRPr="00B716D1">
        <w:rPr>
          <w:rFonts w:cs="Arial"/>
        </w:rPr>
        <w:t xml:space="preserve"> i </w:t>
      </w:r>
      <w:r w:rsidR="003B3F9C" w:rsidRPr="00B716D1">
        <w:rPr>
          <w:rFonts w:cs="Arial"/>
        </w:rPr>
        <w:t>„</w:t>
      </w:r>
      <w:r w:rsidRPr="00B716D1">
        <w:rPr>
          <w:rFonts w:cs="Arial"/>
        </w:rPr>
        <w:t>Przemieszczeniem trawieńca u krów</w:t>
      </w:r>
      <w:r w:rsidR="003B3F9C" w:rsidRPr="00B716D1">
        <w:rPr>
          <w:rFonts w:cs="Arial"/>
        </w:rPr>
        <w:t>”</w:t>
      </w:r>
      <w:r w:rsidR="00626501">
        <w:rPr>
          <w:rFonts w:cs="Arial"/>
        </w:rPr>
        <w:t>,</w:t>
      </w:r>
      <w:r w:rsidRPr="00B716D1">
        <w:rPr>
          <w:rFonts w:cs="Arial"/>
        </w:rPr>
        <w:t xml:space="preserve"> a także </w:t>
      </w:r>
      <w:r w:rsidR="003B3F9C" w:rsidRPr="00B716D1">
        <w:rPr>
          <w:rFonts w:cs="Arial"/>
        </w:rPr>
        <w:t>„</w:t>
      </w:r>
      <w:r w:rsidRPr="00B716D1">
        <w:rPr>
          <w:rFonts w:cs="Arial"/>
        </w:rPr>
        <w:t>Stosowaniem ProBio Emów w gospodarstwie rolnym i domowym</w:t>
      </w:r>
      <w:r w:rsidR="003B3F9C" w:rsidRPr="00B716D1">
        <w:rPr>
          <w:rFonts w:cs="Arial"/>
        </w:rPr>
        <w:t>” i „</w:t>
      </w:r>
      <w:r w:rsidRPr="00B716D1">
        <w:rPr>
          <w:rFonts w:cs="Arial"/>
        </w:rPr>
        <w:t>Warunkami uzyskania wsparcia finansowego do wapnowania w gospodarstwie rolnym</w:t>
      </w:r>
      <w:r w:rsidR="003B3F9C" w:rsidRPr="00B716D1">
        <w:rPr>
          <w:rFonts w:cs="Arial"/>
        </w:rPr>
        <w:t>”</w:t>
      </w:r>
      <w:r w:rsidRPr="00B716D1">
        <w:rPr>
          <w:rFonts w:cs="Arial"/>
        </w:rPr>
        <w:t>.</w:t>
      </w:r>
    </w:p>
    <w:p w14:paraId="64BBC512" w14:textId="77777777" w:rsidR="00C803A9" w:rsidRPr="00C803A9"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C803A9">
        <w:rPr>
          <w:rFonts w:ascii="Arial" w:hAnsi="Arial" w:cs="Arial"/>
          <w:i w:val="0"/>
          <w:color w:val="auto"/>
        </w:rPr>
        <w:t>9. Ograniczenie do niezbędnego minimum powierzchni gleby objętej zabudową w tym przeznaczania gruntów na cele inne niż rolne i leśne</w:t>
      </w:r>
    </w:p>
    <w:p w14:paraId="12843F40" w14:textId="77777777" w:rsidR="00C803A9" w:rsidRDefault="00C803A9" w:rsidP="00C803A9">
      <w:pPr>
        <w:rPr>
          <w:rFonts w:cs="Arial"/>
          <w:highlight w:val="yellow"/>
        </w:rPr>
      </w:pPr>
    </w:p>
    <w:p w14:paraId="16F03F50" w14:textId="61B037EF" w:rsidR="005C6987" w:rsidRDefault="005C6987" w:rsidP="005C6987">
      <w:pPr>
        <w:rPr>
          <w:rFonts w:cs="Arial"/>
          <w:highlight w:val="yellow"/>
        </w:rPr>
      </w:pPr>
      <w:r w:rsidRPr="005C6987">
        <w:rPr>
          <w:rFonts w:cs="Arial"/>
        </w:rPr>
        <w:t>Ograniczenia do niezbędnego minimum powierzchni gleb objętych zabudową</w:t>
      </w:r>
      <w:r>
        <w:rPr>
          <w:rFonts w:cs="Arial"/>
        </w:rPr>
        <w:t>,</w:t>
      </w:r>
      <w:r w:rsidRPr="005C6987">
        <w:rPr>
          <w:rFonts w:cs="Arial"/>
        </w:rPr>
        <w:t xml:space="preserve"> w tym przeznaczenia gruntów na cele inne niż rolnicze i leśne dokonuje się w miejscowym planie zagospodarowania przestrzennego, sporządzonym w t</w:t>
      </w:r>
      <w:r>
        <w:rPr>
          <w:rFonts w:cs="Arial"/>
        </w:rPr>
        <w:t>rybie określonym w przepisach o </w:t>
      </w:r>
      <w:r w:rsidRPr="005C6987">
        <w:rPr>
          <w:rFonts w:cs="Arial"/>
        </w:rPr>
        <w:t>planowaniu i zagospodarowaniu przestrzennym. W rapor</w:t>
      </w:r>
      <w:r w:rsidR="00515CA0">
        <w:rPr>
          <w:rFonts w:cs="Arial"/>
        </w:rPr>
        <w:t>towanym okresie tj. latach 2019-</w:t>
      </w:r>
      <w:r w:rsidRPr="005C6987">
        <w:rPr>
          <w:rFonts w:cs="Arial"/>
        </w:rPr>
        <w:t>2020 na terenie powiatu cieszyńskiego uchwalone zostały następujące miejscowe plany zagospodarowania przestrzennego:</w:t>
      </w:r>
    </w:p>
    <w:p w14:paraId="19B9A693" w14:textId="77777777" w:rsidR="005C6987" w:rsidRDefault="005C6987" w:rsidP="00C803A9">
      <w:pPr>
        <w:rPr>
          <w:rFonts w:cs="Arial"/>
          <w:highlight w:val="yellow"/>
        </w:rPr>
      </w:pPr>
    </w:p>
    <w:p w14:paraId="4702EE9A" w14:textId="77777777" w:rsidR="005C6987" w:rsidRDefault="005C6987" w:rsidP="00C803A9">
      <w:pPr>
        <w:rPr>
          <w:rFonts w:cs="Arial"/>
          <w:highlight w:val="yellow"/>
        </w:rPr>
      </w:pPr>
    </w:p>
    <w:p w14:paraId="5688607D" w14:textId="77777777" w:rsidR="005C6987" w:rsidRDefault="005C6987" w:rsidP="00C803A9">
      <w:pPr>
        <w:rPr>
          <w:rFonts w:cs="Arial"/>
          <w:highlight w:val="yellow"/>
        </w:rPr>
      </w:pPr>
    </w:p>
    <w:p w14:paraId="48EA6D62" w14:textId="77777777" w:rsidR="005C6987" w:rsidRDefault="005C6987" w:rsidP="00C803A9">
      <w:pPr>
        <w:rPr>
          <w:rFonts w:cs="Arial"/>
          <w:highlight w:val="yellow"/>
        </w:rPr>
      </w:pPr>
    </w:p>
    <w:p w14:paraId="2F079BB5" w14:textId="7278FECB" w:rsidR="005C6987" w:rsidRPr="005412C0" w:rsidRDefault="005C6987" w:rsidP="005C6987">
      <w:pPr>
        <w:pStyle w:val="Legenda"/>
        <w:rPr>
          <w:rFonts w:cs="Arial"/>
        </w:rPr>
      </w:pPr>
      <w:bookmarkStart w:id="173" w:name="_Toc88045312"/>
      <w:r w:rsidRPr="005412C0">
        <w:lastRenderedPageBreak/>
        <w:t xml:space="preserve">Tabela </w:t>
      </w:r>
      <w:r w:rsidR="009D37D5">
        <w:rPr>
          <w:noProof/>
        </w:rPr>
        <w:t>43</w:t>
      </w:r>
      <w:r w:rsidRPr="005412C0">
        <w:t xml:space="preserve">. Miejscowe plany zagospodarowania przestrzennego związane z ograniczeniem </w:t>
      </w:r>
      <w:r w:rsidR="005412C0" w:rsidRPr="005412C0">
        <w:br/>
      </w:r>
      <w:r w:rsidRPr="005412C0">
        <w:t>do niezbędnego minimum powierzchni gleby objętej zabudową.</w:t>
      </w:r>
      <w:bookmarkEnd w:id="173"/>
    </w:p>
    <w:tbl>
      <w:tblPr>
        <w:tblStyle w:val="Tabela-Siatka"/>
        <w:tblW w:w="9322" w:type="dxa"/>
        <w:tblLook w:val="04A0" w:firstRow="1" w:lastRow="0" w:firstColumn="1" w:lastColumn="0" w:noHBand="0" w:noVBand="1"/>
      </w:tblPr>
      <w:tblGrid>
        <w:gridCol w:w="9322"/>
      </w:tblGrid>
      <w:tr w:rsidR="00392D10" w:rsidRPr="00D62B66" w14:paraId="13A36578" w14:textId="77777777" w:rsidTr="00FE7A60">
        <w:trPr>
          <w:trHeight w:val="397"/>
        </w:trPr>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78DB644A" w14:textId="77777777" w:rsidR="00392D10" w:rsidRPr="00D62B66" w:rsidRDefault="00392D10" w:rsidP="00FE7A60">
            <w:pPr>
              <w:jc w:val="center"/>
              <w:rPr>
                <w:rFonts w:cs="Arial"/>
                <w:b/>
              </w:rPr>
            </w:pPr>
            <w:r w:rsidRPr="00D62B66">
              <w:rPr>
                <w:rFonts w:cs="Arial"/>
                <w:b/>
              </w:rPr>
              <w:t>Gmina Cieszyn</w:t>
            </w:r>
          </w:p>
        </w:tc>
      </w:tr>
      <w:tr w:rsidR="00392D10" w:rsidRPr="005C6987" w14:paraId="6BFBD958" w14:textId="77777777" w:rsidTr="00FE7A60">
        <w:tc>
          <w:tcPr>
            <w:tcW w:w="9322" w:type="dxa"/>
            <w:tcBorders>
              <w:top w:val="single" w:sz="4" w:space="0" w:color="000000" w:themeColor="text1"/>
              <w:left w:val="single" w:sz="4" w:space="0" w:color="000000" w:themeColor="text1"/>
              <w:bottom w:val="nil"/>
              <w:right w:val="single" w:sz="4" w:space="0" w:color="000000" w:themeColor="text1"/>
            </w:tcBorders>
          </w:tcPr>
          <w:p w14:paraId="7E78665C" w14:textId="3D994101" w:rsidR="00392D10" w:rsidRPr="00D62B66" w:rsidRDefault="00392D10" w:rsidP="00FE7A60">
            <w:pPr>
              <w:pStyle w:val="Akapitzlist"/>
              <w:numPr>
                <w:ilvl w:val="0"/>
                <w:numId w:val="190"/>
              </w:numPr>
              <w:spacing w:before="40" w:after="40"/>
              <w:ind w:left="587" w:right="227"/>
              <w:rPr>
                <w:rFonts w:cs="Arial"/>
              </w:rPr>
            </w:pPr>
            <w:r w:rsidRPr="00957A49">
              <w:rPr>
                <w:rFonts w:cs="Arial"/>
              </w:rPr>
              <w:t xml:space="preserve">Miejscowy plan zagospodarowania przestrzennego miasta Cieszyna dla obszaru obejmującego wschodnią część terenów położonych pomiędzy </w:t>
            </w:r>
            <w:r w:rsidR="00603404">
              <w:rPr>
                <w:rFonts w:cs="Arial"/>
              </w:rPr>
              <w:t>ul. Generała Józefa Hallera, a terenem kolei, zatwierdzony Uchwałą N</w:t>
            </w:r>
            <w:r w:rsidRPr="00957A49">
              <w:rPr>
                <w:rFonts w:cs="Arial"/>
              </w:rPr>
              <w:t>r VII/67/19 Ra</w:t>
            </w:r>
            <w:r w:rsidR="00603404">
              <w:rPr>
                <w:rFonts w:cs="Arial"/>
              </w:rPr>
              <w:t>dy Miejskiej Cieszyna z dnia 25 </w:t>
            </w:r>
            <w:r w:rsidRPr="00957A49">
              <w:rPr>
                <w:rFonts w:cs="Arial"/>
              </w:rPr>
              <w:t>kwietnia 2019 r.</w:t>
            </w:r>
          </w:p>
        </w:tc>
      </w:tr>
      <w:tr w:rsidR="00392D10" w:rsidRPr="005C6987" w14:paraId="757B3CCC" w14:textId="77777777" w:rsidTr="00FE7A60">
        <w:tc>
          <w:tcPr>
            <w:tcW w:w="9322" w:type="dxa"/>
            <w:tcBorders>
              <w:top w:val="nil"/>
              <w:left w:val="single" w:sz="4" w:space="0" w:color="000000" w:themeColor="text1"/>
              <w:bottom w:val="nil"/>
              <w:right w:val="single" w:sz="4" w:space="0" w:color="000000" w:themeColor="text1"/>
            </w:tcBorders>
          </w:tcPr>
          <w:p w14:paraId="37CE03F9" w14:textId="1701C825" w:rsidR="00392D10" w:rsidRPr="00D62B66" w:rsidRDefault="00392D10" w:rsidP="00603404">
            <w:pPr>
              <w:pStyle w:val="Akapitzlist"/>
              <w:numPr>
                <w:ilvl w:val="0"/>
                <w:numId w:val="190"/>
              </w:numPr>
              <w:spacing w:before="40" w:after="40"/>
              <w:ind w:left="587" w:right="227"/>
              <w:rPr>
                <w:rFonts w:cs="Arial"/>
              </w:rPr>
            </w:pPr>
            <w:r w:rsidRPr="00957A49">
              <w:rPr>
                <w:rFonts w:cs="Arial"/>
              </w:rPr>
              <w:t>Zmiana miejscowego planu zagospodarowania przestrzennego miasta Cieszyna obejmującego obszar częściowo tereny: Bobrka, Liburnii i Pa</w:t>
            </w:r>
            <w:r w:rsidR="00603404">
              <w:rPr>
                <w:rFonts w:cs="Arial"/>
              </w:rPr>
              <w:t>stwisk, zatwierdzony Uchwałą Nr </w:t>
            </w:r>
            <w:r w:rsidRPr="00957A49">
              <w:rPr>
                <w:rFonts w:cs="Arial"/>
              </w:rPr>
              <w:t>X/100/19 Rady Miejskiej Cieszyna z</w:t>
            </w:r>
            <w:r w:rsidR="00603404">
              <w:rPr>
                <w:rFonts w:cs="Arial"/>
              </w:rPr>
              <w:t xml:space="preserve"> dnia 29 sierpnia 2019 r.</w:t>
            </w:r>
          </w:p>
        </w:tc>
      </w:tr>
      <w:tr w:rsidR="00392D10" w:rsidRPr="005C6987" w14:paraId="6E031C41" w14:textId="77777777" w:rsidTr="00FE7A60">
        <w:tc>
          <w:tcPr>
            <w:tcW w:w="9322" w:type="dxa"/>
            <w:tcBorders>
              <w:top w:val="nil"/>
              <w:left w:val="single" w:sz="4" w:space="0" w:color="000000" w:themeColor="text1"/>
              <w:bottom w:val="nil"/>
              <w:right w:val="single" w:sz="4" w:space="0" w:color="000000" w:themeColor="text1"/>
            </w:tcBorders>
          </w:tcPr>
          <w:p w14:paraId="13D85A0B" w14:textId="41BB397E" w:rsidR="00392D10" w:rsidRPr="00D62B66" w:rsidRDefault="00392D10" w:rsidP="00603404">
            <w:pPr>
              <w:pStyle w:val="Akapitzlist"/>
              <w:numPr>
                <w:ilvl w:val="0"/>
                <w:numId w:val="190"/>
              </w:numPr>
              <w:spacing w:before="40" w:after="40"/>
              <w:ind w:left="587" w:right="227"/>
              <w:rPr>
                <w:rFonts w:cs="Arial"/>
              </w:rPr>
            </w:pPr>
            <w:r w:rsidRPr="00957A49">
              <w:rPr>
                <w:rFonts w:cs="Arial"/>
              </w:rPr>
              <w:t>Zmiana miejscowego planu zagospodarowania przestrzennego miasta Cieszyna obejmujący tereny położone w rejonie węzła drogi krajowej S1 w K</w:t>
            </w:r>
            <w:r w:rsidR="00603404">
              <w:rPr>
                <w:rFonts w:cs="Arial"/>
              </w:rPr>
              <w:t>rasnej, zatwierdzona Uchwałą Nr </w:t>
            </w:r>
            <w:r w:rsidRPr="00957A49">
              <w:rPr>
                <w:rFonts w:cs="Arial"/>
              </w:rPr>
              <w:t>XVI/166/20 Rady Miejskiej Cieszyna z dnia 27 lutego 2020 r.</w:t>
            </w:r>
          </w:p>
        </w:tc>
      </w:tr>
      <w:tr w:rsidR="00392D10" w:rsidRPr="005C6987" w14:paraId="5F948B89" w14:textId="77777777" w:rsidTr="00FE7A60">
        <w:tc>
          <w:tcPr>
            <w:tcW w:w="9322" w:type="dxa"/>
            <w:tcBorders>
              <w:top w:val="nil"/>
              <w:left w:val="single" w:sz="4" w:space="0" w:color="000000" w:themeColor="text1"/>
              <w:bottom w:val="single" w:sz="4" w:space="0" w:color="000000" w:themeColor="text1"/>
              <w:right w:val="single" w:sz="4" w:space="0" w:color="000000" w:themeColor="text1"/>
            </w:tcBorders>
          </w:tcPr>
          <w:p w14:paraId="085FD5AA" w14:textId="027817BF" w:rsidR="00392D10" w:rsidRPr="00D62B66" w:rsidRDefault="00392D10" w:rsidP="00603404">
            <w:pPr>
              <w:pStyle w:val="Akapitzlist"/>
              <w:numPr>
                <w:ilvl w:val="0"/>
                <w:numId w:val="190"/>
              </w:numPr>
              <w:spacing w:before="40" w:after="40"/>
              <w:ind w:left="587" w:right="227"/>
              <w:rPr>
                <w:rFonts w:cs="Arial"/>
              </w:rPr>
            </w:pPr>
            <w:r w:rsidRPr="00957A49">
              <w:rPr>
                <w:rFonts w:cs="Arial"/>
              </w:rPr>
              <w:t>Miejscowy plan zagospodarowania przestrzennego mias</w:t>
            </w:r>
            <w:r w:rsidR="00603404">
              <w:rPr>
                <w:rFonts w:cs="Arial"/>
              </w:rPr>
              <w:t>ta Cieszyna obejmujący obszar w </w:t>
            </w:r>
            <w:r w:rsidRPr="00957A49">
              <w:rPr>
                <w:rFonts w:cs="Arial"/>
              </w:rPr>
              <w:t xml:space="preserve">rejonie ul. Bielskiej, ul. Z. Kossak-Szatkowskiej, ul. G. Morcinka i ul. W. Kargera, zatwierdzony </w:t>
            </w:r>
            <w:r w:rsidR="00603404">
              <w:rPr>
                <w:rFonts w:cs="Arial"/>
              </w:rPr>
              <w:t>U</w:t>
            </w:r>
            <w:r w:rsidRPr="00957A49">
              <w:rPr>
                <w:rFonts w:cs="Arial"/>
              </w:rPr>
              <w:t xml:space="preserve">chwałą </w:t>
            </w:r>
            <w:r w:rsidR="00603404">
              <w:rPr>
                <w:rFonts w:cs="Arial"/>
              </w:rPr>
              <w:t>N</w:t>
            </w:r>
            <w:r w:rsidRPr="00957A49">
              <w:rPr>
                <w:rFonts w:cs="Arial"/>
              </w:rPr>
              <w:t>r XXIV/278/20 Rady Miejskiej Cieszyna z dnia 17 grudnia 2020 r</w:t>
            </w:r>
            <w:r w:rsidR="00603404">
              <w:rPr>
                <w:rFonts w:cs="Arial"/>
              </w:rPr>
              <w:t>.</w:t>
            </w:r>
          </w:p>
        </w:tc>
      </w:tr>
      <w:tr w:rsidR="00392D10" w:rsidRPr="00957A49" w14:paraId="28CE6B13" w14:textId="77777777" w:rsidTr="00FE7A60">
        <w:trPr>
          <w:trHeight w:val="397"/>
        </w:trPr>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0E5D3532" w14:textId="77777777" w:rsidR="00392D10" w:rsidRPr="00957A49" w:rsidRDefault="00392D10" w:rsidP="00FE7A60">
            <w:pPr>
              <w:jc w:val="center"/>
              <w:rPr>
                <w:rFonts w:cs="Arial"/>
                <w:b/>
              </w:rPr>
            </w:pPr>
            <w:r w:rsidRPr="00957A49">
              <w:rPr>
                <w:rFonts w:cs="Arial"/>
                <w:b/>
              </w:rPr>
              <w:t>Gmina Wisła</w:t>
            </w:r>
          </w:p>
        </w:tc>
      </w:tr>
      <w:tr w:rsidR="00392D10" w:rsidRPr="005C6987" w14:paraId="0523DCB0" w14:textId="77777777" w:rsidTr="00FE7A60">
        <w:tc>
          <w:tcPr>
            <w:tcW w:w="9322" w:type="dxa"/>
            <w:tcBorders>
              <w:top w:val="single" w:sz="4" w:space="0" w:color="000000" w:themeColor="text1"/>
              <w:left w:val="single" w:sz="4" w:space="0" w:color="000000" w:themeColor="text1"/>
              <w:bottom w:val="nil"/>
              <w:right w:val="single" w:sz="4" w:space="0" w:color="000000" w:themeColor="text1"/>
            </w:tcBorders>
          </w:tcPr>
          <w:p w14:paraId="11EE7C51" w14:textId="15C40251" w:rsidR="00392D10" w:rsidRPr="00957A49" w:rsidRDefault="00392D10" w:rsidP="00603404">
            <w:pPr>
              <w:pStyle w:val="Akapitzlist"/>
              <w:numPr>
                <w:ilvl w:val="0"/>
                <w:numId w:val="190"/>
              </w:numPr>
              <w:spacing w:before="40" w:after="40"/>
              <w:ind w:left="587" w:right="227"/>
              <w:rPr>
                <w:rFonts w:cs="Arial"/>
              </w:rPr>
            </w:pPr>
            <w:r w:rsidRPr="00957A49">
              <w:rPr>
                <w:rFonts w:cs="Arial"/>
              </w:rPr>
              <w:t>Miejscowy plan zagospodarowania przestrzennego</w:t>
            </w:r>
            <w:r>
              <w:rPr>
                <w:rFonts w:cs="Arial"/>
              </w:rPr>
              <w:t xml:space="preserve"> </w:t>
            </w:r>
            <w:r w:rsidR="00603404">
              <w:t>dla obszaru miasta „Wisła Skolnity W”</w:t>
            </w:r>
            <w:r w:rsidRPr="00957A49">
              <w:rPr>
                <w:rFonts w:cs="Arial"/>
              </w:rPr>
              <w:t xml:space="preserve">, zatwierdzony </w:t>
            </w:r>
            <w:r w:rsidR="00603404">
              <w:rPr>
                <w:rFonts w:cs="Arial"/>
              </w:rPr>
              <w:t>U</w:t>
            </w:r>
            <w:r w:rsidRPr="00957A49">
              <w:rPr>
                <w:rFonts w:cs="Arial"/>
              </w:rPr>
              <w:t xml:space="preserve">chwałą </w:t>
            </w:r>
            <w:r w:rsidR="00603404">
              <w:rPr>
                <w:rFonts w:cs="Arial"/>
              </w:rPr>
              <w:t>N</w:t>
            </w:r>
            <w:r w:rsidRPr="00957A49">
              <w:rPr>
                <w:rFonts w:cs="Arial"/>
              </w:rPr>
              <w:t>r</w:t>
            </w:r>
            <w:r>
              <w:rPr>
                <w:rFonts w:cs="Arial"/>
              </w:rPr>
              <w:t xml:space="preserve"> </w:t>
            </w:r>
            <w:r>
              <w:t xml:space="preserve">XXV/370/2020 </w:t>
            </w:r>
            <w:r w:rsidRPr="005C6987">
              <w:rPr>
                <w:rFonts w:cs="Arial"/>
              </w:rPr>
              <w:t>Rady Miasta Wisła</w:t>
            </w:r>
            <w:r>
              <w:rPr>
                <w:rFonts w:cs="Arial"/>
              </w:rPr>
              <w:t xml:space="preserve"> </w:t>
            </w:r>
            <w:r>
              <w:t>z dnia 17 grudnia 2020 r</w:t>
            </w:r>
            <w:r w:rsidR="00603404">
              <w:t>.</w:t>
            </w:r>
          </w:p>
        </w:tc>
      </w:tr>
      <w:tr w:rsidR="00392D10" w:rsidRPr="005C6987" w14:paraId="6A0AEA51" w14:textId="77777777" w:rsidTr="00FE7A60">
        <w:tc>
          <w:tcPr>
            <w:tcW w:w="9322" w:type="dxa"/>
            <w:tcBorders>
              <w:top w:val="nil"/>
              <w:left w:val="single" w:sz="4" w:space="0" w:color="000000" w:themeColor="text1"/>
              <w:bottom w:val="nil"/>
              <w:right w:val="single" w:sz="4" w:space="0" w:color="000000" w:themeColor="text1"/>
            </w:tcBorders>
          </w:tcPr>
          <w:p w14:paraId="4BD5F453" w14:textId="247E8131" w:rsidR="00392D10" w:rsidRPr="00957A49" w:rsidRDefault="00392D10" w:rsidP="00603404">
            <w:pPr>
              <w:pStyle w:val="Akapitzlist"/>
              <w:numPr>
                <w:ilvl w:val="0"/>
                <w:numId w:val="190"/>
              </w:numPr>
              <w:spacing w:before="40" w:after="40"/>
              <w:ind w:left="587" w:right="227"/>
              <w:rPr>
                <w:rFonts w:cs="Arial"/>
              </w:rPr>
            </w:pPr>
            <w:r w:rsidRPr="00957A49">
              <w:rPr>
                <w:rFonts w:cs="Arial"/>
              </w:rPr>
              <w:t>Miejscowy plan zagospodarowania przestrzennego</w:t>
            </w:r>
            <w:r>
              <w:rPr>
                <w:rFonts w:cs="Arial"/>
              </w:rPr>
              <w:t xml:space="preserve"> </w:t>
            </w:r>
            <w:r w:rsidR="00603404">
              <w:t>dla obszaru „</w:t>
            </w:r>
            <w:r>
              <w:t>Wisła Bukowa I</w:t>
            </w:r>
            <w:r w:rsidR="00603404">
              <w:t>”</w:t>
            </w:r>
            <w:r w:rsidR="00603404">
              <w:rPr>
                <w:rFonts w:cs="Arial"/>
              </w:rPr>
              <w:t>, zatwierdzony U</w:t>
            </w:r>
            <w:r w:rsidRPr="00957A49">
              <w:rPr>
                <w:rFonts w:cs="Arial"/>
              </w:rPr>
              <w:t xml:space="preserve">chwałą </w:t>
            </w:r>
            <w:r w:rsidR="00603404">
              <w:rPr>
                <w:rFonts w:cs="Arial"/>
              </w:rPr>
              <w:t>N</w:t>
            </w:r>
            <w:r w:rsidRPr="00957A49">
              <w:rPr>
                <w:rFonts w:cs="Arial"/>
              </w:rPr>
              <w:t>r</w:t>
            </w:r>
            <w:r>
              <w:rPr>
                <w:rFonts w:cs="Arial"/>
              </w:rPr>
              <w:t xml:space="preserve"> </w:t>
            </w:r>
            <w:r>
              <w:t>XXII/315/2020</w:t>
            </w:r>
            <w:r w:rsidRPr="005C6987">
              <w:rPr>
                <w:rFonts w:cs="Arial"/>
              </w:rPr>
              <w:t xml:space="preserve"> Rady Miasta Wisła</w:t>
            </w:r>
            <w:r>
              <w:rPr>
                <w:rFonts w:cs="Arial"/>
              </w:rPr>
              <w:t xml:space="preserve"> </w:t>
            </w:r>
            <w:r>
              <w:t>z dnia 25 września 2020 r.</w:t>
            </w:r>
          </w:p>
        </w:tc>
      </w:tr>
      <w:tr w:rsidR="00392D10" w:rsidRPr="005C6987" w14:paraId="1525AAAA" w14:textId="77777777" w:rsidTr="00FE7A60">
        <w:tc>
          <w:tcPr>
            <w:tcW w:w="9322" w:type="dxa"/>
            <w:tcBorders>
              <w:top w:val="nil"/>
              <w:left w:val="single" w:sz="4" w:space="0" w:color="000000" w:themeColor="text1"/>
              <w:bottom w:val="single" w:sz="4" w:space="0" w:color="000000" w:themeColor="text1"/>
              <w:right w:val="single" w:sz="4" w:space="0" w:color="000000" w:themeColor="text1"/>
            </w:tcBorders>
          </w:tcPr>
          <w:p w14:paraId="3FCC2148" w14:textId="13248D75" w:rsidR="00392D10" w:rsidRPr="00957A49" w:rsidRDefault="00392D10" w:rsidP="00603404">
            <w:pPr>
              <w:pStyle w:val="Akapitzlist"/>
              <w:numPr>
                <w:ilvl w:val="0"/>
                <w:numId w:val="190"/>
              </w:numPr>
              <w:spacing w:before="40" w:after="40"/>
              <w:ind w:left="587" w:right="227"/>
              <w:rPr>
                <w:rFonts w:cs="Arial"/>
              </w:rPr>
            </w:pPr>
            <w:r w:rsidRPr="00C44ACF">
              <w:rPr>
                <w:rFonts w:cs="Arial"/>
              </w:rPr>
              <w:t>Miejscowy plan zagospodarowania przestrzennego</w:t>
            </w:r>
            <w:r w:rsidR="00603404">
              <w:rPr>
                <w:rFonts w:cs="Arial"/>
              </w:rPr>
              <w:t xml:space="preserve"> dla obszaru „Wisła Kub</w:t>
            </w:r>
            <w:r w:rsidR="005412C0">
              <w:rPr>
                <w:rFonts w:cs="Arial"/>
              </w:rPr>
              <w:t>a</w:t>
            </w:r>
            <w:r w:rsidR="00603404">
              <w:rPr>
                <w:rFonts w:cs="Arial"/>
              </w:rPr>
              <w:t>lonka”, zatwierdzony U</w:t>
            </w:r>
            <w:r w:rsidRPr="00C44ACF">
              <w:rPr>
                <w:rFonts w:cs="Arial"/>
              </w:rPr>
              <w:t xml:space="preserve">chwałą </w:t>
            </w:r>
            <w:r w:rsidR="00603404">
              <w:rPr>
                <w:rFonts w:cs="Arial"/>
              </w:rPr>
              <w:t>N</w:t>
            </w:r>
            <w:r w:rsidRPr="00C44ACF">
              <w:rPr>
                <w:rFonts w:cs="Arial"/>
              </w:rPr>
              <w:t>r IV/63/2019 Rady Miasta Wisła z dnia 28 lutego 2019 r</w:t>
            </w:r>
            <w:r w:rsidR="00603404">
              <w:rPr>
                <w:rFonts w:cs="Arial"/>
              </w:rPr>
              <w:t>.</w:t>
            </w:r>
          </w:p>
        </w:tc>
      </w:tr>
      <w:tr w:rsidR="005C6987" w:rsidRPr="005C6987" w14:paraId="5DAD5EEF" w14:textId="77777777" w:rsidTr="000E6D42">
        <w:trPr>
          <w:trHeight w:val="397"/>
        </w:trPr>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4302CE33" w14:textId="1D19D661" w:rsidR="005C6987" w:rsidRPr="005C6987" w:rsidRDefault="005C6987" w:rsidP="005C6987">
            <w:pPr>
              <w:jc w:val="center"/>
              <w:rPr>
                <w:rFonts w:cs="Arial"/>
                <w:b/>
              </w:rPr>
            </w:pPr>
            <w:r w:rsidRPr="005C6987">
              <w:rPr>
                <w:rFonts w:cs="Arial"/>
                <w:b/>
              </w:rPr>
              <w:t>Gmina Brenna</w:t>
            </w:r>
          </w:p>
        </w:tc>
      </w:tr>
      <w:tr w:rsidR="005C6987" w:rsidRPr="005C6987" w14:paraId="35D526BA" w14:textId="77777777" w:rsidTr="007544F2">
        <w:tc>
          <w:tcPr>
            <w:tcW w:w="9322" w:type="dxa"/>
            <w:tcBorders>
              <w:top w:val="single" w:sz="4" w:space="0" w:color="000000" w:themeColor="text1"/>
              <w:left w:val="single" w:sz="4" w:space="0" w:color="000000" w:themeColor="text1"/>
              <w:bottom w:val="nil"/>
              <w:right w:val="single" w:sz="4" w:space="0" w:color="000000" w:themeColor="text1"/>
            </w:tcBorders>
          </w:tcPr>
          <w:p w14:paraId="1866ABAF" w14:textId="29834ACE" w:rsidR="005C6987" w:rsidRPr="005C6987" w:rsidRDefault="005C6987" w:rsidP="0029760A">
            <w:pPr>
              <w:pStyle w:val="Akapitzlist"/>
              <w:numPr>
                <w:ilvl w:val="0"/>
                <w:numId w:val="190"/>
              </w:numPr>
              <w:spacing w:before="40" w:after="40"/>
              <w:ind w:left="587" w:right="227"/>
              <w:rPr>
                <w:rFonts w:cs="Arial"/>
              </w:rPr>
            </w:pPr>
            <w:r w:rsidRPr="005C6987">
              <w:rPr>
                <w:rFonts w:cs="Arial"/>
              </w:rPr>
              <w:t>Miejscowy plan zagospodarowania przestrzennego dla obszaru Brenna Pinkas przy ul.</w:t>
            </w:r>
            <w:r w:rsidR="00D63D00">
              <w:rPr>
                <w:rFonts w:cs="Arial"/>
              </w:rPr>
              <w:t> </w:t>
            </w:r>
            <w:r w:rsidRPr="005C6987">
              <w:rPr>
                <w:rFonts w:cs="Arial"/>
              </w:rPr>
              <w:t xml:space="preserve">Góreckiej, zatwierdzony </w:t>
            </w:r>
            <w:r w:rsidR="00D63D00">
              <w:rPr>
                <w:rFonts w:cs="Arial"/>
              </w:rPr>
              <w:t>U</w:t>
            </w:r>
            <w:r w:rsidRPr="005C6987">
              <w:rPr>
                <w:rFonts w:cs="Arial"/>
              </w:rPr>
              <w:t xml:space="preserve">chwałą </w:t>
            </w:r>
            <w:r w:rsidR="00D63D00">
              <w:rPr>
                <w:rFonts w:cs="Arial"/>
              </w:rPr>
              <w:t>N</w:t>
            </w:r>
            <w:r w:rsidRPr="005C6987">
              <w:rPr>
                <w:rFonts w:cs="Arial"/>
              </w:rPr>
              <w:t>r V/52/19 Rady Gminy Brenna z dnia 21 marca 2019 r.</w:t>
            </w:r>
          </w:p>
        </w:tc>
      </w:tr>
      <w:tr w:rsidR="005C6987" w:rsidRPr="005C6987" w14:paraId="45EC9EBB" w14:textId="77777777" w:rsidTr="007544F2">
        <w:tc>
          <w:tcPr>
            <w:tcW w:w="9322" w:type="dxa"/>
            <w:tcBorders>
              <w:top w:val="nil"/>
              <w:left w:val="single" w:sz="4" w:space="0" w:color="000000" w:themeColor="text1"/>
              <w:bottom w:val="nil"/>
              <w:right w:val="single" w:sz="4" w:space="0" w:color="000000" w:themeColor="text1"/>
            </w:tcBorders>
          </w:tcPr>
          <w:p w14:paraId="38B9AB47" w14:textId="76FA8067" w:rsidR="005C6987" w:rsidRPr="005C6987" w:rsidRDefault="005C6987" w:rsidP="0029760A">
            <w:pPr>
              <w:pStyle w:val="Akapitzlist"/>
              <w:numPr>
                <w:ilvl w:val="0"/>
                <w:numId w:val="190"/>
              </w:numPr>
              <w:spacing w:before="40" w:after="40"/>
              <w:ind w:left="587" w:right="227"/>
              <w:rPr>
                <w:rFonts w:cs="Arial"/>
              </w:rPr>
            </w:pPr>
            <w:r w:rsidRPr="005C6987">
              <w:rPr>
                <w:rFonts w:cs="Arial"/>
              </w:rPr>
              <w:t xml:space="preserve">Miejscowy plan zagospodarowania przestrzennego Gminy Brenna w miejscowości Górki Wielkie i Górki Małe, zatwierdzony </w:t>
            </w:r>
            <w:r w:rsidR="00D63D00">
              <w:rPr>
                <w:rFonts w:cs="Arial"/>
              </w:rPr>
              <w:t>U</w:t>
            </w:r>
            <w:r w:rsidRPr="005C6987">
              <w:rPr>
                <w:rFonts w:cs="Arial"/>
              </w:rPr>
              <w:t xml:space="preserve">chwałą </w:t>
            </w:r>
            <w:r w:rsidR="00D63D00">
              <w:rPr>
                <w:rFonts w:cs="Arial"/>
              </w:rPr>
              <w:t>N</w:t>
            </w:r>
            <w:r w:rsidRPr="005C6987">
              <w:rPr>
                <w:rFonts w:cs="Arial"/>
              </w:rPr>
              <w:t>r XV/167/20 Rady Gminy Brenna z dnia 30</w:t>
            </w:r>
            <w:r w:rsidR="00D63D00">
              <w:rPr>
                <w:rFonts w:cs="Arial"/>
              </w:rPr>
              <w:t> </w:t>
            </w:r>
            <w:r w:rsidRPr="005C6987">
              <w:rPr>
                <w:rFonts w:cs="Arial"/>
              </w:rPr>
              <w:t>czerwca 2020 r.</w:t>
            </w:r>
          </w:p>
        </w:tc>
      </w:tr>
      <w:tr w:rsidR="005C6987" w:rsidRPr="005C6987" w14:paraId="1C09A072" w14:textId="77777777" w:rsidTr="007544F2">
        <w:tc>
          <w:tcPr>
            <w:tcW w:w="9322" w:type="dxa"/>
            <w:tcBorders>
              <w:top w:val="nil"/>
              <w:left w:val="single" w:sz="4" w:space="0" w:color="000000" w:themeColor="text1"/>
              <w:bottom w:val="single" w:sz="4" w:space="0" w:color="000000" w:themeColor="text1"/>
              <w:right w:val="single" w:sz="4" w:space="0" w:color="000000" w:themeColor="text1"/>
            </w:tcBorders>
          </w:tcPr>
          <w:p w14:paraId="02D0B703" w14:textId="1755164A" w:rsidR="005C6987" w:rsidRPr="005C6987" w:rsidRDefault="00D63D00" w:rsidP="0029760A">
            <w:pPr>
              <w:pStyle w:val="Akapitzlist"/>
              <w:numPr>
                <w:ilvl w:val="0"/>
                <w:numId w:val="190"/>
              </w:numPr>
              <w:spacing w:before="40" w:after="40"/>
              <w:ind w:left="587" w:right="227"/>
              <w:rPr>
                <w:rFonts w:cs="Arial"/>
              </w:rPr>
            </w:pPr>
            <w:r w:rsidRPr="00D63D00">
              <w:rPr>
                <w:rFonts w:cs="Arial"/>
              </w:rPr>
              <w:t xml:space="preserve">Miejscowy plan zagospodarowania przestrzennego Gminy Brenna dla obszaru w rejonie góry Kotarz w Brennej – etap II, zatwierdzony </w:t>
            </w:r>
            <w:r>
              <w:rPr>
                <w:rFonts w:cs="Arial"/>
              </w:rPr>
              <w:t>U</w:t>
            </w:r>
            <w:r w:rsidRPr="00D63D00">
              <w:rPr>
                <w:rFonts w:cs="Arial"/>
              </w:rPr>
              <w:t xml:space="preserve">chwałą </w:t>
            </w:r>
            <w:r>
              <w:rPr>
                <w:rFonts w:cs="Arial"/>
              </w:rPr>
              <w:t>N</w:t>
            </w:r>
            <w:r w:rsidRPr="00D63D00">
              <w:rPr>
                <w:rFonts w:cs="Arial"/>
              </w:rPr>
              <w:t>r XX/200/20 Rady Gminy Brenna z dnia 28</w:t>
            </w:r>
            <w:r>
              <w:rPr>
                <w:rFonts w:cs="Arial"/>
              </w:rPr>
              <w:t> </w:t>
            </w:r>
            <w:r w:rsidRPr="00D63D00">
              <w:rPr>
                <w:rFonts w:cs="Arial"/>
              </w:rPr>
              <w:t>grudnia 2020 r.</w:t>
            </w:r>
          </w:p>
        </w:tc>
      </w:tr>
      <w:tr w:rsidR="00392D10" w:rsidRPr="00957A49" w14:paraId="56CF6A4E" w14:textId="77777777" w:rsidTr="00FE7A60">
        <w:trPr>
          <w:trHeight w:val="397"/>
        </w:trPr>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1A62AE8F" w14:textId="77777777" w:rsidR="00392D10" w:rsidRPr="00957A49" w:rsidRDefault="00392D10" w:rsidP="00FE7A60">
            <w:pPr>
              <w:jc w:val="center"/>
              <w:rPr>
                <w:rFonts w:cs="Arial"/>
                <w:b/>
              </w:rPr>
            </w:pPr>
            <w:r w:rsidRPr="00957A49">
              <w:rPr>
                <w:rFonts w:cs="Arial"/>
                <w:b/>
              </w:rPr>
              <w:t>Gmina Ustroń</w:t>
            </w:r>
          </w:p>
        </w:tc>
      </w:tr>
      <w:tr w:rsidR="00392D10" w:rsidRPr="005C6987" w14:paraId="7ACEE6E6" w14:textId="77777777" w:rsidTr="00FE7A60">
        <w:tc>
          <w:tcPr>
            <w:tcW w:w="9322" w:type="dxa"/>
            <w:tcBorders>
              <w:top w:val="single" w:sz="4" w:space="0" w:color="000000" w:themeColor="text1"/>
              <w:left w:val="single" w:sz="4" w:space="0" w:color="000000" w:themeColor="text1"/>
              <w:bottom w:val="nil"/>
              <w:right w:val="single" w:sz="4" w:space="0" w:color="000000" w:themeColor="text1"/>
            </w:tcBorders>
          </w:tcPr>
          <w:p w14:paraId="6E2E21AD" w14:textId="0A8342F4" w:rsidR="00392D10" w:rsidRPr="00957A49" w:rsidRDefault="00392D10" w:rsidP="0058317A">
            <w:pPr>
              <w:pStyle w:val="Akapitzlist"/>
              <w:numPr>
                <w:ilvl w:val="0"/>
                <w:numId w:val="190"/>
              </w:numPr>
              <w:spacing w:before="40" w:after="40"/>
              <w:ind w:left="587" w:right="227"/>
              <w:rPr>
                <w:rFonts w:cs="Arial"/>
              </w:rPr>
            </w:pPr>
            <w:r w:rsidRPr="00957A49">
              <w:rPr>
                <w:rFonts w:cs="Arial"/>
              </w:rPr>
              <w:t xml:space="preserve">Miejscowy plan zagospodarowania przestrzennego dla części obszaru w Ustroniu Jaszowcu </w:t>
            </w:r>
            <w:r w:rsidR="00A02D72">
              <w:rPr>
                <w:rFonts w:cs="Arial"/>
              </w:rPr>
              <w:br/>
            </w:r>
            <w:r w:rsidRPr="00957A49">
              <w:rPr>
                <w:rFonts w:cs="Arial"/>
              </w:rPr>
              <w:t xml:space="preserve">w rejonie ul. Turystycznej i Wczasowej oraz gór Palenica, Palenica Mała i Orłowa, zatwierdzony </w:t>
            </w:r>
            <w:r w:rsidR="0058317A">
              <w:rPr>
                <w:rFonts w:cs="Arial"/>
              </w:rPr>
              <w:t>U</w:t>
            </w:r>
            <w:r w:rsidRPr="00957A49">
              <w:rPr>
                <w:rFonts w:cs="Arial"/>
              </w:rPr>
              <w:t xml:space="preserve">chwałą </w:t>
            </w:r>
            <w:r w:rsidR="0058317A">
              <w:rPr>
                <w:rFonts w:cs="Arial"/>
              </w:rPr>
              <w:t>N</w:t>
            </w:r>
            <w:r w:rsidRPr="00957A49">
              <w:rPr>
                <w:rFonts w:cs="Arial"/>
              </w:rPr>
              <w:t>r V/74/2019 Rady Miasta Ustroń z dnia 28 marca 2019 r.</w:t>
            </w:r>
          </w:p>
        </w:tc>
      </w:tr>
      <w:tr w:rsidR="00392D10" w:rsidRPr="005C6987" w14:paraId="4E3E6A9E" w14:textId="77777777" w:rsidTr="00FE7A60">
        <w:tc>
          <w:tcPr>
            <w:tcW w:w="9322" w:type="dxa"/>
            <w:tcBorders>
              <w:top w:val="nil"/>
              <w:left w:val="single" w:sz="4" w:space="0" w:color="000000" w:themeColor="text1"/>
              <w:bottom w:val="nil"/>
              <w:right w:val="single" w:sz="4" w:space="0" w:color="000000" w:themeColor="text1"/>
            </w:tcBorders>
          </w:tcPr>
          <w:p w14:paraId="6E7D0BE6" w14:textId="599E54D8" w:rsidR="00392D10" w:rsidRPr="00957A49" w:rsidRDefault="00392D10" w:rsidP="0058317A">
            <w:pPr>
              <w:pStyle w:val="Akapitzlist"/>
              <w:numPr>
                <w:ilvl w:val="0"/>
                <w:numId w:val="190"/>
              </w:numPr>
              <w:spacing w:before="40" w:after="40"/>
              <w:ind w:left="587" w:right="227"/>
              <w:rPr>
                <w:rFonts w:cs="Arial"/>
              </w:rPr>
            </w:pPr>
            <w:r w:rsidRPr="00957A49">
              <w:rPr>
                <w:rFonts w:cs="Arial"/>
              </w:rPr>
              <w:t>Miejscowy plan zagospodarowania przestrzennego dla części obszaru Ustronia Polany w</w:t>
            </w:r>
            <w:r w:rsidR="0058317A">
              <w:rPr>
                <w:rFonts w:cs="Arial"/>
              </w:rPr>
              <w:t> </w:t>
            </w:r>
            <w:r w:rsidRPr="00957A49">
              <w:rPr>
                <w:rFonts w:cs="Arial"/>
              </w:rPr>
              <w:t xml:space="preserve">rejonie ulicy Baranowej, odcinków ulicy 3 Maja, Wiślańskiej, Pod Grapą oraz góry Czantoria – etap 1, zatwierdzony </w:t>
            </w:r>
            <w:r w:rsidR="0058317A">
              <w:rPr>
                <w:rFonts w:cs="Arial"/>
              </w:rPr>
              <w:t>U</w:t>
            </w:r>
            <w:r w:rsidRPr="00957A49">
              <w:rPr>
                <w:rFonts w:cs="Arial"/>
              </w:rPr>
              <w:t xml:space="preserve">chwałą </w:t>
            </w:r>
            <w:r w:rsidR="0058317A">
              <w:rPr>
                <w:rFonts w:cs="Arial"/>
              </w:rPr>
              <w:t>N</w:t>
            </w:r>
            <w:r w:rsidRPr="00957A49">
              <w:rPr>
                <w:rFonts w:cs="Arial"/>
              </w:rPr>
              <w:t>r VI/79/2019 Rady Miasta Ustroń z dnia 25</w:t>
            </w:r>
            <w:r w:rsidR="0058317A">
              <w:rPr>
                <w:rFonts w:cs="Arial"/>
              </w:rPr>
              <w:t> </w:t>
            </w:r>
            <w:r w:rsidRPr="00957A49">
              <w:rPr>
                <w:rFonts w:cs="Arial"/>
              </w:rPr>
              <w:t>kwietnia 2019 r.</w:t>
            </w:r>
          </w:p>
        </w:tc>
      </w:tr>
      <w:tr w:rsidR="00392D10" w:rsidRPr="005C6987" w14:paraId="7EBEE2C6" w14:textId="77777777" w:rsidTr="00FE7A60">
        <w:tc>
          <w:tcPr>
            <w:tcW w:w="9322" w:type="dxa"/>
            <w:tcBorders>
              <w:top w:val="nil"/>
              <w:left w:val="single" w:sz="4" w:space="0" w:color="000000" w:themeColor="text1"/>
              <w:bottom w:val="single" w:sz="4" w:space="0" w:color="000000" w:themeColor="text1"/>
              <w:right w:val="single" w:sz="4" w:space="0" w:color="000000" w:themeColor="text1"/>
            </w:tcBorders>
          </w:tcPr>
          <w:p w14:paraId="4B8D172C" w14:textId="21BCCF65" w:rsidR="00392D10" w:rsidRPr="00957A49" w:rsidRDefault="00392D10" w:rsidP="0058317A">
            <w:pPr>
              <w:pStyle w:val="Akapitzlist"/>
              <w:numPr>
                <w:ilvl w:val="0"/>
                <w:numId w:val="190"/>
              </w:numPr>
              <w:spacing w:before="40" w:after="40"/>
              <w:ind w:left="587" w:right="227"/>
              <w:rPr>
                <w:rFonts w:cs="Arial"/>
              </w:rPr>
            </w:pPr>
            <w:r w:rsidRPr="00957A49">
              <w:rPr>
                <w:rFonts w:cs="Arial"/>
              </w:rPr>
              <w:t xml:space="preserve">Miejscowy plan zagospodarowania przestrzennego terenu położonego w Ustroniu w rejonie góry Równica, zatwierdzony </w:t>
            </w:r>
            <w:r w:rsidR="0058317A">
              <w:rPr>
                <w:rFonts w:cs="Arial"/>
              </w:rPr>
              <w:t>U</w:t>
            </w:r>
            <w:r w:rsidRPr="00957A49">
              <w:rPr>
                <w:rFonts w:cs="Arial"/>
              </w:rPr>
              <w:t xml:space="preserve">chwałą </w:t>
            </w:r>
            <w:r w:rsidR="0058317A">
              <w:rPr>
                <w:rFonts w:cs="Arial"/>
              </w:rPr>
              <w:t>N</w:t>
            </w:r>
            <w:r w:rsidRPr="00957A49">
              <w:rPr>
                <w:rFonts w:cs="Arial"/>
              </w:rPr>
              <w:t xml:space="preserve">r </w:t>
            </w:r>
            <w:r>
              <w:t xml:space="preserve">XVI/229/2020 </w:t>
            </w:r>
            <w:r w:rsidRPr="00957A49">
              <w:rPr>
                <w:rFonts w:cs="Arial"/>
              </w:rPr>
              <w:t xml:space="preserve">Rady Miasta Ustroń z dnia </w:t>
            </w:r>
            <w:r>
              <w:t>28 maja 2020 r.</w:t>
            </w:r>
          </w:p>
        </w:tc>
      </w:tr>
      <w:tr w:rsidR="00D63D00" w:rsidRPr="00D63D00" w14:paraId="605D0C86" w14:textId="77777777" w:rsidTr="000E6D42">
        <w:trPr>
          <w:trHeight w:val="397"/>
        </w:trPr>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0B1FDC8F" w14:textId="4F32FA67" w:rsidR="00D63D00" w:rsidRPr="00D63D00" w:rsidRDefault="00D63D00" w:rsidP="00D63D00">
            <w:pPr>
              <w:jc w:val="center"/>
              <w:rPr>
                <w:rFonts w:cs="Arial"/>
                <w:b/>
              </w:rPr>
            </w:pPr>
            <w:r w:rsidRPr="00D63D00">
              <w:rPr>
                <w:rFonts w:cs="Arial"/>
                <w:b/>
              </w:rPr>
              <w:t>Gmina Goleszów</w:t>
            </w:r>
          </w:p>
        </w:tc>
      </w:tr>
      <w:tr w:rsidR="00D63D00" w:rsidRPr="005C6987" w14:paraId="6FBEE45E" w14:textId="77777777" w:rsidTr="000642BC">
        <w:tc>
          <w:tcPr>
            <w:tcW w:w="9322" w:type="dxa"/>
            <w:tcBorders>
              <w:top w:val="single" w:sz="4" w:space="0" w:color="000000" w:themeColor="text1"/>
              <w:left w:val="single" w:sz="4" w:space="0" w:color="000000" w:themeColor="text1"/>
              <w:bottom w:val="nil"/>
              <w:right w:val="single" w:sz="4" w:space="0" w:color="000000" w:themeColor="text1"/>
            </w:tcBorders>
          </w:tcPr>
          <w:p w14:paraId="2BD399C5" w14:textId="76896533" w:rsidR="00D63D00" w:rsidRPr="00D63D00" w:rsidRDefault="007544F2" w:rsidP="0029760A">
            <w:pPr>
              <w:pStyle w:val="Akapitzlist"/>
              <w:numPr>
                <w:ilvl w:val="0"/>
                <w:numId w:val="190"/>
              </w:numPr>
              <w:spacing w:before="40" w:after="40"/>
              <w:ind w:left="587" w:right="227"/>
              <w:rPr>
                <w:rFonts w:cs="Arial"/>
              </w:rPr>
            </w:pPr>
            <w:r w:rsidRPr="007544F2">
              <w:rPr>
                <w:rFonts w:cs="Arial"/>
              </w:rPr>
              <w:t xml:space="preserve">Miejscowego plan zagospodarowania przestrzennego wsi Goleszów </w:t>
            </w:r>
            <w:r w:rsidR="0058317A">
              <w:rPr>
                <w:rFonts w:cs="Arial"/>
              </w:rPr>
              <w:t>– etap 1, zatwierdzony Uchwałą N</w:t>
            </w:r>
            <w:r w:rsidRPr="007544F2">
              <w:rPr>
                <w:rFonts w:cs="Arial"/>
              </w:rPr>
              <w:t>r 0007.11.2019 Rady Gminy Goleszów z dnia 27 lutego 2019 r.</w:t>
            </w:r>
          </w:p>
        </w:tc>
      </w:tr>
      <w:tr w:rsidR="007544F2" w:rsidRPr="005C6987" w14:paraId="7A0FD733" w14:textId="77777777" w:rsidTr="000642BC">
        <w:tc>
          <w:tcPr>
            <w:tcW w:w="9322" w:type="dxa"/>
            <w:tcBorders>
              <w:top w:val="nil"/>
              <w:left w:val="single" w:sz="4" w:space="0" w:color="000000" w:themeColor="text1"/>
              <w:bottom w:val="nil"/>
              <w:right w:val="single" w:sz="4" w:space="0" w:color="000000" w:themeColor="text1"/>
            </w:tcBorders>
          </w:tcPr>
          <w:p w14:paraId="5AF1672C" w14:textId="281BC561" w:rsidR="007544F2" w:rsidRPr="007544F2" w:rsidRDefault="007977DB" w:rsidP="0058317A">
            <w:pPr>
              <w:pStyle w:val="Akapitzlist"/>
              <w:numPr>
                <w:ilvl w:val="0"/>
                <w:numId w:val="190"/>
              </w:numPr>
              <w:spacing w:before="40" w:after="40"/>
              <w:ind w:left="587" w:right="227"/>
              <w:rPr>
                <w:rFonts w:cs="Arial"/>
              </w:rPr>
            </w:pPr>
            <w:r w:rsidRPr="007977DB">
              <w:rPr>
                <w:rFonts w:cs="Arial"/>
              </w:rPr>
              <w:t>Miejscowy plan zagospodarowania przestrzennego wsi Lesz</w:t>
            </w:r>
            <w:r w:rsidR="0058317A">
              <w:rPr>
                <w:rFonts w:cs="Arial"/>
              </w:rPr>
              <w:t>na Górna, zatwierdzony Uchwałą N</w:t>
            </w:r>
            <w:r w:rsidRPr="007977DB">
              <w:rPr>
                <w:rFonts w:cs="Arial"/>
              </w:rPr>
              <w:t>r 0007.52.2020 Rady Gminy Goleszów z dnia 24 czerwca 2020 r.</w:t>
            </w:r>
          </w:p>
        </w:tc>
      </w:tr>
      <w:tr w:rsidR="007544F2" w:rsidRPr="005C6987" w14:paraId="0B91C463" w14:textId="77777777" w:rsidTr="000642BC">
        <w:tc>
          <w:tcPr>
            <w:tcW w:w="9322" w:type="dxa"/>
            <w:tcBorders>
              <w:top w:val="nil"/>
              <w:left w:val="single" w:sz="4" w:space="0" w:color="000000" w:themeColor="text1"/>
              <w:bottom w:val="single" w:sz="4" w:space="0" w:color="000000" w:themeColor="text1"/>
              <w:right w:val="single" w:sz="4" w:space="0" w:color="000000" w:themeColor="text1"/>
            </w:tcBorders>
          </w:tcPr>
          <w:p w14:paraId="741CAFD0" w14:textId="7D184C18" w:rsidR="007544F2" w:rsidRPr="007544F2" w:rsidRDefault="007977DB" w:rsidP="0029760A">
            <w:pPr>
              <w:pStyle w:val="Akapitzlist"/>
              <w:numPr>
                <w:ilvl w:val="0"/>
                <w:numId w:val="190"/>
              </w:numPr>
              <w:spacing w:before="40" w:after="40"/>
              <w:ind w:left="587" w:right="227"/>
              <w:rPr>
                <w:rFonts w:cs="Arial"/>
              </w:rPr>
            </w:pPr>
            <w:r w:rsidRPr="007977DB">
              <w:rPr>
                <w:rFonts w:cs="Arial"/>
              </w:rPr>
              <w:t>Miejscowy plan zagospodarowania przestrzennego wsi Baża</w:t>
            </w:r>
            <w:r w:rsidR="0058317A">
              <w:rPr>
                <w:rFonts w:cs="Arial"/>
              </w:rPr>
              <w:t>nowice – część A, zatwierdzony Uchwałą N</w:t>
            </w:r>
            <w:r w:rsidRPr="007977DB">
              <w:rPr>
                <w:rFonts w:cs="Arial"/>
              </w:rPr>
              <w:t>r 0007.72.2020 Rady Gminy Goleszów z dnia 26 sierpnia 2020 r.</w:t>
            </w:r>
          </w:p>
        </w:tc>
      </w:tr>
      <w:tr w:rsidR="00392D10" w:rsidRPr="00D62B66" w14:paraId="6CC63BBE" w14:textId="77777777" w:rsidTr="00FE7A60">
        <w:trPr>
          <w:trHeight w:val="397"/>
        </w:trPr>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28194704" w14:textId="77777777" w:rsidR="00392D10" w:rsidRPr="00D62B66" w:rsidRDefault="00392D10" w:rsidP="00FE7A60">
            <w:pPr>
              <w:jc w:val="center"/>
              <w:rPr>
                <w:rFonts w:cs="Arial"/>
                <w:b/>
              </w:rPr>
            </w:pPr>
            <w:r w:rsidRPr="00D62B66">
              <w:rPr>
                <w:rFonts w:cs="Arial"/>
                <w:b/>
              </w:rPr>
              <w:lastRenderedPageBreak/>
              <w:t>Gmina Strumień</w:t>
            </w:r>
          </w:p>
        </w:tc>
      </w:tr>
      <w:tr w:rsidR="00392D10" w:rsidRPr="005C6987" w14:paraId="6513C47A" w14:textId="77777777" w:rsidTr="00FE7A60">
        <w:tc>
          <w:tcPr>
            <w:tcW w:w="9322" w:type="dxa"/>
            <w:tcBorders>
              <w:top w:val="single" w:sz="4" w:space="0" w:color="000000" w:themeColor="text1"/>
              <w:left w:val="single" w:sz="4" w:space="0" w:color="000000" w:themeColor="text1"/>
              <w:bottom w:val="nil"/>
              <w:right w:val="single" w:sz="4" w:space="0" w:color="000000" w:themeColor="text1"/>
            </w:tcBorders>
          </w:tcPr>
          <w:p w14:paraId="0BEED952" w14:textId="22A99ACD" w:rsidR="00392D10" w:rsidRPr="00FD5D96" w:rsidRDefault="00392D10" w:rsidP="00FE7A60">
            <w:pPr>
              <w:pStyle w:val="Akapitzlist"/>
              <w:numPr>
                <w:ilvl w:val="0"/>
                <w:numId w:val="190"/>
              </w:numPr>
              <w:spacing w:before="40" w:after="40"/>
              <w:ind w:left="587" w:right="227"/>
              <w:rPr>
                <w:rFonts w:cs="Arial"/>
              </w:rPr>
            </w:pPr>
            <w:r w:rsidRPr="00D62B66">
              <w:rPr>
                <w:rFonts w:cs="Arial"/>
              </w:rPr>
              <w:t>Miejscowy plan zagospodarowania przestrzennego dla części miejscowości D</w:t>
            </w:r>
            <w:r w:rsidR="0058317A">
              <w:rPr>
                <w:rFonts w:cs="Arial"/>
              </w:rPr>
              <w:t>rogomyśl, zatwierdzony Uchwałą N</w:t>
            </w:r>
            <w:r w:rsidRPr="00D62B66">
              <w:rPr>
                <w:rFonts w:cs="Arial"/>
              </w:rPr>
              <w:t>r VII.58.2019 Rady Miejskiej w Strumieniu z dnia 30 kwietnia 2019 r.</w:t>
            </w:r>
          </w:p>
        </w:tc>
      </w:tr>
      <w:tr w:rsidR="00392D10" w:rsidRPr="005C6987" w14:paraId="46C0BC62" w14:textId="77777777" w:rsidTr="00FE7A60">
        <w:tc>
          <w:tcPr>
            <w:tcW w:w="9322" w:type="dxa"/>
            <w:tcBorders>
              <w:top w:val="nil"/>
              <w:left w:val="single" w:sz="4" w:space="0" w:color="000000" w:themeColor="text1"/>
              <w:bottom w:val="nil"/>
              <w:right w:val="single" w:sz="4" w:space="0" w:color="000000" w:themeColor="text1"/>
            </w:tcBorders>
          </w:tcPr>
          <w:p w14:paraId="4265642C" w14:textId="6E9AA867" w:rsidR="00392D10" w:rsidRPr="00FD5D96" w:rsidRDefault="00392D10" w:rsidP="0058317A">
            <w:pPr>
              <w:pStyle w:val="Akapitzlist"/>
              <w:numPr>
                <w:ilvl w:val="0"/>
                <w:numId w:val="190"/>
              </w:numPr>
              <w:spacing w:before="40" w:after="40"/>
              <w:ind w:left="587" w:right="227"/>
              <w:rPr>
                <w:rFonts w:cs="Arial"/>
              </w:rPr>
            </w:pPr>
            <w:r w:rsidRPr="00D62B66">
              <w:rPr>
                <w:rFonts w:cs="Arial"/>
              </w:rPr>
              <w:t>Miejscowy plan zagospodarowania przestrzennego dla części obszaru miasta Strumień zlokalizowanego w rejoni</w:t>
            </w:r>
            <w:r w:rsidR="0058317A">
              <w:rPr>
                <w:rFonts w:cs="Arial"/>
              </w:rPr>
              <w:t>e ulicy Czarnoty, zatwierdzony U</w:t>
            </w:r>
            <w:r w:rsidRPr="00D62B66">
              <w:rPr>
                <w:rFonts w:cs="Arial"/>
              </w:rPr>
              <w:t xml:space="preserve">chwałą </w:t>
            </w:r>
            <w:r w:rsidR="0058317A">
              <w:rPr>
                <w:rFonts w:cs="Arial"/>
              </w:rPr>
              <w:t>N</w:t>
            </w:r>
            <w:r w:rsidRPr="00D62B66">
              <w:rPr>
                <w:rFonts w:cs="Arial"/>
              </w:rPr>
              <w:t>r XII.106.2019 Rady Miejskiej w Strumieniu z dnia 30 października 2019 r.</w:t>
            </w:r>
          </w:p>
        </w:tc>
      </w:tr>
      <w:tr w:rsidR="00392D10" w:rsidRPr="005C6987" w14:paraId="26018852" w14:textId="77777777" w:rsidTr="00FE7A60">
        <w:tc>
          <w:tcPr>
            <w:tcW w:w="9322" w:type="dxa"/>
            <w:tcBorders>
              <w:top w:val="nil"/>
              <w:left w:val="single" w:sz="4" w:space="0" w:color="000000" w:themeColor="text1"/>
              <w:bottom w:val="single" w:sz="4" w:space="0" w:color="000000" w:themeColor="text1"/>
              <w:right w:val="single" w:sz="4" w:space="0" w:color="000000" w:themeColor="text1"/>
            </w:tcBorders>
          </w:tcPr>
          <w:p w14:paraId="6B07D19E" w14:textId="339C378E" w:rsidR="00392D10" w:rsidRPr="00FD5D96" w:rsidRDefault="00392D10" w:rsidP="00FE7A60">
            <w:pPr>
              <w:pStyle w:val="Akapitzlist"/>
              <w:numPr>
                <w:ilvl w:val="0"/>
                <w:numId w:val="190"/>
              </w:numPr>
              <w:spacing w:before="40" w:after="40"/>
              <w:ind w:left="587" w:right="227"/>
              <w:rPr>
                <w:rFonts w:cs="Arial"/>
              </w:rPr>
            </w:pPr>
            <w:r w:rsidRPr="00D62B66">
              <w:rPr>
                <w:rFonts w:cs="Arial"/>
              </w:rPr>
              <w:t>Miejscowy plan zagospodarowania przestrzennego dla części obszaru</w:t>
            </w:r>
            <w:r w:rsidR="0058317A">
              <w:rPr>
                <w:rFonts w:cs="Arial"/>
              </w:rPr>
              <w:t xml:space="preserve"> miasta Strumień, zatwierdzony Uchwałą N</w:t>
            </w:r>
            <w:r w:rsidRPr="00D62B66">
              <w:rPr>
                <w:rFonts w:cs="Arial"/>
              </w:rPr>
              <w:t>r XXIV.201.2020 Rady Miejskiej w Strumieniu z dnia 29 października 2020 r.</w:t>
            </w:r>
          </w:p>
        </w:tc>
      </w:tr>
      <w:tr w:rsidR="00392D10" w:rsidRPr="00F009F3" w14:paraId="0818EE24" w14:textId="77777777" w:rsidTr="00FE7A60">
        <w:trPr>
          <w:trHeight w:val="397"/>
        </w:trPr>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60CF345E" w14:textId="77777777" w:rsidR="00392D10" w:rsidRPr="00F009F3" w:rsidRDefault="00392D10" w:rsidP="00FE7A60">
            <w:pPr>
              <w:jc w:val="center"/>
              <w:rPr>
                <w:rFonts w:cs="Arial"/>
                <w:b/>
              </w:rPr>
            </w:pPr>
            <w:r w:rsidRPr="00F009F3">
              <w:rPr>
                <w:rFonts w:cs="Arial"/>
                <w:b/>
              </w:rPr>
              <w:t>Gmina Skoczów</w:t>
            </w:r>
          </w:p>
        </w:tc>
      </w:tr>
      <w:tr w:rsidR="00392D10" w:rsidRPr="005C6987" w14:paraId="7696235B" w14:textId="77777777" w:rsidTr="00FE7A60">
        <w:tc>
          <w:tcPr>
            <w:tcW w:w="9322" w:type="dxa"/>
            <w:tcBorders>
              <w:top w:val="single" w:sz="4" w:space="0" w:color="000000" w:themeColor="text1"/>
              <w:left w:val="single" w:sz="4" w:space="0" w:color="000000" w:themeColor="text1"/>
              <w:bottom w:val="nil"/>
              <w:right w:val="single" w:sz="4" w:space="0" w:color="000000" w:themeColor="text1"/>
            </w:tcBorders>
          </w:tcPr>
          <w:p w14:paraId="3F749573" w14:textId="1F079BB9" w:rsidR="00392D10" w:rsidRPr="00FD5D96" w:rsidRDefault="00392D10" w:rsidP="0058317A">
            <w:pPr>
              <w:pStyle w:val="Akapitzlist"/>
              <w:numPr>
                <w:ilvl w:val="0"/>
                <w:numId w:val="190"/>
              </w:numPr>
              <w:spacing w:before="40" w:after="40"/>
              <w:ind w:left="587" w:right="227"/>
              <w:rPr>
                <w:rFonts w:cs="Arial"/>
              </w:rPr>
            </w:pPr>
            <w:r w:rsidRPr="00FD5D96">
              <w:rPr>
                <w:rFonts w:cs="Arial"/>
              </w:rPr>
              <w:t xml:space="preserve">Miejscowy plan zagospodarowania przestrzennego fragmentu miasta Skoczowa obręb 1, przy ul. Górny Bór, zatwierdzony </w:t>
            </w:r>
            <w:r w:rsidR="0058317A">
              <w:rPr>
                <w:rFonts w:cs="Arial"/>
              </w:rPr>
              <w:t>U</w:t>
            </w:r>
            <w:r w:rsidRPr="00FD5D96">
              <w:rPr>
                <w:rFonts w:cs="Arial"/>
              </w:rPr>
              <w:t xml:space="preserve">chwałą </w:t>
            </w:r>
            <w:r w:rsidR="0058317A">
              <w:rPr>
                <w:rFonts w:cs="Arial"/>
              </w:rPr>
              <w:t>N</w:t>
            </w:r>
            <w:r w:rsidRPr="00FD5D96">
              <w:rPr>
                <w:rFonts w:cs="Arial"/>
              </w:rPr>
              <w:t>r V/31/2019 Ra</w:t>
            </w:r>
            <w:r w:rsidR="0058317A">
              <w:rPr>
                <w:rFonts w:cs="Arial"/>
              </w:rPr>
              <w:t>dy Miejskiej Skoczowa z dnia 20 </w:t>
            </w:r>
            <w:r w:rsidRPr="00FD5D96">
              <w:rPr>
                <w:rFonts w:cs="Arial"/>
              </w:rPr>
              <w:t>marca 2019 r.</w:t>
            </w:r>
          </w:p>
        </w:tc>
      </w:tr>
      <w:tr w:rsidR="00392D10" w:rsidRPr="005C6987" w14:paraId="7949C71A" w14:textId="77777777" w:rsidTr="00FE7A60">
        <w:tc>
          <w:tcPr>
            <w:tcW w:w="9322" w:type="dxa"/>
            <w:tcBorders>
              <w:top w:val="nil"/>
              <w:left w:val="single" w:sz="4" w:space="0" w:color="000000" w:themeColor="text1"/>
              <w:bottom w:val="nil"/>
              <w:right w:val="single" w:sz="4" w:space="0" w:color="000000" w:themeColor="text1"/>
            </w:tcBorders>
          </w:tcPr>
          <w:p w14:paraId="78D75E4E" w14:textId="3A44905D" w:rsidR="00392D10" w:rsidRPr="00FD5D96" w:rsidRDefault="00392D10" w:rsidP="0058317A">
            <w:pPr>
              <w:pStyle w:val="Akapitzlist"/>
              <w:numPr>
                <w:ilvl w:val="0"/>
                <w:numId w:val="190"/>
              </w:numPr>
              <w:spacing w:before="40" w:after="40"/>
              <w:ind w:left="587" w:right="227"/>
              <w:rPr>
                <w:rFonts w:cs="Arial"/>
              </w:rPr>
            </w:pPr>
            <w:r w:rsidRPr="00FD5D96">
              <w:rPr>
                <w:rFonts w:cs="Arial"/>
              </w:rPr>
              <w:t xml:space="preserve">Miejscowy plan zagospodarowania przestrzennego fragmentu miasta Skoczowa, obręb 1 przy ulicy Gustaw Morcinka, zatwierdzony </w:t>
            </w:r>
            <w:r w:rsidR="0058317A">
              <w:rPr>
                <w:rFonts w:cs="Arial"/>
              </w:rPr>
              <w:t>U</w:t>
            </w:r>
            <w:r w:rsidRPr="00FD5D96">
              <w:rPr>
                <w:rFonts w:cs="Arial"/>
              </w:rPr>
              <w:t xml:space="preserve">chwałą </w:t>
            </w:r>
            <w:r w:rsidR="0058317A">
              <w:rPr>
                <w:rFonts w:cs="Arial"/>
              </w:rPr>
              <w:t>N</w:t>
            </w:r>
            <w:r w:rsidRPr="00FD5D96">
              <w:rPr>
                <w:rFonts w:cs="Arial"/>
              </w:rPr>
              <w:t xml:space="preserve">r V/32/2019 Rady </w:t>
            </w:r>
            <w:r w:rsidR="0058317A">
              <w:rPr>
                <w:rFonts w:cs="Arial"/>
              </w:rPr>
              <w:t>Miejskiej Skoczowa z </w:t>
            </w:r>
            <w:r w:rsidRPr="00FD5D96">
              <w:rPr>
                <w:rFonts w:cs="Arial"/>
              </w:rPr>
              <w:t>dnia 20 marca 2019 r.</w:t>
            </w:r>
          </w:p>
        </w:tc>
      </w:tr>
      <w:tr w:rsidR="00392D10" w:rsidRPr="005C6987" w14:paraId="1A818BB2" w14:textId="77777777" w:rsidTr="00FE7A60">
        <w:tc>
          <w:tcPr>
            <w:tcW w:w="9322" w:type="dxa"/>
            <w:tcBorders>
              <w:top w:val="nil"/>
              <w:left w:val="single" w:sz="4" w:space="0" w:color="000000" w:themeColor="text1"/>
              <w:bottom w:val="nil"/>
              <w:right w:val="single" w:sz="4" w:space="0" w:color="000000" w:themeColor="text1"/>
            </w:tcBorders>
          </w:tcPr>
          <w:p w14:paraId="1E681886" w14:textId="03AB0589" w:rsidR="00392D10" w:rsidRPr="007977DB" w:rsidRDefault="00392D10" w:rsidP="00FE7A60">
            <w:pPr>
              <w:pStyle w:val="Akapitzlist"/>
              <w:numPr>
                <w:ilvl w:val="0"/>
                <w:numId w:val="190"/>
              </w:numPr>
              <w:spacing w:before="40" w:after="40"/>
              <w:ind w:left="587" w:right="227"/>
              <w:rPr>
                <w:rFonts w:cs="Arial"/>
              </w:rPr>
            </w:pPr>
            <w:r w:rsidRPr="00FD5D96">
              <w:rPr>
                <w:rFonts w:cs="Arial"/>
              </w:rPr>
              <w:t>Miejscowy plan zagospodarowania przestrzennego fragmentu miasta Skoczowa, obręb 2, przy ulicy Bielski</w:t>
            </w:r>
            <w:r w:rsidR="0058317A">
              <w:rPr>
                <w:rFonts w:cs="Arial"/>
              </w:rPr>
              <w:t>ej i Południowej, zatwierdzony Uchwałą N</w:t>
            </w:r>
            <w:r w:rsidRPr="00FD5D96">
              <w:rPr>
                <w:rFonts w:cs="Arial"/>
              </w:rPr>
              <w:t>r IX/93/2019 Rady Miejskiej Skoczowa z dnia 28 sierpnia 2019 r.</w:t>
            </w:r>
          </w:p>
        </w:tc>
      </w:tr>
      <w:tr w:rsidR="00392D10" w:rsidRPr="005C6987" w14:paraId="34627620" w14:textId="77777777" w:rsidTr="00FE7A60">
        <w:tc>
          <w:tcPr>
            <w:tcW w:w="9322" w:type="dxa"/>
            <w:tcBorders>
              <w:top w:val="nil"/>
              <w:left w:val="single" w:sz="4" w:space="0" w:color="000000" w:themeColor="text1"/>
              <w:bottom w:val="nil"/>
              <w:right w:val="single" w:sz="4" w:space="0" w:color="000000" w:themeColor="text1"/>
            </w:tcBorders>
          </w:tcPr>
          <w:p w14:paraId="03B43BB0" w14:textId="5F384DB8" w:rsidR="00392D10" w:rsidRPr="007977DB" w:rsidRDefault="00392D10" w:rsidP="0058317A">
            <w:pPr>
              <w:pStyle w:val="Akapitzlist"/>
              <w:numPr>
                <w:ilvl w:val="0"/>
                <w:numId w:val="190"/>
              </w:numPr>
              <w:spacing w:before="40" w:after="40"/>
              <w:ind w:left="587" w:right="227"/>
              <w:rPr>
                <w:rFonts w:cs="Arial"/>
              </w:rPr>
            </w:pPr>
            <w:r w:rsidRPr="00FD5D96">
              <w:rPr>
                <w:rFonts w:cs="Arial"/>
              </w:rPr>
              <w:t>Miejscowy plan zagospodarowania przestrzennego sołe</w:t>
            </w:r>
            <w:r w:rsidR="0058317A">
              <w:rPr>
                <w:rFonts w:cs="Arial"/>
              </w:rPr>
              <w:t>ctwa Międzyświeć, zatwierdzony U</w:t>
            </w:r>
            <w:r w:rsidRPr="00FD5D96">
              <w:rPr>
                <w:rFonts w:cs="Arial"/>
              </w:rPr>
              <w:t xml:space="preserve">chwałą </w:t>
            </w:r>
            <w:r w:rsidR="0058317A">
              <w:rPr>
                <w:rFonts w:cs="Arial"/>
              </w:rPr>
              <w:t>N</w:t>
            </w:r>
            <w:r w:rsidRPr="00FD5D96">
              <w:rPr>
                <w:rFonts w:cs="Arial"/>
              </w:rPr>
              <w:t>r XVIII/205/2020 Rady Miejskiej Skoczowa z dnia 26 sierpnia 2020 r.</w:t>
            </w:r>
          </w:p>
        </w:tc>
      </w:tr>
      <w:tr w:rsidR="00392D10" w:rsidRPr="005C6987" w14:paraId="3A6F74B9" w14:textId="77777777" w:rsidTr="00FE7A60">
        <w:tc>
          <w:tcPr>
            <w:tcW w:w="9322" w:type="dxa"/>
            <w:tcBorders>
              <w:top w:val="nil"/>
              <w:left w:val="single" w:sz="4" w:space="0" w:color="000000" w:themeColor="text1"/>
              <w:bottom w:val="single" w:sz="4" w:space="0" w:color="000000" w:themeColor="text1"/>
              <w:right w:val="single" w:sz="4" w:space="0" w:color="000000" w:themeColor="text1"/>
            </w:tcBorders>
          </w:tcPr>
          <w:p w14:paraId="2A77366B" w14:textId="0F96F416" w:rsidR="00392D10" w:rsidRPr="007977DB" w:rsidRDefault="00392D10" w:rsidP="00FE7A60">
            <w:pPr>
              <w:pStyle w:val="Akapitzlist"/>
              <w:numPr>
                <w:ilvl w:val="0"/>
                <w:numId w:val="190"/>
              </w:numPr>
              <w:spacing w:before="40" w:after="40"/>
              <w:ind w:left="587" w:right="227"/>
              <w:rPr>
                <w:rFonts w:cs="Arial"/>
              </w:rPr>
            </w:pPr>
            <w:r w:rsidRPr="00FD5D96">
              <w:rPr>
                <w:rFonts w:cs="Arial"/>
              </w:rPr>
              <w:t>Miejscowy plan zagospodarowania przestrzennego fragmentu miasta Skoczowa obręb 3, pr</w:t>
            </w:r>
            <w:r w:rsidR="0058317A">
              <w:rPr>
                <w:rFonts w:cs="Arial"/>
              </w:rPr>
              <w:t>zy ul. Góreckiej, zatwierdzony U</w:t>
            </w:r>
            <w:r w:rsidRPr="00FD5D96">
              <w:rPr>
                <w:rFonts w:cs="Arial"/>
              </w:rPr>
              <w:t xml:space="preserve">chwałą </w:t>
            </w:r>
            <w:r w:rsidR="0058317A">
              <w:rPr>
                <w:rFonts w:cs="Arial"/>
              </w:rPr>
              <w:t>N</w:t>
            </w:r>
            <w:r w:rsidRPr="00FD5D96">
              <w:rPr>
                <w:rFonts w:cs="Arial"/>
              </w:rPr>
              <w:t>r XXII/243/2020 Rady Miejskiej Skoczowa z dnia 21 grudnia 2020</w:t>
            </w:r>
            <w:r w:rsidR="0058317A">
              <w:rPr>
                <w:rFonts w:cs="Arial"/>
              </w:rPr>
              <w:t xml:space="preserve"> </w:t>
            </w:r>
            <w:r w:rsidRPr="00FD5D96">
              <w:rPr>
                <w:rFonts w:cs="Arial"/>
              </w:rPr>
              <w:t>r</w:t>
            </w:r>
            <w:r w:rsidR="0058317A">
              <w:rPr>
                <w:rFonts w:cs="Arial"/>
              </w:rPr>
              <w:t>.</w:t>
            </w:r>
          </w:p>
        </w:tc>
      </w:tr>
      <w:tr w:rsidR="007977DB" w:rsidRPr="007977DB" w14:paraId="5A49D56F" w14:textId="77777777" w:rsidTr="000E6D42">
        <w:trPr>
          <w:trHeight w:val="397"/>
        </w:trPr>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5EA0CF9E" w14:textId="0336DE4E" w:rsidR="007977DB" w:rsidRPr="007977DB" w:rsidRDefault="007977DB" w:rsidP="000E6D42">
            <w:pPr>
              <w:jc w:val="center"/>
              <w:rPr>
                <w:rFonts w:cs="Arial"/>
                <w:b/>
              </w:rPr>
            </w:pPr>
            <w:r w:rsidRPr="007977DB">
              <w:rPr>
                <w:rFonts w:cs="Arial"/>
                <w:b/>
              </w:rPr>
              <w:t>Gmina Hażlach</w:t>
            </w:r>
          </w:p>
        </w:tc>
      </w:tr>
      <w:tr w:rsidR="007977DB" w:rsidRPr="005C6987" w14:paraId="48754045" w14:textId="77777777" w:rsidTr="00392D10">
        <w:tc>
          <w:tcPr>
            <w:tcW w:w="9322" w:type="dxa"/>
            <w:tcBorders>
              <w:top w:val="nil"/>
              <w:left w:val="single" w:sz="4" w:space="0" w:color="000000" w:themeColor="text1"/>
              <w:bottom w:val="nil"/>
              <w:right w:val="single" w:sz="4" w:space="0" w:color="000000" w:themeColor="text1"/>
            </w:tcBorders>
          </w:tcPr>
          <w:p w14:paraId="53D90A84" w14:textId="5CE217E1" w:rsidR="007977DB" w:rsidRPr="007977DB" w:rsidRDefault="000642BC" w:rsidP="0058317A">
            <w:pPr>
              <w:pStyle w:val="Akapitzlist"/>
              <w:numPr>
                <w:ilvl w:val="0"/>
                <w:numId w:val="190"/>
              </w:numPr>
              <w:spacing w:before="40" w:after="40"/>
              <w:ind w:left="587" w:right="227"/>
              <w:rPr>
                <w:rFonts w:cs="Arial"/>
              </w:rPr>
            </w:pPr>
            <w:r w:rsidRPr="005C6987">
              <w:rPr>
                <w:rFonts w:cs="Arial"/>
              </w:rPr>
              <w:t xml:space="preserve">Miejscowy plan zagospodarowania przestrzennego wsi Brzezówka dla działki nr 216/8, zatwierdzony </w:t>
            </w:r>
            <w:r w:rsidR="0058317A">
              <w:rPr>
                <w:rFonts w:cs="Arial"/>
              </w:rPr>
              <w:t>U</w:t>
            </w:r>
            <w:r w:rsidRPr="005C6987">
              <w:rPr>
                <w:rFonts w:cs="Arial"/>
              </w:rPr>
              <w:t xml:space="preserve">chwałą </w:t>
            </w:r>
            <w:r w:rsidR="0058317A">
              <w:rPr>
                <w:rFonts w:cs="Arial"/>
              </w:rPr>
              <w:t>N</w:t>
            </w:r>
            <w:r w:rsidRPr="005C6987">
              <w:rPr>
                <w:rFonts w:cs="Arial"/>
              </w:rPr>
              <w:t>r X/78/2019 Rady Gminy Hażlach z dnia 30 października 2019 r</w:t>
            </w:r>
            <w:r w:rsidR="0058317A">
              <w:rPr>
                <w:rFonts w:cs="Arial"/>
              </w:rPr>
              <w:t>.</w:t>
            </w:r>
          </w:p>
        </w:tc>
      </w:tr>
      <w:tr w:rsidR="007977DB" w:rsidRPr="005C6987" w14:paraId="26BC6D09" w14:textId="77777777" w:rsidTr="00392D10">
        <w:tc>
          <w:tcPr>
            <w:tcW w:w="9322" w:type="dxa"/>
            <w:tcBorders>
              <w:top w:val="nil"/>
              <w:left w:val="single" w:sz="4" w:space="0" w:color="000000" w:themeColor="text1"/>
              <w:bottom w:val="nil"/>
              <w:right w:val="single" w:sz="4" w:space="0" w:color="000000" w:themeColor="text1"/>
            </w:tcBorders>
          </w:tcPr>
          <w:p w14:paraId="197B3567" w14:textId="16723120" w:rsidR="007977DB" w:rsidRPr="007977DB" w:rsidRDefault="000642BC" w:rsidP="0058317A">
            <w:pPr>
              <w:pStyle w:val="Akapitzlist"/>
              <w:numPr>
                <w:ilvl w:val="0"/>
                <w:numId w:val="190"/>
              </w:numPr>
              <w:spacing w:before="40" w:after="40"/>
              <w:ind w:left="587" w:right="227"/>
              <w:rPr>
                <w:rFonts w:cs="Arial"/>
              </w:rPr>
            </w:pPr>
            <w:r w:rsidRPr="005C6987">
              <w:rPr>
                <w:rFonts w:cs="Arial"/>
              </w:rPr>
              <w:t>Miejscowy plan zagospodarowania przestrzennego wsi Hażlach dla dz</w:t>
            </w:r>
            <w:r w:rsidR="0058317A">
              <w:rPr>
                <w:rFonts w:cs="Arial"/>
              </w:rPr>
              <w:t>iałki nr 1140/19, zatwierdzony U</w:t>
            </w:r>
            <w:r w:rsidRPr="005C6987">
              <w:rPr>
                <w:rFonts w:cs="Arial"/>
              </w:rPr>
              <w:t xml:space="preserve">chwałą </w:t>
            </w:r>
            <w:r w:rsidR="0058317A">
              <w:rPr>
                <w:rFonts w:cs="Arial"/>
              </w:rPr>
              <w:t>N</w:t>
            </w:r>
            <w:r w:rsidRPr="005C6987">
              <w:rPr>
                <w:rFonts w:cs="Arial"/>
              </w:rPr>
              <w:t>r X/77/2019 Rady Gminy Hażlach z dnia 30 października 2019 r.</w:t>
            </w:r>
          </w:p>
        </w:tc>
      </w:tr>
      <w:tr w:rsidR="00392D10" w:rsidRPr="005C6987" w14:paraId="1FD09A58" w14:textId="77777777" w:rsidTr="00392D10">
        <w:tc>
          <w:tcPr>
            <w:tcW w:w="9322" w:type="dxa"/>
            <w:tcBorders>
              <w:top w:val="nil"/>
              <w:left w:val="single" w:sz="4" w:space="0" w:color="000000" w:themeColor="text1"/>
              <w:bottom w:val="single" w:sz="4" w:space="0" w:color="000000" w:themeColor="text1"/>
              <w:right w:val="single" w:sz="4" w:space="0" w:color="000000" w:themeColor="text1"/>
            </w:tcBorders>
          </w:tcPr>
          <w:p w14:paraId="0D1CAAC9" w14:textId="4D60EA34" w:rsidR="00392D10" w:rsidRPr="005C6987" w:rsidRDefault="00392D10" w:rsidP="0058317A">
            <w:pPr>
              <w:pStyle w:val="Akapitzlist"/>
              <w:numPr>
                <w:ilvl w:val="0"/>
                <w:numId w:val="190"/>
              </w:numPr>
              <w:spacing w:before="40" w:after="40"/>
              <w:ind w:left="587" w:right="227"/>
              <w:rPr>
                <w:rFonts w:cs="Arial"/>
              </w:rPr>
            </w:pPr>
            <w:r w:rsidRPr="005C6987">
              <w:rPr>
                <w:rFonts w:cs="Arial"/>
              </w:rPr>
              <w:t xml:space="preserve">Miejscowy plan zagospodarowania przestrzennego dla działki nr 1780/1 położonej Kończycach </w:t>
            </w:r>
            <w:r w:rsidR="0058317A">
              <w:rPr>
                <w:rFonts w:cs="Arial"/>
              </w:rPr>
              <w:t>Wielkich, zatwierdzony Uchwałą N</w:t>
            </w:r>
            <w:r w:rsidRPr="005C6987">
              <w:rPr>
                <w:rFonts w:cs="Arial"/>
              </w:rPr>
              <w:t>r XII/88/2019 Rady Gminy Hażlach z dnia 27</w:t>
            </w:r>
            <w:r w:rsidR="0058317A">
              <w:rPr>
                <w:rFonts w:cs="Arial"/>
              </w:rPr>
              <w:t> </w:t>
            </w:r>
            <w:r w:rsidRPr="005C6987">
              <w:rPr>
                <w:rFonts w:cs="Arial"/>
              </w:rPr>
              <w:t>listopada 2019 r</w:t>
            </w:r>
            <w:r>
              <w:rPr>
                <w:rFonts w:cs="Arial"/>
              </w:rPr>
              <w:t>.</w:t>
            </w:r>
          </w:p>
        </w:tc>
      </w:tr>
      <w:tr w:rsidR="007977DB" w:rsidRPr="000642BC" w14:paraId="6A034FCF" w14:textId="77777777" w:rsidTr="000E6D42">
        <w:trPr>
          <w:trHeight w:val="394"/>
        </w:trPr>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63E88355" w14:textId="052A0FDA" w:rsidR="007977DB" w:rsidRPr="000642BC" w:rsidRDefault="000642BC" w:rsidP="000E6D42">
            <w:pPr>
              <w:jc w:val="center"/>
              <w:rPr>
                <w:rFonts w:cs="Arial"/>
                <w:b/>
              </w:rPr>
            </w:pPr>
            <w:r w:rsidRPr="000642BC">
              <w:rPr>
                <w:rFonts w:cs="Arial"/>
                <w:b/>
              </w:rPr>
              <w:t>Gmina Istebna</w:t>
            </w:r>
          </w:p>
        </w:tc>
      </w:tr>
      <w:tr w:rsidR="000642BC" w:rsidRPr="005C6987" w14:paraId="1A5F768C" w14:textId="77777777" w:rsidTr="00392D10">
        <w:tc>
          <w:tcPr>
            <w:tcW w:w="9322" w:type="dxa"/>
            <w:tcBorders>
              <w:top w:val="single" w:sz="4" w:space="0" w:color="000000" w:themeColor="text1"/>
              <w:left w:val="single" w:sz="4" w:space="0" w:color="000000" w:themeColor="text1"/>
              <w:bottom w:val="nil"/>
              <w:right w:val="single" w:sz="4" w:space="0" w:color="000000" w:themeColor="text1"/>
            </w:tcBorders>
          </w:tcPr>
          <w:p w14:paraId="3EA6A6F2" w14:textId="739B4488" w:rsidR="000642BC" w:rsidRPr="007977DB" w:rsidRDefault="00F009F3" w:rsidP="00910592">
            <w:pPr>
              <w:pStyle w:val="Akapitzlist"/>
              <w:numPr>
                <w:ilvl w:val="0"/>
                <w:numId w:val="190"/>
              </w:numPr>
              <w:spacing w:before="40" w:after="40"/>
              <w:ind w:left="587" w:right="227"/>
              <w:rPr>
                <w:rFonts w:cs="Arial"/>
              </w:rPr>
            </w:pPr>
            <w:r w:rsidRPr="00F009F3">
              <w:rPr>
                <w:rFonts w:cs="Arial"/>
              </w:rPr>
              <w:t xml:space="preserve">Miejscowy plan zagospodarowania przestrzennego Gminy Istebna, obejmujący obszar zbiornika retencyjnego i planowanego ujęcia wody Tokarzanka, zatwierdzony </w:t>
            </w:r>
            <w:r w:rsidR="00910592">
              <w:rPr>
                <w:rFonts w:cs="Arial"/>
              </w:rPr>
              <w:t>U</w:t>
            </w:r>
            <w:r w:rsidRPr="00F009F3">
              <w:rPr>
                <w:rFonts w:cs="Arial"/>
              </w:rPr>
              <w:t xml:space="preserve">chwałą </w:t>
            </w:r>
            <w:r w:rsidR="00910592">
              <w:rPr>
                <w:rFonts w:cs="Arial"/>
              </w:rPr>
              <w:t>Nr </w:t>
            </w:r>
            <w:r w:rsidRPr="00F009F3">
              <w:rPr>
                <w:rFonts w:cs="Arial"/>
              </w:rPr>
              <w:t>XX/136/2020 Rady Gminy Iste</w:t>
            </w:r>
            <w:r>
              <w:rPr>
                <w:rFonts w:cs="Arial"/>
              </w:rPr>
              <w:t>bna z dnia 21 kwietnia 2020 r.</w:t>
            </w:r>
          </w:p>
        </w:tc>
      </w:tr>
      <w:tr w:rsidR="000642BC" w:rsidRPr="005C6987" w14:paraId="1D393B92" w14:textId="77777777" w:rsidTr="00392D10">
        <w:tc>
          <w:tcPr>
            <w:tcW w:w="9322" w:type="dxa"/>
            <w:tcBorders>
              <w:top w:val="nil"/>
              <w:left w:val="single" w:sz="4" w:space="0" w:color="000000" w:themeColor="text1"/>
              <w:bottom w:val="single" w:sz="4" w:space="0" w:color="000000" w:themeColor="text1"/>
              <w:right w:val="single" w:sz="4" w:space="0" w:color="000000" w:themeColor="text1"/>
            </w:tcBorders>
          </w:tcPr>
          <w:p w14:paraId="2EE834AA" w14:textId="7FA63B3C" w:rsidR="000642BC" w:rsidRPr="007977DB" w:rsidRDefault="00F009F3" w:rsidP="00392D10">
            <w:pPr>
              <w:pStyle w:val="Akapitzlist"/>
              <w:numPr>
                <w:ilvl w:val="0"/>
                <w:numId w:val="190"/>
              </w:numPr>
              <w:spacing w:before="40" w:after="40"/>
              <w:ind w:left="587" w:right="227"/>
              <w:rPr>
                <w:rFonts w:cs="Arial"/>
              </w:rPr>
            </w:pPr>
            <w:r w:rsidRPr="00F009F3">
              <w:rPr>
                <w:rFonts w:cs="Arial"/>
              </w:rPr>
              <w:t>Miejscowy plan zagospodarowania przestrzennego Gminy Istebna, dla obszaru położonego w rejonie Kuba</w:t>
            </w:r>
            <w:r w:rsidR="00910592">
              <w:rPr>
                <w:rFonts w:cs="Arial"/>
              </w:rPr>
              <w:t>lonki w Istebnej, zatwierdzony Uchwałą N</w:t>
            </w:r>
            <w:r w:rsidRPr="00F009F3">
              <w:rPr>
                <w:rFonts w:cs="Arial"/>
              </w:rPr>
              <w:t>r V/29/2019</w:t>
            </w:r>
            <w:r w:rsidR="00910592">
              <w:rPr>
                <w:rFonts w:cs="Arial"/>
              </w:rPr>
              <w:t xml:space="preserve"> Rady Gminy Istebna z </w:t>
            </w:r>
            <w:r w:rsidRPr="00F009F3">
              <w:rPr>
                <w:rFonts w:cs="Arial"/>
              </w:rPr>
              <w:t>dnia 28 lutego 2019 r</w:t>
            </w:r>
            <w:r w:rsidR="00910592">
              <w:rPr>
                <w:rFonts w:cs="Arial"/>
              </w:rPr>
              <w:t>.</w:t>
            </w:r>
          </w:p>
        </w:tc>
      </w:tr>
    </w:tbl>
    <w:p w14:paraId="769EB75F" w14:textId="19A3A4AB" w:rsidR="000E6D42" w:rsidRDefault="00910592" w:rsidP="00910592">
      <w:pPr>
        <w:jc w:val="center"/>
        <w:rPr>
          <w:sz w:val="18"/>
        </w:rPr>
      </w:pPr>
      <w:r w:rsidRPr="00910592">
        <w:rPr>
          <w:sz w:val="18"/>
        </w:rPr>
        <w:t>źródło: opracowanie</w:t>
      </w:r>
      <w:r w:rsidR="005412C0">
        <w:rPr>
          <w:sz w:val="18"/>
        </w:rPr>
        <w:t xml:space="preserve"> własne</w:t>
      </w:r>
      <w:r w:rsidRPr="00910592">
        <w:rPr>
          <w:sz w:val="18"/>
        </w:rPr>
        <w:t xml:space="preserve"> na podstawie danych przestrzennych gmin</w:t>
      </w:r>
    </w:p>
    <w:p w14:paraId="6A101C59" w14:textId="77777777" w:rsidR="00383A75" w:rsidRPr="00216CE3" w:rsidRDefault="00383A75" w:rsidP="00910592">
      <w:pPr>
        <w:jc w:val="center"/>
      </w:pPr>
    </w:p>
    <w:p w14:paraId="6DBD9879" w14:textId="4D63CC5E" w:rsidR="000A4D93" w:rsidRDefault="000A4D93" w:rsidP="000A4D93">
      <w:r>
        <w:t xml:space="preserve">Z analizy własnej oraz informacji przesłanych przez gminy powiatu cieszyńskiego wynika, </w:t>
      </w:r>
      <w:r w:rsidR="00CB745A">
        <w:br/>
      </w:r>
      <w:r w:rsidRPr="000A4D93">
        <w:t>iż</w:t>
      </w:r>
      <w:r w:rsidR="00216CE3">
        <w:t> </w:t>
      </w:r>
      <w:r w:rsidRPr="000A4D93">
        <w:t>w</w:t>
      </w:r>
      <w:r>
        <w:t xml:space="preserve"> planach zagospodarowania przestrzennego, o których mowa wyżej, przyjęte zostały rozwiązania mające na celu ograniczenie do niezbędnego minimum powierzchni gleb objętych zabudową, w tym przeznaczenia gruntów na cele inne niż rolnicze lub leśne poprzez wprowadzenie w planach odpowiednich wskaźników zabudowy i zagospodarowania powierzchni działek, a w szczególności maksymalnej powierzchni zabudowy oraz minimalnej powierzchni biologicznie czynnej. Wprowadzono również zapisy dotyczące zakazu lokalizacji nowej zabudowy w terenach rolnych, terenach leśnych, zieleni łęgowej oraz zieleni </w:t>
      </w:r>
      <w:r>
        <w:lastRenderedPageBreak/>
        <w:t xml:space="preserve">nieurządzonej. Natomiast w jednostkach przeznaczonych pod zabudowę zagrodową wprowadzono zakazy lokalizacji budynków mieszkaniowej, nie związanych </w:t>
      </w:r>
      <w:r w:rsidR="00216CE3">
        <w:t>z produkcją rolniczą.</w:t>
      </w:r>
    </w:p>
    <w:p w14:paraId="2FD6B89A" w14:textId="77777777" w:rsidR="00216CE3" w:rsidRDefault="00216CE3" w:rsidP="000A4D93"/>
    <w:p w14:paraId="1ACB5EF6" w14:textId="776290F6" w:rsidR="000A4D93" w:rsidRPr="00CB745A" w:rsidRDefault="00CB745A" w:rsidP="000A4D93">
      <w:pPr>
        <w:rPr>
          <w:highlight w:val="yellow"/>
        </w:rPr>
      </w:pPr>
      <w:r w:rsidRPr="00CB745A">
        <w:t>W miejscowym planie zagospodarowania przestrzennego Gminy Brenna dla miejscowości Górki Wielkie i Górki Małe, zatwierdzonym uchwałą nr XV/167/20 Rady Gminy Brenna z dnia 30 czerwca 2020 r. odstąpiono od przeznaczenia pod zabudowę użytków leśnych i rolnych, na których występują grunty klasy I – III.</w:t>
      </w:r>
      <w:r>
        <w:t xml:space="preserve"> </w:t>
      </w:r>
      <w:r w:rsidR="000A4D93">
        <w:t>Natomiast w miejscowym planie zagospodarowania przestrzennego Gminy Brenna dla obszaru w rejonie góry Kotarz w Brennej – etap II, zatwierdzony uchwałą nr XX/200/20 Rady Gminy Brenna z dnia 28 grudnia 2020 r. wprowadzono zakaz lokalizowania obiektów kubaturowych w terenach leśnych ora</w:t>
      </w:r>
      <w:r w:rsidR="00216CE3">
        <w:t>z przeznaczonych do zalesienia.</w:t>
      </w:r>
    </w:p>
    <w:p w14:paraId="5B74B992" w14:textId="77777777" w:rsidR="00216CE3" w:rsidRDefault="00216CE3" w:rsidP="000A4D93"/>
    <w:p w14:paraId="0706C1DC" w14:textId="302CD0A6" w:rsidR="000A4D93" w:rsidRDefault="000A4D93" w:rsidP="000A4D93">
      <w:r>
        <w:t>W miejscowym planie zagospodarowania przestrzennego wsi Leszna Górna, zatwierdzonym uchwałą nr 0007.52.2020 Rady Gminy Goleszów z dnia 24 czerwca 2020 r. ochroną objęte zostały istniejące tereny leśne poprzez ich zachowanie i nie przeznaczanie na cele nieleśne, natomiast w planie zagospodarowania przestrzennego wsi Bażanowice – część A, zatwierdzonym uchwałą nr 0007.72.2020 Rady Gminy Goleszów z dnia 26 sierpnia 2020 r. wprowadzony został zapis dotyczący zakazu lokalizowania nowej zabudowy poza wyznaczonymi</w:t>
      </w:r>
      <w:r w:rsidR="00AB4A6F">
        <w:t xml:space="preserve"> w planie terenami na ten cel.</w:t>
      </w:r>
    </w:p>
    <w:p w14:paraId="27FFF6C6" w14:textId="77777777" w:rsidR="00216CE3" w:rsidRDefault="00216CE3" w:rsidP="000A4D93"/>
    <w:p w14:paraId="44AE6265" w14:textId="283C74F9" w:rsidR="000A4D93" w:rsidRDefault="000A4D93" w:rsidP="000A4D93">
      <w:r>
        <w:t xml:space="preserve">Ponadto w przyjętych miejscowych planach zagospodarowania przestrzennego na terenie gmin Wisła, Ustroń oraz Istebna dodatkowo wprowadzony został zapis dotyczący zakazu lokalizacji budynków i budowli oraz obiektów kubaturowych w jednostkach strukturalnych planu oznaczonych </w:t>
      </w:r>
      <w:r w:rsidR="00AB4A6F">
        <w:t>jako tereny sportu i rekreacji.</w:t>
      </w:r>
    </w:p>
    <w:p w14:paraId="21AAD084" w14:textId="77777777" w:rsidR="00216CE3" w:rsidRDefault="00216CE3" w:rsidP="000A4D93"/>
    <w:p w14:paraId="10140BB9" w14:textId="6AB4ECD6" w:rsidR="000A4D93" w:rsidRPr="000A4D93" w:rsidRDefault="000A4D93" w:rsidP="000A4D93">
      <w:r>
        <w:t>W okresie raportowania w gminie Strumień przyjęte zostały trzy miejscowe plany zagospodarowania przestrzennego, w których ustalono</w:t>
      </w:r>
      <w:r w:rsidR="00AB4A6F">
        <w:t xml:space="preserve"> wskaźniki dotyczące zabudowy w </w:t>
      </w:r>
      <w:r>
        <w:t xml:space="preserve">tym: minimalnej powierzchni biologicznie czynnej, intensywności zabudowy oraz maksymalnej powierzchni zabudowy. Ponadto w miejscowym planie zagospodarowania przestrzennego dla części obszaru miasta Strumień zlokalizowanego w rejonie ulicy Czarnoty, zatwierdzonym uchwałą nr XII.106.2019 Rady Miejskiej </w:t>
      </w:r>
      <w:r w:rsidR="00AB4A6F">
        <w:t>w Strumieniu z dnia 30 </w:t>
      </w:r>
      <w:r>
        <w:t>października 2019 r. wprowadzone zostały tere</w:t>
      </w:r>
      <w:r w:rsidR="00AB4A6F">
        <w:t>ny zieleni parkowej.</w:t>
      </w:r>
    </w:p>
    <w:p w14:paraId="6DF2319C" w14:textId="77777777" w:rsidR="00C803A9" w:rsidRPr="00C803A9"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53510F">
        <w:rPr>
          <w:rFonts w:ascii="Arial" w:hAnsi="Arial" w:cs="Arial"/>
          <w:i w:val="0"/>
          <w:color w:val="auto"/>
        </w:rPr>
        <w:t>10. Utrzymanie i systematyczne aktualizowanie bazy danych o terenach</w:t>
      </w:r>
      <w:r w:rsidRPr="00C803A9">
        <w:rPr>
          <w:rFonts w:ascii="Arial" w:hAnsi="Arial" w:cs="Arial"/>
          <w:i w:val="0"/>
          <w:color w:val="auto"/>
        </w:rPr>
        <w:t xml:space="preserve"> poprzemysłowych i zdegradowanych (ORSIP, OPI-TPP**)</w:t>
      </w:r>
    </w:p>
    <w:p w14:paraId="7F663237" w14:textId="77777777" w:rsidR="00C803A9" w:rsidRDefault="00C803A9" w:rsidP="00C803A9">
      <w:pPr>
        <w:rPr>
          <w:rFonts w:cs="Arial"/>
          <w:highlight w:val="yellow"/>
        </w:rPr>
      </w:pPr>
    </w:p>
    <w:p w14:paraId="0EA174A0" w14:textId="064EEFB4" w:rsidR="00383A75" w:rsidRDefault="0008204E" w:rsidP="00C803A9">
      <w:pPr>
        <w:rPr>
          <w:rFonts w:cs="Arial"/>
        </w:rPr>
      </w:pPr>
      <w:r w:rsidRPr="0008204E">
        <w:rPr>
          <w:rFonts w:cs="Arial"/>
        </w:rPr>
        <w:t xml:space="preserve">W latach 2019-2020 Wojewódzki Ośrodek Dokumentacji </w:t>
      </w:r>
      <w:r w:rsidR="00B82444">
        <w:rPr>
          <w:rFonts w:cs="Arial"/>
        </w:rPr>
        <w:t>Geodezyjnej i Kartograficznej w </w:t>
      </w:r>
      <w:r w:rsidRPr="0008204E">
        <w:rPr>
          <w:rFonts w:cs="Arial"/>
        </w:rPr>
        <w:t>Katowicach nie aktualizował bazy danych o terenach poprzemysłowych i zdegradowanych.</w:t>
      </w:r>
    </w:p>
    <w:p w14:paraId="1D4E90A7" w14:textId="77777777" w:rsidR="00383A75" w:rsidRDefault="00383A75">
      <w:pPr>
        <w:spacing w:after="200"/>
        <w:jc w:val="left"/>
        <w:rPr>
          <w:rFonts w:cs="Arial"/>
        </w:rPr>
      </w:pPr>
      <w:r>
        <w:rPr>
          <w:rFonts w:cs="Arial"/>
        </w:rPr>
        <w:br w:type="page"/>
      </w:r>
    </w:p>
    <w:p w14:paraId="6303CF5A" w14:textId="77777777" w:rsidR="00C803A9" w:rsidRPr="00C803A9"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C803A9">
        <w:rPr>
          <w:rFonts w:ascii="Arial" w:hAnsi="Arial" w:cs="Arial"/>
          <w:i w:val="0"/>
          <w:color w:val="auto"/>
        </w:rPr>
        <w:lastRenderedPageBreak/>
        <w:t>11. Rekultywacja i rewitalizacja terenów</w:t>
      </w:r>
    </w:p>
    <w:p w14:paraId="24369680" w14:textId="77777777" w:rsidR="00C803A9" w:rsidRDefault="00C803A9" w:rsidP="00C803A9">
      <w:pPr>
        <w:rPr>
          <w:rFonts w:cs="Arial"/>
          <w:highlight w:val="yellow"/>
        </w:rPr>
      </w:pPr>
    </w:p>
    <w:p w14:paraId="35AFB18D" w14:textId="68AC538B" w:rsidR="005F7B40" w:rsidRPr="005F7B40" w:rsidRDefault="005F7B40" w:rsidP="005F7B40">
      <w:pPr>
        <w:rPr>
          <w:rFonts w:cs="Arial"/>
        </w:rPr>
      </w:pPr>
      <w:r w:rsidRPr="005F7B40">
        <w:rPr>
          <w:rFonts w:cs="Arial"/>
        </w:rPr>
        <w:t>Zgodnie z ustawą z dnia 3 lutego 1995 r. o ochronie gruntów r</w:t>
      </w:r>
      <w:r w:rsidR="00720C48">
        <w:rPr>
          <w:rFonts w:cs="Arial"/>
        </w:rPr>
        <w:t>olnych i leśnych (</w:t>
      </w:r>
      <w:r>
        <w:rPr>
          <w:rFonts w:cs="Arial"/>
        </w:rPr>
        <w:t>Dz. U. </w:t>
      </w:r>
      <w:r w:rsidR="00720C48">
        <w:rPr>
          <w:rFonts w:cs="Arial"/>
        </w:rPr>
        <w:br/>
      </w:r>
      <w:r>
        <w:rPr>
          <w:rFonts w:cs="Arial"/>
        </w:rPr>
        <w:t>z </w:t>
      </w:r>
      <w:r w:rsidRPr="005F7B40">
        <w:rPr>
          <w:rFonts w:cs="Arial"/>
        </w:rPr>
        <w:t>2021</w:t>
      </w:r>
      <w:r w:rsidR="005412C0">
        <w:rPr>
          <w:rFonts w:cs="Arial"/>
        </w:rPr>
        <w:t xml:space="preserve"> </w:t>
      </w:r>
      <w:r w:rsidRPr="005F7B40">
        <w:rPr>
          <w:rFonts w:cs="Arial"/>
        </w:rPr>
        <w:t xml:space="preserve">r. poz. 1326) rekultywację i zagospodarowanie gruntów planuje się, projektuje </w:t>
      </w:r>
      <w:r w:rsidR="00720C48">
        <w:rPr>
          <w:rFonts w:cs="Arial"/>
        </w:rPr>
        <w:br/>
      </w:r>
      <w:r w:rsidRPr="005F7B40">
        <w:rPr>
          <w:rFonts w:cs="Arial"/>
        </w:rPr>
        <w:t>i realizuje</w:t>
      </w:r>
      <w:r>
        <w:rPr>
          <w:rFonts w:cs="Arial"/>
        </w:rPr>
        <w:t xml:space="preserve"> </w:t>
      </w:r>
      <w:r w:rsidRPr="005F7B40">
        <w:rPr>
          <w:rFonts w:cs="Arial"/>
        </w:rPr>
        <w:t>na wszystkich etapach działalności przemysłowej. Osoba powodująca utratę albo ograniczenie wartości użytkowej gruntów jest zobowiązana do zrekultywowania gruntów na własny koszt</w:t>
      </w:r>
      <w:r>
        <w:rPr>
          <w:rFonts w:cs="Arial"/>
        </w:rPr>
        <w:t xml:space="preserve"> </w:t>
      </w:r>
      <w:r w:rsidRPr="005F7B40">
        <w:rPr>
          <w:rFonts w:cs="Arial"/>
        </w:rPr>
        <w:t xml:space="preserve">w terminie do 5 lat od zaprzestania tej działalności. W myśl obowiązujących przepisów w stosunku do działalności przemysłowej prowadzący ją jest zobligowany planować, projektować i realizować rekultywację oraz zagospodarowanie gruntów </w:t>
      </w:r>
      <w:r w:rsidR="00A02D72">
        <w:rPr>
          <w:rFonts w:cs="Arial"/>
        </w:rPr>
        <w:br/>
      </w:r>
      <w:r w:rsidRPr="005F7B40">
        <w:rPr>
          <w:rFonts w:cs="Arial"/>
        </w:rPr>
        <w:t>na wszystkich jej etapach.</w:t>
      </w:r>
    </w:p>
    <w:p w14:paraId="303B3A20" w14:textId="77777777" w:rsidR="005F7B40" w:rsidRPr="005F7B40" w:rsidRDefault="005F7B40" w:rsidP="005F7B40">
      <w:pPr>
        <w:rPr>
          <w:rFonts w:cs="Arial"/>
        </w:rPr>
      </w:pPr>
    </w:p>
    <w:p w14:paraId="2F683CB4" w14:textId="405EB21A" w:rsidR="007C3E4C" w:rsidRPr="007C3E4C" w:rsidRDefault="005F7B40" w:rsidP="005F7B40">
      <w:pPr>
        <w:rPr>
          <w:rFonts w:cs="Arial"/>
        </w:rPr>
      </w:pPr>
      <w:r w:rsidRPr="005F7B40">
        <w:rPr>
          <w:rFonts w:cs="Arial"/>
        </w:rPr>
        <w:t>Decyzje na rekultywacje posiadają obecnie kamieniołomy piaskowca zlokal</w:t>
      </w:r>
      <w:r>
        <w:rPr>
          <w:rFonts w:cs="Arial"/>
        </w:rPr>
        <w:t>izowane w </w:t>
      </w:r>
      <w:r w:rsidRPr="005F7B40">
        <w:rPr>
          <w:rFonts w:cs="Arial"/>
        </w:rPr>
        <w:t xml:space="preserve">Brennej (złoże Brenna –M, Cisowa, Cisowa 1, Tokarzówka 1) i Wiśle (złoże Obłaziec – Gahura), kopalnia kruszywa w Kończycach Wielkich (złoże Kończyce Wielkie II), wyrobisko torfu </w:t>
      </w:r>
      <w:r w:rsidR="00515CA0">
        <w:rPr>
          <w:rFonts w:cs="Arial"/>
        </w:rPr>
        <w:br/>
      </w:r>
      <w:r w:rsidRPr="005F7B40">
        <w:rPr>
          <w:rFonts w:cs="Arial"/>
        </w:rPr>
        <w:t>w Strumieniu (złoże Zabłocie). Ponadto rekultywacja prowadzona jest w byłym wyrobisku margla w Goleszowie, gdzie firma Teksid Iron Poland z siedzibą w Skoczowie prowadzi rekultywację zgodnie z zatwierdzonym projektem rekultywacji z wykorzystaniem mas zwałowych z Odlewni Żeliwa w Skoczowie. Z informacji przekazanych tut. organowi wynika, iż w latach 2019 i 2020 prowadzono rekultywację techniczną i biologiczną (III etap). W okresie sprawozdawczym Starosta Cieszyński nie wy</w:t>
      </w:r>
      <w:r>
        <w:rPr>
          <w:rFonts w:cs="Arial"/>
        </w:rPr>
        <w:t>dawał decyzji na rekultywację i </w:t>
      </w:r>
      <w:r w:rsidRPr="005F7B40">
        <w:rPr>
          <w:rFonts w:cs="Arial"/>
        </w:rPr>
        <w:t>zagospodarowanie gruntów.</w:t>
      </w:r>
    </w:p>
    <w:p w14:paraId="57FD3D86" w14:textId="77777777" w:rsidR="00C803A9" w:rsidRPr="004C7224" w:rsidRDefault="00C803A9"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12. Przeprowadzenie badań zanieczyszczeń gruntu i wód na terenach poprzemysłowych stwarzających największe zagrożenie dla środowiska i zdrowia ludzi</w:t>
      </w:r>
    </w:p>
    <w:p w14:paraId="292E265B" w14:textId="77777777" w:rsidR="00C803A9" w:rsidRPr="004C7224" w:rsidRDefault="00C803A9" w:rsidP="00C803A9">
      <w:pPr>
        <w:rPr>
          <w:rFonts w:cs="Arial"/>
        </w:rPr>
      </w:pPr>
    </w:p>
    <w:p w14:paraId="6A824161" w14:textId="2DF1CB34" w:rsidR="00165366" w:rsidRDefault="004B6FB8" w:rsidP="00C803A9">
      <w:r w:rsidRPr="004C7224">
        <w:t xml:space="preserve">Daedong System Poland </w:t>
      </w:r>
      <w:r w:rsidR="00515CA0">
        <w:t>s</w:t>
      </w:r>
      <w:r w:rsidRPr="004C7224">
        <w:t xml:space="preserve">p. z o.o. przeprowadza </w:t>
      </w:r>
      <w:r w:rsidR="00B75BF7" w:rsidRPr="004C7224">
        <w:t>2 razy w roku badania wody deszczowej. Środki przeznaczone na wykonanie badań wyniosły 3 259,80 zł.</w:t>
      </w:r>
    </w:p>
    <w:p w14:paraId="5218A158" w14:textId="77777777" w:rsidR="00D1751A" w:rsidRDefault="00D1751A">
      <w:pPr>
        <w:spacing w:after="200"/>
        <w:jc w:val="left"/>
        <w:rPr>
          <w:rFonts w:cs="Arial"/>
        </w:rPr>
      </w:pPr>
      <w:r>
        <w:rPr>
          <w:rFonts w:cs="Arial"/>
        </w:rPr>
        <w:br w:type="page"/>
      </w:r>
    </w:p>
    <w:p w14:paraId="15F29858" w14:textId="77777777" w:rsidR="00380E14" w:rsidRPr="00686746" w:rsidRDefault="00380E14" w:rsidP="00380E14">
      <w:pPr>
        <w:pStyle w:val="Nagwek2"/>
        <w:numPr>
          <w:ilvl w:val="1"/>
          <w:numId w:val="1"/>
        </w:numPr>
        <w:rPr>
          <w:rFonts w:ascii="Arial" w:hAnsi="Arial" w:cs="Arial"/>
          <w:color w:val="auto"/>
          <w:sz w:val="28"/>
        </w:rPr>
      </w:pPr>
      <w:bookmarkStart w:id="174" w:name="_Toc88045350"/>
      <w:r w:rsidRPr="00686746">
        <w:rPr>
          <w:rFonts w:ascii="Arial" w:hAnsi="Arial" w:cs="Arial"/>
          <w:color w:val="auto"/>
          <w:sz w:val="28"/>
        </w:rPr>
        <w:lastRenderedPageBreak/>
        <w:t>Gospodarka odpadami i zapobieganie powstawaniu odpadów</w:t>
      </w:r>
      <w:bookmarkEnd w:id="174"/>
    </w:p>
    <w:p w14:paraId="16CB269D" w14:textId="77777777" w:rsidR="00380E14" w:rsidRPr="0016733E" w:rsidRDefault="00380E14" w:rsidP="0016733E">
      <w:r w:rsidRPr="0016733E">
        <w:t xml:space="preserve">Poniższa tabela przedstawia stan realizacji </w:t>
      </w:r>
      <w:r w:rsidR="0016733E" w:rsidRPr="0016733E">
        <w:t>15</w:t>
      </w:r>
      <w:r w:rsidRPr="0016733E">
        <w:t xml:space="preserve"> zadań środowiskowych w ramach obszaru interwencji </w:t>
      </w:r>
      <w:r w:rsidR="002B7DC3" w:rsidRPr="0016733E">
        <w:t>g</w:t>
      </w:r>
      <w:r w:rsidRPr="0016733E">
        <w:t>ospodarka odpadami i zapobieganie powstawaniu odpadów, cel</w:t>
      </w:r>
      <w:r w:rsidR="002B7DC3" w:rsidRPr="0016733E">
        <w:t xml:space="preserve">: </w:t>
      </w:r>
      <w:r w:rsidR="00686746" w:rsidRPr="0016733E">
        <w:t>racjonalna gospodarka odpadami</w:t>
      </w:r>
      <w:r w:rsidR="0016733E" w:rsidRPr="0016733E">
        <w:t>, gospodarowania odpadami innymi niż komunalne</w:t>
      </w:r>
      <w:r w:rsidRPr="0016733E">
        <w:t>.</w:t>
      </w:r>
    </w:p>
    <w:p w14:paraId="0A9502D2" w14:textId="77777777" w:rsidR="00380E14" w:rsidRPr="0016733E" w:rsidRDefault="00380E14" w:rsidP="00380E14"/>
    <w:p w14:paraId="1199E518" w14:textId="1FC0C73C" w:rsidR="00380E14" w:rsidRPr="0016733E" w:rsidRDefault="00380E14" w:rsidP="00380E14">
      <w:pPr>
        <w:pStyle w:val="Legenda"/>
        <w:rPr>
          <w:rFonts w:cs="Arial"/>
        </w:rPr>
      </w:pPr>
      <w:bookmarkStart w:id="175" w:name="_Toc88045313"/>
      <w:r w:rsidRPr="0016733E">
        <w:rPr>
          <w:rFonts w:cs="Arial"/>
        </w:rPr>
        <w:t xml:space="preserve">Tabela </w:t>
      </w:r>
      <w:r w:rsidR="009D37D5">
        <w:rPr>
          <w:rFonts w:cs="Arial"/>
        </w:rPr>
        <w:t>44</w:t>
      </w:r>
      <w:r w:rsidRPr="0016733E">
        <w:rPr>
          <w:rFonts w:cs="Arial"/>
        </w:rPr>
        <w:t xml:space="preserve">. Kierunki interwencji i zadania w obszarze interwencji </w:t>
      </w:r>
      <w:r w:rsidR="002B7DC3" w:rsidRPr="0016733E">
        <w:rPr>
          <w:rFonts w:cs="Arial"/>
        </w:rPr>
        <w:t>g</w:t>
      </w:r>
      <w:r w:rsidRPr="0016733E">
        <w:rPr>
          <w:rFonts w:cs="Arial"/>
        </w:rPr>
        <w:t>ospodarka odpadami i</w:t>
      </w:r>
      <w:r w:rsidR="00B82444">
        <w:rPr>
          <w:rFonts w:cs="Arial"/>
        </w:rPr>
        <w:t> </w:t>
      </w:r>
      <w:r w:rsidRPr="0016733E">
        <w:rPr>
          <w:rFonts w:cs="Arial"/>
        </w:rPr>
        <w:t>zapobieganie powstawaniu odpadów.</w:t>
      </w:r>
      <w:bookmarkEnd w:id="175"/>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5081"/>
        <w:gridCol w:w="2268"/>
        <w:gridCol w:w="1063"/>
      </w:tblGrid>
      <w:tr w:rsidR="00380E14" w:rsidRPr="0016733E" w14:paraId="1131414E" w14:textId="77777777" w:rsidTr="001F6DDB">
        <w:trPr>
          <w:trHeight w:val="136"/>
          <w:tblHeader/>
          <w:jc w:val="center"/>
        </w:trPr>
        <w:tc>
          <w:tcPr>
            <w:tcW w:w="802" w:type="dxa"/>
            <w:tcBorders>
              <w:bottom w:val="single" w:sz="4" w:space="0" w:color="auto"/>
            </w:tcBorders>
            <w:shd w:val="clear" w:color="auto" w:fill="76923C" w:themeFill="accent3" w:themeFillShade="BF"/>
            <w:vAlign w:val="center"/>
          </w:tcPr>
          <w:p w14:paraId="57F6830A" w14:textId="77777777" w:rsidR="00380E14" w:rsidRPr="0016733E" w:rsidRDefault="00380E14" w:rsidP="00BE59E4">
            <w:pPr>
              <w:spacing w:before="80" w:after="80" w:line="240" w:lineRule="auto"/>
              <w:jc w:val="center"/>
              <w:rPr>
                <w:rFonts w:eastAsia="Times New Roman" w:cs="Arial"/>
                <w:b/>
                <w:sz w:val="20"/>
                <w:szCs w:val="20"/>
                <w:lang w:eastAsia="pl-PL"/>
              </w:rPr>
            </w:pPr>
            <w:r w:rsidRPr="0016733E">
              <w:rPr>
                <w:rFonts w:eastAsia="Times New Roman" w:cs="Arial"/>
                <w:b/>
                <w:sz w:val="20"/>
                <w:szCs w:val="20"/>
                <w:lang w:eastAsia="pl-PL"/>
              </w:rPr>
              <w:t>Lp.</w:t>
            </w:r>
          </w:p>
        </w:tc>
        <w:tc>
          <w:tcPr>
            <w:tcW w:w="5081" w:type="dxa"/>
            <w:tcBorders>
              <w:bottom w:val="single" w:sz="4" w:space="0" w:color="auto"/>
            </w:tcBorders>
            <w:shd w:val="clear" w:color="auto" w:fill="76923C" w:themeFill="accent3" w:themeFillShade="BF"/>
            <w:vAlign w:val="center"/>
          </w:tcPr>
          <w:p w14:paraId="270DEEC0" w14:textId="77777777" w:rsidR="00380E14" w:rsidRPr="0016733E" w:rsidRDefault="00380E14" w:rsidP="00BE59E4">
            <w:pPr>
              <w:spacing w:before="80" w:after="80" w:line="240" w:lineRule="auto"/>
              <w:jc w:val="center"/>
              <w:rPr>
                <w:rFonts w:eastAsia="Times New Roman" w:cs="Arial"/>
                <w:b/>
                <w:sz w:val="20"/>
                <w:szCs w:val="20"/>
                <w:lang w:eastAsia="pl-PL"/>
              </w:rPr>
            </w:pPr>
            <w:r w:rsidRPr="0016733E">
              <w:rPr>
                <w:rFonts w:eastAsia="Times New Roman" w:cs="Arial"/>
                <w:b/>
                <w:sz w:val="20"/>
                <w:szCs w:val="20"/>
                <w:lang w:eastAsia="pl-PL"/>
              </w:rPr>
              <w:t>Nazwa zadania</w:t>
            </w:r>
          </w:p>
        </w:tc>
        <w:tc>
          <w:tcPr>
            <w:tcW w:w="2268" w:type="dxa"/>
            <w:tcBorders>
              <w:bottom w:val="single" w:sz="4" w:space="0" w:color="auto"/>
            </w:tcBorders>
            <w:shd w:val="clear" w:color="auto" w:fill="76923C" w:themeFill="accent3" w:themeFillShade="BF"/>
            <w:vAlign w:val="center"/>
          </w:tcPr>
          <w:p w14:paraId="5C8D069A" w14:textId="77777777" w:rsidR="00380E14" w:rsidRPr="0016733E" w:rsidRDefault="00380E14" w:rsidP="00BE59E4">
            <w:pPr>
              <w:spacing w:before="80" w:after="80" w:line="240" w:lineRule="auto"/>
              <w:jc w:val="center"/>
              <w:rPr>
                <w:rFonts w:eastAsia="Times New Roman" w:cs="Arial"/>
                <w:b/>
                <w:sz w:val="20"/>
                <w:szCs w:val="20"/>
                <w:lang w:eastAsia="pl-PL"/>
              </w:rPr>
            </w:pPr>
            <w:r w:rsidRPr="0016733E">
              <w:rPr>
                <w:rFonts w:eastAsia="Times New Roman" w:cs="Arial"/>
                <w:b/>
                <w:sz w:val="20"/>
                <w:szCs w:val="20"/>
                <w:lang w:eastAsia="pl-PL"/>
              </w:rPr>
              <w:t>Realizatorzy</w:t>
            </w:r>
          </w:p>
        </w:tc>
        <w:tc>
          <w:tcPr>
            <w:tcW w:w="1063" w:type="dxa"/>
            <w:tcBorders>
              <w:bottom w:val="single" w:sz="4" w:space="0" w:color="auto"/>
            </w:tcBorders>
            <w:shd w:val="clear" w:color="auto" w:fill="76923C" w:themeFill="accent3" w:themeFillShade="BF"/>
            <w:vAlign w:val="center"/>
          </w:tcPr>
          <w:p w14:paraId="29432D65" w14:textId="77777777" w:rsidR="00380E14" w:rsidRPr="0016733E" w:rsidRDefault="00380E14" w:rsidP="00BE59E4">
            <w:pPr>
              <w:spacing w:before="80" w:after="80" w:line="240" w:lineRule="auto"/>
              <w:jc w:val="center"/>
              <w:rPr>
                <w:rFonts w:eastAsia="Times New Roman" w:cs="Arial"/>
                <w:b/>
                <w:sz w:val="20"/>
                <w:szCs w:val="20"/>
                <w:lang w:eastAsia="pl-PL"/>
              </w:rPr>
            </w:pPr>
            <w:r w:rsidRPr="0016733E">
              <w:rPr>
                <w:rFonts w:eastAsia="Times New Roman" w:cs="Arial"/>
                <w:b/>
                <w:sz w:val="20"/>
                <w:szCs w:val="20"/>
                <w:lang w:eastAsia="pl-PL"/>
              </w:rPr>
              <w:t>Stan realizacji</w:t>
            </w:r>
          </w:p>
        </w:tc>
      </w:tr>
      <w:tr w:rsidR="00380E14" w:rsidRPr="00791FCE" w14:paraId="6BEA6E2C" w14:textId="77777777" w:rsidTr="00BE59E4">
        <w:trPr>
          <w:trHeight w:val="136"/>
          <w:jc w:val="center"/>
        </w:trPr>
        <w:tc>
          <w:tcPr>
            <w:tcW w:w="9214" w:type="dxa"/>
            <w:gridSpan w:val="4"/>
            <w:tcBorders>
              <w:bottom w:val="single" w:sz="4" w:space="0" w:color="auto"/>
            </w:tcBorders>
            <w:shd w:val="clear" w:color="auto" w:fill="C2D69B" w:themeFill="accent3" w:themeFillTint="99"/>
            <w:vAlign w:val="center"/>
          </w:tcPr>
          <w:p w14:paraId="29A2F6FF" w14:textId="77777777" w:rsidR="00380E14" w:rsidRPr="00791FCE" w:rsidRDefault="00686746" w:rsidP="00791FCE">
            <w:pPr>
              <w:spacing w:before="80" w:after="80" w:line="240" w:lineRule="auto"/>
              <w:jc w:val="center"/>
              <w:rPr>
                <w:rFonts w:cs="Arial"/>
                <w:sz w:val="20"/>
                <w:szCs w:val="20"/>
              </w:rPr>
            </w:pPr>
            <w:r w:rsidRPr="00791FCE">
              <w:rPr>
                <w:sz w:val="20"/>
                <w:szCs w:val="20"/>
              </w:rPr>
              <w:t>Cel: Racjonalna gospodarka odpadami</w:t>
            </w:r>
          </w:p>
        </w:tc>
      </w:tr>
      <w:tr w:rsidR="00EE2470" w:rsidRPr="00791FCE" w14:paraId="3A61B540" w14:textId="77777777" w:rsidTr="001F1E34">
        <w:trPr>
          <w:trHeight w:val="948"/>
          <w:jc w:val="center"/>
        </w:trPr>
        <w:tc>
          <w:tcPr>
            <w:tcW w:w="9214" w:type="dxa"/>
            <w:gridSpan w:val="4"/>
            <w:tcBorders>
              <w:bottom w:val="single" w:sz="4" w:space="0" w:color="auto"/>
            </w:tcBorders>
            <w:shd w:val="clear" w:color="auto" w:fill="D6E3BC" w:themeFill="accent3" w:themeFillTint="66"/>
            <w:vAlign w:val="center"/>
          </w:tcPr>
          <w:p w14:paraId="1B919083" w14:textId="77777777" w:rsidR="00EE2470" w:rsidRPr="00791FCE" w:rsidRDefault="00EE2470" w:rsidP="00791FCE">
            <w:pPr>
              <w:spacing w:before="80" w:after="80" w:line="240" w:lineRule="auto"/>
              <w:jc w:val="center"/>
              <w:rPr>
                <w:sz w:val="20"/>
                <w:szCs w:val="20"/>
              </w:rPr>
            </w:pPr>
            <w:r w:rsidRPr="00791FCE">
              <w:rPr>
                <w:sz w:val="20"/>
                <w:szCs w:val="20"/>
              </w:rPr>
              <w:t>Kierunek: Gospodarowanie odpadami komunalnymi w województwie w oparciu o regionalne instalacje przetwarzania odpadów oraz zwiększenie udziału odzysku, w szczególności recyklingu, w odniesieniu do szkła, metali, tworzyw sztucznych oraz papieru i tektury</w:t>
            </w:r>
          </w:p>
        </w:tc>
      </w:tr>
      <w:tr w:rsidR="00380E14" w:rsidRPr="0016733E" w14:paraId="37D0B589" w14:textId="77777777" w:rsidTr="0066782B">
        <w:trPr>
          <w:trHeight w:val="589"/>
          <w:jc w:val="center"/>
        </w:trPr>
        <w:tc>
          <w:tcPr>
            <w:tcW w:w="802" w:type="dxa"/>
            <w:shd w:val="clear" w:color="auto" w:fill="FFFFFF" w:themeFill="background1"/>
            <w:vAlign w:val="center"/>
          </w:tcPr>
          <w:p w14:paraId="517332EA" w14:textId="77777777" w:rsidR="00380E14" w:rsidRPr="0016733E" w:rsidRDefault="00380E14"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4B750C9B" w14:textId="77777777" w:rsidR="00380E14" w:rsidRPr="00B82444" w:rsidRDefault="00F40B8B" w:rsidP="0016733E">
            <w:pPr>
              <w:spacing w:before="80" w:after="80" w:line="240" w:lineRule="auto"/>
              <w:rPr>
                <w:rFonts w:cs="Arial"/>
                <w:sz w:val="20"/>
                <w:szCs w:val="20"/>
              </w:rPr>
            </w:pPr>
            <w:r w:rsidRPr="00B82444">
              <w:rPr>
                <w:rFonts w:cs="Arial"/>
                <w:sz w:val="20"/>
                <w:szCs w:val="20"/>
              </w:rPr>
              <w:t>Sprawozdania z funkcjonowania systemu gospodarki odpadami komunalnymi</w:t>
            </w:r>
          </w:p>
        </w:tc>
        <w:tc>
          <w:tcPr>
            <w:tcW w:w="2268" w:type="dxa"/>
            <w:shd w:val="clear" w:color="auto" w:fill="FFFFFF" w:themeFill="background1"/>
            <w:vAlign w:val="center"/>
          </w:tcPr>
          <w:p w14:paraId="647168BA" w14:textId="77777777" w:rsidR="00380E14" w:rsidRPr="0016733E" w:rsidRDefault="00B85213" w:rsidP="0016733E">
            <w:pPr>
              <w:spacing w:before="80" w:after="80" w:line="240" w:lineRule="auto"/>
              <w:jc w:val="center"/>
              <w:rPr>
                <w:rFonts w:cs="Arial"/>
                <w:sz w:val="20"/>
                <w:szCs w:val="20"/>
              </w:rPr>
            </w:pPr>
            <w:r>
              <w:rPr>
                <w:rFonts w:cs="Arial"/>
                <w:sz w:val="20"/>
                <w:szCs w:val="20"/>
              </w:rPr>
              <w:t>Wójtowie i </w:t>
            </w:r>
            <w:r w:rsidR="00F40B8B" w:rsidRPr="0016733E">
              <w:rPr>
                <w:rFonts w:cs="Arial"/>
                <w:sz w:val="20"/>
                <w:szCs w:val="20"/>
              </w:rPr>
              <w:t xml:space="preserve">Burmistrzowie gmin powiatu cieszyńskiego, </w:t>
            </w:r>
            <w:r w:rsidR="0016733E">
              <w:rPr>
                <w:rFonts w:cs="Arial"/>
                <w:sz w:val="20"/>
                <w:szCs w:val="20"/>
              </w:rPr>
              <w:t>przedsiębiorcy</w:t>
            </w:r>
          </w:p>
        </w:tc>
        <w:tc>
          <w:tcPr>
            <w:tcW w:w="1063" w:type="dxa"/>
            <w:shd w:val="clear" w:color="auto" w:fill="FFFFFF" w:themeFill="background1"/>
            <w:vAlign w:val="center"/>
          </w:tcPr>
          <w:p w14:paraId="6DCBA047" w14:textId="77777777" w:rsidR="00380E14" w:rsidRPr="0016733E" w:rsidRDefault="008A36F4" w:rsidP="00BE59E4">
            <w:pPr>
              <w:spacing w:before="80" w:after="8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B"/>
            </w:r>
          </w:p>
        </w:tc>
      </w:tr>
      <w:tr w:rsidR="00380E14" w:rsidRPr="0016733E" w14:paraId="0C180427" w14:textId="77777777" w:rsidTr="004909DF">
        <w:trPr>
          <w:trHeight w:val="1814"/>
          <w:jc w:val="center"/>
        </w:trPr>
        <w:tc>
          <w:tcPr>
            <w:tcW w:w="802" w:type="dxa"/>
            <w:shd w:val="clear" w:color="auto" w:fill="FFFFFF" w:themeFill="background1"/>
            <w:vAlign w:val="center"/>
          </w:tcPr>
          <w:p w14:paraId="5CD1186B" w14:textId="77777777" w:rsidR="00380E14" w:rsidRPr="0016733E" w:rsidRDefault="00380E14"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5CA29DEE" w14:textId="77777777" w:rsidR="0016733E" w:rsidRPr="00B82444" w:rsidRDefault="00F40B8B" w:rsidP="0016733E">
            <w:pPr>
              <w:spacing w:before="80" w:after="80" w:line="240" w:lineRule="auto"/>
              <w:rPr>
                <w:rFonts w:cs="Arial"/>
                <w:sz w:val="20"/>
                <w:szCs w:val="20"/>
              </w:rPr>
            </w:pPr>
            <w:r w:rsidRPr="00B82444">
              <w:rPr>
                <w:rFonts w:cs="Arial"/>
                <w:sz w:val="20"/>
                <w:szCs w:val="20"/>
              </w:rPr>
              <w:t>Aktualizacja inwentaryzacji i programów usuwania azbestu i wyrobów zawierających azbest</w:t>
            </w:r>
            <w:r w:rsidR="0016733E" w:rsidRPr="00B82444">
              <w:rPr>
                <w:rFonts w:cs="Arial"/>
                <w:sz w:val="20"/>
                <w:szCs w:val="20"/>
              </w:rPr>
              <w:t>.</w:t>
            </w:r>
          </w:p>
          <w:p w14:paraId="6591A43A" w14:textId="77777777" w:rsidR="00380E14" w:rsidRPr="00B82444" w:rsidRDefault="00F40B8B" w:rsidP="0016733E">
            <w:pPr>
              <w:spacing w:before="80" w:after="80" w:line="240" w:lineRule="auto"/>
              <w:rPr>
                <w:rFonts w:cs="Arial"/>
                <w:sz w:val="20"/>
                <w:szCs w:val="20"/>
              </w:rPr>
            </w:pPr>
            <w:r w:rsidRPr="00B82444">
              <w:rPr>
                <w:rFonts w:cs="Arial"/>
                <w:sz w:val="20"/>
                <w:szCs w:val="20"/>
              </w:rPr>
              <w:t>Opracowanie (Zebrzydowice) lub aktualizacja Programów usuwania wyrobów zawierających azbest (Brenna, Wisła, Hażlach) W kolejnych latach aktualizacja opracowań wykonanych po 2012 roku</w:t>
            </w:r>
          </w:p>
        </w:tc>
        <w:tc>
          <w:tcPr>
            <w:tcW w:w="2268" w:type="dxa"/>
            <w:shd w:val="clear" w:color="auto" w:fill="FFFFFF" w:themeFill="background1"/>
            <w:vAlign w:val="center"/>
          </w:tcPr>
          <w:p w14:paraId="1F562D13" w14:textId="77777777" w:rsidR="00380E14" w:rsidRPr="0016733E" w:rsidRDefault="00B82444" w:rsidP="0016733E">
            <w:pPr>
              <w:spacing w:before="80" w:after="80" w:line="240" w:lineRule="auto"/>
              <w:jc w:val="center"/>
              <w:rPr>
                <w:rFonts w:cs="Arial"/>
                <w:sz w:val="20"/>
                <w:szCs w:val="20"/>
              </w:rPr>
            </w:pPr>
            <w:r>
              <w:rPr>
                <w:rFonts w:cs="Arial"/>
                <w:sz w:val="20"/>
                <w:szCs w:val="20"/>
              </w:rPr>
              <w:t>Wójtowie i </w:t>
            </w:r>
            <w:r w:rsidR="00F40B8B" w:rsidRPr="0016733E">
              <w:rPr>
                <w:rFonts w:cs="Arial"/>
                <w:sz w:val="20"/>
                <w:szCs w:val="20"/>
              </w:rPr>
              <w:t>Burmistrzowie gmin powiatu cieszyńskiego</w:t>
            </w:r>
          </w:p>
        </w:tc>
        <w:tc>
          <w:tcPr>
            <w:tcW w:w="1063" w:type="dxa"/>
            <w:shd w:val="clear" w:color="auto" w:fill="FFFFFF" w:themeFill="background1"/>
            <w:vAlign w:val="center"/>
          </w:tcPr>
          <w:p w14:paraId="480BE9E0" w14:textId="77777777" w:rsidR="00380E14" w:rsidRPr="0016733E" w:rsidRDefault="00925097" w:rsidP="00BE59E4">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B"/>
            </w:r>
          </w:p>
        </w:tc>
      </w:tr>
      <w:tr w:rsidR="00380E14" w:rsidRPr="0016733E" w14:paraId="2F9D47FD" w14:textId="77777777" w:rsidTr="001F6DDB">
        <w:trPr>
          <w:trHeight w:val="136"/>
          <w:jc w:val="center"/>
        </w:trPr>
        <w:tc>
          <w:tcPr>
            <w:tcW w:w="802" w:type="dxa"/>
            <w:shd w:val="clear" w:color="auto" w:fill="FFFFFF" w:themeFill="background1"/>
            <w:vAlign w:val="center"/>
          </w:tcPr>
          <w:p w14:paraId="1064147A" w14:textId="77777777" w:rsidR="00380E14" w:rsidRPr="0016733E" w:rsidRDefault="00380E14"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6A724AA9" w14:textId="77777777" w:rsidR="00380E14" w:rsidRPr="00B82444" w:rsidRDefault="00F40B8B" w:rsidP="0016733E">
            <w:pPr>
              <w:spacing w:before="80" w:after="80" w:line="240" w:lineRule="auto"/>
              <w:rPr>
                <w:rFonts w:cs="Arial"/>
                <w:sz w:val="20"/>
                <w:szCs w:val="20"/>
              </w:rPr>
            </w:pPr>
            <w:r w:rsidRPr="00B82444">
              <w:rPr>
                <w:rFonts w:cs="Arial"/>
                <w:sz w:val="20"/>
                <w:szCs w:val="20"/>
              </w:rPr>
              <w:t>Prowadzenie selektywnego zbierania odpadów komunalnych</w:t>
            </w:r>
          </w:p>
        </w:tc>
        <w:tc>
          <w:tcPr>
            <w:tcW w:w="2268" w:type="dxa"/>
            <w:shd w:val="clear" w:color="auto" w:fill="FFFFFF" w:themeFill="background1"/>
            <w:vAlign w:val="center"/>
          </w:tcPr>
          <w:p w14:paraId="3DA71408" w14:textId="77777777" w:rsidR="00380E14" w:rsidRPr="0016733E" w:rsidRDefault="00B82444" w:rsidP="0016733E">
            <w:pPr>
              <w:spacing w:before="80" w:after="80" w:line="240" w:lineRule="auto"/>
              <w:jc w:val="center"/>
              <w:rPr>
                <w:rFonts w:cs="Arial"/>
                <w:sz w:val="20"/>
                <w:szCs w:val="20"/>
              </w:rPr>
            </w:pPr>
            <w:r>
              <w:rPr>
                <w:rFonts w:cs="Arial"/>
                <w:sz w:val="20"/>
                <w:szCs w:val="20"/>
              </w:rPr>
              <w:t>Wójtowie i </w:t>
            </w:r>
            <w:r w:rsidR="00F40B8B" w:rsidRPr="0016733E">
              <w:rPr>
                <w:rFonts w:cs="Arial"/>
                <w:sz w:val="20"/>
                <w:szCs w:val="20"/>
              </w:rPr>
              <w:t>Burmistrzowie gmin powiatu cieszyńskiego</w:t>
            </w:r>
          </w:p>
        </w:tc>
        <w:tc>
          <w:tcPr>
            <w:tcW w:w="1063" w:type="dxa"/>
            <w:shd w:val="clear" w:color="auto" w:fill="FFFFFF" w:themeFill="background1"/>
            <w:vAlign w:val="center"/>
          </w:tcPr>
          <w:p w14:paraId="4DB83A31" w14:textId="77777777" w:rsidR="00380E14" w:rsidRPr="0016733E"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F40B8B" w:rsidRPr="0016733E" w14:paraId="67E1E39E" w14:textId="77777777" w:rsidTr="001F6DDB">
        <w:trPr>
          <w:trHeight w:val="136"/>
          <w:jc w:val="center"/>
        </w:trPr>
        <w:tc>
          <w:tcPr>
            <w:tcW w:w="802" w:type="dxa"/>
            <w:shd w:val="clear" w:color="auto" w:fill="FFFFFF" w:themeFill="background1"/>
            <w:vAlign w:val="center"/>
          </w:tcPr>
          <w:p w14:paraId="3FDF74C0"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7A8EBA4B" w14:textId="77777777" w:rsidR="00F40B8B" w:rsidRPr="00B82444" w:rsidRDefault="00F40B8B" w:rsidP="00F40B8B">
            <w:pPr>
              <w:spacing w:before="80" w:after="80" w:line="240" w:lineRule="auto"/>
              <w:rPr>
                <w:rFonts w:cs="Arial"/>
                <w:sz w:val="20"/>
                <w:szCs w:val="20"/>
              </w:rPr>
            </w:pPr>
            <w:r w:rsidRPr="00B82444">
              <w:rPr>
                <w:rFonts w:cs="Arial"/>
                <w:sz w:val="20"/>
                <w:szCs w:val="20"/>
              </w:rPr>
              <w:t>Zmniejszenie ilości odpadów komunalnych ulegających biodegradacji, unieszkodliwianych przez składowanie. W stosunku do ilości tych odpadów, wytwarzanych w</w:t>
            </w:r>
            <w:r w:rsidR="00B82444" w:rsidRPr="00B82444">
              <w:rPr>
                <w:rFonts w:cs="Arial"/>
                <w:sz w:val="20"/>
                <w:szCs w:val="20"/>
              </w:rPr>
              <w:t> </w:t>
            </w:r>
            <w:r w:rsidRPr="00B82444">
              <w:rPr>
                <w:rFonts w:cs="Arial"/>
                <w:sz w:val="20"/>
                <w:szCs w:val="20"/>
              </w:rPr>
              <w:t>województwie śląskim w</w:t>
            </w:r>
            <w:r w:rsidR="0016733E" w:rsidRPr="00B82444">
              <w:rPr>
                <w:rFonts w:cs="Arial"/>
                <w:sz w:val="20"/>
                <w:szCs w:val="20"/>
              </w:rPr>
              <w:t xml:space="preserve"> </w:t>
            </w:r>
            <w:r w:rsidRPr="00B82444">
              <w:rPr>
                <w:rFonts w:cs="Arial"/>
                <w:sz w:val="20"/>
                <w:szCs w:val="20"/>
              </w:rPr>
              <w:t>roku 1995, dopuszcza się do składowania następujące ilości odpadów ulegających biodegradacji:</w:t>
            </w:r>
          </w:p>
          <w:p w14:paraId="508DD990" w14:textId="77777777" w:rsidR="00F40B8B" w:rsidRPr="00B82444" w:rsidRDefault="00F40B8B" w:rsidP="00F35538">
            <w:pPr>
              <w:pStyle w:val="Akapitzlist"/>
              <w:numPr>
                <w:ilvl w:val="0"/>
                <w:numId w:val="51"/>
              </w:numPr>
              <w:spacing w:before="80" w:after="80" w:line="240" w:lineRule="auto"/>
              <w:rPr>
                <w:rFonts w:cs="Arial"/>
                <w:sz w:val="20"/>
                <w:szCs w:val="20"/>
              </w:rPr>
            </w:pPr>
            <w:r w:rsidRPr="00B82444">
              <w:rPr>
                <w:rFonts w:cs="Arial"/>
                <w:sz w:val="20"/>
                <w:szCs w:val="20"/>
              </w:rPr>
              <w:t>w 2016 r. nie więcej niż 45%,</w:t>
            </w:r>
          </w:p>
          <w:p w14:paraId="6CE04F23" w14:textId="77777777" w:rsidR="00F40B8B" w:rsidRPr="00B82444" w:rsidRDefault="00F40B8B" w:rsidP="00F35538">
            <w:pPr>
              <w:pStyle w:val="Akapitzlist"/>
              <w:numPr>
                <w:ilvl w:val="0"/>
                <w:numId w:val="51"/>
              </w:numPr>
              <w:spacing w:before="80" w:after="80" w:line="240" w:lineRule="auto"/>
              <w:rPr>
                <w:rFonts w:cs="Arial"/>
                <w:sz w:val="20"/>
                <w:szCs w:val="20"/>
              </w:rPr>
            </w:pPr>
            <w:r w:rsidRPr="00B82444">
              <w:rPr>
                <w:rFonts w:cs="Arial"/>
                <w:sz w:val="20"/>
                <w:szCs w:val="20"/>
              </w:rPr>
              <w:t>w 2019 r. nie więcej niż 40%.</w:t>
            </w:r>
          </w:p>
        </w:tc>
        <w:tc>
          <w:tcPr>
            <w:tcW w:w="2268" w:type="dxa"/>
            <w:shd w:val="clear" w:color="auto" w:fill="FFFFFF" w:themeFill="background1"/>
            <w:vAlign w:val="center"/>
          </w:tcPr>
          <w:p w14:paraId="7448EC25" w14:textId="77777777" w:rsidR="00F40B8B" w:rsidRPr="0016733E" w:rsidRDefault="00F40B8B" w:rsidP="0016733E">
            <w:pPr>
              <w:spacing w:before="80" w:after="80" w:line="240" w:lineRule="auto"/>
              <w:jc w:val="center"/>
              <w:rPr>
                <w:rFonts w:cs="Arial"/>
                <w:sz w:val="20"/>
                <w:szCs w:val="20"/>
              </w:rPr>
            </w:pPr>
            <w:r w:rsidRPr="0016733E">
              <w:rPr>
                <w:rFonts w:cs="Arial"/>
                <w:sz w:val="20"/>
                <w:szCs w:val="20"/>
              </w:rPr>
              <w:t>Gminy powiatu cieszyńskiego</w:t>
            </w:r>
          </w:p>
        </w:tc>
        <w:tc>
          <w:tcPr>
            <w:tcW w:w="1063" w:type="dxa"/>
            <w:shd w:val="clear" w:color="auto" w:fill="FFFFFF" w:themeFill="background1"/>
            <w:vAlign w:val="center"/>
          </w:tcPr>
          <w:p w14:paraId="2C984027" w14:textId="77777777" w:rsidR="00F40B8B" w:rsidRPr="0016733E"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F40B8B" w:rsidRPr="0016733E" w14:paraId="29EC4AE5" w14:textId="77777777" w:rsidTr="004909DF">
        <w:trPr>
          <w:trHeight w:val="1711"/>
          <w:jc w:val="center"/>
        </w:trPr>
        <w:tc>
          <w:tcPr>
            <w:tcW w:w="802" w:type="dxa"/>
            <w:shd w:val="clear" w:color="auto" w:fill="FFFFFF" w:themeFill="background1"/>
            <w:vAlign w:val="center"/>
          </w:tcPr>
          <w:p w14:paraId="5FE6213A"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A959F70" w14:textId="77777777" w:rsidR="00F40B8B" w:rsidRPr="00B82444" w:rsidRDefault="00F40B8B" w:rsidP="00B82444">
            <w:pPr>
              <w:spacing w:before="80" w:after="80" w:line="240" w:lineRule="auto"/>
              <w:rPr>
                <w:rFonts w:cs="Arial"/>
                <w:sz w:val="20"/>
                <w:szCs w:val="20"/>
              </w:rPr>
            </w:pPr>
            <w:r w:rsidRPr="00B82444">
              <w:rPr>
                <w:rFonts w:cs="Arial"/>
                <w:sz w:val="20"/>
                <w:szCs w:val="20"/>
              </w:rPr>
              <w:t>Przygotowanie do ponownego wykorzystania</w:t>
            </w:r>
            <w:r w:rsidR="00B82444" w:rsidRPr="00B82444">
              <w:rPr>
                <w:rFonts w:cs="Arial"/>
                <w:sz w:val="20"/>
                <w:szCs w:val="20"/>
              </w:rPr>
              <w:t xml:space="preserve"> </w:t>
            </w:r>
            <w:r w:rsidRPr="00B82444">
              <w:rPr>
                <w:sz w:val="20"/>
                <w:szCs w:val="20"/>
              </w:rPr>
              <w:t>i</w:t>
            </w:r>
            <w:r w:rsidR="00B82444">
              <w:rPr>
                <w:sz w:val="20"/>
                <w:szCs w:val="20"/>
              </w:rPr>
              <w:t> </w:t>
            </w:r>
            <w:r w:rsidRPr="00B82444">
              <w:rPr>
                <w:sz w:val="20"/>
                <w:szCs w:val="20"/>
              </w:rPr>
              <w:t>recyklingu</w:t>
            </w:r>
            <w:r w:rsidRPr="00B82444">
              <w:rPr>
                <w:rFonts w:cs="Arial"/>
                <w:sz w:val="20"/>
                <w:szCs w:val="20"/>
              </w:rPr>
              <w:t xml:space="preserve"> materiałów odpadowych, takich jak papier, metal, tworzywa sztuczne i szkło z na poziomie minimum 18% do końca 2016 roku, natomiast dla roku 2020 na poziomie minimum 50% ich ilości wytwarzanych</w:t>
            </w:r>
          </w:p>
        </w:tc>
        <w:tc>
          <w:tcPr>
            <w:tcW w:w="2268" w:type="dxa"/>
            <w:shd w:val="clear" w:color="auto" w:fill="FFFFFF" w:themeFill="background1"/>
            <w:vAlign w:val="center"/>
          </w:tcPr>
          <w:p w14:paraId="79125EB4" w14:textId="77777777" w:rsidR="00F40B8B" w:rsidRPr="0016733E" w:rsidRDefault="00F40B8B" w:rsidP="0016733E">
            <w:pPr>
              <w:spacing w:before="80" w:after="80" w:line="240" w:lineRule="auto"/>
              <w:jc w:val="center"/>
              <w:rPr>
                <w:rFonts w:cs="Arial"/>
                <w:sz w:val="20"/>
                <w:szCs w:val="20"/>
              </w:rPr>
            </w:pPr>
            <w:r w:rsidRPr="0016733E">
              <w:rPr>
                <w:rFonts w:cs="Arial"/>
                <w:sz w:val="20"/>
                <w:szCs w:val="20"/>
              </w:rPr>
              <w:t>Gminy powiatu cieszyńskiego</w:t>
            </w:r>
          </w:p>
        </w:tc>
        <w:tc>
          <w:tcPr>
            <w:tcW w:w="1063" w:type="dxa"/>
            <w:shd w:val="clear" w:color="auto" w:fill="FFFFFF" w:themeFill="background1"/>
            <w:vAlign w:val="center"/>
          </w:tcPr>
          <w:p w14:paraId="50C8297C" w14:textId="77777777" w:rsidR="00F40B8B" w:rsidRPr="0016733E"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F40B8B" w:rsidRPr="0016733E" w14:paraId="721AF562" w14:textId="77777777" w:rsidTr="004909DF">
        <w:trPr>
          <w:trHeight w:val="997"/>
          <w:jc w:val="center"/>
        </w:trPr>
        <w:tc>
          <w:tcPr>
            <w:tcW w:w="802" w:type="dxa"/>
            <w:shd w:val="clear" w:color="auto" w:fill="FFFFFF" w:themeFill="background1"/>
            <w:vAlign w:val="center"/>
          </w:tcPr>
          <w:p w14:paraId="69020CA7"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EAC5E3A" w14:textId="77777777" w:rsidR="00F40B8B" w:rsidRPr="00B82444" w:rsidRDefault="00F40B8B" w:rsidP="0016733E">
            <w:pPr>
              <w:spacing w:before="80" w:after="80" w:line="240" w:lineRule="auto"/>
              <w:rPr>
                <w:rFonts w:cs="Arial"/>
                <w:sz w:val="20"/>
                <w:szCs w:val="20"/>
              </w:rPr>
            </w:pPr>
            <w:r w:rsidRPr="00B82444">
              <w:rPr>
                <w:rFonts w:cs="Arial"/>
                <w:sz w:val="20"/>
                <w:szCs w:val="20"/>
              </w:rPr>
              <w:t>Selektywne zbieranie odpadów ulegających biodegradacji</w:t>
            </w:r>
            <w:r w:rsidR="0016733E" w:rsidRPr="00B82444">
              <w:rPr>
                <w:rFonts w:cs="Arial"/>
                <w:sz w:val="20"/>
                <w:szCs w:val="20"/>
              </w:rPr>
              <w:t xml:space="preserve"> </w:t>
            </w:r>
            <w:r w:rsidRPr="00B82444">
              <w:rPr>
                <w:rFonts w:cs="Arial"/>
                <w:sz w:val="20"/>
                <w:szCs w:val="20"/>
              </w:rPr>
              <w:t>i w konsekwencji ograniczenie składowania tych odpadów.</w:t>
            </w:r>
          </w:p>
        </w:tc>
        <w:tc>
          <w:tcPr>
            <w:tcW w:w="2268" w:type="dxa"/>
            <w:shd w:val="clear" w:color="auto" w:fill="FFFFFF" w:themeFill="background1"/>
            <w:vAlign w:val="center"/>
          </w:tcPr>
          <w:p w14:paraId="05A79EB5" w14:textId="77777777" w:rsidR="00F40B8B" w:rsidRPr="0016733E" w:rsidRDefault="00F40B8B" w:rsidP="0016733E">
            <w:pPr>
              <w:spacing w:before="80" w:after="80" w:line="240" w:lineRule="auto"/>
              <w:jc w:val="center"/>
              <w:rPr>
                <w:rFonts w:cs="Arial"/>
                <w:sz w:val="20"/>
                <w:szCs w:val="20"/>
              </w:rPr>
            </w:pPr>
            <w:r w:rsidRPr="0016733E">
              <w:rPr>
                <w:rFonts w:cs="Arial"/>
                <w:sz w:val="20"/>
                <w:szCs w:val="20"/>
              </w:rPr>
              <w:t>Gminy powiatu cieszyńskiego</w:t>
            </w:r>
          </w:p>
        </w:tc>
        <w:tc>
          <w:tcPr>
            <w:tcW w:w="1063" w:type="dxa"/>
            <w:shd w:val="clear" w:color="auto" w:fill="FFFFFF" w:themeFill="background1"/>
            <w:vAlign w:val="center"/>
          </w:tcPr>
          <w:p w14:paraId="0A802BBF" w14:textId="77777777" w:rsidR="00F40B8B" w:rsidRPr="0016733E"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F40B8B" w:rsidRPr="0016733E" w14:paraId="1934C37C" w14:textId="77777777" w:rsidTr="001F6DDB">
        <w:trPr>
          <w:trHeight w:val="136"/>
          <w:jc w:val="center"/>
        </w:trPr>
        <w:tc>
          <w:tcPr>
            <w:tcW w:w="802" w:type="dxa"/>
            <w:shd w:val="clear" w:color="auto" w:fill="FFFFFF" w:themeFill="background1"/>
            <w:vAlign w:val="center"/>
          </w:tcPr>
          <w:p w14:paraId="0F4496E2"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555D0D54" w14:textId="77777777" w:rsidR="00F40B8B" w:rsidRPr="00B82444" w:rsidRDefault="00F40B8B" w:rsidP="0016733E">
            <w:pPr>
              <w:spacing w:before="80" w:after="80" w:line="240" w:lineRule="auto"/>
              <w:rPr>
                <w:rFonts w:cs="Arial"/>
                <w:sz w:val="20"/>
                <w:szCs w:val="20"/>
              </w:rPr>
            </w:pPr>
            <w:r w:rsidRPr="00B82444">
              <w:rPr>
                <w:rFonts w:cs="Arial"/>
                <w:sz w:val="20"/>
                <w:szCs w:val="20"/>
              </w:rPr>
              <w:t>Realizacja pozostałych zadań w zakresie gospodarki odpadami komunalnymi, zawartych w harmonogramie Planie Gospodarki Odpadami Województwa Śląskiego 2014</w:t>
            </w:r>
          </w:p>
        </w:tc>
        <w:tc>
          <w:tcPr>
            <w:tcW w:w="2268" w:type="dxa"/>
            <w:shd w:val="clear" w:color="auto" w:fill="FFFFFF" w:themeFill="background1"/>
            <w:vAlign w:val="center"/>
          </w:tcPr>
          <w:p w14:paraId="6DD53651" w14:textId="77777777" w:rsidR="00F40B8B" w:rsidRPr="0016733E" w:rsidRDefault="00F40B8B" w:rsidP="00F40B8B">
            <w:pPr>
              <w:spacing w:before="80" w:after="80" w:line="240" w:lineRule="auto"/>
              <w:jc w:val="center"/>
              <w:rPr>
                <w:rFonts w:cs="Arial"/>
                <w:sz w:val="20"/>
                <w:szCs w:val="20"/>
              </w:rPr>
            </w:pPr>
            <w:r w:rsidRPr="0016733E">
              <w:rPr>
                <w:rFonts w:cs="Arial"/>
                <w:sz w:val="20"/>
                <w:szCs w:val="20"/>
              </w:rPr>
              <w:t>podmioty odpowiedzialne</w:t>
            </w:r>
          </w:p>
        </w:tc>
        <w:tc>
          <w:tcPr>
            <w:tcW w:w="1063" w:type="dxa"/>
            <w:shd w:val="clear" w:color="auto" w:fill="FFFFFF" w:themeFill="background1"/>
            <w:vAlign w:val="center"/>
          </w:tcPr>
          <w:p w14:paraId="2791A35C" w14:textId="77777777" w:rsidR="00F40B8B" w:rsidRPr="0016733E" w:rsidRDefault="008A36F4" w:rsidP="00BE59E4">
            <w:pPr>
              <w:spacing w:before="80" w:after="8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D"/>
            </w:r>
          </w:p>
        </w:tc>
      </w:tr>
      <w:tr w:rsidR="00F40B8B" w:rsidRPr="0016733E" w14:paraId="66ADC579" w14:textId="77777777" w:rsidTr="001F6DDB">
        <w:trPr>
          <w:trHeight w:val="136"/>
          <w:jc w:val="center"/>
        </w:trPr>
        <w:tc>
          <w:tcPr>
            <w:tcW w:w="802" w:type="dxa"/>
            <w:shd w:val="clear" w:color="auto" w:fill="FFFFFF" w:themeFill="background1"/>
            <w:vAlign w:val="center"/>
          </w:tcPr>
          <w:p w14:paraId="183C3554"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58D6A3B7" w14:textId="77777777" w:rsidR="00F40B8B" w:rsidRPr="00B82444" w:rsidRDefault="00F40B8B" w:rsidP="00B82444">
            <w:pPr>
              <w:spacing w:before="80" w:after="80" w:line="240" w:lineRule="auto"/>
              <w:rPr>
                <w:rFonts w:cs="Arial"/>
                <w:sz w:val="20"/>
                <w:szCs w:val="20"/>
              </w:rPr>
            </w:pPr>
            <w:r w:rsidRPr="00B82444">
              <w:rPr>
                <w:rFonts w:cs="Arial"/>
                <w:sz w:val="20"/>
                <w:szCs w:val="20"/>
              </w:rPr>
              <w:t>Prowadzenie działalności informacyjno-edukacyjnej dotyczącej konieczności właściwego postępowania z</w:t>
            </w:r>
            <w:r w:rsidR="00B82444">
              <w:rPr>
                <w:rFonts w:cs="Arial"/>
                <w:sz w:val="20"/>
                <w:szCs w:val="20"/>
              </w:rPr>
              <w:t> </w:t>
            </w:r>
            <w:r w:rsidRPr="00B82444">
              <w:rPr>
                <w:rFonts w:cs="Arial"/>
                <w:sz w:val="20"/>
                <w:szCs w:val="20"/>
              </w:rPr>
              <w:t>odpadami niebezpiecznymi i innymi niż niebezpiecznymi</w:t>
            </w:r>
          </w:p>
        </w:tc>
        <w:tc>
          <w:tcPr>
            <w:tcW w:w="2268" w:type="dxa"/>
            <w:shd w:val="clear" w:color="auto" w:fill="FFFFFF" w:themeFill="background1"/>
            <w:vAlign w:val="center"/>
          </w:tcPr>
          <w:p w14:paraId="3D539945" w14:textId="77777777" w:rsidR="00F40B8B" w:rsidRPr="0016733E" w:rsidRDefault="00F40B8B" w:rsidP="0016733E">
            <w:pPr>
              <w:spacing w:before="80" w:after="80" w:line="240" w:lineRule="auto"/>
              <w:jc w:val="center"/>
              <w:rPr>
                <w:rFonts w:cs="Arial"/>
                <w:sz w:val="20"/>
                <w:szCs w:val="20"/>
              </w:rPr>
            </w:pPr>
            <w:r w:rsidRPr="0016733E">
              <w:rPr>
                <w:rFonts w:cs="Arial"/>
                <w:sz w:val="20"/>
                <w:szCs w:val="20"/>
              </w:rPr>
              <w:t>Gminy powiatu cieszyńskiego</w:t>
            </w:r>
          </w:p>
        </w:tc>
        <w:tc>
          <w:tcPr>
            <w:tcW w:w="1063" w:type="dxa"/>
            <w:shd w:val="clear" w:color="auto" w:fill="FFFFFF" w:themeFill="background1"/>
            <w:vAlign w:val="center"/>
          </w:tcPr>
          <w:p w14:paraId="4B2BB439" w14:textId="77777777" w:rsidR="00F40B8B" w:rsidRPr="0016733E"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EE2470" w:rsidRPr="003B44ED" w14:paraId="74836947"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337D99D6" w14:textId="77777777" w:rsidR="00EE2470" w:rsidRPr="003B44ED" w:rsidRDefault="00EE2470" w:rsidP="003B44ED">
            <w:pPr>
              <w:spacing w:before="80" w:after="80" w:line="240" w:lineRule="auto"/>
              <w:jc w:val="center"/>
              <w:rPr>
                <w:sz w:val="20"/>
                <w:szCs w:val="20"/>
              </w:rPr>
            </w:pPr>
            <w:r w:rsidRPr="003B44ED">
              <w:rPr>
                <w:sz w:val="20"/>
                <w:szCs w:val="20"/>
              </w:rPr>
              <w:t>Kierunek: Minimalizacja ilości wytwarzanych odpadów niebezpiecznych oraz wzrost efektywności systemu zbierania i zwiększanie udziału tych odpadów poddanych procesom odzysku i procesom unieszkodliwiania</w:t>
            </w:r>
          </w:p>
        </w:tc>
      </w:tr>
      <w:tr w:rsidR="00F40B8B" w:rsidRPr="0016733E" w14:paraId="0524DD24" w14:textId="77777777" w:rsidTr="001F6DDB">
        <w:trPr>
          <w:trHeight w:val="136"/>
          <w:jc w:val="center"/>
        </w:trPr>
        <w:tc>
          <w:tcPr>
            <w:tcW w:w="802" w:type="dxa"/>
            <w:shd w:val="clear" w:color="auto" w:fill="FFFFFF" w:themeFill="background1"/>
            <w:vAlign w:val="center"/>
          </w:tcPr>
          <w:p w14:paraId="706AAE05"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47A2DEF1" w14:textId="77777777" w:rsidR="00F40B8B" w:rsidRPr="0016733E" w:rsidRDefault="00F40B8B" w:rsidP="0016733E">
            <w:pPr>
              <w:spacing w:before="80" w:after="80" w:line="240" w:lineRule="auto"/>
              <w:rPr>
                <w:rFonts w:cs="Arial"/>
                <w:sz w:val="20"/>
                <w:szCs w:val="20"/>
              </w:rPr>
            </w:pPr>
            <w:r w:rsidRPr="0016733E">
              <w:rPr>
                <w:rFonts w:cs="Arial"/>
                <w:sz w:val="20"/>
                <w:szCs w:val="20"/>
              </w:rPr>
              <w:t>Podniesienie efektywności selektywnego zbierania odpadów medycznych i weterynaryjnych</w:t>
            </w:r>
          </w:p>
        </w:tc>
        <w:tc>
          <w:tcPr>
            <w:tcW w:w="2268" w:type="dxa"/>
            <w:shd w:val="clear" w:color="auto" w:fill="FFFFFF" w:themeFill="background1"/>
            <w:vAlign w:val="center"/>
          </w:tcPr>
          <w:p w14:paraId="4E4F9765" w14:textId="77777777" w:rsidR="00F40B8B" w:rsidRPr="0016733E" w:rsidRDefault="00B85213" w:rsidP="0016733E">
            <w:pPr>
              <w:spacing w:before="80" w:after="80" w:line="240" w:lineRule="auto"/>
              <w:jc w:val="center"/>
              <w:rPr>
                <w:rFonts w:cs="Arial"/>
                <w:sz w:val="20"/>
                <w:szCs w:val="20"/>
              </w:rPr>
            </w:pPr>
            <w:r>
              <w:rPr>
                <w:rFonts w:cs="Arial"/>
                <w:sz w:val="20"/>
                <w:szCs w:val="20"/>
              </w:rPr>
              <w:t>P</w:t>
            </w:r>
            <w:r w:rsidR="00F40B8B" w:rsidRPr="0016733E">
              <w:rPr>
                <w:rFonts w:cs="Arial"/>
                <w:sz w:val="20"/>
                <w:szCs w:val="20"/>
              </w:rPr>
              <w:t>odmioty odpowiedzialne</w:t>
            </w:r>
            <w:r w:rsidR="0016733E">
              <w:rPr>
                <w:rFonts w:cs="Arial"/>
                <w:sz w:val="20"/>
                <w:szCs w:val="20"/>
              </w:rPr>
              <w:t xml:space="preserve"> </w:t>
            </w:r>
            <w:r w:rsidR="00F40B8B" w:rsidRPr="0016733E">
              <w:rPr>
                <w:rFonts w:cs="Arial"/>
                <w:sz w:val="20"/>
                <w:szCs w:val="20"/>
              </w:rPr>
              <w:t>w tym Pogotowie Ratunkowe, NZOZ, lecznice weterynaryjne</w:t>
            </w:r>
          </w:p>
        </w:tc>
        <w:tc>
          <w:tcPr>
            <w:tcW w:w="1063" w:type="dxa"/>
            <w:shd w:val="clear" w:color="auto" w:fill="FFFFFF" w:themeFill="background1"/>
            <w:vAlign w:val="center"/>
          </w:tcPr>
          <w:p w14:paraId="5E6FE158" w14:textId="77777777" w:rsidR="00F40B8B" w:rsidRPr="0016733E"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F40B8B" w:rsidRPr="0016733E" w14:paraId="076A52A8" w14:textId="77777777" w:rsidTr="001F1E34">
        <w:trPr>
          <w:trHeight w:val="1911"/>
          <w:jc w:val="center"/>
        </w:trPr>
        <w:tc>
          <w:tcPr>
            <w:tcW w:w="802" w:type="dxa"/>
            <w:shd w:val="clear" w:color="auto" w:fill="FFFFFF" w:themeFill="background1"/>
            <w:vAlign w:val="center"/>
          </w:tcPr>
          <w:p w14:paraId="72445E54"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43E3BBD2" w14:textId="77777777" w:rsidR="00F40B8B" w:rsidRPr="0016733E" w:rsidRDefault="00F40B8B" w:rsidP="0016733E">
            <w:pPr>
              <w:spacing w:before="80" w:after="80" w:line="240" w:lineRule="auto"/>
              <w:rPr>
                <w:rFonts w:cs="Arial"/>
                <w:sz w:val="20"/>
                <w:szCs w:val="20"/>
              </w:rPr>
            </w:pPr>
            <w:r w:rsidRPr="0016733E">
              <w:rPr>
                <w:rFonts w:cs="Arial"/>
                <w:sz w:val="20"/>
                <w:szCs w:val="20"/>
              </w:rPr>
              <w:t>Rozbudowa systemu zbierania zużytych baterii przenośnych i zużytych akumulatorów, który pozwoli na osiągnięcie, do 2016 r. i w latach następnych, poziomu zbierania zużytych baterii przenośnych i</w:t>
            </w:r>
            <w:r w:rsidR="0016733E">
              <w:rPr>
                <w:rFonts w:cs="Arial"/>
                <w:sz w:val="20"/>
                <w:szCs w:val="20"/>
              </w:rPr>
              <w:t xml:space="preserve"> </w:t>
            </w:r>
            <w:r w:rsidRPr="0016733E">
              <w:rPr>
                <w:rFonts w:cs="Arial"/>
                <w:sz w:val="20"/>
                <w:szCs w:val="20"/>
              </w:rPr>
              <w:t>zużytych akumulatorów przenośnych w wysokości co najmniej 45% masy wprowadzonych baterii i akumulatorów przenośnych</w:t>
            </w:r>
          </w:p>
        </w:tc>
        <w:tc>
          <w:tcPr>
            <w:tcW w:w="2268" w:type="dxa"/>
            <w:shd w:val="clear" w:color="auto" w:fill="FFFFFF" w:themeFill="background1"/>
            <w:vAlign w:val="center"/>
          </w:tcPr>
          <w:p w14:paraId="12A93225" w14:textId="77777777" w:rsidR="00F40B8B" w:rsidRPr="0016733E" w:rsidRDefault="00F40B8B" w:rsidP="0016733E">
            <w:pPr>
              <w:spacing w:before="80" w:after="80" w:line="240" w:lineRule="auto"/>
              <w:jc w:val="center"/>
              <w:rPr>
                <w:rFonts w:cs="Arial"/>
                <w:sz w:val="20"/>
                <w:szCs w:val="20"/>
              </w:rPr>
            </w:pPr>
            <w:r w:rsidRPr="0016733E">
              <w:rPr>
                <w:rFonts w:cs="Arial"/>
                <w:sz w:val="20"/>
                <w:szCs w:val="20"/>
              </w:rPr>
              <w:t>Gminy powiatu cieszyńskiego, podmioty prowadzące zbiórkę, recyklerzy</w:t>
            </w:r>
          </w:p>
        </w:tc>
        <w:tc>
          <w:tcPr>
            <w:tcW w:w="1063" w:type="dxa"/>
            <w:shd w:val="clear" w:color="auto" w:fill="FFFFFF" w:themeFill="background1"/>
            <w:vAlign w:val="center"/>
          </w:tcPr>
          <w:p w14:paraId="7FF57A86" w14:textId="77777777" w:rsidR="00F40B8B" w:rsidRPr="0016733E"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F40B8B" w:rsidRPr="0016733E" w14:paraId="58CD7303" w14:textId="77777777" w:rsidTr="001F1E34">
        <w:trPr>
          <w:trHeight w:val="1270"/>
          <w:jc w:val="center"/>
        </w:trPr>
        <w:tc>
          <w:tcPr>
            <w:tcW w:w="802" w:type="dxa"/>
            <w:shd w:val="clear" w:color="auto" w:fill="FFFFFF" w:themeFill="background1"/>
            <w:vAlign w:val="center"/>
          </w:tcPr>
          <w:p w14:paraId="14F1A0C5"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4B15FB7" w14:textId="77777777" w:rsidR="00F40B8B" w:rsidRPr="0016733E" w:rsidRDefault="00F40B8B" w:rsidP="00B85213">
            <w:pPr>
              <w:spacing w:before="80" w:after="80" w:line="240" w:lineRule="auto"/>
              <w:rPr>
                <w:rFonts w:cs="Arial"/>
                <w:sz w:val="20"/>
                <w:szCs w:val="20"/>
              </w:rPr>
            </w:pPr>
            <w:r w:rsidRPr="0016733E">
              <w:rPr>
                <w:rFonts w:cs="Arial"/>
                <w:sz w:val="20"/>
                <w:szCs w:val="20"/>
              </w:rPr>
              <w:t>Osiągnięcie poziomu selektywnego zbierania zużytego sprzętu elektrycznego i elektronicznego pochodzącego z gospodarstw domowych, w wysokości co najmniej 4</w:t>
            </w:r>
            <w:r w:rsidR="00B85213">
              <w:rPr>
                <w:rFonts w:cs="Arial"/>
                <w:sz w:val="20"/>
                <w:szCs w:val="20"/>
              </w:rPr>
              <w:t> </w:t>
            </w:r>
            <w:r w:rsidRPr="0016733E">
              <w:rPr>
                <w:rFonts w:cs="Arial"/>
                <w:sz w:val="20"/>
                <w:szCs w:val="20"/>
              </w:rPr>
              <w:t>kg/mieszkańca/rok</w:t>
            </w:r>
          </w:p>
        </w:tc>
        <w:tc>
          <w:tcPr>
            <w:tcW w:w="2268" w:type="dxa"/>
            <w:shd w:val="clear" w:color="auto" w:fill="FFFFFF" w:themeFill="background1"/>
            <w:vAlign w:val="center"/>
          </w:tcPr>
          <w:p w14:paraId="73B1A128" w14:textId="77777777" w:rsidR="00F40B8B" w:rsidRPr="0016733E" w:rsidRDefault="00F40B8B" w:rsidP="0016733E">
            <w:pPr>
              <w:spacing w:before="80" w:after="80" w:line="240" w:lineRule="auto"/>
              <w:jc w:val="center"/>
              <w:rPr>
                <w:rFonts w:cs="Arial"/>
                <w:sz w:val="20"/>
                <w:szCs w:val="20"/>
              </w:rPr>
            </w:pPr>
            <w:r w:rsidRPr="0016733E">
              <w:rPr>
                <w:rFonts w:cs="Arial"/>
                <w:sz w:val="20"/>
                <w:szCs w:val="20"/>
              </w:rPr>
              <w:t>Gminy powiatu cieszyńskiego, punkty odbioru, sklepy</w:t>
            </w:r>
          </w:p>
        </w:tc>
        <w:tc>
          <w:tcPr>
            <w:tcW w:w="1063" w:type="dxa"/>
            <w:shd w:val="clear" w:color="auto" w:fill="FFFFFF" w:themeFill="background1"/>
            <w:vAlign w:val="center"/>
          </w:tcPr>
          <w:p w14:paraId="008065C9" w14:textId="77777777" w:rsidR="00F40B8B" w:rsidRPr="0016733E"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16733E" w:rsidRPr="003B44ED" w14:paraId="1B839A1C" w14:textId="77777777" w:rsidTr="00F20B4F">
        <w:trPr>
          <w:trHeight w:val="136"/>
          <w:jc w:val="center"/>
        </w:trPr>
        <w:tc>
          <w:tcPr>
            <w:tcW w:w="9214" w:type="dxa"/>
            <w:gridSpan w:val="4"/>
            <w:tcBorders>
              <w:bottom w:val="single" w:sz="4" w:space="0" w:color="auto"/>
            </w:tcBorders>
            <w:shd w:val="clear" w:color="auto" w:fill="C2D69B" w:themeFill="accent3" w:themeFillTint="99"/>
            <w:vAlign w:val="center"/>
          </w:tcPr>
          <w:p w14:paraId="5CC20D43" w14:textId="77777777" w:rsidR="0016733E" w:rsidRPr="003B44ED" w:rsidRDefault="0016733E" w:rsidP="003B44ED">
            <w:pPr>
              <w:spacing w:before="80" w:after="80" w:line="240" w:lineRule="auto"/>
              <w:jc w:val="center"/>
              <w:rPr>
                <w:rFonts w:cs="Arial"/>
                <w:sz w:val="20"/>
                <w:szCs w:val="20"/>
              </w:rPr>
            </w:pPr>
            <w:r w:rsidRPr="003B44ED">
              <w:rPr>
                <w:sz w:val="20"/>
                <w:szCs w:val="20"/>
              </w:rPr>
              <w:t>Cel: Gospodarowania odpadami innymi niż komunalne</w:t>
            </w:r>
          </w:p>
        </w:tc>
      </w:tr>
      <w:tr w:rsidR="00F40B8B" w:rsidRPr="0016733E" w14:paraId="6885896D" w14:textId="77777777" w:rsidTr="001F1E34">
        <w:trPr>
          <w:trHeight w:val="984"/>
          <w:jc w:val="center"/>
        </w:trPr>
        <w:tc>
          <w:tcPr>
            <w:tcW w:w="802" w:type="dxa"/>
            <w:shd w:val="clear" w:color="auto" w:fill="FFFFFF" w:themeFill="background1"/>
            <w:vAlign w:val="center"/>
          </w:tcPr>
          <w:p w14:paraId="22BBE4B0"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D40F67A" w14:textId="77777777" w:rsidR="00F40B8B" w:rsidRPr="0016733E" w:rsidRDefault="0016733E" w:rsidP="0016733E">
            <w:pPr>
              <w:spacing w:before="80" w:after="80" w:line="240" w:lineRule="auto"/>
              <w:rPr>
                <w:rFonts w:cs="Arial"/>
                <w:sz w:val="20"/>
                <w:szCs w:val="20"/>
              </w:rPr>
            </w:pPr>
            <w:r w:rsidRPr="0016733E">
              <w:rPr>
                <w:rFonts w:cs="Arial"/>
                <w:sz w:val="20"/>
                <w:szCs w:val="20"/>
              </w:rPr>
              <w:t>Zakłada się osiąganie celów określonych w przyjętym „Programie usuwania azbestu z terenu województwa śląskiego do roku 2032”</w:t>
            </w:r>
          </w:p>
        </w:tc>
        <w:tc>
          <w:tcPr>
            <w:tcW w:w="2268" w:type="dxa"/>
            <w:shd w:val="clear" w:color="auto" w:fill="FFFFFF" w:themeFill="background1"/>
            <w:vAlign w:val="center"/>
          </w:tcPr>
          <w:p w14:paraId="603C652F" w14:textId="77777777" w:rsidR="00F40B8B" w:rsidRPr="0016733E" w:rsidRDefault="0016733E" w:rsidP="0016733E">
            <w:pPr>
              <w:spacing w:before="80" w:after="80" w:line="240" w:lineRule="auto"/>
              <w:jc w:val="center"/>
              <w:rPr>
                <w:rFonts w:cs="Arial"/>
                <w:sz w:val="20"/>
                <w:szCs w:val="20"/>
              </w:rPr>
            </w:pPr>
            <w:r w:rsidRPr="0016733E">
              <w:rPr>
                <w:rFonts w:cs="Arial"/>
                <w:sz w:val="20"/>
                <w:szCs w:val="20"/>
              </w:rPr>
              <w:t>Gminy powiatu cieszyńskiego</w:t>
            </w:r>
          </w:p>
        </w:tc>
        <w:tc>
          <w:tcPr>
            <w:tcW w:w="1063" w:type="dxa"/>
            <w:shd w:val="clear" w:color="auto" w:fill="FFFFFF" w:themeFill="background1"/>
            <w:vAlign w:val="center"/>
          </w:tcPr>
          <w:p w14:paraId="0802A521" w14:textId="77777777" w:rsidR="00F40B8B" w:rsidRPr="0016733E"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F40B8B" w:rsidRPr="0016733E" w14:paraId="01E82B75" w14:textId="77777777" w:rsidTr="001F1E34">
        <w:trPr>
          <w:trHeight w:val="1282"/>
          <w:jc w:val="center"/>
        </w:trPr>
        <w:tc>
          <w:tcPr>
            <w:tcW w:w="802" w:type="dxa"/>
            <w:shd w:val="clear" w:color="auto" w:fill="FFFFFF" w:themeFill="background1"/>
            <w:vAlign w:val="center"/>
          </w:tcPr>
          <w:p w14:paraId="65F5FB67"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28BA9255" w14:textId="77777777" w:rsidR="00F40B8B" w:rsidRPr="0016733E" w:rsidRDefault="0016733E" w:rsidP="00B82444">
            <w:pPr>
              <w:spacing w:before="80" w:after="80" w:line="240" w:lineRule="auto"/>
              <w:rPr>
                <w:rFonts w:cs="Arial"/>
                <w:sz w:val="20"/>
                <w:szCs w:val="20"/>
              </w:rPr>
            </w:pPr>
            <w:r w:rsidRPr="0016733E">
              <w:rPr>
                <w:rFonts w:cs="Arial"/>
                <w:sz w:val="20"/>
                <w:szCs w:val="20"/>
              </w:rPr>
              <w:t>Realizacja pozostałych zadań w zakresie gospodarki odpadami niebezpiecznymi, zawartych w</w:t>
            </w:r>
            <w:r w:rsidR="00B82444">
              <w:rPr>
                <w:rFonts w:cs="Arial"/>
                <w:sz w:val="20"/>
                <w:szCs w:val="20"/>
              </w:rPr>
              <w:t> </w:t>
            </w:r>
            <w:r w:rsidRPr="0016733E">
              <w:rPr>
                <w:rFonts w:cs="Arial"/>
                <w:sz w:val="20"/>
                <w:szCs w:val="20"/>
              </w:rPr>
              <w:t>harmonogramie Planie Gospodarki Odpadami Województwa Śląskiego 2014</w:t>
            </w:r>
          </w:p>
        </w:tc>
        <w:tc>
          <w:tcPr>
            <w:tcW w:w="2268" w:type="dxa"/>
            <w:shd w:val="clear" w:color="auto" w:fill="FFFFFF" w:themeFill="background1"/>
            <w:vAlign w:val="center"/>
          </w:tcPr>
          <w:p w14:paraId="188CA0A5" w14:textId="77777777" w:rsidR="00F40B8B" w:rsidRPr="0016733E" w:rsidRDefault="00B85213" w:rsidP="00B82444">
            <w:pPr>
              <w:spacing w:before="80" w:after="80" w:line="240" w:lineRule="auto"/>
              <w:jc w:val="center"/>
              <w:rPr>
                <w:rFonts w:cs="Arial"/>
                <w:sz w:val="20"/>
                <w:szCs w:val="20"/>
              </w:rPr>
            </w:pPr>
            <w:r>
              <w:rPr>
                <w:rFonts w:cs="Arial"/>
                <w:sz w:val="20"/>
                <w:szCs w:val="20"/>
              </w:rPr>
              <w:t>P</w:t>
            </w:r>
            <w:r w:rsidR="0016733E" w:rsidRPr="0016733E">
              <w:rPr>
                <w:rFonts w:cs="Arial"/>
                <w:sz w:val="20"/>
                <w:szCs w:val="20"/>
              </w:rPr>
              <w:t>rzedsiębiorstwa zajmujące się zbiórką i</w:t>
            </w:r>
            <w:r w:rsidR="00B82444">
              <w:rPr>
                <w:rFonts w:cs="Arial"/>
                <w:sz w:val="20"/>
                <w:szCs w:val="20"/>
              </w:rPr>
              <w:t> </w:t>
            </w:r>
            <w:r w:rsidR="0016733E" w:rsidRPr="0016733E">
              <w:rPr>
                <w:rFonts w:cs="Arial"/>
                <w:sz w:val="20"/>
                <w:szCs w:val="20"/>
              </w:rPr>
              <w:t>odzyskiem odpadów</w:t>
            </w:r>
            <w:r w:rsidR="0016733E">
              <w:rPr>
                <w:rFonts w:cs="Arial"/>
                <w:sz w:val="20"/>
                <w:szCs w:val="20"/>
              </w:rPr>
              <w:t xml:space="preserve">, </w:t>
            </w:r>
            <w:r w:rsidR="0016733E" w:rsidRPr="0016733E">
              <w:rPr>
                <w:rFonts w:cs="Arial"/>
                <w:sz w:val="20"/>
                <w:szCs w:val="20"/>
              </w:rPr>
              <w:t>WIOŚ</w:t>
            </w:r>
          </w:p>
        </w:tc>
        <w:tc>
          <w:tcPr>
            <w:tcW w:w="1063" w:type="dxa"/>
            <w:shd w:val="clear" w:color="auto" w:fill="FFFFFF" w:themeFill="background1"/>
            <w:vAlign w:val="center"/>
          </w:tcPr>
          <w:p w14:paraId="65FBA4A5" w14:textId="77777777" w:rsidR="00F40B8B" w:rsidRPr="0016733E" w:rsidRDefault="00524A33" w:rsidP="00BE59E4">
            <w:pPr>
              <w:spacing w:before="80" w:after="8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F"/>
            </w:r>
          </w:p>
        </w:tc>
      </w:tr>
      <w:tr w:rsidR="00EE2470" w:rsidRPr="003B44ED" w14:paraId="6C2CB58C"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42D7CEFE" w14:textId="77777777" w:rsidR="00EE2470" w:rsidRPr="003B44ED" w:rsidRDefault="00EE2470" w:rsidP="003B44ED">
            <w:pPr>
              <w:spacing w:before="80" w:after="80" w:line="240" w:lineRule="auto"/>
              <w:jc w:val="center"/>
              <w:rPr>
                <w:sz w:val="20"/>
                <w:szCs w:val="20"/>
              </w:rPr>
            </w:pPr>
            <w:r w:rsidRPr="003B44ED">
              <w:rPr>
                <w:sz w:val="20"/>
                <w:szCs w:val="20"/>
              </w:rPr>
              <w:t>Kierunek: Minimalizacja ilości wytwarzanych odpadów sektora gospodarczego i sukcesywne zwiększanie udziału tych odpadów poddanych procesom odzysku i unieszkodliwiania poza składowaniem</w:t>
            </w:r>
          </w:p>
        </w:tc>
      </w:tr>
      <w:tr w:rsidR="00F40B8B" w:rsidRPr="0016733E" w14:paraId="632A4811" w14:textId="77777777" w:rsidTr="001F1E34">
        <w:trPr>
          <w:trHeight w:val="831"/>
          <w:jc w:val="center"/>
        </w:trPr>
        <w:tc>
          <w:tcPr>
            <w:tcW w:w="802" w:type="dxa"/>
            <w:shd w:val="clear" w:color="auto" w:fill="FFFFFF" w:themeFill="background1"/>
            <w:vAlign w:val="center"/>
          </w:tcPr>
          <w:p w14:paraId="0A3DB373" w14:textId="77777777" w:rsidR="00F40B8B" w:rsidRPr="0016733E" w:rsidRDefault="00F40B8B"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7C19F25A" w14:textId="77777777" w:rsidR="00F40B8B" w:rsidRPr="0016733E" w:rsidRDefault="0016733E" w:rsidP="00B82444">
            <w:pPr>
              <w:spacing w:before="80" w:after="80" w:line="240" w:lineRule="auto"/>
              <w:rPr>
                <w:rFonts w:cs="Arial"/>
                <w:sz w:val="20"/>
                <w:szCs w:val="20"/>
              </w:rPr>
            </w:pPr>
            <w:r w:rsidRPr="0016733E">
              <w:rPr>
                <w:rFonts w:cs="Arial"/>
                <w:sz w:val="20"/>
                <w:szCs w:val="20"/>
              </w:rPr>
              <w:t>Wzmacnianie kontroli prawidłowego postepowania z</w:t>
            </w:r>
            <w:r w:rsidR="00B82444">
              <w:rPr>
                <w:rFonts w:cs="Arial"/>
                <w:sz w:val="20"/>
                <w:szCs w:val="20"/>
              </w:rPr>
              <w:t> </w:t>
            </w:r>
            <w:r w:rsidRPr="0016733E">
              <w:rPr>
                <w:rFonts w:cs="Arial"/>
                <w:sz w:val="20"/>
                <w:szCs w:val="20"/>
              </w:rPr>
              <w:t>odpadami</w:t>
            </w:r>
          </w:p>
        </w:tc>
        <w:tc>
          <w:tcPr>
            <w:tcW w:w="2268" w:type="dxa"/>
            <w:shd w:val="clear" w:color="auto" w:fill="FFFFFF" w:themeFill="background1"/>
            <w:vAlign w:val="center"/>
          </w:tcPr>
          <w:p w14:paraId="0A737404" w14:textId="77777777" w:rsidR="00F40B8B" w:rsidRPr="0016733E" w:rsidRDefault="00CD0469" w:rsidP="00CD0469">
            <w:pPr>
              <w:spacing w:before="80" w:after="80" w:line="240" w:lineRule="auto"/>
              <w:jc w:val="center"/>
              <w:rPr>
                <w:rFonts w:cs="Arial"/>
                <w:sz w:val="20"/>
                <w:szCs w:val="20"/>
              </w:rPr>
            </w:pPr>
            <w:r>
              <w:rPr>
                <w:rFonts w:cs="Arial"/>
                <w:sz w:val="20"/>
                <w:szCs w:val="20"/>
              </w:rPr>
              <w:t>Starosta Cieszyński</w:t>
            </w:r>
            <w:r w:rsidR="0016733E">
              <w:rPr>
                <w:rFonts w:cs="Arial"/>
                <w:sz w:val="20"/>
                <w:szCs w:val="20"/>
              </w:rPr>
              <w:t xml:space="preserve">, </w:t>
            </w:r>
            <w:r w:rsidR="0016733E" w:rsidRPr="0016733E">
              <w:rPr>
                <w:rFonts w:cs="Arial"/>
                <w:sz w:val="20"/>
                <w:szCs w:val="20"/>
              </w:rPr>
              <w:t>WIOŚ</w:t>
            </w:r>
          </w:p>
        </w:tc>
        <w:tc>
          <w:tcPr>
            <w:tcW w:w="1063" w:type="dxa"/>
            <w:shd w:val="clear" w:color="auto" w:fill="FFFFFF" w:themeFill="background1"/>
            <w:vAlign w:val="center"/>
          </w:tcPr>
          <w:p w14:paraId="0A3660BF" w14:textId="77777777" w:rsidR="00F40B8B" w:rsidRPr="0016733E"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16733E" w:rsidRPr="00D52BF9" w14:paraId="61094E20" w14:textId="77777777" w:rsidTr="001F1E34">
        <w:trPr>
          <w:trHeight w:val="1254"/>
          <w:jc w:val="center"/>
        </w:trPr>
        <w:tc>
          <w:tcPr>
            <w:tcW w:w="802" w:type="dxa"/>
            <w:shd w:val="clear" w:color="auto" w:fill="FFFFFF" w:themeFill="background1"/>
            <w:vAlign w:val="center"/>
          </w:tcPr>
          <w:p w14:paraId="681B955B" w14:textId="77777777" w:rsidR="0016733E" w:rsidRPr="0016733E" w:rsidRDefault="0016733E" w:rsidP="00F35538">
            <w:pPr>
              <w:pStyle w:val="Akapitzlist"/>
              <w:numPr>
                <w:ilvl w:val="0"/>
                <w:numId w:val="40"/>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53DB474" w14:textId="77777777" w:rsidR="0016733E" w:rsidRPr="0016733E" w:rsidRDefault="0016733E" w:rsidP="0016733E">
            <w:pPr>
              <w:spacing w:before="80" w:after="80" w:line="240" w:lineRule="auto"/>
              <w:rPr>
                <w:rFonts w:cs="Arial"/>
                <w:sz w:val="20"/>
                <w:szCs w:val="20"/>
              </w:rPr>
            </w:pPr>
            <w:r w:rsidRPr="0016733E">
              <w:rPr>
                <w:rFonts w:cs="Arial"/>
                <w:sz w:val="20"/>
                <w:szCs w:val="20"/>
              </w:rPr>
              <w:t>Realizacja zadań w zakresie gospodarki odpadami sektora przemysłowego, zawartych w harmonogramie Planie Gospodarki Odpadami Województwa Śląskiego 2014</w:t>
            </w:r>
          </w:p>
        </w:tc>
        <w:tc>
          <w:tcPr>
            <w:tcW w:w="2268" w:type="dxa"/>
            <w:shd w:val="clear" w:color="auto" w:fill="FFFFFF" w:themeFill="background1"/>
            <w:vAlign w:val="center"/>
          </w:tcPr>
          <w:p w14:paraId="2B408B4D" w14:textId="77777777" w:rsidR="0016733E" w:rsidRPr="0016733E" w:rsidRDefault="00B85213" w:rsidP="00B82444">
            <w:pPr>
              <w:spacing w:before="80" w:after="80" w:line="240" w:lineRule="auto"/>
              <w:jc w:val="center"/>
              <w:rPr>
                <w:rFonts w:cs="Arial"/>
                <w:sz w:val="20"/>
                <w:szCs w:val="20"/>
              </w:rPr>
            </w:pPr>
            <w:r>
              <w:rPr>
                <w:rFonts w:cs="Arial"/>
                <w:sz w:val="20"/>
                <w:szCs w:val="20"/>
              </w:rPr>
              <w:t>P</w:t>
            </w:r>
            <w:r w:rsidR="0016733E" w:rsidRPr="0016733E">
              <w:rPr>
                <w:rFonts w:cs="Arial"/>
                <w:sz w:val="20"/>
                <w:szCs w:val="20"/>
              </w:rPr>
              <w:t>rzedsiębiorstwa zajmujące się zbiórką i</w:t>
            </w:r>
            <w:r w:rsidR="00B82444">
              <w:rPr>
                <w:rFonts w:cs="Arial"/>
                <w:sz w:val="20"/>
                <w:szCs w:val="20"/>
              </w:rPr>
              <w:t> </w:t>
            </w:r>
            <w:r w:rsidR="0016733E" w:rsidRPr="0016733E">
              <w:rPr>
                <w:rFonts w:cs="Arial"/>
                <w:sz w:val="20"/>
                <w:szCs w:val="20"/>
              </w:rPr>
              <w:t>odzyskiem odpadów</w:t>
            </w:r>
            <w:r w:rsidR="0016733E">
              <w:rPr>
                <w:rFonts w:cs="Arial"/>
                <w:sz w:val="20"/>
                <w:szCs w:val="20"/>
              </w:rPr>
              <w:t xml:space="preserve">, </w:t>
            </w:r>
            <w:r w:rsidR="0016733E" w:rsidRPr="0016733E">
              <w:rPr>
                <w:rFonts w:cs="Arial"/>
                <w:sz w:val="20"/>
                <w:szCs w:val="20"/>
              </w:rPr>
              <w:t>WIOŚ</w:t>
            </w:r>
          </w:p>
        </w:tc>
        <w:tc>
          <w:tcPr>
            <w:tcW w:w="1063" w:type="dxa"/>
            <w:shd w:val="clear" w:color="auto" w:fill="FFFFFF" w:themeFill="background1"/>
            <w:vAlign w:val="center"/>
          </w:tcPr>
          <w:p w14:paraId="662CD58C" w14:textId="77777777" w:rsidR="0016733E" w:rsidRPr="0016733E" w:rsidRDefault="00524A33" w:rsidP="00BE59E4">
            <w:pPr>
              <w:spacing w:before="80" w:after="80" w:line="240" w:lineRule="auto"/>
              <w:jc w:val="center"/>
              <w:rPr>
                <w:rFonts w:eastAsia="Calibri" w:cs="Arial"/>
                <w:snapToGrid w:val="0"/>
                <w:sz w:val="20"/>
                <w:szCs w:val="20"/>
                <w:lang w:eastAsia="pl-PL"/>
              </w:rPr>
            </w:pPr>
            <w:r w:rsidRPr="00474A29">
              <w:rPr>
                <w:rFonts w:eastAsia="Calibri" w:cs="Arial"/>
                <w:b/>
                <w:snapToGrid w:val="0"/>
                <w:szCs w:val="18"/>
                <w:lang w:eastAsia="pl-PL"/>
              </w:rPr>
              <w:sym w:font="Symbol" w:char="F0AF"/>
            </w:r>
          </w:p>
        </w:tc>
      </w:tr>
    </w:tbl>
    <w:p w14:paraId="4FECB5C6" w14:textId="77777777" w:rsidR="004909DF" w:rsidRDefault="004909DF">
      <w:pPr>
        <w:spacing w:after="200"/>
        <w:jc w:val="left"/>
        <w:rPr>
          <w:rFonts w:cs="Arial"/>
          <w:highlight w:val="yellow"/>
        </w:rPr>
      </w:pPr>
      <w:r>
        <w:rPr>
          <w:rFonts w:cs="Arial"/>
          <w:highlight w:val="yellow"/>
        </w:rPr>
        <w:br w:type="page"/>
      </w:r>
    </w:p>
    <w:p w14:paraId="47064233" w14:textId="77777777"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lastRenderedPageBreak/>
        <w:t>1. Sprawozdania z funkcjonowania systemu gospodarki odpadami komunalnymi</w:t>
      </w:r>
    </w:p>
    <w:p w14:paraId="56266D20" w14:textId="77777777" w:rsidR="00FD2122" w:rsidRDefault="00FD2122" w:rsidP="00FD2122">
      <w:pPr>
        <w:rPr>
          <w:rFonts w:cs="Arial"/>
          <w:highlight w:val="yellow"/>
        </w:rPr>
      </w:pPr>
    </w:p>
    <w:p w14:paraId="1B355339" w14:textId="77777777" w:rsidR="00FD2122" w:rsidRPr="003E0BE2" w:rsidRDefault="002353A1" w:rsidP="00FD2122">
      <w:pPr>
        <w:rPr>
          <w:rFonts w:cs="Arial"/>
        </w:rPr>
      </w:pPr>
      <w:r>
        <w:rPr>
          <w:rFonts w:cs="Arial"/>
        </w:rPr>
        <w:t>Gminy powiatu cieszyńskiego na bieżąco realizują zadania z zakresu sprawozdawczości dotyczącej gospodarki odpadami komunalnymi</w:t>
      </w:r>
      <w:r w:rsidR="00CF1B6F">
        <w:rPr>
          <w:rFonts w:cs="Arial"/>
        </w:rPr>
        <w:t xml:space="preserve"> </w:t>
      </w:r>
      <w:r w:rsidR="00CF1B6F">
        <w:t>Marszalkowi Województwa Śląskiego</w:t>
      </w:r>
      <w:r>
        <w:rPr>
          <w:rFonts w:cs="Arial"/>
        </w:rPr>
        <w:t xml:space="preserve">. </w:t>
      </w:r>
      <w:r w:rsidR="00E20CC0">
        <w:rPr>
          <w:rFonts w:cs="Arial"/>
        </w:rPr>
        <w:t xml:space="preserve">Wykonywane to jest za pośrednictwem systemu BDO. </w:t>
      </w:r>
      <w:r>
        <w:rPr>
          <w:rFonts w:cs="Arial"/>
        </w:rPr>
        <w:t>Zgodni</w:t>
      </w:r>
      <w:r w:rsidR="00A9430B">
        <w:rPr>
          <w:rFonts w:cs="Arial"/>
        </w:rPr>
        <w:t>e z przepisami ustawy o </w:t>
      </w:r>
      <w:r>
        <w:rPr>
          <w:rFonts w:cs="Arial"/>
        </w:rPr>
        <w:t>utrzymaniu czystości i porządku w gminach.</w:t>
      </w:r>
      <w:r w:rsidR="004B6FB8">
        <w:rPr>
          <w:rFonts w:cs="Arial"/>
        </w:rPr>
        <w:t xml:space="preserve"> Przedsiębiorcy znajdujący się na terenie powiatu, również raz w roku wykonują sprawozdanie z funkcjonowania systemu gospodarki odpadami komunalnymi.</w:t>
      </w:r>
    </w:p>
    <w:p w14:paraId="67C66914" w14:textId="77777777" w:rsidR="00FD2122" w:rsidRPr="00FD2122"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t>2. Aktualizacja inwentaryzacji i programów usuwania azbestu i wyrobów zawierających azbest.</w:t>
      </w:r>
    </w:p>
    <w:p w14:paraId="41BA0705" w14:textId="77777777"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t>Opracowanie (Zebrzydowice) lub aktualizacja Programów usuwania wyrobów zawierających azbest (Brenna, Wisła, Hażlach) W kolejnych latach aktualizacja opracowań wykonanych po 2012 roku</w:t>
      </w:r>
    </w:p>
    <w:p w14:paraId="18AC3418" w14:textId="77777777" w:rsidR="00FD2122" w:rsidRDefault="00FD2122" w:rsidP="00FD2122">
      <w:pPr>
        <w:rPr>
          <w:rFonts w:cs="Arial"/>
          <w:highlight w:val="yellow"/>
        </w:rPr>
      </w:pPr>
    </w:p>
    <w:p w14:paraId="21573810" w14:textId="77777777" w:rsidR="00A64B31" w:rsidRDefault="00A64B31" w:rsidP="00A64B31">
      <w:pPr>
        <w:rPr>
          <w:rStyle w:val="Wyrnienieintensywne"/>
        </w:rPr>
      </w:pPr>
      <w:r>
        <w:rPr>
          <w:rStyle w:val="Wyrnienieintensywne"/>
        </w:rPr>
        <w:t>Miasto Cieszyn</w:t>
      </w:r>
    </w:p>
    <w:p w14:paraId="2A0E9242" w14:textId="77777777" w:rsidR="00A64B31" w:rsidRPr="004C7224" w:rsidRDefault="00EE35CF" w:rsidP="00FD2122">
      <w:pPr>
        <w:rPr>
          <w:rFonts w:cs="Arial"/>
        </w:rPr>
      </w:pPr>
      <w:r w:rsidRPr="004C7224">
        <w:t>W okresie raportowania wykonano aktualizację inwentaryzacji i programów usuwania azbestu i wyrobów zawierających azbest przez podmiot zewnętrzny. Środki w wysokości 13 880,00 zł na realizację zadania pochodziły z dotacji Ministerstwa Gospodarki.</w:t>
      </w:r>
    </w:p>
    <w:p w14:paraId="0C0DBCA8" w14:textId="77777777" w:rsidR="00A64B31" w:rsidRPr="004C7224" w:rsidRDefault="00A64B31" w:rsidP="00FD2122">
      <w:pPr>
        <w:rPr>
          <w:rFonts w:cs="Arial"/>
        </w:rPr>
      </w:pPr>
    </w:p>
    <w:p w14:paraId="060B21DF" w14:textId="77777777" w:rsidR="00AE3C47" w:rsidRPr="004C7224" w:rsidRDefault="00AE3C47" w:rsidP="00AE3C47">
      <w:pPr>
        <w:rPr>
          <w:rStyle w:val="Wyrnienieintensywne"/>
        </w:rPr>
      </w:pPr>
      <w:r w:rsidRPr="004C7224">
        <w:rPr>
          <w:rStyle w:val="Wyrnienieintensywne"/>
        </w:rPr>
        <w:t>Miasto Ustroń</w:t>
      </w:r>
    </w:p>
    <w:p w14:paraId="741F1B43" w14:textId="5934A6EB" w:rsidR="006842FF" w:rsidRPr="004C7224" w:rsidRDefault="00AE3C47" w:rsidP="00FD2122">
      <w:pPr>
        <w:rPr>
          <w:rFonts w:cs="Arial"/>
        </w:rPr>
      </w:pPr>
      <w:r w:rsidRPr="004C7224">
        <w:t>W okresie raportowania nie wykonywano aktualizacji Programu usuwania wyrobów zawierających azbest. (Uchwała Nr VI/60/2015 Rady M</w:t>
      </w:r>
      <w:r w:rsidR="008F6815">
        <w:t>iasta Ustroń z dnia 30.04.2015 r. w </w:t>
      </w:r>
      <w:r w:rsidRPr="004C7224">
        <w:t>sprawie przyjęcia Programu usuwania wyrobów zawierających azbest z terenu Miasta Ustroń na lata 2015-2032).</w:t>
      </w:r>
    </w:p>
    <w:p w14:paraId="6865BC78" w14:textId="77777777" w:rsidR="00AE3C47" w:rsidRPr="004C7224" w:rsidRDefault="00AE3C47" w:rsidP="00FD2122">
      <w:pPr>
        <w:rPr>
          <w:rFonts w:cs="Arial"/>
        </w:rPr>
      </w:pPr>
    </w:p>
    <w:p w14:paraId="21FC2D6C" w14:textId="77777777" w:rsidR="004D0CDB" w:rsidRPr="004C7224" w:rsidRDefault="004D0CDB" w:rsidP="004D0CDB">
      <w:pPr>
        <w:rPr>
          <w:rStyle w:val="Wyrnienieintensywne"/>
        </w:rPr>
      </w:pPr>
      <w:r w:rsidRPr="004C7224">
        <w:rPr>
          <w:rStyle w:val="Wyrnienieintensywne"/>
        </w:rPr>
        <w:t>Miasto Wisła</w:t>
      </w:r>
    </w:p>
    <w:p w14:paraId="62675C4D" w14:textId="77777777" w:rsidR="004D0CDB" w:rsidRPr="004C7224" w:rsidRDefault="004D0CDB" w:rsidP="004D0CDB">
      <w:pPr>
        <w:rPr>
          <w:rFonts w:cs="Arial"/>
        </w:rPr>
      </w:pPr>
      <w:r w:rsidRPr="004C7224">
        <w:rPr>
          <w:rFonts w:cs="Arial"/>
        </w:rPr>
        <w:t>Wisła corocznie od 2017 roku do 2020 roku wykonywała aktualizację programu - odbywała się bezkosztowo</w:t>
      </w:r>
      <w:r w:rsidR="00E60E55" w:rsidRPr="004C7224">
        <w:rPr>
          <w:rFonts w:cs="Arial"/>
        </w:rPr>
        <w:t xml:space="preserve"> (wykonywana przez pracowników</w:t>
      </w:r>
      <w:r w:rsidRPr="004C7224">
        <w:rPr>
          <w:rFonts w:cs="Arial"/>
        </w:rPr>
        <w:t xml:space="preserve"> Urzędu</w:t>
      </w:r>
      <w:r w:rsidR="00E60E55" w:rsidRPr="004C7224">
        <w:rPr>
          <w:rFonts w:cs="Arial"/>
        </w:rPr>
        <w:t>).</w:t>
      </w:r>
    </w:p>
    <w:p w14:paraId="324CEE89" w14:textId="77777777" w:rsidR="004D0CDB" w:rsidRPr="004C7224" w:rsidRDefault="004D0CDB" w:rsidP="00FD2122">
      <w:pPr>
        <w:rPr>
          <w:rFonts w:cs="Arial"/>
        </w:rPr>
      </w:pPr>
    </w:p>
    <w:p w14:paraId="4C67BB36" w14:textId="77777777" w:rsidR="003D3B09" w:rsidRPr="004C7224" w:rsidRDefault="003D3B09" w:rsidP="003D3B09">
      <w:pPr>
        <w:rPr>
          <w:rStyle w:val="Wyrnienieintensywne"/>
        </w:rPr>
      </w:pPr>
      <w:r w:rsidRPr="004C7224">
        <w:rPr>
          <w:rStyle w:val="Wyrnienieintensywne"/>
        </w:rPr>
        <w:t>Gmina Strumień</w:t>
      </w:r>
    </w:p>
    <w:p w14:paraId="4285DE5C" w14:textId="0360BC92" w:rsidR="003D3B09" w:rsidRPr="004C7224" w:rsidRDefault="003D3B09" w:rsidP="003D3B09">
      <w:pPr>
        <w:rPr>
          <w:rFonts w:cs="Arial"/>
        </w:rPr>
      </w:pPr>
      <w:r w:rsidRPr="004C7224">
        <w:rPr>
          <w:rFonts w:cs="Arial"/>
        </w:rPr>
        <w:t>Gmina pozyskała w 2020 r. z Ministerstwa Rozwoju dota</w:t>
      </w:r>
      <w:r w:rsidR="002E4243">
        <w:rPr>
          <w:rFonts w:cs="Arial"/>
        </w:rPr>
        <w:t>cję w wysokości 9 400,00 zł (</w:t>
      </w:r>
      <w:r w:rsidR="002E4243" w:rsidRPr="002E4243">
        <w:t>ze</w:t>
      </w:r>
      <w:r w:rsidR="002E4243">
        <w:t> </w:t>
      </w:r>
      <w:r w:rsidRPr="002E4243">
        <w:t>środków</w:t>
      </w:r>
      <w:r w:rsidRPr="004C7224">
        <w:rPr>
          <w:rFonts w:cs="Arial"/>
        </w:rPr>
        <w:t xml:space="preserve"> własnych dopłacono 3 000,00 zł) na opracowanie aktualizacji inwentaryzacji wyrobów zawierających azbest na terenie gminy. Przy okazji tych prac przeprowadzono aktualizację „Programu usuwania wyrobów zawierających azbest dla gminy Strumień na lata 2020-2032, przyjęty Uchwałą Nr XXIII.189.2020 Rady Miejskiej w </w:t>
      </w:r>
      <w:r w:rsidR="00AE3C47" w:rsidRPr="004C7224">
        <w:rPr>
          <w:rFonts w:cs="Arial"/>
        </w:rPr>
        <w:t>Strumieniu z dnia 29 </w:t>
      </w:r>
      <w:r w:rsidRPr="004C7224">
        <w:rPr>
          <w:rFonts w:cs="Arial"/>
        </w:rPr>
        <w:t>września 2020 r. w sprawie przyjęcia aktualizacji „Programu usuwania wyrobów zawierających azbest dla gminy Strumień na lata 2020-2032”.</w:t>
      </w:r>
    </w:p>
    <w:p w14:paraId="24B03DCD" w14:textId="77777777" w:rsidR="003D3B09" w:rsidRPr="004C7224" w:rsidRDefault="003D3B09" w:rsidP="00FD2122">
      <w:pPr>
        <w:rPr>
          <w:rFonts w:cs="Arial"/>
        </w:rPr>
      </w:pPr>
    </w:p>
    <w:p w14:paraId="183F94CD" w14:textId="77777777" w:rsidR="003D3B09" w:rsidRDefault="003D3B09" w:rsidP="003D3B09">
      <w:pPr>
        <w:rPr>
          <w:rStyle w:val="Wyrnienieintensywne"/>
        </w:rPr>
      </w:pPr>
      <w:r w:rsidRPr="00B113F5">
        <w:rPr>
          <w:rStyle w:val="Wyrnienieintensywne"/>
        </w:rPr>
        <w:t xml:space="preserve">Gmina </w:t>
      </w:r>
      <w:r>
        <w:rPr>
          <w:rStyle w:val="Wyrnienieintensywne"/>
        </w:rPr>
        <w:t>Skoczów</w:t>
      </w:r>
    </w:p>
    <w:p w14:paraId="5A3C4035" w14:textId="20D8B20F" w:rsidR="00A71A2E" w:rsidRPr="00273F4E" w:rsidRDefault="00A71A2E" w:rsidP="00380E14">
      <w:pPr>
        <w:rPr>
          <w:rFonts w:cs="Arial"/>
        </w:rPr>
      </w:pPr>
      <w:r>
        <w:rPr>
          <w:rFonts w:cs="Arial"/>
        </w:rPr>
        <w:t>W 2019 r. przyjęty został przez Radę Miejską Skoc</w:t>
      </w:r>
      <w:r w:rsidR="007F4D7A">
        <w:rPr>
          <w:rFonts w:cs="Arial"/>
        </w:rPr>
        <w:t>zowa Program usuwania azbestu i </w:t>
      </w:r>
      <w:r>
        <w:rPr>
          <w:rFonts w:cs="Arial"/>
        </w:rPr>
        <w:t>wyrobów zawiera</w:t>
      </w:r>
      <w:r w:rsidR="0057370F">
        <w:rPr>
          <w:rFonts w:cs="Arial"/>
        </w:rPr>
        <w:t>jących azbest w g</w:t>
      </w:r>
      <w:r w:rsidR="003D3B09">
        <w:rPr>
          <w:rFonts w:cs="Arial"/>
        </w:rPr>
        <w:t>minie Skoczów U</w:t>
      </w:r>
      <w:r>
        <w:rPr>
          <w:rFonts w:cs="Arial"/>
        </w:rPr>
        <w:t>c</w:t>
      </w:r>
      <w:r w:rsidR="007F4D7A">
        <w:rPr>
          <w:rFonts w:cs="Arial"/>
        </w:rPr>
        <w:t>hwała Nr XII/134/2019 z dnia 20 </w:t>
      </w:r>
      <w:r>
        <w:rPr>
          <w:rFonts w:cs="Arial"/>
        </w:rPr>
        <w:t xml:space="preserve">listopada </w:t>
      </w:r>
      <w:r w:rsidR="00C1444B">
        <w:rPr>
          <w:rFonts w:cs="Arial"/>
        </w:rPr>
        <w:br/>
      </w:r>
      <w:r>
        <w:rPr>
          <w:rFonts w:cs="Arial"/>
        </w:rPr>
        <w:t>2019 r.</w:t>
      </w:r>
    </w:p>
    <w:p w14:paraId="3C0D7C2E" w14:textId="77777777" w:rsidR="00A02D72" w:rsidRDefault="00A02D72" w:rsidP="00A64B31">
      <w:pPr>
        <w:rPr>
          <w:rStyle w:val="Wyrnienieintensywne"/>
        </w:rPr>
      </w:pPr>
    </w:p>
    <w:p w14:paraId="10DFDC1C" w14:textId="1E8AB715" w:rsidR="00DA5367" w:rsidRDefault="00DA5367">
      <w:pPr>
        <w:spacing w:after="200"/>
        <w:jc w:val="left"/>
        <w:rPr>
          <w:rStyle w:val="Wyrnienieintensywne"/>
        </w:rPr>
      </w:pPr>
      <w:r>
        <w:rPr>
          <w:rStyle w:val="Wyrnienieintensywne"/>
        </w:rPr>
        <w:br w:type="page"/>
      </w:r>
    </w:p>
    <w:p w14:paraId="1D795BF1" w14:textId="77777777" w:rsidR="00A64B31" w:rsidRDefault="00A64B31" w:rsidP="00A64B31">
      <w:pPr>
        <w:rPr>
          <w:rStyle w:val="Wyrnienieintensywne"/>
        </w:rPr>
      </w:pPr>
      <w:r w:rsidRPr="00B113F5">
        <w:rPr>
          <w:rStyle w:val="Wyrnienieintensywne"/>
        </w:rPr>
        <w:lastRenderedPageBreak/>
        <w:t xml:space="preserve">Gmina </w:t>
      </w:r>
      <w:r>
        <w:rPr>
          <w:rStyle w:val="Wyrnienieintensywne"/>
        </w:rPr>
        <w:t>Hażlach</w:t>
      </w:r>
    </w:p>
    <w:p w14:paraId="53C8FF58" w14:textId="39BCD8FB" w:rsidR="00A64B31" w:rsidRDefault="00A64B31" w:rsidP="00380E14">
      <w:pPr>
        <w:rPr>
          <w:rFonts w:cs="Arial"/>
          <w:i/>
          <w:u w:val="single"/>
        </w:rPr>
      </w:pPr>
      <w:r w:rsidRPr="004D3334">
        <w:t>W 2019 roku na podstawie Uchwały Nr III/28/2011 Ra</w:t>
      </w:r>
      <w:r w:rsidR="002E4243">
        <w:t>dy Gminy Hażlach z dnia 18.05.</w:t>
      </w:r>
      <w:r w:rsidRPr="004D3334">
        <w:t>2011 r. w sprawie zasad udzielania dotacji celowej na modernizację obiektów budowlanych w</w:t>
      </w:r>
      <w:r w:rsidR="00FB04B1">
        <w:t> </w:t>
      </w:r>
      <w:r w:rsidRPr="004D3334">
        <w:t>zakresie usuwania wyrobów azbestowych udzielono dotacji.</w:t>
      </w:r>
    </w:p>
    <w:p w14:paraId="60F8C828" w14:textId="77777777" w:rsidR="00A64B31" w:rsidRDefault="00A64B31" w:rsidP="00380E14">
      <w:pPr>
        <w:rPr>
          <w:rFonts w:cs="Arial"/>
          <w:i/>
          <w:u w:val="single"/>
        </w:rPr>
      </w:pPr>
    </w:p>
    <w:p w14:paraId="432383AB" w14:textId="77777777" w:rsidR="00A64B31" w:rsidRDefault="00A64B31" w:rsidP="00A64B31">
      <w:pPr>
        <w:rPr>
          <w:rStyle w:val="Wyrnienieintensywne"/>
        </w:rPr>
      </w:pPr>
      <w:r w:rsidRPr="00B113F5">
        <w:rPr>
          <w:rStyle w:val="Wyrnienieintensywne"/>
        </w:rPr>
        <w:t xml:space="preserve">Gmina </w:t>
      </w:r>
      <w:r>
        <w:rPr>
          <w:rStyle w:val="Wyrnienieintensywne"/>
        </w:rPr>
        <w:t>Goleszów</w:t>
      </w:r>
    </w:p>
    <w:p w14:paraId="447F087E" w14:textId="3F4271CA" w:rsidR="00A64B31" w:rsidRDefault="00350990" w:rsidP="00350990">
      <w:pPr>
        <w:rPr>
          <w:rFonts w:cs="Arial"/>
        </w:rPr>
      </w:pPr>
      <w:r>
        <w:rPr>
          <w:rFonts w:cs="Arial"/>
        </w:rPr>
        <w:t xml:space="preserve">Gmina posiada </w:t>
      </w:r>
      <w:r w:rsidRPr="00350990">
        <w:rPr>
          <w:rFonts w:cs="Arial"/>
        </w:rPr>
        <w:t>Program usuwania wyrobów</w:t>
      </w:r>
      <w:r w:rsidR="0057370F">
        <w:rPr>
          <w:rFonts w:cs="Arial"/>
        </w:rPr>
        <w:t xml:space="preserve"> zawierających azbest z terenu g</w:t>
      </w:r>
      <w:r w:rsidRPr="00350990">
        <w:rPr>
          <w:rFonts w:cs="Arial"/>
        </w:rPr>
        <w:t>miny Goleszów na lata 2017-2032</w:t>
      </w:r>
      <w:r>
        <w:rPr>
          <w:rFonts w:cs="Arial"/>
        </w:rPr>
        <w:t xml:space="preserve"> oraz wykonała </w:t>
      </w:r>
      <w:r w:rsidRPr="00350990">
        <w:rPr>
          <w:rFonts w:cs="Arial"/>
        </w:rPr>
        <w:t>Inwentaryzacja usuwania azbestu i wyrobów za</w:t>
      </w:r>
      <w:r>
        <w:rPr>
          <w:rFonts w:cs="Arial"/>
        </w:rPr>
        <w:t>wierających azbest - wprowadzano</w:t>
      </w:r>
      <w:r w:rsidRPr="00350990">
        <w:rPr>
          <w:rFonts w:cs="Arial"/>
        </w:rPr>
        <w:t xml:space="preserve"> do Bazy Azbestowej</w:t>
      </w:r>
      <w:r w:rsidR="00A64B31" w:rsidRPr="00350990">
        <w:rPr>
          <w:rFonts w:cs="Arial"/>
        </w:rPr>
        <w:t>.</w:t>
      </w:r>
    </w:p>
    <w:p w14:paraId="5875ADA7" w14:textId="77777777" w:rsidR="00A64B31" w:rsidRDefault="00A64B31" w:rsidP="00380E14">
      <w:pPr>
        <w:rPr>
          <w:rFonts w:cs="Arial"/>
          <w:i/>
          <w:u w:val="single"/>
        </w:rPr>
      </w:pPr>
    </w:p>
    <w:p w14:paraId="3593BE61" w14:textId="77777777" w:rsidR="00AE3C47" w:rsidRDefault="00AE3C47" w:rsidP="00AE3C47">
      <w:pPr>
        <w:rPr>
          <w:rStyle w:val="Wyrnienieintensywne"/>
        </w:rPr>
      </w:pPr>
      <w:r w:rsidRPr="00B113F5">
        <w:rPr>
          <w:rStyle w:val="Wyrnienieintensywne"/>
        </w:rPr>
        <w:t xml:space="preserve">Gmina </w:t>
      </w:r>
      <w:r>
        <w:rPr>
          <w:rStyle w:val="Wyrnienieintensywne"/>
        </w:rPr>
        <w:t>Brenna</w:t>
      </w:r>
    </w:p>
    <w:p w14:paraId="7FFB597D" w14:textId="68B7AF74" w:rsidR="001038BC" w:rsidRDefault="006E52B3" w:rsidP="006E52B3">
      <w:pPr>
        <w:rPr>
          <w:rFonts w:cs="Arial"/>
        </w:rPr>
      </w:pPr>
      <w:r w:rsidRPr="006E52B3">
        <w:rPr>
          <w:rFonts w:cs="Arial"/>
        </w:rPr>
        <w:t>W gminie przyjęto w 2017 r. Program usuwania azbestu i</w:t>
      </w:r>
      <w:r w:rsidR="00AE3C47">
        <w:rPr>
          <w:rFonts w:cs="Arial"/>
        </w:rPr>
        <w:t xml:space="preserve"> wyrobów zawierających azbest z </w:t>
      </w:r>
      <w:r w:rsidRPr="006E52B3">
        <w:rPr>
          <w:rFonts w:cs="Arial"/>
        </w:rPr>
        <w:t xml:space="preserve">terenu </w:t>
      </w:r>
      <w:r w:rsidR="0057370F">
        <w:rPr>
          <w:rFonts w:cs="Arial"/>
        </w:rPr>
        <w:t>g</w:t>
      </w:r>
      <w:r w:rsidRPr="006E52B3">
        <w:rPr>
          <w:rFonts w:cs="Arial"/>
        </w:rPr>
        <w:t>miny Brenna na lata 2017-2032 – Uchwała Nr XXII/238/17 z dnia 21</w:t>
      </w:r>
      <w:r w:rsidR="002E4243">
        <w:rPr>
          <w:rFonts w:cs="Arial"/>
        </w:rPr>
        <w:t>.09.2017 r. W </w:t>
      </w:r>
      <w:r w:rsidRPr="006E52B3">
        <w:rPr>
          <w:rFonts w:cs="Arial"/>
        </w:rPr>
        <w:t>ramach opracowania przeprowadzono także inwentaryzację wyr</w:t>
      </w:r>
      <w:r w:rsidR="00AB6C9C">
        <w:rPr>
          <w:rFonts w:cs="Arial"/>
        </w:rPr>
        <w:t>obów azbestowych (aktualizację)</w:t>
      </w:r>
      <w:r w:rsidRPr="006E52B3">
        <w:rPr>
          <w:rFonts w:cs="Arial"/>
        </w:rPr>
        <w:t>.</w:t>
      </w:r>
    </w:p>
    <w:p w14:paraId="68A510D6" w14:textId="77777777" w:rsidR="00AE3C47" w:rsidRDefault="00AE3C47" w:rsidP="006E52B3">
      <w:pPr>
        <w:rPr>
          <w:rFonts w:cs="Arial"/>
        </w:rPr>
      </w:pPr>
    </w:p>
    <w:p w14:paraId="1F83C879" w14:textId="77777777" w:rsidR="00A64B31" w:rsidRDefault="00A64B31" w:rsidP="00A64B31">
      <w:pPr>
        <w:rPr>
          <w:rStyle w:val="Wyrnienieintensywne"/>
        </w:rPr>
      </w:pPr>
      <w:r w:rsidRPr="00B113F5">
        <w:rPr>
          <w:rStyle w:val="Wyrnienieintensywne"/>
        </w:rPr>
        <w:t xml:space="preserve">Gmina </w:t>
      </w:r>
      <w:r>
        <w:rPr>
          <w:rStyle w:val="Wyrnienieintensywne"/>
        </w:rPr>
        <w:t>Zebrzydowice</w:t>
      </w:r>
    </w:p>
    <w:p w14:paraId="1DAE7E8F" w14:textId="77777777" w:rsidR="00A64B31" w:rsidRDefault="00904CF3" w:rsidP="006E52B3">
      <w:r>
        <w:t>W okresie raportowania nie wykonywano aktualizacji Programu usuwania wyrobów zawierających azbest.</w:t>
      </w:r>
    </w:p>
    <w:p w14:paraId="4A39FB0E" w14:textId="77777777" w:rsidR="00904CF3" w:rsidRDefault="00904CF3" w:rsidP="006E52B3">
      <w:pPr>
        <w:rPr>
          <w:rFonts w:cs="Arial"/>
        </w:rPr>
      </w:pPr>
    </w:p>
    <w:p w14:paraId="2D613063" w14:textId="77777777" w:rsidR="004D0CDB" w:rsidRDefault="004D0CDB" w:rsidP="004D0CDB">
      <w:pPr>
        <w:rPr>
          <w:rStyle w:val="Wyrnienieintensywne"/>
        </w:rPr>
      </w:pPr>
      <w:r w:rsidRPr="00B113F5">
        <w:rPr>
          <w:rStyle w:val="Wyrnienieintensywne"/>
        </w:rPr>
        <w:t xml:space="preserve">Gmina </w:t>
      </w:r>
      <w:r>
        <w:rPr>
          <w:rStyle w:val="Wyrnienieintensywne"/>
        </w:rPr>
        <w:t>Dębowiec</w:t>
      </w:r>
    </w:p>
    <w:p w14:paraId="048A19D0" w14:textId="77777777" w:rsidR="006842FF" w:rsidRPr="001038BC" w:rsidRDefault="001038BC" w:rsidP="00380E14">
      <w:pPr>
        <w:rPr>
          <w:rFonts w:cs="Arial"/>
        </w:rPr>
      </w:pPr>
      <w:r w:rsidRPr="004D0CDB">
        <w:rPr>
          <w:rFonts w:cs="Arial"/>
        </w:rPr>
        <w:t>Inwentaryzacja została przeprowadzona w 2016 r. i jest aktualna</w:t>
      </w:r>
      <w:r w:rsidR="004D0CDB" w:rsidRPr="004D0CDB">
        <w:rPr>
          <w:rFonts w:cs="Arial"/>
        </w:rPr>
        <w:t>.</w:t>
      </w:r>
    </w:p>
    <w:p w14:paraId="410CFDDB" w14:textId="77777777"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t>3. Prowadzenie selektywnego zbierania odpadów komunalnych</w:t>
      </w:r>
    </w:p>
    <w:p w14:paraId="2A73845D" w14:textId="77777777" w:rsidR="00FD2122" w:rsidRDefault="00FD2122" w:rsidP="00FD2122">
      <w:pPr>
        <w:rPr>
          <w:rFonts w:cs="Arial"/>
          <w:highlight w:val="yellow"/>
        </w:rPr>
      </w:pPr>
    </w:p>
    <w:p w14:paraId="2CA9BA67" w14:textId="77777777" w:rsidR="00F176A3" w:rsidRPr="00F176A3" w:rsidRDefault="00F176A3" w:rsidP="00FD2122">
      <w:pPr>
        <w:rPr>
          <w:rFonts w:cs="Arial"/>
        </w:rPr>
      </w:pPr>
      <w:r w:rsidRPr="00F176A3">
        <w:rPr>
          <w:rFonts w:cs="Arial"/>
        </w:rPr>
        <w:t>Gminy Powia</w:t>
      </w:r>
      <w:r w:rsidR="00A740DF">
        <w:rPr>
          <w:rFonts w:cs="Arial"/>
        </w:rPr>
        <w:t>tu Cieszyńskiego prowadzą Punkty</w:t>
      </w:r>
      <w:r w:rsidRPr="00F176A3">
        <w:rPr>
          <w:rFonts w:cs="Arial"/>
        </w:rPr>
        <w:t xml:space="preserve"> Selektywnej Zbiórki Odpadów Komunalnych. W 2019 i 2020 roku zebrano następujące ilości odpadów w tych oto punktach.</w:t>
      </w:r>
    </w:p>
    <w:p w14:paraId="0660DA5D" w14:textId="77777777" w:rsidR="00F176A3" w:rsidRDefault="00F176A3" w:rsidP="00FD2122">
      <w:pPr>
        <w:rPr>
          <w:rFonts w:cs="Arial"/>
          <w:highlight w:val="yellow"/>
        </w:rPr>
      </w:pPr>
    </w:p>
    <w:p w14:paraId="4CA5C633" w14:textId="77777777" w:rsidR="00F176A3" w:rsidRDefault="00F176A3" w:rsidP="008C4002">
      <w:pPr>
        <w:jc w:val="center"/>
        <w:rPr>
          <w:rFonts w:cs="Arial"/>
          <w:highlight w:val="yellow"/>
        </w:rPr>
      </w:pPr>
      <w:r>
        <w:rPr>
          <w:rFonts w:cs="Arial"/>
          <w:noProof/>
          <w:lang w:eastAsia="pl-PL"/>
        </w:rPr>
        <w:drawing>
          <wp:inline distT="0" distB="0" distL="0" distR="0" wp14:anchorId="6AC09788" wp14:editId="2384F58C">
            <wp:extent cx="5486400" cy="320040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EB17702" w14:textId="77777777" w:rsidR="00F176A3" w:rsidRDefault="00C67E2E" w:rsidP="00C67E2E">
      <w:pPr>
        <w:pStyle w:val="Legenda"/>
        <w:jc w:val="center"/>
      </w:pPr>
      <w:bookmarkStart w:id="176" w:name="_Toc88045266"/>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38</w:t>
      </w:r>
      <w:r w:rsidR="00CB2FD3">
        <w:rPr>
          <w:noProof/>
        </w:rPr>
        <w:fldChar w:fldCharType="end"/>
      </w:r>
      <w:r>
        <w:t>. Ilość odpadów komunalnych oddanych do PSZOK znajdujących się na terenie powiatu cieszyńskiego w 2019 roku.</w:t>
      </w:r>
      <w:bookmarkEnd w:id="176"/>
    </w:p>
    <w:p w14:paraId="492F5175" w14:textId="77777777" w:rsidR="00C67E2E" w:rsidRPr="00C67E2E" w:rsidRDefault="00C67E2E" w:rsidP="00C67E2E">
      <w:pPr>
        <w:jc w:val="center"/>
        <w:rPr>
          <w:sz w:val="18"/>
        </w:rPr>
      </w:pPr>
      <w:r w:rsidRPr="00C67E2E">
        <w:rPr>
          <w:sz w:val="18"/>
        </w:rPr>
        <w:t>źródło: Opracowanie własne na podstawie danych z analiz gospodarki odpadami komunalnymi z gmin</w:t>
      </w:r>
    </w:p>
    <w:p w14:paraId="3754C527" w14:textId="77777777" w:rsidR="00F176A3" w:rsidRDefault="00F176A3" w:rsidP="008C4002">
      <w:pPr>
        <w:jc w:val="center"/>
        <w:rPr>
          <w:rFonts w:cs="Arial"/>
          <w:highlight w:val="yellow"/>
        </w:rPr>
      </w:pPr>
      <w:r>
        <w:rPr>
          <w:rFonts w:cs="Arial"/>
          <w:noProof/>
          <w:lang w:eastAsia="pl-PL"/>
        </w:rPr>
        <w:lastRenderedPageBreak/>
        <w:drawing>
          <wp:inline distT="0" distB="0" distL="0" distR="0" wp14:anchorId="14CC194E" wp14:editId="3E5D019D">
            <wp:extent cx="5486400" cy="3200400"/>
            <wp:effectExtent l="0" t="0" r="0" b="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A1C463B" w14:textId="77777777" w:rsidR="00C67E2E" w:rsidRDefault="00C67E2E" w:rsidP="00C67E2E">
      <w:pPr>
        <w:pStyle w:val="Legenda"/>
        <w:jc w:val="center"/>
      </w:pPr>
      <w:bookmarkStart w:id="177" w:name="_Toc88045267"/>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39</w:t>
      </w:r>
      <w:r w:rsidR="00CB2FD3">
        <w:rPr>
          <w:noProof/>
        </w:rPr>
        <w:fldChar w:fldCharType="end"/>
      </w:r>
      <w:r>
        <w:t>. Ilość odpadów komunalnych oddanych do PSZOK znajdujących się na terenie powiatu cieszyńskiego w 2020 roku.</w:t>
      </w:r>
      <w:bookmarkEnd w:id="177"/>
    </w:p>
    <w:p w14:paraId="39BF0FD7" w14:textId="77777777" w:rsidR="00C67E2E" w:rsidRPr="00C67E2E" w:rsidRDefault="00C67E2E" w:rsidP="00C67E2E">
      <w:pPr>
        <w:jc w:val="center"/>
        <w:rPr>
          <w:sz w:val="18"/>
        </w:rPr>
      </w:pPr>
      <w:r w:rsidRPr="00C67E2E">
        <w:rPr>
          <w:sz w:val="18"/>
        </w:rPr>
        <w:t>źródło: Opracowanie własne na podstawie danych z analiz gospodarki odpadami komunalnymi z gmin</w:t>
      </w:r>
    </w:p>
    <w:p w14:paraId="71CF6CBD" w14:textId="77777777" w:rsidR="00F176A3" w:rsidRDefault="00F176A3" w:rsidP="00C67E2E">
      <w:pPr>
        <w:pStyle w:val="Legenda"/>
        <w:rPr>
          <w:rFonts w:cs="Arial"/>
          <w:highlight w:val="yellow"/>
        </w:rPr>
      </w:pPr>
    </w:p>
    <w:p w14:paraId="3D8B935C" w14:textId="77777777" w:rsidR="00A740DF" w:rsidRDefault="00A740DF" w:rsidP="00A740DF">
      <w:pPr>
        <w:rPr>
          <w:highlight w:val="yellow"/>
        </w:rPr>
      </w:pPr>
    </w:p>
    <w:p w14:paraId="2EA0FE46" w14:textId="77777777" w:rsidR="00A740DF" w:rsidRDefault="00A740DF" w:rsidP="00A740DF">
      <w:pPr>
        <w:rPr>
          <w:rStyle w:val="Wyrnienieintensywne"/>
        </w:rPr>
      </w:pPr>
      <w:r>
        <w:rPr>
          <w:rStyle w:val="Wyrnienieintensywne"/>
        </w:rPr>
        <w:t>Miasto Ustroń</w:t>
      </w:r>
    </w:p>
    <w:p w14:paraId="714792B3" w14:textId="77777777" w:rsidR="00A740DF" w:rsidRPr="004C7224" w:rsidRDefault="00A740DF" w:rsidP="00A740DF">
      <w:pPr>
        <w:rPr>
          <w:rFonts w:cs="Arial"/>
        </w:rPr>
      </w:pPr>
      <w:r w:rsidRPr="004C7224">
        <w:rPr>
          <w:rFonts w:cs="Arial"/>
        </w:rPr>
        <w:t>Miasto na prowadzenie selektywnego zbierania odpadów komunalnych jak i źródła z opłat pobieranych na cel gospodarowania odpadami komunalnymi przeznaczyło następująco:</w:t>
      </w:r>
    </w:p>
    <w:p w14:paraId="61D3E3F9" w14:textId="614E8847" w:rsidR="00A740DF" w:rsidRPr="004C7224" w:rsidRDefault="008F6815" w:rsidP="002D2CF6">
      <w:pPr>
        <w:pStyle w:val="Akapitzlist"/>
        <w:numPr>
          <w:ilvl w:val="0"/>
          <w:numId w:val="164"/>
        </w:numPr>
        <w:rPr>
          <w:rFonts w:cs="Arial"/>
        </w:rPr>
      </w:pPr>
      <w:r>
        <w:rPr>
          <w:rFonts w:cs="Arial"/>
        </w:rPr>
        <w:t>w</w:t>
      </w:r>
      <w:r w:rsidR="00A740DF" w:rsidRPr="004C7224">
        <w:rPr>
          <w:rFonts w:cs="Arial"/>
        </w:rPr>
        <w:t xml:space="preserve"> 2019 roku </w:t>
      </w:r>
      <w:r w:rsidR="00A9430B" w:rsidRPr="004C7224">
        <w:rPr>
          <w:rFonts w:cs="Arial"/>
        </w:rPr>
        <w:t xml:space="preserve">- </w:t>
      </w:r>
      <w:r w:rsidR="00A740DF" w:rsidRPr="004C7224">
        <w:rPr>
          <w:rFonts w:cs="Arial"/>
        </w:rPr>
        <w:t>4 739 736,14 zł,</w:t>
      </w:r>
    </w:p>
    <w:p w14:paraId="18DDA68B" w14:textId="4C14FDF1" w:rsidR="00A740DF" w:rsidRPr="004C7224" w:rsidRDefault="008F6815" w:rsidP="002D2CF6">
      <w:pPr>
        <w:pStyle w:val="Akapitzlist"/>
        <w:numPr>
          <w:ilvl w:val="0"/>
          <w:numId w:val="164"/>
        </w:numPr>
        <w:rPr>
          <w:rFonts w:cs="Arial"/>
        </w:rPr>
      </w:pPr>
      <w:r>
        <w:rPr>
          <w:rFonts w:cs="Arial"/>
        </w:rPr>
        <w:t>w</w:t>
      </w:r>
      <w:r w:rsidR="00A740DF" w:rsidRPr="004C7224">
        <w:rPr>
          <w:rFonts w:cs="Arial"/>
        </w:rPr>
        <w:t xml:space="preserve"> 2020 roku – 5 813 111,71 zł.</w:t>
      </w:r>
    </w:p>
    <w:p w14:paraId="0A4AE93B" w14:textId="77777777" w:rsidR="00A740DF" w:rsidRPr="004C7224" w:rsidRDefault="00A740DF" w:rsidP="00A740DF"/>
    <w:p w14:paraId="76E241E4" w14:textId="77777777" w:rsidR="00A740DF" w:rsidRPr="004C7224" w:rsidRDefault="00A740DF" w:rsidP="00A740DF">
      <w:pPr>
        <w:rPr>
          <w:rStyle w:val="Wyrnienieintensywne"/>
        </w:rPr>
      </w:pPr>
      <w:r w:rsidRPr="004C7224">
        <w:rPr>
          <w:rStyle w:val="Wyrnienieintensywne"/>
        </w:rPr>
        <w:t>Miasto Wisła</w:t>
      </w:r>
    </w:p>
    <w:p w14:paraId="6106B047" w14:textId="77777777" w:rsidR="00A979BC" w:rsidRPr="004C7224" w:rsidRDefault="00A979BC" w:rsidP="001F510C">
      <w:pPr>
        <w:rPr>
          <w:rFonts w:cs="Arial"/>
        </w:rPr>
      </w:pPr>
      <w:r w:rsidRPr="004C7224">
        <w:rPr>
          <w:rFonts w:cs="Arial"/>
        </w:rPr>
        <w:t xml:space="preserve">Wisła </w:t>
      </w:r>
      <w:r w:rsidR="001F510C" w:rsidRPr="004C7224">
        <w:rPr>
          <w:rFonts w:cs="Arial"/>
        </w:rPr>
        <w:t>na</w:t>
      </w:r>
      <w:r w:rsidRPr="004C7224">
        <w:rPr>
          <w:rFonts w:cs="Arial"/>
        </w:rPr>
        <w:t xml:space="preserve"> </w:t>
      </w:r>
      <w:r w:rsidR="001F510C" w:rsidRPr="004C7224">
        <w:rPr>
          <w:rFonts w:cs="Arial"/>
        </w:rPr>
        <w:t>w</w:t>
      </w:r>
      <w:r w:rsidRPr="004C7224">
        <w:rPr>
          <w:rFonts w:cs="Arial"/>
        </w:rPr>
        <w:t>prowadzenie obowiązku selektywnej zbiórki odpadów komunalnych dla wszystkich mieszkańców od 1 kwietnia 2020 roku</w:t>
      </w:r>
      <w:r w:rsidR="001F510C" w:rsidRPr="004C7224">
        <w:rPr>
          <w:rFonts w:cs="Arial"/>
        </w:rPr>
        <w:t xml:space="preserve"> przeznaczyła</w:t>
      </w:r>
      <w:r w:rsidR="00A740DF" w:rsidRPr="004C7224">
        <w:rPr>
          <w:rFonts w:cs="Arial"/>
        </w:rPr>
        <w:t xml:space="preserve"> środki w wysokości</w:t>
      </w:r>
      <w:r w:rsidR="001F510C" w:rsidRPr="004C7224">
        <w:rPr>
          <w:rFonts w:cs="Arial"/>
        </w:rPr>
        <w:t>:</w:t>
      </w:r>
    </w:p>
    <w:p w14:paraId="58A575B9" w14:textId="3D99DC19" w:rsidR="001F510C" w:rsidRPr="004C7224" w:rsidRDefault="008F6815" w:rsidP="002D2CF6">
      <w:pPr>
        <w:pStyle w:val="Akapitzlist"/>
        <w:numPr>
          <w:ilvl w:val="0"/>
          <w:numId w:val="118"/>
        </w:numPr>
        <w:rPr>
          <w:rFonts w:cs="Arial"/>
        </w:rPr>
      </w:pPr>
      <w:r>
        <w:rPr>
          <w:rFonts w:cs="Arial"/>
        </w:rPr>
        <w:t>w</w:t>
      </w:r>
      <w:r w:rsidR="001F510C" w:rsidRPr="004C7224">
        <w:rPr>
          <w:rFonts w:cs="Arial"/>
        </w:rPr>
        <w:t xml:space="preserve"> 2019 roku – 2 162 820,00 zł,</w:t>
      </w:r>
    </w:p>
    <w:p w14:paraId="5EA2238E" w14:textId="7E439773" w:rsidR="001F510C" w:rsidRPr="004C7224" w:rsidRDefault="008F6815" w:rsidP="002D2CF6">
      <w:pPr>
        <w:pStyle w:val="Akapitzlist"/>
        <w:numPr>
          <w:ilvl w:val="0"/>
          <w:numId w:val="118"/>
        </w:numPr>
        <w:rPr>
          <w:rFonts w:cs="Arial"/>
        </w:rPr>
      </w:pPr>
      <w:r>
        <w:rPr>
          <w:rFonts w:cs="Arial"/>
        </w:rPr>
        <w:t>w</w:t>
      </w:r>
      <w:r w:rsidR="001F510C" w:rsidRPr="004C7224">
        <w:rPr>
          <w:rFonts w:cs="Arial"/>
        </w:rPr>
        <w:t xml:space="preserve"> 2020 roku – 2 447 580,00 zł.</w:t>
      </w:r>
    </w:p>
    <w:p w14:paraId="0D3AE744" w14:textId="77777777" w:rsidR="00A979BC" w:rsidRPr="004C7224" w:rsidRDefault="00A979BC" w:rsidP="007F4D7A">
      <w:pPr>
        <w:rPr>
          <w:rFonts w:cs="Arial"/>
        </w:rPr>
      </w:pPr>
    </w:p>
    <w:p w14:paraId="27C6C5AA" w14:textId="77777777" w:rsidR="00A740DF" w:rsidRPr="004C7224" w:rsidRDefault="00A740DF" w:rsidP="00A740DF">
      <w:pPr>
        <w:rPr>
          <w:rStyle w:val="Wyrnienieintensywne"/>
        </w:rPr>
      </w:pPr>
      <w:r w:rsidRPr="004C7224">
        <w:rPr>
          <w:rStyle w:val="Wyrnienieintensywne"/>
        </w:rPr>
        <w:t>Gmina Strumień</w:t>
      </w:r>
    </w:p>
    <w:p w14:paraId="0F99D9CF" w14:textId="77777777" w:rsidR="00524263" w:rsidRDefault="007B7CF9" w:rsidP="007F4D7A">
      <w:pPr>
        <w:widowControl w:val="0"/>
        <w:rPr>
          <w:szCs w:val="20"/>
        </w:rPr>
      </w:pPr>
      <w:r w:rsidRPr="004C7224">
        <w:rPr>
          <w:szCs w:val="20"/>
        </w:rPr>
        <w:t>Gmina doskonaliła system gospodarki odpadami poprzez:</w:t>
      </w:r>
    </w:p>
    <w:p w14:paraId="1C45A5E1" w14:textId="77777777" w:rsidR="00524263" w:rsidRDefault="007B7CF9" w:rsidP="002D2CF6">
      <w:pPr>
        <w:pStyle w:val="Akapitzlist"/>
        <w:widowControl w:val="0"/>
        <w:numPr>
          <w:ilvl w:val="0"/>
          <w:numId w:val="125"/>
        </w:numPr>
        <w:suppressAutoHyphens/>
        <w:ind w:left="360"/>
        <w:rPr>
          <w:szCs w:val="20"/>
        </w:rPr>
      </w:pPr>
      <w:r w:rsidRPr="00524263">
        <w:rPr>
          <w:szCs w:val="20"/>
        </w:rPr>
        <w:t>prowadzenie działań edukacyjnych, m.in. rozdysponowania wśród wszystkich właścicieli nieruchomości na terenie gminy Informatora, w którym przedstawiono zasady segregacji odpadów oraz funkcjonowania PSZOK,</w:t>
      </w:r>
    </w:p>
    <w:p w14:paraId="36F96DC0" w14:textId="77777777" w:rsidR="007B7CF9" w:rsidRPr="00524263" w:rsidRDefault="007B7CF9" w:rsidP="002D2CF6">
      <w:pPr>
        <w:pStyle w:val="Akapitzlist"/>
        <w:widowControl w:val="0"/>
        <w:numPr>
          <w:ilvl w:val="0"/>
          <w:numId w:val="125"/>
        </w:numPr>
        <w:suppressAutoHyphens/>
        <w:ind w:left="360"/>
        <w:rPr>
          <w:szCs w:val="20"/>
        </w:rPr>
      </w:pPr>
      <w:r w:rsidRPr="00524263">
        <w:rPr>
          <w:szCs w:val="20"/>
        </w:rPr>
        <w:t>reagowanie we współpracy z firmą odbierającą odpady komunalne na przypadki niewłaściwego pozbywania się odpadów oraz edukowania mieszkańców co do sposobu prawidłowej segregacji i możliwości oddawania problemowych odpadów do PSZOK.</w:t>
      </w:r>
    </w:p>
    <w:p w14:paraId="19F41D65" w14:textId="77777777" w:rsidR="007B7CF9" w:rsidRDefault="007B7CF9" w:rsidP="00FD2122">
      <w:pPr>
        <w:rPr>
          <w:rFonts w:cs="Arial"/>
          <w:highlight w:val="yellow"/>
        </w:rPr>
      </w:pPr>
    </w:p>
    <w:p w14:paraId="45185979" w14:textId="77777777" w:rsidR="00066AD0" w:rsidRPr="004C7224" w:rsidRDefault="00066AD0" w:rsidP="00066AD0">
      <w:pPr>
        <w:rPr>
          <w:rStyle w:val="Wyrnienieintensywne"/>
        </w:rPr>
      </w:pPr>
      <w:r w:rsidRPr="004C7224">
        <w:rPr>
          <w:rStyle w:val="Wyrnienieintensywne"/>
        </w:rPr>
        <w:t xml:space="preserve">Gmina </w:t>
      </w:r>
      <w:r>
        <w:rPr>
          <w:rStyle w:val="Wyrnienieintensywne"/>
        </w:rPr>
        <w:t>Istebna</w:t>
      </w:r>
    </w:p>
    <w:p w14:paraId="522D501F" w14:textId="77777777" w:rsidR="00066AD0" w:rsidRDefault="00066AD0" w:rsidP="00FD2122">
      <w:pPr>
        <w:rPr>
          <w:rFonts w:cs="Arial"/>
        </w:rPr>
      </w:pPr>
      <w:r>
        <w:rPr>
          <w:rFonts w:cs="Arial"/>
        </w:rPr>
        <w:t>Gmina</w:t>
      </w:r>
      <w:r w:rsidRPr="004C7224">
        <w:rPr>
          <w:rFonts w:cs="Arial"/>
        </w:rPr>
        <w:t xml:space="preserve"> na prowadzenie selektywnego zbierania odpadów komunalnych jak i źródła z opłat pobieranych na cel gospodarowania o</w:t>
      </w:r>
      <w:r>
        <w:rPr>
          <w:rFonts w:cs="Arial"/>
        </w:rPr>
        <w:t>dpadami komunalnymi przeznaczyła kwotę:</w:t>
      </w:r>
    </w:p>
    <w:p w14:paraId="2F6794F2" w14:textId="2268A4EF" w:rsidR="00066AD0" w:rsidRPr="00066AD0" w:rsidRDefault="008F6815" w:rsidP="002D2CF6">
      <w:pPr>
        <w:pStyle w:val="Akapitzlist"/>
        <w:numPr>
          <w:ilvl w:val="0"/>
          <w:numId w:val="180"/>
        </w:numPr>
        <w:rPr>
          <w:rFonts w:cs="Arial"/>
        </w:rPr>
      </w:pPr>
      <w:r>
        <w:rPr>
          <w:rFonts w:cs="Arial"/>
        </w:rPr>
        <w:t>w</w:t>
      </w:r>
      <w:r w:rsidR="00066AD0" w:rsidRPr="00066AD0">
        <w:rPr>
          <w:rFonts w:cs="Arial"/>
        </w:rPr>
        <w:t xml:space="preserve"> 2019 roku – 1 507 166,74 zł,</w:t>
      </w:r>
    </w:p>
    <w:p w14:paraId="33C9E008" w14:textId="51D7BBC6" w:rsidR="00066AD0" w:rsidRPr="00066AD0" w:rsidRDefault="008F6815" w:rsidP="002D2CF6">
      <w:pPr>
        <w:pStyle w:val="Akapitzlist"/>
        <w:numPr>
          <w:ilvl w:val="0"/>
          <w:numId w:val="180"/>
        </w:numPr>
        <w:rPr>
          <w:rFonts w:cs="Arial"/>
        </w:rPr>
      </w:pPr>
      <w:r>
        <w:rPr>
          <w:rFonts w:cs="Arial"/>
        </w:rPr>
        <w:t>w</w:t>
      </w:r>
      <w:r w:rsidR="00066AD0" w:rsidRPr="00066AD0">
        <w:rPr>
          <w:rFonts w:cs="Arial"/>
        </w:rPr>
        <w:t xml:space="preserve"> 2020 roku – 2 519 206,67 zł.</w:t>
      </w:r>
    </w:p>
    <w:p w14:paraId="62A45DC2" w14:textId="77777777" w:rsidR="00E020A1" w:rsidRPr="004C7224" w:rsidRDefault="00E020A1" w:rsidP="00E020A1">
      <w:pPr>
        <w:rPr>
          <w:rStyle w:val="Wyrnienieintensywne"/>
        </w:rPr>
      </w:pPr>
      <w:r w:rsidRPr="004C7224">
        <w:rPr>
          <w:rStyle w:val="Wyrnienieintensywne"/>
        </w:rPr>
        <w:lastRenderedPageBreak/>
        <w:t xml:space="preserve">Gmina </w:t>
      </w:r>
      <w:r>
        <w:rPr>
          <w:rStyle w:val="Wyrnienieintensywne"/>
        </w:rPr>
        <w:t>Chybie</w:t>
      </w:r>
    </w:p>
    <w:p w14:paraId="56ADC6EC" w14:textId="77777777" w:rsidR="008D75A3" w:rsidRDefault="00E020A1" w:rsidP="00FD2122">
      <w:pPr>
        <w:rPr>
          <w:rFonts w:cs="Arial"/>
          <w:highlight w:val="yellow"/>
        </w:rPr>
      </w:pPr>
      <w:r>
        <w:rPr>
          <w:rFonts w:cs="Arial"/>
        </w:rPr>
        <w:t>Gmina</w:t>
      </w:r>
      <w:r w:rsidRPr="004C7224">
        <w:rPr>
          <w:rFonts w:cs="Arial"/>
        </w:rPr>
        <w:t xml:space="preserve"> na prowadzenie selektywnego zbierania odpadów komunalnych jak i źródła z opłat pobieranych na cel gospodarowania o</w:t>
      </w:r>
      <w:r>
        <w:rPr>
          <w:rFonts w:cs="Arial"/>
        </w:rPr>
        <w:t>dpadami komunalnymi przeznaczyła kwotę w wysokości 2 026 036,80 zł.</w:t>
      </w:r>
    </w:p>
    <w:p w14:paraId="63B537B4" w14:textId="77777777" w:rsidR="00FD2122" w:rsidRPr="00FD2122"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t>4. Zmniejszenie ilości odpadów komunalnych ulegających biodegradacji, unieszkodliwianych przez składowanie. W stosunku do ilości tych odpadów, wytwarzanych w województwie śląskim w roku 1995, dopuszcza się do składowania następujące ilości odpadów ulegających biodegradacji:</w:t>
      </w:r>
    </w:p>
    <w:p w14:paraId="3A26EAC7" w14:textId="77777777" w:rsidR="00FD2122" w:rsidRPr="00FD2122"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t>•w 2016 r. nie więcej niż 45%,</w:t>
      </w:r>
    </w:p>
    <w:p w14:paraId="0209ADD6" w14:textId="77777777"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t>•w 2019 r. nie więcej niż 40%.</w:t>
      </w:r>
    </w:p>
    <w:p w14:paraId="485EA08A" w14:textId="77777777" w:rsidR="00FD2122" w:rsidRPr="0006582B" w:rsidRDefault="00FD2122" w:rsidP="00FD2122">
      <w:pPr>
        <w:rPr>
          <w:rFonts w:cs="Arial"/>
        </w:rPr>
      </w:pPr>
    </w:p>
    <w:p w14:paraId="7141B802" w14:textId="77777777" w:rsidR="0006582B" w:rsidRPr="0006582B" w:rsidRDefault="0006582B" w:rsidP="0006582B">
      <w:pPr>
        <w:rPr>
          <w:rFonts w:cs="Arial"/>
        </w:rPr>
      </w:pPr>
      <w:r w:rsidRPr="0006582B">
        <w:rPr>
          <w:rFonts w:cs="Arial"/>
        </w:rPr>
        <w:t>Poziom ograniczenia masy odpadów komunalnych ulegających biodegradacji przekazanych do składowania w latach 2019-2020 prezentował się następująco:</w:t>
      </w:r>
    </w:p>
    <w:p w14:paraId="013D0876" w14:textId="77777777" w:rsidR="0006582B" w:rsidRPr="0006582B" w:rsidRDefault="0006582B" w:rsidP="0006582B">
      <w:pPr>
        <w:rPr>
          <w:rFonts w:cs="Arial"/>
        </w:rPr>
      </w:pPr>
    </w:p>
    <w:p w14:paraId="1D7A415B" w14:textId="66B661E2" w:rsidR="0006582B" w:rsidRPr="0006582B" w:rsidRDefault="0006582B" w:rsidP="0006582B">
      <w:pPr>
        <w:pStyle w:val="Legenda"/>
        <w:rPr>
          <w:rFonts w:cs="Arial"/>
        </w:rPr>
      </w:pPr>
      <w:bookmarkStart w:id="178" w:name="_Toc88045314"/>
      <w:r w:rsidRPr="0006582B">
        <w:t xml:space="preserve">Tabela </w:t>
      </w:r>
      <w:r w:rsidR="009D37D5">
        <w:rPr>
          <w:noProof/>
        </w:rPr>
        <w:t>45</w:t>
      </w:r>
      <w:r w:rsidRPr="0006582B">
        <w:t>. Poziomy ograniczenia masy odpadów komunalnych ulegających biodegradacji przekazanych do składowania w latach 2019-2020 na terenie powiatu cieszyńskiego.</w:t>
      </w:r>
      <w:bookmarkEnd w:id="178"/>
    </w:p>
    <w:tbl>
      <w:tblPr>
        <w:tblStyle w:val="Tabela-Siatka"/>
        <w:tblW w:w="9072" w:type="dxa"/>
        <w:jc w:val="center"/>
        <w:tblLook w:val="04A0" w:firstRow="1" w:lastRow="0" w:firstColumn="1" w:lastColumn="0" w:noHBand="0" w:noVBand="1"/>
      </w:tblPr>
      <w:tblGrid>
        <w:gridCol w:w="3028"/>
        <w:gridCol w:w="3022"/>
        <w:gridCol w:w="3022"/>
      </w:tblGrid>
      <w:tr w:rsidR="0006582B" w14:paraId="5021133F" w14:textId="77777777" w:rsidTr="00BD0759">
        <w:trPr>
          <w:trHeight w:val="753"/>
          <w:tblHeader/>
          <w:jc w:val="center"/>
        </w:trPr>
        <w:tc>
          <w:tcPr>
            <w:tcW w:w="3070" w:type="dxa"/>
            <w:vMerge w:val="restart"/>
            <w:shd w:val="clear" w:color="auto" w:fill="C2D69B" w:themeFill="accent3" w:themeFillTint="99"/>
            <w:vAlign w:val="center"/>
          </w:tcPr>
          <w:p w14:paraId="7629F328" w14:textId="77777777" w:rsidR="0006582B" w:rsidRPr="0006582B" w:rsidRDefault="0006582B" w:rsidP="0006582B">
            <w:pPr>
              <w:jc w:val="center"/>
              <w:rPr>
                <w:rFonts w:cs="Arial"/>
              </w:rPr>
            </w:pPr>
            <w:r w:rsidRPr="0006582B">
              <w:rPr>
                <w:b/>
              </w:rPr>
              <w:t>Gmina</w:t>
            </w:r>
          </w:p>
        </w:tc>
        <w:tc>
          <w:tcPr>
            <w:tcW w:w="6142" w:type="dxa"/>
            <w:gridSpan w:val="2"/>
            <w:shd w:val="clear" w:color="auto" w:fill="C2D69B" w:themeFill="accent3" w:themeFillTint="99"/>
            <w:vAlign w:val="center"/>
          </w:tcPr>
          <w:p w14:paraId="42624C97" w14:textId="77777777" w:rsidR="0006582B" w:rsidRDefault="0006582B" w:rsidP="0006582B">
            <w:pPr>
              <w:jc w:val="center"/>
              <w:rPr>
                <w:rFonts w:cs="Arial"/>
              </w:rPr>
            </w:pPr>
            <w:r w:rsidRPr="0006582B">
              <w:rPr>
                <w:rFonts w:cs="Arial"/>
                <w:b/>
              </w:rPr>
              <w:t>Poziom ograniczenia masy odpadów komunalnych ulegających biodegradacji przekazanych do składowania [%]</w:t>
            </w:r>
          </w:p>
        </w:tc>
      </w:tr>
      <w:tr w:rsidR="0006582B" w14:paraId="09D2C10C" w14:textId="77777777" w:rsidTr="00BC1A6D">
        <w:trPr>
          <w:trHeight w:val="549"/>
          <w:tblHeader/>
          <w:jc w:val="center"/>
        </w:trPr>
        <w:tc>
          <w:tcPr>
            <w:tcW w:w="3070" w:type="dxa"/>
            <w:vMerge/>
            <w:vAlign w:val="center"/>
          </w:tcPr>
          <w:p w14:paraId="1FEC424A" w14:textId="77777777" w:rsidR="0006582B" w:rsidRDefault="0006582B" w:rsidP="0006582B">
            <w:pPr>
              <w:jc w:val="center"/>
              <w:rPr>
                <w:rFonts w:cs="Arial"/>
              </w:rPr>
            </w:pPr>
          </w:p>
        </w:tc>
        <w:tc>
          <w:tcPr>
            <w:tcW w:w="3071" w:type="dxa"/>
            <w:shd w:val="clear" w:color="auto" w:fill="D6E3BC" w:themeFill="accent3" w:themeFillTint="66"/>
            <w:vAlign w:val="center"/>
          </w:tcPr>
          <w:p w14:paraId="45B7C1A9" w14:textId="77777777" w:rsidR="0006582B" w:rsidRPr="00E437F7" w:rsidRDefault="0006582B" w:rsidP="0006582B">
            <w:pPr>
              <w:spacing w:before="80" w:after="80"/>
              <w:jc w:val="center"/>
              <w:rPr>
                <w:b/>
                <w:sz w:val="18"/>
              </w:rPr>
            </w:pPr>
            <w:r w:rsidRPr="00E437F7">
              <w:rPr>
                <w:b/>
                <w:sz w:val="18"/>
              </w:rPr>
              <w:t>2019 (wymagane ≤40</w:t>
            </w:r>
            <w:r w:rsidRPr="00E437F7">
              <w:rPr>
                <w:rFonts w:eastAsia="Times New Roman" w:cs="Arial"/>
                <w:b/>
                <w:sz w:val="18"/>
              </w:rPr>
              <w:t>)</w:t>
            </w:r>
          </w:p>
        </w:tc>
        <w:tc>
          <w:tcPr>
            <w:tcW w:w="3071" w:type="dxa"/>
            <w:shd w:val="clear" w:color="auto" w:fill="D6E3BC" w:themeFill="accent3" w:themeFillTint="66"/>
            <w:vAlign w:val="center"/>
          </w:tcPr>
          <w:p w14:paraId="358D53C0" w14:textId="77777777" w:rsidR="0006582B" w:rsidRPr="00E437F7" w:rsidRDefault="0006582B" w:rsidP="0006582B">
            <w:pPr>
              <w:spacing w:before="80" w:after="80"/>
              <w:jc w:val="center"/>
              <w:rPr>
                <w:b/>
                <w:sz w:val="18"/>
              </w:rPr>
            </w:pPr>
            <w:r w:rsidRPr="00E437F7">
              <w:rPr>
                <w:b/>
                <w:sz w:val="18"/>
              </w:rPr>
              <w:t>2020 (wymagane ≤35</w:t>
            </w:r>
            <w:r w:rsidRPr="00E437F7">
              <w:rPr>
                <w:rFonts w:eastAsia="Times New Roman" w:cs="Arial"/>
                <w:b/>
                <w:sz w:val="18"/>
              </w:rPr>
              <w:t>)</w:t>
            </w:r>
          </w:p>
        </w:tc>
      </w:tr>
      <w:tr w:rsidR="0006582B" w14:paraId="4F33CF8A" w14:textId="77777777" w:rsidTr="00BC1A6D">
        <w:trPr>
          <w:trHeight w:hRule="exact" w:val="369"/>
          <w:jc w:val="center"/>
        </w:trPr>
        <w:tc>
          <w:tcPr>
            <w:tcW w:w="3070" w:type="dxa"/>
            <w:vAlign w:val="center"/>
          </w:tcPr>
          <w:p w14:paraId="7544AA18"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M. Cieszyn</w:t>
            </w:r>
          </w:p>
        </w:tc>
        <w:tc>
          <w:tcPr>
            <w:tcW w:w="3071" w:type="dxa"/>
            <w:vAlign w:val="center"/>
          </w:tcPr>
          <w:p w14:paraId="663E5885" w14:textId="64F36CD3" w:rsidR="0006582B" w:rsidRDefault="00A94FC1" w:rsidP="0006582B">
            <w:pPr>
              <w:jc w:val="center"/>
              <w:rPr>
                <w:rFonts w:cs="Arial"/>
              </w:rPr>
            </w:pPr>
            <w:r>
              <w:rPr>
                <w:rFonts w:cs="Arial"/>
              </w:rPr>
              <w:t>14,5</w:t>
            </w:r>
            <w:r w:rsidR="00543E8D">
              <w:rPr>
                <w:rFonts w:cs="Arial"/>
              </w:rPr>
              <w:t>0</w:t>
            </w:r>
          </w:p>
        </w:tc>
        <w:tc>
          <w:tcPr>
            <w:tcW w:w="3071" w:type="dxa"/>
            <w:vAlign w:val="center"/>
          </w:tcPr>
          <w:p w14:paraId="00D6E5A0" w14:textId="66093A37" w:rsidR="0006582B" w:rsidRDefault="00970146" w:rsidP="0006582B">
            <w:pPr>
              <w:jc w:val="center"/>
              <w:rPr>
                <w:rFonts w:cs="Arial"/>
              </w:rPr>
            </w:pPr>
            <w:r>
              <w:rPr>
                <w:rFonts w:cs="Arial"/>
              </w:rPr>
              <w:t>26</w:t>
            </w:r>
            <w:r w:rsidR="00543E8D">
              <w:rPr>
                <w:rFonts w:cs="Arial"/>
              </w:rPr>
              <w:t>,00</w:t>
            </w:r>
          </w:p>
        </w:tc>
      </w:tr>
      <w:tr w:rsidR="0006582B" w14:paraId="6C493086" w14:textId="77777777" w:rsidTr="00BC1A6D">
        <w:trPr>
          <w:trHeight w:hRule="exact" w:val="369"/>
          <w:jc w:val="center"/>
        </w:trPr>
        <w:tc>
          <w:tcPr>
            <w:tcW w:w="3070" w:type="dxa"/>
            <w:vAlign w:val="center"/>
          </w:tcPr>
          <w:p w14:paraId="11ADC59E"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M. Ustroń</w:t>
            </w:r>
          </w:p>
        </w:tc>
        <w:tc>
          <w:tcPr>
            <w:tcW w:w="3071" w:type="dxa"/>
            <w:vAlign w:val="center"/>
          </w:tcPr>
          <w:p w14:paraId="5282ED3A" w14:textId="77777777" w:rsidR="0006582B" w:rsidRDefault="00A94FC1" w:rsidP="0006582B">
            <w:pPr>
              <w:jc w:val="center"/>
              <w:rPr>
                <w:rFonts w:cs="Arial"/>
              </w:rPr>
            </w:pPr>
            <w:r>
              <w:rPr>
                <w:rFonts w:cs="Arial"/>
              </w:rPr>
              <w:t>24,51</w:t>
            </w:r>
          </w:p>
        </w:tc>
        <w:tc>
          <w:tcPr>
            <w:tcW w:w="3071" w:type="dxa"/>
            <w:vAlign w:val="center"/>
          </w:tcPr>
          <w:p w14:paraId="03D3B812" w14:textId="7AFD6499" w:rsidR="0006582B" w:rsidRDefault="00A94FC1" w:rsidP="0006582B">
            <w:pPr>
              <w:jc w:val="center"/>
              <w:rPr>
                <w:rFonts w:cs="Arial"/>
              </w:rPr>
            </w:pPr>
            <w:r>
              <w:rPr>
                <w:rFonts w:cs="Arial"/>
              </w:rPr>
              <w:t>27</w:t>
            </w:r>
            <w:r w:rsidR="00543E8D">
              <w:rPr>
                <w:rFonts w:cs="Arial"/>
              </w:rPr>
              <w:t>,00</w:t>
            </w:r>
          </w:p>
        </w:tc>
      </w:tr>
      <w:tr w:rsidR="0006582B" w14:paraId="5608F153" w14:textId="77777777" w:rsidTr="00BC1A6D">
        <w:trPr>
          <w:trHeight w:hRule="exact" w:val="369"/>
          <w:jc w:val="center"/>
        </w:trPr>
        <w:tc>
          <w:tcPr>
            <w:tcW w:w="3070" w:type="dxa"/>
            <w:vAlign w:val="center"/>
          </w:tcPr>
          <w:p w14:paraId="4ED78867"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M. Wisła</w:t>
            </w:r>
          </w:p>
        </w:tc>
        <w:tc>
          <w:tcPr>
            <w:tcW w:w="3071" w:type="dxa"/>
            <w:vAlign w:val="center"/>
          </w:tcPr>
          <w:p w14:paraId="3D98BDD8" w14:textId="69A2D801" w:rsidR="0006582B" w:rsidRDefault="002326D8" w:rsidP="0006582B">
            <w:pPr>
              <w:jc w:val="center"/>
              <w:rPr>
                <w:rFonts w:cs="Arial"/>
              </w:rPr>
            </w:pPr>
            <w:r>
              <w:rPr>
                <w:rFonts w:cs="Arial"/>
              </w:rPr>
              <w:t>19</w:t>
            </w:r>
            <w:r w:rsidR="00543E8D">
              <w:rPr>
                <w:rFonts w:cs="Arial"/>
              </w:rPr>
              <w:t>,00</w:t>
            </w:r>
          </w:p>
        </w:tc>
        <w:tc>
          <w:tcPr>
            <w:tcW w:w="3071" w:type="dxa"/>
            <w:vAlign w:val="center"/>
          </w:tcPr>
          <w:p w14:paraId="27B7ECEC" w14:textId="40B1AB17" w:rsidR="0006582B" w:rsidRDefault="004A37D3" w:rsidP="0006582B">
            <w:pPr>
              <w:jc w:val="center"/>
              <w:rPr>
                <w:rFonts w:cs="Arial"/>
              </w:rPr>
            </w:pPr>
            <w:r>
              <w:rPr>
                <w:rFonts w:cs="Arial"/>
              </w:rPr>
              <w:t>27</w:t>
            </w:r>
            <w:r w:rsidR="00543E8D">
              <w:rPr>
                <w:rFonts w:cs="Arial"/>
              </w:rPr>
              <w:t>,00</w:t>
            </w:r>
          </w:p>
        </w:tc>
      </w:tr>
      <w:tr w:rsidR="0006582B" w14:paraId="34AA11A4" w14:textId="77777777" w:rsidTr="00BC1A6D">
        <w:trPr>
          <w:trHeight w:hRule="exact" w:val="369"/>
          <w:jc w:val="center"/>
        </w:trPr>
        <w:tc>
          <w:tcPr>
            <w:tcW w:w="3070" w:type="dxa"/>
            <w:vAlign w:val="center"/>
          </w:tcPr>
          <w:p w14:paraId="301EE3F5"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Strumień</w:t>
            </w:r>
          </w:p>
        </w:tc>
        <w:tc>
          <w:tcPr>
            <w:tcW w:w="3071" w:type="dxa"/>
            <w:vAlign w:val="center"/>
          </w:tcPr>
          <w:p w14:paraId="2C1BE993" w14:textId="27459A26" w:rsidR="0006582B" w:rsidRDefault="00985E31" w:rsidP="0006582B">
            <w:pPr>
              <w:jc w:val="center"/>
              <w:rPr>
                <w:rFonts w:cs="Arial"/>
              </w:rPr>
            </w:pPr>
            <w:r>
              <w:rPr>
                <w:rFonts w:cs="Arial"/>
              </w:rPr>
              <w:t>25</w:t>
            </w:r>
            <w:r w:rsidR="00543E8D">
              <w:rPr>
                <w:rFonts w:cs="Arial"/>
              </w:rPr>
              <w:t>,00</w:t>
            </w:r>
          </w:p>
        </w:tc>
        <w:tc>
          <w:tcPr>
            <w:tcW w:w="3071" w:type="dxa"/>
            <w:vAlign w:val="center"/>
          </w:tcPr>
          <w:p w14:paraId="45DC6F63" w14:textId="5B1145DA" w:rsidR="0006582B" w:rsidRDefault="00EA224F" w:rsidP="0006582B">
            <w:pPr>
              <w:jc w:val="center"/>
              <w:rPr>
                <w:rFonts w:cs="Arial"/>
              </w:rPr>
            </w:pPr>
            <w:r>
              <w:rPr>
                <w:rFonts w:cs="Arial"/>
              </w:rPr>
              <w:t>21</w:t>
            </w:r>
            <w:r w:rsidR="00543E8D">
              <w:rPr>
                <w:rFonts w:cs="Arial"/>
              </w:rPr>
              <w:t>,00</w:t>
            </w:r>
          </w:p>
        </w:tc>
      </w:tr>
      <w:tr w:rsidR="0006582B" w14:paraId="376AEDCF" w14:textId="77777777" w:rsidTr="00BC1A6D">
        <w:trPr>
          <w:trHeight w:hRule="exact" w:val="369"/>
          <w:jc w:val="center"/>
        </w:trPr>
        <w:tc>
          <w:tcPr>
            <w:tcW w:w="3070" w:type="dxa"/>
            <w:vAlign w:val="center"/>
          </w:tcPr>
          <w:p w14:paraId="7B7390E6"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Skoczów</w:t>
            </w:r>
          </w:p>
        </w:tc>
        <w:tc>
          <w:tcPr>
            <w:tcW w:w="3071" w:type="dxa"/>
            <w:vAlign w:val="center"/>
          </w:tcPr>
          <w:p w14:paraId="1B8ABCF8" w14:textId="343759FB" w:rsidR="0006582B" w:rsidRDefault="00AB2FCC" w:rsidP="0006582B">
            <w:pPr>
              <w:jc w:val="center"/>
              <w:rPr>
                <w:rFonts w:cs="Arial"/>
              </w:rPr>
            </w:pPr>
            <w:r>
              <w:rPr>
                <w:rFonts w:cs="Arial"/>
              </w:rPr>
              <w:t>21</w:t>
            </w:r>
            <w:r w:rsidR="00543E8D">
              <w:rPr>
                <w:rFonts w:cs="Arial"/>
              </w:rPr>
              <w:t>,00</w:t>
            </w:r>
          </w:p>
        </w:tc>
        <w:tc>
          <w:tcPr>
            <w:tcW w:w="3071" w:type="dxa"/>
            <w:vAlign w:val="center"/>
          </w:tcPr>
          <w:p w14:paraId="348041D9" w14:textId="0F0201F1" w:rsidR="0006582B" w:rsidRDefault="00AB2FCC" w:rsidP="0006582B">
            <w:pPr>
              <w:jc w:val="center"/>
              <w:rPr>
                <w:rFonts w:cs="Arial"/>
              </w:rPr>
            </w:pPr>
            <w:r>
              <w:rPr>
                <w:rFonts w:cs="Arial"/>
              </w:rPr>
              <w:t>35</w:t>
            </w:r>
            <w:r w:rsidR="00543E8D">
              <w:rPr>
                <w:rFonts w:cs="Arial"/>
              </w:rPr>
              <w:t>,00</w:t>
            </w:r>
          </w:p>
        </w:tc>
      </w:tr>
      <w:tr w:rsidR="0006582B" w14:paraId="0B3256DC" w14:textId="77777777" w:rsidTr="00BC1A6D">
        <w:trPr>
          <w:trHeight w:hRule="exact" w:val="369"/>
          <w:jc w:val="center"/>
        </w:trPr>
        <w:tc>
          <w:tcPr>
            <w:tcW w:w="3070" w:type="dxa"/>
            <w:vAlign w:val="center"/>
          </w:tcPr>
          <w:p w14:paraId="1C31FF16"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Brenna</w:t>
            </w:r>
          </w:p>
        </w:tc>
        <w:tc>
          <w:tcPr>
            <w:tcW w:w="3071" w:type="dxa"/>
            <w:vAlign w:val="center"/>
          </w:tcPr>
          <w:p w14:paraId="45139D26" w14:textId="4A83B22C" w:rsidR="0006582B" w:rsidRDefault="00A63ECC" w:rsidP="0006582B">
            <w:pPr>
              <w:jc w:val="center"/>
              <w:rPr>
                <w:rFonts w:cs="Arial"/>
              </w:rPr>
            </w:pPr>
            <w:r>
              <w:rPr>
                <w:rFonts w:cs="Arial"/>
              </w:rPr>
              <w:t>33</w:t>
            </w:r>
            <w:r w:rsidR="00543E8D">
              <w:rPr>
                <w:rFonts w:cs="Arial"/>
              </w:rPr>
              <w:t>,00</w:t>
            </w:r>
          </w:p>
        </w:tc>
        <w:tc>
          <w:tcPr>
            <w:tcW w:w="3071" w:type="dxa"/>
            <w:vAlign w:val="center"/>
          </w:tcPr>
          <w:p w14:paraId="1C809073" w14:textId="1D2AD389" w:rsidR="0006582B" w:rsidRDefault="00104C85" w:rsidP="0006582B">
            <w:pPr>
              <w:jc w:val="center"/>
              <w:rPr>
                <w:rFonts w:cs="Arial"/>
              </w:rPr>
            </w:pPr>
            <w:r>
              <w:rPr>
                <w:rFonts w:cs="Arial"/>
              </w:rPr>
              <w:t>35</w:t>
            </w:r>
            <w:r w:rsidR="00543E8D">
              <w:rPr>
                <w:rFonts w:cs="Arial"/>
              </w:rPr>
              <w:t>,00</w:t>
            </w:r>
          </w:p>
        </w:tc>
      </w:tr>
      <w:tr w:rsidR="0006582B" w14:paraId="44561AFF" w14:textId="77777777" w:rsidTr="00BC1A6D">
        <w:trPr>
          <w:trHeight w:hRule="exact" w:val="369"/>
          <w:jc w:val="center"/>
        </w:trPr>
        <w:tc>
          <w:tcPr>
            <w:tcW w:w="3070" w:type="dxa"/>
            <w:vAlign w:val="center"/>
          </w:tcPr>
          <w:p w14:paraId="253AE98D"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Chybie</w:t>
            </w:r>
          </w:p>
        </w:tc>
        <w:tc>
          <w:tcPr>
            <w:tcW w:w="3071" w:type="dxa"/>
            <w:vAlign w:val="center"/>
          </w:tcPr>
          <w:p w14:paraId="601E7F77" w14:textId="39572078" w:rsidR="0006582B" w:rsidRDefault="00632D13" w:rsidP="0006582B">
            <w:pPr>
              <w:jc w:val="center"/>
              <w:rPr>
                <w:rFonts w:cs="Arial"/>
              </w:rPr>
            </w:pPr>
            <w:r>
              <w:rPr>
                <w:rFonts w:cs="Arial"/>
              </w:rPr>
              <w:t>28</w:t>
            </w:r>
            <w:r w:rsidR="00543E8D">
              <w:rPr>
                <w:rFonts w:cs="Arial"/>
              </w:rPr>
              <w:t>,00</w:t>
            </w:r>
          </w:p>
        </w:tc>
        <w:tc>
          <w:tcPr>
            <w:tcW w:w="3071" w:type="dxa"/>
            <w:vAlign w:val="center"/>
          </w:tcPr>
          <w:p w14:paraId="0D0CEFBF" w14:textId="51F77405" w:rsidR="0006582B" w:rsidRDefault="0039506E" w:rsidP="0006582B">
            <w:pPr>
              <w:jc w:val="center"/>
              <w:rPr>
                <w:rFonts w:cs="Arial"/>
              </w:rPr>
            </w:pPr>
            <w:r>
              <w:rPr>
                <w:rFonts w:cs="Arial"/>
              </w:rPr>
              <w:t>22</w:t>
            </w:r>
            <w:r w:rsidR="00543E8D">
              <w:rPr>
                <w:rFonts w:cs="Arial"/>
              </w:rPr>
              <w:t>,00</w:t>
            </w:r>
          </w:p>
        </w:tc>
      </w:tr>
      <w:tr w:rsidR="0006582B" w14:paraId="34EB269F" w14:textId="77777777" w:rsidTr="00BC1A6D">
        <w:trPr>
          <w:trHeight w:hRule="exact" w:val="369"/>
          <w:jc w:val="center"/>
        </w:trPr>
        <w:tc>
          <w:tcPr>
            <w:tcW w:w="3070" w:type="dxa"/>
            <w:vAlign w:val="center"/>
          </w:tcPr>
          <w:p w14:paraId="365693B6"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Dębowiec</w:t>
            </w:r>
          </w:p>
        </w:tc>
        <w:tc>
          <w:tcPr>
            <w:tcW w:w="3071" w:type="dxa"/>
            <w:vAlign w:val="center"/>
          </w:tcPr>
          <w:p w14:paraId="326D7640" w14:textId="77777777" w:rsidR="0006582B" w:rsidRDefault="00AF12CB" w:rsidP="0006582B">
            <w:pPr>
              <w:jc w:val="center"/>
              <w:rPr>
                <w:rFonts w:cs="Arial"/>
              </w:rPr>
            </w:pPr>
            <w:r>
              <w:rPr>
                <w:rFonts w:cs="Arial"/>
              </w:rPr>
              <w:t>-</w:t>
            </w:r>
          </w:p>
        </w:tc>
        <w:tc>
          <w:tcPr>
            <w:tcW w:w="3071" w:type="dxa"/>
            <w:vAlign w:val="center"/>
          </w:tcPr>
          <w:p w14:paraId="2C5E3384" w14:textId="77777777" w:rsidR="0006582B" w:rsidRDefault="00AF12CB" w:rsidP="0006582B">
            <w:pPr>
              <w:jc w:val="center"/>
              <w:rPr>
                <w:rFonts w:cs="Arial"/>
              </w:rPr>
            </w:pPr>
            <w:r>
              <w:rPr>
                <w:rFonts w:cs="Arial"/>
              </w:rPr>
              <w:t>-</w:t>
            </w:r>
          </w:p>
        </w:tc>
      </w:tr>
      <w:tr w:rsidR="0006582B" w14:paraId="3861E3BA" w14:textId="77777777" w:rsidTr="00BC1A6D">
        <w:trPr>
          <w:trHeight w:hRule="exact" w:val="369"/>
          <w:jc w:val="center"/>
        </w:trPr>
        <w:tc>
          <w:tcPr>
            <w:tcW w:w="3070" w:type="dxa"/>
            <w:vAlign w:val="center"/>
          </w:tcPr>
          <w:p w14:paraId="3C35692B"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Goleszów</w:t>
            </w:r>
          </w:p>
        </w:tc>
        <w:tc>
          <w:tcPr>
            <w:tcW w:w="3071" w:type="dxa"/>
            <w:vAlign w:val="center"/>
          </w:tcPr>
          <w:p w14:paraId="6810746E" w14:textId="5E85774E" w:rsidR="0006582B" w:rsidRDefault="0000366F" w:rsidP="0006582B">
            <w:pPr>
              <w:jc w:val="center"/>
              <w:rPr>
                <w:rFonts w:cs="Arial"/>
              </w:rPr>
            </w:pPr>
            <w:r>
              <w:rPr>
                <w:rFonts w:cs="Arial"/>
              </w:rPr>
              <w:t>34</w:t>
            </w:r>
            <w:r w:rsidR="00543E8D">
              <w:rPr>
                <w:rFonts w:cs="Arial"/>
              </w:rPr>
              <w:t>,00</w:t>
            </w:r>
          </w:p>
        </w:tc>
        <w:tc>
          <w:tcPr>
            <w:tcW w:w="3071" w:type="dxa"/>
            <w:vAlign w:val="center"/>
          </w:tcPr>
          <w:p w14:paraId="5A4F89AF" w14:textId="7395B96D" w:rsidR="0006582B" w:rsidRDefault="0000366F" w:rsidP="0006582B">
            <w:pPr>
              <w:jc w:val="center"/>
              <w:rPr>
                <w:rFonts w:cs="Arial"/>
              </w:rPr>
            </w:pPr>
            <w:r>
              <w:rPr>
                <w:rFonts w:cs="Arial"/>
              </w:rPr>
              <w:t>15</w:t>
            </w:r>
            <w:r w:rsidR="00543E8D">
              <w:rPr>
                <w:rFonts w:cs="Arial"/>
              </w:rPr>
              <w:t>,00</w:t>
            </w:r>
          </w:p>
        </w:tc>
      </w:tr>
      <w:tr w:rsidR="0006582B" w14:paraId="2167AC08" w14:textId="77777777" w:rsidTr="00BC1A6D">
        <w:trPr>
          <w:trHeight w:hRule="exact" w:val="369"/>
          <w:jc w:val="center"/>
        </w:trPr>
        <w:tc>
          <w:tcPr>
            <w:tcW w:w="3070" w:type="dxa"/>
            <w:vAlign w:val="center"/>
          </w:tcPr>
          <w:p w14:paraId="1E6A38A7"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Hażlach</w:t>
            </w:r>
          </w:p>
        </w:tc>
        <w:tc>
          <w:tcPr>
            <w:tcW w:w="3071" w:type="dxa"/>
            <w:vAlign w:val="center"/>
          </w:tcPr>
          <w:p w14:paraId="6C0C2F97" w14:textId="77777777" w:rsidR="0006582B" w:rsidRDefault="00897F6F" w:rsidP="0006582B">
            <w:pPr>
              <w:jc w:val="center"/>
              <w:rPr>
                <w:rFonts w:cs="Arial"/>
              </w:rPr>
            </w:pPr>
            <w:r>
              <w:rPr>
                <w:rFonts w:cs="Arial"/>
              </w:rPr>
              <w:t>35,15</w:t>
            </w:r>
          </w:p>
        </w:tc>
        <w:tc>
          <w:tcPr>
            <w:tcW w:w="3071" w:type="dxa"/>
            <w:vAlign w:val="center"/>
          </w:tcPr>
          <w:p w14:paraId="2A8A944A" w14:textId="77777777" w:rsidR="0006582B" w:rsidRDefault="005E5394" w:rsidP="0006582B">
            <w:pPr>
              <w:jc w:val="center"/>
              <w:rPr>
                <w:rFonts w:cs="Arial"/>
              </w:rPr>
            </w:pPr>
            <w:r>
              <w:rPr>
                <w:rFonts w:cs="Arial"/>
              </w:rPr>
              <w:t>28,23</w:t>
            </w:r>
          </w:p>
        </w:tc>
      </w:tr>
      <w:tr w:rsidR="0006582B" w14:paraId="6A73B1ED" w14:textId="77777777" w:rsidTr="00BC1A6D">
        <w:trPr>
          <w:trHeight w:hRule="exact" w:val="369"/>
          <w:jc w:val="center"/>
        </w:trPr>
        <w:tc>
          <w:tcPr>
            <w:tcW w:w="3070" w:type="dxa"/>
            <w:vAlign w:val="center"/>
          </w:tcPr>
          <w:p w14:paraId="213F7DE2" w14:textId="77777777" w:rsidR="0006582B" w:rsidRPr="00B833A3" w:rsidRDefault="0006582B" w:rsidP="0006582B">
            <w:pPr>
              <w:spacing w:after="20"/>
              <w:jc w:val="center"/>
              <w:rPr>
                <w:rFonts w:cs="Arial"/>
                <w:iCs/>
                <w:color w:val="000000" w:themeColor="text1"/>
              </w:rPr>
            </w:pPr>
            <w:r w:rsidRPr="00B833A3">
              <w:rPr>
                <w:rFonts w:cs="Arial"/>
                <w:iCs/>
                <w:color w:val="000000" w:themeColor="text1"/>
              </w:rPr>
              <w:t>Istebna</w:t>
            </w:r>
          </w:p>
        </w:tc>
        <w:tc>
          <w:tcPr>
            <w:tcW w:w="3071" w:type="dxa"/>
            <w:vAlign w:val="center"/>
          </w:tcPr>
          <w:p w14:paraId="1BCD0BD0" w14:textId="413ED1C3" w:rsidR="0006582B" w:rsidRDefault="006B7966" w:rsidP="0006582B">
            <w:pPr>
              <w:jc w:val="center"/>
              <w:rPr>
                <w:rFonts w:cs="Arial"/>
              </w:rPr>
            </w:pPr>
            <w:r>
              <w:rPr>
                <w:rFonts w:cs="Arial"/>
              </w:rPr>
              <w:t>13</w:t>
            </w:r>
            <w:r w:rsidR="00543E8D">
              <w:rPr>
                <w:rFonts w:cs="Arial"/>
              </w:rPr>
              <w:t>,00</w:t>
            </w:r>
          </w:p>
        </w:tc>
        <w:tc>
          <w:tcPr>
            <w:tcW w:w="3071" w:type="dxa"/>
            <w:vAlign w:val="center"/>
          </w:tcPr>
          <w:p w14:paraId="244AF3B2" w14:textId="709DDF8B" w:rsidR="0006582B" w:rsidRDefault="00753B96" w:rsidP="0006582B">
            <w:pPr>
              <w:jc w:val="center"/>
              <w:rPr>
                <w:rFonts w:cs="Arial"/>
              </w:rPr>
            </w:pPr>
            <w:r>
              <w:rPr>
                <w:rFonts w:cs="Arial"/>
              </w:rPr>
              <w:t>28</w:t>
            </w:r>
            <w:r w:rsidR="00543E8D">
              <w:rPr>
                <w:rFonts w:cs="Arial"/>
              </w:rPr>
              <w:t>,00</w:t>
            </w:r>
          </w:p>
        </w:tc>
      </w:tr>
      <w:tr w:rsidR="0006582B" w14:paraId="21FB4419" w14:textId="77777777" w:rsidTr="00BC1A6D">
        <w:trPr>
          <w:trHeight w:hRule="exact" w:val="369"/>
          <w:jc w:val="center"/>
        </w:trPr>
        <w:tc>
          <w:tcPr>
            <w:tcW w:w="3070" w:type="dxa"/>
            <w:vAlign w:val="center"/>
          </w:tcPr>
          <w:p w14:paraId="737DCF20" w14:textId="77777777" w:rsidR="0006582B" w:rsidRPr="00B833A3" w:rsidRDefault="0006582B" w:rsidP="0006582B">
            <w:pPr>
              <w:spacing w:after="20"/>
              <w:jc w:val="center"/>
              <w:rPr>
                <w:rFonts w:cs="Arial"/>
                <w:iCs/>
                <w:color w:val="000000" w:themeColor="text1"/>
              </w:rPr>
            </w:pPr>
            <w:r w:rsidRPr="00B833A3">
              <w:rPr>
                <w:rFonts w:cs="Arial"/>
                <w:iCs/>
                <w:color w:val="000000" w:themeColor="text1"/>
              </w:rPr>
              <w:t>Zebrzydowice</w:t>
            </w:r>
          </w:p>
        </w:tc>
        <w:tc>
          <w:tcPr>
            <w:tcW w:w="3071" w:type="dxa"/>
            <w:vAlign w:val="center"/>
          </w:tcPr>
          <w:p w14:paraId="3C7FEC65" w14:textId="22020B4B" w:rsidR="0006582B" w:rsidRDefault="00D9612A" w:rsidP="0006582B">
            <w:pPr>
              <w:jc w:val="center"/>
              <w:rPr>
                <w:rFonts w:cs="Arial"/>
              </w:rPr>
            </w:pPr>
            <w:r>
              <w:rPr>
                <w:rFonts w:cs="Arial"/>
              </w:rPr>
              <w:t>37</w:t>
            </w:r>
            <w:r w:rsidR="00543E8D">
              <w:rPr>
                <w:rFonts w:cs="Arial"/>
              </w:rPr>
              <w:t>,00</w:t>
            </w:r>
          </w:p>
        </w:tc>
        <w:tc>
          <w:tcPr>
            <w:tcW w:w="3071" w:type="dxa"/>
            <w:vAlign w:val="center"/>
          </w:tcPr>
          <w:p w14:paraId="129CBC94" w14:textId="437813D6" w:rsidR="0006582B" w:rsidRDefault="00114DBF" w:rsidP="0006582B">
            <w:pPr>
              <w:jc w:val="center"/>
              <w:rPr>
                <w:rFonts w:cs="Arial"/>
              </w:rPr>
            </w:pPr>
            <w:r>
              <w:rPr>
                <w:rFonts w:cs="Arial"/>
              </w:rPr>
              <w:t>24</w:t>
            </w:r>
            <w:r w:rsidR="00543E8D">
              <w:rPr>
                <w:rFonts w:cs="Arial"/>
              </w:rPr>
              <w:t>,00</w:t>
            </w:r>
          </w:p>
        </w:tc>
      </w:tr>
    </w:tbl>
    <w:p w14:paraId="3F702DC0" w14:textId="77777777" w:rsidR="00FD2122" w:rsidRDefault="00695C1A" w:rsidP="00695C1A">
      <w:pPr>
        <w:jc w:val="center"/>
        <w:rPr>
          <w:rFonts w:cs="Arial"/>
          <w:sz w:val="18"/>
        </w:rPr>
      </w:pPr>
      <w:r w:rsidRPr="00695C1A">
        <w:rPr>
          <w:rFonts w:cs="Arial"/>
          <w:sz w:val="18"/>
        </w:rPr>
        <w:t>ź</w:t>
      </w:r>
      <w:r w:rsidR="0006582B" w:rsidRPr="00695C1A">
        <w:rPr>
          <w:rFonts w:cs="Arial"/>
          <w:sz w:val="18"/>
        </w:rPr>
        <w:t>ródło:</w:t>
      </w:r>
      <w:r w:rsidRPr="00695C1A">
        <w:rPr>
          <w:rFonts w:cs="Arial"/>
          <w:sz w:val="18"/>
        </w:rPr>
        <w:t xml:space="preserve"> Analizy stanu gospodarki odpadami komunalnymi gmin za lata 2019-2020</w:t>
      </w:r>
    </w:p>
    <w:p w14:paraId="4D980135" w14:textId="77777777" w:rsidR="00F14C7C" w:rsidRPr="002312B1" w:rsidRDefault="00F14C7C" w:rsidP="00695C1A">
      <w:pPr>
        <w:jc w:val="center"/>
        <w:rPr>
          <w:rFonts w:cs="Arial"/>
        </w:rPr>
      </w:pPr>
    </w:p>
    <w:p w14:paraId="5B731BA7" w14:textId="77777777" w:rsidR="00F14C7C" w:rsidRDefault="00F14C7C" w:rsidP="00695C1A">
      <w:pPr>
        <w:jc w:val="center"/>
        <w:rPr>
          <w:rFonts w:cs="Arial"/>
          <w:sz w:val="18"/>
        </w:rPr>
      </w:pPr>
      <w:r>
        <w:rPr>
          <w:rFonts w:cs="Arial"/>
          <w:noProof/>
          <w:sz w:val="18"/>
          <w:lang w:eastAsia="pl-PL"/>
        </w:rPr>
        <w:lastRenderedPageBreak/>
        <w:drawing>
          <wp:inline distT="0" distB="0" distL="0" distR="0" wp14:anchorId="3A49626D" wp14:editId="5EDB852E">
            <wp:extent cx="5486400" cy="2873828"/>
            <wp:effectExtent l="0" t="0" r="0" b="317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9F8C7DB" w14:textId="77777777" w:rsidR="00F373A8" w:rsidRDefault="00F373A8" w:rsidP="00F373A8">
      <w:pPr>
        <w:pStyle w:val="Legenda"/>
        <w:jc w:val="center"/>
      </w:pPr>
      <w:bookmarkStart w:id="179" w:name="_Toc88045268"/>
      <w:r>
        <w:t xml:space="preserve">Rysunek </w:t>
      </w:r>
      <w:r w:rsidR="00CB2FD3">
        <w:rPr>
          <w:noProof/>
        </w:rPr>
        <w:fldChar w:fldCharType="begin"/>
      </w:r>
      <w:r w:rsidR="00CB2FD3">
        <w:rPr>
          <w:noProof/>
        </w:rPr>
        <w:instrText xml:space="preserve"> SEQ Rysunek \* ARABIC </w:instrText>
      </w:r>
      <w:r w:rsidR="00CB2FD3">
        <w:rPr>
          <w:noProof/>
        </w:rPr>
        <w:fldChar w:fldCharType="separate"/>
      </w:r>
      <w:r w:rsidR="00B14AF0">
        <w:rPr>
          <w:noProof/>
        </w:rPr>
        <w:t>40</w:t>
      </w:r>
      <w:r w:rsidR="00CB2FD3">
        <w:rPr>
          <w:noProof/>
        </w:rPr>
        <w:fldChar w:fldCharType="end"/>
      </w:r>
      <w:r>
        <w:t>.</w:t>
      </w:r>
      <w:r w:rsidR="00334D5A">
        <w:t xml:space="preserve"> Ilość wytworzonych odpadów </w:t>
      </w:r>
      <w:r w:rsidR="00334D5A" w:rsidRPr="00740DBC">
        <w:t>biodegrad</w:t>
      </w:r>
      <w:r w:rsidR="00740DBC" w:rsidRPr="00740DBC">
        <w:t>ow</w:t>
      </w:r>
      <w:r w:rsidR="00334D5A" w:rsidRPr="00740DBC">
        <w:t>alnych (</w:t>
      </w:r>
      <w:r w:rsidR="00334D5A">
        <w:t>20 02 01) w latach 2019-2020 na terenie powiatu cieszyń</w:t>
      </w:r>
      <w:r w:rsidR="007F4D7A">
        <w:t>s</w:t>
      </w:r>
      <w:r w:rsidR="00334D5A">
        <w:t>kiego</w:t>
      </w:r>
      <w:r w:rsidR="001B527A">
        <w:t>.</w:t>
      </w:r>
      <w:bookmarkEnd w:id="179"/>
    </w:p>
    <w:p w14:paraId="081815DF" w14:textId="77777777" w:rsidR="00F373A8" w:rsidRPr="00EC00DD" w:rsidRDefault="007F4D7A" w:rsidP="00F373A8">
      <w:pPr>
        <w:jc w:val="center"/>
        <w:rPr>
          <w:sz w:val="18"/>
        </w:rPr>
      </w:pPr>
      <w:r>
        <w:rPr>
          <w:sz w:val="18"/>
        </w:rPr>
        <w:t>ź</w:t>
      </w:r>
      <w:r w:rsidR="00F373A8" w:rsidRPr="00EC00DD">
        <w:rPr>
          <w:sz w:val="18"/>
        </w:rPr>
        <w:t>ródło:</w:t>
      </w:r>
      <w:r>
        <w:rPr>
          <w:sz w:val="18"/>
        </w:rPr>
        <w:t xml:space="preserve"> Analizy stanu gospodarki odpadami komunalnymi.</w:t>
      </w:r>
    </w:p>
    <w:p w14:paraId="1F0BC269" w14:textId="6A8F1608"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t xml:space="preserve">5. Przygotowanie do ponownego wykorzystania i recyklingu materiałów odpadowych, takich jak papier, metal, tworzywa sztuczne i szkło z na poziomie minimum 18% </w:t>
      </w:r>
      <w:r w:rsidR="00957DE3">
        <w:rPr>
          <w:rFonts w:ascii="Arial" w:hAnsi="Arial" w:cs="Arial"/>
          <w:i w:val="0"/>
          <w:color w:val="auto"/>
        </w:rPr>
        <w:br/>
      </w:r>
      <w:r w:rsidRPr="00FD2122">
        <w:rPr>
          <w:rFonts w:ascii="Arial" w:hAnsi="Arial" w:cs="Arial"/>
          <w:i w:val="0"/>
          <w:color w:val="auto"/>
        </w:rPr>
        <w:t>do końca 2016 roku, natomiast dla roku 2020 na poziomie minimum 50% ich ilości wytwarzanych</w:t>
      </w:r>
    </w:p>
    <w:p w14:paraId="212E0B0A" w14:textId="77777777" w:rsidR="00FD2122" w:rsidRPr="00313CE3" w:rsidRDefault="00FD2122" w:rsidP="00FD2122">
      <w:pPr>
        <w:rPr>
          <w:rFonts w:cs="Arial"/>
          <w:sz w:val="20"/>
          <w:highlight w:val="yellow"/>
        </w:rPr>
      </w:pPr>
    </w:p>
    <w:p w14:paraId="7E6A50C0" w14:textId="77777777" w:rsidR="00FD2122" w:rsidRPr="0006582B" w:rsidRDefault="0006582B" w:rsidP="00FD2122">
      <w:r w:rsidRPr="0006582B">
        <w:t>W raportowanych latach gminy osiągnęły następujące poziomy recyklingu materiałów odpadowych, takich jak papier, metal, tworzywa sztuczne i szkło:</w:t>
      </w:r>
    </w:p>
    <w:p w14:paraId="4FA8D8F3" w14:textId="77777777" w:rsidR="0006582B" w:rsidRPr="00313CE3" w:rsidRDefault="0006582B" w:rsidP="00FD2122">
      <w:pPr>
        <w:rPr>
          <w:rFonts w:cs="Arial"/>
          <w:sz w:val="20"/>
        </w:rPr>
      </w:pPr>
    </w:p>
    <w:p w14:paraId="1B97BE38" w14:textId="145EF083" w:rsidR="0006582B" w:rsidRDefault="0006582B" w:rsidP="0006582B">
      <w:pPr>
        <w:pStyle w:val="Legenda"/>
      </w:pPr>
      <w:bookmarkStart w:id="180" w:name="_Toc73286249"/>
      <w:bookmarkStart w:id="181" w:name="_Toc88045315"/>
      <w:r w:rsidRPr="0006582B">
        <w:t xml:space="preserve">Tabela </w:t>
      </w:r>
      <w:r w:rsidR="009D37D5">
        <w:rPr>
          <w:noProof/>
        </w:rPr>
        <w:t>46</w:t>
      </w:r>
      <w:r w:rsidRPr="0006582B">
        <w:t>. Osiągnięte poziomy recyklingu i ograniczenia masy odpadów przez gminy powiatu cieszyńskiego.</w:t>
      </w:r>
      <w:bookmarkEnd w:id="180"/>
      <w:bookmarkEnd w:id="181"/>
    </w:p>
    <w:tbl>
      <w:tblPr>
        <w:tblStyle w:val="Tabela-Siatka"/>
        <w:tblW w:w="9072" w:type="dxa"/>
        <w:jc w:val="center"/>
        <w:tblLook w:val="04A0" w:firstRow="1" w:lastRow="0" w:firstColumn="1" w:lastColumn="0" w:noHBand="0" w:noVBand="1"/>
      </w:tblPr>
      <w:tblGrid>
        <w:gridCol w:w="3028"/>
        <w:gridCol w:w="3022"/>
        <w:gridCol w:w="3022"/>
      </w:tblGrid>
      <w:tr w:rsidR="0006582B" w14:paraId="3C2E1DDD" w14:textId="77777777" w:rsidTr="00BC1A6D">
        <w:trPr>
          <w:tblHeader/>
          <w:jc w:val="center"/>
        </w:trPr>
        <w:tc>
          <w:tcPr>
            <w:tcW w:w="3070" w:type="dxa"/>
            <w:vMerge w:val="restart"/>
            <w:shd w:val="clear" w:color="auto" w:fill="C2D69B" w:themeFill="accent3" w:themeFillTint="99"/>
            <w:vAlign w:val="center"/>
          </w:tcPr>
          <w:p w14:paraId="276918F3" w14:textId="77777777" w:rsidR="0006582B" w:rsidRDefault="0006582B" w:rsidP="0006582B">
            <w:pPr>
              <w:jc w:val="center"/>
              <w:rPr>
                <w:rFonts w:cs="Arial"/>
              </w:rPr>
            </w:pPr>
            <w:r>
              <w:rPr>
                <w:b/>
              </w:rPr>
              <w:t>Gmina</w:t>
            </w:r>
          </w:p>
        </w:tc>
        <w:tc>
          <w:tcPr>
            <w:tcW w:w="6142" w:type="dxa"/>
            <w:gridSpan w:val="2"/>
            <w:shd w:val="clear" w:color="auto" w:fill="C2D69B" w:themeFill="accent3" w:themeFillTint="99"/>
            <w:vAlign w:val="center"/>
          </w:tcPr>
          <w:p w14:paraId="05EEFB5F" w14:textId="0E4D2C8B" w:rsidR="0006582B" w:rsidRDefault="0006582B" w:rsidP="0006582B">
            <w:pPr>
              <w:jc w:val="center"/>
              <w:rPr>
                <w:rFonts w:cs="Arial"/>
              </w:rPr>
            </w:pPr>
            <w:r>
              <w:rPr>
                <w:rFonts w:cs="Arial"/>
                <w:b/>
              </w:rPr>
              <w:t xml:space="preserve">Poziomy recyklingu przygotowania do ponownego użycia </w:t>
            </w:r>
            <w:r w:rsidR="00957DE3">
              <w:rPr>
                <w:rFonts w:cs="Arial"/>
                <w:b/>
              </w:rPr>
              <w:br/>
            </w:r>
            <w:r>
              <w:rPr>
                <w:rFonts w:cs="Arial"/>
                <w:b/>
              </w:rPr>
              <w:t>i odzysku innymi metodami papieru, metali, tworzyw sztucznych i szkła [%]</w:t>
            </w:r>
          </w:p>
        </w:tc>
      </w:tr>
      <w:tr w:rsidR="0006582B" w14:paraId="0326C7B8" w14:textId="77777777" w:rsidTr="00BC1A6D">
        <w:trPr>
          <w:tblHeader/>
          <w:jc w:val="center"/>
        </w:trPr>
        <w:tc>
          <w:tcPr>
            <w:tcW w:w="3070" w:type="dxa"/>
            <w:vMerge/>
            <w:vAlign w:val="center"/>
          </w:tcPr>
          <w:p w14:paraId="503C8385" w14:textId="77777777" w:rsidR="0006582B" w:rsidRDefault="0006582B" w:rsidP="0006582B">
            <w:pPr>
              <w:jc w:val="center"/>
              <w:rPr>
                <w:rFonts w:cs="Arial"/>
              </w:rPr>
            </w:pPr>
          </w:p>
        </w:tc>
        <w:tc>
          <w:tcPr>
            <w:tcW w:w="3071" w:type="dxa"/>
            <w:shd w:val="clear" w:color="auto" w:fill="D6E3BC" w:themeFill="accent3" w:themeFillTint="66"/>
            <w:vAlign w:val="center"/>
          </w:tcPr>
          <w:p w14:paraId="3C8E7629" w14:textId="77777777" w:rsidR="0006582B" w:rsidRPr="00E437F7" w:rsidRDefault="0006582B" w:rsidP="0006582B">
            <w:pPr>
              <w:spacing w:before="80" w:after="80"/>
              <w:jc w:val="center"/>
              <w:rPr>
                <w:b/>
                <w:sz w:val="18"/>
              </w:rPr>
            </w:pPr>
            <w:r w:rsidRPr="00E437F7">
              <w:rPr>
                <w:b/>
                <w:sz w:val="18"/>
              </w:rPr>
              <w:t xml:space="preserve">2019 (wymagane </w:t>
            </w:r>
            <w:r w:rsidRPr="00E437F7">
              <w:rPr>
                <w:rFonts w:eastAsia="Times New Roman" w:cs="Arial"/>
                <w:b/>
                <w:sz w:val="18"/>
              </w:rPr>
              <w:t>≥40)</w:t>
            </w:r>
          </w:p>
        </w:tc>
        <w:tc>
          <w:tcPr>
            <w:tcW w:w="3071" w:type="dxa"/>
            <w:shd w:val="clear" w:color="auto" w:fill="D6E3BC" w:themeFill="accent3" w:themeFillTint="66"/>
            <w:vAlign w:val="center"/>
          </w:tcPr>
          <w:p w14:paraId="4057CB80" w14:textId="77777777" w:rsidR="0006582B" w:rsidRPr="00E437F7" w:rsidRDefault="0006582B" w:rsidP="0006582B">
            <w:pPr>
              <w:spacing w:before="80" w:after="80"/>
              <w:jc w:val="center"/>
              <w:rPr>
                <w:b/>
                <w:sz w:val="18"/>
              </w:rPr>
            </w:pPr>
            <w:r w:rsidRPr="00E437F7">
              <w:rPr>
                <w:b/>
                <w:sz w:val="18"/>
              </w:rPr>
              <w:t xml:space="preserve">2020 (wymagane </w:t>
            </w:r>
            <w:r w:rsidRPr="00E437F7">
              <w:rPr>
                <w:rFonts w:eastAsia="Times New Roman" w:cs="Arial"/>
                <w:b/>
                <w:sz w:val="18"/>
              </w:rPr>
              <w:t>≥50)</w:t>
            </w:r>
          </w:p>
        </w:tc>
      </w:tr>
      <w:tr w:rsidR="0006582B" w14:paraId="30278CE0" w14:textId="77777777" w:rsidTr="00BC1A6D">
        <w:trPr>
          <w:trHeight w:hRule="exact" w:val="369"/>
          <w:jc w:val="center"/>
        </w:trPr>
        <w:tc>
          <w:tcPr>
            <w:tcW w:w="3070" w:type="dxa"/>
            <w:vAlign w:val="center"/>
          </w:tcPr>
          <w:p w14:paraId="01C885A3"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M. Cieszyn</w:t>
            </w:r>
          </w:p>
        </w:tc>
        <w:tc>
          <w:tcPr>
            <w:tcW w:w="3071" w:type="dxa"/>
            <w:vAlign w:val="center"/>
          </w:tcPr>
          <w:p w14:paraId="04BB5CA4" w14:textId="50D2C7B9" w:rsidR="0006582B" w:rsidRDefault="00A94FC1" w:rsidP="0006582B">
            <w:pPr>
              <w:jc w:val="center"/>
              <w:rPr>
                <w:rFonts w:cs="Arial"/>
              </w:rPr>
            </w:pPr>
            <w:r>
              <w:rPr>
                <w:rFonts w:cs="Arial"/>
              </w:rPr>
              <w:t>62,4</w:t>
            </w:r>
            <w:r w:rsidR="008E621D">
              <w:rPr>
                <w:rFonts w:cs="Arial"/>
              </w:rPr>
              <w:t>0</w:t>
            </w:r>
          </w:p>
        </w:tc>
        <w:tc>
          <w:tcPr>
            <w:tcW w:w="3071" w:type="dxa"/>
            <w:vAlign w:val="center"/>
          </w:tcPr>
          <w:p w14:paraId="22DDC050" w14:textId="4375D9CD" w:rsidR="0006582B" w:rsidRDefault="00970146" w:rsidP="0006582B">
            <w:pPr>
              <w:jc w:val="center"/>
              <w:rPr>
                <w:rFonts w:cs="Arial"/>
              </w:rPr>
            </w:pPr>
            <w:r>
              <w:rPr>
                <w:rFonts w:cs="Arial"/>
              </w:rPr>
              <w:t>84</w:t>
            </w:r>
            <w:r w:rsidR="008E621D">
              <w:rPr>
                <w:rFonts w:cs="Arial"/>
              </w:rPr>
              <w:t>,00</w:t>
            </w:r>
          </w:p>
        </w:tc>
      </w:tr>
      <w:tr w:rsidR="0006582B" w14:paraId="5803F40B" w14:textId="77777777" w:rsidTr="00BC1A6D">
        <w:trPr>
          <w:trHeight w:hRule="exact" w:val="369"/>
          <w:jc w:val="center"/>
        </w:trPr>
        <w:tc>
          <w:tcPr>
            <w:tcW w:w="3070" w:type="dxa"/>
            <w:vAlign w:val="center"/>
          </w:tcPr>
          <w:p w14:paraId="785448E6"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M. Ustroń</w:t>
            </w:r>
          </w:p>
        </w:tc>
        <w:tc>
          <w:tcPr>
            <w:tcW w:w="3071" w:type="dxa"/>
            <w:vAlign w:val="center"/>
          </w:tcPr>
          <w:p w14:paraId="547D87BE" w14:textId="77777777" w:rsidR="0006582B" w:rsidRDefault="00A94FC1" w:rsidP="0006582B">
            <w:pPr>
              <w:jc w:val="center"/>
              <w:rPr>
                <w:rFonts w:cs="Arial"/>
              </w:rPr>
            </w:pPr>
            <w:r>
              <w:rPr>
                <w:rFonts w:cs="Arial"/>
              </w:rPr>
              <w:t>42,37</w:t>
            </w:r>
          </w:p>
        </w:tc>
        <w:tc>
          <w:tcPr>
            <w:tcW w:w="3071" w:type="dxa"/>
            <w:vAlign w:val="center"/>
          </w:tcPr>
          <w:p w14:paraId="6ECD60B5" w14:textId="1D1B82CE" w:rsidR="0006582B" w:rsidRDefault="00A94FC1" w:rsidP="0006582B">
            <w:pPr>
              <w:jc w:val="center"/>
              <w:rPr>
                <w:rFonts w:cs="Arial"/>
              </w:rPr>
            </w:pPr>
            <w:r>
              <w:rPr>
                <w:rFonts w:cs="Arial"/>
              </w:rPr>
              <w:t>41</w:t>
            </w:r>
            <w:r w:rsidR="008E621D">
              <w:rPr>
                <w:rFonts w:cs="Arial"/>
              </w:rPr>
              <w:t>,00</w:t>
            </w:r>
          </w:p>
        </w:tc>
      </w:tr>
      <w:tr w:rsidR="0006582B" w14:paraId="6ACE150B" w14:textId="77777777" w:rsidTr="00BC1A6D">
        <w:trPr>
          <w:trHeight w:hRule="exact" w:val="369"/>
          <w:jc w:val="center"/>
        </w:trPr>
        <w:tc>
          <w:tcPr>
            <w:tcW w:w="3070" w:type="dxa"/>
            <w:vAlign w:val="center"/>
          </w:tcPr>
          <w:p w14:paraId="2AB6203D"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M. Wisła</w:t>
            </w:r>
          </w:p>
        </w:tc>
        <w:tc>
          <w:tcPr>
            <w:tcW w:w="3071" w:type="dxa"/>
            <w:vAlign w:val="center"/>
          </w:tcPr>
          <w:p w14:paraId="27FFA0A0" w14:textId="4144EF5B" w:rsidR="0006582B" w:rsidRDefault="002326D8" w:rsidP="0006582B">
            <w:pPr>
              <w:jc w:val="center"/>
              <w:rPr>
                <w:rFonts w:cs="Arial"/>
              </w:rPr>
            </w:pPr>
            <w:r>
              <w:rPr>
                <w:rFonts w:cs="Arial"/>
              </w:rPr>
              <w:t>40</w:t>
            </w:r>
            <w:r w:rsidR="008E621D">
              <w:rPr>
                <w:rFonts w:cs="Arial"/>
              </w:rPr>
              <w:t>,00</w:t>
            </w:r>
          </w:p>
        </w:tc>
        <w:tc>
          <w:tcPr>
            <w:tcW w:w="3071" w:type="dxa"/>
            <w:vAlign w:val="center"/>
          </w:tcPr>
          <w:p w14:paraId="14C1D326" w14:textId="71491E47" w:rsidR="0006582B" w:rsidRDefault="004A37D3" w:rsidP="0006582B">
            <w:pPr>
              <w:jc w:val="center"/>
              <w:rPr>
                <w:rFonts w:cs="Arial"/>
              </w:rPr>
            </w:pPr>
            <w:r>
              <w:rPr>
                <w:rFonts w:cs="Arial"/>
              </w:rPr>
              <w:t>69</w:t>
            </w:r>
            <w:r w:rsidR="008E621D">
              <w:rPr>
                <w:rFonts w:cs="Arial"/>
              </w:rPr>
              <w:t>,00</w:t>
            </w:r>
          </w:p>
        </w:tc>
      </w:tr>
      <w:tr w:rsidR="0006582B" w14:paraId="1C49056A" w14:textId="77777777" w:rsidTr="00BC1A6D">
        <w:trPr>
          <w:trHeight w:hRule="exact" w:val="369"/>
          <w:jc w:val="center"/>
        </w:trPr>
        <w:tc>
          <w:tcPr>
            <w:tcW w:w="3070" w:type="dxa"/>
            <w:vAlign w:val="center"/>
          </w:tcPr>
          <w:p w14:paraId="7F0A48B2"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Strumień</w:t>
            </w:r>
          </w:p>
        </w:tc>
        <w:tc>
          <w:tcPr>
            <w:tcW w:w="3071" w:type="dxa"/>
            <w:vAlign w:val="center"/>
          </w:tcPr>
          <w:p w14:paraId="4893BEB0" w14:textId="0C9F4629" w:rsidR="0006582B" w:rsidRDefault="00985E31" w:rsidP="0006582B">
            <w:pPr>
              <w:jc w:val="center"/>
              <w:rPr>
                <w:rFonts w:cs="Arial"/>
              </w:rPr>
            </w:pPr>
            <w:r>
              <w:rPr>
                <w:rFonts w:cs="Arial"/>
              </w:rPr>
              <w:t>50</w:t>
            </w:r>
            <w:r w:rsidR="008E621D">
              <w:rPr>
                <w:rFonts w:cs="Arial"/>
              </w:rPr>
              <w:t>,00</w:t>
            </w:r>
          </w:p>
        </w:tc>
        <w:tc>
          <w:tcPr>
            <w:tcW w:w="3071" w:type="dxa"/>
            <w:vAlign w:val="center"/>
          </w:tcPr>
          <w:p w14:paraId="670740AC" w14:textId="7F0B5858" w:rsidR="0006582B" w:rsidRDefault="00EA224F" w:rsidP="0006582B">
            <w:pPr>
              <w:jc w:val="center"/>
              <w:rPr>
                <w:rFonts w:cs="Arial"/>
              </w:rPr>
            </w:pPr>
            <w:r>
              <w:rPr>
                <w:rFonts w:cs="Arial"/>
              </w:rPr>
              <w:t>57</w:t>
            </w:r>
            <w:r w:rsidR="008E621D">
              <w:rPr>
                <w:rFonts w:cs="Arial"/>
              </w:rPr>
              <w:t>,00</w:t>
            </w:r>
          </w:p>
        </w:tc>
      </w:tr>
      <w:tr w:rsidR="0006582B" w14:paraId="56F5471D" w14:textId="77777777" w:rsidTr="00BC1A6D">
        <w:trPr>
          <w:trHeight w:hRule="exact" w:val="369"/>
          <w:jc w:val="center"/>
        </w:trPr>
        <w:tc>
          <w:tcPr>
            <w:tcW w:w="3070" w:type="dxa"/>
            <w:vAlign w:val="center"/>
          </w:tcPr>
          <w:p w14:paraId="386181CF"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Skoczów</w:t>
            </w:r>
          </w:p>
        </w:tc>
        <w:tc>
          <w:tcPr>
            <w:tcW w:w="3071" w:type="dxa"/>
            <w:vAlign w:val="center"/>
          </w:tcPr>
          <w:p w14:paraId="0FBDB4EC" w14:textId="55534D0A" w:rsidR="0006582B" w:rsidRDefault="00AB2FCC" w:rsidP="0006582B">
            <w:pPr>
              <w:jc w:val="center"/>
              <w:rPr>
                <w:rFonts w:cs="Arial"/>
              </w:rPr>
            </w:pPr>
            <w:r>
              <w:rPr>
                <w:rFonts w:cs="Arial"/>
              </w:rPr>
              <w:t>74</w:t>
            </w:r>
            <w:r w:rsidR="008E621D">
              <w:rPr>
                <w:rFonts w:cs="Arial"/>
              </w:rPr>
              <w:t>,00</w:t>
            </w:r>
          </w:p>
        </w:tc>
        <w:tc>
          <w:tcPr>
            <w:tcW w:w="3071" w:type="dxa"/>
            <w:vAlign w:val="center"/>
          </w:tcPr>
          <w:p w14:paraId="7BD28996" w14:textId="7018B602" w:rsidR="0006582B" w:rsidRDefault="00AB2FCC" w:rsidP="0006582B">
            <w:pPr>
              <w:jc w:val="center"/>
              <w:rPr>
                <w:rFonts w:cs="Arial"/>
              </w:rPr>
            </w:pPr>
            <w:r>
              <w:rPr>
                <w:rFonts w:cs="Arial"/>
              </w:rPr>
              <w:t>50</w:t>
            </w:r>
            <w:r w:rsidR="008E621D">
              <w:rPr>
                <w:rFonts w:cs="Arial"/>
              </w:rPr>
              <w:t>,00</w:t>
            </w:r>
          </w:p>
        </w:tc>
      </w:tr>
      <w:tr w:rsidR="0006582B" w14:paraId="6139D6F4" w14:textId="77777777" w:rsidTr="00BC1A6D">
        <w:trPr>
          <w:trHeight w:hRule="exact" w:val="369"/>
          <w:jc w:val="center"/>
        </w:trPr>
        <w:tc>
          <w:tcPr>
            <w:tcW w:w="3070" w:type="dxa"/>
            <w:vAlign w:val="center"/>
          </w:tcPr>
          <w:p w14:paraId="1AB5F4AF"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Brenna</w:t>
            </w:r>
          </w:p>
        </w:tc>
        <w:tc>
          <w:tcPr>
            <w:tcW w:w="3071" w:type="dxa"/>
            <w:vAlign w:val="center"/>
          </w:tcPr>
          <w:p w14:paraId="5178AC8C" w14:textId="77BF50AC" w:rsidR="0006582B" w:rsidRDefault="00A63ECC" w:rsidP="0006582B">
            <w:pPr>
              <w:jc w:val="center"/>
              <w:rPr>
                <w:rFonts w:cs="Arial"/>
              </w:rPr>
            </w:pPr>
            <w:r>
              <w:rPr>
                <w:rFonts w:cs="Arial"/>
              </w:rPr>
              <w:t>60</w:t>
            </w:r>
            <w:r w:rsidR="008E621D">
              <w:rPr>
                <w:rFonts w:cs="Arial"/>
              </w:rPr>
              <w:t>,00</w:t>
            </w:r>
          </w:p>
        </w:tc>
        <w:tc>
          <w:tcPr>
            <w:tcW w:w="3071" w:type="dxa"/>
            <w:vAlign w:val="center"/>
          </w:tcPr>
          <w:p w14:paraId="1D8061EF" w14:textId="5051E05A" w:rsidR="0006582B" w:rsidRDefault="00104C85" w:rsidP="0006582B">
            <w:pPr>
              <w:jc w:val="center"/>
              <w:rPr>
                <w:rFonts w:cs="Arial"/>
              </w:rPr>
            </w:pPr>
            <w:r>
              <w:rPr>
                <w:rFonts w:cs="Arial"/>
              </w:rPr>
              <w:t>66</w:t>
            </w:r>
            <w:r w:rsidR="008E621D">
              <w:rPr>
                <w:rFonts w:cs="Arial"/>
              </w:rPr>
              <w:t>,00</w:t>
            </w:r>
          </w:p>
        </w:tc>
      </w:tr>
      <w:tr w:rsidR="0006582B" w14:paraId="40F45232" w14:textId="77777777" w:rsidTr="00BC1A6D">
        <w:trPr>
          <w:trHeight w:hRule="exact" w:val="369"/>
          <w:jc w:val="center"/>
        </w:trPr>
        <w:tc>
          <w:tcPr>
            <w:tcW w:w="3070" w:type="dxa"/>
            <w:vAlign w:val="center"/>
          </w:tcPr>
          <w:p w14:paraId="02F83346"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Chybie</w:t>
            </w:r>
          </w:p>
        </w:tc>
        <w:tc>
          <w:tcPr>
            <w:tcW w:w="3071" w:type="dxa"/>
            <w:vAlign w:val="center"/>
          </w:tcPr>
          <w:p w14:paraId="06D3B5BC" w14:textId="0186C0BD" w:rsidR="0006582B" w:rsidRDefault="00632D13" w:rsidP="0006582B">
            <w:pPr>
              <w:jc w:val="center"/>
              <w:rPr>
                <w:rFonts w:cs="Arial"/>
              </w:rPr>
            </w:pPr>
            <w:r>
              <w:rPr>
                <w:rFonts w:cs="Arial"/>
              </w:rPr>
              <w:t>43</w:t>
            </w:r>
            <w:r w:rsidR="008E621D">
              <w:rPr>
                <w:rFonts w:cs="Arial"/>
              </w:rPr>
              <w:t>,00</w:t>
            </w:r>
          </w:p>
        </w:tc>
        <w:tc>
          <w:tcPr>
            <w:tcW w:w="3071" w:type="dxa"/>
            <w:vAlign w:val="center"/>
          </w:tcPr>
          <w:p w14:paraId="02EFB4B6" w14:textId="46875197" w:rsidR="0006582B" w:rsidRDefault="0039506E" w:rsidP="0006582B">
            <w:pPr>
              <w:jc w:val="center"/>
              <w:rPr>
                <w:rFonts w:cs="Arial"/>
              </w:rPr>
            </w:pPr>
            <w:r>
              <w:rPr>
                <w:rFonts w:cs="Arial"/>
              </w:rPr>
              <w:t>59</w:t>
            </w:r>
            <w:r w:rsidR="008E621D">
              <w:rPr>
                <w:rFonts w:cs="Arial"/>
              </w:rPr>
              <w:t>,00</w:t>
            </w:r>
          </w:p>
        </w:tc>
      </w:tr>
      <w:tr w:rsidR="0006582B" w14:paraId="34658E53" w14:textId="77777777" w:rsidTr="00BC1A6D">
        <w:trPr>
          <w:trHeight w:hRule="exact" w:val="369"/>
          <w:jc w:val="center"/>
        </w:trPr>
        <w:tc>
          <w:tcPr>
            <w:tcW w:w="3070" w:type="dxa"/>
            <w:vAlign w:val="center"/>
          </w:tcPr>
          <w:p w14:paraId="78021990"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Dębowiec</w:t>
            </w:r>
          </w:p>
        </w:tc>
        <w:tc>
          <w:tcPr>
            <w:tcW w:w="3071" w:type="dxa"/>
            <w:vAlign w:val="center"/>
          </w:tcPr>
          <w:p w14:paraId="039BAB9E" w14:textId="77777777" w:rsidR="0006582B" w:rsidRDefault="00AF12CB" w:rsidP="0006582B">
            <w:pPr>
              <w:jc w:val="center"/>
              <w:rPr>
                <w:rFonts w:cs="Arial"/>
              </w:rPr>
            </w:pPr>
            <w:r>
              <w:rPr>
                <w:rFonts w:cs="Arial"/>
              </w:rPr>
              <w:t>41,44</w:t>
            </w:r>
          </w:p>
        </w:tc>
        <w:tc>
          <w:tcPr>
            <w:tcW w:w="3071" w:type="dxa"/>
            <w:vAlign w:val="center"/>
          </w:tcPr>
          <w:p w14:paraId="06137B15" w14:textId="5822B504" w:rsidR="0006582B" w:rsidRDefault="00AF12CB" w:rsidP="0006582B">
            <w:pPr>
              <w:jc w:val="center"/>
              <w:rPr>
                <w:rFonts w:cs="Arial"/>
              </w:rPr>
            </w:pPr>
            <w:r>
              <w:rPr>
                <w:rFonts w:cs="Arial"/>
              </w:rPr>
              <w:t>50</w:t>
            </w:r>
            <w:r w:rsidR="008E621D">
              <w:rPr>
                <w:rFonts w:cs="Arial"/>
              </w:rPr>
              <w:t>,00</w:t>
            </w:r>
          </w:p>
        </w:tc>
      </w:tr>
      <w:tr w:rsidR="0006582B" w14:paraId="00011D5F" w14:textId="77777777" w:rsidTr="00BC1A6D">
        <w:trPr>
          <w:trHeight w:hRule="exact" w:val="369"/>
          <w:jc w:val="center"/>
        </w:trPr>
        <w:tc>
          <w:tcPr>
            <w:tcW w:w="3070" w:type="dxa"/>
            <w:vAlign w:val="center"/>
          </w:tcPr>
          <w:p w14:paraId="3711DABF"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Goleszów</w:t>
            </w:r>
          </w:p>
        </w:tc>
        <w:tc>
          <w:tcPr>
            <w:tcW w:w="3071" w:type="dxa"/>
            <w:vAlign w:val="center"/>
          </w:tcPr>
          <w:p w14:paraId="4301AE00" w14:textId="299CB5A7" w:rsidR="0006582B" w:rsidRDefault="0000366F" w:rsidP="0006582B">
            <w:pPr>
              <w:jc w:val="center"/>
              <w:rPr>
                <w:rFonts w:cs="Arial"/>
              </w:rPr>
            </w:pPr>
            <w:r>
              <w:rPr>
                <w:rFonts w:cs="Arial"/>
              </w:rPr>
              <w:t>54</w:t>
            </w:r>
            <w:r w:rsidR="008E621D">
              <w:rPr>
                <w:rFonts w:cs="Arial"/>
              </w:rPr>
              <w:t>,00</w:t>
            </w:r>
          </w:p>
        </w:tc>
        <w:tc>
          <w:tcPr>
            <w:tcW w:w="3071" w:type="dxa"/>
            <w:vAlign w:val="center"/>
          </w:tcPr>
          <w:p w14:paraId="327CFCF5" w14:textId="3B982DD2" w:rsidR="0006582B" w:rsidRDefault="0000366F" w:rsidP="0006582B">
            <w:pPr>
              <w:jc w:val="center"/>
              <w:rPr>
                <w:rFonts w:cs="Arial"/>
              </w:rPr>
            </w:pPr>
            <w:r>
              <w:rPr>
                <w:rFonts w:cs="Arial"/>
              </w:rPr>
              <w:t>59</w:t>
            </w:r>
            <w:r w:rsidR="008E621D">
              <w:rPr>
                <w:rFonts w:cs="Arial"/>
              </w:rPr>
              <w:t>,00</w:t>
            </w:r>
          </w:p>
        </w:tc>
      </w:tr>
      <w:tr w:rsidR="0006582B" w14:paraId="0B516EB4" w14:textId="77777777" w:rsidTr="00BC1A6D">
        <w:trPr>
          <w:trHeight w:hRule="exact" w:val="369"/>
          <w:jc w:val="center"/>
        </w:trPr>
        <w:tc>
          <w:tcPr>
            <w:tcW w:w="3070" w:type="dxa"/>
            <w:vAlign w:val="center"/>
          </w:tcPr>
          <w:p w14:paraId="45D07B3C" w14:textId="77777777" w:rsidR="0006582B" w:rsidRPr="00B833A3" w:rsidRDefault="0006582B" w:rsidP="0006582B">
            <w:pPr>
              <w:spacing w:after="20"/>
              <w:jc w:val="center"/>
              <w:rPr>
                <w:rFonts w:cs="Arial"/>
                <w:iCs/>
                <w:color w:val="000000" w:themeColor="text1"/>
                <w:lang w:eastAsia="en-US"/>
              </w:rPr>
            </w:pPr>
            <w:r w:rsidRPr="00B833A3">
              <w:rPr>
                <w:rFonts w:cs="Arial"/>
                <w:iCs/>
                <w:color w:val="000000" w:themeColor="text1"/>
                <w:lang w:eastAsia="en-US"/>
              </w:rPr>
              <w:t>Hażlach</w:t>
            </w:r>
          </w:p>
        </w:tc>
        <w:tc>
          <w:tcPr>
            <w:tcW w:w="3071" w:type="dxa"/>
            <w:vAlign w:val="center"/>
          </w:tcPr>
          <w:p w14:paraId="6A148FB4" w14:textId="77777777" w:rsidR="0006582B" w:rsidRDefault="00897F6F" w:rsidP="0006582B">
            <w:pPr>
              <w:jc w:val="center"/>
              <w:rPr>
                <w:rFonts w:cs="Arial"/>
              </w:rPr>
            </w:pPr>
            <w:r>
              <w:rPr>
                <w:rFonts w:cs="Arial"/>
              </w:rPr>
              <w:t>49,82</w:t>
            </w:r>
          </w:p>
        </w:tc>
        <w:tc>
          <w:tcPr>
            <w:tcW w:w="3071" w:type="dxa"/>
            <w:vAlign w:val="center"/>
          </w:tcPr>
          <w:p w14:paraId="31D9CB1A" w14:textId="77777777" w:rsidR="0006582B" w:rsidRDefault="005E5394" w:rsidP="0006582B">
            <w:pPr>
              <w:jc w:val="center"/>
              <w:rPr>
                <w:rFonts w:cs="Arial"/>
              </w:rPr>
            </w:pPr>
            <w:r>
              <w:rPr>
                <w:rFonts w:cs="Arial"/>
              </w:rPr>
              <w:t>67,86</w:t>
            </w:r>
          </w:p>
        </w:tc>
      </w:tr>
      <w:tr w:rsidR="0006582B" w14:paraId="0A9CCA8C" w14:textId="77777777" w:rsidTr="00BC1A6D">
        <w:trPr>
          <w:trHeight w:hRule="exact" w:val="369"/>
          <w:jc w:val="center"/>
        </w:trPr>
        <w:tc>
          <w:tcPr>
            <w:tcW w:w="3070" w:type="dxa"/>
            <w:vAlign w:val="center"/>
          </w:tcPr>
          <w:p w14:paraId="4E10A317" w14:textId="77777777" w:rsidR="0006582B" w:rsidRPr="00B833A3" w:rsidRDefault="0006582B" w:rsidP="0006582B">
            <w:pPr>
              <w:spacing w:after="20"/>
              <w:jc w:val="center"/>
              <w:rPr>
                <w:rFonts w:cs="Arial"/>
                <w:iCs/>
                <w:color w:val="000000" w:themeColor="text1"/>
              </w:rPr>
            </w:pPr>
            <w:r w:rsidRPr="00B833A3">
              <w:rPr>
                <w:rFonts w:cs="Arial"/>
                <w:iCs/>
                <w:color w:val="000000" w:themeColor="text1"/>
              </w:rPr>
              <w:t>Istebna</w:t>
            </w:r>
          </w:p>
        </w:tc>
        <w:tc>
          <w:tcPr>
            <w:tcW w:w="3071" w:type="dxa"/>
            <w:vAlign w:val="center"/>
          </w:tcPr>
          <w:p w14:paraId="6F4D8FEE" w14:textId="7BF19AD6" w:rsidR="0006582B" w:rsidRDefault="006B7966" w:rsidP="0006582B">
            <w:pPr>
              <w:jc w:val="center"/>
              <w:rPr>
                <w:rFonts w:cs="Arial"/>
              </w:rPr>
            </w:pPr>
            <w:r>
              <w:rPr>
                <w:rFonts w:cs="Arial"/>
              </w:rPr>
              <w:t>41</w:t>
            </w:r>
            <w:r w:rsidR="008E621D">
              <w:rPr>
                <w:rFonts w:cs="Arial"/>
              </w:rPr>
              <w:t>,00</w:t>
            </w:r>
          </w:p>
        </w:tc>
        <w:tc>
          <w:tcPr>
            <w:tcW w:w="3071" w:type="dxa"/>
            <w:vAlign w:val="center"/>
          </w:tcPr>
          <w:p w14:paraId="0D9790DB" w14:textId="37EDDF31" w:rsidR="0006582B" w:rsidRDefault="00753B96" w:rsidP="0006582B">
            <w:pPr>
              <w:jc w:val="center"/>
              <w:rPr>
                <w:rFonts w:cs="Arial"/>
              </w:rPr>
            </w:pPr>
            <w:r>
              <w:rPr>
                <w:rFonts w:cs="Arial"/>
              </w:rPr>
              <w:t>61</w:t>
            </w:r>
            <w:r w:rsidR="008E621D">
              <w:rPr>
                <w:rFonts w:cs="Arial"/>
              </w:rPr>
              <w:t>,00</w:t>
            </w:r>
          </w:p>
        </w:tc>
      </w:tr>
      <w:tr w:rsidR="0006582B" w14:paraId="41BF1263" w14:textId="77777777" w:rsidTr="00BC1A6D">
        <w:trPr>
          <w:trHeight w:hRule="exact" w:val="369"/>
          <w:jc w:val="center"/>
        </w:trPr>
        <w:tc>
          <w:tcPr>
            <w:tcW w:w="3070" w:type="dxa"/>
            <w:vAlign w:val="center"/>
          </w:tcPr>
          <w:p w14:paraId="3C131E0C" w14:textId="77777777" w:rsidR="0006582B" w:rsidRPr="00B833A3" w:rsidRDefault="0006582B" w:rsidP="0006582B">
            <w:pPr>
              <w:spacing w:after="20"/>
              <w:jc w:val="center"/>
              <w:rPr>
                <w:rFonts w:cs="Arial"/>
                <w:iCs/>
                <w:color w:val="000000" w:themeColor="text1"/>
              </w:rPr>
            </w:pPr>
            <w:r w:rsidRPr="00B833A3">
              <w:rPr>
                <w:rFonts w:cs="Arial"/>
                <w:iCs/>
                <w:color w:val="000000" w:themeColor="text1"/>
              </w:rPr>
              <w:t>Zebrzydowice</w:t>
            </w:r>
          </w:p>
        </w:tc>
        <w:tc>
          <w:tcPr>
            <w:tcW w:w="3071" w:type="dxa"/>
            <w:vAlign w:val="center"/>
          </w:tcPr>
          <w:p w14:paraId="44748D3F" w14:textId="7ECE00E8" w:rsidR="0006582B" w:rsidRDefault="00D9612A" w:rsidP="0006582B">
            <w:pPr>
              <w:jc w:val="center"/>
              <w:rPr>
                <w:rFonts w:cs="Arial"/>
              </w:rPr>
            </w:pPr>
            <w:r>
              <w:rPr>
                <w:rFonts w:cs="Arial"/>
              </w:rPr>
              <w:t>50</w:t>
            </w:r>
            <w:r w:rsidR="008E621D">
              <w:rPr>
                <w:rFonts w:cs="Arial"/>
              </w:rPr>
              <w:t>,00</w:t>
            </w:r>
          </w:p>
        </w:tc>
        <w:tc>
          <w:tcPr>
            <w:tcW w:w="3071" w:type="dxa"/>
            <w:vAlign w:val="center"/>
          </w:tcPr>
          <w:p w14:paraId="465B9063" w14:textId="4005C1F0" w:rsidR="0006582B" w:rsidRDefault="00114DBF" w:rsidP="0006582B">
            <w:pPr>
              <w:jc w:val="center"/>
              <w:rPr>
                <w:rFonts w:cs="Arial"/>
              </w:rPr>
            </w:pPr>
            <w:r>
              <w:rPr>
                <w:rFonts w:cs="Arial"/>
              </w:rPr>
              <w:t>64</w:t>
            </w:r>
            <w:r w:rsidR="008E621D">
              <w:rPr>
                <w:rFonts w:cs="Arial"/>
              </w:rPr>
              <w:t>,00</w:t>
            </w:r>
          </w:p>
        </w:tc>
      </w:tr>
    </w:tbl>
    <w:p w14:paraId="5A31336F" w14:textId="77777777" w:rsidR="00695C1A" w:rsidRPr="00695C1A" w:rsidRDefault="00695C1A" w:rsidP="00695C1A">
      <w:pPr>
        <w:jc w:val="center"/>
        <w:rPr>
          <w:rFonts w:cs="Arial"/>
          <w:sz w:val="18"/>
        </w:rPr>
      </w:pPr>
      <w:r w:rsidRPr="00695C1A">
        <w:rPr>
          <w:rFonts w:cs="Arial"/>
          <w:sz w:val="18"/>
        </w:rPr>
        <w:t>źródło: Analizy stanu gospodarki odpadami komunalnymi gmin za lata 2019-2020</w:t>
      </w:r>
    </w:p>
    <w:p w14:paraId="2C8F1081" w14:textId="77777777"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lastRenderedPageBreak/>
        <w:t>6. Selektywne zbieranie odpadów ulegających biodegradacji i w konsekwencji ograniczenie składowania tych odpadów</w:t>
      </w:r>
    </w:p>
    <w:p w14:paraId="0778DCEA" w14:textId="77777777" w:rsidR="00FD2122" w:rsidRDefault="00FD2122" w:rsidP="00FD2122">
      <w:pPr>
        <w:rPr>
          <w:rFonts w:cs="Arial"/>
          <w:highlight w:val="yellow"/>
        </w:rPr>
      </w:pPr>
    </w:p>
    <w:p w14:paraId="42BFAB63" w14:textId="292A0A6E" w:rsidR="007150E8" w:rsidRDefault="007150E8" w:rsidP="0020236B">
      <w:pPr>
        <w:rPr>
          <w:rFonts w:cs="Arial"/>
          <w:highlight w:val="yellow"/>
        </w:rPr>
      </w:pPr>
      <w:r>
        <w:rPr>
          <w:rFonts w:cs="Arial"/>
        </w:rPr>
        <w:t>Gminy</w:t>
      </w:r>
      <w:r w:rsidRPr="007150E8">
        <w:rPr>
          <w:rFonts w:cs="Arial"/>
        </w:rPr>
        <w:t xml:space="preserve"> </w:t>
      </w:r>
      <w:r>
        <w:rPr>
          <w:rFonts w:cs="Arial"/>
        </w:rPr>
        <w:t>powiatu cieszyńskiego</w:t>
      </w:r>
      <w:r w:rsidRPr="007150E8">
        <w:rPr>
          <w:rFonts w:cs="Arial"/>
        </w:rPr>
        <w:t xml:space="preserve"> prowadz</w:t>
      </w:r>
      <w:r>
        <w:rPr>
          <w:rFonts w:cs="Arial"/>
        </w:rPr>
        <w:t>ą</w:t>
      </w:r>
      <w:r w:rsidR="0020236B">
        <w:rPr>
          <w:rFonts w:cs="Arial"/>
        </w:rPr>
        <w:t xml:space="preserve"> s</w:t>
      </w:r>
      <w:r w:rsidRPr="007150E8">
        <w:rPr>
          <w:rFonts w:cs="Arial"/>
        </w:rPr>
        <w:t>elektywne zbieranie odpadów ulegających biodegradacji, w konsekwencji czego następuje ograniczenie składowania tych odpadów</w:t>
      </w:r>
      <w:r w:rsidR="00CF072E">
        <w:rPr>
          <w:rFonts w:cs="Arial"/>
        </w:rPr>
        <w:t xml:space="preserve">. </w:t>
      </w:r>
      <w:r w:rsidR="00CF072E" w:rsidRPr="00CF072E">
        <w:rPr>
          <w:rFonts w:cs="Arial"/>
        </w:rPr>
        <w:t xml:space="preserve">Część bioodpadów kuchennych i ogrodowych powstających na terenie </w:t>
      </w:r>
      <w:r w:rsidR="0020236B">
        <w:rPr>
          <w:rFonts w:cs="Arial"/>
        </w:rPr>
        <w:t>powiatu ci</w:t>
      </w:r>
      <w:r w:rsidR="00ED08B6">
        <w:rPr>
          <w:rFonts w:cs="Arial"/>
        </w:rPr>
        <w:t>e</w:t>
      </w:r>
      <w:r w:rsidR="0020236B">
        <w:rPr>
          <w:rFonts w:cs="Arial"/>
        </w:rPr>
        <w:t>szyńskiego</w:t>
      </w:r>
      <w:r w:rsidR="00CF072E" w:rsidRPr="00CF072E">
        <w:rPr>
          <w:rFonts w:cs="Arial"/>
        </w:rPr>
        <w:t xml:space="preserve"> jest zagospodarowywana we własnym zakr</w:t>
      </w:r>
      <w:r w:rsidR="00535D80">
        <w:rPr>
          <w:rFonts w:cs="Arial"/>
        </w:rPr>
        <w:t>esie przez mieszkańców (poprzez </w:t>
      </w:r>
      <w:r w:rsidR="00CF072E" w:rsidRPr="00CF072E">
        <w:rPr>
          <w:rFonts w:cs="Arial"/>
        </w:rPr>
        <w:t>kompostowanie, składowanie na oborniku lub skarmianie zwierząt gospodarskich</w:t>
      </w:r>
      <w:r w:rsidR="00535D80">
        <w:rPr>
          <w:rFonts w:cs="Arial"/>
        </w:rPr>
        <w:t>)</w:t>
      </w:r>
      <w:r w:rsidR="0020236B">
        <w:rPr>
          <w:rFonts w:cs="Arial"/>
        </w:rPr>
        <w:t>.</w:t>
      </w:r>
    </w:p>
    <w:p w14:paraId="4E1EDF83" w14:textId="77777777"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t>7. Realizacja pozostałych zadań w zakresie gospodarki odpadami komunalnymi, zawartych w harmonogramie Planie Gospodarki Odpadami Województwa Śląskiego 2014</w:t>
      </w:r>
    </w:p>
    <w:p w14:paraId="117189AC" w14:textId="77777777" w:rsidR="00FD2122" w:rsidRDefault="00FD2122" w:rsidP="00FD2122">
      <w:pPr>
        <w:rPr>
          <w:rFonts w:cs="Arial"/>
          <w:highlight w:val="yellow"/>
        </w:rPr>
      </w:pPr>
    </w:p>
    <w:p w14:paraId="4BBB403C" w14:textId="77777777" w:rsidR="000830A3" w:rsidRPr="0006582B" w:rsidRDefault="000830A3" w:rsidP="000830A3">
      <w:r w:rsidRPr="0006582B">
        <w:t xml:space="preserve">W raportowanych latach gminy osiągnęły następujące poziomy recyklingu </w:t>
      </w:r>
      <w:r w:rsidR="00244A8A" w:rsidRPr="00244A8A">
        <w:t>przygotowania do ponownego użycia i odzysku innymi metodami innych niż niebezpieczne odpadów budowlanych i rozbiórkowych</w:t>
      </w:r>
      <w:r w:rsidRPr="0006582B">
        <w:t>:</w:t>
      </w:r>
    </w:p>
    <w:p w14:paraId="24F5FCCF" w14:textId="77777777" w:rsidR="00AF03CF" w:rsidRPr="0006582B" w:rsidRDefault="00AF03CF" w:rsidP="000830A3">
      <w:pPr>
        <w:rPr>
          <w:rFonts w:cs="Arial"/>
        </w:rPr>
      </w:pPr>
    </w:p>
    <w:p w14:paraId="0BF05829" w14:textId="669FC06F" w:rsidR="000830A3" w:rsidRDefault="000830A3" w:rsidP="000830A3">
      <w:pPr>
        <w:pStyle w:val="Legenda"/>
      </w:pPr>
      <w:bookmarkStart w:id="182" w:name="_Toc88045316"/>
      <w:r w:rsidRPr="0006582B">
        <w:t xml:space="preserve">Tabela </w:t>
      </w:r>
      <w:r w:rsidR="009D37D5">
        <w:rPr>
          <w:noProof/>
        </w:rPr>
        <w:t>47</w:t>
      </w:r>
      <w:r w:rsidRPr="0006582B">
        <w:t xml:space="preserve">. Osiągnięte poziomy recyklingu </w:t>
      </w:r>
      <w:r w:rsidRPr="000830A3">
        <w:t>przygotowania do ponownego użycia i odzysku innymi metodami innych niż niebezpieczne odpadów budowlanych i rozbiórkowych</w:t>
      </w:r>
      <w:r w:rsidRPr="0006582B">
        <w:t xml:space="preserve"> przez gminy powiatu cieszyńskiego.</w:t>
      </w:r>
      <w:bookmarkEnd w:id="182"/>
    </w:p>
    <w:tbl>
      <w:tblPr>
        <w:tblStyle w:val="Tabela-Siatka"/>
        <w:tblW w:w="9072" w:type="dxa"/>
        <w:jc w:val="center"/>
        <w:tblLook w:val="04A0" w:firstRow="1" w:lastRow="0" w:firstColumn="1" w:lastColumn="0" w:noHBand="0" w:noVBand="1"/>
      </w:tblPr>
      <w:tblGrid>
        <w:gridCol w:w="3028"/>
        <w:gridCol w:w="3022"/>
        <w:gridCol w:w="3022"/>
      </w:tblGrid>
      <w:tr w:rsidR="000830A3" w14:paraId="579E2FB2" w14:textId="77777777" w:rsidTr="00BC1A6D">
        <w:trPr>
          <w:tblHeader/>
          <w:jc w:val="center"/>
        </w:trPr>
        <w:tc>
          <w:tcPr>
            <w:tcW w:w="3070" w:type="dxa"/>
            <w:vMerge w:val="restart"/>
            <w:shd w:val="clear" w:color="auto" w:fill="C2D69B" w:themeFill="accent3" w:themeFillTint="99"/>
            <w:vAlign w:val="center"/>
          </w:tcPr>
          <w:p w14:paraId="1E72D0E6" w14:textId="77777777" w:rsidR="000830A3" w:rsidRDefault="000830A3" w:rsidP="00E65EB4">
            <w:pPr>
              <w:jc w:val="center"/>
              <w:rPr>
                <w:rFonts w:cs="Arial"/>
              </w:rPr>
            </w:pPr>
            <w:r>
              <w:rPr>
                <w:b/>
              </w:rPr>
              <w:t>Gmina</w:t>
            </w:r>
          </w:p>
        </w:tc>
        <w:tc>
          <w:tcPr>
            <w:tcW w:w="6142" w:type="dxa"/>
            <w:gridSpan w:val="2"/>
            <w:shd w:val="clear" w:color="auto" w:fill="C2D69B" w:themeFill="accent3" w:themeFillTint="99"/>
            <w:vAlign w:val="center"/>
          </w:tcPr>
          <w:p w14:paraId="35C4BD47" w14:textId="3D63215C" w:rsidR="000830A3" w:rsidRDefault="000830A3" w:rsidP="000830A3">
            <w:pPr>
              <w:jc w:val="center"/>
              <w:rPr>
                <w:rFonts w:cs="Arial"/>
              </w:rPr>
            </w:pPr>
            <w:r w:rsidRPr="000830A3">
              <w:rPr>
                <w:rFonts w:cs="Arial"/>
                <w:b/>
              </w:rPr>
              <w:t>Poziom recyklingu, przy</w:t>
            </w:r>
            <w:r w:rsidR="00FD4FAF">
              <w:rPr>
                <w:rFonts w:cs="Arial"/>
                <w:b/>
              </w:rPr>
              <w:t>gotowania do ponownego użycia i </w:t>
            </w:r>
            <w:r w:rsidRPr="000830A3">
              <w:rPr>
                <w:rFonts w:cs="Arial"/>
                <w:b/>
              </w:rPr>
              <w:t>odzysku innymi metodami innych niż niebezpieczne odpadów budowlanych i rozbiórkowych</w:t>
            </w:r>
            <w:r w:rsidR="0000366F">
              <w:rPr>
                <w:rFonts w:cs="Arial"/>
                <w:b/>
              </w:rPr>
              <w:t xml:space="preserve"> [%]</w:t>
            </w:r>
          </w:p>
        </w:tc>
      </w:tr>
      <w:tr w:rsidR="000830A3" w14:paraId="4142D2AE" w14:textId="77777777" w:rsidTr="00BC1A6D">
        <w:trPr>
          <w:tblHeader/>
          <w:jc w:val="center"/>
        </w:trPr>
        <w:tc>
          <w:tcPr>
            <w:tcW w:w="3070" w:type="dxa"/>
            <w:vMerge/>
            <w:vAlign w:val="center"/>
          </w:tcPr>
          <w:p w14:paraId="6A98B6DF" w14:textId="77777777" w:rsidR="000830A3" w:rsidRDefault="000830A3" w:rsidP="00E65EB4">
            <w:pPr>
              <w:jc w:val="center"/>
              <w:rPr>
                <w:rFonts w:cs="Arial"/>
              </w:rPr>
            </w:pPr>
          </w:p>
        </w:tc>
        <w:tc>
          <w:tcPr>
            <w:tcW w:w="3071" w:type="dxa"/>
            <w:shd w:val="clear" w:color="auto" w:fill="D6E3BC" w:themeFill="accent3" w:themeFillTint="66"/>
            <w:vAlign w:val="center"/>
          </w:tcPr>
          <w:p w14:paraId="7FAC88D6" w14:textId="77777777" w:rsidR="000830A3" w:rsidRPr="00E437F7" w:rsidRDefault="000830A3" w:rsidP="00E65EB4">
            <w:pPr>
              <w:spacing w:before="80" w:after="80"/>
              <w:jc w:val="center"/>
              <w:rPr>
                <w:b/>
                <w:sz w:val="18"/>
              </w:rPr>
            </w:pPr>
            <w:r w:rsidRPr="00E437F7">
              <w:rPr>
                <w:b/>
                <w:sz w:val="18"/>
              </w:rPr>
              <w:t xml:space="preserve">2019 (wymagane </w:t>
            </w:r>
            <w:r w:rsidRPr="000830A3">
              <w:rPr>
                <w:rFonts w:eastAsia="Times New Roman" w:cs="Arial"/>
                <w:b/>
                <w:sz w:val="18"/>
              </w:rPr>
              <w:t>≥60</w:t>
            </w:r>
            <w:r w:rsidRPr="00E437F7">
              <w:rPr>
                <w:rFonts w:eastAsia="Times New Roman" w:cs="Arial"/>
                <w:b/>
                <w:sz w:val="18"/>
              </w:rPr>
              <w:t>)</w:t>
            </w:r>
          </w:p>
        </w:tc>
        <w:tc>
          <w:tcPr>
            <w:tcW w:w="3071" w:type="dxa"/>
            <w:shd w:val="clear" w:color="auto" w:fill="D6E3BC" w:themeFill="accent3" w:themeFillTint="66"/>
            <w:vAlign w:val="center"/>
          </w:tcPr>
          <w:p w14:paraId="190A754D" w14:textId="77777777" w:rsidR="000830A3" w:rsidRPr="00E437F7" w:rsidRDefault="000830A3" w:rsidP="00E65EB4">
            <w:pPr>
              <w:spacing w:before="80" w:after="80"/>
              <w:jc w:val="center"/>
              <w:rPr>
                <w:b/>
                <w:sz w:val="18"/>
              </w:rPr>
            </w:pPr>
            <w:r w:rsidRPr="00E437F7">
              <w:rPr>
                <w:b/>
                <w:sz w:val="18"/>
              </w:rPr>
              <w:t xml:space="preserve">2020 (wymagane </w:t>
            </w:r>
            <w:r w:rsidRPr="000830A3">
              <w:rPr>
                <w:rFonts w:eastAsia="Times New Roman" w:cs="Arial"/>
                <w:b/>
                <w:sz w:val="18"/>
              </w:rPr>
              <w:t>≥70</w:t>
            </w:r>
            <w:r w:rsidRPr="00E437F7">
              <w:rPr>
                <w:rFonts w:eastAsia="Times New Roman" w:cs="Arial"/>
                <w:b/>
                <w:sz w:val="18"/>
              </w:rPr>
              <w:t>)</w:t>
            </w:r>
          </w:p>
        </w:tc>
      </w:tr>
      <w:tr w:rsidR="000830A3" w14:paraId="0FF5355E" w14:textId="77777777" w:rsidTr="00BC1A6D">
        <w:trPr>
          <w:trHeight w:hRule="exact" w:val="369"/>
          <w:jc w:val="center"/>
        </w:trPr>
        <w:tc>
          <w:tcPr>
            <w:tcW w:w="3070" w:type="dxa"/>
            <w:vAlign w:val="center"/>
          </w:tcPr>
          <w:p w14:paraId="3B993088" w14:textId="77777777" w:rsidR="000830A3" w:rsidRPr="00B833A3" w:rsidRDefault="000830A3" w:rsidP="00E65EB4">
            <w:pPr>
              <w:spacing w:after="20"/>
              <w:jc w:val="center"/>
              <w:rPr>
                <w:rFonts w:cs="Arial"/>
                <w:iCs/>
                <w:color w:val="000000" w:themeColor="text1"/>
                <w:lang w:eastAsia="en-US"/>
              </w:rPr>
            </w:pPr>
            <w:r w:rsidRPr="00B833A3">
              <w:rPr>
                <w:rFonts w:cs="Arial"/>
                <w:iCs/>
                <w:color w:val="000000" w:themeColor="text1"/>
                <w:lang w:eastAsia="en-US"/>
              </w:rPr>
              <w:t>M. Cieszyn</w:t>
            </w:r>
          </w:p>
        </w:tc>
        <w:tc>
          <w:tcPr>
            <w:tcW w:w="3071" w:type="dxa"/>
            <w:vAlign w:val="center"/>
          </w:tcPr>
          <w:p w14:paraId="7EE7AAA4" w14:textId="77777777" w:rsidR="000830A3" w:rsidRDefault="0000366F" w:rsidP="00E65EB4">
            <w:pPr>
              <w:jc w:val="center"/>
              <w:rPr>
                <w:rFonts w:cs="Arial"/>
              </w:rPr>
            </w:pPr>
            <w:r>
              <w:rPr>
                <w:rFonts w:cs="Arial"/>
              </w:rPr>
              <w:t>99,79</w:t>
            </w:r>
          </w:p>
        </w:tc>
        <w:tc>
          <w:tcPr>
            <w:tcW w:w="3071" w:type="dxa"/>
            <w:vAlign w:val="center"/>
          </w:tcPr>
          <w:p w14:paraId="188A6299" w14:textId="26B11DAA" w:rsidR="000830A3" w:rsidRDefault="0000366F" w:rsidP="00D606E4">
            <w:pPr>
              <w:jc w:val="center"/>
              <w:rPr>
                <w:rFonts w:cs="Arial"/>
              </w:rPr>
            </w:pPr>
            <w:r>
              <w:rPr>
                <w:rFonts w:cs="Arial"/>
              </w:rPr>
              <w:t>99,9</w:t>
            </w:r>
            <w:r w:rsidR="008E621D">
              <w:rPr>
                <w:rFonts w:cs="Arial"/>
              </w:rPr>
              <w:t>0</w:t>
            </w:r>
          </w:p>
        </w:tc>
      </w:tr>
      <w:tr w:rsidR="000830A3" w14:paraId="2BEC9EE7" w14:textId="77777777" w:rsidTr="00BC1A6D">
        <w:trPr>
          <w:trHeight w:hRule="exact" w:val="369"/>
          <w:jc w:val="center"/>
        </w:trPr>
        <w:tc>
          <w:tcPr>
            <w:tcW w:w="3070" w:type="dxa"/>
            <w:vAlign w:val="center"/>
          </w:tcPr>
          <w:p w14:paraId="4D0D09F3" w14:textId="77777777" w:rsidR="000830A3" w:rsidRPr="00B833A3" w:rsidRDefault="000830A3" w:rsidP="00E65EB4">
            <w:pPr>
              <w:spacing w:after="20"/>
              <w:jc w:val="center"/>
              <w:rPr>
                <w:rFonts w:cs="Arial"/>
                <w:iCs/>
                <w:color w:val="000000" w:themeColor="text1"/>
                <w:lang w:eastAsia="en-US"/>
              </w:rPr>
            </w:pPr>
            <w:r w:rsidRPr="00B833A3">
              <w:rPr>
                <w:rFonts w:cs="Arial"/>
                <w:iCs/>
                <w:color w:val="000000" w:themeColor="text1"/>
                <w:lang w:eastAsia="en-US"/>
              </w:rPr>
              <w:t>M. Ustroń</w:t>
            </w:r>
          </w:p>
        </w:tc>
        <w:tc>
          <w:tcPr>
            <w:tcW w:w="3071" w:type="dxa"/>
            <w:vAlign w:val="center"/>
          </w:tcPr>
          <w:p w14:paraId="08438EF7" w14:textId="1B315375" w:rsidR="000830A3" w:rsidRDefault="0000366F" w:rsidP="00E65EB4">
            <w:pPr>
              <w:jc w:val="center"/>
              <w:rPr>
                <w:rFonts w:cs="Arial"/>
              </w:rPr>
            </w:pPr>
            <w:r>
              <w:rPr>
                <w:rFonts w:cs="Arial"/>
              </w:rPr>
              <w:t>99,6</w:t>
            </w:r>
            <w:r w:rsidR="008E621D">
              <w:rPr>
                <w:rFonts w:cs="Arial"/>
              </w:rPr>
              <w:t>0</w:t>
            </w:r>
          </w:p>
        </w:tc>
        <w:tc>
          <w:tcPr>
            <w:tcW w:w="3071" w:type="dxa"/>
            <w:vAlign w:val="center"/>
          </w:tcPr>
          <w:p w14:paraId="22D04B7C" w14:textId="73CBBA6D" w:rsidR="000830A3" w:rsidRDefault="0000366F" w:rsidP="00E65EB4">
            <w:pPr>
              <w:jc w:val="center"/>
              <w:rPr>
                <w:rFonts w:cs="Arial"/>
              </w:rPr>
            </w:pPr>
            <w:r>
              <w:rPr>
                <w:rFonts w:cs="Arial"/>
              </w:rPr>
              <w:t>88</w:t>
            </w:r>
            <w:r w:rsidR="008E621D">
              <w:rPr>
                <w:rFonts w:cs="Arial"/>
              </w:rPr>
              <w:t>,00</w:t>
            </w:r>
          </w:p>
        </w:tc>
      </w:tr>
      <w:tr w:rsidR="000830A3" w14:paraId="7EBC5838" w14:textId="77777777" w:rsidTr="00BC1A6D">
        <w:trPr>
          <w:trHeight w:hRule="exact" w:val="369"/>
          <w:jc w:val="center"/>
        </w:trPr>
        <w:tc>
          <w:tcPr>
            <w:tcW w:w="3070" w:type="dxa"/>
            <w:vAlign w:val="center"/>
          </w:tcPr>
          <w:p w14:paraId="2F98C901" w14:textId="77777777" w:rsidR="000830A3" w:rsidRPr="00B833A3" w:rsidRDefault="000830A3" w:rsidP="00E65EB4">
            <w:pPr>
              <w:spacing w:after="20"/>
              <w:jc w:val="center"/>
              <w:rPr>
                <w:rFonts w:cs="Arial"/>
                <w:iCs/>
                <w:color w:val="000000" w:themeColor="text1"/>
                <w:lang w:eastAsia="en-US"/>
              </w:rPr>
            </w:pPr>
            <w:r w:rsidRPr="00B833A3">
              <w:rPr>
                <w:rFonts w:cs="Arial"/>
                <w:iCs/>
                <w:color w:val="000000" w:themeColor="text1"/>
                <w:lang w:eastAsia="en-US"/>
              </w:rPr>
              <w:t>M. Wisła</w:t>
            </w:r>
          </w:p>
        </w:tc>
        <w:tc>
          <w:tcPr>
            <w:tcW w:w="3071" w:type="dxa"/>
            <w:vAlign w:val="center"/>
          </w:tcPr>
          <w:p w14:paraId="1363F0FA" w14:textId="4E5B7C01" w:rsidR="000830A3" w:rsidRDefault="0000366F" w:rsidP="00E65EB4">
            <w:pPr>
              <w:jc w:val="center"/>
              <w:rPr>
                <w:rFonts w:cs="Arial"/>
              </w:rPr>
            </w:pPr>
            <w:r>
              <w:rPr>
                <w:rFonts w:cs="Arial"/>
              </w:rPr>
              <w:t>100</w:t>
            </w:r>
            <w:r w:rsidR="008E621D">
              <w:rPr>
                <w:rFonts w:cs="Arial"/>
              </w:rPr>
              <w:t>,00</w:t>
            </w:r>
          </w:p>
        </w:tc>
        <w:tc>
          <w:tcPr>
            <w:tcW w:w="3071" w:type="dxa"/>
            <w:vAlign w:val="center"/>
          </w:tcPr>
          <w:p w14:paraId="7C20507A" w14:textId="69BBE639" w:rsidR="000830A3" w:rsidRDefault="0000366F" w:rsidP="00E65EB4">
            <w:pPr>
              <w:jc w:val="center"/>
              <w:rPr>
                <w:rFonts w:cs="Arial"/>
              </w:rPr>
            </w:pPr>
            <w:r>
              <w:rPr>
                <w:rFonts w:cs="Arial"/>
              </w:rPr>
              <w:t>100</w:t>
            </w:r>
            <w:r w:rsidR="008E621D">
              <w:rPr>
                <w:rFonts w:cs="Arial"/>
              </w:rPr>
              <w:t>,00</w:t>
            </w:r>
          </w:p>
        </w:tc>
      </w:tr>
      <w:tr w:rsidR="000830A3" w14:paraId="1A85DAB7" w14:textId="77777777" w:rsidTr="00BC1A6D">
        <w:trPr>
          <w:trHeight w:hRule="exact" w:val="369"/>
          <w:jc w:val="center"/>
        </w:trPr>
        <w:tc>
          <w:tcPr>
            <w:tcW w:w="3070" w:type="dxa"/>
            <w:vAlign w:val="center"/>
          </w:tcPr>
          <w:p w14:paraId="1A915EF2" w14:textId="77777777" w:rsidR="000830A3" w:rsidRPr="00B833A3" w:rsidRDefault="000830A3" w:rsidP="00E65EB4">
            <w:pPr>
              <w:spacing w:after="20"/>
              <w:jc w:val="center"/>
              <w:rPr>
                <w:rFonts w:cs="Arial"/>
                <w:iCs/>
                <w:color w:val="000000" w:themeColor="text1"/>
                <w:lang w:eastAsia="en-US"/>
              </w:rPr>
            </w:pPr>
            <w:r w:rsidRPr="00B833A3">
              <w:rPr>
                <w:rFonts w:cs="Arial"/>
                <w:iCs/>
                <w:color w:val="000000" w:themeColor="text1"/>
                <w:lang w:eastAsia="en-US"/>
              </w:rPr>
              <w:t>Strumień</w:t>
            </w:r>
          </w:p>
        </w:tc>
        <w:tc>
          <w:tcPr>
            <w:tcW w:w="3071" w:type="dxa"/>
            <w:vAlign w:val="center"/>
          </w:tcPr>
          <w:p w14:paraId="55F43477" w14:textId="75C32B6F" w:rsidR="000830A3" w:rsidRDefault="0000366F" w:rsidP="00E65EB4">
            <w:pPr>
              <w:jc w:val="center"/>
              <w:rPr>
                <w:rFonts w:cs="Arial"/>
              </w:rPr>
            </w:pPr>
            <w:r>
              <w:rPr>
                <w:rFonts w:cs="Arial"/>
              </w:rPr>
              <w:t>100</w:t>
            </w:r>
            <w:r w:rsidR="008E621D">
              <w:rPr>
                <w:rFonts w:cs="Arial"/>
              </w:rPr>
              <w:t>,00</w:t>
            </w:r>
          </w:p>
        </w:tc>
        <w:tc>
          <w:tcPr>
            <w:tcW w:w="3071" w:type="dxa"/>
            <w:vAlign w:val="center"/>
          </w:tcPr>
          <w:p w14:paraId="148DAF2C" w14:textId="687C1802" w:rsidR="000830A3" w:rsidRDefault="0000366F" w:rsidP="00E65EB4">
            <w:pPr>
              <w:jc w:val="center"/>
              <w:rPr>
                <w:rFonts w:cs="Arial"/>
              </w:rPr>
            </w:pPr>
            <w:r>
              <w:rPr>
                <w:rFonts w:cs="Arial"/>
              </w:rPr>
              <w:t>100</w:t>
            </w:r>
            <w:r w:rsidR="008E621D">
              <w:rPr>
                <w:rFonts w:cs="Arial"/>
              </w:rPr>
              <w:t>,00</w:t>
            </w:r>
          </w:p>
        </w:tc>
      </w:tr>
      <w:tr w:rsidR="000830A3" w14:paraId="72765695" w14:textId="77777777" w:rsidTr="00BC1A6D">
        <w:trPr>
          <w:trHeight w:hRule="exact" w:val="369"/>
          <w:jc w:val="center"/>
        </w:trPr>
        <w:tc>
          <w:tcPr>
            <w:tcW w:w="3070" w:type="dxa"/>
            <w:vAlign w:val="center"/>
          </w:tcPr>
          <w:p w14:paraId="1C246D02" w14:textId="77777777" w:rsidR="000830A3" w:rsidRPr="00B833A3" w:rsidRDefault="000830A3" w:rsidP="00E65EB4">
            <w:pPr>
              <w:spacing w:after="20"/>
              <w:jc w:val="center"/>
              <w:rPr>
                <w:rFonts w:cs="Arial"/>
                <w:iCs/>
                <w:color w:val="000000" w:themeColor="text1"/>
                <w:lang w:eastAsia="en-US"/>
              </w:rPr>
            </w:pPr>
            <w:r w:rsidRPr="00B833A3">
              <w:rPr>
                <w:rFonts w:cs="Arial"/>
                <w:iCs/>
                <w:color w:val="000000" w:themeColor="text1"/>
                <w:lang w:eastAsia="en-US"/>
              </w:rPr>
              <w:t>Skoczów</w:t>
            </w:r>
          </w:p>
        </w:tc>
        <w:tc>
          <w:tcPr>
            <w:tcW w:w="3071" w:type="dxa"/>
            <w:vAlign w:val="center"/>
          </w:tcPr>
          <w:p w14:paraId="3C76A6FD" w14:textId="5B664798" w:rsidR="000830A3" w:rsidRDefault="0000366F" w:rsidP="00E65EB4">
            <w:pPr>
              <w:jc w:val="center"/>
              <w:rPr>
                <w:rFonts w:cs="Arial"/>
              </w:rPr>
            </w:pPr>
            <w:r>
              <w:rPr>
                <w:rFonts w:cs="Arial"/>
              </w:rPr>
              <w:t>100</w:t>
            </w:r>
            <w:r w:rsidR="008E621D">
              <w:rPr>
                <w:rFonts w:cs="Arial"/>
              </w:rPr>
              <w:t>,00</w:t>
            </w:r>
          </w:p>
        </w:tc>
        <w:tc>
          <w:tcPr>
            <w:tcW w:w="3071" w:type="dxa"/>
            <w:vAlign w:val="center"/>
          </w:tcPr>
          <w:p w14:paraId="2EF119C5" w14:textId="7BB1F5DD" w:rsidR="000830A3" w:rsidRDefault="0000366F" w:rsidP="00E65EB4">
            <w:pPr>
              <w:jc w:val="center"/>
              <w:rPr>
                <w:rFonts w:cs="Arial"/>
              </w:rPr>
            </w:pPr>
            <w:r>
              <w:rPr>
                <w:rFonts w:cs="Arial"/>
              </w:rPr>
              <w:t>100</w:t>
            </w:r>
            <w:r w:rsidR="008E621D">
              <w:rPr>
                <w:rFonts w:cs="Arial"/>
              </w:rPr>
              <w:t>,00</w:t>
            </w:r>
          </w:p>
        </w:tc>
      </w:tr>
      <w:tr w:rsidR="000830A3" w14:paraId="6ED05ABE" w14:textId="77777777" w:rsidTr="00BC1A6D">
        <w:trPr>
          <w:trHeight w:hRule="exact" w:val="369"/>
          <w:jc w:val="center"/>
        </w:trPr>
        <w:tc>
          <w:tcPr>
            <w:tcW w:w="3070" w:type="dxa"/>
            <w:vAlign w:val="center"/>
          </w:tcPr>
          <w:p w14:paraId="40E47EED" w14:textId="77777777" w:rsidR="000830A3" w:rsidRPr="00B833A3" w:rsidRDefault="000830A3" w:rsidP="00E65EB4">
            <w:pPr>
              <w:spacing w:after="20"/>
              <w:jc w:val="center"/>
              <w:rPr>
                <w:rFonts w:cs="Arial"/>
                <w:iCs/>
                <w:color w:val="000000" w:themeColor="text1"/>
                <w:lang w:eastAsia="en-US"/>
              </w:rPr>
            </w:pPr>
            <w:r w:rsidRPr="00B833A3">
              <w:rPr>
                <w:rFonts w:cs="Arial"/>
                <w:iCs/>
                <w:color w:val="000000" w:themeColor="text1"/>
                <w:lang w:eastAsia="en-US"/>
              </w:rPr>
              <w:t>Brenna</w:t>
            </w:r>
          </w:p>
        </w:tc>
        <w:tc>
          <w:tcPr>
            <w:tcW w:w="3071" w:type="dxa"/>
            <w:vAlign w:val="center"/>
          </w:tcPr>
          <w:p w14:paraId="18E61A0D" w14:textId="7DD57F3C" w:rsidR="000830A3" w:rsidRDefault="0000366F" w:rsidP="00E65EB4">
            <w:pPr>
              <w:jc w:val="center"/>
              <w:rPr>
                <w:rFonts w:cs="Arial"/>
              </w:rPr>
            </w:pPr>
            <w:r>
              <w:rPr>
                <w:rFonts w:cs="Arial"/>
              </w:rPr>
              <w:t>98</w:t>
            </w:r>
            <w:r w:rsidR="008E621D">
              <w:rPr>
                <w:rFonts w:cs="Arial"/>
              </w:rPr>
              <w:t>,00</w:t>
            </w:r>
          </w:p>
        </w:tc>
        <w:tc>
          <w:tcPr>
            <w:tcW w:w="3071" w:type="dxa"/>
            <w:vAlign w:val="center"/>
          </w:tcPr>
          <w:p w14:paraId="4E8210EE" w14:textId="75322A20" w:rsidR="000830A3" w:rsidRDefault="0000366F" w:rsidP="00E65EB4">
            <w:pPr>
              <w:jc w:val="center"/>
              <w:rPr>
                <w:rFonts w:cs="Arial"/>
              </w:rPr>
            </w:pPr>
            <w:r>
              <w:rPr>
                <w:rFonts w:cs="Arial"/>
              </w:rPr>
              <w:t>98</w:t>
            </w:r>
            <w:r w:rsidR="008E621D">
              <w:rPr>
                <w:rFonts w:cs="Arial"/>
              </w:rPr>
              <w:t>,00</w:t>
            </w:r>
          </w:p>
        </w:tc>
      </w:tr>
      <w:tr w:rsidR="000830A3" w14:paraId="0C7C764C" w14:textId="77777777" w:rsidTr="00BC1A6D">
        <w:trPr>
          <w:trHeight w:hRule="exact" w:val="369"/>
          <w:jc w:val="center"/>
        </w:trPr>
        <w:tc>
          <w:tcPr>
            <w:tcW w:w="3070" w:type="dxa"/>
            <w:vAlign w:val="center"/>
          </w:tcPr>
          <w:p w14:paraId="4A361486" w14:textId="77777777" w:rsidR="000830A3" w:rsidRPr="00B833A3" w:rsidRDefault="000830A3" w:rsidP="00E65EB4">
            <w:pPr>
              <w:spacing w:after="20"/>
              <w:jc w:val="center"/>
              <w:rPr>
                <w:rFonts w:cs="Arial"/>
                <w:iCs/>
                <w:color w:val="000000" w:themeColor="text1"/>
                <w:lang w:eastAsia="en-US"/>
              </w:rPr>
            </w:pPr>
            <w:r w:rsidRPr="00B833A3">
              <w:rPr>
                <w:rFonts w:cs="Arial"/>
                <w:iCs/>
                <w:color w:val="000000" w:themeColor="text1"/>
                <w:lang w:eastAsia="en-US"/>
              </w:rPr>
              <w:t>Chybie</w:t>
            </w:r>
          </w:p>
        </w:tc>
        <w:tc>
          <w:tcPr>
            <w:tcW w:w="3071" w:type="dxa"/>
            <w:vAlign w:val="center"/>
          </w:tcPr>
          <w:p w14:paraId="17BE28EE" w14:textId="027F2C05" w:rsidR="000830A3" w:rsidRDefault="0000366F" w:rsidP="00E65EB4">
            <w:pPr>
              <w:jc w:val="center"/>
              <w:rPr>
                <w:rFonts w:cs="Arial"/>
              </w:rPr>
            </w:pPr>
            <w:r>
              <w:rPr>
                <w:rFonts w:cs="Arial"/>
              </w:rPr>
              <w:t>99</w:t>
            </w:r>
            <w:r w:rsidR="008E621D">
              <w:rPr>
                <w:rFonts w:cs="Arial"/>
              </w:rPr>
              <w:t>,00</w:t>
            </w:r>
          </w:p>
        </w:tc>
        <w:tc>
          <w:tcPr>
            <w:tcW w:w="3071" w:type="dxa"/>
            <w:vAlign w:val="center"/>
          </w:tcPr>
          <w:p w14:paraId="7534FA8A" w14:textId="2086FDCB" w:rsidR="000830A3" w:rsidRDefault="0000366F" w:rsidP="00E65EB4">
            <w:pPr>
              <w:jc w:val="center"/>
              <w:rPr>
                <w:rFonts w:cs="Arial"/>
              </w:rPr>
            </w:pPr>
            <w:r>
              <w:rPr>
                <w:rFonts w:cs="Arial"/>
              </w:rPr>
              <w:t>93</w:t>
            </w:r>
            <w:r w:rsidR="008E621D">
              <w:rPr>
                <w:rFonts w:cs="Arial"/>
              </w:rPr>
              <w:t>,00</w:t>
            </w:r>
          </w:p>
        </w:tc>
      </w:tr>
      <w:tr w:rsidR="000830A3" w14:paraId="3A7743AB" w14:textId="77777777" w:rsidTr="00BC1A6D">
        <w:trPr>
          <w:trHeight w:hRule="exact" w:val="369"/>
          <w:jc w:val="center"/>
        </w:trPr>
        <w:tc>
          <w:tcPr>
            <w:tcW w:w="3070" w:type="dxa"/>
            <w:vAlign w:val="center"/>
          </w:tcPr>
          <w:p w14:paraId="1DD30652" w14:textId="77777777" w:rsidR="000830A3" w:rsidRPr="00B833A3" w:rsidRDefault="000830A3" w:rsidP="00E65EB4">
            <w:pPr>
              <w:spacing w:after="20"/>
              <w:jc w:val="center"/>
              <w:rPr>
                <w:rFonts w:cs="Arial"/>
                <w:iCs/>
                <w:color w:val="000000" w:themeColor="text1"/>
                <w:lang w:eastAsia="en-US"/>
              </w:rPr>
            </w:pPr>
            <w:r w:rsidRPr="00B833A3">
              <w:rPr>
                <w:rFonts w:cs="Arial"/>
                <w:iCs/>
                <w:color w:val="000000" w:themeColor="text1"/>
                <w:lang w:eastAsia="en-US"/>
              </w:rPr>
              <w:t>Dębowiec</w:t>
            </w:r>
          </w:p>
        </w:tc>
        <w:tc>
          <w:tcPr>
            <w:tcW w:w="3071" w:type="dxa"/>
            <w:vAlign w:val="center"/>
          </w:tcPr>
          <w:p w14:paraId="43A640EB" w14:textId="28CFD931" w:rsidR="000830A3" w:rsidRDefault="0000366F" w:rsidP="00E65EB4">
            <w:pPr>
              <w:jc w:val="center"/>
              <w:rPr>
                <w:rFonts w:cs="Arial"/>
              </w:rPr>
            </w:pPr>
            <w:r>
              <w:rPr>
                <w:rFonts w:cs="Arial"/>
              </w:rPr>
              <w:t>99</w:t>
            </w:r>
            <w:r w:rsidR="008E621D">
              <w:rPr>
                <w:rFonts w:cs="Arial"/>
              </w:rPr>
              <w:t>,00</w:t>
            </w:r>
          </w:p>
        </w:tc>
        <w:tc>
          <w:tcPr>
            <w:tcW w:w="3071" w:type="dxa"/>
            <w:vAlign w:val="center"/>
          </w:tcPr>
          <w:p w14:paraId="5C155C00" w14:textId="77777777" w:rsidR="000830A3" w:rsidRDefault="007F2E97" w:rsidP="00E65EB4">
            <w:pPr>
              <w:jc w:val="center"/>
              <w:rPr>
                <w:rFonts w:cs="Arial"/>
              </w:rPr>
            </w:pPr>
            <w:r>
              <w:rPr>
                <w:rFonts w:cs="Arial"/>
              </w:rPr>
              <w:t>-</w:t>
            </w:r>
          </w:p>
        </w:tc>
      </w:tr>
      <w:tr w:rsidR="000830A3" w14:paraId="66F56E86" w14:textId="77777777" w:rsidTr="00BC1A6D">
        <w:trPr>
          <w:trHeight w:hRule="exact" w:val="369"/>
          <w:jc w:val="center"/>
        </w:trPr>
        <w:tc>
          <w:tcPr>
            <w:tcW w:w="3070" w:type="dxa"/>
            <w:vAlign w:val="center"/>
          </w:tcPr>
          <w:p w14:paraId="0C6BBE88" w14:textId="77777777" w:rsidR="000830A3" w:rsidRPr="00B833A3" w:rsidRDefault="000830A3" w:rsidP="00E65EB4">
            <w:pPr>
              <w:spacing w:after="20"/>
              <w:jc w:val="center"/>
              <w:rPr>
                <w:rFonts w:cs="Arial"/>
                <w:iCs/>
                <w:color w:val="000000" w:themeColor="text1"/>
                <w:lang w:eastAsia="en-US"/>
              </w:rPr>
            </w:pPr>
            <w:r w:rsidRPr="00B833A3">
              <w:rPr>
                <w:rFonts w:cs="Arial"/>
                <w:iCs/>
                <w:color w:val="000000" w:themeColor="text1"/>
                <w:lang w:eastAsia="en-US"/>
              </w:rPr>
              <w:t>Goleszów</w:t>
            </w:r>
          </w:p>
        </w:tc>
        <w:tc>
          <w:tcPr>
            <w:tcW w:w="3071" w:type="dxa"/>
            <w:vAlign w:val="center"/>
          </w:tcPr>
          <w:p w14:paraId="1C791EDB" w14:textId="48CC03A4" w:rsidR="000830A3" w:rsidRDefault="0000366F" w:rsidP="00E65EB4">
            <w:pPr>
              <w:jc w:val="center"/>
              <w:rPr>
                <w:rFonts w:cs="Arial"/>
              </w:rPr>
            </w:pPr>
            <w:r>
              <w:rPr>
                <w:rFonts w:cs="Arial"/>
              </w:rPr>
              <w:t>63</w:t>
            </w:r>
            <w:r w:rsidR="008E621D">
              <w:rPr>
                <w:rFonts w:cs="Arial"/>
              </w:rPr>
              <w:t>,00</w:t>
            </w:r>
          </w:p>
        </w:tc>
        <w:tc>
          <w:tcPr>
            <w:tcW w:w="3071" w:type="dxa"/>
            <w:vAlign w:val="center"/>
          </w:tcPr>
          <w:p w14:paraId="6DA17AEB" w14:textId="751AE814" w:rsidR="000830A3" w:rsidRDefault="0000366F" w:rsidP="00E65EB4">
            <w:pPr>
              <w:jc w:val="center"/>
              <w:rPr>
                <w:rFonts w:cs="Arial"/>
              </w:rPr>
            </w:pPr>
            <w:r>
              <w:rPr>
                <w:rFonts w:cs="Arial"/>
              </w:rPr>
              <w:t>92</w:t>
            </w:r>
            <w:r w:rsidR="008E621D">
              <w:rPr>
                <w:rFonts w:cs="Arial"/>
              </w:rPr>
              <w:t>,00</w:t>
            </w:r>
          </w:p>
        </w:tc>
      </w:tr>
      <w:tr w:rsidR="000830A3" w14:paraId="6AD270B9" w14:textId="77777777" w:rsidTr="00BC1A6D">
        <w:trPr>
          <w:trHeight w:hRule="exact" w:val="369"/>
          <w:jc w:val="center"/>
        </w:trPr>
        <w:tc>
          <w:tcPr>
            <w:tcW w:w="3070" w:type="dxa"/>
            <w:vAlign w:val="center"/>
          </w:tcPr>
          <w:p w14:paraId="709DECE8" w14:textId="77777777" w:rsidR="000830A3" w:rsidRPr="00B833A3" w:rsidRDefault="000830A3" w:rsidP="00E65EB4">
            <w:pPr>
              <w:spacing w:after="20"/>
              <w:jc w:val="center"/>
              <w:rPr>
                <w:rFonts w:cs="Arial"/>
                <w:iCs/>
                <w:color w:val="000000" w:themeColor="text1"/>
                <w:lang w:eastAsia="en-US"/>
              </w:rPr>
            </w:pPr>
            <w:r w:rsidRPr="00B833A3">
              <w:rPr>
                <w:rFonts w:cs="Arial"/>
                <w:iCs/>
                <w:color w:val="000000" w:themeColor="text1"/>
                <w:lang w:eastAsia="en-US"/>
              </w:rPr>
              <w:t>Hażlach</w:t>
            </w:r>
          </w:p>
        </w:tc>
        <w:tc>
          <w:tcPr>
            <w:tcW w:w="3071" w:type="dxa"/>
            <w:vAlign w:val="center"/>
          </w:tcPr>
          <w:p w14:paraId="75968580" w14:textId="55B4986C" w:rsidR="000830A3" w:rsidRDefault="0000366F" w:rsidP="00E65EB4">
            <w:pPr>
              <w:jc w:val="center"/>
              <w:rPr>
                <w:rFonts w:cs="Arial"/>
              </w:rPr>
            </w:pPr>
            <w:r>
              <w:rPr>
                <w:rFonts w:cs="Arial"/>
              </w:rPr>
              <w:t>100</w:t>
            </w:r>
            <w:r w:rsidR="008E621D">
              <w:rPr>
                <w:rFonts w:cs="Arial"/>
              </w:rPr>
              <w:t>,00</w:t>
            </w:r>
          </w:p>
        </w:tc>
        <w:tc>
          <w:tcPr>
            <w:tcW w:w="3071" w:type="dxa"/>
            <w:vAlign w:val="center"/>
          </w:tcPr>
          <w:p w14:paraId="2A8C7E35" w14:textId="77777777" w:rsidR="000830A3" w:rsidRDefault="000830A3" w:rsidP="00E65EB4">
            <w:pPr>
              <w:jc w:val="center"/>
              <w:rPr>
                <w:rFonts w:cs="Arial"/>
              </w:rPr>
            </w:pPr>
            <w:r>
              <w:rPr>
                <w:rFonts w:cs="Arial"/>
              </w:rPr>
              <w:t>90,17</w:t>
            </w:r>
          </w:p>
        </w:tc>
      </w:tr>
      <w:tr w:rsidR="000830A3" w14:paraId="2ABECFAB" w14:textId="77777777" w:rsidTr="00BC1A6D">
        <w:trPr>
          <w:trHeight w:hRule="exact" w:val="369"/>
          <w:jc w:val="center"/>
        </w:trPr>
        <w:tc>
          <w:tcPr>
            <w:tcW w:w="3070" w:type="dxa"/>
            <w:vAlign w:val="center"/>
          </w:tcPr>
          <w:p w14:paraId="263B4F43" w14:textId="77777777" w:rsidR="000830A3" w:rsidRPr="00B833A3" w:rsidRDefault="000830A3" w:rsidP="00E65EB4">
            <w:pPr>
              <w:spacing w:after="20"/>
              <w:jc w:val="center"/>
              <w:rPr>
                <w:rFonts w:cs="Arial"/>
                <w:iCs/>
                <w:color w:val="000000" w:themeColor="text1"/>
              </w:rPr>
            </w:pPr>
            <w:r w:rsidRPr="00B833A3">
              <w:rPr>
                <w:rFonts w:cs="Arial"/>
                <w:iCs/>
                <w:color w:val="000000" w:themeColor="text1"/>
              </w:rPr>
              <w:t>Istebna</w:t>
            </w:r>
          </w:p>
        </w:tc>
        <w:tc>
          <w:tcPr>
            <w:tcW w:w="3071" w:type="dxa"/>
            <w:vAlign w:val="center"/>
          </w:tcPr>
          <w:p w14:paraId="4C5C801A" w14:textId="0C484C04" w:rsidR="000830A3" w:rsidRDefault="0000366F" w:rsidP="00E65EB4">
            <w:pPr>
              <w:jc w:val="center"/>
              <w:rPr>
                <w:rFonts w:cs="Arial"/>
              </w:rPr>
            </w:pPr>
            <w:r>
              <w:rPr>
                <w:rFonts w:cs="Arial"/>
              </w:rPr>
              <w:t>100</w:t>
            </w:r>
            <w:r w:rsidR="008E621D">
              <w:rPr>
                <w:rFonts w:cs="Arial"/>
              </w:rPr>
              <w:t>,00</w:t>
            </w:r>
          </w:p>
        </w:tc>
        <w:tc>
          <w:tcPr>
            <w:tcW w:w="3071" w:type="dxa"/>
            <w:vAlign w:val="center"/>
          </w:tcPr>
          <w:p w14:paraId="13AB3938" w14:textId="6E9C1693" w:rsidR="000830A3" w:rsidRDefault="0000366F" w:rsidP="00E65EB4">
            <w:pPr>
              <w:jc w:val="center"/>
              <w:rPr>
                <w:rFonts w:cs="Arial"/>
              </w:rPr>
            </w:pPr>
            <w:r>
              <w:rPr>
                <w:rFonts w:cs="Arial"/>
              </w:rPr>
              <w:t>100</w:t>
            </w:r>
            <w:r w:rsidR="008E621D">
              <w:rPr>
                <w:rFonts w:cs="Arial"/>
              </w:rPr>
              <w:t>,00</w:t>
            </w:r>
          </w:p>
        </w:tc>
      </w:tr>
      <w:tr w:rsidR="000830A3" w14:paraId="79A4DC08" w14:textId="77777777" w:rsidTr="00BC1A6D">
        <w:trPr>
          <w:trHeight w:hRule="exact" w:val="369"/>
          <w:jc w:val="center"/>
        </w:trPr>
        <w:tc>
          <w:tcPr>
            <w:tcW w:w="3070" w:type="dxa"/>
            <w:vAlign w:val="center"/>
          </w:tcPr>
          <w:p w14:paraId="7531A10B" w14:textId="77777777" w:rsidR="000830A3" w:rsidRPr="00B833A3" w:rsidRDefault="000830A3" w:rsidP="00E65EB4">
            <w:pPr>
              <w:spacing w:after="20"/>
              <w:jc w:val="center"/>
              <w:rPr>
                <w:rFonts w:cs="Arial"/>
                <w:iCs/>
                <w:color w:val="000000" w:themeColor="text1"/>
              </w:rPr>
            </w:pPr>
            <w:r w:rsidRPr="00B833A3">
              <w:rPr>
                <w:rFonts w:cs="Arial"/>
                <w:iCs/>
                <w:color w:val="000000" w:themeColor="text1"/>
              </w:rPr>
              <w:t>Zebrzydowice</w:t>
            </w:r>
          </w:p>
        </w:tc>
        <w:tc>
          <w:tcPr>
            <w:tcW w:w="3071" w:type="dxa"/>
            <w:vAlign w:val="center"/>
          </w:tcPr>
          <w:p w14:paraId="0BFC1F9B" w14:textId="4C98F4B1" w:rsidR="000830A3" w:rsidRDefault="0000366F" w:rsidP="00E65EB4">
            <w:pPr>
              <w:jc w:val="center"/>
              <w:rPr>
                <w:rFonts w:cs="Arial"/>
              </w:rPr>
            </w:pPr>
            <w:r>
              <w:rPr>
                <w:rFonts w:cs="Arial"/>
              </w:rPr>
              <w:t>100</w:t>
            </w:r>
            <w:r w:rsidR="008E621D">
              <w:rPr>
                <w:rFonts w:cs="Arial"/>
              </w:rPr>
              <w:t>,00</w:t>
            </w:r>
          </w:p>
        </w:tc>
        <w:tc>
          <w:tcPr>
            <w:tcW w:w="3071" w:type="dxa"/>
            <w:vAlign w:val="center"/>
          </w:tcPr>
          <w:p w14:paraId="6255337B" w14:textId="22F00FD5" w:rsidR="000830A3" w:rsidRDefault="0000366F" w:rsidP="00E65EB4">
            <w:pPr>
              <w:jc w:val="center"/>
              <w:rPr>
                <w:rFonts w:cs="Arial"/>
              </w:rPr>
            </w:pPr>
            <w:r>
              <w:rPr>
                <w:rFonts w:cs="Arial"/>
              </w:rPr>
              <w:t>100</w:t>
            </w:r>
            <w:r w:rsidR="008E621D">
              <w:rPr>
                <w:rFonts w:cs="Arial"/>
              </w:rPr>
              <w:t>,00</w:t>
            </w:r>
          </w:p>
        </w:tc>
      </w:tr>
    </w:tbl>
    <w:p w14:paraId="449A23C1" w14:textId="77777777" w:rsidR="007A263C" w:rsidRPr="007A263C" w:rsidRDefault="000830A3" w:rsidP="007A263C">
      <w:pPr>
        <w:jc w:val="center"/>
        <w:rPr>
          <w:rFonts w:cs="Arial"/>
          <w:sz w:val="18"/>
        </w:rPr>
      </w:pPr>
      <w:r w:rsidRPr="00695C1A">
        <w:rPr>
          <w:rFonts w:cs="Arial"/>
          <w:sz w:val="18"/>
        </w:rPr>
        <w:t>źródło: Analizy stanu gospodarki odpadami komunalnymi gmin za lata 2019-2</w:t>
      </w:r>
      <w:r w:rsidR="007A263C">
        <w:rPr>
          <w:rFonts w:cs="Arial"/>
          <w:sz w:val="18"/>
        </w:rPr>
        <w:t>020</w:t>
      </w:r>
    </w:p>
    <w:p w14:paraId="685A7EE6" w14:textId="77777777" w:rsidR="007A263C" w:rsidRDefault="007A263C" w:rsidP="00FD2122">
      <w:pPr>
        <w:rPr>
          <w:rFonts w:cs="Arial"/>
          <w:highlight w:val="yellow"/>
        </w:rPr>
      </w:pPr>
    </w:p>
    <w:p w14:paraId="72C32AF2" w14:textId="5AAE1E93" w:rsidR="00FD2122" w:rsidRPr="004C7224" w:rsidRDefault="00EA6648" w:rsidP="00FD2122">
      <w:pPr>
        <w:rPr>
          <w:rFonts w:cs="Arial"/>
        </w:rPr>
      </w:pPr>
      <w:r>
        <w:rPr>
          <w:rFonts w:cs="Arial"/>
        </w:rPr>
        <w:t>Główną działalnością Zakładu Gospodarki Odpadami Komunalnymi w Cieszynie jest prowadzenie Punktu Selektywnego Zbierania Odpadów Ko</w:t>
      </w:r>
      <w:r w:rsidR="00FD4FAF">
        <w:rPr>
          <w:rFonts w:cs="Arial"/>
        </w:rPr>
        <w:t>munalnych, w którym zbierane są </w:t>
      </w:r>
      <w:r>
        <w:rPr>
          <w:rFonts w:cs="Arial"/>
        </w:rPr>
        <w:t>selektywnie odpady komunalne od właścicieli nieruchomości zamieszkałych i</w:t>
      </w:r>
      <w:r w:rsidR="006A64B7">
        <w:rPr>
          <w:rFonts w:cs="Arial"/>
        </w:rPr>
        <w:t> </w:t>
      </w:r>
      <w:r>
        <w:rPr>
          <w:rFonts w:cs="Arial"/>
        </w:rPr>
        <w:t xml:space="preserve">niezamieszkałych z terenu </w:t>
      </w:r>
      <w:r w:rsidR="00966F81">
        <w:rPr>
          <w:rFonts w:cs="Arial"/>
        </w:rPr>
        <w:t>g</w:t>
      </w:r>
      <w:r>
        <w:rPr>
          <w:rFonts w:cs="Arial"/>
        </w:rPr>
        <w:t>miny Cieszyn.</w:t>
      </w:r>
      <w:r w:rsidR="006A64B7">
        <w:rPr>
          <w:rFonts w:cs="Arial"/>
        </w:rPr>
        <w:t xml:space="preserve"> W PSZOK przyjmowane są następujące odpady: papier, metale, tworzywa sztuczne, szkło kolorowe, szkło bezbarwne, odpady opakowaniowe wielomateriałowe, bioodpady, odpady niebezpieczne, przeterminowane leki i chemikalia, odpady nie kwalifikujące się do odpadów medycznych, powstałe w gospodarstwach </w:t>
      </w:r>
      <w:r w:rsidR="006A64B7">
        <w:rPr>
          <w:rFonts w:cs="Arial"/>
        </w:rPr>
        <w:lastRenderedPageBreak/>
        <w:t xml:space="preserve">domowych w wyniku przyjmowania produktów leczniczych w formie iniekcji i prowadzenia monitoringu poziomu substancji we krwi, w szczególności igły i strzykawki, zużyte baterie </w:t>
      </w:r>
      <w:r w:rsidR="00A02D72">
        <w:rPr>
          <w:rFonts w:cs="Arial"/>
        </w:rPr>
        <w:br/>
      </w:r>
      <w:r w:rsidR="006A64B7">
        <w:rPr>
          <w:rFonts w:cs="Arial"/>
        </w:rPr>
        <w:t>i akumulatory, zużyty sprzęt elektryczny i elektroniczny, meble i odpadu wielkogabarytowe, zużyte opony, odpady budowlane i rozbiórkowe.</w:t>
      </w:r>
      <w:r w:rsidR="00C743BD">
        <w:rPr>
          <w:rFonts w:cs="Arial"/>
        </w:rPr>
        <w:t xml:space="preserve"> Całkowity koszt </w:t>
      </w:r>
      <w:r w:rsidR="00C743BD" w:rsidRPr="004C7224">
        <w:rPr>
          <w:rFonts w:cs="Arial"/>
        </w:rPr>
        <w:t xml:space="preserve">poniesiony na prowadzenie PSZOK-u wraz z usługą ważenia pojazdów odbierających odpady komunalne z terenu </w:t>
      </w:r>
      <w:r w:rsidR="00966F81">
        <w:rPr>
          <w:rFonts w:cs="Arial"/>
        </w:rPr>
        <w:t>g</w:t>
      </w:r>
      <w:r w:rsidR="00C743BD" w:rsidRPr="004C7224">
        <w:rPr>
          <w:rFonts w:cs="Arial"/>
        </w:rPr>
        <w:t>miny Cieszyn wyniosły w 2019 roku:</w:t>
      </w:r>
      <w:r w:rsidR="00903E82">
        <w:rPr>
          <w:rFonts w:cs="Arial"/>
        </w:rPr>
        <w:t xml:space="preserve"> </w:t>
      </w:r>
      <w:r w:rsidR="00C743BD" w:rsidRPr="004C7224">
        <w:rPr>
          <w:rFonts w:cs="Arial"/>
        </w:rPr>
        <w:t xml:space="preserve">182 176,05 zł, a w 2020 roku – 177 327,00 zł. Koszty przeznaczone zostały ze środków </w:t>
      </w:r>
      <w:r w:rsidR="0057370F">
        <w:rPr>
          <w:rFonts w:cs="Arial"/>
        </w:rPr>
        <w:t>G</w:t>
      </w:r>
      <w:r w:rsidR="00C743BD" w:rsidRPr="004C7224">
        <w:rPr>
          <w:rFonts w:cs="Arial"/>
        </w:rPr>
        <w:t>miny Cieszyn.</w:t>
      </w:r>
    </w:p>
    <w:p w14:paraId="44538D9C" w14:textId="77777777" w:rsidR="00551ABB" w:rsidRPr="004C7224" w:rsidRDefault="00551ABB" w:rsidP="00FD2122">
      <w:pPr>
        <w:rPr>
          <w:rFonts w:cs="Arial"/>
        </w:rPr>
      </w:pPr>
    </w:p>
    <w:p w14:paraId="546C71B6" w14:textId="64D7CE95" w:rsidR="00E229CC" w:rsidRPr="004C7224" w:rsidRDefault="007A263C" w:rsidP="00E229CC">
      <w:pPr>
        <w:rPr>
          <w:rFonts w:cs="Arial"/>
        </w:rPr>
      </w:pPr>
      <w:r w:rsidRPr="004C7224">
        <w:rPr>
          <w:rFonts w:cs="Arial"/>
          <w:b/>
        </w:rPr>
        <w:t>Gmina Skoczów</w:t>
      </w:r>
      <w:r w:rsidRPr="004C7224">
        <w:rPr>
          <w:rFonts w:cs="Arial"/>
        </w:rPr>
        <w:t xml:space="preserve"> w</w:t>
      </w:r>
      <w:r w:rsidR="00E229CC" w:rsidRPr="004C7224">
        <w:rPr>
          <w:rFonts w:cs="Arial"/>
        </w:rPr>
        <w:t xml:space="preserve"> 2019 roku rozpoczęto modernizację PSZOK, gdzie zmieniono stare, istniejące co najmniej od 1 lipca 2013 r. ogrodzenie na nowe</w:t>
      </w:r>
      <w:r w:rsidRPr="004C7224">
        <w:rPr>
          <w:rFonts w:cs="Arial"/>
        </w:rPr>
        <w:t>, które jest wymagane zgodnie z </w:t>
      </w:r>
      <w:r w:rsidR="00E229CC" w:rsidRPr="004C7224">
        <w:rPr>
          <w:rFonts w:cs="Arial"/>
        </w:rPr>
        <w:t>obowiązującymi przepisami. Dotychczasowe ogrodzeni</w:t>
      </w:r>
      <w:r w:rsidRPr="004C7224">
        <w:rPr>
          <w:rFonts w:cs="Arial"/>
        </w:rPr>
        <w:t>e wymagało przebudowy/naprawy i </w:t>
      </w:r>
      <w:r w:rsidR="00E229CC" w:rsidRPr="004C7224">
        <w:rPr>
          <w:rFonts w:cs="Arial"/>
        </w:rPr>
        <w:t>dlatego podjęto decyzję o budowie. Nowe ogrodzenie zabezpiecza teren przed dostępem osób postronnych oraz dziko żyjących zwierząt. Kosz</w:t>
      </w:r>
      <w:r w:rsidRPr="004C7224">
        <w:rPr>
          <w:rFonts w:cs="Arial"/>
        </w:rPr>
        <w:t>t budowy ogrodzenia wyniósł 165 </w:t>
      </w:r>
      <w:r w:rsidR="00E229CC" w:rsidRPr="004C7224">
        <w:rPr>
          <w:rFonts w:cs="Arial"/>
        </w:rPr>
        <w:t>946,67 zł. Zaplanowano nasadzenia, wzdłuż ogrodzenia, drzew lub krzewów, które naturalnie wygłuszą i zabezpieczą przed ewentualnym generowaniem hałasu. Nastąpi</w:t>
      </w:r>
      <w:r w:rsidRPr="004C7224">
        <w:rPr>
          <w:rFonts w:cs="Arial"/>
        </w:rPr>
        <w:t>ło</w:t>
      </w:r>
      <w:r w:rsidR="008C4CF5">
        <w:rPr>
          <w:rFonts w:cs="Arial"/>
        </w:rPr>
        <w:t> </w:t>
      </w:r>
      <w:r w:rsidR="00E229CC" w:rsidRPr="004C7224">
        <w:rPr>
          <w:rFonts w:cs="Arial"/>
        </w:rPr>
        <w:t>również zamontowanie monitoringu wizyjnego obejmujący teren PSZOK-u. Zaplanowane jest również posadowienie i budowa wagi najazdowej do wa</w:t>
      </w:r>
      <w:r w:rsidRPr="004C7224">
        <w:rPr>
          <w:rFonts w:cs="Arial"/>
        </w:rPr>
        <w:t>żenia odpadów, bowiem zgodnie z </w:t>
      </w:r>
      <w:r w:rsidR="00E229CC" w:rsidRPr="004C7224">
        <w:rPr>
          <w:rFonts w:cs="Arial"/>
        </w:rPr>
        <w:t xml:space="preserve">ustawą </w:t>
      </w:r>
      <w:r w:rsidR="0057370F">
        <w:rPr>
          <w:rFonts w:cs="Arial"/>
        </w:rPr>
        <w:br/>
      </w:r>
      <w:r w:rsidR="00E229CC" w:rsidRPr="004C7224">
        <w:rPr>
          <w:rFonts w:cs="Arial"/>
        </w:rPr>
        <w:t>z dnia 19 lipca 2019 r. o zmianie ustawy o ut</w:t>
      </w:r>
      <w:r w:rsidR="00962E3E">
        <w:rPr>
          <w:rFonts w:cs="Arial"/>
        </w:rPr>
        <w:t>rzymaniu czystości i </w:t>
      </w:r>
      <w:r w:rsidRPr="004C7224">
        <w:rPr>
          <w:rFonts w:cs="Arial"/>
        </w:rPr>
        <w:t>porządku w </w:t>
      </w:r>
      <w:r w:rsidR="00E229CC" w:rsidRPr="004C7224">
        <w:rPr>
          <w:rFonts w:cs="Arial"/>
        </w:rPr>
        <w:t>gminach oraz niektórych innych ustaw, podmiot odbierający odpady komunalne będzie rozliczać się od masy odebranych odpadów komunalnych z nieruchomości w danej gminie.</w:t>
      </w:r>
    </w:p>
    <w:p w14:paraId="5F533D5D" w14:textId="77777777" w:rsidR="00B63837" w:rsidRPr="004C7224" w:rsidRDefault="00B63837" w:rsidP="00FD2122">
      <w:pPr>
        <w:rPr>
          <w:rFonts w:cs="Arial"/>
        </w:rPr>
      </w:pPr>
    </w:p>
    <w:p w14:paraId="1766085B" w14:textId="77777777" w:rsidR="00E229CC" w:rsidRDefault="00E229CC" w:rsidP="00E229CC">
      <w:pPr>
        <w:rPr>
          <w:rFonts w:cs="Arial"/>
        </w:rPr>
      </w:pPr>
      <w:r w:rsidRPr="004C7224">
        <w:rPr>
          <w:rFonts w:cs="Arial"/>
          <w:b/>
        </w:rPr>
        <w:t>Gmina Strumień</w:t>
      </w:r>
      <w:r w:rsidRPr="004C7224">
        <w:rPr>
          <w:rFonts w:cs="Arial"/>
        </w:rPr>
        <w:t xml:space="preserve"> w ramach realizacji pozostałych zadań w zakresie gospodarki odpadami komunalnymi, zawartych w harmonogramie Planie Gospodarki Odpadami Województwa Śląskiego 2014 w latach 2019-2020 rozbudowywała/modernizowała istniejące punkty selektywnego zbierania odpadów komunalnych. Koszt przeznaczony na realizację wyniósł 6 782,71 zł i został poniesiony ze środków własnych.</w:t>
      </w:r>
    </w:p>
    <w:p w14:paraId="405B504B" w14:textId="77777777" w:rsidR="00E229CC" w:rsidRDefault="00E229CC" w:rsidP="00FD2122">
      <w:pPr>
        <w:rPr>
          <w:rFonts w:cs="Arial"/>
        </w:rPr>
      </w:pPr>
    </w:p>
    <w:p w14:paraId="0A2420CB" w14:textId="09BB3231" w:rsidR="00EB3FFB" w:rsidRDefault="00BD0759" w:rsidP="00FD2122">
      <w:pPr>
        <w:rPr>
          <w:rFonts w:cs="Arial"/>
        </w:rPr>
      </w:pPr>
      <w:r>
        <w:rPr>
          <w:rFonts w:cs="Arial"/>
          <w:b/>
        </w:rPr>
        <w:t>Miasto</w:t>
      </w:r>
      <w:r w:rsidR="00ED08B6" w:rsidRPr="007A263C">
        <w:rPr>
          <w:rFonts w:cs="Arial"/>
          <w:b/>
        </w:rPr>
        <w:t xml:space="preserve"> Cieszyn</w:t>
      </w:r>
      <w:r w:rsidR="00ED08B6" w:rsidRPr="00ED08B6">
        <w:rPr>
          <w:rFonts w:cs="Arial"/>
        </w:rPr>
        <w:t xml:space="preserve"> realizuje wszystkie działania w zakresie gospodarki odpadami komunalnymi w wynikającymi z ustawy z dnia 13 września 1996 r. o ut</w:t>
      </w:r>
      <w:r w:rsidR="00A9430B">
        <w:rPr>
          <w:rFonts w:cs="Arial"/>
        </w:rPr>
        <w:t>rzymaniu czystości i porządku w </w:t>
      </w:r>
      <w:r w:rsidR="00ED08B6" w:rsidRPr="00ED08B6">
        <w:rPr>
          <w:rFonts w:cs="Arial"/>
        </w:rPr>
        <w:t>gminach</w:t>
      </w:r>
      <w:r w:rsidR="009E0226">
        <w:rPr>
          <w:rFonts w:cs="Arial"/>
        </w:rPr>
        <w:t>.</w:t>
      </w:r>
    </w:p>
    <w:p w14:paraId="270AD387" w14:textId="77777777" w:rsidR="00ED08B6" w:rsidRDefault="00ED08B6" w:rsidP="00FD2122">
      <w:pPr>
        <w:rPr>
          <w:rFonts w:cs="Arial"/>
        </w:rPr>
      </w:pPr>
    </w:p>
    <w:p w14:paraId="7182DDFF" w14:textId="77777777" w:rsidR="00B63837" w:rsidRPr="007A263C" w:rsidRDefault="00B63837" w:rsidP="00FD2122">
      <w:pPr>
        <w:rPr>
          <w:rFonts w:cs="Arial"/>
          <w:b/>
          <w:u w:val="single"/>
        </w:rPr>
      </w:pPr>
      <w:r w:rsidRPr="007A263C">
        <w:rPr>
          <w:rFonts w:cs="Arial"/>
          <w:b/>
          <w:u w:val="single"/>
        </w:rPr>
        <w:t>Dzikie wysypiska</w:t>
      </w:r>
    </w:p>
    <w:p w14:paraId="448B66AA" w14:textId="45B685D7" w:rsidR="00975336" w:rsidRDefault="00B63837" w:rsidP="00FD2122">
      <w:pPr>
        <w:rPr>
          <w:rFonts w:cs="Arial"/>
        </w:rPr>
      </w:pPr>
      <w:r>
        <w:rPr>
          <w:rFonts w:cs="Arial"/>
        </w:rPr>
        <w:t xml:space="preserve">W latach 2019-2020 gminy powiatu cieszyńskiego likwidowały </w:t>
      </w:r>
      <w:r w:rsidR="00975336">
        <w:rPr>
          <w:rFonts w:cs="Arial"/>
        </w:rPr>
        <w:t>dziki</w:t>
      </w:r>
      <w:r>
        <w:rPr>
          <w:rFonts w:cs="Arial"/>
        </w:rPr>
        <w:t>e</w:t>
      </w:r>
      <w:r w:rsidR="00975336">
        <w:rPr>
          <w:rFonts w:cs="Arial"/>
        </w:rPr>
        <w:t xml:space="preserve"> wysypisk</w:t>
      </w:r>
      <w:r>
        <w:rPr>
          <w:rFonts w:cs="Arial"/>
        </w:rPr>
        <w:t>a</w:t>
      </w:r>
      <w:r w:rsidR="00244A8A">
        <w:rPr>
          <w:rFonts w:cs="Arial"/>
        </w:rPr>
        <w:t xml:space="preserve"> powstałe</w:t>
      </w:r>
      <w:r w:rsidR="00FD4FAF">
        <w:rPr>
          <w:rFonts w:cs="Arial"/>
        </w:rPr>
        <w:t xml:space="preserve"> na </w:t>
      </w:r>
      <w:r>
        <w:rPr>
          <w:rFonts w:cs="Arial"/>
        </w:rPr>
        <w:t>terenie powiatu.</w:t>
      </w:r>
    </w:p>
    <w:p w14:paraId="32EE584F" w14:textId="77777777" w:rsidR="00F2775F" w:rsidRDefault="00F2775F" w:rsidP="00FD2122">
      <w:pPr>
        <w:rPr>
          <w:rFonts w:cs="Arial"/>
        </w:rPr>
      </w:pPr>
    </w:p>
    <w:p w14:paraId="7CBE8C49" w14:textId="77777777" w:rsidR="00F2775F" w:rsidRPr="004C7224" w:rsidRDefault="00F2775F" w:rsidP="002D2CF6">
      <w:pPr>
        <w:pStyle w:val="Akapitzlist"/>
        <w:numPr>
          <w:ilvl w:val="0"/>
          <w:numId w:val="119"/>
        </w:numPr>
        <w:rPr>
          <w:rFonts w:cs="Arial"/>
        </w:rPr>
      </w:pPr>
      <w:r w:rsidRPr="004C7224">
        <w:rPr>
          <w:rFonts w:cs="Arial"/>
        </w:rPr>
        <w:t>Miasto Wisła</w:t>
      </w:r>
    </w:p>
    <w:p w14:paraId="3518D890" w14:textId="01E1A893" w:rsidR="00F2775F" w:rsidRPr="004C7224" w:rsidRDefault="00F2775F" w:rsidP="00F2775F">
      <w:pPr>
        <w:pStyle w:val="Akapitzlist"/>
        <w:rPr>
          <w:rFonts w:cs="Arial"/>
        </w:rPr>
      </w:pPr>
      <w:r w:rsidRPr="004C7224">
        <w:rPr>
          <w:rFonts w:cs="Arial"/>
        </w:rPr>
        <w:t>Na likwidację dzikich wysypisk</w:t>
      </w:r>
      <w:r w:rsidR="009E0226">
        <w:rPr>
          <w:rFonts w:cs="Arial"/>
        </w:rPr>
        <w:t xml:space="preserve"> odpadów</w:t>
      </w:r>
      <w:r w:rsidR="0057370F">
        <w:rPr>
          <w:rFonts w:cs="Arial"/>
        </w:rPr>
        <w:t xml:space="preserve"> w 2019 roku ze środków G</w:t>
      </w:r>
      <w:r w:rsidRPr="004C7224">
        <w:rPr>
          <w:rFonts w:cs="Arial"/>
        </w:rPr>
        <w:t xml:space="preserve">miny wydatkowano kwotę w wysokości 787,20 zł, natomiast w 2020 roku </w:t>
      </w:r>
      <w:r w:rsidR="009E0226">
        <w:rPr>
          <w:rFonts w:cs="Arial"/>
        </w:rPr>
        <w:t xml:space="preserve">kwotę </w:t>
      </w:r>
      <w:r w:rsidRPr="004C7224">
        <w:rPr>
          <w:rFonts w:cs="Arial"/>
        </w:rPr>
        <w:t>1 245,60 zł.</w:t>
      </w:r>
    </w:p>
    <w:p w14:paraId="1538D286" w14:textId="77777777" w:rsidR="00F2775F" w:rsidRPr="004C7224" w:rsidRDefault="00F2775F" w:rsidP="00FD2122">
      <w:pPr>
        <w:rPr>
          <w:rFonts w:cs="Arial"/>
        </w:rPr>
      </w:pPr>
    </w:p>
    <w:p w14:paraId="3FF119B9" w14:textId="77777777" w:rsidR="00F2775F" w:rsidRPr="004C7224" w:rsidRDefault="00F2775F" w:rsidP="002D2CF6">
      <w:pPr>
        <w:pStyle w:val="Akapitzlist"/>
        <w:numPr>
          <w:ilvl w:val="0"/>
          <w:numId w:val="119"/>
        </w:numPr>
        <w:rPr>
          <w:rFonts w:cs="Arial"/>
        </w:rPr>
      </w:pPr>
      <w:r w:rsidRPr="004C7224">
        <w:rPr>
          <w:rFonts w:cs="Arial"/>
        </w:rPr>
        <w:t>Gmina Skoczów</w:t>
      </w:r>
    </w:p>
    <w:p w14:paraId="5E2E9C4C" w14:textId="36900AB5" w:rsidR="009E0226" w:rsidRDefault="00F2775F" w:rsidP="00F2775F">
      <w:pPr>
        <w:pStyle w:val="Akapitzlist"/>
        <w:rPr>
          <w:rFonts w:cs="Arial"/>
        </w:rPr>
      </w:pPr>
      <w:r w:rsidRPr="004C7224">
        <w:rPr>
          <w:rFonts w:cs="Arial"/>
        </w:rPr>
        <w:t>W 2019 r. usunięto około 249,26 Mg (ton)</w:t>
      </w:r>
      <w:r w:rsidR="00FD4FAF">
        <w:rPr>
          <w:rFonts w:cs="Arial"/>
        </w:rPr>
        <w:t xml:space="preserve"> odpadów komunalnych. Odpady te </w:t>
      </w:r>
      <w:r w:rsidRPr="004C7224">
        <w:rPr>
          <w:rFonts w:cs="Arial"/>
        </w:rPr>
        <w:t xml:space="preserve">pochodziły z miejsc nieprzeznaczonych </w:t>
      </w:r>
      <w:r w:rsidR="009E0226">
        <w:rPr>
          <w:rFonts w:cs="Arial"/>
        </w:rPr>
        <w:t>do gromadzenia tych odpadów. N</w:t>
      </w:r>
      <w:r w:rsidR="00FD4FAF">
        <w:rPr>
          <w:rFonts w:cs="Arial"/>
        </w:rPr>
        <w:t>a </w:t>
      </w:r>
      <w:r w:rsidRPr="004C7224">
        <w:rPr>
          <w:rFonts w:cs="Arial"/>
        </w:rPr>
        <w:t>zebranie i zagospodarowan</w:t>
      </w:r>
      <w:r w:rsidR="009E0226">
        <w:rPr>
          <w:rFonts w:cs="Arial"/>
        </w:rPr>
        <w:t>i</w:t>
      </w:r>
      <w:r w:rsidRPr="004C7224">
        <w:rPr>
          <w:rFonts w:cs="Arial"/>
        </w:rPr>
        <w:t>e odpadów komunalnych przeznaczono 295 816,00 zł.</w:t>
      </w:r>
      <w:r w:rsidR="008C4CF5">
        <w:rPr>
          <w:rFonts w:cs="Arial"/>
        </w:rPr>
        <w:t xml:space="preserve"> </w:t>
      </w:r>
      <w:r w:rsidRPr="004C7224">
        <w:rPr>
          <w:rFonts w:cs="Arial"/>
        </w:rPr>
        <w:t>Na terenie sołectwa Wiślica zostały podrzucone</w:t>
      </w:r>
      <w:r w:rsidR="00EC787C">
        <w:rPr>
          <w:rFonts w:cs="Arial"/>
        </w:rPr>
        <w:t xml:space="preserve"> odpady ciekłe zgromadzone </w:t>
      </w:r>
      <w:r w:rsidR="007A263C" w:rsidRPr="004C7224">
        <w:rPr>
          <w:rFonts w:cs="Arial"/>
        </w:rPr>
        <w:t>w 28 </w:t>
      </w:r>
      <w:r w:rsidRPr="004C7224">
        <w:rPr>
          <w:rFonts w:cs="Arial"/>
        </w:rPr>
        <w:t xml:space="preserve">paletopojemnikach DPPL o pojemności 1000 litrów każdy. Koszt usunięcia odpadów wyniósł 151 200,00 zł. Na wniosek Burmistrza Miasta Skoczowa Zarząd Narodowego Funduszu Ochrony Środowiska i Gospodarki Wodnej udzielił </w:t>
      </w:r>
      <w:r w:rsidR="0057370F">
        <w:rPr>
          <w:rFonts w:cs="Arial"/>
        </w:rPr>
        <w:t>G</w:t>
      </w:r>
      <w:r w:rsidRPr="004C7224">
        <w:rPr>
          <w:rFonts w:cs="Arial"/>
        </w:rPr>
        <w:t xml:space="preserve">minie Skoczów dofinansowania w formie dotacji do kwoty 60 480,00 zł na przedsięwzięcie </w:t>
      </w:r>
      <w:r w:rsidR="00EC787C" w:rsidRPr="00EC787C">
        <w:rPr>
          <w:rFonts w:cs="Arial"/>
        </w:rPr>
        <w:lastRenderedPageBreak/>
        <w:t xml:space="preserve">pod nazwą „Usunięcie i </w:t>
      </w:r>
      <w:r w:rsidRPr="00EC787C">
        <w:rPr>
          <w:rFonts w:cs="Arial"/>
        </w:rPr>
        <w:t>gospodarowanie odpadami, w tym niebezpiecznymi, nielegalnie magazynowanymi na terenie sołect</w:t>
      </w:r>
      <w:r w:rsidR="007A263C" w:rsidRPr="00EC787C">
        <w:rPr>
          <w:rFonts w:cs="Arial"/>
        </w:rPr>
        <w:t>wa Wiślica przy ul. Północnej w </w:t>
      </w:r>
      <w:r w:rsidR="00EC787C" w:rsidRPr="00EC787C">
        <w:rPr>
          <w:rFonts w:cs="Arial"/>
        </w:rPr>
        <w:t>g</w:t>
      </w:r>
      <w:r w:rsidRPr="00EC787C">
        <w:rPr>
          <w:rFonts w:cs="Arial"/>
        </w:rPr>
        <w:t>minie Skoczów”.</w:t>
      </w:r>
      <w:r w:rsidR="009E0226">
        <w:rPr>
          <w:rFonts w:cs="Arial"/>
        </w:rPr>
        <w:t xml:space="preserve"> </w:t>
      </w:r>
      <w:r w:rsidR="009E0226">
        <w:t xml:space="preserve">Realizacja projektu polegała na usunięciu porzuconych nielegalnie odpadów przy ul. Północnej w Wiślicy. Odpady stanowiły realne zagrożenie zdrowia </w:t>
      </w:r>
      <w:r w:rsidR="009E0226">
        <w:br/>
        <w:t>i życia zarówno mieszkańców przebywających w bezpośrednim sąsiedztwie składowiska, jak również mieszkańców sołectw Wiślica oraz Ochab, w tym rolników (właścicieli przyległych gruntów rolnych) oraz właścicieli stawów hodowlanych (stawy hodowlane znajdują się poniżej w  odległości ok. 250 metrów od miejsca składowania odpadów).</w:t>
      </w:r>
    </w:p>
    <w:p w14:paraId="10257ADD" w14:textId="0B2492E3" w:rsidR="00F2775F" w:rsidRPr="004C7224" w:rsidRDefault="00F2775F" w:rsidP="00F2775F">
      <w:pPr>
        <w:ind w:left="708"/>
        <w:rPr>
          <w:rFonts w:cs="Arial"/>
        </w:rPr>
      </w:pPr>
      <w:r w:rsidRPr="004C7224">
        <w:rPr>
          <w:rFonts w:cs="Arial"/>
        </w:rPr>
        <w:t>W 2020 r. usunięto 328,00 Mg (ton) odpadów komunalnych. Odpady te pochodziły z miejsc nieprzeznaczonyc</w:t>
      </w:r>
      <w:r w:rsidR="00EC787C">
        <w:rPr>
          <w:rFonts w:cs="Arial"/>
        </w:rPr>
        <w:t xml:space="preserve">h do gromadzenia tych odpadów. </w:t>
      </w:r>
      <w:r w:rsidR="009E0226">
        <w:rPr>
          <w:rFonts w:cs="Arial"/>
        </w:rPr>
        <w:t>N</w:t>
      </w:r>
      <w:r w:rsidRPr="004C7224">
        <w:rPr>
          <w:rFonts w:cs="Arial"/>
        </w:rPr>
        <w:t>a zebranie i zagospodarowanie odpadów komunalnych przeznaczono 445 697,00 zł.</w:t>
      </w:r>
    </w:p>
    <w:p w14:paraId="08E731A0" w14:textId="77777777" w:rsidR="00F2775F" w:rsidRPr="004C7224" w:rsidRDefault="00F2775F" w:rsidP="00FD2122">
      <w:pPr>
        <w:rPr>
          <w:rFonts w:cs="Arial"/>
        </w:rPr>
      </w:pPr>
    </w:p>
    <w:p w14:paraId="28678997" w14:textId="77777777" w:rsidR="00F2775F" w:rsidRPr="004C7224" w:rsidRDefault="00F2775F" w:rsidP="002D2CF6">
      <w:pPr>
        <w:pStyle w:val="Akapitzlist"/>
        <w:numPr>
          <w:ilvl w:val="0"/>
          <w:numId w:val="119"/>
        </w:numPr>
        <w:rPr>
          <w:rFonts w:cs="Arial"/>
        </w:rPr>
      </w:pPr>
      <w:r w:rsidRPr="004C7224">
        <w:rPr>
          <w:rFonts w:cs="Arial"/>
        </w:rPr>
        <w:t>Gmina Hażlach</w:t>
      </w:r>
    </w:p>
    <w:p w14:paraId="27161DC1" w14:textId="77777777" w:rsidR="00F2775F" w:rsidRPr="004C7224" w:rsidRDefault="00F2775F" w:rsidP="00F2775F">
      <w:pPr>
        <w:pStyle w:val="Akapitzlist"/>
        <w:rPr>
          <w:rFonts w:cs="Arial"/>
        </w:rPr>
      </w:pPr>
      <w:r w:rsidRPr="004C7224">
        <w:rPr>
          <w:rFonts w:cs="Arial"/>
        </w:rPr>
        <w:t>W 2019 roku</w:t>
      </w:r>
      <w:r w:rsidRPr="004C7224">
        <w:t xml:space="preserve"> w</w:t>
      </w:r>
      <w:r w:rsidRPr="004C7224">
        <w:rPr>
          <w:rFonts w:cs="Arial"/>
        </w:rPr>
        <w:t xml:space="preserve"> ramach likwidacji „dzikich wysypisk” odpadów zebrano odpady z ul. Pilotów w Kończycach Wielkich, natomiast w 2020 r. zebrano odpady z ul. Północnej w Pogwizdowie oraz z ulic Topolowej i Zielonej w Kończycach Wielkich.</w:t>
      </w:r>
    </w:p>
    <w:p w14:paraId="16803BEC" w14:textId="77777777" w:rsidR="00D2413D" w:rsidRPr="004C7224" w:rsidRDefault="00D2413D" w:rsidP="00F2775F">
      <w:pPr>
        <w:rPr>
          <w:rFonts w:cs="Arial"/>
        </w:rPr>
      </w:pPr>
    </w:p>
    <w:p w14:paraId="50879929" w14:textId="77777777" w:rsidR="00D2413D" w:rsidRPr="004C7224" w:rsidRDefault="00D2413D" w:rsidP="002D2CF6">
      <w:pPr>
        <w:pStyle w:val="Akapitzlist"/>
        <w:numPr>
          <w:ilvl w:val="0"/>
          <w:numId w:val="119"/>
        </w:numPr>
        <w:rPr>
          <w:rFonts w:cs="Arial"/>
        </w:rPr>
      </w:pPr>
      <w:r w:rsidRPr="004C7224">
        <w:rPr>
          <w:rFonts w:cs="Arial"/>
        </w:rPr>
        <w:t>Gmina Chybie</w:t>
      </w:r>
    </w:p>
    <w:p w14:paraId="7D0B9E38" w14:textId="0BACE387" w:rsidR="00D2413D" w:rsidRPr="004C7224" w:rsidRDefault="00D2413D" w:rsidP="00562EA3">
      <w:pPr>
        <w:pStyle w:val="Akapitzlist"/>
        <w:ind w:left="708"/>
        <w:rPr>
          <w:rFonts w:cs="Arial"/>
        </w:rPr>
      </w:pPr>
      <w:r w:rsidRPr="004C7224">
        <w:rPr>
          <w:rFonts w:cs="Arial"/>
        </w:rPr>
        <w:t xml:space="preserve">We wrześniu 2020 r. </w:t>
      </w:r>
      <w:r w:rsidR="009E0226">
        <w:rPr>
          <w:rFonts w:cs="Arial"/>
        </w:rPr>
        <w:t>G</w:t>
      </w:r>
      <w:r w:rsidRPr="004C7224">
        <w:rPr>
          <w:rFonts w:cs="Arial"/>
        </w:rPr>
        <w:t>minie Chybie udało się zlikwidować nielegalnie składowane odpady niebezpieczne z terenu byłej Cukrowni i Rafinerii w Chybiu. Odpady składowane były w miejscu do tego nieprzeznacz</w:t>
      </w:r>
      <w:r w:rsidR="00962E3E">
        <w:rPr>
          <w:rFonts w:cs="Arial"/>
        </w:rPr>
        <w:t>onym i stanowiły zagrożenie dla </w:t>
      </w:r>
      <w:r w:rsidRPr="004C7224">
        <w:rPr>
          <w:rFonts w:cs="Arial"/>
        </w:rPr>
        <w:t xml:space="preserve">życia i zdrowia ludzi oraz środowiska. Odpady zgromadzone były w ok. 350 pojemnikach </w:t>
      </w:r>
      <w:r w:rsidR="00B87BA9">
        <w:rPr>
          <w:rFonts w:cs="Arial"/>
        </w:rPr>
        <w:br/>
      </w:r>
      <w:r w:rsidRPr="004C7224">
        <w:rPr>
          <w:rFonts w:cs="Arial"/>
        </w:rPr>
        <w:t>o pojemności 1</w:t>
      </w:r>
      <w:r w:rsidR="002638F9">
        <w:rPr>
          <w:rFonts w:cs="Arial"/>
        </w:rPr>
        <w:t> </w:t>
      </w:r>
      <w:r w:rsidRPr="004C7224">
        <w:rPr>
          <w:rFonts w:cs="Arial"/>
        </w:rPr>
        <w:t>000</w:t>
      </w:r>
      <w:r w:rsidR="002638F9">
        <w:rPr>
          <w:rFonts w:cs="Arial"/>
        </w:rPr>
        <w:t xml:space="preserve"> </w:t>
      </w:r>
      <w:r w:rsidRPr="004C7224">
        <w:rPr>
          <w:rFonts w:cs="Arial"/>
        </w:rPr>
        <w:t xml:space="preserve">l tzw. mauzerach w jednej z hal magazynowych. Działająca </w:t>
      </w:r>
      <w:r w:rsidR="00B87BA9">
        <w:rPr>
          <w:rFonts w:cs="Arial"/>
        </w:rPr>
        <w:br/>
      </w:r>
      <w:r w:rsidRPr="004C7224">
        <w:rPr>
          <w:rFonts w:cs="Arial"/>
        </w:rPr>
        <w:t xml:space="preserve">na zlecenie </w:t>
      </w:r>
      <w:r w:rsidR="00B87BA9">
        <w:rPr>
          <w:rFonts w:cs="Arial"/>
        </w:rPr>
        <w:t>G</w:t>
      </w:r>
      <w:r w:rsidRPr="004C7224">
        <w:rPr>
          <w:rFonts w:cs="Arial"/>
        </w:rPr>
        <w:t>miny Chybie firma Mo-BRU</w:t>
      </w:r>
      <w:r w:rsidR="00562EA3" w:rsidRPr="004C7224">
        <w:rPr>
          <w:rFonts w:cs="Arial"/>
        </w:rPr>
        <w:t>K S.A. wywiozła łącznie 379,240 </w:t>
      </w:r>
      <w:r w:rsidRPr="004C7224">
        <w:rPr>
          <w:rFonts w:cs="Arial"/>
        </w:rPr>
        <w:t xml:space="preserve">Mg odpadów, które zostały poddane unieszkodliwieniu w instalacji należącej do firmy </w:t>
      </w:r>
      <w:r w:rsidR="00B87BA9">
        <w:rPr>
          <w:rFonts w:cs="Arial"/>
        </w:rPr>
        <w:br/>
      </w:r>
      <w:r w:rsidRPr="004C7224">
        <w:rPr>
          <w:rFonts w:cs="Arial"/>
        </w:rPr>
        <w:t xml:space="preserve">Mo-BRUK S.A. Koszt wywozu i unieszkodliwienia odpadów niebezpiecznych wyniósł 3 706 691,76 zł. Na realizację zadania </w:t>
      </w:r>
      <w:r w:rsidR="00B87BA9">
        <w:rPr>
          <w:rFonts w:cs="Arial"/>
        </w:rPr>
        <w:t>G</w:t>
      </w:r>
      <w:r w:rsidR="00562EA3" w:rsidRPr="004C7224">
        <w:rPr>
          <w:rFonts w:cs="Arial"/>
        </w:rPr>
        <w:t>mina Chybie otrzymała dotację z </w:t>
      </w:r>
      <w:r w:rsidRPr="004C7224">
        <w:rPr>
          <w:rFonts w:cs="Arial"/>
        </w:rPr>
        <w:t>Narodowego Funduszu Ochrony Środowiska i Gospodark</w:t>
      </w:r>
      <w:r w:rsidR="00562EA3" w:rsidRPr="004C7224">
        <w:rPr>
          <w:rFonts w:cs="Arial"/>
        </w:rPr>
        <w:t>i Wodnej w Warszawie w </w:t>
      </w:r>
      <w:r w:rsidRPr="004C7224">
        <w:rPr>
          <w:rFonts w:cs="Arial"/>
        </w:rPr>
        <w:t xml:space="preserve">wysokości </w:t>
      </w:r>
      <w:r w:rsidR="00B87BA9">
        <w:rPr>
          <w:rFonts w:cs="Arial"/>
        </w:rPr>
        <w:br/>
      </w:r>
      <w:r w:rsidRPr="004C7224">
        <w:rPr>
          <w:rFonts w:cs="Arial"/>
        </w:rPr>
        <w:t>2 965 353,00 zł oraz Wojewódzkieg</w:t>
      </w:r>
      <w:r w:rsidR="00562EA3" w:rsidRPr="004C7224">
        <w:rPr>
          <w:rFonts w:cs="Arial"/>
        </w:rPr>
        <w:t>o Funduszu Ochrony Środowiska i </w:t>
      </w:r>
      <w:r w:rsidRPr="004C7224">
        <w:rPr>
          <w:rFonts w:cs="Arial"/>
        </w:rPr>
        <w:t xml:space="preserve">Gospodarki Wodnej w Katowicach w wysokości 556 003,00 zł. Wkład własny </w:t>
      </w:r>
      <w:r w:rsidR="00B87BA9">
        <w:rPr>
          <w:rFonts w:cs="Arial"/>
        </w:rPr>
        <w:t>G</w:t>
      </w:r>
      <w:r w:rsidRPr="004C7224">
        <w:rPr>
          <w:rFonts w:cs="Arial"/>
        </w:rPr>
        <w:t xml:space="preserve">miny wyniósł </w:t>
      </w:r>
      <w:r w:rsidR="00B87BA9">
        <w:rPr>
          <w:rFonts w:cs="Arial"/>
        </w:rPr>
        <w:br/>
      </w:r>
      <w:r w:rsidRPr="004C7224">
        <w:rPr>
          <w:rFonts w:cs="Arial"/>
        </w:rPr>
        <w:t>185 335,76 zł</w:t>
      </w:r>
      <w:r w:rsidR="00562EA3" w:rsidRPr="004C7224">
        <w:rPr>
          <w:rFonts w:cs="Arial"/>
        </w:rPr>
        <w:t>.</w:t>
      </w:r>
    </w:p>
    <w:p w14:paraId="41C1D2DD" w14:textId="77777777" w:rsidR="00A91855" w:rsidRPr="004C7224" w:rsidRDefault="00A91855" w:rsidP="00562EA3">
      <w:pPr>
        <w:rPr>
          <w:rFonts w:cs="Arial"/>
        </w:rPr>
      </w:pPr>
    </w:p>
    <w:p w14:paraId="43C34053" w14:textId="77777777" w:rsidR="00F2775F" w:rsidRPr="004C7224" w:rsidRDefault="00F2775F" w:rsidP="002D2CF6">
      <w:pPr>
        <w:pStyle w:val="Akapitzlist"/>
        <w:numPr>
          <w:ilvl w:val="0"/>
          <w:numId w:val="119"/>
        </w:numPr>
        <w:rPr>
          <w:rFonts w:cs="Arial"/>
        </w:rPr>
      </w:pPr>
      <w:r w:rsidRPr="004C7224">
        <w:rPr>
          <w:rFonts w:cs="Arial"/>
        </w:rPr>
        <w:t>Gmina Goleszów</w:t>
      </w:r>
    </w:p>
    <w:p w14:paraId="34879A67" w14:textId="77777777" w:rsidR="00F2775F" w:rsidRDefault="00F2775F" w:rsidP="00F2775F">
      <w:pPr>
        <w:ind w:left="720"/>
        <w:rPr>
          <w:rFonts w:cs="Arial"/>
        </w:rPr>
      </w:pPr>
      <w:r w:rsidRPr="004C7224">
        <w:rPr>
          <w:rFonts w:cs="Arial"/>
        </w:rPr>
        <w:t>W 2019 roku na terenie gminy zlokalizowano 19 dzikich wysypisk, które uprzątnięto.</w:t>
      </w:r>
      <w:r w:rsidRPr="00A91855">
        <w:rPr>
          <w:rFonts w:cs="Arial"/>
        </w:rPr>
        <w:t xml:space="preserve"> </w:t>
      </w:r>
      <w:r>
        <w:rPr>
          <w:rFonts w:cs="Arial"/>
        </w:rPr>
        <w:t>P</w:t>
      </w:r>
      <w:r w:rsidRPr="00A91855">
        <w:rPr>
          <w:rFonts w:cs="Arial"/>
        </w:rPr>
        <w:t xml:space="preserve">rawie 4 tony </w:t>
      </w:r>
      <w:r>
        <w:rPr>
          <w:rFonts w:cs="Arial"/>
        </w:rPr>
        <w:t xml:space="preserve">odpadów zostało </w:t>
      </w:r>
      <w:r w:rsidRPr="00A91855">
        <w:rPr>
          <w:rFonts w:cs="Arial"/>
        </w:rPr>
        <w:t>zebranych w ten sposób</w:t>
      </w:r>
      <w:r>
        <w:rPr>
          <w:rFonts w:cs="Arial"/>
        </w:rPr>
        <w:t>.</w:t>
      </w:r>
    </w:p>
    <w:p w14:paraId="513B2A9F" w14:textId="77777777" w:rsidR="00F2775F" w:rsidRDefault="00F2775F" w:rsidP="00F2775F">
      <w:pPr>
        <w:ind w:left="720"/>
        <w:rPr>
          <w:rFonts w:cs="Arial"/>
        </w:rPr>
      </w:pPr>
    </w:p>
    <w:p w14:paraId="65DF015B" w14:textId="77777777" w:rsidR="00562EA3" w:rsidRPr="00251DB0" w:rsidRDefault="00251DB0" w:rsidP="002D2CF6">
      <w:pPr>
        <w:pStyle w:val="Akapitzlist"/>
        <w:numPr>
          <w:ilvl w:val="0"/>
          <w:numId w:val="119"/>
        </w:numPr>
        <w:rPr>
          <w:rFonts w:cs="Arial"/>
        </w:rPr>
      </w:pPr>
      <w:r w:rsidRPr="00251DB0">
        <w:rPr>
          <w:rFonts w:cs="Arial"/>
        </w:rPr>
        <w:t>Gmina Brenna</w:t>
      </w:r>
    </w:p>
    <w:p w14:paraId="3743F9F8" w14:textId="02A17914" w:rsidR="00E14787" w:rsidRPr="00251DB0" w:rsidRDefault="00E14787" w:rsidP="00251DB0">
      <w:pPr>
        <w:ind w:left="708"/>
        <w:rPr>
          <w:rFonts w:eastAsia="Calibri" w:cs="Arial"/>
        </w:rPr>
      </w:pPr>
      <w:r w:rsidRPr="00251DB0">
        <w:rPr>
          <w:rFonts w:cs="Arial"/>
        </w:rPr>
        <w:t>W przypadku zgłoszeń dotyczących powstawania dzikich wysypisk na gruntach prywatnych, na bieżąco prowadz</w:t>
      </w:r>
      <w:r w:rsidR="00251DB0" w:rsidRPr="00251DB0">
        <w:rPr>
          <w:rFonts w:cs="Arial"/>
        </w:rPr>
        <w:t xml:space="preserve">one są postępowania zgodnie </w:t>
      </w:r>
      <w:r w:rsidRPr="00251DB0">
        <w:rPr>
          <w:rFonts w:cs="Arial"/>
        </w:rPr>
        <w:t xml:space="preserve">z obowiązującymi przepisami ustawy o utrzymaniu czystości </w:t>
      </w:r>
      <w:r w:rsidR="00251DB0" w:rsidRPr="00251DB0">
        <w:rPr>
          <w:rFonts w:cs="Arial"/>
        </w:rPr>
        <w:t>i porządku w gminach i ustawy o </w:t>
      </w:r>
      <w:r w:rsidRPr="00251DB0">
        <w:rPr>
          <w:rFonts w:cs="Arial"/>
        </w:rPr>
        <w:t>odpadach. Informacje o pojawieniu się dzikic</w:t>
      </w:r>
      <w:r w:rsidR="00251DB0" w:rsidRPr="00251DB0">
        <w:rPr>
          <w:rFonts w:cs="Arial"/>
        </w:rPr>
        <w:t>h wysypisk były weryfikowane, a </w:t>
      </w:r>
      <w:r w:rsidRPr="00251DB0">
        <w:rPr>
          <w:rFonts w:cs="Arial"/>
        </w:rPr>
        <w:t>następnie jeśli okazały się potwierdzone, właści</w:t>
      </w:r>
      <w:r w:rsidR="00962E3E">
        <w:rPr>
          <w:rFonts w:cs="Arial"/>
        </w:rPr>
        <w:t>ciele terenu byli obligowani do </w:t>
      </w:r>
      <w:r w:rsidRPr="00251DB0">
        <w:rPr>
          <w:rFonts w:cs="Arial"/>
        </w:rPr>
        <w:t>uporządkowania terenu. Z terenów gminnych odpady są usuwane na bieżąco przez ZBGK w Brennej. Prowadzono również działa</w:t>
      </w:r>
      <w:r w:rsidR="00251DB0" w:rsidRPr="00251DB0">
        <w:rPr>
          <w:rFonts w:cs="Arial"/>
        </w:rPr>
        <w:t xml:space="preserve">nia edukacyjne, kontrolne </w:t>
      </w:r>
      <w:r w:rsidR="00962E3E">
        <w:rPr>
          <w:rFonts w:cs="Arial"/>
        </w:rPr>
        <w:t>i </w:t>
      </w:r>
      <w:r w:rsidRPr="00251DB0">
        <w:rPr>
          <w:rFonts w:cs="Arial"/>
        </w:rPr>
        <w:t xml:space="preserve">porządkowe. Opracowano </w:t>
      </w:r>
      <w:r w:rsidR="00B87BA9">
        <w:rPr>
          <w:rFonts w:cs="Arial"/>
        </w:rPr>
        <w:br/>
      </w:r>
      <w:r w:rsidRPr="00251DB0">
        <w:rPr>
          <w:rFonts w:cs="Arial"/>
        </w:rPr>
        <w:t>i upowszechniono afisze informujące o zakazie wyrzucania śmieci. Wykorzystywano także kamerę (fotopułapkę), którą umieszczano w miejscach, gdzie porzuca się śmieci. W ograniczaniu powstawania dzikich wysypisk pomagały także akcje sprzątania gminy.</w:t>
      </w:r>
    </w:p>
    <w:p w14:paraId="45D966E0" w14:textId="77777777"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lastRenderedPageBreak/>
        <w:t>8. Prowadzenie działalności informacyjno-edukacyjnej dotyczącej konieczności właściwego postępowania z odpadami niebezpiecznymi i innymi niż niebezpiecznymi</w:t>
      </w:r>
    </w:p>
    <w:p w14:paraId="404C79AA" w14:textId="77777777" w:rsidR="00FD2122" w:rsidRDefault="00FD2122" w:rsidP="00FD2122">
      <w:pPr>
        <w:rPr>
          <w:rFonts w:cs="Arial"/>
          <w:highlight w:val="yellow"/>
        </w:rPr>
      </w:pPr>
    </w:p>
    <w:p w14:paraId="50E443E0" w14:textId="4BC97293" w:rsidR="000A4E80" w:rsidRDefault="000A4E80" w:rsidP="000A4E80">
      <w:pPr>
        <w:rPr>
          <w:rFonts w:cs="Arial"/>
        </w:rPr>
      </w:pPr>
      <w:r>
        <w:rPr>
          <w:rFonts w:cs="Arial"/>
        </w:rPr>
        <w:t xml:space="preserve">Na terenie powiatu cieszyńskiego efektywnie prowadzone były działania </w:t>
      </w:r>
      <w:r w:rsidRPr="000A4E80">
        <w:rPr>
          <w:rFonts w:cs="Arial"/>
        </w:rPr>
        <w:t>informacyjno-edukacyjnej dotyczącej konieczności właściwego postępowania z odpadami</w:t>
      </w:r>
      <w:r>
        <w:rPr>
          <w:rFonts w:cs="Arial"/>
        </w:rPr>
        <w:t>.</w:t>
      </w:r>
    </w:p>
    <w:p w14:paraId="5DBB6612" w14:textId="77777777" w:rsidR="000006F3" w:rsidRPr="000006F3" w:rsidRDefault="000006F3" w:rsidP="00BD0759">
      <w:pPr>
        <w:pStyle w:val="Akapitzlist"/>
        <w:jc w:val="center"/>
        <w:rPr>
          <w:rFonts w:cs="Arial"/>
          <w:szCs w:val="23"/>
        </w:rPr>
      </w:pPr>
    </w:p>
    <w:p w14:paraId="32C8D235" w14:textId="2DFBF238" w:rsidR="00BD0759" w:rsidRPr="00E048BD" w:rsidRDefault="00BD0759" w:rsidP="00BD0759">
      <w:pPr>
        <w:pStyle w:val="Akapitzlist"/>
        <w:jc w:val="center"/>
        <w:rPr>
          <w:rFonts w:cs="Arial"/>
          <w:b/>
          <w:sz w:val="23"/>
          <w:szCs w:val="23"/>
        </w:rPr>
      </w:pPr>
      <w:r w:rsidRPr="00E048BD">
        <w:rPr>
          <w:rFonts w:cs="Arial"/>
          <w:b/>
          <w:sz w:val="23"/>
          <w:szCs w:val="23"/>
        </w:rPr>
        <w:t>Powiat Cieszyński</w:t>
      </w:r>
    </w:p>
    <w:p w14:paraId="69D48275" w14:textId="77777777" w:rsidR="00682668" w:rsidRPr="00957DE3" w:rsidRDefault="00962E3E" w:rsidP="00962E3E">
      <w:pPr>
        <w:pStyle w:val="Akapitzlist"/>
        <w:numPr>
          <w:ilvl w:val="0"/>
          <w:numId w:val="186"/>
        </w:numPr>
        <w:rPr>
          <w:rFonts w:cs="Arial"/>
        </w:rPr>
      </w:pPr>
      <w:r w:rsidRPr="00957DE3">
        <w:rPr>
          <w:rFonts w:cs="Arial"/>
        </w:rPr>
        <w:t>Udział w akcjach „Sprzątanie świata”</w:t>
      </w:r>
      <w:r w:rsidR="00F415A9" w:rsidRPr="00957DE3">
        <w:rPr>
          <w:rFonts w:cs="Arial"/>
        </w:rPr>
        <w:t xml:space="preserve"> </w:t>
      </w:r>
      <w:r w:rsidR="00682668" w:rsidRPr="00957DE3">
        <w:rPr>
          <w:rFonts w:cs="Arial"/>
        </w:rPr>
        <w:t>przez szkoły:</w:t>
      </w:r>
    </w:p>
    <w:p w14:paraId="7D0721B2" w14:textId="704635EA" w:rsidR="00962E3E" w:rsidRPr="00957DE3" w:rsidRDefault="0058168D" w:rsidP="00682668">
      <w:pPr>
        <w:pStyle w:val="Akapitzlist"/>
        <w:numPr>
          <w:ilvl w:val="1"/>
          <w:numId w:val="186"/>
        </w:numPr>
        <w:rPr>
          <w:rFonts w:cs="Arial"/>
        </w:rPr>
      </w:pPr>
      <w:r w:rsidRPr="00957DE3">
        <w:rPr>
          <w:rFonts w:cs="Arial"/>
        </w:rPr>
        <w:t xml:space="preserve">Zespół Szkół Budowlanych im. Gen. </w:t>
      </w:r>
      <w:r w:rsidR="0001396B" w:rsidRPr="00957DE3">
        <w:rPr>
          <w:rFonts w:cs="Arial"/>
        </w:rPr>
        <w:t xml:space="preserve">Stefana </w:t>
      </w:r>
      <w:r w:rsidRPr="00957DE3">
        <w:rPr>
          <w:rFonts w:cs="Arial"/>
        </w:rPr>
        <w:t>Grota Roweckiego w Cieszynie,</w:t>
      </w:r>
    </w:p>
    <w:p w14:paraId="247CFCF0" w14:textId="43FA5917" w:rsidR="0001396B" w:rsidRPr="00957DE3" w:rsidRDefault="0001396B" w:rsidP="00682668">
      <w:pPr>
        <w:pStyle w:val="Akapitzlist"/>
        <w:numPr>
          <w:ilvl w:val="1"/>
          <w:numId w:val="186"/>
        </w:numPr>
        <w:rPr>
          <w:rFonts w:cs="Arial"/>
        </w:rPr>
      </w:pPr>
      <w:r w:rsidRPr="00957DE3">
        <w:rPr>
          <w:rFonts w:cs="Arial"/>
        </w:rPr>
        <w:t xml:space="preserve">I Liceum Ogólnokształcące </w:t>
      </w:r>
      <w:r w:rsidRPr="00957DE3">
        <w:rPr>
          <w:rFonts w:eastAsia="Times New Roman" w:cs="Arial"/>
          <w:lang w:eastAsia="pl-PL"/>
        </w:rPr>
        <w:t>im. Antoniego Osuchowskiego w Cieszynie,</w:t>
      </w:r>
    </w:p>
    <w:p w14:paraId="27B72C08" w14:textId="3F68A81C" w:rsidR="00E048BD" w:rsidRPr="00957DE3" w:rsidRDefault="00E048BD" w:rsidP="00E048BD">
      <w:pPr>
        <w:pStyle w:val="Akapitzlist"/>
        <w:numPr>
          <w:ilvl w:val="1"/>
          <w:numId w:val="186"/>
        </w:numPr>
        <w:rPr>
          <w:rFonts w:cs="Arial"/>
        </w:rPr>
      </w:pPr>
      <w:r w:rsidRPr="00957DE3">
        <w:rPr>
          <w:rFonts w:cs="Arial"/>
        </w:rPr>
        <w:t>Zespół Szkół im. Władysława Szybińskiego w Cieszynie,</w:t>
      </w:r>
    </w:p>
    <w:p w14:paraId="61E88010" w14:textId="4D19C8EA" w:rsidR="00A02D72" w:rsidRPr="00A02D72" w:rsidRDefault="00A02D72" w:rsidP="00A02D72">
      <w:pPr>
        <w:numPr>
          <w:ilvl w:val="0"/>
          <w:numId w:val="186"/>
        </w:numPr>
        <w:contextualSpacing/>
        <w:rPr>
          <w:rFonts w:cs="Arial"/>
        </w:rPr>
      </w:pPr>
      <w:r w:rsidRPr="00A02D72">
        <w:rPr>
          <w:rFonts w:cs="Arial"/>
        </w:rPr>
        <w:t xml:space="preserve">I Liceum Ogólnokształcące </w:t>
      </w:r>
      <w:r w:rsidRPr="00A02D72">
        <w:rPr>
          <w:rFonts w:eastAsia="Times New Roman" w:cs="Arial"/>
          <w:lang w:eastAsia="pl-PL"/>
        </w:rPr>
        <w:t>im. Antoniego Osuchowskiego w Cieszynie</w:t>
      </w:r>
      <w:r w:rsidRPr="00A02D72">
        <w:rPr>
          <w:rFonts w:cs="Arial"/>
        </w:rPr>
        <w:t xml:space="preserve"> – przygotowanie przez nauczyciela chemii wraz z uczennicą wystawy „Chroń Planetę – segreguj odpady.”,</w:t>
      </w:r>
    </w:p>
    <w:p w14:paraId="2F85CCEA" w14:textId="77777777" w:rsidR="00A02D72" w:rsidRPr="00A02D72" w:rsidRDefault="00A02D72" w:rsidP="00A02D72">
      <w:pPr>
        <w:numPr>
          <w:ilvl w:val="0"/>
          <w:numId w:val="186"/>
        </w:numPr>
        <w:contextualSpacing/>
        <w:rPr>
          <w:rFonts w:cs="Arial"/>
        </w:rPr>
      </w:pPr>
      <w:r w:rsidRPr="00A02D72">
        <w:rPr>
          <w:rFonts w:cs="Arial"/>
        </w:rPr>
        <w:t xml:space="preserve">I Liceum Ogólnokształcące </w:t>
      </w:r>
      <w:r w:rsidRPr="00A02D72">
        <w:rPr>
          <w:rFonts w:eastAsia="Times New Roman" w:cs="Arial"/>
          <w:lang w:eastAsia="pl-PL"/>
        </w:rPr>
        <w:t>im. Antoniego Osuchowskiego w Cieszynie</w:t>
      </w:r>
      <w:r w:rsidRPr="00A02D72">
        <w:rPr>
          <w:rFonts w:cs="Arial"/>
        </w:rPr>
        <w:t xml:space="preserve"> – stała ekspozycja na korytarzach szkoły przy pojemnikach do segregacji odpadów w formie plakatów informacyjnych o szkodliwości palenia śmieci.</w:t>
      </w:r>
    </w:p>
    <w:p w14:paraId="396A3C94" w14:textId="77777777" w:rsidR="00BE521E" w:rsidRDefault="00BE521E" w:rsidP="000A4E80">
      <w:pPr>
        <w:rPr>
          <w:rFonts w:cs="Arial"/>
        </w:rPr>
      </w:pPr>
    </w:p>
    <w:p w14:paraId="667D72E4" w14:textId="77777777" w:rsidR="00405474" w:rsidRPr="00ED08B6" w:rsidRDefault="00405474" w:rsidP="00405474">
      <w:pPr>
        <w:pStyle w:val="Akapitzlist"/>
        <w:jc w:val="center"/>
        <w:rPr>
          <w:rFonts w:cs="Arial"/>
          <w:b/>
          <w:sz w:val="23"/>
          <w:szCs w:val="23"/>
        </w:rPr>
      </w:pPr>
      <w:r w:rsidRPr="00ED08B6">
        <w:rPr>
          <w:rFonts w:cs="Arial"/>
          <w:b/>
          <w:sz w:val="23"/>
          <w:szCs w:val="23"/>
        </w:rPr>
        <w:t xml:space="preserve">Miasto </w:t>
      </w:r>
      <w:r w:rsidR="001A22C2" w:rsidRPr="00ED08B6">
        <w:rPr>
          <w:rFonts w:cs="Arial"/>
          <w:b/>
          <w:sz w:val="23"/>
          <w:szCs w:val="23"/>
        </w:rPr>
        <w:t>Cieszyn</w:t>
      </w:r>
    </w:p>
    <w:p w14:paraId="75AD71D0" w14:textId="77777777" w:rsidR="000A4E80" w:rsidRPr="00ED08B6" w:rsidRDefault="00405474" w:rsidP="002D2CF6">
      <w:pPr>
        <w:pStyle w:val="Akapitzlist"/>
        <w:numPr>
          <w:ilvl w:val="0"/>
          <w:numId w:val="119"/>
        </w:numPr>
        <w:rPr>
          <w:rFonts w:cs="Arial"/>
        </w:rPr>
      </w:pPr>
      <w:r w:rsidRPr="00ED08B6">
        <w:rPr>
          <w:rFonts w:cs="Arial"/>
        </w:rPr>
        <w:t xml:space="preserve">Gmina Cieszyn brała udział w </w:t>
      </w:r>
      <w:r w:rsidRPr="00ED08B6">
        <w:t>ogólnopolskim konkursie „Puchar Recyklingu” (była to XX edycja konkursu organizowanego przez miesięcznik „Przegląd Komunalny”) została nagrodzona Pucharem Recyklingu Prezesa Narodowego Funduszu Ochrony Środowiska i Gospodarki Wodnej za szersze – na tle innych gmin – działania w</w:t>
      </w:r>
      <w:r w:rsidR="00ED08B6" w:rsidRPr="00ED08B6">
        <w:t> </w:t>
      </w:r>
      <w:r w:rsidRPr="00ED08B6">
        <w:t>zakresie gospodarki odpadami oraz różnorodne działania edukacyjne</w:t>
      </w:r>
      <w:r w:rsidR="00ED08B6" w:rsidRPr="00ED08B6">
        <w:t>,</w:t>
      </w:r>
    </w:p>
    <w:p w14:paraId="19F4225D" w14:textId="77777777" w:rsidR="000E794E" w:rsidRPr="00ED08B6" w:rsidRDefault="00ED08B6" w:rsidP="002D2CF6">
      <w:pPr>
        <w:pStyle w:val="Akapitzlist"/>
        <w:numPr>
          <w:ilvl w:val="0"/>
          <w:numId w:val="119"/>
        </w:numPr>
        <w:rPr>
          <w:rFonts w:cs="Arial"/>
        </w:rPr>
      </w:pPr>
      <w:r w:rsidRPr="00ED08B6">
        <w:rPr>
          <w:rFonts w:cs="Arial"/>
        </w:rPr>
        <w:t>Bieżąca a</w:t>
      </w:r>
      <w:r w:rsidR="000E794E" w:rsidRPr="00ED08B6">
        <w:rPr>
          <w:rFonts w:cs="Arial"/>
        </w:rPr>
        <w:t>ktualizacj</w:t>
      </w:r>
      <w:r w:rsidRPr="00ED08B6">
        <w:rPr>
          <w:rFonts w:cs="Arial"/>
        </w:rPr>
        <w:t>a</w:t>
      </w:r>
      <w:r w:rsidR="000E794E" w:rsidRPr="00ED08B6">
        <w:rPr>
          <w:rFonts w:cs="Arial"/>
        </w:rPr>
        <w:t xml:space="preserve"> i utrzymanie aplikacji mobilnej WYWOZIK CIESZYN</w:t>
      </w:r>
      <w:r w:rsidRPr="00ED08B6">
        <w:rPr>
          <w:rFonts w:cs="Arial"/>
        </w:rPr>
        <w:t>,</w:t>
      </w:r>
    </w:p>
    <w:p w14:paraId="45D70F8B" w14:textId="77777777" w:rsidR="000E794E" w:rsidRPr="00ED08B6" w:rsidRDefault="00ED08B6" w:rsidP="002D2CF6">
      <w:pPr>
        <w:pStyle w:val="Akapitzlist"/>
        <w:numPr>
          <w:ilvl w:val="0"/>
          <w:numId w:val="119"/>
        </w:numPr>
        <w:rPr>
          <w:rFonts w:cs="Arial"/>
        </w:rPr>
      </w:pPr>
      <w:r w:rsidRPr="00ED08B6">
        <w:rPr>
          <w:rFonts w:cs="Arial"/>
        </w:rPr>
        <w:t>D</w:t>
      </w:r>
      <w:r w:rsidR="000E794E" w:rsidRPr="00ED08B6">
        <w:rPr>
          <w:rFonts w:cs="Arial"/>
        </w:rPr>
        <w:t>ruk książeczki edukacyjnej pt. „3R – Ogranicz! Użyj ponownie! Odzyskaj!” oraz kolorowanki edukacyjnej pt. „Jak postępowa</w:t>
      </w:r>
      <w:r w:rsidRPr="00ED08B6">
        <w:rPr>
          <w:rFonts w:cs="Arial"/>
        </w:rPr>
        <w:t>ć, żeby odpadów nie produkować”,</w:t>
      </w:r>
    </w:p>
    <w:p w14:paraId="667C2574" w14:textId="31C020F1" w:rsidR="00CD1247" w:rsidRPr="00ED08B6" w:rsidRDefault="00ED08B6" w:rsidP="002D2CF6">
      <w:pPr>
        <w:pStyle w:val="Akapitzlist"/>
        <w:numPr>
          <w:ilvl w:val="0"/>
          <w:numId w:val="119"/>
        </w:numPr>
        <w:rPr>
          <w:rFonts w:cs="Arial"/>
        </w:rPr>
      </w:pPr>
      <w:r w:rsidRPr="00ED08B6">
        <w:rPr>
          <w:rFonts w:cs="Arial"/>
        </w:rPr>
        <w:t>Opracowano</w:t>
      </w:r>
      <w:r w:rsidR="00CD1247" w:rsidRPr="00ED08B6">
        <w:rPr>
          <w:rFonts w:cs="Arial"/>
        </w:rPr>
        <w:t xml:space="preserve"> </w:t>
      </w:r>
      <w:r w:rsidRPr="00ED08B6">
        <w:rPr>
          <w:rFonts w:cs="Arial"/>
        </w:rPr>
        <w:t>4 wzory</w:t>
      </w:r>
      <w:r w:rsidR="00CD1247" w:rsidRPr="00ED08B6">
        <w:rPr>
          <w:rFonts w:cs="Arial"/>
        </w:rPr>
        <w:t xml:space="preserve"> plakatów inf</w:t>
      </w:r>
      <w:r w:rsidR="00A82812">
        <w:rPr>
          <w:rFonts w:cs="Arial"/>
        </w:rPr>
        <w:t>ormujących o zasadach selektywn</w:t>
      </w:r>
      <w:r w:rsidR="00CD1247" w:rsidRPr="00ED08B6">
        <w:rPr>
          <w:rFonts w:cs="Arial"/>
        </w:rPr>
        <w:t>ej zbiórki odpadów, przeznaczonych do cieszyńskich szkół podstawowych</w:t>
      </w:r>
      <w:r w:rsidRPr="00ED08B6">
        <w:rPr>
          <w:rFonts w:cs="Arial"/>
        </w:rPr>
        <w:t>,</w:t>
      </w:r>
    </w:p>
    <w:p w14:paraId="43B5CACD" w14:textId="77777777" w:rsidR="00CD1247" w:rsidRPr="00ED08B6" w:rsidRDefault="00ED08B6" w:rsidP="002D2CF6">
      <w:pPr>
        <w:pStyle w:val="Akapitzlist"/>
        <w:numPr>
          <w:ilvl w:val="0"/>
          <w:numId w:val="119"/>
        </w:numPr>
        <w:rPr>
          <w:rFonts w:cs="Arial"/>
        </w:rPr>
      </w:pPr>
      <w:r w:rsidRPr="00ED08B6">
        <w:rPr>
          <w:rFonts w:cs="Arial"/>
        </w:rPr>
        <w:t>Zorganizowano</w:t>
      </w:r>
      <w:r w:rsidR="00CD1247" w:rsidRPr="00ED08B6">
        <w:rPr>
          <w:rFonts w:cs="Arial"/>
        </w:rPr>
        <w:t xml:space="preserve"> i przeprowadz</w:t>
      </w:r>
      <w:r w:rsidRPr="00ED08B6">
        <w:rPr>
          <w:rFonts w:cs="Arial"/>
        </w:rPr>
        <w:t>o</w:t>
      </w:r>
      <w:r w:rsidR="00CD1247" w:rsidRPr="00ED08B6">
        <w:rPr>
          <w:rFonts w:cs="Arial"/>
        </w:rPr>
        <w:t>n</w:t>
      </w:r>
      <w:r w:rsidRPr="00ED08B6">
        <w:rPr>
          <w:rFonts w:cs="Arial"/>
        </w:rPr>
        <w:t>o konkurs</w:t>
      </w:r>
      <w:r w:rsidR="00CD1247" w:rsidRPr="00ED08B6">
        <w:rPr>
          <w:rFonts w:cs="Arial"/>
        </w:rPr>
        <w:t xml:space="preserve"> dotycząc</w:t>
      </w:r>
      <w:r w:rsidRPr="00ED08B6">
        <w:rPr>
          <w:rFonts w:cs="Arial"/>
        </w:rPr>
        <w:t>y</w:t>
      </w:r>
      <w:r w:rsidR="00CD1247" w:rsidRPr="00ED08B6">
        <w:rPr>
          <w:rFonts w:cs="Arial"/>
        </w:rPr>
        <w:t xml:space="preserve"> kreatywnego wykorzystania odpadów i surowców wtórnych „Eko-ozdoba choinkowa” (ozdoba na choinka i</w:t>
      </w:r>
      <w:r w:rsidRPr="00ED08B6">
        <w:rPr>
          <w:rFonts w:cs="Arial"/>
        </w:rPr>
        <w:t xml:space="preserve"> kartka świąteczna) – V edycja,</w:t>
      </w:r>
    </w:p>
    <w:p w14:paraId="3031F763" w14:textId="343D2664" w:rsidR="00ED08B6" w:rsidRPr="004C7224" w:rsidRDefault="00ED08B6" w:rsidP="002D2CF6">
      <w:pPr>
        <w:pStyle w:val="Akapitzlist"/>
        <w:numPr>
          <w:ilvl w:val="0"/>
          <w:numId w:val="119"/>
        </w:numPr>
        <w:rPr>
          <w:rFonts w:cs="Arial"/>
        </w:rPr>
      </w:pPr>
      <w:r w:rsidRPr="00ED08B6">
        <w:rPr>
          <w:rFonts w:cs="Arial"/>
        </w:rPr>
        <w:t xml:space="preserve">Prowadzona była zbiórka zużytych baterii w pojemnikach ustawionych w szkołach i wyznaczanych punktach na terenie </w:t>
      </w:r>
      <w:r w:rsidR="00966F81">
        <w:rPr>
          <w:rFonts w:cs="Arial"/>
        </w:rPr>
        <w:t>g</w:t>
      </w:r>
      <w:r w:rsidRPr="00ED08B6">
        <w:rPr>
          <w:rFonts w:cs="Arial"/>
        </w:rPr>
        <w:t xml:space="preserve">miny Cieszyn, zbiórka przeterminowanych </w:t>
      </w:r>
      <w:r w:rsidRPr="004C7224">
        <w:rPr>
          <w:rFonts w:cs="Arial"/>
        </w:rPr>
        <w:t>leków w aptekach oraz objazdowa zbiórka w ramach, której zbierane są również odpady niebezpieczne.</w:t>
      </w:r>
    </w:p>
    <w:p w14:paraId="07EC4D70" w14:textId="4010FB1D" w:rsidR="00ED08B6" w:rsidRPr="004C7224" w:rsidRDefault="00ED08B6" w:rsidP="00ED08B6">
      <w:pPr>
        <w:ind w:left="708"/>
        <w:rPr>
          <w:rFonts w:cs="Arial"/>
        </w:rPr>
      </w:pPr>
      <w:r w:rsidRPr="004C7224">
        <w:rPr>
          <w:rFonts w:cs="Arial"/>
        </w:rPr>
        <w:t>Koszty kampanii edukacyjnej na terenie Miasta Cieszyn wyniosły w 2019 roku: 45 701,23 zł, a w 2020 roku: 39 440,58 zł. Środki pochodziły z dofinansowania WFOŚiGW w Ka</w:t>
      </w:r>
      <w:r w:rsidR="00B87BA9">
        <w:rPr>
          <w:rFonts w:cs="Arial"/>
        </w:rPr>
        <w:t>towicach oraz środków własnych G</w:t>
      </w:r>
      <w:r w:rsidRPr="004C7224">
        <w:rPr>
          <w:rFonts w:cs="Arial"/>
        </w:rPr>
        <w:t>miny.</w:t>
      </w:r>
    </w:p>
    <w:p w14:paraId="0F636535" w14:textId="77777777" w:rsidR="00405474" w:rsidRDefault="00405474" w:rsidP="00FD2122">
      <w:pPr>
        <w:rPr>
          <w:rFonts w:cs="Arial"/>
        </w:rPr>
      </w:pPr>
    </w:p>
    <w:p w14:paraId="732E5979" w14:textId="77777777" w:rsidR="00AF03CF" w:rsidRPr="004C7224" w:rsidRDefault="00AF03CF" w:rsidP="00AF03CF">
      <w:pPr>
        <w:pStyle w:val="Akapitzlist"/>
        <w:jc w:val="center"/>
        <w:rPr>
          <w:rFonts w:cs="Arial"/>
          <w:b/>
          <w:sz w:val="23"/>
          <w:szCs w:val="23"/>
        </w:rPr>
      </w:pPr>
      <w:r w:rsidRPr="004C7224">
        <w:rPr>
          <w:rFonts w:cs="Arial"/>
          <w:b/>
          <w:sz w:val="23"/>
          <w:szCs w:val="23"/>
        </w:rPr>
        <w:t>Miasto Ustroń</w:t>
      </w:r>
    </w:p>
    <w:p w14:paraId="542B7223" w14:textId="77777777" w:rsidR="00AF03CF" w:rsidRPr="004C7224" w:rsidRDefault="00AF03CF" w:rsidP="002D2CF6">
      <w:pPr>
        <w:pStyle w:val="Akapitzlist"/>
        <w:numPr>
          <w:ilvl w:val="0"/>
          <w:numId w:val="141"/>
        </w:numPr>
        <w:rPr>
          <w:rFonts w:cs="Arial"/>
        </w:rPr>
      </w:pPr>
      <w:r w:rsidRPr="004C7224">
        <w:rPr>
          <w:rFonts w:cs="Arial"/>
        </w:rPr>
        <w:t>Sukcesywnie na łamach Gazety ustrońskiej zamieszczano artykuły dotyczące ww. tematyki.</w:t>
      </w:r>
    </w:p>
    <w:p w14:paraId="21C69A3C" w14:textId="77777777" w:rsidR="00AF03CF" w:rsidRPr="004C7224" w:rsidRDefault="00AF03CF" w:rsidP="002D2CF6">
      <w:pPr>
        <w:pStyle w:val="Akapitzlist"/>
        <w:numPr>
          <w:ilvl w:val="0"/>
          <w:numId w:val="141"/>
        </w:numPr>
        <w:rPr>
          <w:rFonts w:cs="Arial"/>
        </w:rPr>
      </w:pPr>
      <w:r w:rsidRPr="004C7224">
        <w:rPr>
          <w:rFonts w:cs="Arial"/>
        </w:rPr>
        <w:t xml:space="preserve">Przedszkole nr 6 przystąpiło </w:t>
      </w:r>
      <w:r w:rsidRPr="004C7224">
        <w:rPr>
          <w:rFonts w:cs="Arial"/>
          <w:shd w:val="clear" w:color="auto" w:fill="FFFFFF"/>
        </w:rPr>
        <w:t>do Ogólnopolskiego Programu Edukacyjnego dla przedszkoli, „Działaj z Impetem”. Kampania społecznoekologiczna miała na celu edukację dzieci w zakresie prawidłowej segregacji odpadów, ze szczególnym uwzględnieniem butelek PET oraz ich recyklingu.</w:t>
      </w:r>
    </w:p>
    <w:p w14:paraId="35F099D1" w14:textId="77777777" w:rsidR="00AF03CF" w:rsidRPr="00AF49D6" w:rsidRDefault="00AF03CF" w:rsidP="00AF03CF">
      <w:pPr>
        <w:pStyle w:val="Akapitzlist"/>
        <w:jc w:val="center"/>
        <w:rPr>
          <w:rFonts w:cs="Arial"/>
          <w:b/>
          <w:sz w:val="23"/>
          <w:szCs w:val="23"/>
        </w:rPr>
      </w:pPr>
      <w:r>
        <w:rPr>
          <w:rFonts w:cs="Arial"/>
          <w:b/>
          <w:sz w:val="23"/>
          <w:szCs w:val="23"/>
        </w:rPr>
        <w:lastRenderedPageBreak/>
        <w:t>Miasto Wisła</w:t>
      </w:r>
    </w:p>
    <w:p w14:paraId="6A49B872" w14:textId="77777777" w:rsidR="00AF03CF" w:rsidRPr="00DB15B7" w:rsidRDefault="00AF03CF" w:rsidP="002D2CF6">
      <w:pPr>
        <w:pStyle w:val="Akapitzlist"/>
        <w:numPr>
          <w:ilvl w:val="0"/>
          <w:numId w:val="117"/>
        </w:numPr>
        <w:rPr>
          <w:rFonts w:cs="Arial"/>
        </w:rPr>
      </w:pPr>
      <w:r>
        <w:rPr>
          <w:rFonts w:cs="Arial"/>
        </w:rPr>
        <w:t>W</w:t>
      </w:r>
      <w:r w:rsidRPr="00DB15B7">
        <w:rPr>
          <w:rFonts w:cs="Arial"/>
        </w:rPr>
        <w:t>arsztat</w:t>
      </w:r>
      <w:r>
        <w:rPr>
          <w:rFonts w:cs="Arial"/>
        </w:rPr>
        <w:t>y ekologiczne organizowane przez Urząd Miasta Wisła pt.: „Recyklingowy start-up”</w:t>
      </w:r>
      <w:r w:rsidRPr="00DB15B7">
        <w:rPr>
          <w:rFonts w:cs="Arial"/>
        </w:rPr>
        <w:t xml:space="preserve"> w Centrum Edukacji Ekologicznej w Wiśle</w:t>
      </w:r>
      <w:r>
        <w:rPr>
          <w:rFonts w:cs="Arial"/>
        </w:rPr>
        <w:t>,</w:t>
      </w:r>
    </w:p>
    <w:p w14:paraId="2935DF3B" w14:textId="77777777" w:rsidR="00AF03CF" w:rsidRPr="00DB15B7" w:rsidRDefault="00AF03CF" w:rsidP="002D2CF6">
      <w:pPr>
        <w:pStyle w:val="Akapitzlist"/>
        <w:numPr>
          <w:ilvl w:val="0"/>
          <w:numId w:val="117"/>
        </w:numPr>
        <w:rPr>
          <w:rFonts w:cs="Arial"/>
        </w:rPr>
      </w:pPr>
      <w:r w:rsidRPr="00DB15B7">
        <w:rPr>
          <w:rFonts w:cs="Arial"/>
        </w:rPr>
        <w:t xml:space="preserve">Przeprowadzono dwa razy (wiosna, jesień) zorganizowaną akcję </w:t>
      </w:r>
      <w:r>
        <w:rPr>
          <w:rFonts w:cs="Arial"/>
        </w:rPr>
        <w:t>„Sprzątania Świata”</w:t>
      </w:r>
      <w:r w:rsidRPr="00DB15B7">
        <w:rPr>
          <w:rFonts w:cs="Arial"/>
        </w:rPr>
        <w:t xml:space="preserve">, która miała na celu uwrażliwienie uczniów na problem zanieczyszczenia środowiska </w:t>
      </w:r>
      <w:r>
        <w:rPr>
          <w:rFonts w:cs="Arial"/>
        </w:rPr>
        <w:t>ZSP</w:t>
      </w:r>
      <w:r w:rsidRPr="00DB15B7">
        <w:rPr>
          <w:rFonts w:cs="Arial"/>
        </w:rPr>
        <w:t xml:space="preserve"> nr 2 Wisła</w:t>
      </w:r>
      <w:r>
        <w:rPr>
          <w:rFonts w:cs="Arial"/>
        </w:rPr>
        <w:t>.</w:t>
      </w:r>
    </w:p>
    <w:p w14:paraId="1A50CFBF" w14:textId="77777777" w:rsidR="005D5604" w:rsidRPr="005D5604" w:rsidRDefault="005D5604" w:rsidP="00AF03CF">
      <w:pPr>
        <w:pStyle w:val="Akapitzlist"/>
        <w:jc w:val="center"/>
        <w:rPr>
          <w:rFonts w:cs="Arial"/>
          <w:szCs w:val="23"/>
        </w:rPr>
      </w:pPr>
    </w:p>
    <w:p w14:paraId="2BAC58EC" w14:textId="77777777" w:rsidR="00AF03CF" w:rsidRPr="00AF49D6" w:rsidRDefault="00AF03CF" w:rsidP="00AF03CF">
      <w:pPr>
        <w:pStyle w:val="Akapitzlist"/>
        <w:jc w:val="center"/>
        <w:rPr>
          <w:rFonts w:cs="Arial"/>
          <w:b/>
          <w:sz w:val="23"/>
          <w:szCs w:val="23"/>
        </w:rPr>
      </w:pPr>
      <w:r>
        <w:rPr>
          <w:rFonts w:cs="Arial"/>
          <w:b/>
          <w:sz w:val="23"/>
          <w:szCs w:val="23"/>
        </w:rPr>
        <w:t>Gmina Strumień</w:t>
      </w:r>
    </w:p>
    <w:p w14:paraId="0DDC28C2" w14:textId="77777777" w:rsidR="00AF03CF" w:rsidRPr="00EB3FFB" w:rsidRDefault="00AF03CF" w:rsidP="002D2CF6">
      <w:pPr>
        <w:pStyle w:val="Akapitzlist"/>
        <w:numPr>
          <w:ilvl w:val="0"/>
          <w:numId w:val="127"/>
        </w:numPr>
        <w:rPr>
          <w:rFonts w:cs="Arial"/>
        </w:rPr>
      </w:pPr>
      <w:r w:rsidRPr="00EB3FFB">
        <w:rPr>
          <w:rFonts w:cs="Arial"/>
        </w:rPr>
        <w:t>Prowadzenie działań edukacyjnych, m.in. rozdysponowania wśród wszystkich właścicieli nieruchomości na terenie gminy Informatora, w którym przedstawiono zasady segregacji od</w:t>
      </w:r>
      <w:r>
        <w:rPr>
          <w:rFonts w:cs="Arial"/>
        </w:rPr>
        <w:t>padów oraz funkcjonowania PSZOK,</w:t>
      </w:r>
    </w:p>
    <w:p w14:paraId="521457D8" w14:textId="77777777" w:rsidR="00AF03CF" w:rsidRPr="004C7224" w:rsidRDefault="00AF03CF" w:rsidP="002D2CF6">
      <w:pPr>
        <w:pStyle w:val="Akapitzlist"/>
        <w:numPr>
          <w:ilvl w:val="0"/>
          <w:numId w:val="127"/>
        </w:numPr>
        <w:rPr>
          <w:rFonts w:cs="Arial"/>
        </w:rPr>
      </w:pPr>
      <w:r w:rsidRPr="004C7224">
        <w:rPr>
          <w:rFonts w:cs="Arial"/>
        </w:rPr>
        <w:t>W 2019 r. przyznano dla szkół dofinansowanie do edukacji ekologicznej. Środki w wysokości 2 349,30 zł zostały przeznaczone na zakup nagród dla uczniów w ramach akcji i konkursów ekologicznych o tematyce związanej z ochroną powietrza, racjonalną gospodarką odpadami oraz efektywnością energetyczną. Dodatkowo dla dzieci przedszkolnych zakupione zostały kolorowanki oraz gadżety o tematyce ekologicznej dot. segregacji odpadów oraz ochrony przyrody, za łączna kwotę 1 987,50 zł,</w:t>
      </w:r>
    </w:p>
    <w:p w14:paraId="717ACA3D" w14:textId="77777777" w:rsidR="00AF03CF" w:rsidRPr="004C7224" w:rsidRDefault="00AF03CF" w:rsidP="002D2CF6">
      <w:pPr>
        <w:pStyle w:val="Akapitzlist"/>
        <w:numPr>
          <w:ilvl w:val="0"/>
          <w:numId w:val="127"/>
        </w:numPr>
        <w:rPr>
          <w:rFonts w:cs="Arial"/>
        </w:rPr>
      </w:pPr>
      <w:r w:rsidRPr="004C7224">
        <w:rPr>
          <w:rFonts w:cs="Arial"/>
        </w:rPr>
        <w:t>W 2020 r. przyznano dla szkół dofinansowanie do edukacji ekologicznej. Środki w wysokości 2 925,77 zł zostały przeznaczone na zakup nagród dla uczniów w ramach akcji i konkursów ekologicznych. Dodatkowo zakupione zostały kolorowanki oraz gadżety o tematyce ekologicznej dot. segregacji odpadów oraz ochrony przyrody, za łączna kwotę 1 999,00 zł.</w:t>
      </w:r>
    </w:p>
    <w:p w14:paraId="0EAD7F06" w14:textId="77777777" w:rsidR="00AF03CF" w:rsidRPr="004C7224" w:rsidRDefault="00AF03CF" w:rsidP="00FD2122">
      <w:pPr>
        <w:rPr>
          <w:rFonts w:cs="Arial"/>
        </w:rPr>
      </w:pPr>
    </w:p>
    <w:p w14:paraId="30EEBC35" w14:textId="77777777" w:rsidR="00AF49D6" w:rsidRPr="004C7224" w:rsidRDefault="00AF49D6" w:rsidP="00AF49D6">
      <w:pPr>
        <w:pStyle w:val="Akapitzlist"/>
        <w:jc w:val="center"/>
        <w:rPr>
          <w:rFonts w:cs="Arial"/>
          <w:b/>
          <w:sz w:val="23"/>
          <w:szCs w:val="23"/>
        </w:rPr>
      </w:pPr>
      <w:r w:rsidRPr="004C7224">
        <w:rPr>
          <w:rFonts w:cs="Arial"/>
          <w:b/>
          <w:sz w:val="23"/>
          <w:szCs w:val="23"/>
        </w:rPr>
        <w:t>Gmina Skoczów</w:t>
      </w:r>
    </w:p>
    <w:p w14:paraId="51B70B7A" w14:textId="2EFC1BE8" w:rsidR="000A4E80" w:rsidRPr="000A4E80" w:rsidRDefault="000A4E80" w:rsidP="002D2CF6">
      <w:pPr>
        <w:pStyle w:val="Akapitzlist"/>
        <w:numPr>
          <w:ilvl w:val="0"/>
          <w:numId w:val="111"/>
        </w:numPr>
        <w:rPr>
          <w:rFonts w:cs="Arial"/>
        </w:rPr>
      </w:pPr>
      <w:r w:rsidRPr="004C7224">
        <w:t>Z okazji Dnia Ziemi zrealizowano projekt „Życie śmieci” połączony z wystawą „Jak</w:t>
      </w:r>
      <w:r w:rsidR="00FD4FAF">
        <w:t> </w:t>
      </w:r>
      <w:r>
        <w:t>długo żyją śmieci?” na szkolnym korytarzu, uwzględniono odpady niebezpieczne, problem plastiku, zanieczyszczenia wód odpadami, proces biodegradacji,</w:t>
      </w:r>
    </w:p>
    <w:p w14:paraId="7640396F" w14:textId="77777777" w:rsidR="000A4E80" w:rsidRPr="000A4E80" w:rsidRDefault="000A4E80" w:rsidP="002D2CF6">
      <w:pPr>
        <w:pStyle w:val="Akapitzlist"/>
        <w:numPr>
          <w:ilvl w:val="0"/>
          <w:numId w:val="111"/>
        </w:numPr>
        <w:rPr>
          <w:rFonts w:cs="Arial"/>
        </w:rPr>
      </w:pPr>
      <w:r>
        <w:t>Akcja - zbieramy baterie,</w:t>
      </w:r>
    </w:p>
    <w:p w14:paraId="18E849AB" w14:textId="77777777" w:rsidR="001246FC" w:rsidRPr="001246FC" w:rsidRDefault="001246FC" w:rsidP="002D2CF6">
      <w:pPr>
        <w:pStyle w:val="Akapitzlist"/>
        <w:numPr>
          <w:ilvl w:val="0"/>
          <w:numId w:val="111"/>
        </w:numPr>
        <w:rPr>
          <w:rFonts w:cs="Arial"/>
        </w:rPr>
      </w:pPr>
      <w:r>
        <w:t>War</w:t>
      </w:r>
      <w:r w:rsidR="000A4E80">
        <w:t>sztaty z Segregusiem,</w:t>
      </w:r>
    </w:p>
    <w:p w14:paraId="225EDFCB" w14:textId="77777777" w:rsidR="001246FC" w:rsidRPr="001246FC" w:rsidRDefault="001246FC" w:rsidP="002D2CF6">
      <w:pPr>
        <w:pStyle w:val="Akapitzlist"/>
        <w:numPr>
          <w:ilvl w:val="0"/>
          <w:numId w:val="111"/>
        </w:numPr>
        <w:rPr>
          <w:rFonts w:cs="Arial"/>
        </w:rPr>
      </w:pPr>
      <w:r w:rsidRPr="001246FC">
        <w:rPr>
          <w:rFonts w:cs="Arial"/>
        </w:rPr>
        <w:t>Rozmowy na temat selektywnego zbierana: papieru, szkła, metalu, tworzyw sztucznych,</w:t>
      </w:r>
    </w:p>
    <w:p w14:paraId="2CBC2AD7" w14:textId="77777777" w:rsidR="001246FC" w:rsidRPr="000A4E80" w:rsidRDefault="001246FC" w:rsidP="002D2CF6">
      <w:pPr>
        <w:pStyle w:val="Akapitzlist"/>
        <w:numPr>
          <w:ilvl w:val="0"/>
          <w:numId w:val="111"/>
        </w:numPr>
        <w:rPr>
          <w:rFonts w:cs="Arial"/>
        </w:rPr>
      </w:pPr>
      <w:r w:rsidRPr="001246FC">
        <w:rPr>
          <w:rFonts w:cs="Arial"/>
        </w:rPr>
        <w:t>Pogadanki z użyciem ilustracji w celu podniesi</w:t>
      </w:r>
      <w:r w:rsidR="000A4E80">
        <w:rPr>
          <w:rFonts w:cs="Arial"/>
        </w:rPr>
        <w:t>enia świadomości ekologicznej w </w:t>
      </w:r>
      <w:r w:rsidRPr="001246FC">
        <w:rPr>
          <w:rFonts w:cs="Arial"/>
        </w:rPr>
        <w:t>zakresie właściwego postępowania z odpadami: segregacja, wywóz,</w:t>
      </w:r>
    </w:p>
    <w:p w14:paraId="49C44782" w14:textId="77777777" w:rsidR="001246FC" w:rsidRPr="000A4E80" w:rsidRDefault="001246FC" w:rsidP="002D2CF6">
      <w:pPr>
        <w:pStyle w:val="Akapitzlist"/>
        <w:numPr>
          <w:ilvl w:val="0"/>
          <w:numId w:val="111"/>
        </w:numPr>
        <w:rPr>
          <w:rFonts w:cs="Arial"/>
        </w:rPr>
      </w:pPr>
      <w:r>
        <w:t>Przeprowadzenie zajęć dotyczących segreg</w:t>
      </w:r>
      <w:r w:rsidR="00A27ECA">
        <w:t>acji śmieci w ramach akcji „Eko </w:t>
      </w:r>
      <w:r>
        <w:t>wyzwanie”</w:t>
      </w:r>
      <w:r w:rsidR="000A4E80">
        <w:t>,</w:t>
      </w:r>
    </w:p>
    <w:p w14:paraId="09F8120F" w14:textId="77777777" w:rsidR="000A4E80" w:rsidRPr="000A4E80" w:rsidRDefault="000A4E80" w:rsidP="002D2CF6">
      <w:pPr>
        <w:pStyle w:val="Akapitzlist"/>
        <w:numPr>
          <w:ilvl w:val="0"/>
          <w:numId w:val="111"/>
        </w:numPr>
        <w:rPr>
          <w:rFonts w:cs="Arial"/>
        </w:rPr>
      </w:pPr>
      <w:r>
        <w:t>Przeprowadzenie szkolnych konkursów oraz udział w międzyszkolnych konkursach np.: „Drugie życie odpadów”,</w:t>
      </w:r>
    </w:p>
    <w:p w14:paraId="7A613C87" w14:textId="77777777" w:rsidR="009D37D5" w:rsidRPr="009D37D5" w:rsidRDefault="000A4E80" w:rsidP="009D37D5">
      <w:pPr>
        <w:pStyle w:val="Akapitzlist"/>
        <w:numPr>
          <w:ilvl w:val="0"/>
          <w:numId w:val="111"/>
        </w:numPr>
        <w:spacing w:after="200"/>
        <w:rPr>
          <w:rFonts w:cs="Arial"/>
          <w:b/>
          <w:sz w:val="23"/>
          <w:szCs w:val="23"/>
        </w:rPr>
      </w:pPr>
      <w:r>
        <w:t>„EKO+robot” (konkurs na budowę robota z materiałów ulegających biodegradacji). Zwycięzcy zostali nagrodzeni książkami o tematyce ekologicznej, które zostały ufundowane ze środków pochodzących z dotacji Wojewódzkiego Funduszu Ochrony Środowiska i Gospodarki Wodnej w Katowicach, zaś wszyscy uczniowie biorący udział w konkursie otrzymali ekologiczne zakładki z logo projektu „EKO + logika”, które ufundowała Rada Rodziców ZSP w Kiczycach.</w:t>
      </w:r>
    </w:p>
    <w:p w14:paraId="32578E04" w14:textId="7F5C09B7" w:rsidR="00D53DFE" w:rsidRPr="009D37D5" w:rsidRDefault="00D53DFE" w:rsidP="009D37D5">
      <w:pPr>
        <w:spacing w:after="200"/>
        <w:ind w:left="360"/>
        <w:jc w:val="center"/>
        <w:rPr>
          <w:rFonts w:cs="Arial"/>
          <w:b/>
          <w:sz w:val="23"/>
          <w:szCs w:val="23"/>
        </w:rPr>
      </w:pPr>
      <w:r w:rsidRPr="009D37D5">
        <w:rPr>
          <w:rFonts w:cs="Arial"/>
          <w:b/>
          <w:sz w:val="23"/>
          <w:szCs w:val="23"/>
        </w:rPr>
        <w:t>Gmina Istebna</w:t>
      </w:r>
    </w:p>
    <w:p w14:paraId="63F00193" w14:textId="77777777" w:rsidR="005F3E19" w:rsidRPr="004C7224" w:rsidRDefault="005F3E19" w:rsidP="002D2CF6">
      <w:pPr>
        <w:pStyle w:val="Akapitzlist"/>
        <w:numPr>
          <w:ilvl w:val="0"/>
          <w:numId w:val="141"/>
        </w:numPr>
        <w:rPr>
          <w:rFonts w:cs="Arial"/>
        </w:rPr>
      </w:pPr>
      <w:r w:rsidRPr="004C7224">
        <w:rPr>
          <w:rFonts w:cs="Arial"/>
        </w:rPr>
        <w:t>Akcja „Zbiórka makulatury – sadzonka za makulaturę” (współpraca z Nadleśnictwem Wisła oraz Stowarzyszeniem Istebniański Uniwersytet Seniora),</w:t>
      </w:r>
    </w:p>
    <w:p w14:paraId="0979413E" w14:textId="77777777" w:rsidR="005F3E19" w:rsidRPr="004C7224" w:rsidRDefault="005F3E19" w:rsidP="002D2CF6">
      <w:pPr>
        <w:pStyle w:val="Akapitzlist"/>
        <w:numPr>
          <w:ilvl w:val="0"/>
          <w:numId w:val="141"/>
        </w:numPr>
        <w:rPr>
          <w:rFonts w:cs="Arial"/>
        </w:rPr>
      </w:pPr>
      <w:r w:rsidRPr="004C7224">
        <w:rPr>
          <w:rFonts w:cs="Arial"/>
        </w:rPr>
        <w:lastRenderedPageBreak/>
        <w:t>Akcja „Wszystkie dzieci zbierają elektrośmieci”</w:t>
      </w:r>
      <w:r w:rsidR="00AF7AD4" w:rsidRPr="004C7224">
        <w:rPr>
          <w:rFonts w:cs="Arial"/>
        </w:rPr>
        <w:t>,</w:t>
      </w:r>
    </w:p>
    <w:p w14:paraId="0BC89D07" w14:textId="77777777" w:rsidR="00AF7AD4" w:rsidRPr="004C7224" w:rsidRDefault="00AF7AD4" w:rsidP="002D2CF6">
      <w:pPr>
        <w:pStyle w:val="Akapitzlist"/>
        <w:numPr>
          <w:ilvl w:val="0"/>
          <w:numId w:val="141"/>
        </w:numPr>
        <w:rPr>
          <w:rFonts w:cs="Arial"/>
        </w:rPr>
      </w:pPr>
      <w:r w:rsidRPr="004C7224">
        <w:rPr>
          <w:rFonts w:cs="Arial"/>
        </w:rPr>
        <w:t>Akcje proekologiczne: Dzień Ziemi, Sprzątanie Świata, zbiórka zużytych baterii, zbiórka makulatury, zbiórka plastikowych nakrętek.</w:t>
      </w:r>
    </w:p>
    <w:p w14:paraId="293E9812" w14:textId="77777777" w:rsidR="005D5604" w:rsidRPr="005D5604" w:rsidRDefault="005D5604" w:rsidP="00AF03CF">
      <w:pPr>
        <w:pStyle w:val="Akapitzlist"/>
        <w:jc w:val="center"/>
        <w:rPr>
          <w:rFonts w:cs="Arial"/>
          <w:szCs w:val="23"/>
        </w:rPr>
      </w:pPr>
    </w:p>
    <w:p w14:paraId="3DBB89DD" w14:textId="77777777" w:rsidR="009D37D5" w:rsidRDefault="009D37D5" w:rsidP="00AF03CF">
      <w:pPr>
        <w:pStyle w:val="Akapitzlist"/>
        <w:jc w:val="center"/>
        <w:rPr>
          <w:rFonts w:cs="Arial"/>
          <w:b/>
          <w:sz w:val="23"/>
          <w:szCs w:val="23"/>
        </w:rPr>
      </w:pPr>
    </w:p>
    <w:p w14:paraId="5EA4C3F1" w14:textId="77777777" w:rsidR="009D37D5" w:rsidRDefault="009D37D5" w:rsidP="00AF03CF">
      <w:pPr>
        <w:pStyle w:val="Akapitzlist"/>
        <w:jc w:val="center"/>
        <w:rPr>
          <w:rFonts w:cs="Arial"/>
          <w:b/>
          <w:sz w:val="23"/>
          <w:szCs w:val="23"/>
        </w:rPr>
      </w:pPr>
    </w:p>
    <w:p w14:paraId="77326AEB" w14:textId="77777777" w:rsidR="00AF03CF" w:rsidRPr="004C7224" w:rsidRDefault="00AF03CF" w:rsidP="00AF03CF">
      <w:pPr>
        <w:pStyle w:val="Akapitzlist"/>
        <w:jc w:val="center"/>
        <w:rPr>
          <w:rFonts w:cs="Arial"/>
          <w:b/>
          <w:sz w:val="23"/>
          <w:szCs w:val="23"/>
        </w:rPr>
      </w:pPr>
      <w:r w:rsidRPr="004C7224">
        <w:rPr>
          <w:rFonts w:cs="Arial"/>
          <w:b/>
          <w:sz w:val="23"/>
          <w:szCs w:val="23"/>
        </w:rPr>
        <w:t>Gmina Hażlach</w:t>
      </w:r>
    </w:p>
    <w:p w14:paraId="643CB813" w14:textId="19A3EEF7" w:rsidR="00AF03CF" w:rsidRPr="004C7224" w:rsidRDefault="00AF03CF" w:rsidP="002D2CF6">
      <w:pPr>
        <w:pStyle w:val="Akapitzlist"/>
        <w:numPr>
          <w:ilvl w:val="0"/>
          <w:numId w:val="149"/>
        </w:numPr>
        <w:rPr>
          <w:rFonts w:cs="Arial"/>
          <w:b/>
        </w:rPr>
      </w:pPr>
      <w:r w:rsidRPr="004C7224">
        <w:t xml:space="preserve">Działania edukacyjne prowadzone były poprzez publikowanie w „Wiadomościach Gminy Hażlach” oraz na stronie internetowej </w:t>
      </w:r>
      <w:r w:rsidR="00B87BA9">
        <w:t>G</w:t>
      </w:r>
      <w:r w:rsidRPr="004C7224">
        <w:t>miny artykułów na temat gospodarowania odpadami komunalnymi.</w:t>
      </w:r>
    </w:p>
    <w:p w14:paraId="086E90BD" w14:textId="77777777" w:rsidR="00AF03CF" w:rsidRPr="004C7224" w:rsidRDefault="00AF03CF" w:rsidP="00AF03CF">
      <w:pPr>
        <w:rPr>
          <w:rFonts w:cs="Arial"/>
          <w:b/>
        </w:rPr>
      </w:pPr>
    </w:p>
    <w:p w14:paraId="14B3625A" w14:textId="77777777" w:rsidR="00D53DFE" w:rsidRPr="004C7224" w:rsidRDefault="00D53DFE" w:rsidP="00D53DFE">
      <w:pPr>
        <w:pStyle w:val="Akapitzlist"/>
        <w:jc w:val="center"/>
        <w:rPr>
          <w:rFonts w:cs="Arial"/>
          <w:b/>
          <w:sz w:val="23"/>
          <w:szCs w:val="23"/>
        </w:rPr>
      </w:pPr>
      <w:r w:rsidRPr="004C7224">
        <w:rPr>
          <w:rFonts w:cs="Arial"/>
          <w:b/>
          <w:sz w:val="23"/>
          <w:szCs w:val="23"/>
        </w:rPr>
        <w:t>Gmina Goleszów</w:t>
      </w:r>
    </w:p>
    <w:p w14:paraId="40D0D94F" w14:textId="3CAF420A" w:rsidR="00D869B0" w:rsidRPr="004C7224" w:rsidRDefault="00D869B0" w:rsidP="002D2CF6">
      <w:pPr>
        <w:pStyle w:val="Akapitzlist"/>
        <w:numPr>
          <w:ilvl w:val="0"/>
          <w:numId w:val="148"/>
        </w:numPr>
        <w:rPr>
          <w:rFonts w:cs="Arial"/>
        </w:rPr>
      </w:pPr>
      <w:r w:rsidRPr="004C7224">
        <w:rPr>
          <w:rFonts w:cs="Arial"/>
        </w:rPr>
        <w:t>27 listopada 2019 r. oraz 29 listopada 2019 r.</w:t>
      </w:r>
      <w:r w:rsidR="00BC1A6D">
        <w:rPr>
          <w:rFonts w:cs="Arial"/>
        </w:rPr>
        <w:t xml:space="preserve"> we wszystkich przedszkolach na </w:t>
      </w:r>
      <w:r w:rsidRPr="004C7224">
        <w:rPr>
          <w:rFonts w:cs="Arial"/>
        </w:rPr>
        <w:t>terenie gminy Dębowiec pracownicy Urzędu Gm</w:t>
      </w:r>
      <w:r w:rsidR="00BC1A6D">
        <w:rPr>
          <w:rFonts w:cs="Arial"/>
        </w:rPr>
        <w:t>iny w Dębowcu: Patrycja Fryda i </w:t>
      </w:r>
      <w:r w:rsidRPr="004C7224">
        <w:rPr>
          <w:rFonts w:cs="Arial"/>
        </w:rPr>
        <w:t>Jan Wajdzik przeprowadzili lekcje edukacji ekologicznej pod hasłem „S</w:t>
      </w:r>
      <w:r w:rsidR="00A9430B" w:rsidRPr="004C7224">
        <w:rPr>
          <w:rFonts w:cs="Arial"/>
        </w:rPr>
        <w:t>egreguj z</w:t>
      </w:r>
      <w:r w:rsidR="00BC1A6D">
        <w:rPr>
          <w:rFonts w:cs="Arial"/>
        </w:rPr>
        <w:t> </w:t>
      </w:r>
      <w:r w:rsidRPr="004C7224">
        <w:rPr>
          <w:rFonts w:cs="Arial"/>
        </w:rPr>
        <w:t>N</w:t>
      </w:r>
      <w:r w:rsidR="00A9430B" w:rsidRPr="004C7224">
        <w:rPr>
          <w:rFonts w:cs="Arial"/>
        </w:rPr>
        <w:t>ami</w:t>
      </w:r>
      <w:r w:rsidRPr="004C7224">
        <w:rPr>
          <w:rFonts w:cs="Arial"/>
        </w:rPr>
        <w:t xml:space="preserve">!”. Podczas tegorocznej akcji przedszkolaki poznały „super piątkę” jednolitego systemu segregowania </w:t>
      </w:r>
      <w:r w:rsidR="00903E82" w:rsidRPr="004C7224">
        <w:rPr>
          <w:rFonts w:cs="Arial"/>
        </w:rPr>
        <w:t>odpadów, czyli</w:t>
      </w:r>
      <w:r w:rsidRPr="004C7224">
        <w:rPr>
          <w:rFonts w:cs="Arial"/>
        </w:rPr>
        <w:t xml:space="preserve"> Plastike-Metalike, Wyszkłolonego, Papa pier, El bio oraz Zmieszka. Dowiedziały </w:t>
      </w:r>
      <w:r w:rsidR="00903E82" w:rsidRPr="004C7224">
        <w:rPr>
          <w:rFonts w:cs="Arial"/>
        </w:rPr>
        <w:t>się, jakie</w:t>
      </w:r>
      <w:r w:rsidRPr="004C7224">
        <w:rPr>
          <w:rFonts w:cs="Arial"/>
        </w:rPr>
        <w:t xml:space="preserve"> odpady należy wrzucać do oznaczonych odpowiednim kolorem pojemników na segregacje. Pracownicy Urzędu Gminy podczas zajęć „zaśmiecili sale w przedszkolu” w</w:t>
      </w:r>
      <w:r w:rsidR="00AF49D6" w:rsidRPr="004C7224">
        <w:rPr>
          <w:rFonts w:cs="Arial"/>
        </w:rPr>
        <w:t>ysypując duże ilości odpadów, a </w:t>
      </w:r>
      <w:r w:rsidRPr="004C7224">
        <w:rPr>
          <w:rFonts w:cs="Arial"/>
        </w:rPr>
        <w:t>zadaniem dzieci było ich posegregowanie do odpowiednich pojemników. Podczas akcji wszystkie przedszkolaki aktywnie uczestniczyły w zajęciach, za co w nagrodę otr</w:t>
      </w:r>
      <w:r w:rsidR="00D53DFE" w:rsidRPr="004C7224">
        <w:rPr>
          <w:rFonts w:cs="Arial"/>
        </w:rPr>
        <w:t>zymały nowe ekologiczne zabawki,</w:t>
      </w:r>
    </w:p>
    <w:p w14:paraId="272D7189" w14:textId="77777777" w:rsidR="00AF7AD4" w:rsidRPr="004C7224" w:rsidRDefault="00AF7AD4" w:rsidP="002D2CF6">
      <w:pPr>
        <w:pStyle w:val="Akapitzlist"/>
        <w:numPr>
          <w:ilvl w:val="0"/>
          <w:numId w:val="148"/>
        </w:numPr>
        <w:rPr>
          <w:rFonts w:cs="Arial"/>
        </w:rPr>
      </w:pPr>
      <w:r w:rsidRPr="004C7224">
        <w:rPr>
          <w:rFonts w:cs="Arial"/>
        </w:rPr>
        <w:t>Podczas akcji „</w:t>
      </w:r>
      <w:r w:rsidR="00D329FF">
        <w:rPr>
          <w:rFonts w:cs="Arial"/>
        </w:rPr>
        <w:t>S</w:t>
      </w:r>
      <w:r w:rsidRPr="004C7224">
        <w:rPr>
          <w:rFonts w:cs="Arial"/>
        </w:rPr>
        <w:t>przątanie świata”, która odbyła się w marcu i kwietniu zebrano ponad 22 tony odpadów, a koszt ich likwidacji wyniósł 9 404,10 zł.</w:t>
      </w:r>
    </w:p>
    <w:p w14:paraId="15695356" w14:textId="77777777" w:rsidR="00D869B0" w:rsidRPr="004C7224" w:rsidRDefault="00D869B0" w:rsidP="00FD2122">
      <w:pPr>
        <w:rPr>
          <w:rFonts w:cs="Arial"/>
        </w:rPr>
      </w:pPr>
    </w:p>
    <w:p w14:paraId="04AED76C" w14:textId="77777777" w:rsidR="00143842" w:rsidRPr="004C7224" w:rsidRDefault="00143842" w:rsidP="00143842">
      <w:pPr>
        <w:pStyle w:val="Akapitzlist"/>
        <w:jc w:val="center"/>
        <w:rPr>
          <w:rFonts w:cs="Arial"/>
          <w:b/>
          <w:sz w:val="23"/>
          <w:szCs w:val="23"/>
        </w:rPr>
      </w:pPr>
      <w:r w:rsidRPr="004C7224">
        <w:rPr>
          <w:rFonts w:cs="Arial"/>
          <w:b/>
          <w:sz w:val="23"/>
          <w:szCs w:val="23"/>
        </w:rPr>
        <w:t>Gmina Brenna</w:t>
      </w:r>
    </w:p>
    <w:p w14:paraId="428B0128" w14:textId="77777777" w:rsidR="00143842" w:rsidRPr="004C7224" w:rsidRDefault="00E14787" w:rsidP="002D2CF6">
      <w:pPr>
        <w:pStyle w:val="Akapitzlist"/>
        <w:numPr>
          <w:ilvl w:val="0"/>
          <w:numId w:val="149"/>
        </w:numPr>
        <w:rPr>
          <w:rFonts w:cs="Arial"/>
        </w:rPr>
      </w:pPr>
      <w:r w:rsidRPr="004C7224">
        <w:rPr>
          <w:rFonts w:cs="Arial"/>
        </w:rPr>
        <w:t>Działania edukacyjne prowadzone przez urząd dot</w:t>
      </w:r>
      <w:r w:rsidR="00143842" w:rsidRPr="004C7224">
        <w:rPr>
          <w:rFonts w:cs="Arial"/>
        </w:rPr>
        <w:t xml:space="preserve">yczyły tematyki gospodarowania </w:t>
      </w:r>
      <w:r w:rsidRPr="004C7224">
        <w:rPr>
          <w:rFonts w:cs="Arial"/>
        </w:rPr>
        <w:t>odpadami. Edukację prowadzą także placówki oświatowe, które organizują wiele ciekawych proje</w:t>
      </w:r>
      <w:r w:rsidR="00143842" w:rsidRPr="004C7224">
        <w:rPr>
          <w:rFonts w:cs="Arial"/>
        </w:rPr>
        <w:t>któw, np. ekologiczne zabawki</w:t>
      </w:r>
      <w:r w:rsidRPr="004C7224">
        <w:rPr>
          <w:rFonts w:cs="Arial"/>
        </w:rPr>
        <w:t xml:space="preserve"> (z okazji Dnia Ziemi), zbiórka nakrętek, makulatury, wykonywanie prac z odpadów itd.</w:t>
      </w:r>
      <w:r w:rsidR="004909DF">
        <w:rPr>
          <w:rFonts w:cs="Arial"/>
        </w:rPr>
        <w:t>,</w:t>
      </w:r>
    </w:p>
    <w:p w14:paraId="69B83AD6" w14:textId="77777777" w:rsidR="00143842" w:rsidRPr="004C7224" w:rsidRDefault="00E14787" w:rsidP="002D2CF6">
      <w:pPr>
        <w:pStyle w:val="Akapitzlist"/>
        <w:numPr>
          <w:ilvl w:val="0"/>
          <w:numId w:val="149"/>
        </w:numPr>
        <w:rPr>
          <w:rFonts w:cs="Arial"/>
        </w:rPr>
      </w:pPr>
      <w:r w:rsidRPr="004C7224">
        <w:rPr>
          <w:rFonts w:cs="Arial"/>
        </w:rPr>
        <w:t>W latach 2019-2020 publikowano artykuły w lokalnej prasie „Wieści znad Brennicy” dotyczące środowiska i gospodarki odpadami, edukowano także poprzez stronę internetową udostępniając różne przydatne informacje oraz artykuły, np. dzień bez opakowań, kompostowanie bioodpadów, szkodliwość spalania odpadów zielonych. Dodatkowo wysłano do mieszkańców ulotki dotyczące zasad segregacji, zakazu spalania odpadów ogrodowych oraz korzyści z kompostowania i produkowania własnego kom</w:t>
      </w:r>
      <w:r w:rsidR="00143842" w:rsidRPr="004C7224">
        <w:rPr>
          <w:rFonts w:cs="Arial"/>
        </w:rPr>
        <w:t>postu (kosz</w:t>
      </w:r>
      <w:r w:rsidR="004909DF">
        <w:rPr>
          <w:rFonts w:cs="Arial"/>
        </w:rPr>
        <w:t>t druku 3 300 ulotek 276,75 zł),</w:t>
      </w:r>
    </w:p>
    <w:p w14:paraId="5BB625BE" w14:textId="77777777" w:rsidR="00143842" w:rsidRPr="004C7224" w:rsidRDefault="00E14787" w:rsidP="002D2CF6">
      <w:pPr>
        <w:pStyle w:val="Akapitzlist"/>
        <w:numPr>
          <w:ilvl w:val="0"/>
          <w:numId w:val="149"/>
        </w:numPr>
        <w:rPr>
          <w:rFonts w:cs="Arial"/>
        </w:rPr>
      </w:pPr>
      <w:r w:rsidRPr="004C7224">
        <w:rPr>
          <w:rFonts w:cs="Arial"/>
        </w:rPr>
        <w:t>W ramach prowadzonych kontroli kotłów w budynkach znajdujących się na terenie gminy, rozdysponowano materiały edukacyjne, informowano o szkodliwości spalania odpadów. Prowadzono akcję mającą na celu zwrócenie uwagi na porzucanie odpadów w miejscach do tego celu nieprzeznaczonych tj. na przystankac</w:t>
      </w:r>
      <w:r w:rsidR="00143842" w:rsidRPr="004C7224">
        <w:rPr>
          <w:rFonts w:cs="Arial"/>
        </w:rPr>
        <w:t>h autobusowych, parkingach itp.</w:t>
      </w:r>
      <w:r w:rsidR="004909DF">
        <w:rPr>
          <w:rFonts w:cs="Arial"/>
        </w:rPr>
        <w:t>,</w:t>
      </w:r>
    </w:p>
    <w:p w14:paraId="75D2C97B" w14:textId="5B307F4B" w:rsidR="00143842" w:rsidRPr="004C7224" w:rsidRDefault="00E14787" w:rsidP="002D2CF6">
      <w:pPr>
        <w:pStyle w:val="Akapitzlist"/>
        <w:numPr>
          <w:ilvl w:val="0"/>
          <w:numId w:val="149"/>
        </w:numPr>
        <w:rPr>
          <w:rFonts w:cs="Arial"/>
        </w:rPr>
      </w:pPr>
      <w:r w:rsidRPr="004C7224">
        <w:rPr>
          <w:rFonts w:cs="Arial"/>
        </w:rPr>
        <w:t xml:space="preserve">W 2019 r. zorganizowano konkurs plastyczny </w:t>
      </w:r>
      <w:r w:rsidR="0045584F" w:rsidRPr="004C7224">
        <w:rPr>
          <w:rFonts w:cs="Arial"/>
        </w:rPr>
        <w:t>„</w:t>
      </w:r>
      <w:r w:rsidRPr="004C7224">
        <w:rPr>
          <w:rFonts w:cs="Arial"/>
        </w:rPr>
        <w:t>Rzeka miejscem wypoczynku - nie śmieci</w:t>
      </w:r>
      <w:r w:rsidR="0045584F" w:rsidRPr="004C7224">
        <w:rPr>
          <w:rFonts w:cs="Arial"/>
        </w:rPr>
        <w:t>”</w:t>
      </w:r>
      <w:r w:rsidRPr="004C7224">
        <w:rPr>
          <w:rFonts w:cs="Arial"/>
        </w:rPr>
        <w:t>. Konkurs skierowano do uczniów wszys</w:t>
      </w:r>
      <w:r w:rsidR="00143842" w:rsidRPr="004C7224">
        <w:rPr>
          <w:rFonts w:cs="Arial"/>
        </w:rPr>
        <w:t>tkich klas szkół podstawowych z </w:t>
      </w:r>
      <w:r w:rsidRPr="004C7224">
        <w:rPr>
          <w:rFonts w:cs="Arial"/>
        </w:rPr>
        <w:t xml:space="preserve">terenu </w:t>
      </w:r>
      <w:r w:rsidR="00966F81">
        <w:rPr>
          <w:rFonts w:cs="Arial"/>
        </w:rPr>
        <w:t>g</w:t>
      </w:r>
      <w:r w:rsidRPr="004C7224">
        <w:rPr>
          <w:rFonts w:cs="Arial"/>
        </w:rPr>
        <w:t xml:space="preserve">miny Brenna. Na konkurs nadesłano ponad 30 prac. Prace najmłodszych miały na celu promowanie właściwej postawy świadomego mieszkańca i turysty, korzystającego </w:t>
      </w:r>
      <w:r w:rsidRPr="004C7224">
        <w:rPr>
          <w:rFonts w:cs="Arial"/>
        </w:rPr>
        <w:lastRenderedPageBreak/>
        <w:t xml:space="preserve">z walorów przyrodniczych </w:t>
      </w:r>
      <w:r w:rsidR="00966F81">
        <w:rPr>
          <w:rFonts w:cs="Arial"/>
        </w:rPr>
        <w:t>g</w:t>
      </w:r>
      <w:r w:rsidRPr="004C7224">
        <w:rPr>
          <w:rFonts w:cs="Arial"/>
        </w:rPr>
        <w:t xml:space="preserve">miny </w:t>
      </w:r>
      <w:r w:rsidR="00BC1A6D">
        <w:rPr>
          <w:rFonts w:cs="Arial"/>
        </w:rPr>
        <w:t>i potrafiącego o nie zadbać np. </w:t>
      </w:r>
      <w:r w:rsidRPr="004C7224">
        <w:rPr>
          <w:rFonts w:cs="Arial"/>
        </w:rPr>
        <w:t>poprzez zbieranie po sobie śmieci. Część z prac została wykorzystana w formie tablic edukacyjnych które usytuowano przy nabrzeżu Brennicy. Zorganizowano także warsztaty o tematyce recyklingu „Zrób coś dla środowiska – nowe wcielenie plastikowej butelki”. Nadleśnictwo Ustroń zorganizowało akcję sprzątania lasu (ścieżka edukacyjna na Kar</w:t>
      </w:r>
      <w:r w:rsidR="004909DF">
        <w:rPr>
          <w:rFonts w:cs="Arial"/>
        </w:rPr>
        <w:t>koszczonkę w leśnictwie Bukowa),</w:t>
      </w:r>
    </w:p>
    <w:p w14:paraId="32885D42" w14:textId="77777777" w:rsidR="00E14787" w:rsidRPr="004C7224" w:rsidRDefault="00E14787" w:rsidP="002D2CF6">
      <w:pPr>
        <w:pStyle w:val="Akapitzlist"/>
        <w:numPr>
          <w:ilvl w:val="0"/>
          <w:numId w:val="149"/>
        </w:numPr>
        <w:rPr>
          <w:rFonts w:cs="Arial"/>
        </w:rPr>
      </w:pPr>
      <w:r w:rsidRPr="004C7224">
        <w:rPr>
          <w:rFonts w:cs="Arial"/>
        </w:rPr>
        <w:t>Mieszkańcom udostępniane były także publikacje (poradniki) dotyczące szkodliwości azbestu.</w:t>
      </w:r>
    </w:p>
    <w:p w14:paraId="346E8445" w14:textId="77777777" w:rsidR="00576FDF" w:rsidRPr="004C7224" w:rsidRDefault="00576FDF" w:rsidP="00576FDF">
      <w:pPr>
        <w:rPr>
          <w:rFonts w:cs="Arial"/>
        </w:rPr>
      </w:pPr>
    </w:p>
    <w:p w14:paraId="0ED515FF" w14:textId="77777777" w:rsidR="00576FDF" w:rsidRPr="004C7224" w:rsidRDefault="00576FDF" w:rsidP="00576FDF">
      <w:pPr>
        <w:pStyle w:val="Akapitzlist"/>
        <w:jc w:val="center"/>
        <w:rPr>
          <w:rFonts w:cs="Arial"/>
          <w:b/>
          <w:sz w:val="23"/>
          <w:szCs w:val="23"/>
        </w:rPr>
      </w:pPr>
      <w:r w:rsidRPr="004C7224">
        <w:rPr>
          <w:rFonts w:cs="Arial"/>
          <w:b/>
          <w:sz w:val="23"/>
          <w:szCs w:val="23"/>
        </w:rPr>
        <w:t>Gmina Zebrzydowice</w:t>
      </w:r>
    </w:p>
    <w:p w14:paraId="1FB9A3B1" w14:textId="77777777" w:rsidR="00576FDF" w:rsidRPr="004C7224" w:rsidRDefault="00576FDF" w:rsidP="002D2CF6">
      <w:pPr>
        <w:pStyle w:val="Akapitzlist"/>
        <w:numPr>
          <w:ilvl w:val="0"/>
          <w:numId w:val="149"/>
        </w:numPr>
        <w:rPr>
          <w:rFonts w:cs="Arial"/>
        </w:rPr>
      </w:pPr>
      <w:r w:rsidRPr="004C7224">
        <w:rPr>
          <w:rFonts w:cs="Arial"/>
        </w:rPr>
        <w:t>Prowadzenie działalności informacyjno-edukacyjnej dotyczącej konieczności właściwego postępowania z odpadami niebezpiecznymi i innymi niż niebezpiecznymi realizowane były poprzez artykuły w gazecie lokalnej, ulotki, kalendarze.</w:t>
      </w:r>
      <w:r w:rsidR="00015333" w:rsidRPr="004C7224">
        <w:rPr>
          <w:rFonts w:cs="Arial"/>
        </w:rPr>
        <w:t xml:space="preserve"> Koszt działalności edukacyjnej wyniósł 10 000,00 zł.</w:t>
      </w:r>
    </w:p>
    <w:p w14:paraId="2FC97ECA" w14:textId="77777777" w:rsidR="00FD2122" w:rsidRPr="00C803A9"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51313C">
        <w:rPr>
          <w:rFonts w:ascii="Arial" w:hAnsi="Arial" w:cs="Arial"/>
          <w:i w:val="0"/>
          <w:color w:val="auto"/>
        </w:rPr>
        <w:t>9. Podniesienie efektywności selektywnego zbierania</w:t>
      </w:r>
      <w:r w:rsidRPr="000B6C2F">
        <w:rPr>
          <w:rFonts w:ascii="Arial" w:hAnsi="Arial" w:cs="Arial"/>
          <w:i w:val="0"/>
          <w:color w:val="auto"/>
        </w:rPr>
        <w:t xml:space="preserve"> odpadów medycznych i</w:t>
      </w:r>
      <w:r w:rsidR="00A43584">
        <w:rPr>
          <w:rFonts w:ascii="Arial" w:hAnsi="Arial" w:cs="Arial"/>
          <w:i w:val="0"/>
          <w:color w:val="auto"/>
        </w:rPr>
        <w:t> </w:t>
      </w:r>
      <w:r w:rsidRPr="000B6C2F">
        <w:rPr>
          <w:rFonts w:ascii="Arial" w:hAnsi="Arial" w:cs="Arial"/>
          <w:i w:val="0"/>
          <w:color w:val="auto"/>
        </w:rPr>
        <w:t>weterynaryjnych</w:t>
      </w:r>
    </w:p>
    <w:p w14:paraId="6011DBC7" w14:textId="77777777" w:rsidR="00FD2122" w:rsidRDefault="00FD2122" w:rsidP="0016733E">
      <w:pPr>
        <w:rPr>
          <w:rFonts w:cs="Arial"/>
        </w:rPr>
      </w:pPr>
    </w:p>
    <w:p w14:paraId="28295DAD" w14:textId="629EDBD9" w:rsidR="00FF5C73" w:rsidRDefault="00FF5C73" w:rsidP="0016733E">
      <w:pPr>
        <w:rPr>
          <w:rFonts w:cs="Arial"/>
        </w:rPr>
      </w:pPr>
      <w:r>
        <w:rPr>
          <w:rFonts w:cs="Arial"/>
        </w:rPr>
        <w:t xml:space="preserve">Odpady medyczne i weterynaryjne były zbierane na terenach gmin powiatu cieszyńskiego. </w:t>
      </w:r>
      <w:r w:rsidR="00957DE3">
        <w:rPr>
          <w:rFonts w:cs="Arial"/>
        </w:rPr>
        <w:br/>
      </w:r>
      <w:r>
        <w:rPr>
          <w:rFonts w:cs="Arial"/>
        </w:rPr>
        <w:t>W analizowanych latach przedstawiało się to w sposób następujący:</w:t>
      </w:r>
    </w:p>
    <w:p w14:paraId="55FB7D67" w14:textId="77777777" w:rsidR="00FF5C73" w:rsidRDefault="00FF5C73" w:rsidP="0016733E">
      <w:pPr>
        <w:rPr>
          <w:rFonts w:cs="Arial"/>
        </w:rPr>
      </w:pPr>
    </w:p>
    <w:p w14:paraId="2C06C42B" w14:textId="77777777" w:rsidR="00244A8A" w:rsidRDefault="00244A8A" w:rsidP="00244A8A">
      <w:pPr>
        <w:rPr>
          <w:rStyle w:val="Wyrnienieintensywne"/>
          <w:sz w:val="23"/>
          <w:szCs w:val="23"/>
        </w:rPr>
      </w:pPr>
      <w:r w:rsidRPr="00817F34">
        <w:rPr>
          <w:rStyle w:val="Wyrnienieintensywne"/>
          <w:sz w:val="23"/>
          <w:szCs w:val="23"/>
        </w:rPr>
        <w:t>Miasto Cieszyn</w:t>
      </w:r>
    </w:p>
    <w:p w14:paraId="1AA060BE" w14:textId="77777777" w:rsidR="00C42E14" w:rsidRDefault="00C42E14" w:rsidP="00C42E14">
      <w:r>
        <w:t>W 2019 roku odpadów o kodzie 20 01 32 – Leki inne niż wymienione w 20 01 31 z terenu gminy Cieszyn odebrano 0,032 Mg, natomiast w 2020 roku – 1,06 Mg.</w:t>
      </w:r>
    </w:p>
    <w:p w14:paraId="15AC1891" w14:textId="77777777" w:rsidR="009C5CCE" w:rsidRPr="001A22EE" w:rsidRDefault="00C42E14" w:rsidP="00244A8A">
      <w:pPr>
        <w:rPr>
          <w:rStyle w:val="Wyrnienieintensywne"/>
          <w:b w:val="0"/>
          <w:i w:val="0"/>
          <w:sz w:val="23"/>
          <w:szCs w:val="23"/>
        </w:rPr>
      </w:pPr>
      <w:r>
        <w:rPr>
          <w:rStyle w:val="Wyrnienieintensywne"/>
          <w:b w:val="0"/>
          <w:i w:val="0"/>
          <w:sz w:val="23"/>
          <w:szCs w:val="23"/>
        </w:rPr>
        <w:t xml:space="preserve">Odpady zbierane </w:t>
      </w:r>
      <w:r w:rsidR="00AA1958">
        <w:rPr>
          <w:rStyle w:val="Wyrnienieintensywne"/>
          <w:b w:val="0"/>
          <w:i w:val="0"/>
          <w:sz w:val="23"/>
          <w:szCs w:val="23"/>
        </w:rPr>
        <w:t>były</w:t>
      </w:r>
      <w:r>
        <w:rPr>
          <w:rStyle w:val="Wyrnienieintensywne"/>
          <w:b w:val="0"/>
          <w:i w:val="0"/>
          <w:sz w:val="23"/>
          <w:szCs w:val="23"/>
        </w:rPr>
        <w:t xml:space="preserve"> w </w:t>
      </w:r>
      <w:r w:rsidR="009C5CCE" w:rsidRPr="001A22EE">
        <w:rPr>
          <w:rStyle w:val="Wyrnienieintensywne"/>
          <w:b w:val="0"/>
          <w:i w:val="0"/>
          <w:sz w:val="23"/>
          <w:szCs w:val="23"/>
        </w:rPr>
        <w:t>aptek</w:t>
      </w:r>
      <w:r>
        <w:rPr>
          <w:rStyle w:val="Wyrnienieintensywne"/>
          <w:b w:val="0"/>
          <w:i w:val="0"/>
          <w:sz w:val="23"/>
          <w:szCs w:val="23"/>
        </w:rPr>
        <w:t>ach</w:t>
      </w:r>
      <w:r w:rsidR="009C5CCE" w:rsidRPr="001A22EE">
        <w:rPr>
          <w:rStyle w:val="Wyrnienieintensywne"/>
          <w:b w:val="0"/>
          <w:i w:val="0"/>
          <w:sz w:val="23"/>
          <w:szCs w:val="23"/>
        </w:rPr>
        <w:t xml:space="preserve"> na terenie gminny </w:t>
      </w:r>
      <w:r>
        <w:rPr>
          <w:rStyle w:val="Wyrnienieintensywne"/>
          <w:b w:val="0"/>
          <w:i w:val="0"/>
          <w:sz w:val="23"/>
          <w:szCs w:val="23"/>
        </w:rPr>
        <w:t>C</w:t>
      </w:r>
      <w:r w:rsidR="009C5CCE" w:rsidRPr="001A22EE">
        <w:rPr>
          <w:rStyle w:val="Wyrnienieintensywne"/>
          <w:b w:val="0"/>
          <w:i w:val="0"/>
          <w:sz w:val="23"/>
          <w:szCs w:val="23"/>
        </w:rPr>
        <w:t xml:space="preserve">ieszyn </w:t>
      </w:r>
      <w:r>
        <w:rPr>
          <w:rStyle w:val="Wyrnienieintensywne"/>
          <w:b w:val="0"/>
          <w:i w:val="0"/>
          <w:sz w:val="23"/>
          <w:szCs w:val="23"/>
        </w:rPr>
        <w:t>w</w:t>
      </w:r>
      <w:r w:rsidR="009C5CCE" w:rsidRPr="001A22EE">
        <w:rPr>
          <w:rStyle w:val="Wyrnienieintensywne"/>
          <w:b w:val="0"/>
          <w:i w:val="0"/>
          <w:sz w:val="23"/>
          <w:szCs w:val="23"/>
        </w:rPr>
        <w:t>yposaż</w:t>
      </w:r>
      <w:r>
        <w:rPr>
          <w:rStyle w:val="Wyrnienieintensywne"/>
          <w:b w:val="0"/>
          <w:i w:val="0"/>
          <w:sz w:val="23"/>
          <w:szCs w:val="23"/>
        </w:rPr>
        <w:t>onych w </w:t>
      </w:r>
      <w:r w:rsidR="009C5CCE" w:rsidRPr="001A22EE">
        <w:rPr>
          <w:rStyle w:val="Wyrnienieintensywne"/>
          <w:b w:val="0"/>
          <w:i w:val="0"/>
          <w:sz w:val="23"/>
          <w:szCs w:val="23"/>
        </w:rPr>
        <w:t>pojemnikac</w:t>
      </w:r>
      <w:r>
        <w:rPr>
          <w:rStyle w:val="Wyrnienieintensywne"/>
          <w:b w:val="0"/>
          <w:i w:val="0"/>
          <w:sz w:val="23"/>
          <w:szCs w:val="23"/>
        </w:rPr>
        <w:t>h</w:t>
      </w:r>
      <w:r w:rsidR="009C5CCE" w:rsidRPr="001A22EE">
        <w:rPr>
          <w:rStyle w:val="Wyrnienieintensywne"/>
          <w:b w:val="0"/>
          <w:i w:val="0"/>
          <w:sz w:val="23"/>
          <w:szCs w:val="23"/>
        </w:rPr>
        <w:t xml:space="preserve"> </w:t>
      </w:r>
      <w:r>
        <w:rPr>
          <w:rStyle w:val="Wyrnienieintensywne"/>
          <w:b w:val="0"/>
          <w:i w:val="0"/>
          <w:sz w:val="23"/>
          <w:szCs w:val="23"/>
        </w:rPr>
        <w:t>tzw. konfiskator</w:t>
      </w:r>
      <w:r w:rsidR="00AA1958">
        <w:rPr>
          <w:rStyle w:val="Wyrnienieintensywne"/>
          <w:b w:val="0"/>
          <w:i w:val="0"/>
          <w:sz w:val="23"/>
          <w:szCs w:val="23"/>
        </w:rPr>
        <w:t>y</w:t>
      </w:r>
      <w:r>
        <w:rPr>
          <w:rStyle w:val="Wyrnienieintensywne"/>
          <w:b w:val="0"/>
          <w:i w:val="0"/>
          <w:sz w:val="23"/>
          <w:szCs w:val="23"/>
        </w:rPr>
        <w:t>.</w:t>
      </w:r>
    </w:p>
    <w:p w14:paraId="0637275B" w14:textId="77777777" w:rsidR="00C42E14" w:rsidRDefault="00C42E14" w:rsidP="00244A8A">
      <w:pPr>
        <w:rPr>
          <w:rStyle w:val="Wyrnienieintensywne"/>
          <w:b w:val="0"/>
          <w:i w:val="0"/>
          <w:sz w:val="23"/>
          <w:szCs w:val="23"/>
        </w:rPr>
      </w:pPr>
    </w:p>
    <w:p w14:paraId="0CED75C6" w14:textId="77777777" w:rsidR="00C42E14" w:rsidRPr="00817F34" w:rsidRDefault="00C42E14" w:rsidP="00C42E14">
      <w:pPr>
        <w:rPr>
          <w:rStyle w:val="Wyrnienieintensywne"/>
          <w:sz w:val="23"/>
          <w:szCs w:val="23"/>
        </w:rPr>
      </w:pPr>
      <w:r w:rsidRPr="00817F34">
        <w:rPr>
          <w:rStyle w:val="Wyrnienieintensywne"/>
          <w:sz w:val="23"/>
          <w:szCs w:val="23"/>
        </w:rPr>
        <w:t xml:space="preserve">Miasto </w:t>
      </w:r>
      <w:r>
        <w:rPr>
          <w:rStyle w:val="Wyrnienieintensywne"/>
          <w:sz w:val="23"/>
          <w:szCs w:val="23"/>
        </w:rPr>
        <w:t>Ustroń</w:t>
      </w:r>
    </w:p>
    <w:p w14:paraId="0CCBEAC0" w14:textId="77777777" w:rsidR="00C42E14" w:rsidRDefault="00C42E14" w:rsidP="00C42E14">
      <w:r>
        <w:t>W 2019 roku odpadów o kodzie 20 01 32 – Leki inne niż wymienione w 20 01 31 z terenu gminy Cieszyn odebrano 0,911 Mg, natomiast w 2020 roku – 0,133 Mg.</w:t>
      </w:r>
    </w:p>
    <w:p w14:paraId="05F9759C" w14:textId="77777777" w:rsidR="00244A8A" w:rsidRDefault="00244A8A" w:rsidP="00244A8A"/>
    <w:p w14:paraId="4E219B71" w14:textId="77777777" w:rsidR="00244A8A" w:rsidRPr="00817F34" w:rsidRDefault="00244A8A" w:rsidP="00244A8A">
      <w:pPr>
        <w:rPr>
          <w:rStyle w:val="Wyrnienieintensywne"/>
          <w:sz w:val="23"/>
          <w:szCs w:val="23"/>
        </w:rPr>
      </w:pPr>
      <w:r w:rsidRPr="00817F34">
        <w:rPr>
          <w:rStyle w:val="Wyrnienieintensywne"/>
          <w:sz w:val="23"/>
          <w:szCs w:val="23"/>
        </w:rPr>
        <w:t>Miasto Wisła</w:t>
      </w:r>
    </w:p>
    <w:p w14:paraId="7A55199C" w14:textId="77777777" w:rsidR="00244A8A" w:rsidRDefault="00E77E02" w:rsidP="00244A8A">
      <w:pPr>
        <w:rPr>
          <w:rFonts w:cs="Arial"/>
        </w:rPr>
      </w:pPr>
      <w:r>
        <w:t>Odpady problematyczne (leki) wytworzone przez mieszkańców nieruchomości zamieszkałych można było wywozić we własnym zakresie do Punktu Selektywnej Zbiórki Odpadów Komunalnych zlokalizowanym przy ul. Ustrońskiej 1 w Wiśle.</w:t>
      </w:r>
    </w:p>
    <w:p w14:paraId="2DC47487" w14:textId="77777777" w:rsidR="00E77E02" w:rsidRDefault="00E77E02" w:rsidP="00244A8A">
      <w:pPr>
        <w:rPr>
          <w:rFonts w:cs="Arial"/>
        </w:rPr>
      </w:pPr>
    </w:p>
    <w:p w14:paraId="64B72673" w14:textId="77777777" w:rsidR="00244A8A" w:rsidRPr="00817F34" w:rsidRDefault="00244A8A" w:rsidP="00244A8A">
      <w:pPr>
        <w:rPr>
          <w:rStyle w:val="Wyrnienieintensywne"/>
          <w:sz w:val="23"/>
          <w:szCs w:val="23"/>
        </w:rPr>
      </w:pPr>
      <w:r w:rsidRPr="00817F34">
        <w:rPr>
          <w:rStyle w:val="Wyrnienieintensywne"/>
          <w:sz w:val="23"/>
          <w:szCs w:val="23"/>
        </w:rPr>
        <w:t>Gmina Strumień</w:t>
      </w:r>
    </w:p>
    <w:p w14:paraId="614AE796" w14:textId="77777777" w:rsidR="00244A8A" w:rsidRDefault="006A3A69" w:rsidP="00244A8A">
      <w:r>
        <w:t>Odpady problematyczne (leki) wytworzone przez mieszkańców nieruchomości zamieszkałych można było wywozić we własnym zakresie do Punktu Selektywnej Zbiórki Odpadów Komunalnych.</w:t>
      </w:r>
    </w:p>
    <w:p w14:paraId="551063BC" w14:textId="77777777" w:rsidR="00957DE3" w:rsidRDefault="00957DE3" w:rsidP="00244A8A">
      <w:pPr>
        <w:rPr>
          <w:rStyle w:val="Wyrnienieintensywne"/>
          <w:sz w:val="23"/>
          <w:szCs w:val="23"/>
        </w:rPr>
      </w:pPr>
    </w:p>
    <w:p w14:paraId="4122D622" w14:textId="77777777" w:rsidR="00244A8A" w:rsidRPr="00817F34" w:rsidRDefault="00244A8A" w:rsidP="00244A8A">
      <w:pPr>
        <w:rPr>
          <w:rStyle w:val="Wyrnienieintensywne"/>
          <w:sz w:val="23"/>
          <w:szCs w:val="23"/>
        </w:rPr>
      </w:pPr>
      <w:r w:rsidRPr="00817F34">
        <w:rPr>
          <w:rStyle w:val="Wyrnienieintensywne"/>
          <w:sz w:val="23"/>
          <w:szCs w:val="23"/>
        </w:rPr>
        <w:t>Gmina Skoczów</w:t>
      </w:r>
    </w:p>
    <w:p w14:paraId="707DB86E" w14:textId="19938465" w:rsidR="00F0305D" w:rsidRPr="00C42E14" w:rsidRDefault="00F0305D" w:rsidP="00244A8A">
      <w:pPr>
        <w:rPr>
          <w:rFonts w:cs="Arial"/>
        </w:rPr>
      </w:pPr>
      <w:r w:rsidRPr="00C42E14">
        <w:rPr>
          <w:rFonts w:cs="Arial"/>
        </w:rPr>
        <w:t xml:space="preserve">Przeterminowane leki i termometry rtęciowe można przekazywać do pojemników znajdujących się we wszystkich aptekach na terenie </w:t>
      </w:r>
      <w:r w:rsidR="00966F81">
        <w:rPr>
          <w:rFonts w:cs="Arial"/>
        </w:rPr>
        <w:t>g</w:t>
      </w:r>
      <w:r w:rsidRPr="00C42E14">
        <w:rPr>
          <w:rFonts w:cs="Arial"/>
        </w:rPr>
        <w:t>miny Skoczów</w:t>
      </w:r>
      <w:r w:rsidR="00C42E14">
        <w:rPr>
          <w:rFonts w:cs="Arial"/>
        </w:rPr>
        <w:t>.</w:t>
      </w:r>
    </w:p>
    <w:p w14:paraId="4A54C7AA" w14:textId="77777777" w:rsidR="00A96673" w:rsidRDefault="00A96673" w:rsidP="00244A8A">
      <w:pPr>
        <w:shd w:val="clear" w:color="auto" w:fill="FFFFFF" w:themeFill="background1"/>
        <w:rPr>
          <w:rStyle w:val="Wyrnienieintensywne"/>
          <w:sz w:val="23"/>
          <w:szCs w:val="23"/>
        </w:rPr>
      </w:pPr>
    </w:p>
    <w:p w14:paraId="41132710" w14:textId="77777777" w:rsidR="00B87BA9" w:rsidRDefault="00B87BA9" w:rsidP="00244A8A">
      <w:pPr>
        <w:shd w:val="clear" w:color="auto" w:fill="FFFFFF" w:themeFill="background1"/>
        <w:rPr>
          <w:rStyle w:val="Wyrnienieintensywne"/>
          <w:sz w:val="23"/>
          <w:szCs w:val="23"/>
        </w:rPr>
      </w:pPr>
    </w:p>
    <w:p w14:paraId="16CE6689" w14:textId="77777777" w:rsidR="00B87BA9" w:rsidRDefault="00B87BA9" w:rsidP="00244A8A">
      <w:pPr>
        <w:shd w:val="clear" w:color="auto" w:fill="FFFFFF" w:themeFill="background1"/>
        <w:rPr>
          <w:rStyle w:val="Wyrnienieintensywne"/>
          <w:sz w:val="23"/>
          <w:szCs w:val="23"/>
        </w:rPr>
      </w:pPr>
    </w:p>
    <w:p w14:paraId="3F689052" w14:textId="77777777" w:rsidR="00244A8A" w:rsidRPr="00817F34" w:rsidRDefault="00244A8A" w:rsidP="00244A8A">
      <w:pPr>
        <w:shd w:val="clear" w:color="auto" w:fill="FFFFFF" w:themeFill="background1"/>
        <w:rPr>
          <w:rStyle w:val="Wyrnienieintensywne"/>
          <w:sz w:val="23"/>
          <w:szCs w:val="23"/>
        </w:rPr>
      </w:pPr>
      <w:r w:rsidRPr="00817F34">
        <w:rPr>
          <w:rStyle w:val="Wyrnienieintensywne"/>
          <w:sz w:val="23"/>
          <w:szCs w:val="23"/>
        </w:rPr>
        <w:lastRenderedPageBreak/>
        <w:t>Gmina Istebna</w:t>
      </w:r>
    </w:p>
    <w:p w14:paraId="29756ADD" w14:textId="77777777" w:rsidR="00244A8A" w:rsidRDefault="00F408A6" w:rsidP="00244A8A">
      <w:r>
        <w:t>W 2020 roku odpadów o kodzie 20 01 32 – Leki inne niż wymienione w 20 01 31 z terenu gminy Istebna odebrano 0,368 Mg. Brak informacji o ilości zebranej w 2019 roku.</w:t>
      </w:r>
    </w:p>
    <w:p w14:paraId="604E9F18" w14:textId="77777777" w:rsidR="008E3B27" w:rsidRDefault="008E3B27" w:rsidP="00244A8A">
      <w:pPr>
        <w:rPr>
          <w:rStyle w:val="Wyrnienieintensywne"/>
          <w:sz w:val="23"/>
          <w:szCs w:val="23"/>
        </w:rPr>
      </w:pPr>
    </w:p>
    <w:p w14:paraId="1D5ACE14" w14:textId="77777777" w:rsidR="00244A8A" w:rsidRPr="00817F34" w:rsidRDefault="00244A8A" w:rsidP="00244A8A">
      <w:pPr>
        <w:rPr>
          <w:rStyle w:val="Wyrnienieintensywne"/>
          <w:sz w:val="23"/>
          <w:szCs w:val="23"/>
        </w:rPr>
      </w:pPr>
      <w:r w:rsidRPr="00817F34">
        <w:rPr>
          <w:rStyle w:val="Wyrnienieintensywne"/>
          <w:sz w:val="23"/>
          <w:szCs w:val="23"/>
        </w:rPr>
        <w:t>Gmina Hażlach</w:t>
      </w:r>
    </w:p>
    <w:p w14:paraId="3FA09E05" w14:textId="137EF427" w:rsidR="00F408A6" w:rsidRDefault="00F408A6" w:rsidP="00244A8A">
      <w:r w:rsidRPr="00F408A6">
        <w:t xml:space="preserve">Przeterminowane lekarstwa zbierane były w pojemnikach tzw. konfiskatorach umiejscowionych w aptekach i punkcie aptecznym funkcjonujących na terenie </w:t>
      </w:r>
      <w:r w:rsidR="00966F81">
        <w:t>g</w:t>
      </w:r>
      <w:r w:rsidRPr="00F408A6">
        <w:t>miny.</w:t>
      </w:r>
    </w:p>
    <w:p w14:paraId="0FDB0DF8" w14:textId="77777777" w:rsidR="00F408A6" w:rsidRDefault="00F408A6" w:rsidP="00244A8A">
      <w:pPr>
        <w:rPr>
          <w:rFonts w:cs="Arial"/>
        </w:rPr>
      </w:pPr>
    </w:p>
    <w:p w14:paraId="61B3A900" w14:textId="77777777" w:rsidR="00244A8A" w:rsidRPr="00817F34" w:rsidRDefault="00244A8A" w:rsidP="00244A8A">
      <w:pPr>
        <w:rPr>
          <w:rStyle w:val="Wyrnienieintensywne"/>
          <w:sz w:val="23"/>
          <w:szCs w:val="23"/>
        </w:rPr>
      </w:pPr>
      <w:r w:rsidRPr="00817F34">
        <w:rPr>
          <w:rStyle w:val="Wyrnienieintensywne"/>
          <w:sz w:val="23"/>
          <w:szCs w:val="23"/>
        </w:rPr>
        <w:t>Gmina Brenna</w:t>
      </w:r>
    </w:p>
    <w:p w14:paraId="446750E6" w14:textId="77777777" w:rsidR="00F408A6" w:rsidRDefault="00F408A6" w:rsidP="00244A8A">
      <w:r>
        <w:t xml:space="preserve">W </w:t>
      </w:r>
      <w:r w:rsidR="00244A8A">
        <w:t>2019</w:t>
      </w:r>
      <w:r>
        <w:t xml:space="preserve"> roku odpadów o kodzie 20 01 32 – Leki inne niż wymienione w 20 01 31 z terenu gminy Brenna odebrano 0,41 Mg, natomiast w 2020 roku – 0,22 Mg.</w:t>
      </w:r>
    </w:p>
    <w:p w14:paraId="4A97509C" w14:textId="77777777" w:rsidR="00244A8A" w:rsidRDefault="00F408A6" w:rsidP="00244A8A">
      <w:r>
        <w:t>Przeterminowane lekarstwa z</w:t>
      </w:r>
      <w:r w:rsidR="00244A8A">
        <w:t>b</w:t>
      </w:r>
      <w:r>
        <w:t>ie</w:t>
      </w:r>
      <w:r w:rsidR="00244A8A">
        <w:t>rane</w:t>
      </w:r>
      <w:r>
        <w:t xml:space="preserve"> są</w:t>
      </w:r>
      <w:r w:rsidR="00244A8A">
        <w:t xml:space="preserve"> w konfiskatorach umieszczonych na terenie trzech aptek</w:t>
      </w:r>
      <w:r>
        <w:t>, następnie</w:t>
      </w:r>
      <w:r w:rsidR="00244A8A">
        <w:t xml:space="preserve"> poddane zostały procesowi </w:t>
      </w:r>
      <w:r>
        <w:t>unieszkodliwienia termicznego w </w:t>
      </w:r>
      <w:r w:rsidR="00244A8A">
        <w:t>specjalistycznej instalacji.</w:t>
      </w:r>
    </w:p>
    <w:p w14:paraId="29FC4E55" w14:textId="77777777" w:rsidR="00244A8A" w:rsidRDefault="00244A8A" w:rsidP="00244A8A"/>
    <w:p w14:paraId="4F55EEAA" w14:textId="77777777" w:rsidR="00244A8A" w:rsidRPr="00817F34" w:rsidRDefault="00244A8A" w:rsidP="00244A8A">
      <w:pPr>
        <w:rPr>
          <w:rStyle w:val="Wyrnienieintensywne"/>
          <w:sz w:val="23"/>
          <w:szCs w:val="23"/>
        </w:rPr>
      </w:pPr>
      <w:r w:rsidRPr="00817F34">
        <w:rPr>
          <w:rStyle w:val="Wyrnienieintensywne"/>
          <w:sz w:val="23"/>
          <w:szCs w:val="23"/>
        </w:rPr>
        <w:t>Gmina Zebrzydowice</w:t>
      </w:r>
    </w:p>
    <w:p w14:paraId="2EB1DD28" w14:textId="77777777" w:rsidR="00F408A6" w:rsidRDefault="00F408A6" w:rsidP="00F408A6">
      <w:r>
        <w:t>W 2019 roku odpadów o kodzie 20 01 32 – Leki inne niż wymienione w 20 01 31 z terenu gminy Zebrzydowice odebrano 0,54 Mg. Brak informacji o ilości zebranej w 2020 roku.</w:t>
      </w:r>
    </w:p>
    <w:p w14:paraId="787E027F" w14:textId="77777777" w:rsidR="00244A8A" w:rsidRDefault="00244A8A" w:rsidP="00244A8A">
      <w:r>
        <w:t>Zużyte lekarstwa mogą być kierowane do pojemników znajdujących się w wyznaczonych aptekach.</w:t>
      </w:r>
    </w:p>
    <w:p w14:paraId="1532C078" w14:textId="77777777" w:rsidR="00244A8A" w:rsidRDefault="00244A8A" w:rsidP="00244A8A"/>
    <w:p w14:paraId="570E78A9" w14:textId="77777777" w:rsidR="00244A8A" w:rsidRPr="009B2E3D" w:rsidRDefault="00244A8A" w:rsidP="00244A8A">
      <w:pPr>
        <w:rPr>
          <w:rStyle w:val="Wyrnienieintensywne"/>
          <w:sz w:val="24"/>
        </w:rPr>
      </w:pPr>
      <w:r w:rsidRPr="009B2E3D">
        <w:rPr>
          <w:rStyle w:val="Wyrnienieintensywne"/>
          <w:sz w:val="24"/>
        </w:rPr>
        <w:t xml:space="preserve">Gmina </w:t>
      </w:r>
      <w:r>
        <w:rPr>
          <w:rStyle w:val="Wyrnienieintensywne"/>
          <w:sz w:val="24"/>
        </w:rPr>
        <w:t>Dębowiec</w:t>
      </w:r>
    </w:p>
    <w:p w14:paraId="6137C6A8" w14:textId="77777777" w:rsidR="00AF03CF" w:rsidRDefault="00F408A6" w:rsidP="00F408A6">
      <w:r>
        <w:t>W 2019 roku odpadów o kodzie 20 01 32 – Leki inne niż wymienione w 20 01 31 z terenu gminy Dębowiec odebrano 0,19 Mg, natomiast w 2020 roku – 0,11 Mg.</w:t>
      </w:r>
    </w:p>
    <w:p w14:paraId="33CCFE03" w14:textId="41B278BC"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t xml:space="preserve">10. Rozbudowa systemu zbierania zużytych baterii przenośnych i zużytych akumulatorów, który pozwoli na osiągnięcie, do 2016 r. i w latach następnych, poziomu zbierania zużytych baterii przenośnych i zużytych akumulatorów przenośnych </w:t>
      </w:r>
      <w:r w:rsidR="00957DE3">
        <w:rPr>
          <w:rFonts w:ascii="Arial" w:hAnsi="Arial" w:cs="Arial"/>
          <w:i w:val="0"/>
          <w:color w:val="auto"/>
        </w:rPr>
        <w:br/>
      </w:r>
      <w:r w:rsidRPr="00FD2122">
        <w:rPr>
          <w:rFonts w:ascii="Arial" w:hAnsi="Arial" w:cs="Arial"/>
          <w:i w:val="0"/>
          <w:color w:val="auto"/>
        </w:rPr>
        <w:t>w wysokości co najmniej 4</w:t>
      </w:r>
      <w:r w:rsidR="00A43584">
        <w:rPr>
          <w:rFonts w:ascii="Arial" w:hAnsi="Arial" w:cs="Arial"/>
          <w:i w:val="0"/>
          <w:color w:val="auto"/>
        </w:rPr>
        <w:t>5% masy wprowadzonych baterii i </w:t>
      </w:r>
      <w:r w:rsidRPr="00FD2122">
        <w:rPr>
          <w:rFonts w:ascii="Arial" w:hAnsi="Arial" w:cs="Arial"/>
          <w:i w:val="0"/>
          <w:color w:val="auto"/>
        </w:rPr>
        <w:t>akumulatorów przenośnych</w:t>
      </w:r>
    </w:p>
    <w:p w14:paraId="5A3990E8" w14:textId="77777777" w:rsidR="00FD2122" w:rsidRDefault="00FD2122" w:rsidP="0016733E">
      <w:pPr>
        <w:rPr>
          <w:rFonts w:cs="Arial"/>
        </w:rPr>
      </w:pPr>
    </w:p>
    <w:p w14:paraId="6D78E99F" w14:textId="14188B46" w:rsidR="00287D9C" w:rsidRDefault="00287D9C" w:rsidP="0016733E">
      <w:pPr>
        <w:rPr>
          <w:rFonts w:cs="Arial"/>
        </w:rPr>
      </w:pPr>
      <w:r>
        <w:rPr>
          <w:rFonts w:cs="Arial"/>
        </w:rPr>
        <w:t xml:space="preserve">Na terenach gmin powiatu cieszyńskiego znajdują się </w:t>
      </w:r>
      <w:r w:rsidR="00903E82">
        <w:rPr>
          <w:rFonts w:cs="Arial"/>
        </w:rPr>
        <w:t>pojemniki, do których</w:t>
      </w:r>
      <w:r>
        <w:rPr>
          <w:rFonts w:cs="Arial"/>
        </w:rPr>
        <w:t xml:space="preserve"> mieszkańcy mogą wrzucać zużyte baterie i akumulatory. Zbiórka baterii prowadzona jest również w punktach PSZOK.</w:t>
      </w:r>
    </w:p>
    <w:p w14:paraId="52A774B1" w14:textId="77777777" w:rsidR="00902765" w:rsidRDefault="00902765" w:rsidP="0016733E">
      <w:pPr>
        <w:rPr>
          <w:rFonts w:cs="Arial"/>
        </w:rPr>
      </w:pPr>
    </w:p>
    <w:p w14:paraId="7D3494EC" w14:textId="77777777" w:rsidR="00902765" w:rsidRDefault="00902765" w:rsidP="00902765">
      <w:pPr>
        <w:rPr>
          <w:rStyle w:val="Wyrnienieintensywne"/>
          <w:sz w:val="23"/>
          <w:szCs w:val="23"/>
        </w:rPr>
      </w:pPr>
      <w:r w:rsidRPr="00817F34">
        <w:rPr>
          <w:rStyle w:val="Wyrnienieintensywne"/>
          <w:sz w:val="23"/>
          <w:szCs w:val="23"/>
        </w:rPr>
        <w:t>Miasto Cieszyn</w:t>
      </w:r>
    </w:p>
    <w:p w14:paraId="65420DC7" w14:textId="6FB5FB06" w:rsidR="008E3B27" w:rsidRDefault="00902765" w:rsidP="0016733E">
      <w:pPr>
        <w:rPr>
          <w:rFonts w:cs="Arial"/>
        </w:rPr>
      </w:pPr>
      <w:r>
        <w:rPr>
          <w:rFonts w:cs="Arial"/>
        </w:rPr>
        <w:t xml:space="preserve">W 2019 i 2020 roku zakupiono dodatkowe pojemniki na przeterminowane leki. </w:t>
      </w:r>
      <w:r w:rsidR="00BC1A6D">
        <w:rPr>
          <w:rFonts w:cs="Arial"/>
        </w:rPr>
        <w:t>Gmina ze </w:t>
      </w:r>
      <w:r w:rsidR="0090063A" w:rsidRPr="004C7224">
        <w:rPr>
          <w:rFonts w:cs="Arial"/>
        </w:rPr>
        <w:t>środków własnych na ten cel przeznaczyła 2 355,30 zł.</w:t>
      </w:r>
    </w:p>
    <w:p w14:paraId="336BF9CF" w14:textId="7F5C366F" w:rsidR="00464AAE" w:rsidRDefault="00464AAE">
      <w:pPr>
        <w:spacing w:after="200"/>
        <w:jc w:val="left"/>
        <w:rPr>
          <w:rFonts w:cs="Arial"/>
        </w:rPr>
      </w:pPr>
      <w:r>
        <w:rPr>
          <w:rFonts w:cs="Arial"/>
        </w:rPr>
        <w:br w:type="page"/>
      </w:r>
    </w:p>
    <w:p w14:paraId="321788CD" w14:textId="515607ED"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lastRenderedPageBreak/>
        <w:t>11. Osiągnięcie poziomu selektywnego zbierania zużytego sprzętu elektrycznego i</w:t>
      </w:r>
      <w:r w:rsidR="00A43584">
        <w:rPr>
          <w:rFonts w:ascii="Arial" w:hAnsi="Arial" w:cs="Arial"/>
          <w:i w:val="0"/>
          <w:color w:val="auto"/>
        </w:rPr>
        <w:t> </w:t>
      </w:r>
      <w:r w:rsidRPr="00FD2122">
        <w:rPr>
          <w:rFonts w:ascii="Arial" w:hAnsi="Arial" w:cs="Arial"/>
          <w:i w:val="0"/>
          <w:color w:val="auto"/>
        </w:rPr>
        <w:t xml:space="preserve">elektronicznego pochodzącego z gospodarstw domowych, w wysokości co najmniej </w:t>
      </w:r>
      <w:r w:rsidR="00957DE3">
        <w:rPr>
          <w:rFonts w:ascii="Arial" w:hAnsi="Arial" w:cs="Arial"/>
          <w:i w:val="0"/>
          <w:color w:val="auto"/>
        </w:rPr>
        <w:br/>
      </w:r>
      <w:r w:rsidRPr="00FD2122">
        <w:rPr>
          <w:rFonts w:ascii="Arial" w:hAnsi="Arial" w:cs="Arial"/>
          <w:i w:val="0"/>
          <w:color w:val="auto"/>
        </w:rPr>
        <w:t>4 kg/mieszkańca/rok</w:t>
      </w:r>
    </w:p>
    <w:p w14:paraId="4BE7DD77" w14:textId="77777777" w:rsidR="00FD2122" w:rsidRDefault="00FD2122" w:rsidP="0016733E">
      <w:pPr>
        <w:rPr>
          <w:rFonts w:cs="Arial"/>
        </w:rPr>
      </w:pPr>
    </w:p>
    <w:p w14:paraId="1927F287" w14:textId="77777777" w:rsidR="00CF5EE0" w:rsidRDefault="00CF5EE0" w:rsidP="00CF5EE0">
      <w:pPr>
        <w:rPr>
          <w:rStyle w:val="Wyrnienieintensywne"/>
          <w:sz w:val="23"/>
          <w:szCs w:val="23"/>
        </w:rPr>
      </w:pPr>
      <w:r w:rsidRPr="00817F34">
        <w:rPr>
          <w:rStyle w:val="Wyrnienieintensywne"/>
          <w:sz w:val="23"/>
          <w:szCs w:val="23"/>
        </w:rPr>
        <w:t xml:space="preserve">Miasto </w:t>
      </w:r>
      <w:r>
        <w:rPr>
          <w:rStyle w:val="Wyrnienieintensywne"/>
          <w:sz w:val="23"/>
          <w:szCs w:val="23"/>
        </w:rPr>
        <w:t>Wisła</w:t>
      </w:r>
    </w:p>
    <w:p w14:paraId="2C8FE5C8" w14:textId="081471F4" w:rsidR="00BA75B1" w:rsidRPr="00417D86" w:rsidRDefault="00D00A3A" w:rsidP="0016733E">
      <w:pPr>
        <w:rPr>
          <w:rFonts w:cs="Arial"/>
        </w:rPr>
      </w:pPr>
      <w:r w:rsidRPr="00417D86">
        <w:rPr>
          <w:rFonts w:cs="Arial"/>
        </w:rPr>
        <w:t xml:space="preserve">Zbieranie zużytego sprzętu elektrycznego i </w:t>
      </w:r>
      <w:r w:rsidR="00903E82" w:rsidRPr="00417D86">
        <w:rPr>
          <w:rFonts w:cs="Arial"/>
        </w:rPr>
        <w:t>elektronicznego, jako</w:t>
      </w:r>
      <w:r w:rsidRPr="00417D86">
        <w:rPr>
          <w:rFonts w:cs="Arial"/>
        </w:rPr>
        <w:t xml:space="preserve"> osobna frakcja odpadów (zbieranie z PSZOK i rak z roku odbiór spod posesji</w:t>
      </w:r>
      <w:r w:rsidR="00417D86" w:rsidRPr="00417D86">
        <w:rPr>
          <w:rFonts w:cs="Arial"/>
        </w:rPr>
        <w:t>).</w:t>
      </w:r>
      <w:r w:rsidR="004909DF">
        <w:rPr>
          <w:rFonts w:cs="Arial"/>
        </w:rPr>
        <w:t xml:space="preserve"> W 2020 roku zebrano 3,8 Mg ww. </w:t>
      </w:r>
      <w:r w:rsidR="0054632E">
        <w:rPr>
          <w:rFonts w:cs="Arial"/>
        </w:rPr>
        <w:t>odpadów.</w:t>
      </w:r>
    </w:p>
    <w:p w14:paraId="276F0119" w14:textId="77777777" w:rsidR="00493CEC" w:rsidRPr="00417D86" w:rsidRDefault="00493CEC" w:rsidP="0016733E">
      <w:pPr>
        <w:rPr>
          <w:rFonts w:cs="Arial"/>
        </w:rPr>
      </w:pPr>
    </w:p>
    <w:p w14:paraId="6889F4F2" w14:textId="77777777" w:rsidR="00CF5EE0" w:rsidRDefault="00CF5EE0" w:rsidP="00CF5EE0">
      <w:pPr>
        <w:rPr>
          <w:rStyle w:val="Wyrnienieintensywne"/>
          <w:sz w:val="23"/>
          <w:szCs w:val="23"/>
        </w:rPr>
      </w:pPr>
      <w:r w:rsidRPr="00817F34">
        <w:rPr>
          <w:rStyle w:val="Wyrnienieintensywne"/>
          <w:sz w:val="23"/>
          <w:szCs w:val="23"/>
        </w:rPr>
        <w:t xml:space="preserve">Miasto </w:t>
      </w:r>
      <w:r>
        <w:rPr>
          <w:rStyle w:val="Wyrnienieintensywne"/>
          <w:sz w:val="23"/>
          <w:szCs w:val="23"/>
        </w:rPr>
        <w:t>Ustroń</w:t>
      </w:r>
    </w:p>
    <w:p w14:paraId="0F86D217" w14:textId="77777777" w:rsidR="00493CEC" w:rsidRPr="00417D86" w:rsidRDefault="00493CEC" w:rsidP="0016733E">
      <w:pPr>
        <w:rPr>
          <w:rFonts w:cs="Arial"/>
        </w:rPr>
      </w:pPr>
      <w:r w:rsidRPr="00417D86">
        <w:rPr>
          <w:rFonts w:cs="Arial"/>
        </w:rPr>
        <w:t>Podczas corocznej Zbiórki Odpadów wielkogab</w:t>
      </w:r>
      <w:r w:rsidR="00417D86" w:rsidRPr="00417D86">
        <w:rPr>
          <w:rFonts w:cs="Arial"/>
        </w:rPr>
        <w:t>arytowych oraz na PSZOK istniała</w:t>
      </w:r>
      <w:r w:rsidRPr="00417D86">
        <w:rPr>
          <w:rFonts w:cs="Arial"/>
        </w:rPr>
        <w:t xml:space="preserve"> możliwość oddania ww. odpadów.</w:t>
      </w:r>
    </w:p>
    <w:p w14:paraId="029DE2DD" w14:textId="77777777" w:rsidR="008B100B" w:rsidRPr="008B100B" w:rsidRDefault="008B100B" w:rsidP="00CF5EE0">
      <w:pPr>
        <w:rPr>
          <w:rStyle w:val="Wyrnienieintensywne"/>
          <w:b w:val="0"/>
          <w:i w:val="0"/>
          <w:szCs w:val="23"/>
        </w:rPr>
      </w:pPr>
    </w:p>
    <w:p w14:paraId="3FA35693" w14:textId="77777777" w:rsidR="00CF5EE0" w:rsidRDefault="00CF5EE0" w:rsidP="00CF5EE0">
      <w:pPr>
        <w:rPr>
          <w:rStyle w:val="Wyrnienieintensywne"/>
          <w:sz w:val="23"/>
          <w:szCs w:val="23"/>
        </w:rPr>
      </w:pPr>
      <w:r>
        <w:rPr>
          <w:rStyle w:val="Wyrnienieintensywne"/>
          <w:sz w:val="23"/>
          <w:szCs w:val="23"/>
        </w:rPr>
        <w:t>Gmina Brenna</w:t>
      </w:r>
    </w:p>
    <w:p w14:paraId="783D1892" w14:textId="4BD79456" w:rsidR="00E03DA6" w:rsidRPr="00417D86" w:rsidRDefault="00E03DA6" w:rsidP="00E03DA6">
      <w:pPr>
        <w:autoSpaceDE w:val="0"/>
        <w:autoSpaceDN w:val="0"/>
        <w:adjustRightInd w:val="0"/>
        <w:rPr>
          <w:rFonts w:eastAsia="Times New Roman" w:cs="Arial"/>
          <w:szCs w:val="21"/>
          <w:lang w:eastAsia="pl-PL"/>
        </w:rPr>
      </w:pPr>
      <w:r w:rsidRPr="00417D86">
        <w:rPr>
          <w:rFonts w:cs="Arial"/>
          <w:szCs w:val="21"/>
          <w:lang w:eastAsia="pl-PL"/>
        </w:rPr>
        <w:t>Zużyty sprzęt elektryczny i elektroniczny odbierany były po ich wystawieniu przed posesje raz w roku, w terminie określonym w harmonogramie odbioru śmieci. Dodatkowo sprzęt elektryczny przyjmowany był przez punkt</w:t>
      </w:r>
      <w:r w:rsidR="0045584F" w:rsidRPr="00417D86">
        <w:rPr>
          <w:rFonts w:cs="Arial"/>
          <w:szCs w:val="21"/>
          <w:lang w:eastAsia="pl-PL"/>
        </w:rPr>
        <w:t xml:space="preserve"> selektywnej zbiórki odpadów.</w:t>
      </w:r>
      <w:r w:rsidRPr="00417D86">
        <w:rPr>
          <w:rFonts w:cs="Arial"/>
          <w:szCs w:val="21"/>
          <w:lang w:eastAsia="pl-PL"/>
        </w:rPr>
        <w:t xml:space="preserve"> </w:t>
      </w:r>
      <w:r w:rsidR="00BC1A6D">
        <w:rPr>
          <w:rFonts w:cs="Arial"/>
          <w:szCs w:val="21"/>
        </w:rPr>
        <w:t>W 2019 odebrano od </w:t>
      </w:r>
      <w:r w:rsidRPr="00417D86">
        <w:rPr>
          <w:rFonts w:cs="Arial"/>
          <w:szCs w:val="21"/>
        </w:rPr>
        <w:t>mieszkańców 30,98 Mg, natomiast w 2020: 30,14 Mg.</w:t>
      </w:r>
    </w:p>
    <w:p w14:paraId="5AE48AB4" w14:textId="77777777" w:rsidR="00E03DA6" w:rsidRPr="00BA3904" w:rsidRDefault="00E03DA6" w:rsidP="0016733E">
      <w:pPr>
        <w:rPr>
          <w:rFonts w:cs="Arial"/>
          <w:highlight w:val="yellow"/>
        </w:rPr>
      </w:pPr>
    </w:p>
    <w:p w14:paraId="0CAA0A5D" w14:textId="77777777" w:rsidR="00CF5EE0" w:rsidRDefault="00CF5EE0" w:rsidP="00417D86">
      <w:pPr>
        <w:rPr>
          <w:rStyle w:val="Wyrnienieintensywne"/>
          <w:sz w:val="23"/>
          <w:szCs w:val="23"/>
        </w:rPr>
      </w:pPr>
      <w:r>
        <w:rPr>
          <w:rStyle w:val="Wyrnienieintensywne"/>
          <w:sz w:val="23"/>
          <w:szCs w:val="23"/>
        </w:rPr>
        <w:t>Gmina Zebrzydowice</w:t>
      </w:r>
    </w:p>
    <w:p w14:paraId="725C45A2" w14:textId="11C78DB6" w:rsidR="00BA3904" w:rsidRPr="004C7224" w:rsidRDefault="00417D86" w:rsidP="00417D86">
      <w:pPr>
        <w:rPr>
          <w:rFonts w:cs="Arial"/>
          <w:szCs w:val="21"/>
        </w:rPr>
      </w:pPr>
      <w:r w:rsidRPr="004C7224">
        <w:rPr>
          <w:rFonts w:cs="Arial"/>
          <w:szCs w:val="21"/>
        </w:rPr>
        <w:t xml:space="preserve">Na zbieranie </w:t>
      </w:r>
      <w:r w:rsidRPr="004C7224">
        <w:rPr>
          <w:rFonts w:cs="Arial"/>
        </w:rPr>
        <w:t>zużytego sprzętu e</w:t>
      </w:r>
      <w:r w:rsidR="00B87BA9">
        <w:rPr>
          <w:rFonts w:cs="Arial"/>
        </w:rPr>
        <w:t>lektrycznego i elektronicznego G</w:t>
      </w:r>
      <w:r w:rsidRPr="004C7224">
        <w:rPr>
          <w:rFonts w:cs="Arial"/>
        </w:rPr>
        <w:t xml:space="preserve">mina przeznaczyła następująco w </w:t>
      </w:r>
      <w:r w:rsidR="00BA3904" w:rsidRPr="004C7224">
        <w:rPr>
          <w:rFonts w:cs="Arial"/>
          <w:szCs w:val="21"/>
        </w:rPr>
        <w:t>2019</w:t>
      </w:r>
      <w:r w:rsidRPr="004C7224">
        <w:rPr>
          <w:rFonts w:cs="Arial"/>
          <w:szCs w:val="21"/>
        </w:rPr>
        <w:t xml:space="preserve"> </w:t>
      </w:r>
      <w:r w:rsidR="00BA3904" w:rsidRPr="004C7224">
        <w:rPr>
          <w:rFonts w:cs="Arial"/>
          <w:szCs w:val="21"/>
        </w:rPr>
        <w:t>r</w:t>
      </w:r>
      <w:r w:rsidRPr="004C7224">
        <w:rPr>
          <w:rFonts w:cs="Arial"/>
          <w:szCs w:val="21"/>
        </w:rPr>
        <w:t>.</w:t>
      </w:r>
      <w:r w:rsidR="00BA3904" w:rsidRPr="004C7224">
        <w:rPr>
          <w:rFonts w:cs="Arial"/>
          <w:szCs w:val="21"/>
        </w:rPr>
        <w:t xml:space="preserve"> - 13</w:t>
      </w:r>
      <w:r w:rsidRPr="004C7224">
        <w:rPr>
          <w:rFonts w:cs="Arial"/>
          <w:szCs w:val="21"/>
        </w:rPr>
        <w:t> </w:t>
      </w:r>
      <w:r w:rsidR="00BA3904" w:rsidRPr="004C7224">
        <w:rPr>
          <w:rFonts w:cs="Arial"/>
          <w:szCs w:val="21"/>
        </w:rPr>
        <w:t>000</w:t>
      </w:r>
      <w:r w:rsidRPr="004C7224">
        <w:rPr>
          <w:rFonts w:cs="Arial"/>
          <w:szCs w:val="21"/>
        </w:rPr>
        <w:t>,00</w:t>
      </w:r>
      <w:r w:rsidR="00BA3904" w:rsidRPr="004C7224">
        <w:rPr>
          <w:rFonts w:cs="Arial"/>
          <w:szCs w:val="21"/>
        </w:rPr>
        <w:t xml:space="preserve"> zł</w:t>
      </w:r>
      <w:r w:rsidRPr="004C7224">
        <w:rPr>
          <w:rFonts w:cs="Arial"/>
          <w:szCs w:val="21"/>
        </w:rPr>
        <w:t xml:space="preserve">, a w </w:t>
      </w:r>
      <w:r w:rsidR="00BA3904" w:rsidRPr="004C7224">
        <w:rPr>
          <w:rFonts w:cs="Arial"/>
          <w:szCs w:val="21"/>
        </w:rPr>
        <w:t>2020</w:t>
      </w:r>
      <w:r w:rsidRPr="004C7224">
        <w:rPr>
          <w:rFonts w:cs="Arial"/>
          <w:szCs w:val="21"/>
        </w:rPr>
        <w:t xml:space="preserve"> </w:t>
      </w:r>
      <w:r w:rsidR="00BA3904" w:rsidRPr="004C7224">
        <w:rPr>
          <w:rFonts w:cs="Arial"/>
          <w:szCs w:val="21"/>
        </w:rPr>
        <w:t>r</w:t>
      </w:r>
      <w:r w:rsidRPr="004C7224">
        <w:rPr>
          <w:rFonts w:cs="Arial"/>
          <w:szCs w:val="21"/>
        </w:rPr>
        <w:t>.</w:t>
      </w:r>
      <w:r w:rsidR="00BA3904" w:rsidRPr="004C7224">
        <w:rPr>
          <w:rFonts w:cs="Arial"/>
          <w:szCs w:val="21"/>
        </w:rPr>
        <w:t xml:space="preserve"> - 15</w:t>
      </w:r>
      <w:r w:rsidRPr="004C7224">
        <w:rPr>
          <w:rFonts w:cs="Arial"/>
          <w:szCs w:val="21"/>
        </w:rPr>
        <w:t> </w:t>
      </w:r>
      <w:r w:rsidR="00BA3904" w:rsidRPr="004C7224">
        <w:rPr>
          <w:rFonts w:cs="Arial"/>
          <w:szCs w:val="21"/>
        </w:rPr>
        <w:t>000</w:t>
      </w:r>
      <w:r w:rsidRPr="004C7224">
        <w:rPr>
          <w:rFonts w:cs="Arial"/>
          <w:szCs w:val="21"/>
        </w:rPr>
        <w:t>,00</w:t>
      </w:r>
      <w:r w:rsidR="00BA3904" w:rsidRPr="004C7224">
        <w:rPr>
          <w:rFonts w:cs="Arial"/>
          <w:szCs w:val="21"/>
        </w:rPr>
        <w:t xml:space="preserve"> zł</w:t>
      </w:r>
      <w:r w:rsidRPr="004C7224">
        <w:rPr>
          <w:rFonts w:cs="Arial"/>
          <w:szCs w:val="21"/>
        </w:rPr>
        <w:t>.</w:t>
      </w:r>
    </w:p>
    <w:p w14:paraId="58E84C5D" w14:textId="77777777" w:rsidR="00417D86" w:rsidRPr="004C7224" w:rsidRDefault="00417D86" w:rsidP="00BA3904">
      <w:pPr>
        <w:rPr>
          <w:rFonts w:cs="Arial"/>
          <w:sz w:val="21"/>
          <w:szCs w:val="21"/>
        </w:rPr>
      </w:pPr>
    </w:p>
    <w:p w14:paraId="62C67701" w14:textId="77777777" w:rsidR="00417D86" w:rsidRDefault="00417D86" w:rsidP="00417D86">
      <w:pPr>
        <w:rPr>
          <w:rStyle w:val="Wyrnienieintensywne"/>
          <w:sz w:val="23"/>
          <w:szCs w:val="23"/>
        </w:rPr>
      </w:pPr>
      <w:r w:rsidRPr="004C7224">
        <w:rPr>
          <w:rStyle w:val="Wyrnienieintensywne"/>
          <w:sz w:val="23"/>
          <w:szCs w:val="23"/>
        </w:rPr>
        <w:t>Gmina Dębowiec</w:t>
      </w:r>
    </w:p>
    <w:p w14:paraId="72D05ECA" w14:textId="77777777" w:rsidR="00AF03CF" w:rsidRDefault="00C90644" w:rsidP="00BA3904">
      <w:pPr>
        <w:rPr>
          <w:rFonts w:cs="Arial"/>
        </w:rPr>
      </w:pPr>
      <w:r w:rsidRPr="00C90644">
        <w:rPr>
          <w:rFonts w:cs="Arial"/>
        </w:rPr>
        <w:t xml:space="preserve">Gmina </w:t>
      </w:r>
      <w:r w:rsidR="00417D86" w:rsidRPr="00C90644">
        <w:rPr>
          <w:rFonts w:cs="Arial"/>
        </w:rPr>
        <w:t>Dębowiec</w:t>
      </w:r>
      <w:r w:rsidRPr="00C90644">
        <w:rPr>
          <w:rFonts w:cs="Arial"/>
        </w:rPr>
        <w:t xml:space="preserve"> realizuje zadanie</w:t>
      </w:r>
      <w:r w:rsidR="00417D86" w:rsidRPr="00C90644">
        <w:rPr>
          <w:rFonts w:cs="Arial"/>
        </w:rPr>
        <w:t xml:space="preserve"> na bieżąco</w:t>
      </w:r>
      <w:r w:rsidRPr="00C90644">
        <w:rPr>
          <w:rFonts w:cs="Arial"/>
        </w:rPr>
        <w:t>.</w:t>
      </w:r>
    </w:p>
    <w:p w14:paraId="3ED16E22" w14:textId="77777777" w:rsidR="00FD2122" w:rsidRPr="00C803A9"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FD2122">
        <w:rPr>
          <w:rFonts w:ascii="Arial" w:hAnsi="Arial" w:cs="Arial"/>
          <w:i w:val="0"/>
          <w:color w:val="auto"/>
        </w:rPr>
        <w:t>12. Zakłada się osiąganie celów określonych w przyjętym „Programie usuwania azbestu z terenu województwa śląskiego do roku 2032”</w:t>
      </w:r>
    </w:p>
    <w:p w14:paraId="037AE6D9" w14:textId="77777777" w:rsidR="00A32585" w:rsidRDefault="00A32585" w:rsidP="0016733E">
      <w:pPr>
        <w:rPr>
          <w:rFonts w:cs="Arial"/>
        </w:rPr>
      </w:pPr>
    </w:p>
    <w:p w14:paraId="1CF6B3CE" w14:textId="6C7AFBAB" w:rsidR="00A32585" w:rsidRDefault="003A57AC" w:rsidP="0016733E">
      <w:pPr>
        <w:rPr>
          <w:rFonts w:cs="Arial"/>
        </w:rPr>
      </w:pPr>
      <w:r>
        <w:rPr>
          <w:rFonts w:cs="Arial"/>
        </w:rPr>
        <w:t xml:space="preserve">Gminy należące do powiatu cieszyńskiego sukcesywnie podejmowały działania mające </w:t>
      </w:r>
      <w:r w:rsidR="00957DE3">
        <w:rPr>
          <w:rFonts w:cs="Arial"/>
        </w:rPr>
        <w:br/>
      </w:r>
      <w:r>
        <w:rPr>
          <w:rFonts w:cs="Arial"/>
        </w:rPr>
        <w:t>na celu unieszkodliwiani</w:t>
      </w:r>
      <w:r w:rsidR="004909DF">
        <w:rPr>
          <w:rFonts w:cs="Arial"/>
        </w:rPr>
        <w:t>e wyrobów zawierających azbest.</w:t>
      </w:r>
    </w:p>
    <w:p w14:paraId="3F5C9651" w14:textId="77777777" w:rsidR="003A57AC" w:rsidRPr="003E0BE2" w:rsidRDefault="003A57AC" w:rsidP="0016733E">
      <w:pPr>
        <w:rPr>
          <w:rFonts w:cs="Arial"/>
        </w:rPr>
      </w:pPr>
    </w:p>
    <w:p w14:paraId="5DFF68E8" w14:textId="17BA2447" w:rsidR="00A32585" w:rsidRPr="007D200E" w:rsidRDefault="00A32585" w:rsidP="00A32585">
      <w:pPr>
        <w:pStyle w:val="Legenda"/>
        <w:rPr>
          <w:rFonts w:cs="Arial"/>
        </w:rPr>
      </w:pPr>
      <w:bookmarkStart w:id="183" w:name="_Toc82418959"/>
      <w:bookmarkStart w:id="184" w:name="_Toc88045317"/>
      <w:r w:rsidRPr="007D200E">
        <w:t xml:space="preserve">Tabela </w:t>
      </w:r>
      <w:r w:rsidR="00A96673">
        <w:rPr>
          <w:noProof/>
        </w:rPr>
        <w:t>48</w:t>
      </w:r>
      <w:r w:rsidRPr="007D200E">
        <w:t xml:space="preserve">. Usuwanie azbestu z terenu gmin powiatu </w:t>
      </w:r>
      <w:r w:rsidR="00803F5F" w:rsidRPr="00803F5F">
        <w:t>cieszyńskiego</w:t>
      </w:r>
      <w:r w:rsidRPr="007D200E">
        <w:t xml:space="preserve"> za lata 2019-2020.</w:t>
      </w:r>
      <w:bookmarkEnd w:id="183"/>
      <w:bookmarkEnd w:id="184"/>
    </w:p>
    <w:tbl>
      <w:tblPr>
        <w:tblStyle w:val="Tabela-Siatka"/>
        <w:tblW w:w="9072" w:type="dxa"/>
        <w:jc w:val="center"/>
        <w:tblLayout w:type="fixed"/>
        <w:tblLook w:val="04A0" w:firstRow="1" w:lastRow="0" w:firstColumn="1" w:lastColumn="0" w:noHBand="0" w:noVBand="1"/>
      </w:tblPr>
      <w:tblGrid>
        <w:gridCol w:w="1491"/>
        <w:gridCol w:w="834"/>
        <w:gridCol w:w="1662"/>
        <w:gridCol w:w="1525"/>
        <w:gridCol w:w="3560"/>
      </w:tblGrid>
      <w:tr w:rsidR="00A32585" w:rsidRPr="003A57AC" w14:paraId="5D656C0B" w14:textId="77777777" w:rsidTr="00BC1A6D">
        <w:trPr>
          <w:trHeight w:val="510"/>
          <w:tblHeader/>
          <w:jc w:val="center"/>
        </w:trPr>
        <w:tc>
          <w:tcPr>
            <w:tcW w:w="1526" w:type="dxa"/>
            <w:shd w:val="clear" w:color="auto" w:fill="C2D69B" w:themeFill="accent3" w:themeFillTint="99"/>
            <w:vAlign w:val="center"/>
          </w:tcPr>
          <w:p w14:paraId="2A687110" w14:textId="77777777" w:rsidR="00A32585" w:rsidRPr="003A57AC" w:rsidRDefault="00A32585" w:rsidP="00A32585">
            <w:pPr>
              <w:jc w:val="center"/>
              <w:rPr>
                <w:rFonts w:cs="Arial"/>
                <w:b/>
                <w:sz w:val="19"/>
                <w:szCs w:val="19"/>
              </w:rPr>
            </w:pPr>
            <w:r w:rsidRPr="003A57AC">
              <w:rPr>
                <w:rFonts w:cs="Arial"/>
                <w:b/>
                <w:sz w:val="19"/>
                <w:szCs w:val="19"/>
              </w:rPr>
              <w:t>Nazwa</w:t>
            </w:r>
          </w:p>
        </w:tc>
        <w:tc>
          <w:tcPr>
            <w:tcW w:w="850" w:type="dxa"/>
            <w:shd w:val="clear" w:color="auto" w:fill="C2D69B" w:themeFill="accent3" w:themeFillTint="99"/>
            <w:vAlign w:val="center"/>
          </w:tcPr>
          <w:p w14:paraId="03C6320E" w14:textId="77777777" w:rsidR="00A32585" w:rsidRPr="003A57AC" w:rsidRDefault="00A32585" w:rsidP="00A32585">
            <w:pPr>
              <w:jc w:val="center"/>
              <w:rPr>
                <w:rFonts w:cs="Arial"/>
                <w:b/>
                <w:sz w:val="19"/>
                <w:szCs w:val="19"/>
              </w:rPr>
            </w:pPr>
            <w:r w:rsidRPr="003A57AC">
              <w:rPr>
                <w:rFonts w:cs="Arial"/>
                <w:b/>
                <w:sz w:val="19"/>
                <w:szCs w:val="19"/>
              </w:rPr>
              <w:t>Rok</w:t>
            </w:r>
          </w:p>
        </w:tc>
        <w:tc>
          <w:tcPr>
            <w:tcW w:w="1701" w:type="dxa"/>
            <w:shd w:val="clear" w:color="auto" w:fill="C2D69B" w:themeFill="accent3" w:themeFillTint="99"/>
            <w:vAlign w:val="center"/>
          </w:tcPr>
          <w:p w14:paraId="657B0240" w14:textId="77777777" w:rsidR="00A32585" w:rsidRPr="003A57AC" w:rsidRDefault="00A32585" w:rsidP="00A32585">
            <w:pPr>
              <w:jc w:val="center"/>
              <w:rPr>
                <w:rFonts w:cs="Arial"/>
                <w:b/>
                <w:sz w:val="19"/>
                <w:szCs w:val="19"/>
              </w:rPr>
            </w:pPr>
            <w:r w:rsidRPr="003A57AC">
              <w:rPr>
                <w:rFonts w:cs="Arial"/>
                <w:b/>
                <w:sz w:val="19"/>
                <w:szCs w:val="19"/>
              </w:rPr>
              <w:t>Koszt</w:t>
            </w:r>
          </w:p>
        </w:tc>
        <w:tc>
          <w:tcPr>
            <w:tcW w:w="1560" w:type="dxa"/>
            <w:shd w:val="clear" w:color="auto" w:fill="C2D69B" w:themeFill="accent3" w:themeFillTint="99"/>
            <w:vAlign w:val="center"/>
          </w:tcPr>
          <w:p w14:paraId="3B122FCF" w14:textId="77777777" w:rsidR="00A32585" w:rsidRPr="003A57AC" w:rsidRDefault="00A32585" w:rsidP="00A32585">
            <w:pPr>
              <w:jc w:val="center"/>
              <w:rPr>
                <w:rFonts w:cs="Arial"/>
                <w:b/>
                <w:sz w:val="19"/>
                <w:szCs w:val="19"/>
              </w:rPr>
            </w:pPr>
            <w:r w:rsidRPr="003A57AC">
              <w:rPr>
                <w:rFonts w:cs="Arial"/>
                <w:b/>
                <w:sz w:val="19"/>
                <w:szCs w:val="19"/>
              </w:rPr>
              <w:t>Źródło finansowania</w:t>
            </w:r>
          </w:p>
        </w:tc>
        <w:tc>
          <w:tcPr>
            <w:tcW w:w="3651" w:type="dxa"/>
            <w:shd w:val="clear" w:color="auto" w:fill="C2D69B" w:themeFill="accent3" w:themeFillTint="99"/>
            <w:vAlign w:val="center"/>
          </w:tcPr>
          <w:p w14:paraId="43C0FAE1" w14:textId="77777777" w:rsidR="00A32585" w:rsidRPr="003A57AC" w:rsidRDefault="00A32585" w:rsidP="00A32585">
            <w:pPr>
              <w:jc w:val="center"/>
              <w:rPr>
                <w:rFonts w:cs="Arial"/>
                <w:b/>
                <w:sz w:val="19"/>
                <w:szCs w:val="19"/>
              </w:rPr>
            </w:pPr>
            <w:r w:rsidRPr="003A57AC">
              <w:rPr>
                <w:rFonts w:cs="Arial"/>
                <w:b/>
                <w:sz w:val="19"/>
                <w:szCs w:val="19"/>
              </w:rPr>
              <w:t>Opis</w:t>
            </w:r>
          </w:p>
        </w:tc>
      </w:tr>
      <w:tr w:rsidR="00E91B6D" w:rsidRPr="004C7224" w14:paraId="2BAED327" w14:textId="77777777" w:rsidTr="00BC1A6D">
        <w:trPr>
          <w:trHeight w:val="822"/>
          <w:jc w:val="center"/>
        </w:trPr>
        <w:tc>
          <w:tcPr>
            <w:tcW w:w="1526" w:type="dxa"/>
            <w:vMerge w:val="restart"/>
            <w:shd w:val="clear" w:color="auto" w:fill="F2F2F2" w:themeFill="background1" w:themeFillShade="F2"/>
            <w:vAlign w:val="center"/>
          </w:tcPr>
          <w:p w14:paraId="16EEC7D4" w14:textId="77777777" w:rsidR="00E91B6D" w:rsidRPr="004C7224" w:rsidRDefault="00E91B6D" w:rsidP="002F2F49">
            <w:pPr>
              <w:jc w:val="center"/>
              <w:rPr>
                <w:rFonts w:cs="Arial"/>
                <w:sz w:val="19"/>
                <w:szCs w:val="19"/>
              </w:rPr>
            </w:pPr>
            <w:r w:rsidRPr="004C7224">
              <w:rPr>
                <w:rFonts w:cs="Arial"/>
                <w:sz w:val="19"/>
                <w:szCs w:val="19"/>
              </w:rPr>
              <w:t>Cieszyn</w:t>
            </w:r>
          </w:p>
        </w:tc>
        <w:tc>
          <w:tcPr>
            <w:tcW w:w="850" w:type="dxa"/>
            <w:vAlign w:val="center"/>
          </w:tcPr>
          <w:p w14:paraId="6174BDB8" w14:textId="77777777" w:rsidR="00E91B6D" w:rsidRPr="004C7224" w:rsidRDefault="00E91B6D" w:rsidP="002F2F49">
            <w:pPr>
              <w:jc w:val="center"/>
              <w:rPr>
                <w:rFonts w:cs="Arial"/>
                <w:sz w:val="19"/>
                <w:szCs w:val="19"/>
              </w:rPr>
            </w:pPr>
            <w:r w:rsidRPr="004C7224">
              <w:rPr>
                <w:rFonts w:cs="Arial"/>
                <w:sz w:val="19"/>
                <w:szCs w:val="19"/>
              </w:rPr>
              <w:t>2019</w:t>
            </w:r>
          </w:p>
        </w:tc>
        <w:tc>
          <w:tcPr>
            <w:tcW w:w="1701" w:type="dxa"/>
            <w:vAlign w:val="center"/>
          </w:tcPr>
          <w:p w14:paraId="569F3467" w14:textId="77777777" w:rsidR="00E91B6D" w:rsidRPr="004C7224" w:rsidRDefault="00E91B6D" w:rsidP="00E91B6D">
            <w:pPr>
              <w:jc w:val="center"/>
              <w:rPr>
                <w:rFonts w:cs="Arial"/>
                <w:sz w:val="19"/>
                <w:szCs w:val="19"/>
              </w:rPr>
            </w:pPr>
            <w:r w:rsidRPr="004C7224">
              <w:rPr>
                <w:rFonts w:cs="Arial"/>
                <w:sz w:val="19"/>
                <w:szCs w:val="19"/>
              </w:rPr>
              <w:t>7 332,88 zł, w tym:</w:t>
            </w:r>
            <w:r w:rsidRPr="004C7224">
              <w:rPr>
                <w:rFonts w:cs="Arial"/>
                <w:sz w:val="19"/>
                <w:szCs w:val="19"/>
              </w:rPr>
              <w:br/>
            </w:r>
            <w:r w:rsidRPr="004C7224">
              <w:rPr>
                <w:sz w:val="19"/>
                <w:szCs w:val="19"/>
              </w:rPr>
              <w:t>4 903,68 zł dofinansowanie</w:t>
            </w:r>
          </w:p>
        </w:tc>
        <w:tc>
          <w:tcPr>
            <w:tcW w:w="1560" w:type="dxa"/>
            <w:vMerge w:val="restart"/>
            <w:vAlign w:val="center"/>
          </w:tcPr>
          <w:p w14:paraId="34AA3739" w14:textId="77777777" w:rsidR="00E91B6D" w:rsidRPr="004C7224" w:rsidRDefault="00E91B6D" w:rsidP="002F2F49">
            <w:pPr>
              <w:jc w:val="center"/>
              <w:rPr>
                <w:rFonts w:cs="Arial"/>
                <w:sz w:val="19"/>
                <w:szCs w:val="19"/>
              </w:rPr>
            </w:pPr>
            <w:r w:rsidRPr="004C7224">
              <w:rPr>
                <w:rFonts w:cs="Arial"/>
                <w:sz w:val="19"/>
                <w:szCs w:val="19"/>
              </w:rPr>
              <w:t>Miasto Cieszyn, WFOŚiGW</w:t>
            </w:r>
          </w:p>
        </w:tc>
        <w:tc>
          <w:tcPr>
            <w:tcW w:w="3651" w:type="dxa"/>
            <w:vAlign w:val="center"/>
          </w:tcPr>
          <w:p w14:paraId="01155D74" w14:textId="3EE2B9A4" w:rsidR="00E91B6D" w:rsidRPr="004C7224" w:rsidRDefault="00E91B6D" w:rsidP="00BD0759">
            <w:pPr>
              <w:jc w:val="center"/>
              <w:rPr>
                <w:rFonts w:cs="Arial"/>
                <w:sz w:val="19"/>
                <w:szCs w:val="19"/>
              </w:rPr>
            </w:pPr>
            <w:r w:rsidRPr="004C7224">
              <w:rPr>
                <w:rFonts w:cs="Arial"/>
                <w:sz w:val="19"/>
                <w:szCs w:val="19"/>
              </w:rPr>
              <w:t>Ilość usuniętych wyrobów azbestowych</w:t>
            </w:r>
            <w:r w:rsidR="00BD0759">
              <w:rPr>
                <w:rFonts w:cs="Arial"/>
                <w:sz w:val="19"/>
                <w:szCs w:val="19"/>
              </w:rPr>
              <w:t>:</w:t>
            </w:r>
            <w:r w:rsidRPr="004C7224">
              <w:rPr>
                <w:rFonts w:cs="Arial"/>
                <w:sz w:val="19"/>
                <w:szCs w:val="19"/>
              </w:rPr>
              <w:t xml:space="preserve"> 8,23 Mg</w:t>
            </w:r>
          </w:p>
        </w:tc>
      </w:tr>
      <w:tr w:rsidR="00E91B6D" w:rsidRPr="004C7224" w14:paraId="44001195" w14:textId="77777777" w:rsidTr="00BC1A6D">
        <w:trPr>
          <w:trHeight w:val="822"/>
          <w:jc w:val="center"/>
        </w:trPr>
        <w:tc>
          <w:tcPr>
            <w:tcW w:w="1526" w:type="dxa"/>
            <w:vMerge/>
            <w:shd w:val="clear" w:color="auto" w:fill="F2F2F2" w:themeFill="background1" w:themeFillShade="F2"/>
            <w:vAlign w:val="center"/>
          </w:tcPr>
          <w:p w14:paraId="6CE758DB" w14:textId="77777777" w:rsidR="00E91B6D" w:rsidRPr="004C7224" w:rsidRDefault="00E91B6D" w:rsidP="002F2F49">
            <w:pPr>
              <w:jc w:val="center"/>
              <w:rPr>
                <w:rFonts w:cs="Arial"/>
                <w:sz w:val="19"/>
                <w:szCs w:val="19"/>
              </w:rPr>
            </w:pPr>
          </w:p>
        </w:tc>
        <w:tc>
          <w:tcPr>
            <w:tcW w:w="850" w:type="dxa"/>
            <w:vAlign w:val="center"/>
          </w:tcPr>
          <w:p w14:paraId="0248BF2A" w14:textId="77777777" w:rsidR="00E91B6D" w:rsidRPr="004C7224" w:rsidRDefault="00E91B6D" w:rsidP="002F2F49">
            <w:pPr>
              <w:jc w:val="center"/>
              <w:rPr>
                <w:rFonts w:cs="Arial"/>
                <w:sz w:val="19"/>
                <w:szCs w:val="19"/>
              </w:rPr>
            </w:pPr>
            <w:r w:rsidRPr="004C7224">
              <w:rPr>
                <w:rFonts w:cs="Arial"/>
                <w:sz w:val="19"/>
                <w:szCs w:val="19"/>
              </w:rPr>
              <w:t>2020</w:t>
            </w:r>
          </w:p>
        </w:tc>
        <w:tc>
          <w:tcPr>
            <w:tcW w:w="1701" w:type="dxa"/>
            <w:vAlign w:val="center"/>
          </w:tcPr>
          <w:p w14:paraId="3BDA51D9" w14:textId="77777777" w:rsidR="00E91B6D" w:rsidRPr="004C7224" w:rsidRDefault="00E91B6D" w:rsidP="002F2F49">
            <w:pPr>
              <w:jc w:val="center"/>
              <w:rPr>
                <w:rFonts w:cs="Arial"/>
                <w:sz w:val="19"/>
                <w:szCs w:val="19"/>
              </w:rPr>
            </w:pPr>
            <w:r w:rsidRPr="004C7224">
              <w:rPr>
                <w:rFonts w:cs="Arial"/>
                <w:sz w:val="19"/>
                <w:szCs w:val="19"/>
              </w:rPr>
              <w:t>b.d.</w:t>
            </w:r>
          </w:p>
        </w:tc>
        <w:tc>
          <w:tcPr>
            <w:tcW w:w="1560" w:type="dxa"/>
            <w:vMerge/>
            <w:vAlign w:val="center"/>
          </w:tcPr>
          <w:p w14:paraId="4182D663" w14:textId="77777777" w:rsidR="00E91B6D" w:rsidRPr="004C7224" w:rsidRDefault="00E91B6D" w:rsidP="002F2F49">
            <w:pPr>
              <w:jc w:val="center"/>
              <w:rPr>
                <w:rFonts w:cs="Arial"/>
                <w:sz w:val="19"/>
                <w:szCs w:val="19"/>
              </w:rPr>
            </w:pPr>
          </w:p>
        </w:tc>
        <w:tc>
          <w:tcPr>
            <w:tcW w:w="3651" w:type="dxa"/>
            <w:vAlign w:val="center"/>
          </w:tcPr>
          <w:p w14:paraId="53677BAA" w14:textId="1AF89F7F" w:rsidR="00E91B6D" w:rsidRPr="004C7224" w:rsidRDefault="00E91B6D" w:rsidP="002F2F49">
            <w:pPr>
              <w:jc w:val="center"/>
              <w:rPr>
                <w:rFonts w:cs="Arial"/>
                <w:sz w:val="19"/>
                <w:szCs w:val="19"/>
              </w:rPr>
            </w:pPr>
            <w:r w:rsidRPr="004C7224">
              <w:rPr>
                <w:rFonts w:cs="Arial"/>
                <w:sz w:val="19"/>
                <w:szCs w:val="19"/>
              </w:rPr>
              <w:t>Ilość usuniętych wyrobów azbestowych</w:t>
            </w:r>
            <w:r w:rsidR="00BD0759">
              <w:rPr>
                <w:rFonts w:cs="Arial"/>
                <w:sz w:val="19"/>
                <w:szCs w:val="19"/>
              </w:rPr>
              <w:t>:</w:t>
            </w:r>
            <w:r w:rsidRPr="004C7224">
              <w:rPr>
                <w:rFonts w:cs="Arial"/>
                <w:sz w:val="19"/>
                <w:szCs w:val="19"/>
              </w:rPr>
              <w:t xml:space="preserve"> 3,06 Mg</w:t>
            </w:r>
          </w:p>
        </w:tc>
      </w:tr>
      <w:tr w:rsidR="00E91B6D" w:rsidRPr="004C7224" w14:paraId="3FA2B814" w14:textId="77777777" w:rsidTr="00BC1A6D">
        <w:trPr>
          <w:trHeight w:val="737"/>
          <w:jc w:val="center"/>
        </w:trPr>
        <w:tc>
          <w:tcPr>
            <w:tcW w:w="1526" w:type="dxa"/>
            <w:shd w:val="clear" w:color="auto" w:fill="F2F2F2" w:themeFill="background1" w:themeFillShade="F2"/>
            <w:vAlign w:val="center"/>
          </w:tcPr>
          <w:p w14:paraId="51AF5F63" w14:textId="77777777" w:rsidR="00E91B6D" w:rsidRPr="004C7224" w:rsidRDefault="00E91B6D" w:rsidP="002F2F49">
            <w:pPr>
              <w:jc w:val="center"/>
              <w:rPr>
                <w:rFonts w:cs="Arial"/>
                <w:sz w:val="19"/>
                <w:szCs w:val="19"/>
              </w:rPr>
            </w:pPr>
            <w:r w:rsidRPr="004C7224">
              <w:rPr>
                <w:rFonts w:cs="Arial"/>
                <w:sz w:val="19"/>
                <w:szCs w:val="19"/>
              </w:rPr>
              <w:t>Ustroń</w:t>
            </w:r>
          </w:p>
        </w:tc>
        <w:tc>
          <w:tcPr>
            <w:tcW w:w="850" w:type="dxa"/>
            <w:vAlign w:val="center"/>
          </w:tcPr>
          <w:p w14:paraId="4FEB4622" w14:textId="77777777" w:rsidR="00E91B6D" w:rsidRPr="004C7224" w:rsidRDefault="00E91B6D" w:rsidP="002F2F49">
            <w:pPr>
              <w:jc w:val="center"/>
              <w:rPr>
                <w:rFonts w:cs="Arial"/>
                <w:sz w:val="19"/>
                <w:szCs w:val="19"/>
              </w:rPr>
            </w:pPr>
            <w:r w:rsidRPr="004C7224">
              <w:rPr>
                <w:rFonts w:cs="Arial"/>
                <w:sz w:val="19"/>
                <w:szCs w:val="19"/>
              </w:rPr>
              <w:t>2019</w:t>
            </w:r>
          </w:p>
        </w:tc>
        <w:tc>
          <w:tcPr>
            <w:tcW w:w="1701" w:type="dxa"/>
            <w:vAlign w:val="center"/>
          </w:tcPr>
          <w:p w14:paraId="0FEE7925" w14:textId="77777777" w:rsidR="00E91B6D" w:rsidRPr="004C7224" w:rsidRDefault="00E91B6D" w:rsidP="002F2F49">
            <w:pPr>
              <w:jc w:val="center"/>
              <w:rPr>
                <w:rFonts w:cs="Arial"/>
                <w:sz w:val="19"/>
                <w:szCs w:val="19"/>
              </w:rPr>
            </w:pPr>
            <w:r w:rsidRPr="004C7224">
              <w:rPr>
                <w:rFonts w:cs="Arial"/>
                <w:sz w:val="19"/>
                <w:szCs w:val="19"/>
              </w:rPr>
              <w:t>18 040,40 zł</w:t>
            </w:r>
          </w:p>
        </w:tc>
        <w:tc>
          <w:tcPr>
            <w:tcW w:w="1560" w:type="dxa"/>
            <w:vAlign w:val="center"/>
          </w:tcPr>
          <w:p w14:paraId="4AAA3E68" w14:textId="77777777" w:rsidR="00E91B6D" w:rsidRPr="004C7224" w:rsidRDefault="00E91B6D" w:rsidP="002F2F49">
            <w:pPr>
              <w:jc w:val="center"/>
              <w:rPr>
                <w:rFonts w:cs="Arial"/>
                <w:sz w:val="19"/>
                <w:szCs w:val="19"/>
              </w:rPr>
            </w:pPr>
            <w:r w:rsidRPr="004C7224">
              <w:rPr>
                <w:rFonts w:cs="Arial"/>
                <w:sz w:val="19"/>
                <w:szCs w:val="19"/>
              </w:rPr>
              <w:t>Miasto Ustroń, WFOŚIGW</w:t>
            </w:r>
          </w:p>
        </w:tc>
        <w:tc>
          <w:tcPr>
            <w:tcW w:w="3651" w:type="dxa"/>
            <w:vAlign w:val="center"/>
          </w:tcPr>
          <w:p w14:paraId="0028FDF1" w14:textId="77777777" w:rsidR="00E91B6D" w:rsidRPr="004C7224" w:rsidRDefault="00E91B6D" w:rsidP="002F2F49">
            <w:pPr>
              <w:jc w:val="center"/>
              <w:rPr>
                <w:rFonts w:cs="Arial"/>
                <w:sz w:val="19"/>
                <w:szCs w:val="19"/>
              </w:rPr>
            </w:pPr>
            <w:r w:rsidRPr="004C7224">
              <w:rPr>
                <w:rFonts w:cs="Arial"/>
                <w:sz w:val="19"/>
                <w:szCs w:val="19"/>
              </w:rPr>
              <w:t xml:space="preserve">Podpisano 20 umów z właścicielami nieruchomości. </w:t>
            </w:r>
            <w:r w:rsidRPr="004C7224">
              <w:rPr>
                <w:sz w:val="19"/>
                <w:szCs w:val="19"/>
              </w:rPr>
              <w:t>czego poddano utylizacji 27,045 Mg azbestu</w:t>
            </w:r>
          </w:p>
        </w:tc>
      </w:tr>
      <w:tr w:rsidR="00E91B6D" w:rsidRPr="004C7224" w14:paraId="4C05E5C3" w14:textId="77777777" w:rsidTr="00BC1A6D">
        <w:trPr>
          <w:trHeight w:val="737"/>
          <w:jc w:val="center"/>
        </w:trPr>
        <w:tc>
          <w:tcPr>
            <w:tcW w:w="1526" w:type="dxa"/>
            <w:vMerge w:val="restart"/>
            <w:shd w:val="clear" w:color="auto" w:fill="F2F2F2" w:themeFill="background1" w:themeFillShade="F2"/>
            <w:vAlign w:val="center"/>
          </w:tcPr>
          <w:p w14:paraId="607CB394" w14:textId="77777777" w:rsidR="00E91B6D" w:rsidRPr="004C7224" w:rsidRDefault="00E91B6D" w:rsidP="002F2F49">
            <w:pPr>
              <w:jc w:val="center"/>
              <w:rPr>
                <w:rFonts w:cs="Arial"/>
                <w:sz w:val="19"/>
                <w:szCs w:val="19"/>
              </w:rPr>
            </w:pPr>
            <w:r w:rsidRPr="004C7224">
              <w:rPr>
                <w:rFonts w:cs="Arial"/>
                <w:sz w:val="19"/>
                <w:szCs w:val="19"/>
              </w:rPr>
              <w:t>Wisła</w:t>
            </w:r>
          </w:p>
        </w:tc>
        <w:tc>
          <w:tcPr>
            <w:tcW w:w="850" w:type="dxa"/>
            <w:vAlign w:val="center"/>
          </w:tcPr>
          <w:p w14:paraId="2B02149A" w14:textId="77777777" w:rsidR="00E91B6D" w:rsidRPr="004C7224" w:rsidRDefault="00E91B6D" w:rsidP="002F2F49">
            <w:pPr>
              <w:jc w:val="center"/>
              <w:rPr>
                <w:rFonts w:cs="Arial"/>
                <w:sz w:val="19"/>
                <w:szCs w:val="19"/>
              </w:rPr>
            </w:pPr>
            <w:r w:rsidRPr="004C7224">
              <w:rPr>
                <w:rFonts w:cs="Arial"/>
                <w:sz w:val="19"/>
                <w:szCs w:val="19"/>
              </w:rPr>
              <w:t>2019</w:t>
            </w:r>
          </w:p>
        </w:tc>
        <w:tc>
          <w:tcPr>
            <w:tcW w:w="1701" w:type="dxa"/>
            <w:vAlign w:val="center"/>
          </w:tcPr>
          <w:p w14:paraId="09DD17A3" w14:textId="77777777" w:rsidR="00E91B6D" w:rsidRPr="004C7224" w:rsidRDefault="00E91B6D" w:rsidP="002F2F49">
            <w:pPr>
              <w:jc w:val="center"/>
              <w:rPr>
                <w:rFonts w:cs="Arial"/>
                <w:sz w:val="19"/>
                <w:szCs w:val="19"/>
              </w:rPr>
            </w:pPr>
            <w:r w:rsidRPr="004C7224">
              <w:rPr>
                <w:rFonts w:cs="Arial"/>
                <w:sz w:val="19"/>
                <w:szCs w:val="19"/>
              </w:rPr>
              <w:t>21 144,78 zł</w:t>
            </w:r>
          </w:p>
        </w:tc>
        <w:tc>
          <w:tcPr>
            <w:tcW w:w="1560" w:type="dxa"/>
            <w:vMerge w:val="restart"/>
            <w:vAlign w:val="center"/>
          </w:tcPr>
          <w:p w14:paraId="01E08AD5" w14:textId="77777777" w:rsidR="00E91B6D" w:rsidRPr="004C7224" w:rsidRDefault="00E91B6D" w:rsidP="002F2F49">
            <w:pPr>
              <w:jc w:val="center"/>
              <w:rPr>
                <w:rFonts w:cs="Arial"/>
                <w:sz w:val="19"/>
                <w:szCs w:val="19"/>
              </w:rPr>
            </w:pPr>
            <w:r w:rsidRPr="004C7224">
              <w:rPr>
                <w:rFonts w:cs="Arial"/>
                <w:sz w:val="19"/>
                <w:szCs w:val="19"/>
              </w:rPr>
              <w:t>Miasto Wisła, WFOŚIGW</w:t>
            </w:r>
          </w:p>
        </w:tc>
        <w:tc>
          <w:tcPr>
            <w:tcW w:w="3651" w:type="dxa"/>
            <w:vAlign w:val="center"/>
          </w:tcPr>
          <w:p w14:paraId="1E3AACDA" w14:textId="6438A8BB" w:rsidR="00E91B6D" w:rsidRPr="004C7224" w:rsidRDefault="00E91B6D" w:rsidP="002F2F49">
            <w:pPr>
              <w:spacing w:before="120" w:after="120" w:line="276" w:lineRule="auto"/>
              <w:jc w:val="center"/>
              <w:rPr>
                <w:rFonts w:cs="Arial"/>
                <w:sz w:val="19"/>
                <w:szCs w:val="19"/>
              </w:rPr>
            </w:pPr>
            <w:r w:rsidRPr="004C7224">
              <w:rPr>
                <w:rFonts w:cs="Arial"/>
                <w:sz w:val="19"/>
                <w:szCs w:val="19"/>
              </w:rPr>
              <w:t>Ilość usuniętych wyrobów azbestowych: 30,425</w:t>
            </w:r>
            <w:r w:rsidR="00BC1A6D">
              <w:rPr>
                <w:rFonts w:cs="Arial"/>
                <w:sz w:val="19"/>
                <w:szCs w:val="19"/>
              </w:rPr>
              <w:t xml:space="preserve"> </w:t>
            </w:r>
            <w:r w:rsidRPr="004C7224">
              <w:rPr>
                <w:rFonts w:cs="Arial"/>
                <w:sz w:val="19"/>
                <w:szCs w:val="19"/>
              </w:rPr>
              <w:t>Mg</w:t>
            </w:r>
          </w:p>
        </w:tc>
      </w:tr>
      <w:tr w:rsidR="00E91B6D" w:rsidRPr="004C7224" w14:paraId="000E762F" w14:textId="77777777" w:rsidTr="00BC1A6D">
        <w:trPr>
          <w:trHeight w:val="737"/>
          <w:jc w:val="center"/>
        </w:trPr>
        <w:tc>
          <w:tcPr>
            <w:tcW w:w="1526" w:type="dxa"/>
            <w:vMerge/>
            <w:shd w:val="clear" w:color="auto" w:fill="F2F2F2" w:themeFill="background1" w:themeFillShade="F2"/>
            <w:vAlign w:val="center"/>
          </w:tcPr>
          <w:p w14:paraId="194C4E06" w14:textId="77777777" w:rsidR="00E91B6D" w:rsidRPr="004C7224" w:rsidRDefault="00E91B6D" w:rsidP="002F2F49">
            <w:pPr>
              <w:jc w:val="center"/>
              <w:rPr>
                <w:rFonts w:cs="Arial"/>
                <w:sz w:val="19"/>
                <w:szCs w:val="19"/>
              </w:rPr>
            </w:pPr>
          </w:p>
        </w:tc>
        <w:tc>
          <w:tcPr>
            <w:tcW w:w="850" w:type="dxa"/>
            <w:vAlign w:val="center"/>
          </w:tcPr>
          <w:p w14:paraId="1F59EA0A" w14:textId="77777777" w:rsidR="00E91B6D" w:rsidRPr="004C7224" w:rsidRDefault="00E91B6D" w:rsidP="002F2F49">
            <w:pPr>
              <w:jc w:val="center"/>
              <w:rPr>
                <w:rFonts w:cs="Arial"/>
                <w:sz w:val="19"/>
                <w:szCs w:val="19"/>
              </w:rPr>
            </w:pPr>
            <w:r w:rsidRPr="004C7224">
              <w:rPr>
                <w:rFonts w:cs="Arial"/>
                <w:sz w:val="19"/>
                <w:szCs w:val="19"/>
              </w:rPr>
              <w:t>2020</w:t>
            </w:r>
          </w:p>
        </w:tc>
        <w:tc>
          <w:tcPr>
            <w:tcW w:w="1701" w:type="dxa"/>
            <w:vAlign w:val="center"/>
          </w:tcPr>
          <w:p w14:paraId="57743B67" w14:textId="77777777" w:rsidR="00E91B6D" w:rsidRPr="004C7224" w:rsidRDefault="00E91B6D" w:rsidP="002F2F49">
            <w:pPr>
              <w:jc w:val="center"/>
              <w:rPr>
                <w:rFonts w:cs="Arial"/>
                <w:sz w:val="19"/>
                <w:szCs w:val="19"/>
              </w:rPr>
            </w:pPr>
            <w:r w:rsidRPr="004C7224">
              <w:rPr>
                <w:rFonts w:cs="Arial"/>
                <w:sz w:val="19"/>
                <w:szCs w:val="19"/>
              </w:rPr>
              <w:t>49 942,26 zł</w:t>
            </w:r>
          </w:p>
        </w:tc>
        <w:tc>
          <w:tcPr>
            <w:tcW w:w="1560" w:type="dxa"/>
            <w:vMerge/>
            <w:vAlign w:val="center"/>
          </w:tcPr>
          <w:p w14:paraId="2117B9FC" w14:textId="77777777" w:rsidR="00E91B6D" w:rsidRPr="004C7224" w:rsidRDefault="00E91B6D" w:rsidP="002F2F49">
            <w:pPr>
              <w:jc w:val="center"/>
              <w:rPr>
                <w:rFonts w:cs="Arial"/>
                <w:sz w:val="19"/>
                <w:szCs w:val="19"/>
              </w:rPr>
            </w:pPr>
          </w:p>
        </w:tc>
        <w:tc>
          <w:tcPr>
            <w:tcW w:w="3651" w:type="dxa"/>
            <w:vAlign w:val="center"/>
          </w:tcPr>
          <w:p w14:paraId="2646AAAD" w14:textId="2862753F" w:rsidR="00E91B6D" w:rsidRPr="004C7224" w:rsidRDefault="00E91B6D" w:rsidP="002F2F49">
            <w:pPr>
              <w:jc w:val="center"/>
              <w:rPr>
                <w:rFonts w:cs="Arial"/>
                <w:sz w:val="19"/>
                <w:szCs w:val="19"/>
              </w:rPr>
            </w:pPr>
            <w:r w:rsidRPr="004C7224">
              <w:rPr>
                <w:rFonts w:cs="Arial"/>
                <w:sz w:val="19"/>
                <w:szCs w:val="19"/>
              </w:rPr>
              <w:t>Ilość usuniętych wyrobów azbestowych: 68,570</w:t>
            </w:r>
            <w:r w:rsidR="00BC1A6D">
              <w:rPr>
                <w:rFonts w:cs="Arial"/>
                <w:sz w:val="19"/>
                <w:szCs w:val="19"/>
              </w:rPr>
              <w:t xml:space="preserve"> </w:t>
            </w:r>
            <w:r w:rsidRPr="004C7224">
              <w:rPr>
                <w:rFonts w:cs="Arial"/>
                <w:sz w:val="19"/>
                <w:szCs w:val="19"/>
              </w:rPr>
              <w:t>Mg</w:t>
            </w:r>
          </w:p>
        </w:tc>
      </w:tr>
      <w:tr w:rsidR="00E91B6D" w:rsidRPr="004C7224" w14:paraId="56FEBFED" w14:textId="77777777" w:rsidTr="00BC1A6D">
        <w:trPr>
          <w:trHeight w:val="737"/>
          <w:jc w:val="center"/>
        </w:trPr>
        <w:tc>
          <w:tcPr>
            <w:tcW w:w="1526" w:type="dxa"/>
            <w:vMerge w:val="restart"/>
            <w:shd w:val="clear" w:color="auto" w:fill="F2F2F2" w:themeFill="background1" w:themeFillShade="F2"/>
            <w:vAlign w:val="center"/>
          </w:tcPr>
          <w:p w14:paraId="45D8998E" w14:textId="77777777" w:rsidR="00E91B6D" w:rsidRPr="004C7224" w:rsidRDefault="00E91B6D" w:rsidP="002F2F49">
            <w:pPr>
              <w:jc w:val="center"/>
              <w:rPr>
                <w:rFonts w:cs="Arial"/>
                <w:sz w:val="19"/>
                <w:szCs w:val="19"/>
              </w:rPr>
            </w:pPr>
            <w:r w:rsidRPr="004C7224">
              <w:rPr>
                <w:rFonts w:cs="Arial"/>
                <w:sz w:val="19"/>
                <w:szCs w:val="19"/>
              </w:rPr>
              <w:t>Strumień</w:t>
            </w:r>
          </w:p>
        </w:tc>
        <w:tc>
          <w:tcPr>
            <w:tcW w:w="850" w:type="dxa"/>
            <w:vAlign w:val="center"/>
          </w:tcPr>
          <w:p w14:paraId="2187A412" w14:textId="77777777" w:rsidR="00E91B6D" w:rsidRPr="004C7224" w:rsidRDefault="00E91B6D" w:rsidP="002F2F49">
            <w:pPr>
              <w:jc w:val="center"/>
              <w:rPr>
                <w:rFonts w:cs="Arial"/>
                <w:sz w:val="19"/>
                <w:szCs w:val="19"/>
              </w:rPr>
            </w:pPr>
            <w:r w:rsidRPr="004C7224">
              <w:rPr>
                <w:rFonts w:cs="Arial"/>
                <w:sz w:val="19"/>
                <w:szCs w:val="19"/>
              </w:rPr>
              <w:t>2019</w:t>
            </w:r>
          </w:p>
        </w:tc>
        <w:tc>
          <w:tcPr>
            <w:tcW w:w="1701" w:type="dxa"/>
            <w:vAlign w:val="center"/>
          </w:tcPr>
          <w:p w14:paraId="6BAE1297" w14:textId="77777777" w:rsidR="00E91B6D" w:rsidRPr="004C7224" w:rsidRDefault="00E91B6D" w:rsidP="002F2F49">
            <w:pPr>
              <w:jc w:val="center"/>
              <w:rPr>
                <w:rFonts w:cs="Arial"/>
                <w:sz w:val="19"/>
                <w:szCs w:val="19"/>
              </w:rPr>
            </w:pPr>
            <w:r w:rsidRPr="004C7224">
              <w:rPr>
                <w:rFonts w:cs="Arial"/>
                <w:sz w:val="19"/>
                <w:szCs w:val="19"/>
              </w:rPr>
              <w:t>15 727,66 zł</w:t>
            </w:r>
          </w:p>
        </w:tc>
        <w:tc>
          <w:tcPr>
            <w:tcW w:w="1560" w:type="dxa"/>
            <w:vMerge w:val="restart"/>
            <w:vAlign w:val="center"/>
          </w:tcPr>
          <w:p w14:paraId="100C12B6" w14:textId="77777777" w:rsidR="00E91B6D" w:rsidRPr="004C7224" w:rsidRDefault="00E91B6D" w:rsidP="002F2F49">
            <w:pPr>
              <w:jc w:val="center"/>
              <w:rPr>
                <w:rFonts w:cs="Arial"/>
                <w:sz w:val="19"/>
                <w:szCs w:val="19"/>
              </w:rPr>
            </w:pPr>
            <w:r w:rsidRPr="004C7224">
              <w:rPr>
                <w:rFonts w:cs="Arial"/>
                <w:sz w:val="19"/>
                <w:szCs w:val="19"/>
              </w:rPr>
              <w:t>Gmina Strumień</w:t>
            </w:r>
          </w:p>
        </w:tc>
        <w:tc>
          <w:tcPr>
            <w:tcW w:w="3651" w:type="dxa"/>
            <w:vAlign w:val="center"/>
          </w:tcPr>
          <w:p w14:paraId="3A367A4D" w14:textId="77777777" w:rsidR="00E91B6D" w:rsidRPr="004C7224" w:rsidRDefault="00E91B6D" w:rsidP="002F2F49">
            <w:pPr>
              <w:jc w:val="center"/>
              <w:rPr>
                <w:rFonts w:cs="Arial"/>
                <w:sz w:val="19"/>
                <w:szCs w:val="19"/>
              </w:rPr>
            </w:pPr>
            <w:r w:rsidRPr="004C7224">
              <w:rPr>
                <w:rFonts w:cs="Arial"/>
                <w:sz w:val="19"/>
                <w:szCs w:val="19"/>
              </w:rPr>
              <w:t>Usunięto 9,823 Mg azbestu (831,5 m</w:t>
            </w:r>
            <w:r w:rsidRPr="004C7224">
              <w:rPr>
                <w:rFonts w:cs="Arial"/>
                <w:sz w:val="19"/>
                <w:szCs w:val="19"/>
                <w:vertAlign w:val="superscript"/>
              </w:rPr>
              <w:t>2</w:t>
            </w:r>
            <w:r w:rsidRPr="004C7224">
              <w:rPr>
                <w:rFonts w:cs="Arial"/>
                <w:sz w:val="19"/>
                <w:szCs w:val="19"/>
              </w:rPr>
              <w:t>)</w:t>
            </w:r>
          </w:p>
        </w:tc>
      </w:tr>
      <w:tr w:rsidR="00E91B6D" w:rsidRPr="004C7224" w14:paraId="3B6D1E69" w14:textId="77777777" w:rsidTr="00BC1A6D">
        <w:trPr>
          <w:trHeight w:val="737"/>
          <w:jc w:val="center"/>
        </w:trPr>
        <w:tc>
          <w:tcPr>
            <w:tcW w:w="1526" w:type="dxa"/>
            <w:vMerge/>
            <w:shd w:val="clear" w:color="auto" w:fill="F2F2F2" w:themeFill="background1" w:themeFillShade="F2"/>
            <w:vAlign w:val="center"/>
          </w:tcPr>
          <w:p w14:paraId="0615CCC7" w14:textId="77777777" w:rsidR="00E91B6D" w:rsidRPr="004C7224" w:rsidRDefault="00E91B6D" w:rsidP="002F2F49">
            <w:pPr>
              <w:jc w:val="center"/>
              <w:rPr>
                <w:rFonts w:cs="Arial"/>
                <w:sz w:val="19"/>
                <w:szCs w:val="19"/>
              </w:rPr>
            </w:pPr>
          </w:p>
        </w:tc>
        <w:tc>
          <w:tcPr>
            <w:tcW w:w="850" w:type="dxa"/>
            <w:vAlign w:val="center"/>
          </w:tcPr>
          <w:p w14:paraId="0D5DB46E" w14:textId="77777777" w:rsidR="00E91B6D" w:rsidRPr="004C7224" w:rsidRDefault="00E91B6D" w:rsidP="002F2F49">
            <w:pPr>
              <w:jc w:val="center"/>
              <w:rPr>
                <w:rFonts w:cs="Arial"/>
                <w:sz w:val="19"/>
                <w:szCs w:val="19"/>
              </w:rPr>
            </w:pPr>
            <w:r w:rsidRPr="004C7224">
              <w:rPr>
                <w:rFonts w:cs="Arial"/>
                <w:sz w:val="19"/>
                <w:szCs w:val="19"/>
              </w:rPr>
              <w:t>2020</w:t>
            </w:r>
          </w:p>
        </w:tc>
        <w:tc>
          <w:tcPr>
            <w:tcW w:w="1701" w:type="dxa"/>
            <w:vAlign w:val="center"/>
          </w:tcPr>
          <w:p w14:paraId="5EDF9409" w14:textId="77777777" w:rsidR="00E91B6D" w:rsidRPr="004C7224" w:rsidRDefault="00E91B6D" w:rsidP="002F2F49">
            <w:pPr>
              <w:jc w:val="center"/>
              <w:rPr>
                <w:rFonts w:cs="Arial"/>
                <w:sz w:val="19"/>
                <w:szCs w:val="19"/>
              </w:rPr>
            </w:pPr>
            <w:r w:rsidRPr="004C7224">
              <w:rPr>
                <w:rFonts w:cs="Arial"/>
                <w:sz w:val="19"/>
                <w:szCs w:val="19"/>
              </w:rPr>
              <w:t>4 444,00 zł</w:t>
            </w:r>
          </w:p>
        </w:tc>
        <w:tc>
          <w:tcPr>
            <w:tcW w:w="1560" w:type="dxa"/>
            <w:vMerge/>
            <w:vAlign w:val="center"/>
          </w:tcPr>
          <w:p w14:paraId="423F0053" w14:textId="77777777" w:rsidR="00E91B6D" w:rsidRPr="004C7224" w:rsidRDefault="00E91B6D" w:rsidP="002F2F49">
            <w:pPr>
              <w:jc w:val="center"/>
              <w:rPr>
                <w:rFonts w:cs="Arial"/>
                <w:sz w:val="19"/>
                <w:szCs w:val="19"/>
              </w:rPr>
            </w:pPr>
          </w:p>
        </w:tc>
        <w:tc>
          <w:tcPr>
            <w:tcW w:w="3651" w:type="dxa"/>
            <w:vAlign w:val="center"/>
          </w:tcPr>
          <w:p w14:paraId="05FC4EF1" w14:textId="4515B087" w:rsidR="00E91B6D" w:rsidRPr="004C7224" w:rsidRDefault="00E91B6D" w:rsidP="002F2F49">
            <w:pPr>
              <w:jc w:val="center"/>
              <w:rPr>
                <w:rFonts w:cs="Arial"/>
                <w:sz w:val="19"/>
                <w:szCs w:val="19"/>
              </w:rPr>
            </w:pPr>
            <w:r w:rsidRPr="004C7224">
              <w:rPr>
                <w:rFonts w:cs="Arial"/>
                <w:sz w:val="19"/>
                <w:szCs w:val="19"/>
              </w:rPr>
              <w:t xml:space="preserve">Usunięto 2,281 Mg azbestu </w:t>
            </w:r>
            <w:r w:rsidR="00957DE3">
              <w:rPr>
                <w:rFonts w:cs="Arial"/>
                <w:sz w:val="19"/>
                <w:szCs w:val="19"/>
              </w:rPr>
              <w:br/>
            </w:r>
            <w:r w:rsidRPr="004C7224">
              <w:rPr>
                <w:rFonts w:cs="Arial"/>
                <w:sz w:val="19"/>
                <w:szCs w:val="19"/>
              </w:rPr>
              <w:t>z 3 nieruchomości</w:t>
            </w:r>
          </w:p>
        </w:tc>
      </w:tr>
      <w:tr w:rsidR="00E91B6D" w:rsidRPr="004C7224" w14:paraId="3982362B" w14:textId="77777777" w:rsidTr="00BC1A6D">
        <w:trPr>
          <w:trHeight w:val="737"/>
          <w:jc w:val="center"/>
        </w:trPr>
        <w:tc>
          <w:tcPr>
            <w:tcW w:w="1526" w:type="dxa"/>
            <w:vMerge w:val="restart"/>
            <w:shd w:val="clear" w:color="auto" w:fill="F2F2F2" w:themeFill="background1" w:themeFillShade="F2"/>
            <w:vAlign w:val="center"/>
          </w:tcPr>
          <w:p w14:paraId="64347816" w14:textId="77777777" w:rsidR="00E91B6D" w:rsidRPr="004C7224" w:rsidRDefault="00E91B6D" w:rsidP="002F2F49">
            <w:pPr>
              <w:jc w:val="center"/>
              <w:rPr>
                <w:rFonts w:cs="Arial"/>
                <w:sz w:val="19"/>
                <w:szCs w:val="19"/>
              </w:rPr>
            </w:pPr>
            <w:r w:rsidRPr="004C7224">
              <w:rPr>
                <w:rFonts w:cs="Arial"/>
                <w:sz w:val="19"/>
                <w:szCs w:val="19"/>
              </w:rPr>
              <w:t>Skoczów</w:t>
            </w:r>
          </w:p>
        </w:tc>
        <w:tc>
          <w:tcPr>
            <w:tcW w:w="850" w:type="dxa"/>
            <w:vAlign w:val="center"/>
          </w:tcPr>
          <w:p w14:paraId="4BEFCAF1" w14:textId="77777777" w:rsidR="00E91B6D" w:rsidRPr="004C7224" w:rsidRDefault="00E91B6D" w:rsidP="002F2F49">
            <w:pPr>
              <w:jc w:val="center"/>
              <w:rPr>
                <w:rFonts w:cs="Arial"/>
                <w:sz w:val="19"/>
                <w:szCs w:val="19"/>
              </w:rPr>
            </w:pPr>
            <w:r w:rsidRPr="004C7224">
              <w:rPr>
                <w:rFonts w:cs="Arial"/>
                <w:sz w:val="19"/>
                <w:szCs w:val="19"/>
              </w:rPr>
              <w:t>2019</w:t>
            </w:r>
          </w:p>
        </w:tc>
        <w:tc>
          <w:tcPr>
            <w:tcW w:w="1701" w:type="dxa"/>
            <w:vAlign w:val="center"/>
          </w:tcPr>
          <w:p w14:paraId="49496F6B" w14:textId="77777777" w:rsidR="00E91B6D" w:rsidRPr="004C7224" w:rsidRDefault="00E91B6D" w:rsidP="002F2F49">
            <w:pPr>
              <w:jc w:val="center"/>
              <w:rPr>
                <w:rFonts w:cs="Arial"/>
                <w:sz w:val="19"/>
                <w:szCs w:val="19"/>
              </w:rPr>
            </w:pPr>
            <w:r w:rsidRPr="004C7224">
              <w:rPr>
                <w:rFonts w:cs="Arial"/>
                <w:sz w:val="19"/>
                <w:szCs w:val="19"/>
              </w:rPr>
              <w:t>11 487,58 zł</w:t>
            </w:r>
          </w:p>
        </w:tc>
        <w:tc>
          <w:tcPr>
            <w:tcW w:w="1560" w:type="dxa"/>
            <w:vMerge w:val="restart"/>
            <w:vAlign w:val="center"/>
          </w:tcPr>
          <w:p w14:paraId="21443CFB" w14:textId="77777777" w:rsidR="00E91B6D" w:rsidRPr="004C7224" w:rsidRDefault="00E91B6D" w:rsidP="002F2F49">
            <w:pPr>
              <w:jc w:val="center"/>
              <w:rPr>
                <w:rFonts w:cs="Arial"/>
                <w:sz w:val="19"/>
                <w:szCs w:val="19"/>
              </w:rPr>
            </w:pPr>
            <w:r w:rsidRPr="004C7224">
              <w:rPr>
                <w:rFonts w:cs="Arial"/>
                <w:sz w:val="19"/>
                <w:szCs w:val="19"/>
              </w:rPr>
              <w:t>Gmina Skoczów</w:t>
            </w:r>
          </w:p>
        </w:tc>
        <w:tc>
          <w:tcPr>
            <w:tcW w:w="3651" w:type="dxa"/>
            <w:vAlign w:val="center"/>
          </w:tcPr>
          <w:p w14:paraId="51E42C3E" w14:textId="77777777" w:rsidR="00E91B6D" w:rsidRPr="004C7224" w:rsidRDefault="00E91B6D" w:rsidP="002F2F49">
            <w:pPr>
              <w:jc w:val="center"/>
              <w:rPr>
                <w:rFonts w:cs="Arial"/>
                <w:sz w:val="19"/>
                <w:szCs w:val="19"/>
              </w:rPr>
            </w:pPr>
            <w:r w:rsidRPr="004C7224">
              <w:rPr>
                <w:rFonts w:cs="Arial"/>
                <w:sz w:val="19"/>
                <w:szCs w:val="19"/>
              </w:rPr>
              <w:t>W ramach zadania z dofinansowania skorzystało 4 beneficjentów, usuwając ze swoich posesji łącznie 709 m</w:t>
            </w:r>
            <w:r w:rsidRPr="004C7224">
              <w:rPr>
                <w:rFonts w:cs="Arial"/>
                <w:sz w:val="19"/>
                <w:szCs w:val="19"/>
                <w:vertAlign w:val="superscript"/>
              </w:rPr>
              <w:t>2</w:t>
            </w:r>
            <w:r w:rsidRPr="004C7224">
              <w:rPr>
                <w:rFonts w:cs="Arial"/>
                <w:sz w:val="19"/>
                <w:szCs w:val="19"/>
              </w:rPr>
              <w:t xml:space="preserve"> wyrobów azbestowych</w:t>
            </w:r>
          </w:p>
        </w:tc>
      </w:tr>
      <w:tr w:rsidR="00E91B6D" w:rsidRPr="004C7224" w14:paraId="58BB2E46" w14:textId="77777777" w:rsidTr="00BC1A6D">
        <w:trPr>
          <w:trHeight w:val="737"/>
          <w:jc w:val="center"/>
        </w:trPr>
        <w:tc>
          <w:tcPr>
            <w:tcW w:w="1526" w:type="dxa"/>
            <w:vMerge/>
            <w:shd w:val="clear" w:color="auto" w:fill="F2F2F2" w:themeFill="background1" w:themeFillShade="F2"/>
            <w:vAlign w:val="center"/>
          </w:tcPr>
          <w:p w14:paraId="5364DBD3" w14:textId="77777777" w:rsidR="00E91B6D" w:rsidRPr="004C7224" w:rsidRDefault="00E91B6D" w:rsidP="002F2F49">
            <w:pPr>
              <w:jc w:val="center"/>
              <w:rPr>
                <w:rFonts w:cs="Arial"/>
                <w:sz w:val="19"/>
                <w:szCs w:val="19"/>
              </w:rPr>
            </w:pPr>
          </w:p>
        </w:tc>
        <w:tc>
          <w:tcPr>
            <w:tcW w:w="850" w:type="dxa"/>
            <w:vAlign w:val="center"/>
          </w:tcPr>
          <w:p w14:paraId="5F51FD13" w14:textId="77777777" w:rsidR="00E91B6D" w:rsidRPr="004C7224" w:rsidRDefault="00E91B6D" w:rsidP="002F2F49">
            <w:pPr>
              <w:jc w:val="center"/>
              <w:rPr>
                <w:rFonts w:cs="Arial"/>
                <w:sz w:val="19"/>
                <w:szCs w:val="19"/>
              </w:rPr>
            </w:pPr>
            <w:r w:rsidRPr="004C7224">
              <w:rPr>
                <w:rFonts w:cs="Arial"/>
                <w:sz w:val="19"/>
                <w:szCs w:val="19"/>
              </w:rPr>
              <w:t>2020</w:t>
            </w:r>
          </w:p>
        </w:tc>
        <w:tc>
          <w:tcPr>
            <w:tcW w:w="1701" w:type="dxa"/>
            <w:vAlign w:val="center"/>
          </w:tcPr>
          <w:p w14:paraId="6766B06B" w14:textId="77777777" w:rsidR="00E91B6D" w:rsidRPr="004C7224" w:rsidRDefault="00E91B6D" w:rsidP="002F2F49">
            <w:pPr>
              <w:jc w:val="center"/>
              <w:rPr>
                <w:rFonts w:cs="Arial"/>
                <w:sz w:val="19"/>
                <w:szCs w:val="19"/>
              </w:rPr>
            </w:pPr>
            <w:r w:rsidRPr="004C7224">
              <w:rPr>
                <w:rFonts w:cs="Arial"/>
                <w:sz w:val="19"/>
                <w:szCs w:val="19"/>
              </w:rPr>
              <w:t>30 124,15 zł</w:t>
            </w:r>
          </w:p>
        </w:tc>
        <w:tc>
          <w:tcPr>
            <w:tcW w:w="1560" w:type="dxa"/>
            <w:vMerge/>
            <w:vAlign w:val="center"/>
          </w:tcPr>
          <w:p w14:paraId="698AF600" w14:textId="77777777" w:rsidR="00E91B6D" w:rsidRPr="004C7224" w:rsidRDefault="00E91B6D" w:rsidP="002F2F49">
            <w:pPr>
              <w:jc w:val="center"/>
              <w:rPr>
                <w:rFonts w:cs="Arial"/>
                <w:sz w:val="19"/>
                <w:szCs w:val="19"/>
              </w:rPr>
            </w:pPr>
          </w:p>
        </w:tc>
        <w:tc>
          <w:tcPr>
            <w:tcW w:w="3651" w:type="dxa"/>
            <w:vAlign w:val="center"/>
          </w:tcPr>
          <w:p w14:paraId="130C44E1" w14:textId="6CAE0CA3" w:rsidR="00E91B6D" w:rsidRPr="004C7224" w:rsidRDefault="00E91B6D" w:rsidP="002F2F49">
            <w:pPr>
              <w:jc w:val="center"/>
              <w:rPr>
                <w:rFonts w:cs="Arial"/>
                <w:sz w:val="19"/>
                <w:szCs w:val="19"/>
              </w:rPr>
            </w:pPr>
            <w:r w:rsidRPr="004C7224">
              <w:rPr>
                <w:rFonts w:cs="Arial"/>
                <w:sz w:val="19"/>
                <w:szCs w:val="19"/>
              </w:rPr>
              <w:t>W ramach zadania z dofinansowania skorzystało 7 beneficjentów, usuwając ze swoich posesji łącznie 1</w:t>
            </w:r>
            <w:r w:rsidR="00BC1A6D">
              <w:rPr>
                <w:rFonts w:cs="Arial"/>
                <w:sz w:val="19"/>
                <w:szCs w:val="19"/>
              </w:rPr>
              <w:t xml:space="preserve"> </w:t>
            </w:r>
            <w:r w:rsidRPr="004C7224">
              <w:rPr>
                <w:rFonts w:cs="Arial"/>
                <w:sz w:val="19"/>
                <w:szCs w:val="19"/>
              </w:rPr>
              <w:t>535 m</w:t>
            </w:r>
            <w:r w:rsidRPr="004C7224">
              <w:rPr>
                <w:rFonts w:cs="Arial"/>
                <w:sz w:val="19"/>
                <w:szCs w:val="19"/>
                <w:vertAlign w:val="superscript"/>
              </w:rPr>
              <w:t>2</w:t>
            </w:r>
            <w:r w:rsidRPr="004C7224">
              <w:rPr>
                <w:rFonts w:cs="Arial"/>
                <w:sz w:val="19"/>
                <w:szCs w:val="19"/>
              </w:rPr>
              <w:t xml:space="preserve"> wyrobów azbestowych</w:t>
            </w:r>
          </w:p>
        </w:tc>
      </w:tr>
      <w:tr w:rsidR="00AD5958" w:rsidRPr="004C7224" w14:paraId="0E53A3AA" w14:textId="77777777" w:rsidTr="00BC1A6D">
        <w:trPr>
          <w:trHeight w:val="737"/>
          <w:jc w:val="center"/>
        </w:trPr>
        <w:tc>
          <w:tcPr>
            <w:tcW w:w="1526" w:type="dxa"/>
            <w:vMerge w:val="restart"/>
            <w:shd w:val="clear" w:color="auto" w:fill="F2F2F2" w:themeFill="background1" w:themeFillShade="F2"/>
            <w:vAlign w:val="center"/>
          </w:tcPr>
          <w:p w14:paraId="1FEB18A9" w14:textId="77777777" w:rsidR="00AD5958" w:rsidRPr="004C7224" w:rsidRDefault="00AD5958" w:rsidP="00A32585">
            <w:pPr>
              <w:jc w:val="center"/>
              <w:rPr>
                <w:rFonts w:cs="Arial"/>
                <w:sz w:val="19"/>
                <w:szCs w:val="19"/>
              </w:rPr>
            </w:pPr>
            <w:r w:rsidRPr="004C7224">
              <w:rPr>
                <w:rFonts w:cs="Arial"/>
                <w:sz w:val="19"/>
                <w:szCs w:val="19"/>
              </w:rPr>
              <w:t>Istebna</w:t>
            </w:r>
          </w:p>
        </w:tc>
        <w:tc>
          <w:tcPr>
            <w:tcW w:w="850" w:type="dxa"/>
            <w:vAlign w:val="center"/>
          </w:tcPr>
          <w:p w14:paraId="191DCE15" w14:textId="77777777" w:rsidR="00AD5958" w:rsidRPr="004C7224" w:rsidRDefault="00AD5958" w:rsidP="00A32585">
            <w:pPr>
              <w:jc w:val="center"/>
              <w:rPr>
                <w:rFonts w:cs="Arial"/>
                <w:sz w:val="19"/>
                <w:szCs w:val="19"/>
              </w:rPr>
            </w:pPr>
            <w:r w:rsidRPr="004C7224">
              <w:rPr>
                <w:rFonts w:cs="Arial"/>
                <w:sz w:val="19"/>
                <w:szCs w:val="19"/>
              </w:rPr>
              <w:t>2019</w:t>
            </w:r>
          </w:p>
        </w:tc>
        <w:tc>
          <w:tcPr>
            <w:tcW w:w="1701" w:type="dxa"/>
            <w:vAlign w:val="center"/>
          </w:tcPr>
          <w:p w14:paraId="2777C86F" w14:textId="77777777" w:rsidR="00AD5958" w:rsidRPr="004C7224" w:rsidRDefault="00AD5958" w:rsidP="00A32585">
            <w:pPr>
              <w:jc w:val="center"/>
              <w:rPr>
                <w:rFonts w:cs="Arial"/>
                <w:sz w:val="19"/>
                <w:szCs w:val="19"/>
              </w:rPr>
            </w:pPr>
            <w:r w:rsidRPr="004C7224">
              <w:rPr>
                <w:rFonts w:cs="Arial"/>
                <w:sz w:val="19"/>
                <w:szCs w:val="19"/>
              </w:rPr>
              <w:t>63 785,70 zł</w:t>
            </w:r>
          </w:p>
        </w:tc>
        <w:tc>
          <w:tcPr>
            <w:tcW w:w="1560" w:type="dxa"/>
            <w:vMerge w:val="restart"/>
            <w:vAlign w:val="center"/>
          </w:tcPr>
          <w:p w14:paraId="395104C5" w14:textId="77777777" w:rsidR="00AD5958" w:rsidRPr="004C7224" w:rsidRDefault="00AD5958" w:rsidP="00AD5958">
            <w:pPr>
              <w:jc w:val="center"/>
              <w:rPr>
                <w:rFonts w:cs="Arial"/>
                <w:sz w:val="19"/>
                <w:szCs w:val="19"/>
              </w:rPr>
            </w:pPr>
            <w:r w:rsidRPr="004C7224">
              <w:rPr>
                <w:rFonts w:cs="Arial"/>
                <w:sz w:val="19"/>
                <w:szCs w:val="19"/>
              </w:rPr>
              <w:t>Gmina Istebna, WFOŚiGW</w:t>
            </w:r>
          </w:p>
        </w:tc>
        <w:tc>
          <w:tcPr>
            <w:tcW w:w="3651" w:type="dxa"/>
            <w:vAlign w:val="center"/>
          </w:tcPr>
          <w:p w14:paraId="7430C71D" w14:textId="77777777" w:rsidR="00AD5958" w:rsidRPr="004C7224" w:rsidRDefault="001842B0" w:rsidP="001842B0">
            <w:pPr>
              <w:jc w:val="center"/>
              <w:rPr>
                <w:rFonts w:cs="Arial"/>
                <w:sz w:val="19"/>
                <w:szCs w:val="19"/>
              </w:rPr>
            </w:pPr>
            <w:r w:rsidRPr="004C7224">
              <w:rPr>
                <w:rFonts w:cs="Arial"/>
                <w:sz w:val="19"/>
                <w:szCs w:val="19"/>
              </w:rPr>
              <w:t>Ilość usuniętych wyrobów azbestowych: 128,86 ton</w:t>
            </w:r>
          </w:p>
        </w:tc>
      </w:tr>
      <w:tr w:rsidR="00AD5958" w:rsidRPr="004C7224" w14:paraId="49F05B5C" w14:textId="77777777" w:rsidTr="00BC1A6D">
        <w:trPr>
          <w:trHeight w:val="737"/>
          <w:jc w:val="center"/>
        </w:trPr>
        <w:tc>
          <w:tcPr>
            <w:tcW w:w="1526" w:type="dxa"/>
            <w:vMerge/>
            <w:shd w:val="clear" w:color="auto" w:fill="F2F2F2" w:themeFill="background1" w:themeFillShade="F2"/>
            <w:vAlign w:val="center"/>
          </w:tcPr>
          <w:p w14:paraId="39BA7B9D" w14:textId="77777777" w:rsidR="00AD5958" w:rsidRPr="004C7224" w:rsidRDefault="00AD5958" w:rsidP="00A32585">
            <w:pPr>
              <w:jc w:val="center"/>
              <w:rPr>
                <w:rFonts w:cs="Arial"/>
                <w:sz w:val="19"/>
                <w:szCs w:val="19"/>
              </w:rPr>
            </w:pPr>
          </w:p>
        </w:tc>
        <w:tc>
          <w:tcPr>
            <w:tcW w:w="850" w:type="dxa"/>
            <w:vAlign w:val="center"/>
          </w:tcPr>
          <w:p w14:paraId="4224FB1F" w14:textId="77777777" w:rsidR="00AD5958" w:rsidRPr="004C7224" w:rsidRDefault="00AD5958" w:rsidP="00A32585">
            <w:pPr>
              <w:jc w:val="center"/>
              <w:rPr>
                <w:rFonts w:cs="Arial"/>
                <w:sz w:val="19"/>
                <w:szCs w:val="19"/>
              </w:rPr>
            </w:pPr>
            <w:r w:rsidRPr="004C7224">
              <w:rPr>
                <w:rFonts w:cs="Arial"/>
                <w:sz w:val="19"/>
                <w:szCs w:val="19"/>
              </w:rPr>
              <w:t>2020</w:t>
            </w:r>
          </w:p>
        </w:tc>
        <w:tc>
          <w:tcPr>
            <w:tcW w:w="1701" w:type="dxa"/>
            <w:vAlign w:val="center"/>
          </w:tcPr>
          <w:p w14:paraId="1FC299DF" w14:textId="77777777" w:rsidR="00AD5958" w:rsidRPr="004C7224" w:rsidRDefault="00AD5958" w:rsidP="00A32585">
            <w:pPr>
              <w:jc w:val="center"/>
              <w:rPr>
                <w:rFonts w:cs="Arial"/>
                <w:sz w:val="19"/>
                <w:szCs w:val="19"/>
              </w:rPr>
            </w:pPr>
            <w:r w:rsidRPr="004C7224">
              <w:rPr>
                <w:rFonts w:cs="Arial"/>
                <w:sz w:val="19"/>
                <w:szCs w:val="19"/>
              </w:rPr>
              <w:t>65 280,49 zł</w:t>
            </w:r>
          </w:p>
        </w:tc>
        <w:tc>
          <w:tcPr>
            <w:tcW w:w="1560" w:type="dxa"/>
            <w:vMerge/>
            <w:vAlign w:val="center"/>
          </w:tcPr>
          <w:p w14:paraId="0795D00A" w14:textId="77777777" w:rsidR="00AD5958" w:rsidRPr="004C7224" w:rsidRDefault="00AD5958" w:rsidP="00A32585">
            <w:pPr>
              <w:jc w:val="center"/>
              <w:rPr>
                <w:rFonts w:cs="Arial"/>
                <w:sz w:val="19"/>
                <w:szCs w:val="19"/>
              </w:rPr>
            </w:pPr>
          </w:p>
        </w:tc>
        <w:tc>
          <w:tcPr>
            <w:tcW w:w="3651" w:type="dxa"/>
            <w:vAlign w:val="center"/>
          </w:tcPr>
          <w:p w14:paraId="195AC2D0" w14:textId="77777777" w:rsidR="00AD5958" w:rsidRPr="004C7224" w:rsidRDefault="001842B0" w:rsidP="001842B0">
            <w:pPr>
              <w:jc w:val="center"/>
              <w:rPr>
                <w:rFonts w:cs="Arial"/>
                <w:sz w:val="19"/>
                <w:szCs w:val="19"/>
              </w:rPr>
            </w:pPr>
            <w:r w:rsidRPr="004C7224">
              <w:rPr>
                <w:rFonts w:cs="Arial"/>
                <w:sz w:val="19"/>
                <w:szCs w:val="19"/>
              </w:rPr>
              <w:t>Ilość usuniętych wyrobów azbestowych: 110,10 ton</w:t>
            </w:r>
          </w:p>
        </w:tc>
      </w:tr>
      <w:tr w:rsidR="00AD5958" w:rsidRPr="004C7224" w14:paraId="4E591F02" w14:textId="77777777" w:rsidTr="00BC1A6D">
        <w:trPr>
          <w:trHeight w:val="737"/>
          <w:jc w:val="center"/>
        </w:trPr>
        <w:tc>
          <w:tcPr>
            <w:tcW w:w="1526" w:type="dxa"/>
            <w:vMerge w:val="restart"/>
            <w:shd w:val="clear" w:color="auto" w:fill="F2F2F2" w:themeFill="background1" w:themeFillShade="F2"/>
            <w:vAlign w:val="center"/>
          </w:tcPr>
          <w:p w14:paraId="24EDC24C" w14:textId="77777777" w:rsidR="00AD5958" w:rsidRPr="004C7224" w:rsidRDefault="00AD5958" w:rsidP="00A32585">
            <w:pPr>
              <w:jc w:val="center"/>
              <w:rPr>
                <w:rFonts w:cs="Arial"/>
                <w:sz w:val="19"/>
                <w:szCs w:val="19"/>
              </w:rPr>
            </w:pPr>
            <w:r w:rsidRPr="004C7224">
              <w:rPr>
                <w:rFonts w:cs="Arial"/>
                <w:sz w:val="19"/>
                <w:szCs w:val="19"/>
              </w:rPr>
              <w:t>Hażlach</w:t>
            </w:r>
          </w:p>
        </w:tc>
        <w:tc>
          <w:tcPr>
            <w:tcW w:w="850" w:type="dxa"/>
            <w:vAlign w:val="center"/>
          </w:tcPr>
          <w:p w14:paraId="5043AA56" w14:textId="77777777" w:rsidR="00AD5958" w:rsidRPr="004C7224" w:rsidRDefault="00AD5958" w:rsidP="00A32585">
            <w:pPr>
              <w:jc w:val="center"/>
              <w:rPr>
                <w:rFonts w:cs="Arial"/>
                <w:sz w:val="19"/>
                <w:szCs w:val="19"/>
              </w:rPr>
            </w:pPr>
            <w:r w:rsidRPr="004C7224">
              <w:rPr>
                <w:rFonts w:cs="Arial"/>
                <w:sz w:val="19"/>
                <w:szCs w:val="19"/>
              </w:rPr>
              <w:t>2019</w:t>
            </w:r>
          </w:p>
        </w:tc>
        <w:tc>
          <w:tcPr>
            <w:tcW w:w="1701" w:type="dxa"/>
            <w:vAlign w:val="center"/>
          </w:tcPr>
          <w:p w14:paraId="4EEA7F15" w14:textId="77777777" w:rsidR="00AD5958" w:rsidRPr="004C7224" w:rsidRDefault="00AD5958" w:rsidP="00A32585">
            <w:pPr>
              <w:jc w:val="center"/>
              <w:rPr>
                <w:rFonts w:cs="Arial"/>
                <w:sz w:val="19"/>
                <w:szCs w:val="19"/>
              </w:rPr>
            </w:pPr>
            <w:r w:rsidRPr="004C7224">
              <w:rPr>
                <w:rFonts w:cs="Arial"/>
                <w:sz w:val="19"/>
                <w:szCs w:val="19"/>
              </w:rPr>
              <w:t>2 000,00 zł</w:t>
            </w:r>
          </w:p>
        </w:tc>
        <w:tc>
          <w:tcPr>
            <w:tcW w:w="1560" w:type="dxa"/>
            <w:vMerge w:val="restart"/>
            <w:vAlign w:val="center"/>
          </w:tcPr>
          <w:p w14:paraId="151A1A4E" w14:textId="77777777" w:rsidR="00AD5958" w:rsidRPr="004C7224" w:rsidRDefault="00AD5958" w:rsidP="00A32585">
            <w:pPr>
              <w:jc w:val="center"/>
              <w:rPr>
                <w:rFonts w:cs="Arial"/>
                <w:sz w:val="19"/>
                <w:szCs w:val="19"/>
              </w:rPr>
            </w:pPr>
            <w:r w:rsidRPr="004C7224">
              <w:rPr>
                <w:rFonts w:cs="Arial"/>
                <w:sz w:val="19"/>
                <w:szCs w:val="19"/>
              </w:rPr>
              <w:t>Gmina Hażlach</w:t>
            </w:r>
          </w:p>
        </w:tc>
        <w:tc>
          <w:tcPr>
            <w:tcW w:w="3651" w:type="dxa"/>
            <w:vAlign w:val="center"/>
          </w:tcPr>
          <w:p w14:paraId="256FD55D" w14:textId="77777777" w:rsidR="00AD5958" w:rsidRPr="004C7224" w:rsidRDefault="001842B0" w:rsidP="00AD5958">
            <w:pPr>
              <w:jc w:val="center"/>
              <w:rPr>
                <w:rFonts w:cs="Arial"/>
                <w:sz w:val="19"/>
                <w:szCs w:val="19"/>
              </w:rPr>
            </w:pPr>
            <w:r w:rsidRPr="004C7224">
              <w:rPr>
                <w:rFonts w:cs="Arial"/>
                <w:sz w:val="19"/>
                <w:szCs w:val="19"/>
              </w:rPr>
              <w:t>Ilość usuniętych wyrobów azbestowych</w:t>
            </w:r>
            <w:r w:rsidR="00AD5958" w:rsidRPr="004C7224">
              <w:rPr>
                <w:rFonts w:cs="Arial"/>
                <w:sz w:val="19"/>
                <w:szCs w:val="19"/>
              </w:rPr>
              <w:t>: 2,74 Mg</w:t>
            </w:r>
          </w:p>
        </w:tc>
      </w:tr>
      <w:tr w:rsidR="00AD5958" w:rsidRPr="004C7224" w14:paraId="64B9D9EE" w14:textId="77777777" w:rsidTr="00BC1A6D">
        <w:trPr>
          <w:trHeight w:val="737"/>
          <w:jc w:val="center"/>
        </w:trPr>
        <w:tc>
          <w:tcPr>
            <w:tcW w:w="1526" w:type="dxa"/>
            <w:vMerge/>
            <w:shd w:val="clear" w:color="auto" w:fill="F2F2F2" w:themeFill="background1" w:themeFillShade="F2"/>
            <w:vAlign w:val="center"/>
          </w:tcPr>
          <w:p w14:paraId="4C0781D8" w14:textId="77777777" w:rsidR="00AD5958" w:rsidRPr="004C7224" w:rsidRDefault="00AD5958" w:rsidP="00A32585">
            <w:pPr>
              <w:jc w:val="center"/>
              <w:rPr>
                <w:rFonts w:cs="Arial"/>
                <w:sz w:val="19"/>
                <w:szCs w:val="19"/>
              </w:rPr>
            </w:pPr>
          </w:p>
        </w:tc>
        <w:tc>
          <w:tcPr>
            <w:tcW w:w="850" w:type="dxa"/>
            <w:vAlign w:val="center"/>
          </w:tcPr>
          <w:p w14:paraId="570D0772" w14:textId="77777777" w:rsidR="00AD5958" w:rsidRPr="004C7224" w:rsidRDefault="00AD5958" w:rsidP="00A32585">
            <w:pPr>
              <w:jc w:val="center"/>
              <w:rPr>
                <w:rFonts w:cs="Arial"/>
                <w:sz w:val="19"/>
                <w:szCs w:val="19"/>
              </w:rPr>
            </w:pPr>
            <w:r w:rsidRPr="004C7224">
              <w:rPr>
                <w:rFonts w:cs="Arial"/>
                <w:sz w:val="19"/>
                <w:szCs w:val="19"/>
              </w:rPr>
              <w:t>2020</w:t>
            </w:r>
          </w:p>
        </w:tc>
        <w:tc>
          <w:tcPr>
            <w:tcW w:w="1701" w:type="dxa"/>
            <w:vAlign w:val="center"/>
          </w:tcPr>
          <w:p w14:paraId="29E3814C" w14:textId="77777777" w:rsidR="00AD5958" w:rsidRPr="004C7224" w:rsidRDefault="00AD5958" w:rsidP="00A32585">
            <w:pPr>
              <w:jc w:val="center"/>
              <w:rPr>
                <w:rFonts w:cs="Arial"/>
                <w:sz w:val="19"/>
                <w:szCs w:val="19"/>
              </w:rPr>
            </w:pPr>
            <w:r w:rsidRPr="004C7224">
              <w:rPr>
                <w:rFonts w:cs="Arial"/>
                <w:sz w:val="19"/>
                <w:szCs w:val="19"/>
              </w:rPr>
              <w:t>7 500,00 zł</w:t>
            </w:r>
          </w:p>
        </w:tc>
        <w:tc>
          <w:tcPr>
            <w:tcW w:w="1560" w:type="dxa"/>
            <w:vMerge/>
            <w:vAlign w:val="center"/>
          </w:tcPr>
          <w:p w14:paraId="17E41522" w14:textId="77777777" w:rsidR="00AD5958" w:rsidRPr="004C7224" w:rsidRDefault="00AD5958" w:rsidP="00A32585">
            <w:pPr>
              <w:jc w:val="center"/>
              <w:rPr>
                <w:rFonts w:cs="Arial"/>
                <w:sz w:val="19"/>
                <w:szCs w:val="19"/>
              </w:rPr>
            </w:pPr>
          </w:p>
        </w:tc>
        <w:tc>
          <w:tcPr>
            <w:tcW w:w="3651" w:type="dxa"/>
            <w:vAlign w:val="center"/>
          </w:tcPr>
          <w:p w14:paraId="240B68A2" w14:textId="77777777" w:rsidR="00AD5958" w:rsidRPr="004C7224" w:rsidRDefault="00AD5958" w:rsidP="00AD5958">
            <w:pPr>
              <w:jc w:val="center"/>
              <w:rPr>
                <w:rFonts w:cs="Arial"/>
                <w:sz w:val="19"/>
                <w:szCs w:val="19"/>
              </w:rPr>
            </w:pPr>
            <w:r w:rsidRPr="004C7224">
              <w:rPr>
                <w:rFonts w:cs="Arial"/>
                <w:sz w:val="19"/>
                <w:szCs w:val="19"/>
              </w:rPr>
              <w:t>Ilość usuniętych wyrobów azbestowych: 7,22 Mg</w:t>
            </w:r>
          </w:p>
        </w:tc>
      </w:tr>
      <w:tr w:rsidR="00AD5958" w:rsidRPr="004C7224" w14:paraId="6A6ED112" w14:textId="77777777" w:rsidTr="00BC1A6D">
        <w:trPr>
          <w:trHeight w:val="737"/>
          <w:jc w:val="center"/>
        </w:trPr>
        <w:tc>
          <w:tcPr>
            <w:tcW w:w="1526" w:type="dxa"/>
            <w:vMerge w:val="restart"/>
            <w:shd w:val="clear" w:color="auto" w:fill="F2F2F2" w:themeFill="background1" w:themeFillShade="F2"/>
            <w:vAlign w:val="center"/>
          </w:tcPr>
          <w:p w14:paraId="48EA5973" w14:textId="77777777" w:rsidR="00AD5958" w:rsidRPr="004C7224" w:rsidRDefault="00AD5958" w:rsidP="00A32585">
            <w:pPr>
              <w:jc w:val="center"/>
              <w:rPr>
                <w:rFonts w:cs="Arial"/>
                <w:sz w:val="19"/>
                <w:szCs w:val="19"/>
              </w:rPr>
            </w:pPr>
            <w:r w:rsidRPr="004C7224">
              <w:rPr>
                <w:rFonts w:cs="Arial"/>
                <w:sz w:val="19"/>
                <w:szCs w:val="19"/>
              </w:rPr>
              <w:t>Goleszów</w:t>
            </w:r>
          </w:p>
        </w:tc>
        <w:tc>
          <w:tcPr>
            <w:tcW w:w="850" w:type="dxa"/>
            <w:vAlign w:val="center"/>
          </w:tcPr>
          <w:p w14:paraId="61767062" w14:textId="77777777" w:rsidR="00AD5958" w:rsidRPr="004C7224" w:rsidRDefault="00AD5958" w:rsidP="00A32585">
            <w:pPr>
              <w:jc w:val="center"/>
              <w:rPr>
                <w:rFonts w:cs="Arial"/>
                <w:sz w:val="19"/>
                <w:szCs w:val="19"/>
              </w:rPr>
            </w:pPr>
            <w:r w:rsidRPr="004C7224">
              <w:rPr>
                <w:rFonts w:cs="Arial"/>
                <w:sz w:val="19"/>
                <w:szCs w:val="19"/>
              </w:rPr>
              <w:t>2019</w:t>
            </w:r>
          </w:p>
        </w:tc>
        <w:tc>
          <w:tcPr>
            <w:tcW w:w="1701" w:type="dxa"/>
            <w:vAlign w:val="center"/>
          </w:tcPr>
          <w:p w14:paraId="17C2571D" w14:textId="77777777" w:rsidR="00AD5958" w:rsidRPr="004C7224" w:rsidRDefault="00E91B6D" w:rsidP="00625928">
            <w:pPr>
              <w:jc w:val="center"/>
              <w:rPr>
                <w:rFonts w:cs="Arial"/>
                <w:sz w:val="19"/>
                <w:szCs w:val="19"/>
              </w:rPr>
            </w:pPr>
            <w:r w:rsidRPr="004C7224">
              <w:rPr>
                <w:rFonts w:cs="Arial"/>
                <w:sz w:val="19"/>
                <w:szCs w:val="19"/>
              </w:rPr>
              <w:t>38 510,81 zł,</w:t>
            </w:r>
          </w:p>
          <w:p w14:paraId="1594C283" w14:textId="77777777" w:rsidR="00AD5958" w:rsidRPr="004C7224" w:rsidRDefault="00AD5958" w:rsidP="00625928">
            <w:pPr>
              <w:jc w:val="center"/>
              <w:rPr>
                <w:rFonts w:cs="Arial"/>
                <w:sz w:val="19"/>
                <w:szCs w:val="19"/>
              </w:rPr>
            </w:pPr>
            <w:r w:rsidRPr="004C7224">
              <w:rPr>
                <w:rFonts w:cs="Arial"/>
                <w:sz w:val="19"/>
                <w:szCs w:val="19"/>
              </w:rPr>
              <w:t xml:space="preserve">w </w:t>
            </w:r>
            <w:r w:rsidR="00E91B6D" w:rsidRPr="004C7224">
              <w:rPr>
                <w:rFonts w:cs="Arial"/>
                <w:sz w:val="19"/>
                <w:szCs w:val="19"/>
              </w:rPr>
              <w:t>tym:</w:t>
            </w:r>
            <w:r w:rsidR="00E91B6D" w:rsidRPr="004C7224">
              <w:rPr>
                <w:rFonts w:cs="Arial"/>
                <w:sz w:val="19"/>
                <w:szCs w:val="19"/>
              </w:rPr>
              <w:br/>
            </w:r>
            <w:r w:rsidRPr="004C7224">
              <w:rPr>
                <w:rFonts w:cs="Arial"/>
                <w:sz w:val="19"/>
                <w:szCs w:val="19"/>
              </w:rPr>
              <w:t>19 678,60 zł dofinansowanie</w:t>
            </w:r>
          </w:p>
        </w:tc>
        <w:tc>
          <w:tcPr>
            <w:tcW w:w="1560" w:type="dxa"/>
            <w:vMerge w:val="restart"/>
            <w:vAlign w:val="center"/>
          </w:tcPr>
          <w:p w14:paraId="06F6E04E" w14:textId="77777777" w:rsidR="00AD5958" w:rsidRPr="004C7224" w:rsidRDefault="00AD5958" w:rsidP="00A32585">
            <w:pPr>
              <w:jc w:val="center"/>
              <w:rPr>
                <w:rFonts w:cs="Arial"/>
                <w:sz w:val="19"/>
                <w:szCs w:val="19"/>
              </w:rPr>
            </w:pPr>
            <w:r w:rsidRPr="004C7224">
              <w:rPr>
                <w:rFonts w:cs="Arial"/>
                <w:sz w:val="19"/>
                <w:szCs w:val="19"/>
              </w:rPr>
              <w:t>Gmina Goleszów, WFOŚiGW</w:t>
            </w:r>
          </w:p>
        </w:tc>
        <w:tc>
          <w:tcPr>
            <w:tcW w:w="3651" w:type="dxa"/>
            <w:vAlign w:val="center"/>
          </w:tcPr>
          <w:p w14:paraId="4807B31A" w14:textId="488A37B1" w:rsidR="00AD5958" w:rsidRPr="004C7224" w:rsidRDefault="00AD5958" w:rsidP="003A57AC">
            <w:pPr>
              <w:jc w:val="center"/>
              <w:rPr>
                <w:rFonts w:cs="Arial"/>
                <w:sz w:val="19"/>
                <w:szCs w:val="19"/>
              </w:rPr>
            </w:pPr>
            <w:r w:rsidRPr="004C7224">
              <w:rPr>
                <w:rFonts w:cs="Arial"/>
                <w:sz w:val="19"/>
                <w:szCs w:val="19"/>
              </w:rPr>
              <w:t>Z dofinansowania skorzystało 21 osób. Łącznie usunięto</w:t>
            </w:r>
            <w:r w:rsidR="00BC1A6D">
              <w:rPr>
                <w:rFonts w:cs="Arial"/>
                <w:sz w:val="19"/>
                <w:szCs w:val="19"/>
              </w:rPr>
              <w:t xml:space="preserve"> 27,18 ton wyrobów azbestowych</w:t>
            </w:r>
          </w:p>
        </w:tc>
      </w:tr>
      <w:tr w:rsidR="00AD5958" w:rsidRPr="004C7224" w14:paraId="52883D52" w14:textId="77777777" w:rsidTr="00BC1A6D">
        <w:trPr>
          <w:trHeight w:val="737"/>
          <w:jc w:val="center"/>
        </w:trPr>
        <w:tc>
          <w:tcPr>
            <w:tcW w:w="1526" w:type="dxa"/>
            <w:vMerge/>
            <w:shd w:val="clear" w:color="auto" w:fill="F2F2F2" w:themeFill="background1" w:themeFillShade="F2"/>
            <w:vAlign w:val="center"/>
          </w:tcPr>
          <w:p w14:paraId="38579D92" w14:textId="77777777" w:rsidR="00AD5958" w:rsidRPr="004C7224" w:rsidRDefault="00AD5958" w:rsidP="00A32585">
            <w:pPr>
              <w:jc w:val="center"/>
              <w:rPr>
                <w:rFonts w:cs="Arial"/>
                <w:sz w:val="19"/>
                <w:szCs w:val="19"/>
              </w:rPr>
            </w:pPr>
          </w:p>
        </w:tc>
        <w:tc>
          <w:tcPr>
            <w:tcW w:w="850" w:type="dxa"/>
            <w:vAlign w:val="center"/>
          </w:tcPr>
          <w:p w14:paraId="1444B173" w14:textId="77777777" w:rsidR="00AD5958" w:rsidRPr="004C7224" w:rsidRDefault="00AD5958" w:rsidP="00A32585">
            <w:pPr>
              <w:jc w:val="center"/>
              <w:rPr>
                <w:rFonts w:cs="Arial"/>
                <w:sz w:val="19"/>
                <w:szCs w:val="19"/>
              </w:rPr>
            </w:pPr>
            <w:r w:rsidRPr="004C7224">
              <w:rPr>
                <w:rFonts w:cs="Arial"/>
                <w:sz w:val="19"/>
                <w:szCs w:val="19"/>
              </w:rPr>
              <w:t>2020</w:t>
            </w:r>
          </w:p>
        </w:tc>
        <w:tc>
          <w:tcPr>
            <w:tcW w:w="1701" w:type="dxa"/>
            <w:vAlign w:val="center"/>
          </w:tcPr>
          <w:p w14:paraId="2A58403A" w14:textId="77777777" w:rsidR="00AD5958" w:rsidRPr="004C7224" w:rsidRDefault="00E91B6D" w:rsidP="00717322">
            <w:pPr>
              <w:jc w:val="center"/>
              <w:rPr>
                <w:rFonts w:cs="Arial"/>
                <w:sz w:val="19"/>
                <w:szCs w:val="19"/>
              </w:rPr>
            </w:pPr>
            <w:r w:rsidRPr="004C7224">
              <w:rPr>
                <w:rFonts w:cs="Arial"/>
                <w:sz w:val="19"/>
                <w:szCs w:val="19"/>
              </w:rPr>
              <w:t>13 722,20 zł</w:t>
            </w:r>
          </w:p>
          <w:p w14:paraId="16A4B46F" w14:textId="77777777" w:rsidR="00AD5958" w:rsidRPr="004C7224" w:rsidRDefault="00AD5958" w:rsidP="00717322">
            <w:pPr>
              <w:jc w:val="center"/>
              <w:rPr>
                <w:rFonts w:cs="Arial"/>
                <w:sz w:val="19"/>
                <w:szCs w:val="19"/>
              </w:rPr>
            </w:pPr>
            <w:r w:rsidRPr="004C7224">
              <w:rPr>
                <w:rFonts w:cs="Arial"/>
                <w:sz w:val="19"/>
                <w:szCs w:val="19"/>
              </w:rPr>
              <w:t xml:space="preserve">w tym: </w:t>
            </w:r>
            <w:r w:rsidR="00E91B6D" w:rsidRPr="004C7224">
              <w:rPr>
                <w:rFonts w:cs="Arial"/>
                <w:sz w:val="19"/>
                <w:szCs w:val="19"/>
              </w:rPr>
              <w:br/>
            </w:r>
            <w:r w:rsidRPr="004C7224">
              <w:rPr>
                <w:rFonts w:cs="Arial"/>
                <w:sz w:val="19"/>
                <w:szCs w:val="19"/>
              </w:rPr>
              <w:t>9 088,08 zł dofinansowanie</w:t>
            </w:r>
          </w:p>
        </w:tc>
        <w:tc>
          <w:tcPr>
            <w:tcW w:w="1560" w:type="dxa"/>
            <w:vMerge/>
            <w:vAlign w:val="center"/>
          </w:tcPr>
          <w:p w14:paraId="47AAC51D" w14:textId="77777777" w:rsidR="00AD5958" w:rsidRPr="004C7224" w:rsidRDefault="00AD5958" w:rsidP="00A32585">
            <w:pPr>
              <w:jc w:val="center"/>
              <w:rPr>
                <w:rFonts w:cs="Arial"/>
                <w:sz w:val="19"/>
                <w:szCs w:val="19"/>
              </w:rPr>
            </w:pPr>
          </w:p>
        </w:tc>
        <w:tc>
          <w:tcPr>
            <w:tcW w:w="3651" w:type="dxa"/>
            <w:vAlign w:val="center"/>
          </w:tcPr>
          <w:p w14:paraId="7D58CB9D" w14:textId="7A016AED" w:rsidR="00AD5958" w:rsidRPr="004C7224" w:rsidRDefault="00AD5958" w:rsidP="00A32585">
            <w:pPr>
              <w:jc w:val="center"/>
              <w:rPr>
                <w:rFonts w:cs="Arial"/>
                <w:sz w:val="19"/>
                <w:szCs w:val="19"/>
              </w:rPr>
            </w:pPr>
            <w:r w:rsidRPr="004C7224">
              <w:rPr>
                <w:rFonts w:cs="Arial"/>
                <w:sz w:val="19"/>
                <w:szCs w:val="19"/>
              </w:rPr>
              <w:t>Z programu dofinansowania skorzystało 11</w:t>
            </w:r>
            <w:r w:rsidR="00BC1A6D">
              <w:rPr>
                <w:rFonts w:cs="Arial"/>
                <w:sz w:val="19"/>
                <w:szCs w:val="19"/>
              </w:rPr>
              <w:t xml:space="preserve"> inwestorów. Unieszkodliwiono w </w:t>
            </w:r>
            <w:r w:rsidRPr="004C7224">
              <w:rPr>
                <w:rFonts w:cs="Arial"/>
                <w:sz w:val="19"/>
                <w:szCs w:val="19"/>
              </w:rPr>
              <w:t>sumie 19,533 t wyrobów azbestowych</w:t>
            </w:r>
          </w:p>
        </w:tc>
      </w:tr>
      <w:tr w:rsidR="00070105" w:rsidRPr="004C7224" w14:paraId="573F21D2" w14:textId="77777777" w:rsidTr="00BC1A6D">
        <w:trPr>
          <w:trHeight w:val="737"/>
          <w:jc w:val="center"/>
        </w:trPr>
        <w:tc>
          <w:tcPr>
            <w:tcW w:w="1526" w:type="dxa"/>
            <w:vMerge w:val="restart"/>
            <w:shd w:val="clear" w:color="auto" w:fill="F2F2F2" w:themeFill="background1" w:themeFillShade="F2"/>
            <w:vAlign w:val="center"/>
          </w:tcPr>
          <w:p w14:paraId="4FA55339" w14:textId="77777777" w:rsidR="00070105" w:rsidRPr="004C7224" w:rsidRDefault="00070105" w:rsidP="00A32585">
            <w:pPr>
              <w:jc w:val="center"/>
              <w:rPr>
                <w:rFonts w:cs="Arial"/>
                <w:sz w:val="19"/>
                <w:szCs w:val="19"/>
              </w:rPr>
            </w:pPr>
            <w:r w:rsidRPr="004C7224">
              <w:rPr>
                <w:rFonts w:cs="Arial"/>
                <w:sz w:val="19"/>
                <w:szCs w:val="19"/>
              </w:rPr>
              <w:t>Brenna</w:t>
            </w:r>
          </w:p>
        </w:tc>
        <w:tc>
          <w:tcPr>
            <w:tcW w:w="850" w:type="dxa"/>
            <w:vAlign w:val="center"/>
          </w:tcPr>
          <w:p w14:paraId="147682C8" w14:textId="77777777" w:rsidR="00070105" w:rsidRPr="004C7224" w:rsidRDefault="00070105" w:rsidP="00A32585">
            <w:pPr>
              <w:jc w:val="center"/>
              <w:rPr>
                <w:rFonts w:cs="Arial"/>
                <w:sz w:val="19"/>
                <w:szCs w:val="19"/>
              </w:rPr>
            </w:pPr>
            <w:r w:rsidRPr="004C7224">
              <w:rPr>
                <w:rFonts w:cs="Arial"/>
                <w:sz w:val="19"/>
                <w:szCs w:val="19"/>
              </w:rPr>
              <w:t>2019</w:t>
            </w:r>
          </w:p>
        </w:tc>
        <w:tc>
          <w:tcPr>
            <w:tcW w:w="1701" w:type="dxa"/>
            <w:vAlign w:val="center"/>
          </w:tcPr>
          <w:p w14:paraId="2183FAAA" w14:textId="77777777" w:rsidR="00070105" w:rsidRPr="004C7224" w:rsidRDefault="00070105" w:rsidP="00A32585">
            <w:pPr>
              <w:jc w:val="center"/>
              <w:rPr>
                <w:rFonts w:cs="Arial"/>
                <w:sz w:val="19"/>
                <w:szCs w:val="19"/>
              </w:rPr>
            </w:pPr>
            <w:r w:rsidRPr="004C7224">
              <w:rPr>
                <w:rFonts w:cs="Arial"/>
                <w:sz w:val="19"/>
                <w:szCs w:val="19"/>
              </w:rPr>
              <w:t>6 182,26 zł</w:t>
            </w:r>
          </w:p>
        </w:tc>
        <w:tc>
          <w:tcPr>
            <w:tcW w:w="1560" w:type="dxa"/>
            <w:vMerge w:val="restart"/>
            <w:vAlign w:val="center"/>
          </w:tcPr>
          <w:p w14:paraId="5F341496" w14:textId="77777777" w:rsidR="00070105" w:rsidRPr="004C7224" w:rsidRDefault="00AD5958" w:rsidP="00B75F1A">
            <w:pPr>
              <w:jc w:val="center"/>
              <w:rPr>
                <w:rFonts w:cs="Arial"/>
                <w:sz w:val="19"/>
                <w:szCs w:val="19"/>
              </w:rPr>
            </w:pPr>
            <w:r w:rsidRPr="004C7224">
              <w:rPr>
                <w:rFonts w:cs="Arial"/>
                <w:sz w:val="19"/>
                <w:szCs w:val="19"/>
              </w:rPr>
              <w:t>Gmina Brenna</w:t>
            </w:r>
          </w:p>
        </w:tc>
        <w:tc>
          <w:tcPr>
            <w:tcW w:w="3651" w:type="dxa"/>
            <w:vAlign w:val="center"/>
          </w:tcPr>
          <w:p w14:paraId="6C06AD9C" w14:textId="77777777" w:rsidR="00070105" w:rsidRPr="004C7224" w:rsidRDefault="00070105" w:rsidP="00AD5958">
            <w:pPr>
              <w:jc w:val="center"/>
              <w:rPr>
                <w:rFonts w:cs="Arial"/>
                <w:sz w:val="19"/>
                <w:szCs w:val="19"/>
              </w:rPr>
            </w:pPr>
            <w:r w:rsidRPr="004C7224">
              <w:rPr>
                <w:rFonts w:cs="Arial"/>
                <w:sz w:val="19"/>
                <w:szCs w:val="19"/>
              </w:rPr>
              <w:t>Z 8 zawartych umów zrealizowano 5; unieszkodliwiono 307,5 m</w:t>
            </w:r>
            <w:r w:rsidRPr="004C7224">
              <w:rPr>
                <w:rFonts w:cs="Arial"/>
                <w:sz w:val="19"/>
                <w:szCs w:val="19"/>
                <w:vertAlign w:val="superscript"/>
              </w:rPr>
              <w:t>2</w:t>
            </w:r>
            <w:r w:rsidRPr="004C7224">
              <w:rPr>
                <w:rFonts w:cs="Arial"/>
                <w:sz w:val="19"/>
                <w:szCs w:val="19"/>
              </w:rPr>
              <w:t xml:space="preserve"> tego surowca</w:t>
            </w:r>
          </w:p>
        </w:tc>
      </w:tr>
      <w:tr w:rsidR="00070105" w:rsidRPr="004C7224" w14:paraId="5D2D435A" w14:textId="77777777" w:rsidTr="00BC1A6D">
        <w:trPr>
          <w:trHeight w:val="737"/>
          <w:jc w:val="center"/>
        </w:trPr>
        <w:tc>
          <w:tcPr>
            <w:tcW w:w="1526" w:type="dxa"/>
            <w:vMerge/>
            <w:shd w:val="clear" w:color="auto" w:fill="F2F2F2" w:themeFill="background1" w:themeFillShade="F2"/>
            <w:vAlign w:val="center"/>
          </w:tcPr>
          <w:p w14:paraId="2C0161B6" w14:textId="77777777" w:rsidR="00070105" w:rsidRPr="004C7224" w:rsidRDefault="00070105" w:rsidP="00A32585">
            <w:pPr>
              <w:jc w:val="center"/>
              <w:rPr>
                <w:rFonts w:cs="Arial"/>
                <w:sz w:val="19"/>
                <w:szCs w:val="19"/>
              </w:rPr>
            </w:pPr>
          </w:p>
        </w:tc>
        <w:tc>
          <w:tcPr>
            <w:tcW w:w="850" w:type="dxa"/>
            <w:vAlign w:val="center"/>
          </w:tcPr>
          <w:p w14:paraId="4C0E5696" w14:textId="77777777" w:rsidR="00070105" w:rsidRPr="004C7224" w:rsidRDefault="00070105" w:rsidP="00A32585">
            <w:pPr>
              <w:jc w:val="center"/>
              <w:rPr>
                <w:rFonts w:cs="Arial"/>
                <w:sz w:val="19"/>
                <w:szCs w:val="19"/>
              </w:rPr>
            </w:pPr>
            <w:r w:rsidRPr="004C7224">
              <w:rPr>
                <w:rFonts w:cs="Arial"/>
                <w:sz w:val="19"/>
                <w:szCs w:val="19"/>
              </w:rPr>
              <w:t>2020</w:t>
            </w:r>
          </w:p>
        </w:tc>
        <w:tc>
          <w:tcPr>
            <w:tcW w:w="1701" w:type="dxa"/>
            <w:vAlign w:val="center"/>
          </w:tcPr>
          <w:p w14:paraId="5D1C9FAB" w14:textId="77777777" w:rsidR="00070105" w:rsidRPr="004C7224" w:rsidRDefault="00070105" w:rsidP="00A32585">
            <w:pPr>
              <w:jc w:val="center"/>
              <w:rPr>
                <w:rFonts w:cs="Arial"/>
                <w:sz w:val="19"/>
                <w:szCs w:val="19"/>
              </w:rPr>
            </w:pPr>
            <w:r w:rsidRPr="004C7224">
              <w:rPr>
                <w:rFonts w:cs="Arial"/>
                <w:sz w:val="19"/>
                <w:szCs w:val="19"/>
              </w:rPr>
              <w:t>8 667,98 zł</w:t>
            </w:r>
          </w:p>
        </w:tc>
        <w:tc>
          <w:tcPr>
            <w:tcW w:w="1560" w:type="dxa"/>
            <w:vMerge/>
            <w:vAlign w:val="center"/>
          </w:tcPr>
          <w:p w14:paraId="2E264188" w14:textId="77777777" w:rsidR="00070105" w:rsidRPr="004C7224" w:rsidRDefault="00070105" w:rsidP="00B75F1A">
            <w:pPr>
              <w:jc w:val="center"/>
              <w:rPr>
                <w:rFonts w:cs="Arial"/>
                <w:sz w:val="19"/>
                <w:szCs w:val="19"/>
              </w:rPr>
            </w:pPr>
          </w:p>
        </w:tc>
        <w:tc>
          <w:tcPr>
            <w:tcW w:w="3651" w:type="dxa"/>
            <w:vAlign w:val="center"/>
          </w:tcPr>
          <w:p w14:paraId="0CACD327" w14:textId="1A11EC20" w:rsidR="00070105" w:rsidRPr="004C7224" w:rsidRDefault="00815F92" w:rsidP="00BC1A6D">
            <w:pPr>
              <w:jc w:val="center"/>
              <w:rPr>
                <w:rFonts w:cs="Arial"/>
                <w:sz w:val="19"/>
                <w:szCs w:val="19"/>
              </w:rPr>
            </w:pPr>
            <w:r w:rsidRPr="004C7224">
              <w:rPr>
                <w:rFonts w:cs="Arial"/>
                <w:sz w:val="19"/>
                <w:szCs w:val="19"/>
              </w:rPr>
              <w:t>Z</w:t>
            </w:r>
            <w:r w:rsidR="00070105" w:rsidRPr="004C7224">
              <w:rPr>
                <w:rFonts w:cs="Arial"/>
                <w:sz w:val="19"/>
                <w:szCs w:val="19"/>
              </w:rPr>
              <w:t>likwidowano 7,998 Mg wyrobów zawierających azbest. Usunięto azbest z</w:t>
            </w:r>
            <w:r w:rsidR="00BC1A6D">
              <w:rPr>
                <w:rFonts w:cs="Arial"/>
                <w:sz w:val="19"/>
                <w:szCs w:val="19"/>
              </w:rPr>
              <w:t> </w:t>
            </w:r>
            <w:r w:rsidR="00070105" w:rsidRPr="004C7224">
              <w:rPr>
                <w:rFonts w:cs="Arial"/>
                <w:sz w:val="19"/>
                <w:szCs w:val="19"/>
              </w:rPr>
              <w:t>6 nieruc</w:t>
            </w:r>
            <w:r w:rsidR="000174D2" w:rsidRPr="004C7224">
              <w:rPr>
                <w:rFonts w:cs="Arial"/>
                <w:sz w:val="19"/>
                <w:szCs w:val="19"/>
              </w:rPr>
              <w:t>homości w ramach dofinansowania</w:t>
            </w:r>
          </w:p>
        </w:tc>
      </w:tr>
      <w:tr w:rsidR="00AD5958" w:rsidRPr="004C7224" w14:paraId="6F75D6B1" w14:textId="77777777" w:rsidTr="00BC1A6D">
        <w:trPr>
          <w:trHeight w:val="737"/>
          <w:jc w:val="center"/>
        </w:trPr>
        <w:tc>
          <w:tcPr>
            <w:tcW w:w="1526" w:type="dxa"/>
            <w:vMerge w:val="restart"/>
            <w:shd w:val="clear" w:color="auto" w:fill="F2F2F2" w:themeFill="background1" w:themeFillShade="F2"/>
            <w:vAlign w:val="center"/>
          </w:tcPr>
          <w:p w14:paraId="2C7DB8C6" w14:textId="77777777" w:rsidR="00AD5958" w:rsidRPr="004C7224" w:rsidRDefault="00AD5958" w:rsidP="00A32585">
            <w:pPr>
              <w:jc w:val="center"/>
              <w:rPr>
                <w:rFonts w:cs="Arial"/>
                <w:sz w:val="19"/>
                <w:szCs w:val="19"/>
              </w:rPr>
            </w:pPr>
            <w:r w:rsidRPr="004C7224">
              <w:rPr>
                <w:rFonts w:cs="Arial"/>
                <w:sz w:val="19"/>
                <w:szCs w:val="19"/>
              </w:rPr>
              <w:t>Zebrzydowice</w:t>
            </w:r>
          </w:p>
        </w:tc>
        <w:tc>
          <w:tcPr>
            <w:tcW w:w="850" w:type="dxa"/>
            <w:vAlign w:val="center"/>
          </w:tcPr>
          <w:p w14:paraId="6E265F0A" w14:textId="77777777" w:rsidR="00AD5958" w:rsidRPr="004C7224" w:rsidRDefault="00AD5958" w:rsidP="00A32585">
            <w:pPr>
              <w:jc w:val="center"/>
              <w:rPr>
                <w:rFonts w:cs="Arial"/>
                <w:sz w:val="19"/>
                <w:szCs w:val="19"/>
              </w:rPr>
            </w:pPr>
            <w:r w:rsidRPr="004C7224">
              <w:rPr>
                <w:rFonts w:cs="Arial"/>
                <w:sz w:val="19"/>
                <w:szCs w:val="19"/>
              </w:rPr>
              <w:t>2019</w:t>
            </w:r>
          </w:p>
        </w:tc>
        <w:tc>
          <w:tcPr>
            <w:tcW w:w="1701" w:type="dxa"/>
            <w:vAlign w:val="center"/>
          </w:tcPr>
          <w:p w14:paraId="5118FE0A" w14:textId="77777777" w:rsidR="00AD5958" w:rsidRPr="004C7224" w:rsidRDefault="00AD5958" w:rsidP="00A32585">
            <w:pPr>
              <w:jc w:val="center"/>
              <w:rPr>
                <w:rFonts w:cs="Arial"/>
                <w:sz w:val="19"/>
                <w:szCs w:val="19"/>
              </w:rPr>
            </w:pPr>
            <w:r w:rsidRPr="004C7224">
              <w:rPr>
                <w:rFonts w:cs="Arial"/>
                <w:sz w:val="19"/>
                <w:szCs w:val="19"/>
              </w:rPr>
              <w:t>16 404,00 zł</w:t>
            </w:r>
          </w:p>
        </w:tc>
        <w:tc>
          <w:tcPr>
            <w:tcW w:w="1560" w:type="dxa"/>
            <w:vMerge w:val="restart"/>
            <w:vAlign w:val="center"/>
          </w:tcPr>
          <w:p w14:paraId="46D6A5C4" w14:textId="77777777" w:rsidR="00AD5958" w:rsidRPr="004C7224" w:rsidRDefault="00AD5958" w:rsidP="00AD5958">
            <w:pPr>
              <w:jc w:val="center"/>
              <w:rPr>
                <w:rFonts w:cs="Arial"/>
                <w:sz w:val="19"/>
                <w:szCs w:val="19"/>
              </w:rPr>
            </w:pPr>
            <w:r w:rsidRPr="004C7224">
              <w:rPr>
                <w:rFonts w:cs="Arial"/>
                <w:sz w:val="19"/>
                <w:szCs w:val="19"/>
              </w:rPr>
              <w:t>Gmina Zebrzydowice</w:t>
            </w:r>
          </w:p>
        </w:tc>
        <w:tc>
          <w:tcPr>
            <w:tcW w:w="3651" w:type="dxa"/>
            <w:vAlign w:val="center"/>
          </w:tcPr>
          <w:p w14:paraId="33A22BC4" w14:textId="77777777" w:rsidR="00AD5958" w:rsidRPr="004C7224" w:rsidRDefault="00AD5958" w:rsidP="002B575A">
            <w:pPr>
              <w:jc w:val="center"/>
              <w:rPr>
                <w:rFonts w:cs="Arial"/>
                <w:sz w:val="19"/>
                <w:szCs w:val="19"/>
              </w:rPr>
            </w:pPr>
            <w:r w:rsidRPr="004C7224">
              <w:rPr>
                <w:rFonts w:cs="Arial"/>
                <w:sz w:val="19"/>
                <w:szCs w:val="19"/>
              </w:rPr>
              <w:t>Zrealizowanych zostało 9 wniosków – zutylizowano 17,1 Mg materiałów zawierających azbest</w:t>
            </w:r>
          </w:p>
        </w:tc>
      </w:tr>
      <w:tr w:rsidR="00AD5958" w:rsidRPr="004C7224" w14:paraId="2A4A5595" w14:textId="77777777" w:rsidTr="00BC1A6D">
        <w:trPr>
          <w:trHeight w:val="737"/>
          <w:jc w:val="center"/>
        </w:trPr>
        <w:tc>
          <w:tcPr>
            <w:tcW w:w="1526" w:type="dxa"/>
            <w:vMerge/>
            <w:shd w:val="clear" w:color="auto" w:fill="F2F2F2" w:themeFill="background1" w:themeFillShade="F2"/>
            <w:vAlign w:val="center"/>
          </w:tcPr>
          <w:p w14:paraId="16BA3200" w14:textId="77777777" w:rsidR="00AD5958" w:rsidRPr="004C7224" w:rsidRDefault="00AD5958" w:rsidP="00A32585">
            <w:pPr>
              <w:jc w:val="center"/>
              <w:rPr>
                <w:rFonts w:cs="Arial"/>
                <w:sz w:val="19"/>
                <w:szCs w:val="19"/>
              </w:rPr>
            </w:pPr>
          </w:p>
        </w:tc>
        <w:tc>
          <w:tcPr>
            <w:tcW w:w="850" w:type="dxa"/>
            <w:vAlign w:val="center"/>
          </w:tcPr>
          <w:p w14:paraId="001CDA7C" w14:textId="77777777" w:rsidR="00AD5958" w:rsidRPr="004C7224" w:rsidRDefault="00AD5958" w:rsidP="00A32585">
            <w:pPr>
              <w:jc w:val="center"/>
              <w:rPr>
                <w:rFonts w:cs="Arial"/>
                <w:sz w:val="19"/>
                <w:szCs w:val="19"/>
              </w:rPr>
            </w:pPr>
            <w:r w:rsidRPr="004C7224">
              <w:rPr>
                <w:rFonts w:cs="Arial"/>
                <w:sz w:val="19"/>
                <w:szCs w:val="19"/>
              </w:rPr>
              <w:t>2020</w:t>
            </w:r>
          </w:p>
        </w:tc>
        <w:tc>
          <w:tcPr>
            <w:tcW w:w="1701" w:type="dxa"/>
            <w:vAlign w:val="center"/>
          </w:tcPr>
          <w:p w14:paraId="6DF6682A" w14:textId="77777777" w:rsidR="00AD5958" w:rsidRPr="004C7224" w:rsidRDefault="00AD5958" w:rsidP="00A32585">
            <w:pPr>
              <w:jc w:val="center"/>
              <w:rPr>
                <w:rFonts w:cs="Arial"/>
                <w:sz w:val="19"/>
                <w:szCs w:val="19"/>
              </w:rPr>
            </w:pPr>
            <w:r w:rsidRPr="004C7224">
              <w:rPr>
                <w:rFonts w:cs="Arial"/>
                <w:sz w:val="19"/>
                <w:szCs w:val="19"/>
              </w:rPr>
              <w:t>9 015,00 zł</w:t>
            </w:r>
          </w:p>
        </w:tc>
        <w:tc>
          <w:tcPr>
            <w:tcW w:w="1560" w:type="dxa"/>
            <w:vMerge/>
            <w:vAlign w:val="center"/>
          </w:tcPr>
          <w:p w14:paraId="2106F80A" w14:textId="77777777" w:rsidR="00AD5958" w:rsidRPr="004C7224" w:rsidRDefault="00AD5958" w:rsidP="006564DA">
            <w:pPr>
              <w:jc w:val="center"/>
              <w:rPr>
                <w:rFonts w:cs="Arial"/>
                <w:sz w:val="19"/>
                <w:szCs w:val="19"/>
              </w:rPr>
            </w:pPr>
          </w:p>
        </w:tc>
        <w:tc>
          <w:tcPr>
            <w:tcW w:w="3651" w:type="dxa"/>
            <w:vAlign w:val="center"/>
          </w:tcPr>
          <w:p w14:paraId="23666556" w14:textId="698AD2FE" w:rsidR="00AD5958" w:rsidRPr="004C7224" w:rsidRDefault="00BC1A6D" w:rsidP="001B3B32">
            <w:pPr>
              <w:jc w:val="center"/>
              <w:rPr>
                <w:rFonts w:cs="Arial"/>
                <w:sz w:val="19"/>
                <w:szCs w:val="19"/>
              </w:rPr>
            </w:pPr>
            <w:r>
              <w:rPr>
                <w:rFonts w:cs="Arial"/>
                <w:sz w:val="19"/>
                <w:szCs w:val="19"/>
              </w:rPr>
              <w:t>Ogółem wpłynęło 13 wniosków, z </w:t>
            </w:r>
            <w:r w:rsidR="00AD5958" w:rsidRPr="004C7224">
              <w:rPr>
                <w:rFonts w:cs="Arial"/>
                <w:sz w:val="19"/>
                <w:szCs w:val="19"/>
              </w:rPr>
              <w:t>których 6 zostało rozpatrzo</w:t>
            </w:r>
            <w:r w:rsidR="000174D2" w:rsidRPr="004C7224">
              <w:rPr>
                <w:rFonts w:cs="Arial"/>
                <w:sz w:val="19"/>
                <w:szCs w:val="19"/>
              </w:rPr>
              <w:t>nych pozytywnie</w:t>
            </w:r>
            <w:r>
              <w:rPr>
                <w:rFonts w:cs="Arial"/>
                <w:sz w:val="19"/>
                <w:szCs w:val="19"/>
              </w:rPr>
              <w:t>. Usunięto 11,01 Mg azbestu</w:t>
            </w:r>
          </w:p>
        </w:tc>
      </w:tr>
      <w:tr w:rsidR="00552594" w:rsidRPr="004C7224" w14:paraId="1B277413" w14:textId="77777777" w:rsidTr="00BC1A6D">
        <w:trPr>
          <w:trHeight w:val="737"/>
          <w:jc w:val="center"/>
        </w:trPr>
        <w:tc>
          <w:tcPr>
            <w:tcW w:w="1526" w:type="dxa"/>
            <w:vMerge w:val="restart"/>
            <w:shd w:val="clear" w:color="auto" w:fill="F2F2F2" w:themeFill="background1" w:themeFillShade="F2"/>
            <w:vAlign w:val="center"/>
          </w:tcPr>
          <w:p w14:paraId="00C1F798" w14:textId="77777777" w:rsidR="00552594" w:rsidRPr="004C7224" w:rsidRDefault="00552594" w:rsidP="00A32585">
            <w:pPr>
              <w:jc w:val="center"/>
              <w:rPr>
                <w:rFonts w:cs="Arial"/>
                <w:sz w:val="19"/>
                <w:szCs w:val="19"/>
              </w:rPr>
            </w:pPr>
            <w:r w:rsidRPr="004C7224">
              <w:rPr>
                <w:rFonts w:cs="Arial"/>
                <w:sz w:val="19"/>
                <w:szCs w:val="19"/>
              </w:rPr>
              <w:t>Dębowiec</w:t>
            </w:r>
          </w:p>
        </w:tc>
        <w:tc>
          <w:tcPr>
            <w:tcW w:w="850" w:type="dxa"/>
            <w:vAlign w:val="center"/>
          </w:tcPr>
          <w:p w14:paraId="2C443A1E" w14:textId="77777777" w:rsidR="00552594" w:rsidRPr="004C7224" w:rsidRDefault="00552594" w:rsidP="00A32585">
            <w:pPr>
              <w:jc w:val="center"/>
              <w:rPr>
                <w:rFonts w:cs="Arial"/>
                <w:sz w:val="19"/>
                <w:szCs w:val="19"/>
              </w:rPr>
            </w:pPr>
            <w:r w:rsidRPr="004C7224">
              <w:rPr>
                <w:rFonts w:cs="Arial"/>
                <w:sz w:val="19"/>
                <w:szCs w:val="19"/>
              </w:rPr>
              <w:t>2019</w:t>
            </w:r>
          </w:p>
        </w:tc>
        <w:tc>
          <w:tcPr>
            <w:tcW w:w="1701" w:type="dxa"/>
            <w:vAlign w:val="center"/>
          </w:tcPr>
          <w:p w14:paraId="507657B5" w14:textId="77777777" w:rsidR="00552594" w:rsidRPr="004C7224" w:rsidRDefault="00552594" w:rsidP="00A32585">
            <w:pPr>
              <w:jc w:val="center"/>
              <w:rPr>
                <w:rFonts w:cs="Arial"/>
                <w:sz w:val="19"/>
                <w:szCs w:val="19"/>
              </w:rPr>
            </w:pPr>
            <w:r w:rsidRPr="004C7224">
              <w:rPr>
                <w:rFonts w:cs="Arial"/>
                <w:sz w:val="19"/>
                <w:szCs w:val="19"/>
              </w:rPr>
              <w:t>5 569,00 zł</w:t>
            </w:r>
          </w:p>
        </w:tc>
        <w:tc>
          <w:tcPr>
            <w:tcW w:w="1560" w:type="dxa"/>
            <w:vMerge w:val="restart"/>
            <w:vAlign w:val="center"/>
          </w:tcPr>
          <w:p w14:paraId="670F92AE" w14:textId="77777777" w:rsidR="00552594" w:rsidRPr="004C7224" w:rsidRDefault="00552594" w:rsidP="00B75F1A">
            <w:pPr>
              <w:jc w:val="center"/>
              <w:rPr>
                <w:rFonts w:cs="Arial"/>
                <w:sz w:val="19"/>
                <w:szCs w:val="19"/>
              </w:rPr>
            </w:pPr>
            <w:r w:rsidRPr="004C7224">
              <w:rPr>
                <w:rFonts w:cs="Arial"/>
                <w:sz w:val="19"/>
                <w:szCs w:val="19"/>
              </w:rPr>
              <w:t>Gmina Dębowiec</w:t>
            </w:r>
          </w:p>
        </w:tc>
        <w:tc>
          <w:tcPr>
            <w:tcW w:w="3651" w:type="dxa"/>
            <w:vAlign w:val="center"/>
          </w:tcPr>
          <w:p w14:paraId="5B7B1026" w14:textId="77777777" w:rsidR="00552594" w:rsidRPr="004C7224" w:rsidRDefault="00A8157F" w:rsidP="009A0A6D">
            <w:pPr>
              <w:jc w:val="center"/>
              <w:rPr>
                <w:rFonts w:cs="Arial"/>
                <w:sz w:val="19"/>
                <w:szCs w:val="19"/>
              </w:rPr>
            </w:pPr>
            <w:r w:rsidRPr="004C7224">
              <w:rPr>
                <w:rFonts w:cs="Arial"/>
                <w:sz w:val="19"/>
                <w:szCs w:val="19"/>
              </w:rPr>
              <w:t>Usunięto 10,93 Mg azbestu</w:t>
            </w:r>
          </w:p>
        </w:tc>
      </w:tr>
      <w:tr w:rsidR="00552594" w:rsidRPr="004C7224" w14:paraId="2246BDB7" w14:textId="77777777" w:rsidTr="00BC1A6D">
        <w:trPr>
          <w:trHeight w:val="737"/>
          <w:jc w:val="center"/>
        </w:trPr>
        <w:tc>
          <w:tcPr>
            <w:tcW w:w="1526" w:type="dxa"/>
            <w:vMerge/>
            <w:shd w:val="clear" w:color="auto" w:fill="F2F2F2" w:themeFill="background1" w:themeFillShade="F2"/>
            <w:vAlign w:val="center"/>
          </w:tcPr>
          <w:p w14:paraId="539CB074" w14:textId="77777777" w:rsidR="00552594" w:rsidRPr="004C7224" w:rsidRDefault="00552594" w:rsidP="00A32585">
            <w:pPr>
              <w:jc w:val="center"/>
              <w:rPr>
                <w:rFonts w:cs="Arial"/>
                <w:sz w:val="19"/>
                <w:szCs w:val="19"/>
              </w:rPr>
            </w:pPr>
          </w:p>
        </w:tc>
        <w:tc>
          <w:tcPr>
            <w:tcW w:w="850" w:type="dxa"/>
            <w:vAlign w:val="center"/>
          </w:tcPr>
          <w:p w14:paraId="3D2A2AC8" w14:textId="77777777" w:rsidR="00552594" w:rsidRPr="004C7224" w:rsidRDefault="00552594" w:rsidP="00A32585">
            <w:pPr>
              <w:jc w:val="center"/>
              <w:rPr>
                <w:rFonts w:cs="Arial"/>
                <w:sz w:val="19"/>
                <w:szCs w:val="19"/>
              </w:rPr>
            </w:pPr>
            <w:r w:rsidRPr="004C7224">
              <w:rPr>
                <w:rFonts w:cs="Arial"/>
                <w:sz w:val="19"/>
                <w:szCs w:val="19"/>
              </w:rPr>
              <w:t>2020</w:t>
            </w:r>
          </w:p>
        </w:tc>
        <w:tc>
          <w:tcPr>
            <w:tcW w:w="1701" w:type="dxa"/>
            <w:vAlign w:val="center"/>
          </w:tcPr>
          <w:p w14:paraId="15B80FED" w14:textId="77777777" w:rsidR="00552594" w:rsidRPr="004C7224" w:rsidRDefault="00552594" w:rsidP="00A32585">
            <w:pPr>
              <w:jc w:val="center"/>
              <w:rPr>
                <w:rFonts w:cs="Arial"/>
                <w:sz w:val="19"/>
                <w:szCs w:val="19"/>
              </w:rPr>
            </w:pPr>
            <w:r w:rsidRPr="004C7224">
              <w:rPr>
                <w:rFonts w:cs="Arial"/>
                <w:sz w:val="19"/>
                <w:szCs w:val="19"/>
              </w:rPr>
              <w:t>7 336,20 zł</w:t>
            </w:r>
          </w:p>
        </w:tc>
        <w:tc>
          <w:tcPr>
            <w:tcW w:w="1560" w:type="dxa"/>
            <w:vMerge/>
            <w:vAlign w:val="center"/>
          </w:tcPr>
          <w:p w14:paraId="5147C5B2" w14:textId="77777777" w:rsidR="00552594" w:rsidRPr="004C7224" w:rsidRDefault="00552594" w:rsidP="00B75F1A">
            <w:pPr>
              <w:jc w:val="center"/>
              <w:rPr>
                <w:rFonts w:cs="Arial"/>
                <w:sz w:val="19"/>
                <w:szCs w:val="19"/>
              </w:rPr>
            </w:pPr>
          </w:p>
        </w:tc>
        <w:tc>
          <w:tcPr>
            <w:tcW w:w="3651" w:type="dxa"/>
            <w:vAlign w:val="center"/>
          </w:tcPr>
          <w:p w14:paraId="49782C42" w14:textId="57FCCE8B" w:rsidR="00552594" w:rsidRPr="004C7224" w:rsidRDefault="00BC1A6D" w:rsidP="009A0A6D">
            <w:pPr>
              <w:jc w:val="center"/>
              <w:rPr>
                <w:rFonts w:cs="Arial"/>
                <w:sz w:val="19"/>
                <w:szCs w:val="19"/>
              </w:rPr>
            </w:pPr>
            <w:r>
              <w:rPr>
                <w:rFonts w:cs="Arial"/>
                <w:sz w:val="19"/>
                <w:szCs w:val="19"/>
              </w:rPr>
              <w:t>Usunięto 9,62 Mg azbestu</w:t>
            </w:r>
          </w:p>
        </w:tc>
      </w:tr>
    </w:tbl>
    <w:p w14:paraId="0EE8D1E0" w14:textId="474CD37E" w:rsidR="0016733E" w:rsidRPr="004C7224" w:rsidRDefault="00AD5958" w:rsidP="00AD5958">
      <w:pPr>
        <w:jc w:val="center"/>
        <w:rPr>
          <w:rFonts w:cs="Arial"/>
          <w:sz w:val="18"/>
        </w:rPr>
      </w:pPr>
      <w:r w:rsidRPr="004C7224">
        <w:rPr>
          <w:rFonts w:cs="Arial"/>
          <w:sz w:val="18"/>
        </w:rPr>
        <w:t>ź</w:t>
      </w:r>
      <w:r w:rsidR="00A43584" w:rsidRPr="004C7224">
        <w:rPr>
          <w:rFonts w:cs="Arial"/>
          <w:sz w:val="18"/>
        </w:rPr>
        <w:t>ródło:</w:t>
      </w:r>
      <w:r w:rsidRPr="004C7224">
        <w:rPr>
          <w:rFonts w:cs="Arial"/>
          <w:sz w:val="18"/>
        </w:rPr>
        <w:t xml:space="preserve"> </w:t>
      </w:r>
      <w:r w:rsidR="00966F81">
        <w:rPr>
          <w:rFonts w:cs="Arial"/>
          <w:sz w:val="18"/>
        </w:rPr>
        <w:t>g</w:t>
      </w:r>
      <w:r w:rsidRPr="004C7224">
        <w:rPr>
          <w:rFonts w:cs="Arial"/>
          <w:sz w:val="18"/>
        </w:rPr>
        <w:t>miny powiatu cieszyńskiego</w:t>
      </w:r>
    </w:p>
    <w:p w14:paraId="14C8414A" w14:textId="77777777" w:rsidR="0067209D" w:rsidRPr="004C7224" w:rsidRDefault="0067209D" w:rsidP="0016733E">
      <w:pPr>
        <w:rPr>
          <w:rFonts w:cs="Arial"/>
        </w:rPr>
      </w:pPr>
    </w:p>
    <w:p w14:paraId="617D6F39" w14:textId="77777777" w:rsidR="0067209D" w:rsidRPr="004C7224" w:rsidRDefault="00A334EB" w:rsidP="0016733E">
      <w:pPr>
        <w:rPr>
          <w:rFonts w:cs="Arial"/>
        </w:rPr>
      </w:pPr>
      <w:r w:rsidRPr="004C7224">
        <w:rPr>
          <w:rFonts w:cs="Arial"/>
        </w:rPr>
        <w:t xml:space="preserve">Gmina </w:t>
      </w:r>
      <w:r w:rsidR="0067209D" w:rsidRPr="004C7224">
        <w:rPr>
          <w:rFonts w:cs="Arial"/>
        </w:rPr>
        <w:t xml:space="preserve">Chybie nie </w:t>
      </w:r>
      <w:r w:rsidRPr="004C7224">
        <w:rPr>
          <w:rFonts w:cs="Arial"/>
        </w:rPr>
        <w:t xml:space="preserve">usuwała wyrobów zawierających azbest w latach </w:t>
      </w:r>
      <w:r w:rsidR="0067209D" w:rsidRPr="004C7224">
        <w:rPr>
          <w:rFonts w:cs="Arial"/>
        </w:rPr>
        <w:t>2019</w:t>
      </w:r>
      <w:r w:rsidRPr="004C7224">
        <w:rPr>
          <w:rFonts w:cs="Arial"/>
        </w:rPr>
        <w:t>-2020.</w:t>
      </w:r>
    </w:p>
    <w:p w14:paraId="305755CA" w14:textId="77777777" w:rsidR="008E3B27" w:rsidRDefault="008E3B27" w:rsidP="0006582B">
      <w:pPr>
        <w:rPr>
          <w:rFonts w:cs="Arial"/>
        </w:rPr>
      </w:pPr>
    </w:p>
    <w:p w14:paraId="1B1F0EA1" w14:textId="77777777" w:rsidR="0006582B" w:rsidRPr="004C7224" w:rsidRDefault="000040CC" w:rsidP="0006582B">
      <w:pPr>
        <w:rPr>
          <w:rFonts w:cs="Arial"/>
        </w:rPr>
      </w:pPr>
      <w:r w:rsidRPr="004C7224">
        <w:rPr>
          <w:rFonts w:cs="Arial"/>
        </w:rPr>
        <w:t>Na dzień 0</w:t>
      </w:r>
      <w:r w:rsidR="0006582B" w:rsidRPr="004C7224">
        <w:rPr>
          <w:rFonts w:cs="Arial"/>
        </w:rPr>
        <w:t>1.0</w:t>
      </w:r>
      <w:r w:rsidRPr="004C7224">
        <w:rPr>
          <w:rFonts w:cs="Arial"/>
        </w:rPr>
        <w:t>9</w:t>
      </w:r>
      <w:r w:rsidR="0006582B" w:rsidRPr="004C7224">
        <w:rPr>
          <w:rFonts w:cs="Arial"/>
        </w:rPr>
        <w:t>.2021</w:t>
      </w:r>
      <w:r w:rsidRPr="004C7224">
        <w:rPr>
          <w:rFonts w:cs="Arial"/>
        </w:rPr>
        <w:t xml:space="preserve"> </w:t>
      </w:r>
      <w:r w:rsidR="0006582B" w:rsidRPr="004C7224">
        <w:rPr>
          <w:rFonts w:cs="Arial"/>
        </w:rPr>
        <w:t xml:space="preserve">r. na terenie powiatu </w:t>
      </w:r>
      <w:r w:rsidRPr="004C7224">
        <w:rPr>
          <w:rFonts w:cs="Arial"/>
        </w:rPr>
        <w:t>cieszyńskiego</w:t>
      </w:r>
      <w:r w:rsidR="0006582B" w:rsidRPr="004C7224">
        <w:rPr>
          <w:rFonts w:cs="Arial"/>
        </w:rPr>
        <w:t xml:space="preserve"> wyroby zawierające azbest przedstawiają się w następujących liczbach:</w:t>
      </w:r>
    </w:p>
    <w:p w14:paraId="118105B1" w14:textId="77777777" w:rsidR="0006582B" w:rsidRPr="004C7224" w:rsidRDefault="0006582B" w:rsidP="0006582B">
      <w:pPr>
        <w:rPr>
          <w:rFonts w:cs="Arial"/>
        </w:rPr>
      </w:pPr>
    </w:p>
    <w:p w14:paraId="1DC40A8E" w14:textId="56A2C04B" w:rsidR="0006582B" w:rsidRPr="004C7224" w:rsidRDefault="0006582B" w:rsidP="0006582B">
      <w:pPr>
        <w:pStyle w:val="Legenda"/>
      </w:pPr>
      <w:bookmarkStart w:id="185" w:name="_Toc73286252"/>
      <w:bookmarkStart w:id="186" w:name="_Toc88045318"/>
      <w:r w:rsidRPr="004C7224">
        <w:t xml:space="preserve">Tabela </w:t>
      </w:r>
      <w:r w:rsidR="00A96673">
        <w:rPr>
          <w:noProof/>
        </w:rPr>
        <w:t>49</w:t>
      </w:r>
      <w:r w:rsidRPr="004C7224">
        <w:t xml:space="preserve">. Wyroby zawierające azbest na terenie powiatu </w:t>
      </w:r>
      <w:r w:rsidR="000040CC" w:rsidRPr="004C7224">
        <w:t>cieszyńskiego</w:t>
      </w:r>
      <w:r w:rsidRPr="004C7224">
        <w:t>.</w:t>
      </w:r>
      <w:bookmarkEnd w:id="185"/>
      <w:bookmarkEnd w:id="186"/>
    </w:p>
    <w:tbl>
      <w:tblPr>
        <w:tblStyle w:val="Tabela-Siatka"/>
        <w:tblW w:w="9072" w:type="dxa"/>
        <w:jc w:val="center"/>
        <w:tblLook w:val="04A0" w:firstRow="1" w:lastRow="0" w:firstColumn="1" w:lastColumn="0" w:noHBand="0" w:noVBand="1"/>
      </w:tblPr>
      <w:tblGrid>
        <w:gridCol w:w="567"/>
        <w:gridCol w:w="851"/>
        <w:gridCol w:w="2551"/>
        <w:gridCol w:w="5103"/>
      </w:tblGrid>
      <w:tr w:rsidR="0006582B" w:rsidRPr="004C7224" w14:paraId="64D34A84" w14:textId="77777777" w:rsidTr="007C0509">
        <w:trPr>
          <w:cantSplit/>
          <w:trHeight w:val="595"/>
          <w:jc w:val="center"/>
        </w:trPr>
        <w:tc>
          <w:tcPr>
            <w:tcW w:w="567" w:type="dxa"/>
            <w:vMerge w:val="restart"/>
            <w:shd w:val="clear" w:color="auto" w:fill="9BBB59" w:themeFill="accent3"/>
            <w:textDirection w:val="btLr"/>
            <w:vAlign w:val="center"/>
          </w:tcPr>
          <w:p w14:paraId="04D5A65B" w14:textId="77777777" w:rsidR="0006582B" w:rsidRPr="004C7224" w:rsidRDefault="0006582B" w:rsidP="000040CC">
            <w:pPr>
              <w:ind w:left="113" w:right="113"/>
              <w:jc w:val="center"/>
              <w:rPr>
                <w:b/>
                <w:sz w:val="19"/>
                <w:szCs w:val="19"/>
              </w:rPr>
            </w:pPr>
            <w:r w:rsidRPr="004C7224">
              <w:rPr>
                <w:b/>
                <w:sz w:val="19"/>
                <w:szCs w:val="19"/>
              </w:rPr>
              <w:t xml:space="preserve">POWIAT </w:t>
            </w:r>
            <w:r w:rsidR="000040CC" w:rsidRPr="004C7224">
              <w:rPr>
                <w:b/>
                <w:sz w:val="19"/>
                <w:szCs w:val="19"/>
              </w:rPr>
              <w:t>CIESZYŃŚKI</w:t>
            </w:r>
          </w:p>
        </w:tc>
        <w:tc>
          <w:tcPr>
            <w:tcW w:w="851" w:type="dxa"/>
            <w:vMerge w:val="restart"/>
            <w:shd w:val="clear" w:color="auto" w:fill="C2D69B" w:themeFill="accent3" w:themeFillTint="99"/>
            <w:textDirection w:val="btLr"/>
            <w:vAlign w:val="center"/>
          </w:tcPr>
          <w:p w14:paraId="135BB073" w14:textId="77777777" w:rsidR="0006582B" w:rsidRPr="004C7224" w:rsidRDefault="0006582B" w:rsidP="007C0509">
            <w:pPr>
              <w:ind w:left="113" w:right="113"/>
              <w:jc w:val="center"/>
              <w:rPr>
                <w:sz w:val="19"/>
                <w:szCs w:val="19"/>
              </w:rPr>
            </w:pPr>
            <w:r w:rsidRPr="004C7224">
              <w:rPr>
                <w:sz w:val="19"/>
                <w:szCs w:val="19"/>
              </w:rPr>
              <w:t>zinwentaryzowane</w:t>
            </w:r>
          </w:p>
        </w:tc>
        <w:tc>
          <w:tcPr>
            <w:tcW w:w="2551" w:type="dxa"/>
            <w:shd w:val="clear" w:color="auto" w:fill="EAF1DD" w:themeFill="accent3" w:themeFillTint="33"/>
            <w:vAlign w:val="center"/>
          </w:tcPr>
          <w:p w14:paraId="3F8CF8E1" w14:textId="77777777" w:rsidR="0006582B" w:rsidRPr="004C7224" w:rsidRDefault="0006582B" w:rsidP="007C0509">
            <w:pPr>
              <w:jc w:val="center"/>
              <w:rPr>
                <w:sz w:val="19"/>
                <w:szCs w:val="19"/>
              </w:rPr>
            </w:pPr>
            <w:r w:rsidRPr="004C7224">
              <w:rPr>
                <w:sz w:val="19"/>
                <w:szCs w:val="19"/>
              </w:rPr>
              <w:t>Razem</w:t>
            </w:r>
          </w:p>
        </w:tc>
        <w:tc>
          <w:tcPr>
            <w:tcW w:w="5103" w:type="dxa"/>
            <w:vAlign w:val="center"/>
          </w:tcPr>
          <w:p w14:paraId="1E34A60F" w14:textId="77777777" w:rsidR="0006582B" w:rsidRPr="004C7224" w:rsidRDefault="000040CC" w:rsidP="007C0509">
            <w:pPr>
              <w:jc w:val="center"/>
              <w:rPr>
                <w:sz w:val="19"/>
                <w:szCs w:val="19"/>
              </w:rPr>
            </w:pPr>
            <w:r w:rsidRPr="004C7224">
              <w:rPr>
                <w:sz w:val="19"/>
                <w:szCs w:val="19"/>
              </w:rPr>
              <w:t>11 073 502</w:t>
            </w:r>
          </w:p>
        </w:tc>
      </w:tr>
      <w:tr w:rsidR="0006582B" w:rsidRPr="004C7224" w14:paraId="59D49070" w14:textId="77777777" w:rsidTr="007C0509">
        <w:trPr>
          <w:cantSplit/>
          <w:trHeight w:val="726"/>
          <w:jc w:val="center"/>
        </w:trPr>
        <w:tc>
          <w:tcPr>
            <w:tcW w:w="567" w:type="dxa"/>
            <w:vMerge/>
            <w:shd w:val="clear" w:color="auto" w:fill="9BBB59" w:themeFill="accent3"/>
            <w:textDirection w:val="btLr"/>
            <w:vAlign w:val="center"/>
          </w:tcPr>
          <w:p w14:paraId="18DE8538" w14:textId="77777777" w:rsidR="0006582B" w:rsidRPr="004C7224" w:rsidRDefault="0006582B" w:rsidP="007C0509">
            <w:pPr>
              <w:ind w:left="113" w:right="113"/>
              <w:jc w:val="center"/>
              <w:rPr>
                <w:sz w:val="19"/>
                <w:szCs w:val="19"/>
              </w:rPr>
            </w:pPr>
          </w:p>
        </w:tc>
        <w:tc>
          <w:tcPr>
            <w:tcW w:w="851" w:type="dxa"/>
            <w:vMerge/>
            <w:shd w:val="clear" w:color="auto" w:fill="C2D69B" w:themeFill="accent3" w:themeFillTint="99"/>
            <w:textDirection w:val="btLr"/>
            <w:vAlign w:val="center"/>
          </w:tcPr>
          <w:p w14:paraId="2BA971F6" w14:textId="77777777" w:rsidR="0006582B" w:rsidRPr="004C7224" w:rsidRDefault="0006582B" w:rsidP="007C0509">
            <w:pPr>
              <w:ind w:left="113" w:right="113"/>
              <w:jc w:val="center"/>
              <w:rPr>
                <w:sz w:val="19"/>
                <w:szCs w:val="19"/>
              </w:rPr>
            </w:pPr>
          </w:p>
        </w:tc>
        <w:tc>
          <w:tcPr>
            <w:tcW w:w="2551" w:type="dxa"/>
            <w:shd w:val="clear" w:color="auto" w:fill="EAF1DD" w:themeFill="accent3" w:themeFillTint="33"/>
            <w:vAlign w:val="center"/>
          </w:tcPr>
          <w:p w14:paraId="1E85C22F" w14:textId="77777777" w:rsidR="0006582B" w:rsidRPr="004C7224" w:rsidRDefault="0006582B" w:rsidP="007C0509">
            <w:pPr>
              <w:jc w:val="center"/>
              <w:rPr>
                <w:sz w:val="19"/>
                <w:szCs w:val="19"/>
              </w:rPr>
            </w:pPr>
            <w:r w:rsidRPr="004C7224">
              <w:rPr>
                <w:sz w:val="19"/>
                <w:szCs w:val="19"/>
              </w:rPr>
              <w:t>Osoby fizyczne</w:t>
            </w:r>
          </w:p>
        </w:tc>
        <w:tc>
          <w:tcPr>
            <w:tcW w:w="5103" w:type="dxa"/>
            <w:vAlign w:val="center"/>
          </w:tcPr>
          <w:p w14:paraId="0C775A6C" w14:textId="77777777" w:rsidR="0006582B" w:rsidRPr="004C7224" w:rsidRDefault="000040CC" w:rsidP="007C0509">
            <w:pPr>
              <w:jc w:val="center"/>
              <w:rPr>
                <w:sz w:val="19"/>
                <w:szCs w:val="19"/>
              </w:rPr>
            </w:pPr>
            <w:r w:rsidRPr="004C7224">
              <w:rPr>
                <w:sz w:val="19"/>
                <w:szCs w:val="19"/>
              </w:rPr>
              <w:t>9 179 286</w:t>
            </w:r>
          </w:p>
        </w:tc>
      </w:tr>
      <w:tr w:rsidR="0006582B" w:rsidRPr="004C7224" w14:paraId="4F4E63D4" w14:textId="77777777" w:rsidTr="007C0509">
        <w:trPr>
          <w:cantSplit/>
          <w:trHeight w:val="658"/>
          <w:jc w:val="center"/>
        </w:trPr>
        <w:tc>
          <w:tcPr>
            <w:tcW w:w="567" w:type="dxa"/>
            <w:vMerge/>
            <w:shd w:val="clear" w:color="auto" w:fill="9BBB59" w:themeFill="accent3"/>
            <w:textDirection w:val="btLr"/>
            <w:vAlign w:val="center"/>
          </w:tcPr>
          <w:p w14:paraId="4AB60329" w14:textId="77777777" w:rsidR="0006582B" w:rsidRPr="004C7224" w:rsidRDefault="0006582B" w:rsidP="007C0509">
            <w:pPr>
              <w:ind w:left="113" w:right="113"/>
              <w:jc w:val="center"/>
              <w:rPr>
                <w:sz w:val="19"/>
                <w:szCs w:val="19"/>
              </w:rPr>
            </w:pPr>
          </w:p>
        </w:tc>
        <w:tc>
          <w:tcPr>
            <w:tcW w:w="851" w:type="dxa"/>
            <w:vMerge/>
            <w:shd w:val="clear" w:color="auto" w:fill="C2D69B" w:themeFill="accent3" w:themeFillTint="99"/>
            <w:textDirection w:val="btLr"/>
            <w:vAlign w:val="center"/>
          </w:tcPr>
          <w:p w14:paraId="43A41A01" w14:textId="77777777" w:rsidR="0006582B" w:rsidRPr="004C7224" w:rsidRDefault="0006582B" w:rsidP="007C0509">
            <w:pPr>
              <w:ind w:left="113" w:right="113"/>
              <w:jc w:val="center"/>
              <w:rPr>
                <w:sz w:val="19"/>
                <w:szCs w:val="19"/>
              </w:rPr>
            </w:pPr>
          </w:p>
        </w:tc>
        <w:tc>
          <w:tcPr>
            <w:tcW w:w="2551" w:type="dxa"/>
            <w:shd w:val="clear" w:color="auto" w:fill="EAF1DD" w:themeFill="accent3" w:themeFillTint="33"/>
            <w:vAlign w:val="center"/>
          </w:tcPr>
          <w:p w14:paraId="0986779A" w14:textId="77777777" w:rsidR="0006582B" w:rsidRPr="004C7224" w:rsidRDefault="0006582B" w:rsidP="007C0509">
            <w:pPr>
              <w:jc w:val="center"/>
              <w:rPr>
                <w:sz w:val="19"/>
                <w:szCs w:val="19"/>
              </w:rPr>
            </w:pPr>
            <w:r w:rsidRPr="004C7224">
              <w:rPr>
                <w:sz w:val="19"/>
                <w:szCs w:val="19"/>
              </w:rPr>
              <w:t>Osoby prawne</w:t>
            </w:r>
          </w:p>
        </w:tc>
        <w:tc>
          <w:tcPr>
            <w:tcW w:w="5103" w:type="dxa"/>
            <w:vAlign w:val="center"/>
          </w:tcPr>
          <w:p w14:paraId="06A6FD41" w14:textId="77777777" w:rsidR="0006582B" w:rsidRPr="004C7224" w:rsidRDefault="000040CC" w:rsidP="007C0509">
            <w:pPr>
              <w:jc w:val="center"/>
              <w:rPr>
                <w:sz w:val="19"/>
                <w:szCs w:val="19"/>
              </w:rPr>
            </w:pPr>
            <w:r w:rsidRPr="004C7224">
              <w:rPr>
                <w:sz w:val="19"/>
                <w:szCs w:val="19"/>
              </w:rPr>
              <w:t>1 894 216</w:t>
            </w:r>
          </w:p>
        </w:tc>
      </w:tr>
      <w:tr w:rsidR="0006582B" w:rsidRPr="004C7224" w14:paraId="299E3A23" w14:textId="77777777" w:rsidTr="007C0509">
        <w:trPr>
          <w:cantSplit/>
          <w:trHeight w:val="568"/>
          <w:jc w:val="center"/>
        </w:trPr>
        <w:tc>
          <w:tcPr>
            <w:tcW w:w="567" w:type="dxa"/>
            <w:vMerge/>
            <w:shd w:val="clear" w:color="auto" w:fill="9BBB59" w:themeFill="accent3"/>
            <w:textDirection w:val="btLr"/>
            <w:vAlign w:val="center"/>
          </w:tcPr>
          <w:p w14:paraId="0D58A538" w14:textId="77777777" w:rsidR="0006582B" w:rsidRPr="004C7224" w:rsidRDefault="0006582B" w:rsidP="007C0509">
            <w:pPr>
              <w:ind w:left="113" w:right="113"/>
              <w:jc w:val="center"/>
              <w:rPr>
                <w:rFonts w:cs="Arial"/>
                <w:bCs/>
                <w:color w:val="333333"/>
                <w:sz w:val="19"/>
                <w:szCs w:val="19"/>
                <w:shd w:val="clear" w:color="auto" w:fill="FFFFFF"/>
              </w:rPr>
            </w:pPr>
          </w:p>
        </w:tc>
        <w:tc>
          <w:tcPr>
            <w:tcW w:w="851" w:type="dxa"/>
            <w:vMerge w:val="restart"/>
            <w:shd w:val="clear" w:color="auto" w:fill="C2D69B" w:themeFill="accent3" w:themeFillTint="99"/>
            <w:textDirection w:val="btLr"/>
            <w:vAlign w:val="center"/>
          </w:tcPr>
          <w:p w14:paraId="1CC709B9" w14:textId="77777777" w:rsidR="0006582B" w:rsidRPr="004C7224" w:rsidRDefault="0006582B" w:rsidP="007C0509">
            <w:pPr>
              <w:ind w:left="113" w:right="113"/>
              <w:jc w:val="center"/>
              <w:rPr>
                <w:sz w:val="19"/>
                <w:szCs w:val="19"/>
              </w:rPr>
            </w:pPr>
            <w:r w:rsidRPr="004C7224">
              <w:rPr>
                <w:rFonts w:cs="Arial"/>
                <w:bCs/>
                <w:color w:val="333333"/>
                <w:sz w:val="19"/>
                <w:szCs w:val="19"/>
                <w:shd w:val="clear" w:color="auto" w:fill="C2D69B" w:themeFill="accent3" w:themeFillTint="99"/>
              </w:rPr>
              <w:t>unieszkodliwione</w:t>
            </w:r>
          </w:p>
        </w:tc>
        <w:tc>
          <w:tcPr>
            <w:tcW w:w="2551" w:type="dxa"/>
            <w:shd w:val="clear" w:color="auto" w:fill="EAF1DD" w:themeFill="accent3" w:themeFillTint="33"/>
            <w:vAlign w:val="center"/>
          </w:tcPr>
          <w:p w14:paraId="1ACCB069" w14:textId="77777777" w:rsidR="0006582B" w:rsidRPr="004C7224" w:rsidRDefault="0006582B" w:rsidP="007C0509">
            <w:pPr>
              <w:jc w:val="center"/>
              <w:rPr>
                <w:sz w:val="19"/>
                <w:szCs w:val="19"/>
              </w:rPr>
            </w:pPr>
            <w:r w:rsidRPr="004C7224">
              <w:rPr>
                <w:sz w:val="19"/>
                <w:szCs w:val="19"/>
              </w:rPr>
              <w:t>Razem</w:t>
            </w:r>
          </w:p>
        </w:tc>
        <w:tc>
          <w:tcPr>
            <w:tcW w:w="5103" w:type="dxa"/>
            <w:vAlign w:val="center"/>
          </w:tcPr>
          <w:p w14:paraId="39987A72" w14:textId="77777777" w:rsidR="0006582B" w:rsidRPr="004C7224" w:rsidRDefault="000040CC" w:rsidP="007C0509">
            <w:pPr>
              <w:jc w:val="center"/>
              <w:rPr>
                <w:sz w:val="19"/>
                <w:szCs w:val="19"/>
              </w:rPr>
            </w:pPr>
            <w:r w:rsidRPr="004C7224">
              <w:rPr>
                <w:sz w:val="19"/>
                <w:szCs w:val="19"/>
              </w:rPr>
              <w:t>3 212 933</w:t>
            </w:r>
          </w:p>
        </w:tc>
      </w:tr>
      <w:tr w:rsidR="0006582B" w:rsidRPr="004C7224" w14:paraId="1A054612" w14:textId="77777777" w:rsidTr="007C0509">
        <w:trPr>
          <w:cantSplit/>
          <w:trHeight w:val="690"/>
          <w:jc w:val="center"/>
        </w:trPr>
        <w:tc>
          <w:tcPr>
            <w:tcW w:w="567" w:type="dxa"/>
            <w:vMerge/>
            <w:shd w:val="clear" w:color="auto" w:fill="9BBB59" w:themeFill="accent3"/>
            <w:textDirection w:val="btLr"/>
            <w:vAlign w:val="center"/>
          </w:tcPr>
          <w:p w14:paraId="36291892" w14:textId="77777777" w:rsidR="0006582B" w:rsidRPr="004C7224" w:rsidRDefault="0006582B" w:rsidP="007C0509">
            <w:pPr>
              <w:ind w:left="113" w:right="113"/>
              <w:jc w:val="center"/>
              <w:rPr>
                <w:rFonts w:cs="Arial"/>
                <w:bCs/>
                <w:color w:val="333333"/>
                <w:sz w:val="19"/>
                <w:szCs w:val="19"/>
                <w:shd w:val="clear" w:color="auto" w:fill="FFFFFF"/>
              </w:rPr>
            </w:pPr>
          </w:p>
        </w:tc>
        <w:tc>
          <w:tcPr>
            <w:tcW w:w="851" w:type="dxa"/>
            <w:vMerge/>
            <w:shd w:val="clear" w:color="auto" w:fill="C2D69B" w:themeFill="accent3" w:themeFillTint="99"/>
            <w:textDirection w:val="btLr"/>
            <w:vAlign w:val="center"/>
          </w:tcPr>
          <w:p w14:paraId="61A07A4B" w14:textId="77777777" w:rsidR="0006582B" w:rsidRPr="004C7224" w:rsidRDefault="0006582B" w:rsidP="007C0509">
            <w:pPr>
              <w:ind w:left="113" w:right="113"/>
              <w:jc w:val="center"/>
              <w:rPr>
                <w:rFonts w:cs="Arial"/>
                <w:bCs/>
                <w:color w:val="333333"/>
                <w:sz w:val="19"/>
                <w:szCs w:val="19"/>
                <w:shd w:val="clear" w:color="auto" w:fill="FFFFFF"/>
              </w:rPr>
            </w:pPr>
          </w:p>
        </w:tc>
        <w:tc>
          <w:tcPr>
            <w:tcW w:w="2551" w:type="dxa"/>
            <w:shd w:val="clear" w:color="auto" w:fill="EAF1DD" w:themeFill="accent3" w:themeFillTint="33"/>
            <w:vAlign w:val="center"/>
          </w:tcPr>
          <w:p w14:paraId="6480869B" w14:textId="77777777" w:rsidR="0006582B" w:rsidRPr="004C7224" w:rsidRDefault="0006582B" w:rsidP="007C0509">
            <w:pPr>
              <w:jc w:val="center"/>
              <w:rPr>
                <w:sz w:val="19"/>
                <w:szCs w:val="19"/>
              </w:rPr>
            </w:pPr>
            <w:r w:rsidRPr="004C7224">
              <w:rPr>
                <w:sz w:val="19"/>
                <w:szCs w:val="19"/>
              </w:rPr>
              <w:t>Osoby fizyczne</w:t>
            </w:r>
          </w:p>
        </w:tc>
        <w:tc>
          <w:tcPr>
            <w:tcW w:w="5103" w:type="dxa"/>
            <w:vAlign w:val="center"/>
          </w:tcPr>
          <w:p w14:paraId="31B8CFB6" w14:textId="77777777" w:rsidR="0006582B" w:rsidRPr="004C7224" w:rsidRDefault="000040CC" w:rsidP="007C0509">
            <w:pPr>
              <w:jc w:val="center"/>
              <w:rPr>
                <w:sz w:val="19"/>
                <w:szCs w:val="19"/>
              </w:rPr>
            </w:pPr>
            <w:r w:rsidRPr="004C7224">
              <w:rPr>
                <w:sz w:val="19"/>
                <w:szCs w:val="19"/>
              </w:rPr>
              <w:t>2 964 093</w:t>
            </w:r>
          </w:p>
        </w:tc>
      </w:tr>
      <w:tr w:rsidR="0006582B" w:rsidRPr="004C7224" w14:paraId="5006B9EA" w14:textId="77777777" w:rsidTr="007C0509">
        <w:trPr>
          <w:cantSplit/>
          <w:trHeight w:val="683"/>
          <w:jc w:val="center"/>
        </w:trPr>
        <w:tc>
          <w:tcPr>
            <w:tcW w:w="567" w:type="dxa"/>
            <w:vMerge/>
            <w:shd w:val="clear" w:color="auto" w:fill="9BBB59" w:themeFill="accent3"/>
            <w:textDirection w:val="btLr"/>
            <w:vAlign w:val="center"/>
          </w:tcPr>
          <w:p w14:paraId="575DE8EB" w14:textId="77777777" w:rsidR="0006582B" w:rsidRPr="004C7224" w:rsidRDefault="0006582B" w:rsidP="007C0509">
            <w:pPr>
              <w:ind w:left="113" w:right="113"/>
              <w:jc w:val="center"/>
              <w:rPr>
                <w:rFonts w:cs="Arial"/>
                <w:bCs/>
                <w:color w:val="333333"/>
                <w:sz w:val="19"/>
                <w:szCs w:val="19"/>
                <w:shd w:val="clear" w:color="auto" w:fill="FFFFFF"/>
              </w:rPr>
            </w:pPr>
          </w:p>
        </w:tc>
        <w:tc>
          <w:tcPr>
            <w:tcW w:w="851" w:type="dxa"/>
            <w:vMerge/>
            <w:shd w:val="clear" w:color="auto" w:fill="C2D69B" w:themeFill="accent3" w:themeFillTint="99"/>
            <w:textDirection w:val="btLr"/>
            <w:vAlign w:val="center"/>
          </w:tcPr>
          <w:p w14:paraId="48BD6B0B" w14:textId="77777777" w:rsidR="0006582B" w:rsidRPr="004C7224" w:rsidRDefault="0006582B" w:rsidP="007C0509">
            <w:pPr>
              <w:ind w:left="113" w:right="113"/>
              <w:jc w:val="center"/>
              <w:rPr>
                <w:rFonts w:cs="Arial"/>
                <w:bCs/>
                <w:color w:val="333333"/>
                <w:sz w:val="19"/>
                <w:szCs w:val="19"/>
                <w:shd w:val="clear" w:color="auto" w:fill="FFFFFF"/>
              </w:rPr>
            </w:pPr>
          </w:p>
        </w:tc>
        <w:tc>
          <w:tcPr>
            <w:tcW w:w="2551" w:type="dxa"/>
            <w:shd w:val="clear" w:color="auto" w:fill="EAF1DD" w:themeFill="accent3" w:themeFillTint="33"/>
            <w:vAlign w:val="center"/>
          </w:tcPr>
          <w:p w14:paraId="25C05F83" w14:textId="77777777" w:rsidR="0006582B" w:rsidRPr="004C7224" w:rsidRDefault="0006582B" w:rsidP="007C0509">
            <w:pPr>
              <w:jc w:val="center"/>
              <w:rPr>
                <w:sz w:val="19"/>
                <w:szCs w:val="19"/>
              </w:rPr>
            </w:pPr>
            <w:r w:rsidRPr="004C7224">
              <w:rPr>
                <w:sz w:val="19"/>
                <w:szCs w:val="19"/>
              </w:rPr>
              <w:t>Osoby prawne</w:t>
            </w:r>
          </w:p>
        </w:tc>
        <w:tc>
          <w:tcPr>
            <w:tcW w:w="5103" w:type="dxa"/>
            <w:vAlign w:val="center"/>
          </w:tcPr>
          <w:p w14:paraId="601CE840" w14:textId="77777777" w:rsidR="0006582B" w:rsidRPr="004C7224" w:rsidRDefault="000040CC" w:rsidP="007C0509">
            <w:pPr>
              <w:jc w:val="center"/>
              <w:rPr>
                <w:sz w:val="19"/>
                <w:szCs w:val="19"/>
              </w:rPr>
            </w:pPr>
            <w:r w:rsidRPr="004C7224">
              <w:rPr>
                <w:sz w:val="19"/>
                <w:szCs w:val="19"/>
              </w:rPr>
              <w:t>248 840</w:t>
            </w:r>
          </w:p>
        </w:tc>
      </w:tr>
      <w:tr w:rsidR="0006582B" w:rsidRPr="004C7224" w14:paraId="2489136C" w14:textId="77777777" w:rsidTr="007C0509">
        <w:trPr>
          <w:cantSplit/>
          <w:trHeight w:val="818"/>
          <w:jc w:val="center"/>
        </w:trPr>
        <w:tc>
          <w:tcPr>
            <w:tcW w:w="567" w:type="dxa"/>
            <w:vMerge/>
            <w:shd w:val="clear" w:color="auto" w:fill="9BBB59" w:themeFill="accent3"/>
            <w:textDirection w:val="btLr"/>
            <w:vAlign w:val="center"/>
          </w:tcPr>
          <w:p w14:paraId="2D17179B" w14:textId="77777777" w:rsidR="0006582B" w:rsidRPr="004C7224" w:rsidRDefault="0006582B" w:rsidP="007C0509">
            <w:pPr>
              <w:ind w:left="113" w:right="113"/>
              <w:jc w:val="center"/>
              <w:rPr>
                <w:sz w:val="19"/>
                <w:szCs w:val="19"/>
              </w:rPr>
            </w:pPr>
          </w:p>
        </w:tc>
        <w:tc>
          <w:tcPr>
            <w:tcW w:w="851" w:type="dxa"/>
            <w:vMerge w:val="restart"/>
            <w:shd w:val="clear" w:color="auto" w:fill="C2D69B" w:themeFill="accent3" w:themeFillTint="99"/>
            <w:textDirection w:val="btLr"/>
            <w:vAlign w:val="center"/>
          </w:tcPr>
          <w:p w14:paraId="69F167BA" w14:textId="77777777" w:rsidR="0006582B" w:rsidRPr="004C7224" w:rsidRDefault="0006582B" w:rsidP="007C0509">
            <w:pPr>
              <w:ind w:left="113" w:right="113"/>
              <w:jc w:val="center"/>
              <w:rPr>
                <w:sz w:val="19"/>
                <w:szCs w:val="19"/>
              </w:rPr>
            </w:pPr>
            <w:r w:rsidRPr="004C7224">
              <w:rPr>
                <w:sz w:val="19"/>
                <w:szCs w:val="19"/>
              </w:rPr>
              <w:t>pozostałe do unieszkodliwienia</w:t>
            </w:r>
          </w:p>
        </w:tc>
        <w:tc>
          <w:tcPr>
            <w:tcW w:w="2551" w:type="dxa"/>
            <w:shd w:val="clear" w:color="auto" w:fill="EAF1DD" w:themeFill="accent3" w:themeFillTint="33"/>
            <w:vAlign w:val="center"/>
          </w:tcPr>
          <w:p w14:paraId="6D254347" w14:textId="77777777" w:rsidR="0006582B" w:rsidRPr="004C7224" w:rsidRDefault="0006582B" w:rsidP="007C0509">
            <w:pPr>
              <w:jc w:val="center"/>
              <w:rPr>
                <w:sz w:val="19"/>
                <w:szCs w:val="19"/>
              </w:rPr>
            </w:pPr>
            <w:r w:rsidRPr="004C7224">
              <w:rPr>
                <w:sz w:val="19"/>
                <w:szCs w:val="19"/>
              </w:rPr>
              <w:t>Razem</w:t>
            </w:r>
          </w:p>
        </w:tc>
        <w:tc>
          <w:tcPr>
            <w:tcW w:w="5103" w:type="dxa"/>
            <w:vAlign w:val="center"/>
          </w:tcPr>
          <w:p w14:paraId="4992EC89" w14:textId="77777777" w:rsidR="0006582B" w:rsidRPr="004C7224" w:rsidRDefault="000040CC" w:rsidP="007C0509">
            <w:pPr>
              <w:jc w:val="center"/>
              <w:rPr>
                <w:sz w:val="19"/>
                <w:szCs w:val="19"/>
              </w:rPr>
            </w:pPr>
            <w:r w:rsidRPr="004C7224">
              <w:rPr>
                <w:sz w:val="19"/>
                <w:szCs w:val="19"/>
              </w:rPr>
              <w:t>7 860 569</w:t>
            </w:r>
          </w:p>
        </w:tc>
      </w:tr>
      <w:tr w:rsidR="0006582B" w:rsidRPr="004C7224" w14:paraId="27BF6327" w14:textId="77777777" w:rsidTr="007C0509">
        <w:trPr>
          <w:cantSplit/>
          <w:trHeight w:val="633"/>
          <w:jc w:val="center"/>
        </w:trPr>
        <w:tc>
          <w:tcPr>
            <w:tcW w:w="567" w:type="dxa"/>
            <w:vMerge/>
            <w:shd w:val="clear" w:color="auto" w:fill="9BBB59" w:themeFill="accent3"/>
            <w:textDirection w:val="btLr"/>
            <w:vAlign w:val="center"/>
          </w:tcPr>
          <w:p w14:paraId="39BACCEF" w14:textId="77777777" w:rsidR="0006582B" w:rsidRPr="004C7224" w:rsidRDefault="0006582B" w:rsidP="007C0509">
            <w:pPr>
              <w:ind w:left="113" w:right="113"/>
              <w:jc w:val="center"/>
              <w:rPr>
                <w:sz w:val="19"/>
                <w:szCs w:val="19"/>
              </w:rPr>
            </w:pPr>
          </w:p>
        </w:tc>
        <w:tc>
          <w:tcPr>
            <w:tcW w:w="851" w:type="dxa"/>
            <w:vMerge/>
            <w:shd w:val="clear" w:color="auto" w:fill="C2D69B" w:themeFill="accent3" w:themeFillTint="99"/>
            <w:textDirection w:val="btLr"/>
            <w:vAlign w:val="center"/>
          </w:tcPr>
          <w:p w14:paraId="4E54B73A" w14:textId="77777777" w:rsidR="0006582B" w:rsidRPr="004C7224" w:rsidRDefault="0006582B" w:rsidP="007C0509">
            <w:pPr>
              <w:ind w:left="113" w:right="113"/>
              <w:jc w:val="center"/>
              <w:rPr>
                <w:sz w:val="19"/>
                <w:szCs w:val="19"/>
              </w:rPr>
            </w:pPr>
          </w:p>
        </w:tc>
        <w:tc>
          <w:tcPr>
            <w:tcW w:w="2551" w:type="dxa"/>
            <w:shd w:val="clear" w:color="auto" w:fill="EAF1DD" w:themeFill="accent3" w:themeFillTint="33"/>
            <w:vAlign w:val="center"/>
          </w:tcPr>
          <w:p w14:paraId="23061413" w14:textId="77777777" w:rsidR="0006582B" w:rsidRPr="004C7224" w:rsidRDefault="0006582B" w:rsidP="007C0509">
            <w:pPr>
              <w:jc w:val="center"/>
              <w:rPr>
                <w:sz w:val="19"/>
                <w:szCs w:val="19"/>
              </w:rPr>
            </w:pPr>
            <w:r w:rsidRPr="004C7224">
              <w:rPr>
                <w:sz w:val="19"/>
                <w:szCs w:val="19"/>
              </w:rPr>
              <w:t>Osoby fizyczne</w:t>
            </w:r>
          </w:p>
        </w:tc>
        <w:tc>
          <w:tcPr>
            <w:tcW w:w="5103" w:type="dxa"/>
            <w:vAlign w:val="center"/>
          </w:tcPr>
          <w:p w14:paraId="3B3CD4E0" w14:textId="77777777" w:rsidR="0006582B" w:rsidRPr="004C7224" w:rsidRDefault="000040CC" w:rsidP="007C0509">
            <w:pPr>
              <w:jc w:val="center"/>
              <w:rPr>
                <w:sz w:val="19"/>
                <w:szCs w:val="19"/>
              </w:rPr>
            </w:pPr>
            <w:r w:rsidRPr="004C7224">
              <w:rPr>
                <w:sz w:val="19"/>
                <w:szCs w:val="19"/>
              </w:rPr>
              <w:t>6 215 193</w:t>
            </w:r>
          </w:p>
        </w:tc>
      </w:tr>
      <w:tr w:rsidR="0006582B" w:rsidRPr="004C7224" w14:paraId="45543AFC" w14:textId="77777777" w:rsidTr="007C0509">
        <w:trPr>
          <w:cantSplit/>
          <w:trHeight w:val="657"/>
          <w:jc w:val="center"/>
        </w:trPr>
        <w:tc>
          <w:tcPr>
            <w:tcW w:w="567" w:type="dxa"/>
            <w:vMerge/>
            <w:shd w:val="clear" w:color="auto" w:fill="9BBB59" w:themeFill="accent3"/>
            <w:textDirection w:val="btLr"/>
            <w:vAlign w:val="center"/>
          </w:tcPr>
          <w:p w14:paraId="744B9779" w14:textId="77777777" w:rsidR="0006582B" w:rsidRPr="004C7224" w:rsidRDefault="0006582B" w:rsidP="007C0509">
            <w:pPr>
              <w:ind w:left="113" w:right="113"/>
              <w:jc w:val="center"/>
              <w:rPr>
                <w:sz w:val="19"/>
                <w:szCs w:val="19"/>
              </w:rPr>
            </w:pPr>
          </w:p>
        </w:tc>
        <w:tc>
          <w:tcPr>
            <w:tcW w:w="851" w:type="dxa"/>
            <w:vMerge/>
            <w:shd w:val="clear" w:color="auto" w:fill="C2D69B" w:themeFill="accent3" w:themeFillTint="99"/>
            <w:textDirection w:val="btLr"/>
            <w:vAlign w:val="center"/>
          </w:tcPr>
          <w:p w14:paraId="12FEE1AA" w14:textId="77777777" w:rsidR="0006582B" w:rsidRPr="004C7224" w:rsidRDefault="0006582B" w:rsidP="007C0509">
            <w:pPr>
              <w:ind w:left="113" w:right="113"/>
              <w:jc w:val="center"/>
              <w:rPr>
                <w:sz w:val="19"/>
                <w:szCs w:val="19"/>
              </w:rPr>
            </w:pPr>
          </w:p>
        </w:tc>
        <w:tc>
          <w:tcPr>
            <w:tcW w:w="2551" w:type="dxa"/>
            <w:shd w:val="clear" w:color="auto" w:fill="EAF1DD" w:themeFill="accent3" w:themeFillTint="33"/>
            <w:vAlign w:val="center"/>
          </w:tcPr>
          <w:p w14:paraId="5723EF07" w14:textId="77777777" w:rsidR="0006582B" w:rsidRPr="004C7224" w:rsidRDefault="0006582B" w:rsidP="007C0509">
            <w:pPr>
              <w:jc w:val="center"/>
              <w:rPr>
                <w:sz w:val="19"/>
                <w:szCs w:val="19"/>
              </w:rPr>
            </w:pPr>
            <w:r w:rsidRPr="004C7224">
              <w:rPr>
                <w:sz w:val="19"/>
                <w:szCs w:val="19"/>
              </w:rPr>
              <w:t>Osoby prawne</w:t>
            </w:r>
          </w:p>
        </w:tc>
        <w:tc>
          <w:tcPr>
            <w:tcW w:w="5103" w:type="dxa"/>
            <w:vAlign w:val="center"/>
          </w:tcPr>
          <w:p w14:paraId="1895C932" w14:textId="77777777" w:rsidR="0006582B" w:rsidRPr="004C7224" w:rsidRDefault="000040CC" w:rsidP="007C0509">
            <w:pPr>
              <w:jc w:val="center"/>
              <w:rPr>
                <w:sz w:val="19"/>
                <w:szCs w:val="19"/>
              </w:rPr>
            </w:pPr>
            <w:r w:rsidRPr="004C7224">
              <w:rPr>
                <w:sz w:val="19"/>
                <w:szCs w:val="19"/>
              </w:rPr>
              <w:t>1 645 376</w:t>
            </w:r>
          </w:p>
        </w:tc>
      </w:tr>
    </w:tbl>
    <w:p w14:paraId="4B67BBC0" w14:textId="70E59AFA" w:rsidR="0006582B" w:rsidRPr="004C7224" w:rsidRDefault="0006582B" w:rsidP="0006582B">
      <w:pPr>
        <w:jc w:val="center"/>
        <w:rPr>
          <w:sz w:val="18"/>
        </w:rPr>
      </w:pPr>
      <w:r w:rsidRPr="004C7224">
        <w:rPr>
          <w:sz w:val="18"/>
        </w:rPr>
        <w:t>źródło: www.baz</w:t>
      </w:r>
      <w:r w:rsidR="00957DE3">
        <w:rPr>
          <w:sz w:val="18"/>
        </w:rPr>
        <w:t xml:space="preserve">aazbestowa.gov.pl stan na </w:t>
      </w:r>
      <w:r w:rsidR="000040CC" w:rsidRPr="004C7224">
        <w:rPr>
          <w:sz w:val="18"/>
        </w:rPr>
        <w:t>01.09.2021 r</w:t>
      </w:r>
      <w:r w:rsidRPr="004C7224">
        <w:rPr>
          <w:sz w:val="18"/>
        </w:rPr>
        <w:t>.</w:t>
      </w:r>
    </w:p>
    <w:p w14:paraId="659A854C" w14:textId="77777777" w:rsidR="00FD2122" w:rsidRPr="004C7224"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13. Realizacja pozostałych zadań w zakresie gospodarki odpadami niebezpiecznymi, zawartych w harmonogramie Planie Gospodarki Odpadami Województwa Śląskiego 2014</w:t>
      </w:r>
    </w:p>
    <w:p w14:paraId="73F89890" w14:textId="77777777" w:rsidR="00C501A1" w:rsidRPr="004C7224" w:rsidRDefault="00C501A1" w:rsidP="0016733E">
      <w:pPr>
        <w:rPr>
          <w:rFonts w:cs="Arial"/>
        </w:rPr>
      </w:pPr>
    </w:p>
    <w:p w14:paraId="2301B1FE" w14:textId="77777777" w:rsidR="00AC4B89" w:rsidRPr="004C7224" w:rsidRDefault="00AC4B89" w:rsidP="0016733E">
      <w:pPr>
        <w:rPr>
          <w:rFonts w:cs="Arial"/>
        </w:rPr>
      </w:pPr>
      <w:r w:rsidRPr="004C7224">
        <w:t>Brak informacji o podjętych działaniach w okresie raportowania.</w:t>
      </w:r>
    </w:p>
    <w:p w14:paraId="1316237C" w14:textId="77777777" w:rsidR="00FD2122" w:rsidRPr="004C7224"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14. Wzmacnianie kontroli prawidłowego postepowania z odpadami</w:t>
      </w:r>
    </w:p>
    <w:p w14:paraId="535C0717" w14:textId="77777777" w:rsidR="00FD2122" w:rsidRPr="004C7224" w:rsidRDefault="00FD2122" w:rsidP="0016733E">
      <w:pPr>
        <w:rPr>
          <w:rFonts w:cs="Arial"/>
        </w:rPr>
      </w:pPr>
    </w:p>
    <w:p w14:paraId="0C88DC4B" w14:textId="222DC64E" w:rsidR="00B4206F" w:rsidRPr="004C7224" w:rsidRDefault="00B4206F" w:rsidP="0016733E">
      <w:r w:rsidRPr="004C7224">
        <w:t xml:space="preserve">W celu zapewnienia na obszarze powiatu cieszyńskiego należytej ochrony środowiska Rada Powiatu Cieszyńskiego </w:t>
      </w:r>
      <w:r w:rsidR="00CC3F1E">
        <w:t>U</w:t>
      </w:r>
      <w:r w:rsidRPr="004C7224">
        <w:t>chwałą Nr XXIII/147/16 z dnia 27 września 2016 r. określiła kierunki działania Wojewódzkiego Inspektora Ochrony Środowiska w Katowicach polega</w:t>
      </w:r>
      <w:r w:rsidR="00BC1A6D">
        <w:t>jące na </w:t>
      </w:r>
      <w:r w:rsidRPr="004C7224">
        <w:t>wzmocnieniu kontroli i monitoringu gospodarowania odpadami ze szczególnym uwzględnieniem odpadów niebezpiecznych oraz monitoringu wód granicznej rzeki Olzy.</w:t>
      </w:r>
    </w:p>
    <w:p w14:paraId="07278DB3" w14:textId="38673F8C" w:rsidR="007D347F" w:rsidRPr="004C7224" w:rsidRDefault="007F7AC4" w:rsidP="0016733E">
      <w:r w:rsidRPr="004C7224">
        <w:lastRenderedPageBreak/>
        <w:t xml:space="preserve">Realizując </w:t>
      </w:r>
      <w:r w:rsidR="007D441B">
        <w:t>U</w:t>
      </w:r>
      <w:r w:rsidRPr="004C7224">
        <w:t>chwałę Rady Powiatu Cieszyńskiego jw. w zakresie kontroli i monitoringu gospodarowania odpadami ze szczególnym uwzględnieniem odpadów niebezpiecznych, Wojewódzki Inspektor Ochrony Środowiska w Katowicach Delegatura w Bielsku-Białej przeprowadził w 2019 r. 14 kontroli podmiotów zajmujących się gospodarowaniem odpadami. W 10 przypadkach WIOŚ stwierdził naruszenia w zakresie gospodarowania odpadami, w tym w 5 przypadkach zastosował sankcje karne. Podczas kontroli 4 podmiotów nie stwierdzono naruszeń w zakresie gospodarowania odpadami. Ponadto w ramach monitoringu gospodarowania odpadami w roku 2019 WIOŚ podjął działania kontrolne miejsc nielegalnego nagrodzenia odpadów na terenie byłej Cukrowni i Rafinerii Chybie oraz byłej lokomotywowni kopalni Morcinek w Kaczycach</w:t>
      </w:r>
      <w:r w:rsidR="00680D0F" w:rsidRPr="004C7224">
        <w:t>.</w:t>
      </w:r>
    </w:p>
    <w:p w14:paraId="1373CD71" w14:textId="77777777" w:rsidR="00680D0F" w:rsidRPr="004C7224" w:rsidRDefault="00680D0F" w:rsidP="0016733E"/>
    <w:p w14:paraId="5C9D317B" w14:textId="405CF325" w:rsidR="007D347F" w:rsidRPr="004C7224" w:rsidRDefault="007D347F" w:rsidP="007D347F">
      <w:r w:rsidRPr="004C7224">
        <w:rPr>
          <w:rFonts w:cs="Arial"/>
        </w:rPr>
        <w:t>Zawiadomiono 8 podmiotów gospodarczych o zamiarze wszczęcia kontroli przestrzegania decyzji Starosty Cieszyńskiego regulujących gospodarowanie odpadami (zbieranie odpadów, przetwarzanie odpadów i wytwarzanie odpadów) oraz przepisów ustawy z dnia 14 grudnia 2012</w:t>
      </w:r>
      <w:r w:rsidR="00CF7EFB">
        <w:rPr>
          <w:rFonts w:cs="Arial"/>
        </w:rPr>
        <w:t xml:space="preserve"> </w:t>
      </w:r>
      <w:r w:rsidRPr="004C7224">
        <w:rPr>
          <w:rFonts w:cs="Arial"/>
        </w:rPr>
        <w:t>r. o odpadach, z czego przeprowadzono 7 kontroli podmiotów gospodarczych, a</w:t>
      </w:r>
      <w:r w:rsidR="00136DF1" w:rsidRPr="004C7224">
        <w:rPr>
          <w:rFonts w:cs="Arial"/>
        </w:rPr>
        <w:t> </w:t>
      </w:r>
      <w:r w:rsidRPr="004C7224">
        <w:rPr>
          <w:rFonts w:cs="Arial"/>
        </w:rPr>
        <w:t>w</w:t>
      </w:r>
      <w:r w:rsidR="00136DF1" w:rsidRPr="004C7224">
        <w:rPr>
          <w:rFonts w:cs="Arial"/>
        </w:rPr>
        <w:t> </w:t>
      </w:r>
      <w:r w:rsidRPr="004C7224">
        <w:rPr>
          <w:rFonts w:cs="Arial"/>
        </w:rPr>
        <w:t>1</w:t>
      </w:r>
      <w:r w:rsidR="00136DF1" w:rsidRPr="004C7224">
        <w:rPr>
          <w:rFonts w:cs="Arial"/>
        </w:rPr>
        <w:t> </w:t>
      </w:r>
      <w:r w:rsidRPr="004C7224">
        <w:rPr>
          <w:rFonts w:cs="Arial"/>
        </w:rPr>
        <w:t>przypadku odstąpiono od podjęcia czynności kontrolnych. W stosunku do 2 podmiotów gospodarczych stwierdzono naruszenia i wszczęto z urzędu</w:t>
      </w:r>
      <w:r w:rsidR="00136DF1" w:rsidRPr="004C7224">
        <w:rPr>
          <w:rFonts w:cs="Arial"/>
        </w:rPr>
        <w:t xml:space="preserve"> postępowania administracyjne w </w:t>
      </w:r>
      <w:r w:rsidRPr="004C7224">
        <w:rPr>
          <w:rFonts w:cs="Arial"/>
        </w:rPr>
        <w:t>przedmiocie cofnięcia posiadanych zezwoleń na gospodarowanie odpadami. W związku z</w:t>
      </w:r>
      <w:r w:rsidR="00136DF1" w:rsidRPr="004C7224">
        <w:rPr>
          <w:rFonts w:cs="Arial"/>
        </w:rPr>
        <w:t> </w:t>
      </w:r>
      <w:r w:rsidRPr="004C7224">
        <w:rPr>
          <w:rFonts w:cs="Arial"/>
        </w:rPr>
        <w:t xml:space="preserve">usunięciem naruszeń umorzono </w:t>
      </w:r>
      <w:r w:rsidRPr="004C7224">
        <w:t>postępowania administ</w:t>
      </w:r>
      <w:r w:rsidR="00136DF1" w:rsidRPr="004C7224">
        <w:t>racyjne jako bezprzedmiotowe. W </w:t>
      </w:r>
      <w:r w:rsidRPr="004C7224">
        <w:t>pozostałych przypadkach kontrole zakończyły się</w:t>
      </w:r>
      <w:r w:rsidR="00BC1A6D">
        <w:t xml:space="preserve"> brakiem naruszeń. W związku ze </w:t>
      </w:r>
      <w:r w:rsidRPr="004C7224">
        <w:t>złożonym w roku 2018 przez Starostę Cieszyńskiego zawiadomieniem o możliwości popełnienia przestępstwa przeciwko środowisku Prokuratura Rejonowa w Cieszynie prowadziła śledztwo w sprawie składowania i przetwarzania odpadów w miejscowości Ogrodzona, które w roku 2019 zakończone zostało poprzez jego umorzenie z uwagi na brak znamion czynu zabronionego.</w:t>
      </w:r>
    </w:p>
    <w:p w14:paraId="158015D3" w14:textId="77777777" w:rsidR="00A52076" w:rsidRPr="004C7224" w:rsidRDefault="00A52076" w:rsidP="0026275B">
      <w:pPr>
        <w:rPr>
          <w:rFonts w:cs="Arial"/>
        </w:rPr>
      </w:pPr>
    </w:p>
    <w:p w14:paraId="6DD206D5" w14:textId="679C57C2" w:rsidR="00A52076" w:rsidRPr="004C7224" w:rsidRDefault="00A52076" w:rsidP="00A52076">
      <w:pPr>
        <w:rPr>
          <w:rFonts w:cs="Arial"/>
        </w:rPr>
      </w:pPr>
      <w:r w:rsidRPr="004C7224">
        <w:rPr>
          <w:rFonts w:cs="Arial"/>
        </w:rPr>
        <w:t>W 2020 r. do Starostwa Powiatowego w Cieszynie złożono 5 wniosków o wydanie</w:t>
      </w:r>
      <w:r w:rsidR="00136DF1" w:rsidRPr="004C7224">
        <w:rPr>
          <w:rFonts w:cs="Arial"/>
        </w:rPr>
        <w:t xml:space="preserve"> </w:t>
      </w:r>
      <w:r w:rsidRPr="004C7224">
        <w:rPr>
          <w:rFonts w:cs="Arial"/>
        </w:rPr>
        <w:t>pozwolenia na wytwarzanie odpadów, 2 wnioski o zmianę pozwoleń na wytwarzanie odpadów, 7</w:t>
      </w:r>
      <w:r w:rsidR="00136DF1" w:rsidRPr="004C7224">
        <w:rPr>
          <w:rFonts w:cs="Arial"/>
        </w:rPr>
        <w:t xml:space="preserve"> </w:t>
      </w:r>
      <w:r w:rsidRPr="004C7224">
        <w:rPr>
          <w:rFonts w:cs="Arial"/>
        </w:rPr>
        <w:t>wniosków o wydanie zezwolenia na gospo</w:t>
      </w:r>
      <w:r w:rsidR="00136DF1" w:rsidRPr="004C7224">
        <w:rPr>
          <w:rFonts w:cs="Arial"/>
        </w:rPr>
        <w:t>darowanie odpadów, 44 wnioski o </w:t>
      </w:r>
      <w:r w:rsidRPr="004C7224">
        <w:rPr>
          <w:rFonts w:cs="Arial"/>
        </w:rPr>
        <w:t>zmianę zezwoleń na</w:t>
      </w:r>
      <w:r w:rsidR="00136DF1" w:rsidRPr="004C7224">
        <w:rPr>
          <w:rFonts w:cs="Arial"/>
        </w:rPr>
        <w:t xml:space="preserve"> </w:t>
      </w:r>
      <w:r w:rsidRPr="004C7224">
        <w:rPr>
          <w:rFonts w:cs="Arial"/>
        </w:rPr>
        <w:t>gospodarowanie odpadami. Wygasło 1 pozwolenie na wytwarzanie odpadów i 4 zezwolenia na</w:t>
      </w:r>
      <w:r w:rsidR="00136DF1" w:rsidRPr="004C7224">
        <w:rPr>
          <w:rFonts w:cs="Arial"/>
        </w:rPr>
        <w:t xml:space="preserve"> </w:t>
      </w:r>
      <w:r w:rsidRPr="004C7224">
        <w:rPr>
          <w:rFonts w:cs="Arial"/>
        </w:rPr>
        <w:t>zbieranie odpadów i 1 zezwolenie na przetwarzanie odpadów. W</w:t>
      </w:r>
      <w:r w:rsidR="00136DF1" w:rsidRPr="004C7224">
        <w:rPr>
          <w:rFonts w:cs="Arial"/>
        </w:rPr>
        <w:t> </w:t>
      </w:r>
      <w:r w:rsidRPr="004C7224">
        <w:rPr>
          <w:rFonts w:cs="Arial"/>
        </w:rPr>
        <w:t>toku prowadzonych</w:t>
      </w:r>
      <w:r w:rsidR="00136DF1" w:rsidRPr="004C7224">
        <w:rPr>
          <w:rFonts w:cs="Arial"/>
        </w:rPr>
        <w:t xml:space="preserve"> </w:t>
      </w:r>
      <w:r w:rsidRPr="004C7224">
        <w:rPr>
          <w:rFonts w:cs="Arial"/>
        </w:rPr>
        <w:t>postępowań administracyjnych dotyczących zbierania i przetwarzania odpadów uczestniczono</w:t>
      </w:r>
      <w:r w:rsidR="00136DF1" w:rsidRPr="004C7224">
        <w:rPr>
          <w:rFonts w:cs="Arial"/>
        </w:rPr>
        <w:t xml:space="preserve"> </w:t>
      </w:r>
      <w:r w:rsidRPr="004C7224">
        <w:rPr>
          <w:rFonts w:cs="Arial"/>
        </w:rPr>
        <w:t>w 25 kontrolach instalacji, obiektów budowlanych lub ich części lub innych miejsc</w:t>
      </w:r>
      <w:r w:rsidR="00136DF1" w:rsidRPr="004C7224">
        <w:rPr>
          <w:rFonts w:cs="Arial"/>
        </w:rPr>
        <w:t xml:space="preserve"> </w:t>
      </w:r>
      <w:r w:rsidRPr="004C7224">
        <w:rPr>
          <w:rFonts w:cs="Arial"/>
        </w:rPr>
        <w:t>magazynowania odpadów. Wszystkie kontrole zakończone zostały stwierdzeniem spełniania</w:t>
      </w:r>
      <w:r w:rsidR="00136DF1" w:rsidRPr="004C7224">
        <w:rPr>
          <w:rFonts w:cs="Arial"/>
        </w:rPr>
        <w:t xml:space="preserve"> </w:t>
      </w:r>
      <w:r w:rsidRPr="004C7224">
        <w:rPr>
          <w:rFonts w:cs="Arial"/>
        </w:rPr>
        <w:t>przez kontrolowanych przedsiębiorców wymagań ochrony środowiska i ochrony</w:t>
      </w:r>
      <w:r w:rsidR="00136DF1" w:rsidRPr="004C7224">
        <w:rPr>
          <w:rFonts w:cs="Arial"/>
        </w:rPr>
        <w:t xml:space="preserve"> </w:t>
      </w:r>
      <w:r w:rsidRPr="004C7224">
        <w:rPr>
          <w:rFonts w:cs="Arial"/>
        </w:rPr>
        <w:t>przeciwpożarowej.</w:t>
      </w:r>
      <w:r w:rsidR="00136DF1" w:rsidRPr="004C7224">
        <w:rPr>
          <w:rFonts w:cs="Arial"/>
        </w:rPr>
        <w:t xml:space="preserve"> </w:t>
      </w:r>
      <w:r w:rsidRPr="004C7224">
        <w:rPr>
          <w:rFonts w:cs="Arial"/>
        </w:rPr>
        <w:t>W związku ze złożonym przez Starostę Cieszyńskiego zawiadomieniem o możliwości</w:t>
      </w:r>
      <w:r w:rsidR="00136DF1" w:rsidRPr="004C7224">
        <w:rPr>
          <w:rFonts w:cs="Arial"/>
        </w:rPr>
        <w:t xml:space="preserve"> </w:t>
      </w:r>
      <w:r w:rsidRPr="004C7224">
        <w:rPr>
          <w:rFonts w:cs="Arial"/>
        </w:rPr>
        <w:t>popełnienia przestępstwa przeciwko środowisku Prokuratura Rejonowa w Cieszynie odmówiła,</w:t>
      </w:r>
      <w:r w:rsidR="00136DF1" w:rsidRPr="004C7224">
        <w:rPr>
          <w:rFonts w:cs="Arial"/>
        </w:rPr>
        <w:t xml:space="preserve"> </w:t>
      </w:r>
      <w:r w:rsidRPr="004C7224">
        <w:rPr>
          <w:rFonts w:cs="Arial"/>
        </w:rPr>
        <w:t>z uwagi na brak znamion czynu zabronionego, wszczęcia śledztwa w sprawie składowania</w:t>
      </w:r>
      <w:r w:rsidR="00136DF1" w:rsidRPr="004C7224">
        <w:rPr>
          <w:rFonts w:cs="Arial"/>
        </w:rPr>
        <w:t xml:space="preserve"> </w:t>
      </w:r>
      <w:r w:rsidRPr="004C7224">
        <w:rPr>
          <w:rFonts w:cs="Arial"/>
        </w:rPr>
        <w:t>i przetwarzania odpad</w:t>
      </w:r>
      <w:r w:rsidR="00136DF1" w:rsidRPr="004C7224">
        <w:rPr>
          <w:rFonts w:cs="Arial"/>
        </w:rPr>
        <w:t>ów w </w:t>
      </w:r>
      <w:r w:rsidRPr="004C7224">
        <w:rPr>
          <w:rFonts w:cs="Arial"/>
        </w:rPr>
        <w:t>miejscowości Ogrodzona.</w:t>
      </w:r>
    </w:p>
    <w:p w14:paraId="2D5D08A6" w14:textId="77777777" w:rsidR="00136DF1" w:rsidRPr="004C7224" w:rsidRDefault="00136DF1" w:rsidP="00A52076">
      <w:pPr>
        <w:rPr>
          <w:rFonts w:cs="Arial"/>
        </w:rPr>
      </w:pPr>
    </w:p>
    <w:p w14:paraId="6521981A" w14:textId="73DFAAAE" w:rsidR="00A52076" w:rsidRPr="004C7224" w:rsidRDefault="00A52076" w:rsidP="00A52076">
      <w:pPr>
        <w:rPr>
          <w:rFonts w:cs="Arial"/>
        </w:rPr>
      </w:pPr>
      <w:r w:rsidRPr="004C7224">
        <w:rPr>
          <w:rFonts w:cs="Arial"/>
        </w:rPr>
        <w:t>W 2020 r. zrealizowano zadanie polegające na wykonaniu zastępczym usunięcia odpadów</w:t>
      </w:r>
      <w:r w:rsidR="00136DF1" w:rsidRPr="004C7224">
        <w:rPr>
          <w:rFonts w:cs="Arial"/>
        </w:rPr>
        <w:t xml:space="preserve"> </w:t>
      </w:r>
      <w:r w:rsidRPr="004C7224">
        <w:rPr>
          <w:rFonts w:cs="Arial"/>
        </w:rPr>
        <w:t>niebezpiecznych i innych niż niebezpieczne z terenu byłej KWK „Morcinek” w Kaczycach.</w:t>
      </w:r>
      <w:r w:rsidR="00136DF1" w:rsidRPr="004C7224">
        <w:rPr>
          <w:rFonts w:cs="Arial"/>
        </w:rPr>
        <w:t xml:space="preserve"> </w:t>
      </w:r>
      <w:r w:rsidRPr="004C7224">
        <w:rPr>
          <w:rFonts w:cs="Arial"/>
        </w:rPr>
        <w:t>Odebranie prac nastąpiło w dniu 30.04.2020 r. Łącznie us</w:t>
      </w:r>
      <w:r w:rsidR="004909DF">
        <w:rPr>
          <w:rFonts w:cs="Arial"/>
        </w:rPr>
        <w:t>unięto i przetworzono 2 106,148 </w:t>
      </w:r>
      <w:r w:rsidRPr="004C7224">
        <w:rPr>
          <w:rFonts w:cs="Arial"/>
        </w:rPr>
        <w:t>Mg</w:t>
      </w:r>
      <w:r w:rsidR="00136DF1" w:rsidRPr="004C7224">
        <w:rPr>
          <w:rFonts w:cs="Arial"/>
        </w:rPr>
        <w:t xml:space="preserve"> </w:t>
      </w:r>
      <w:r w:rsidRPr="004C7224">
        <w:rPr>
          <w:rFonts w:cs="Arial"/>
        </w:rPr>
        <w:t>odpadów niebezpiecznych i innych niż niebezpieczne. Całkowity koszt realizacji zadania wyniósł</w:t>
      </w:r>
      <w:r w:rsidR="00136DF1" w:rsidRPr="004C7224">
        <w:rPr>
          <w:rFonts w:cs="Arial"/>
        </w:rPr>
        <w:t xml:space="preserve"> </w:t>
      </w:r>
      <w:r w:rsidRPr="004C7224">
        <w:rPr>
          <w:rFonts w:cs="Arial"/>
        </w:rPr>
        <w:t>800 000,00 zł. Zadanie zostało sfinansowane ze środków budżetu Powiatu Cieszyńskiego</w:t>
      </w:r>
      <w:r w:rsidR="00136DF1" w:rsidRPr="004C7224">
        <w:rPr>
          <w:rFonts w:cs="Arial"/>
        </w:rPr>
        <w:t xml:space="preserve"> </w:t>
      </w:r>
      <w:r w:rsidRPr="004C7224">
        <w:rPr>
          <w:rFonts w:cs="Arial"/>
        </w:rPr>
        <w:t xml:space="preserve">(80 000,00 zł) oraz środków </w:t>
      </w:r>
      <w:r w:rsidR="00970866" w:rsidRPr="004C7224">
        <w:rPr>
          <w:rFonts w:cs="Arial"/>
        </w:rPr>
        <w:t>W</w:t>
      </w:r>
      <w:r w:rsidR="00BC1A6D">
        <w:rPr>
          <w:rFonts w:cs="Arial"/>
        </w:rPr>
        <w:t xml:space="preserve">ojewódzkiego </w:t>
      </w:r>
      <w:r w:rsidR="00970866" w:rsidRPr="004C7224">
        <w:rPr>
          <w:rFonts w:cs="Arial"/>
        </w:rPr>
        <w:t>F</w:t>
      </w:r>
      <w:r w:rsidR="00BC1A6D">
        <w:rPr>
          <w:rFonts w:cs="Arial"/>
        </w:rPr>
        <w:t xml:space="preserve">unduszu </w:t>
      </w:r>
      <w:r w:rsidR="00970866" w:rsidRPr="004C7224">
        <w:rPr>
          <w:rFonts w:cs="Arial"/>
        </w:rPr>
        <w:t>O</w:t>
      </w:r>
      <w:r w:rsidR="00BC1A6D">
        <w:rPr>
          <w:rFonts w:cs="Arial"/>
        </w:rPr>
        <w:t xml:space="preserve">chrony </w:t>
      </w:r>
      <w:r w:rsidR="00970866" w:rsidRPr="004C7224">
        <w:rPr>
          <w:rFonts w:cs="Arial"/>
        </w:rPr>
        <w:t>Ś</w:t>
      </w:r>
      <w:r w:rsidR="00BC1A6D">
        <w:rPr>
          <w:rFonts w:cs="Arial"/>
        </w:rPr>
        <w:t xml:space="preserve">rodowiska </w:t>
      </w:r>
      <w:r w:rsidR="00970866" w:rsidRPr="004C7224">
        <w:rPr>
          <w:rFonts w:cs="Arial"/>
        </w:rPr>
        <w:t>i</w:t>
      </w:r>
      <w:r w:rsidR="00BC1A6D">
        <w:rPr>
          <w:rFonts w:cs="Arial"/>
        </w:rPr>
        <w:t xml:space="preserve"> </w:t>
      </w:r>
      <w:r w:rsidR="00970866" w:rsidRPr="004C7224">
        <w:rPr>
          <w:rFonts w:cs="Arial"/>
        </w:rPr>
        <w:t>G</w:t>
      </w:r>
      <w:r w:rsidR="00BC1A6D">
        <w:rPr>
          <w:rFonts w:cs="Arial"/>
        </w:rPr>
        <w:t xml:space="preserve">ospodarki </w:t>
      </w:r>
      <w:r w:rsidR="00970866" w:rsidRPr="004C7224">
        <w:rPr>
          <w:rFonts w:cs="Arial"/>
        </w:rPr>
        <w:t>W</w:t>
      </w:r>
      <w:r w:rsidR="00BC1A6D">
        <w:rPr>
          <w:rFonts w:cs="Arial"/>
        </w:rPr>
        <w:t>odnej</w:t>
      </w:r>
      <w:r w:rsidRPr="004C7224">
        <w:rPr>
          <w:rFonts w:cs="Arial"/>
        </w:rPr>
        <w:t xml:space="preserve"> </w:t>
      </w:r>
      <w:r w:rsidR="00BC1A6D">
        <w:rPr>
          <w:rFonts w:cs="Arial"/>
        </w:rPr>
        <w:t>w</w:t>
      </w:r>
      <w:r w:rsidRPr="004C7224">
        <w:rPr>
          <w:rFonts w:cs="Arial"/>
        </w:rPr>
        <w:t xml:space="preserve"> Katowicach</w:t>
      </w:r>
      <w:r w:rsidR="00136DF1" w:rsidRPr="004C7224">
        <w:rPr>
          <w:rFonts w:cs="Arial"/>
        </w:rPr>
        <w:t xml:space="preserve"> </w:t>
      </w:r>
      <w:r w:rsidR="004909DF">
        <w:rPr>
          <w:rFonts w:cs="Arial"/>
        </w:rPr>
        <w:t>(720 000,00 </w:t>
      </w:r>
      <w:r w:rsidRPr="004C7224">
        <w:rPr>
          <w:rFonts w:cs="Arial"/>
        </w:rPr>
        <w:t>zł).</w:t>
      </w:r>
    </w:p>
    <w:p w14:paraId="54D50871" w14:textId="77777777" w:rsidR="00FD2122" w:rsidRPr="004C7224" w:rsidRDefault="00FD2122"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lastRenderedPageBreak/>
        <w:t>15. Realizacja zadań w zakresie gospodarki odpadami sektora przemysłowego, zawartych w harmonogramie Planie Gospodarki Odpadami Województwa Śląskiego 2014</w:t>
      </w:r>
    </w:p>
    <w:p w14:paraId="0BB1BF94" w14:textId="77777777" w:rsidR="0016733E" w:rsidRPr="004C7224" w:rsidRDefault="0016733E" w:rsidP="00DF2422">
      <w:pPr>
        <w:rPr>
          <w:rFonts w:cs="Arial"/>
        </w:rPr>
      </w:pPr>
    </w:p>
    <w:p w14:paraId="3D0F5327" w14:textId="77777777" w:rsidR="00881F7D" w:rsidRDefault="00881F7D" w:rsidP="00380E14">
      <w:r w:rsidRPr="004C7224">
        <w:t>Brak informacji o podjętych działaniach w okresie raportowania.</w:t>
      </w:r>
    </w:p>
    <w:p w14:paraId="365C6288" w14:textId="77777777" w:rsidR="008E3B27" w:rsidRPr="004C7224" w:rsidRDefault="008E3B27" w:rsidP="00380E14">
      <w:pPr>
        <w:rPr>
          <w:rFonts w:cs="Arial"/>
        </w:rPr>
      </w:pPr>
    </w:p>
    <w:p w14:paraId="653137CB" w14:textId="77777777" w:rsidR="001A354C" w:rsidRPr="004C7224" w:rsidRDefault="006026D7" w:rsidP="006026D7">
      <w:pPr>
        <w:pStyle w:val="Nagwek2"/>
        <w:numPr>
          <w:ilvl w:val="1"/>
          <w:numId w:val="1"/>
        </w:numPr>
        <w:rPr>
          <w:rFonts w:ascii="Arial" w:hAnsi="Arial" w:cs="Arial"/>
          <w:color w:val="auto"/>
          <w:sz w:val="28"/>
        </w:rPr>
      </w:pPr>
      <w:bookmarkStart w:id="187" w:name="_Toc88045351"/>
      <w:r w:rsidRPr="004C7224">
        <w:rPr>
          <w:rFonts w:ascii="Arial" w:hAnsi="Arial" w:cs="Arial"/>
          <w:color w:val="auto"/>
          <w:sz w:val="28"/>
        </w:rPr>
        <w:t>Ochrona przyrody i krajobrazu</w:t>
      </w:r>
      <w:bookmarkEnd w:id="187"/>
    </w:p>
    <w:p w14:paraId="2C36592A" w14:textId="77777777" w:rsidR="001A354C" w:rsidRPr="004C7224" w:rsidRDefault="001A354C" w:rsidP="001A354C">
      <w:r w:rsidRPr="004C7224">
        <w:t xml:space="preserve">Poniższa tabela przedstawia stan realizacji </w:t>
      </w:r>
      <w:r w:rsidR="00B25F40" w:rsidRPr="004C7224">
        <w:t>21</w:t>
      </w:r>
      <w:r w:rsidRPr="004C7224">
        <w:t xml:space="preserve"> zadań środowiskowych w ramach obszaru interwencji </w:t>
      </w:r>
      <w:r w:rsidR="006026D7" w:rsidRPr="004C7224">
        <w:t>ochrona przyrody i krajobrazu</w:t>
      </w:r>
      <w:r w:rsidRPr="004C7224">
        <w:t xml:space="preserve">, cel: </w:t>
      </w:r>
      <w:r w:rsidR="00C971C5" w:rsidRPr="004C7224">
        <w:t>zachowanie, odtworzenie i zrównoważone użytkowanie bioróżnorodności i georóżnorodności oraz ochrony krajobrazu</w:t>
      </w:r>
      <w:r w:rsidRPr="004C7224">
        <w:t>.</w:t>
      </w:r>
    </w:p>
    <w:p w14:paraId="3C0761BF" w14:textId="77777777" w:rsidR="001A354C" w:rsidRPr="004C7224" w:rsidRDefault="001A354C" w:rsidP="001A354C"/>
    <w:p w14:paraId="023DACCA" w14:textId="2D033C93" w:rsidR="001A354C" w:rsidRPr="004C7224" w:rsidRDefault="001A354C" w:rsidP="001A354C">
      <w:pPr>
        <w:pStyle w:val="Legenda"/>
        <w:rPr>
          <w:rFonts w:cs="Arial"/>
        </w:rPr>
      </w:pPr>
      <w:bookmarkStart w:id="188" w:name="_Toc88045319"/>
      <w:r w:rsidRPr="004C7224">
        <w:rPr>
          <w:rFonts w:cs="Arial"/>
        </w:rPr>
        <w:t>Tabela</w:t>
      </w:r>
      <w:r w:rsidR="00A96673">
        <w:rPr>
          <w:rFonts w:cs="Arial"/>
        </w:rPr>
        <w:t xml:space="preserve"> 50</w:t>
      </w:r>
      <w:r w:rsidRPr="004C7224">
        <w:rPr>
          <w:rFonts w:cs="Arial"/>
        </w:rPr>
        <w:t xml:space="preserve">. Kierunki interwencji i zadania w obszarze interwencji </w:t>
      </w:r>
      <w:r w:rsidR="006026D7" w:rsidRPr="004C7224">
        <w:rPr>
          <w:rFonts w:cs="Arial"/>
        </w:rPr>
        <w:t>o</w:t>
      </w:r>
      <w:r w:rsidR="006026D7" w:rsidRPr="004C7224">
        <w:t>chrona przyrody i krajobrazu</w:t>
      </w:r>
      <w:r w:rsidR="002B7DC3" w:rsidRPr="004C7224">
        <w:t>.</w:t>
      </w:r>
      <w:bookmarkEnd w:id="188"/>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5081"/>
        <w:gridCol w:w="2268"/>
        <w:gridCol w:w="1063"/>
      </w:tblGrid>
      <w:tr w:rsidR="001A354C" w:rsidRPr="004C7224" w14:paraId="73DB2ECA" w14:textId="77777777" w:rsidTr="001F6DDB">
        <w:trPr>
          <w:trHeight w:val="136"/>
          <w:tblHeader/>
          <w:jc w:val="center"/>
        </w:trPr>
        <w:tc>
          <w:tcPr>
            <w:tcW w:w="802" w:type="dxa"/>
            <w:tcBorders>
              <w:bottom w:val="single" w:sz="4" w:space="0" w:color="auto"/>
            </w:tcBorders>
            <w:shd w:val="clear" w:color="auto" w:fill="76923C" w:themeFill="accent3" w:themeFillShade="BF"/>
            <w:vAlign w:val="center"/>
          </w:tcPr>
          <w:p w14:paraId="131A710A" w14:textId="77777777" w:rsidR="001A354C" w:rsidRPr="004C7224" w:rsidRDefault="001A354C" w:rsidP="00BE59E4">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Lp.</w:t>
            </w:r>
          </w:p>
        </w:tc>
        <w:tc>
          <w:tcPr>
            <w:tcW w:w="5081" w:type="dxa"/>
            <w:tcBorders>
              <w:bottom w:val="single" w:sz="4" w:space="0" w:color="auto"/>
            </w:tcBorders>
            <w:shd w:val="clear" w:color="auto" w:fill="76923C" w:themeFill="accent3" w:themeFillShade="BF"/>
            <w:vAlign w:val="center"/>
          </w:tcPr>
          <w:p w14:paraId="786F5430" w14:textId="77777777" w:rsidR="001A354C" w:rsidRPr="004C7224" w:rsidRDefault="001A354C" w:rsidP="00BE59E4">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Nazwa zadania</w:t>
            </w:r>
          </w:p>
        </w:tc>
        <w:tc>
          <w:tcPr>
            <w:tcW w:w="2268" w:type="dxa"/>
            <w:tcBorders>
              <w:bottom w:val="single" w:sz="4" w:space="0" w:color="auto"/>
            </w:tcBorders>
            <w:shd w:val="clear" w:color="auto" w:fill="76923C" w:themeFill="accent3" w:themeFillShade="BF"/>
            <w:vAlign w:val="center"/>
          </w:tcPr>
          <w:p w14:paraId="61FDB830" w14:textId="77777777" w:rsidR="001A354C" w:rsidRPr="004C7224" w:rsidRDefault="001A354C" w:rsidP="00BE59E4">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Realizatorzy</w:t>
            </w:r>
          </w:p>
        </w:tc>
        <w:tc>
          <w:tcPr>
            <w:tcW w:w="1063" w:type="dxa"/>
            <w:tcBorders>
              <w:bottom w:val="single" w:sz="4" w:space="0" w:color="auto"/>
            </w:tcBorders>
            <w:shd w:val="clear" w:color="auto" w:fill="76923C" w:themeFill="accent3" w:themeFillShade="BF"/>
            <w:vAlign w:val="center"/>
          </w:tcPr>
          <w:p w14:paraId="5D8FE1ED" w14:textId="77777777" w:rsidR="001A354C" w:rsidRPr="004C7224" w:rsidRDefault="001A354C" w:rsidP="00BE59E4">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Stan realizacji</w:t>
            </w:r>
          </w:p>
        </w:tc>
      </w:tr>
      <w:tr w:rsidR="001A354C" w:rsidRPr="004C7224" w14:paraId="7FB38069" w14:textId="77777777" w:rsidTr="00BE59E4">
        <w:trPr>
          <w:trHeight w:val="136"/>
          <w:jc w:val="center"/>
        </w:trPr>
        <w:tc>
          <w:tcPr>
            <w:tcW w:w="9214" w:type="dxa"/>
            <w:gridSpan w:val="4"/>
            <w:tcBorders>
              <w:bottom w:val="single" w:sz="4" w:space="0" w:color="auto"/>
            </w:tcBorders>
            <w:shd w:val="clear" w:color="auto" w:fill="C2D69B" w:themeFill="accent3" w:themeFillTint="99"/>
            <w:vAlign w:val="center"/>
          </w:tcPr>
          <w:p w14:paraId="3A9EF897" w14:textId="77777777" w:rsidR="001A354C" w:rsidRPr="004C7224" w:rsidRDefault="006026D7" w:rsidP="003B44ED">
            <w:pPr>
              <w:spacing w:before="80" w:after="80" w:line="240" w:lineRule="auto"/>
              <w:jc w:val="center"/>
              <w:rPr>
                <w:rFonts w:cs="Arial"/>
                <w:sz w:val="20"/>
                <w:szCs w:val="20"/>
              </w:rPr>
            </w:pPr>
            <w:r w:rsidRPr="004C7224">
              <w:rPr>
                <w:sz w:val="20"/>
                <w:szCs w:val="20"/>
              </w:rPr>
              <w:t xml:space="preserve">Cel: </w:t>
            </w:r>
            <w:r w:rsidR="001A354C" w:rsidRPr="004C7224">
              <w:rPr>
                <w:sz w:val="20"/>
                <w:szCs w:val="20"/>
              </w:rPr>
              <w:t>Zachowanie, odtworzenie i zrównoważone użytkowanie bioróżnorodności i</w:t>
            </w:r>
            <w:r w:rsidR="00A8157F" w:rsidRPr="004C7224">
              <w:rPr>
                <w:sz w:val="20"/>
                <w:szCs w:val="20"/>
              </w:rPr>
              <w:t> </w:t>
            </w:r>
            <w:r w:rsidR="001A354C" w:rsidRPr="004C7224">
              <w:rPr>
                <w:sz w:val="20"/>
                <w:szCs w:val="20"/>
              </w:rPr>
              <w:t>georóżnorodności oraz ochrony krajobrazu</w:t>
            </w:r>
          </w:p>
        </w:tc>
      </w:tr>
      <w:tr w:rsidR="00C078FE" w:rsidRPr="004C7224" w14:paraId="7ED13775"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245227E5" w14:textId="77777777" w:rsidR="00C078FE" w:rsidRPr="004C7224" w:rsidRDefault="00C078FE" w:rsidP="003B44ED">
            <w:pPr>
              <w:spacing w:before="80" w:after="80" w:line="240" w:lineRule="auto"/>
              <w:jc w:val="center"/>
              <w:rPr>
                <w:sz w:val="20"/>
                <w:szCs w:val="20"/>
              </w:rPr>
            </w:pPr>
            <w:r w:rsidRPr="004C7224">
              <w:rPr>
                <w:sz w:val="20"/>
                <w:szCs w:val="20"/>
              </w:rPr>
              <w:t xml:space="preserve">Kierunek: Podejmowanie działań z zakresu pogłębiania i udostępniania wiedzy o zasobach przyrodniczych i walorach krajobrazowych województwa, w tym prowadzenie badań naukowych, inwentaryzacji przyrodniczej i monitoringu oraz działania z zakresu </w:t>
            </w:r>
            <w:r w:rsidR="003B44ED" w:rsidRPr="004C7224">
              <w:rPr>
                <w:sz w:val="20"/>
                <w:szCs w:val="20"/>
              </w:rPr>
              <w:t>edukacji ekologicznej</w:t>
            </w:r>
          </w:p>
        </w:tc>
      </w:tr>
      <w:tr w:rsidR="001A354C" w:rsidRPr="004C7224" w14:paraId="256478FE" w14:textId="77777777" w:rsidTr="00AF03CF">
        <w:trPr>
          <w:trHeight w:val="1217"/>
          <w:jc w:val="center"/>
        </w:trPr>
        <w:tc>
          <w:tcPr>
            <w:tcW w:w="802" w:type="dxa"/>
            <w:shd w:val="clear" w:color="auto" w:fill="FFFFFF" w:themeFill="background1"/>
            <w:vAlign w:val="center"/>
          </w:tcPr>
          <w:p w14:paraId="3B497758" w14:textId="77777777" w:rsidR="001A354C" w:rsidRPr="004C7224" w:rsidRDefault="001A354C"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C743DEB" w14:textId="77777777" w:rsidR="001A354C" w:rsidRPr="004C7224" w:rsidRDefault="006026D7" w:rsidP="006206CA">
            <w:pPr>
              <w:spacing w:before="80" w:after="80" w:line="240" w:lineRule="auto"/>
              <w:rPr>
                <w:rFonts w:cs="Arial"/>
                <w:sz w:val="20"/>
                <w:szCs w:val="20"/>
              </w:rPr>
            </w:pPr>
            <w:r w:rsidRPr="004C7224">
              <w:rPr>
                <w:rFonts w:cs="Arial"/>
                <w:sz w:val="20"/>
                <w:szCs w:val="20"/>
              </w:rPr>
              <w:t>Budowa regionalnego systemu monitoringu różnorodności biologicznej i georóżnorodności oraz zagospodarowania przestrzennego, zintegrowanego z</w:t>
            </w:r>
            <w:r w:rsidR="006206CA" w:rsidRPr="004C7224">
              <w:rPr>
                <w:rFonts w:cs="Arial"/>
                <w:sz w:val="20"/>
                <w:szCs w:val="20"/>
              </w:rPr>
              <w:t> </w:t>
            </w:r>
            <w:r w:rsidRPr="004C7224">
              <w:rPr>
                <w:rFonts w:cs="Arial"/>
                <w:sz w:val="20"/>
                <w:szCs w:val="20"/>
              </w:rPr>
              <w:t>ORSIP* i bazami GIOŚ</w:t>
            </w:r>
          </w:p>
        </w:tc>
        <w:tc>
          <w:tcPr>
            <w:tcW w:w="2268" w:type="dxa"/>
            <w:shd w:val="clear" w:color="auto" w:fill="FFFFFF" w:themeFill="background1"/>
            <w:vAlign w:val="center"/>
          </w:tcPr>
          <w:p w14:paraId="627816C4" w14:textId="77777777" w:rsidR="001A354C" w:rsidRPr="004C7224" w:rsidRDefault="006026D7" w:rsidP="00E55F57">
            <w:pPr>
              <w:spacing w:before="80" w:after="80" w:line="240" w:lineRule="auto"/>
              <w:jc w:val="center"/>
              <w:rPr>
                <w:rFonts w:cs="Arial"/>
                <w:sz w:val="20"/>
                <w:szCs w:val="20"/>
              </w:rPr>
            </w:pPr>
            <w:r w:rsidRPr="004C7224">
              <w:rPr>
                <w:rFonts w:cs="Arial"/>
                <w:sz w:val="20"/>
                <w:szCs w:val="20"/>
              </w:rPr>
              <w:t>Zarząd Województwa Śląskiego, CDPGŚ**, RDOŚ, ZPK, GIOŚ</w:t>
            </w:r>
          </w:p>
        </w:tc>
        <w:tc>
          <w:tcPr>
            <w:tcW w:w="1063" w:type="dxa"/>
            <w:shd w:val="clear" w:color="auto" w:fill="FFFFFF" w:themeFill="background1"/>
            <w:vAlign w:val="center"/>
          </w:tcPr>
          <w:p w14:paraId="340E5876" w14:textId="09FB7201" w:rsidR="001A354C" w:rsidRPr="004C7224" w:rsidRDefault="00437E6C"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1A354C" w:rsidRPr="004C7224" w14:paraId="18CD1D36" w14:textId="77777777" w:rsidTr="00AF03CF">
        <w:trPr>
          <w:trHeight w:val="1546"/>
          <w:jc w:val="center"/>
        </w:trPr>
        <w:tc>
          <w:tcPr>
            <w:tcW w:w="802" w:type="dxa"/>
            <w:shd w:val="clear" w:color="auto" w:fill="FFFFFF" w:themeFill="background1"/>
            <w:vAlign w:val="center"/>
          </w:tcPr>
          <w:p w14:paraId="1A825EC0" w14:textId="77777777" w:rsidR="001A354C" w:rsidRPr="004C7224" w:rsidRDefault="001A354C"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679A140" w14:textId="77777777" w:rsidR="001A354C" w:rsidRPr="004C7224" w:rsidRDefault="006026D7" w:rsidP="006206CA">
            <w:pPr>
              <w:spacing w:before="80" w:after="80" w:line="240" w:lineRule="auto"/>
              <w:rPr>
                <w:rFonts w:cs="Arial"/>
                <w:sz w:val="20"/>
                <w:szCs w:val="20"/>
              </w:rPr>
            </w:pPr>
            <w:r w:rsidRPr="004C7224">
              <w:rPr>
                <w:rFonts w:cs="Arial"/>
                <w:sz w:val="20"/>
                <w:szCs w:val="20"/>
              </w:rPr>
              <w:t xml:space="preserve">Kontynuowanie inwentaryzacji i waloryzacji przyrodniczej województwa ze szczególnym uwzględnieniem grup organizmów, zbiorowisk roślinnych i siedlisk przyrodniczych </w:t>
            </w:r>
            <w:r w:rsidRPr="004C7224">
              <w:rPr>
                <w:sz w:val="20"/>
                <w:szCs w:val="20"/>
              </w:rPr>
              <w:t>o</w:t>
            </w:r>
            <w:r w:rsidR="006206CA" w:rsidRPr="004C7224">
              <w:rPr>
                <w:sz w:val="20"/>
                <w:szCs w:val="20"/>
              </w:rPr>
              <w:t> </w:t>
            </w:r>
            <w:r w:rsidRPr="004C7224">
              <w:rPr>
                <w:sz w:val="20"/>
                <w:szCs w:val="20"/>
              </w:rPr>
              <w:t>niewystarczającym</w:t>
            </w:r>
            <w:r w:rsidRPr="004C7224">
              <w:rPr>
                <w:rFonts w:cs="Arial"/>
                <w:sz w:val="20"/>
                <w:szCs w:val="20"/>
              </w:rPr>
              <w:t xml:space="preserve"> rozpoznaniu</w:t>
            </w:r>
          </w:p>
        </w:tc>
        <w:tc>
          <w:tcPr>
            <w:tcW w:w="2268" w:type="dxa"/>
            <w:shd w:val="clear" w:color="auto" w:fill="FFFFFF" w:themeFill="background1"/>
            <w:vAlign w:val="center"/>
          </w:tcPr>
          <w:p w14:paraId="532BE240" w14:textId="77777777" w:rsidR="001A354C" w:rsidRPr="004C7224" w:rsidRDefault="006026D7" w:rsidP="00E55F57">
            <w:pPr>
              <w:spacing w:before="80" w:after="80" w:line="240" w:lineRule="auto"/>
              <w:jc w:val="center"/>
              <w:rPr>
                <w:rFonts w:cs="Arial"/>
                <w:sz w:val="20"/>
                <w:szCs w:val="20"/>
              </w:rPr>
            </w:pPr>
            <w:r w:rsidRPr="004C7224">
              <w:rPr>
                <w:rFonts w:cs="Arial"/>
                <w:sz w:val="20"/>
                <w:szCs w:val="20"/>
              </w:rPr>
              <w:t>CDPGŚ, RDOŚ, ZPK, GIOŚ</w:t>
            </w:r>
          </w:p>
        </w:tc>
        <w:tc>
          <w:tcPr>
            <w:tcW w:w="1063" w:type="dxa"/>
            <w:shd w:val="clear" w:color="auto" w:fill="FFFFFF" w:themeFill="background1"/>
            <w:vAlign w:val="center"/>
          </w:tcPr>
          <w:p w14:paraId="55938E76" w14:textId="77777777" w:rsidR="001A354C" w:rsidRPr="004C7224" w:rsidRDefault="00925097" w:rsidP="00BE59E4">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B"/>
            </w:r>
          </w:p>
        </w:tc>
      </w:tr>
      <w:tr w:rsidR="001A354C" w:rsidRPr="004C7224" w14:paraId="21D71472" w14:textId="77777777" w:rsidTr="00AF03CF">
        <w:trPr>
          <w:trHeight w:val="1208"/>
          <w:jc w:val="center"/>
        </w:trPr>
        <w:tc>
          <w:tcPr>
            <w:tcW w:w="802" w:type="dxa"/>
            <w:shd w:val="clear" w:color="auto" w:fill="FFFFFF" w:themeFill="background1"/>
            <w:vAlign w:val="center"/>
          </w:tcPr>
          <w:p w14:paraId="0FE65A04" w14:textId="77777777" w:rsidR="001A354C" w:rsidRPr="004C7224" w:rsidRDefault="001A354C"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318042D" w14:textId="77777777" w:rsidR="001A354C" w:rsidRPr="004C7224" w:rsidRDefault="006026D7" w:rsidP="00E55F57">
            <w:pPr>
              <w:spacing w:before="80" w:after="80" w:line="240" w:lineRule="auto"/>
              <w:rPr>
                <w:rFonts w:cs="Arial"/>
                <w:sz w:val="20"/>
                <w:szCs w:val="20"/>
              </w:rPr>
            </w:pPr>
            <w:r w:rsidRPr="004C7224">
              <w:rPr>
                <w:rFonts w:cs="Arial"/>
                <w:sz w:val="20"/>
                <w:szCs w:val="20"/>
              </w:rPr>
              <w:t>Wspieranie i rozwój badań z zakresu ochrony przyrody (w szczególności inwazyjnych gatunków obcych oraz przedmiotów ochrony na obszarach Natura 2000) oraz ekologii krajobrazu</w:t>
            </w:r>
          </w:p>
        </w:tc>
        <w:tc>
          <w:tcPr>
            <w:tcW w:w="2268" w:type="dxa"/>
            <w:shd w:val="clear" w:color="auto" w:fill="FFFFFF" w:themeFill="background1"/>
            <w:vAlign w:val="center"/>
          </w:tcPr>
          <w:p w14:paraId="1B64F915" w14:textId="77777777" w:rsidR="001A354C" w:rsidRPr="004C7224" w:rsidRDefault="006026D7" w:rsidP="00E55F57">
            <w:pPr>
              <w:spacing w:before="80" w:after="80" w:line="240" w:lineRule="auto"/>
              <w:jc w:val="center"/>
              <w:rPr>
                <w:rFonts w:cs="Arial"/>
                <w:sz w:val="20"/>
                <w:szCs w:val="20"/>
              </w:rPr>
            </w:pPr>
            <w:r w:rsidRPr="004C7224">
              <w:rPr>
                <w:rFonts w:cs="Arial"/>
                <w:sz w:val="20"/>
                <w:szCs w:val="20"/>
              </w:rPr>
              <w:t>CDPGŚ, RDOŚ, ZPK, GIOŚ, GIG Katowice</w:t>
            </w:r>
          </w:p>
        </w:tc>
        <w:tc>
          <w:tcPr>
            <w:tcW w:w="1063" w:type="dxa"/>
            <w:shd w:val="clear" w:color="auto" w:fill="FFFFFF" w:themeFill="background1"/>
            <w:vAlign w:val="center"/>
          </w:tcPr>
          <w:p w14:paraId="0BB46017" w14:textId="61CEFC4E" w:rsidR="001A354C" w:rsidRPr="004C7224" w:rsidRDefault="00437E6C"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B75064" w:rsidRPr="004C7224" w14:paraId="4B5FBDF4" w14:textId="77777777" w:rsidTr="008C4CF5">
        <w:trPr>
          <w:trHeight w:val="1897"/>
          <w:jc w:val="center"/>
        </w:trPr>
        <w:tc>
          <w:tcPr>
            <w:tcW w:w="802" w:type="dxa"/>
            <w:shd w:val="clear" w:color="auto" w:fill="FFFFFF" w:themeFill="background1"/>
            <w:vAlign w:val="center"/>
          </w:tcPr>
          <w:p w14:paraId="533814D5" w14:textId="77777777" w:rsidR="00B75064" w:rsidRPr="004C7224" w:rsidRDefault="00B75064"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29840ACB" w14:textId="376F3E86" w:rsidR="00B75064" w:rsidRPr="004C7224" w:rsidRDefault="006026D7" w:rsidP="005568E4">
            <w:pPr>
              <w:spacing w:before="80" w:after="80" w:line="240" w:lineRule="auto"/>
              <w:rPr>
                <w:sz w:val="20"/>
                <w:szCs w:val="20"/>
              </w:rPr>
            </w:pPr>
            <w:r w:rsidRPr="004C7224">
              <w:rPr>
                <w:sz w:val="20"/>
                <w:szCs w:val="20"/>
              </w:rPr>
              <w:t>Rozwój bazy dydaktycznej edukacji przyrodniczej oraz realizacja działań z zakresu edukacji ekologicznej, w</w:t>
            </w:r>
            <w:r w:rsidR="005568E4">
              <w:rPr>
                <w:sz w:val="20"/>
                <w:szCs w:val="20"/>
              </w:rPr>
              <w:t> </w:t>
            </w:r>
            <w:r w:rsidRPr="004C7224">
              <w:rPr>
                <w:sz w:val="20"/>
                <w:szCs w:val="20"/>
              </w:rPr>
              <w:t>szczególności na temat przedmiotów ochrony na</w:t>
            </w:r>
            <w:r w:rsidR="005568E4">
              <w:rPr>
                <w:sz w:val="20"/>
                <w:szCs w:val="20"/>
              </w:rPr>
              <w:t> </w:t>
            </w:r>
            <w:r w:rsidRPr="004C7224">
              <w:rPr>
                <w:sz w:val="20"/>
                <w:szCs w:val="20"/>
              </w:rPr>
              <w:t>obszarach natura 2000 (w tym akcja informacyjna na temat użytkowania pojazdów mechanicznych w</w:t>
            </w:r>
            <w:r w:rsidR="005568E4">
              <w:rPr>
                <w:sz w:val="20"/>
                <w:szCs w:val="20"/>
              </w:rPr>
              <w:t> </w:t>
            </w:r>
            <w:r w:rsidRPr="004C7224">
              <w:rPr>
                <w:sz w:val="20"/>
                <w:szCs w:val="20"/>
              </w:rPr>
              <w:t>obrębie siedlisk naturowych) oraz walorów przyrodniczych parków krajobrazowych</w:t>
            </w:r>
          </w:p>
        </w:tc>
        <w:tc>
          <w:tcPr>
            <w:tcW w:w="2268" w:type="dxa"/>
            <w:shd w:val="clear" w:color="auto" w:fill="FFFFFF" w:themeFill="background1"/>
            <w:vAlign w:val="center"/>
          </w:tcPr>
          <w:p w14:paraId="499ED84D" w14:textId="4A160343" w:rsidR="00B75064" w:rsidRPr="004C7224" w:rsidRDefault="006026D7" w:rsidP="00966F81">
            <w:pPr>
              <w:spacing w:before="80" w:after="80" w:line="240" w:lineRule="auto"/>
              <w:jc w:val="center"/>
              <w:rPr>
                <w:rFonts w:cs="Arial"/>
                <w:sz w:val="20"/>
                <w:szCs w:val="20"/>
              </w:rPr>
            </w:pPr>
            <w:r w:rsidRPr="004C7224">
              <w:rPr>
                <w:rFonts w:cs="Arial"/>
                <w:sz w:val="20"/>
                <w:szCs w:val="20"/>
              </w:rPr>
              <w:t xml:space="preserve">CDPGŚ, RDOŚ, ZPK, GIOŚ, </w:t>
            </w:r>
            <w:r w:rsidR="00966F81">
              <w:rPr>
                <w:rFonts w:cs="Arial"/>
                <w:sz w:val="20"/>
                <w:szCs w:val="20"/>
              </w:rPr>
              <w:t>g</w:t>
            </w:r>
            <w:r w:rsidRPr="004C7224">
              <w:rPr>
                <w:rFonts w:cs="Arial"/>
                <w:sz w:val="20"/>
                <w:szCs w:val="20"/>
              </w:rPr>
              <w:t>miny powiatu cieszyńskiego, stowarzyszenia, Nadleśnictwa</w:t>
            </w:r>
          </w:p>
        </w:tc>
        <w:tc>
          <w:tcPr>
            <w:tcW w:w="1063" w:type="dxa"/>
            <w:shd w:val="clear" w:color="auto" w:fill="FFFFFF" w:themeFill="background1"/>
            <w:vAlign w:val="center"/>
          </w:tcPr>
          <w:p w14:paraId="6DDCD18B" w14:textId="77777777" w:rsidR="00B75064"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B75064" w:rsidRPr="004C7224" w14:paraId="749381EA" w14:textId="77777777" w:rsidTr="00AF03CF">
        <w:trPr>
          <w:trHeight w:val="558"/>
          <w:jc w:val="center"/>
        </w:trPr>
        <w:tc>
          <w:tcPr>
            <w:tcW w:w="802" w:type="dxa"/>
            <w:shd w:val="clear" w:color="auto" w:fill="FFFFFF" w:themeFill="background1"/>
            <w:vAlign w:val="center"/>
          </w:tcPr>
          <w:p w14:paraId="3307083E" w14:textId="77777777" w:rsidR="00B75064" w:rsidRPr="004C7224" w:rsidRDefault="00B75064"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2FD3FAC1" w14:textId="77777777" w:rsidR="00B75064" w:rsidRPr="004C7224" w:rsidRDefault="006026D7" w:rsidP="00E55F57">
            <w:pPr>
              <w:spacing w:before="80" w:after="80" w:line="240" w:lineRule="auto"/>
              <w:rPr>
                <w:sz w:val="20"/>
                <w:szCs w:val="20"/>
              </w:rPr>
            </w:pPr>
            <w:r w:rsidRPr="004C7224">
              <w:rPr>
                <w:sz w:val="20"/>
                <w:szCs w:val="20"/>
              </w:rPr>
              <w:t>Prowadzenie bazy danych o czynnej ochronie przyrody</w:t>
            </w:r>
          </w:p>
        </w:tc>
        <w:tc>
          <w:tcPr>
            <w:tcW w:w="2268" w:type="dxa"/>
            <w:shd w:val="clear" w:color="auto" w:fill="FFFFFF" w:themeFill="background1"/>
            <w:vAlign w:val="center"/>
          </w:tcPr>
          <w:p w14:paraId="72479BD9" w14:textId="77777777" w:rsidR="00B75064" w:rsidRPr="004C7224" w:rsidRDefault="006026D7" w:rsidP="006026D7">
            <w:pPr>
              <w:spacing w:before="80" w:after="80" w:line="240" w:lineRule="auto"/>
              <w:jc w:val="center"/>
              <w:rPr>
                <w:rFonts w:cs="Arial"/>
                <w:sz w:val="20"/>
                <w:szCs w:val="20"/>
              </w:rPr>
            </w:pPr>
            <w:r w:rsidRPr="004C7224">
              <w:rPr>
                <w:rFonts w:cs="Arial"/>
                <w:sz w:val="20"/>
                <w:szCs w:val="20"/>
              </w:rPr>
              <w:t>CDPGŚ</w:t>
            </w:r>
          </w:p>
        </w:tc>
        <w:tc>
          <w:tcPr>
            <w:tcW w:w="1063" w:type="dxa"/>
            <w:shd w:val="clear" w:color="auto" w:fill="FFFFFF" w:themeFill="background1"/>
            <w:vAlign w:val="center"/>
          </w:tcPr>
          <w:p w14:paraId="4032B696" w14:textId="77777777" w:rsidR="00B75064" w:rsidRPr="004C7224" w:rsidRDefault="00453472"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D"/>
            </w:r>
          </w:p>
        </w:tc>
      </w:tr>
      <w:tr w:rsidR="00B75064" w:rsidRPr="004C7224" w14:paraId="364836A4" w14:textId="77777777" w:rsidTr="00AF03CF">
        <w:trPr>
          <w:trHeight w:val="1415"/>
          <w:jc w:val="center"/>
        </w:trPr>
        <w:tc>
          <w:tcPr>
            <w:tcW w:w="802" w:type="dxa"/>
            <w:shd w:val="clear" w:color="auto" w:fill="FFFFFF" w:themeFill="background1"/>
            <w:vAlign w:val="center"/>
          </w:tcPr>
          <w:p w14:paraId="59EBDDA6" w14:textId="77777777" w:rsidR="00B75064" w:rsidRPr="004C7224" w:rsidRDefault="00B75064"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48A31C05" w14:textId="43075E4C" w:rsidR="00B75064" w:rsidRPr="004C7224" w:rsidRDefault="006026D7" w:rsidP="005568E4">
            <w:pPr>
              <w:spacing w:before="80" w:after="80" w:line="240" w:lineRule="auto"/>
              <w:rPr>
                <w:sz w:val="20"/>
                <w:szCs w:val="20"/>
              </w:rPr>
            </w:pPr>
            <w:r w:rsidRPr="004C7224">
              <w:rPr>
                <w:sz w:val="20"/>
                <w:szCs w:val="20"/>
              </w:rPr>
              <w:t>Rozpoznanie obszarów występowania, identyfikacja zagrożeń oraz określenie warunków ochrony i</w:t>
            </w:r>
            <w:r w:rsidR="006206CA" w:rsidRPr="004C7224">
              <w:rPr>
                <w:sz w:val="20"/>
                <w:szCs w:val="20"/>
              </w:rPr>
              <w:t> </w:t>
            </w:r>
            <w:r w:rsidRPr="004C7224">
              <w:rPr>
                <w:sz w:val="20"/>
                <w:szCs w:val="20"/>
              </w:rPr>
              <w:t>monitoring gatunków i siedlisk objętych ochroną na</w:t>
            </w:r>
            <w:r w:rsidR="005568E4">
              <w:rPr>
                <w:sz w:val="20"/>
                <w:szCs w:val="20"/>
              </w:rPr>
              <w:t> </w:t>
            </w:r>
            <w:r w:rsidRPr="004C7224">
              <w:rPr>
                <w:sz w:val="20"/>
                <w:szCs w:val="20"/>
              </w:rPr>
              <w:t>obszarach Natura 2000 na potrzeby realizacji planów zadań ochronnych</w:t>
            </w:r>
          </w:p>
        </w:tc>
        <w:tc>
          <w:tcPr>
            <w:tcW w:w="2268" w:type="dxa"/>
            <w:shd w:val="clear" w:color="auto" w:fill="FFFFFF" w:themeFill="background1"/>
            <w:vAlign w:val="center"/>
          </w:tcPr>
          <w:p w14:paraId="3476C92E" w14:textId="77777777" w:rsidR="00B75064" w:rsidRPr="004C7224" w:rsidRDefault="006026D7" w:rsidP="00E55F57">
            <w:pPr>
              <w:spacing w:before="80" w:after="80" w:line="240" w:lineRule="auto"/>
              <w:jc w:val="center"/>
              <w:rPr>
                <w:rFonts w:cs="Arial"/>
                <w:sz w:val="20"/>
                <w:szCs w:val="20"/>
              </w:rPr>
            </w:pPr>
            <w:r w:rsidRPr="004C7224">
              <w:rPr>
                <w:rFonts w:cs="Arial"/>
                <w:sz w:val="20"/>
                <w:szCs w:val="20"/>
              </w:rPr>
              <w:t>CDPGŚ, RDOŚ, ZPK, GIOŚ</w:t>
            </w:r>
          </w:p>
        </w:tc>
        <w:tc>
          <w:tcPr>
            <w:tcW w:w="1063" w:type="dxa"/>
            <w:shd w:val="clear" w:color="auto" w:fill="FFFFFF" w:themeFill="background1"/>
            <w:vAlign w:val="center"/>
          </w:tcPr>
          <w:p w14:paraId="4C10A9A0" w14:textId="3B08DFFB" w:rsidR="00B75064" w:rsidRPr="004C7224" w:rsidRDefault="00437E6C"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C078FE" w:rsidRPr="004C7224" w14:paraId="3F59CF32"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0B65116A" w14:textId="77777777" w:rsidR="00C078FE" w:rsidRPr="004C7224" w:rsidRDefault="00C078FE" w:rsidP="003B44ED">
            <w:pPr>
              <w:spacing w:before="80" w:after="80" w:line="240" w:lineRule="auto"/>
              <w:jc w:val="center"/>
              <w:rPr>
                <w:sz w:val="20"/>
                <w:szCs w:val="20"/>
              </w:rPr>
            </w:pPr>
            <w:r w:rsidRPr="004C7224">
              <w:rPr>
                <w:sz w:val="20"/>
                <w:szCs w:val="20"/>
              </w:rPr>
              <w:lastRenderedPageBreak/>
              <w:t>Kierunek: Wdrożenie narzędzi spójnego systemu zarządzania zasobami przyrody i krajobrazem zarówno na obszarach chronionych, jak i użytkowanych gospodarczo</w:t>
            </w:r>
          </w:p>
        </w:tc>
      </w:tr>
      <w:tr w:rsidR="006026D7" w:rsidRPr="004C7224" w14:paraId="0B0E01ED" w14:textId="77777777" w:rsidTr="001F6DDB">
        <w:trPr>
          <w:trHeight w:val="136"/>
          <w:jc w:val="center"/>
        </w:trPr>
        <w:tc>
          <w:tcPr>
            <w:tcW w:w="802" w:type="dxa"/>
            <w:shd w:val="clear" w:color="auto" w:fill="FFFFFF" w:themeFill="background1"/>
            <w:vAlign w:val="center"/>
          </w:tcPr>
          <w:p w14:paraId="736E9A23"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751C1CE9" w14:textId="77777777" w:rsidR="006026D7" w:rsidRPr="004C7224" w:rsidRDefault="006026D7" w:rsidP="00E55F57">
            <w:pPr>
              <w:spacing w:before="80" w:after="80" w:line="240" w:lineRule="auto"/>
              <w:rPr>
                <w:sz w:val="20"/>
              </w:rPr>
            </w:pPr>
            <w:r w:rsidRPr="004C7224">
              <w:rPr>
                <w:sz w:val="20"/>
              </w:rPr>
              <w:t>Integracja działań w ramach wdrażania zapisów Strategii Ochrony Przyrody Województwa Śląskiego</w:t>
            </w:r>
          </w:p>
        </w:tc>
        <w:tc>
          <w:tcPr>
            <w:tcW w:w="2268" w:type="dxa"/>
            <w:shd w:val="clear" w:color="auto" w:fill="FFFFFF" w:themeFill="background1"/>
            <w:vAlign w:val="center"/>
          </w:tcPr>
          <w:p w14:paraId="528DFB92" w14:textId="7F3AB6B5" w:rsidR="006026D7" w:rsidRPr="004C7224" w:rsidRDefault="006026D7" w:rsidP="00966F81">
            <w:pPr>
              <w:spacing w:before="80" w:after="80" w:line="240" w:lineRule="auto"/>
              <w:jc w:val="center"/>
              <w:rPr>
                <w:rFonts w:cs="Arial"/>
                <w:sz w:val="20"/>
                <w:szCs w:val="20"/>
              </w:rPr>
            </w:pPr>
            <w:r w:rsidRPr="004C7224">
              <w:rPr>
                <w:rFonts w:cs="Arial"/>
                <w:sz w:val="20"/>
                <w:szCs w:val="20"/>
              </w:rPr>
              <w:t xml:space="preserve">CDPGŚ, RDOŚ, ZPK, GIOŚ, </w:t>
            </w:r>
            <w:r w:rsidR="00966F81">
              <w:rPr>
                <w:rFonts w:cs="Arial"/>
                <w:sz w:val="20"/>
                <w:szCs w:val="20"/>
              </w:rPr>
              <w:t>g</w:t>
            </w:r>
            <w:r w:rsidRPr="004C7224">
              <w:rPr>
                <w:rFonts w:cs="Arial"/>
                <w:sz w:val="20"/>
                <w:szCs w:val="20"/>
              </w:rPr>
              <w:t>miny powiatu cieszyńskiego, Nadleśnictwa, RZGW, ŚZMiUW</w:t>
            </w:r>
          </w:p>
        </w:tc>
        <w:tc>
          <w:tcPr>
            <w:tcW w:w="1063" w:type="dxa"/>
            <w:shd w:val="clear" w:color="auto" w:fill="FFFFFF" w:themeFill="background1"/>
            <w:vAlign w:val="center"/>
          </w:tcPr>
          <w:p w14:paraId="2BF903A8" w14:textId="77777777" w:rsidR="006026D7"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6026D7" w:rsidRPr="004C7224" w14:paraId="66EFE459" w14:textId="77777777" w:rsidTr="008C4CF5">
        <w:trPr>
          <w:trHeight w:val="1497"/>
          <w:jc w:val="center"/>
        </w:trPr>
        <w:tc>
          <w:tcPr>
            <w:tcW w:w="802" w:type="dxa"/>
            <w:shd w:val="clear" w:color="auto" w:fill="FFFFFF" w:themeFill="background1"/>
            <w:vAlign w:val="center"/>
          </w:tcPr>
          <w:p w14:paraId="336C95EC"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67C05ABF" w14:textId="77777777" w:rsidR="006026D7" w:rsidRPr="004C7224" w:rsidRDefault="006026D7" w:rsidP="00E55F57">
            <w:pPr>
              <w:spacing w:before="80" w:after="80" w:line="240" w:lineRule="auto"/>
              <w:rPr>
                <w:sz w:val="20"/>
              </w:rPr>
            </w:pPr>
            <w:r w:rsidRPr="004C7224">
              <w:rPr>
                <w:sz w:val="20"/>
              </w:rPr>
              <w:t>Systematyczna aktualizacja wojewódzkiej bazy danych przyrodniczych w ramach modułu „Przyroda”, komponentu Otwartego Regionalnego Systemu Informacji Przestrzennej Województwa Śląskiego (ORSIP)</w:t>
            </w:r>
          </w:p>
        </w:tc>
        <w:tc>
          <w:tcPr>
            <w:tcW w:w="2268" w:type="dxa"/>
            <w:shd w:val="clear" w:color="auto" w:fill="FFFFFF" w:themeFill="background1"/>
            <w:vAlign w:val="center"/>
          </w:tcPr>
          <w:p w14:paraId="59662D53" w14:textId="77777777" w:rsidR="006026D7" w:rsidRPr="004C7224" w:rsidRDefault="006026D7" w:rsidP="00E55F57">
            <w:pPr>
              <w:spacing w:before="80" w:after="80" w:line="240" w:lineRule="auto"/>
              <w:jc w:val="center"/>
              <w:rPr>
                <w:rFonts w:cs="Arial"/>
                <w:sz w:val="20"/>
                <w:szCs w:val="20"/>
              </w:rPr>
            </w:pPr>
            <w:r w:rsidRPr="004C7224">
              <w:rPr>
                <w:rFonts w:cs="Arial"/>
                <w:sz w:val="20"/>
                <w:szCs w:val="20"/>
              </w:rPr>
              <w:t>CDPGŚ, RDOŚ, ZPK, GIOŚ</w:t>
            </w:r>
          </w:p>
        </w:tc>
        <w:tc>
          <w:tcPr>
            <w:tcW w:w="1063" w:type="dxa"/>
            <w:shd w:val="clear" w:color="auto" w:fill="FFFFFF" w:themeFill="background1"/>
            <w:vAlign w:val="center"/>
          </w:tcPr>
          <w:p w14:paraId="3FE59E1F" w14:textId="77777777" w:rsidR="006026D7" w:rsidRPr="004C7224" w:rsidRDefault="00453472"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D"/>
            </w:r>
          </w:p>
        </w:tc>
      </w:tr>
      <w:tr w:rsidR="006026D7" w:rsidRPr="004C7224" w14:paraId="535F8902" w14:textId="77777777" w:rsidTr="008C4CF5">
        <w:trPr>
          <w:trHeight w:val="1727"/>
          <w:jc w:val="center"/>
        </w:trPr>
        <w:tc>
          <w:tcPr>
            <w:tcW w:w="802" w:type="dxa"/>
            <w:shd w:val="clear" w:color="auto" w:fill="FFFFFF" w:themeFill="background1"/>
            <w:vAlign w:val="center"/>
          </w:tcPr>
          <w:p w14:paraId="1C18296A"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65F97D61" w14:textId="77777777" w:rsidR="006026D7" w:rsidRPr="004C7224" w:rsidRDefault="006026D7" w:rsidP="006206CA">
            <w:pPr>
              <w:spacing w:before="80" w:after="80" w:line="240" w:lineRule="auto"/>
              <w:rPr>
                <w:sz w:val="20"/>
              </w:rPr>
            </w:pPr>
            <w:r w:rsidRPr="004C7224">
              <w:rPr>
                <w:sz w:val="20"/>
              </w:rPr>
              <w:t>Zapewnienie właściwej ochrony bioróżnorodności, terenów zieleni i krajobrazu w planowaniu przestrzennym, ze szczególnym uwzględnieniem korytarzy ekologicznych poprzez adekwatne zapisy w</w:t>
            </w:r>
            <w:r w:rsidR="006206CA" w:rsidRPr="004C7224">
              <w:rPr>
                <w:sz w:val="20"/>
              </w:rPr>
              <w:t> </w:t>
            </w:r>
            <w:r w:rsidRPr="004C7224">
              <w:rPr>
                <w:sz w:val="20"/>
              </w:rPr>
              <w:t>planach zagospodarowania przestrzennego lub/i decyzjach o warunkach zabudowy</w:t>
            </w:r>
          </w:p>
        </w:tc>
        <w:tc>
          <w:tcPr>
            <w:tcW w:w="2268" w:type="dxa"/>
            <w:shd w:val="clear" w:color="auto" w:fill="FFFFFF" w:themeFill="background1"/>
            <w:vAlign w:val="center"/>
          </w:tcPr>
          <w:p w14:paraId="2F4BE315" w14:textId="77777777" w:rsidR="006026D7" w:rsidRPr="004C7224" w:rsidRDefault="006026D7" w:rsidP="00E55F57">
            <w:pPr>
              <w:spacing w:before="80" w:after="80" w:line="240" w:lineRule="auto"/>
              <w:jc w:val="center"/>
              <w:rPr>
                <w:rFonts w:cs="Arial"/>
                <w:sz w:val="20"/>
                <w:szCs w:val="20"/>
              </w:rPr>
            </w:pPr>
            <w:r w:rsidRPr="004C7224">
              <w:rPr>
                <w:rFonts w:cs="Arial"/>
                <w:sz w:val="20"/>
                <w:szCs w:val="20"/>
              </w:rPr>
              <w:t>Gminy powiatu cieszyńskiego</w:t>
            </w:r>
          </w:p>
        </w:tc>
        <w:tc>
          <w:tcPr>
            <w:tcW w:w="1063" w:type="dxa"/>
            <w:shd w:val="clear" w:color="auto" w:fill="FFFFFF" w:themeFill="background1"/>
            <w:vAlign w:val="center"/>
          </w:tcPr>
          <w:p w14:paraId="0D53653D" w14:textId="77777777" w:rsidR="006026D7"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6026D7" w:rsidRPr="004C7224" w14:paraId="60EE7670" w14:textId="77777777" w:rsidTr="00AF03CF">
        <w:trPr>
          <w:trHeight w:val="1593"/>
          <w:jc w:val="center"/>
        </w:trPr>
        <w:tc>
          <w:tcPr>
            <w:tcW w:w="802" w:type="dxa"/>
            <w:shd w:val="clear" w:color="auto" w:fill="FFFFFF" w:themeFill="background1"/>
            <w:vAlign w:val="center"/>
          </w:tcPr>
          <w:p w14:paraId="1318063E"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BB43D4F" w14:textId="6750F5C1" w:rsidR="006026D7" w:rsidRPr="004C7224" w:rsidRDefault="006026D7" w:rsidP="005568E4">
            <w:pPr>
              <w:spacing w:before="80" w:after="80" w:line="240" w:lineRule="auto"/>
              <w:rPr>
                <w:sz w:val="20"/>
              </w:rPr>
            </w:pPr>
            <w:r w:rsidRPr="004C7224">
              <w:rPr>
                <w:sz w:val="20"/>
              </w:rPr>
              <w:t>Stworzenie systemu przepływu informacji o</w:t>
            </w:r>
            <w:r w:rsidR="006206CA" w:rsidRPr="004C7224">
              <w:rPr>
                <w:sz w:val="20"/>
              </w:rPr>
              <w:t> </w:t>
            </w:r>
            <w:r w:rsidR="00B87BA9">
              <w:rPr>
                <w:sz w:val="20"/>
              </w:rPr>
              <w:t>prowadzonych przez g</w:t>
            </w:r>
            <w:r w:rsidRPr="004C7224">
              <w:rPr>
                <w:sz w:val="20"/>
              </w:rPr>
              <w:t>miny województwa śląskiego działaniach z zakresu edukacji ekologicznej oraz czynnej ochrony przyrody na cele Ogólnodostępnej Bazy Danych, która zostanie zaimplementowana do</w:t>
            </w:r>
            <w:r w:rsidR="005568E4">
              <w:rPr>
                <w:sz w:val="20"/>
              </w:rPr>
              <w:t> </w:t>
            </w:r>
            <w:r w:rsidRPr="004C7224">
              <w:rPr>
                <w:sz w:val="20"/>
              </w:rPr>
              <w:t>modułu Przyroda w systemie ORSIP</w:t>
            </w:r>
          </w:p>
        </w:tc>
        <w:tc>
          <w:tcPr>
            <w:tcW w:w="2268" w:type="dxa"/>
            <w:shd w:val="clear" w:color="auto" w:fill="FFFFFF" w:themeFill="background1"/>
            <w:vAlign w:val="center"/>
          </w:tcPr>
          <w:p w14:paraId="6CA0CFCC" w14:textId="77777777" w:rsidR="006026D7" w:rsidRPr="004C7224" w:rsidRDefault="006026D7" w:rsidP="00E55F57">
            <w:pPr>
              <w:spacing w:before="80" w:after="80" w:line="240" w:lineRule="auto"/>
              <w:jc w:val="center"/>
              <w:rPr>
                <w:rFonts w:cs="Arial"/>
                <w:sz w:val="20"/>
                <w:szCs w:val="20"/>
              </w:rPr>
            </w:pPr>
            <w:r w:rsidRPr="004C7224">
              <w:rPr>
                <w:rFonts w:cs="Arial"/>
                <w:sz w:val="20"/>
                <w:szCs w:val="20"/>
              </w:rPr>
              <w:t>Gminy powiatu cieszyńskiego, CDPGŚ</w:t>
            </w:r>
          </w:p>
        </w:tc>
        <w:tc>
          <w:tcPr>
            <w:tcW w:w="1063" w:type="dxa"/>
            <w:shd w:val="clear" w:color="auto" w:fill="FFFFFF" w:themeFill="background1"/>
            <w:vAlign w:val="center"/>
          </w:tcPr>
          <w:p w14:paraId="7050A59D" w14:textId="40315AAA" w:rsidR="006026D7" w:rsidRPr="004C7224" w:rsidRDefault="00437E6C"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6026D7" w:rsidRPr="004C7224" w14:paraId="2DEEA318" w14:textId="77777777" w:rsidTr="00AF03CF">
        <w:trPr>
          <w:trHeight w:val="979"/>
          <w:jc w:val="center"/>
        </w:trPr>
        <w:tc>
          <w:tcPr>
            <w:tcW w:w="802" w:type="dxa"/>
            <w:shd w:val="clear" w:color="auto" w:fill="FFFFFF" w:themeFill="background1"/>
            <w:vAlign w:val="center"/>
          </w:tcPr>
          <w:p w14:paraId="37429103"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FC1F044" w14:textId="77777777" w:rsidR="006026D7" w:rsidRPr="004C7224" w:rsidRDefault="006026D7" w:rsidP="00E55F57">
            <w:pPr>
              <w:spacing w:before="80" w:after="80" w:line="240" w:lineRule="auto"/>
              <w:rPr>
                <w:sz w:val="20"/>
              </w:rPr>
            </w:pPr>
            <w:r w:rsidRPr="004C7224">
              <w:rPr>
                <w:sz w:val="20"/>
              </w:rPr>
              <w:t>Oznakowanie granic obszarów uznanych za formy ochrony przyrody oraz postawienie tablic informacyjnych</w:t>
            </w:r>
          </w:p>
        </w:tc>
        <w:tc>
          <w:tcPr>
            <w:tcW w:w="2268" w:type="dxa"/>
            <w:shd w:val="clear" w:color="auto" w:fill="FFFFFF" w:themeFill="background1"/>
            <w:vAlign w:val="center"/>
          </w:tcPr>
          <w:p w14:paraId="1E2B21D1" w14:textId="77777777" w:rsidR="006026D7" w:rsidRPr="004C7224" w:rsidRDefault="006026D7" w:rsidP="00E55F57">
            <w:pPr>
              <w:spacing w:before="80" w:after="80" w:line="240" w:lineRule="auto"/>
              <w:jc w:val="center"/>
              <w:rPr>
                <w:rFonts w:cs="Arial"/>
                <w:sz w:val="20"/>
                <w:szCs w:val="20"/>
              </w:rPr>
            </w:pPr>
            <w:r w:rsidRPr="004C7224">
              <w:rPr>
                <w:rFonts w:cs="Arial"/>
                <w:sz w:val="20"/>
                <w:szCs w:val="20"/>
              </w:rPr>
              <w:t xml:space="preserve">Gminy powiatu cieszyńskiego, </w:t>
            </w:r>
            <w:r w:rsidR="00E55F57" w:rsidRPr="004C7224">
              <w:rPr>
                <w:rFonts w:cs="Arial"/>
                <w:sz w:val="20"/>
                <w:szCs w:val="20"/>
              </w:rPr>
              <w:t>RDOŚ, ZPK</w:t>
            </w:r>
          </w:p>
        </w:tc>
        <w:tc>
          <w:tcPr>
            <w:tcW w:w="1063" w:type="dxa"/>
            <w:shd w:val="clear" w:color="auto" w:fill="FFFFFF" w:themeFill="background1"/>
            <w:vAlign w:val="center"/>
          </w:tcPr>
          <w:p w14:paraId="77BD22D8" w14:textId="77777777" w:rsidR="006026D7"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6026D7" w:rsidRPr="004C7224" w14:paraId="7778CE8D" w14:textId="77777777" w:rsidTr="008C4CF5">
        <w:trPr>
          <w:trHeight w:val="1208"/>
          <w:jc w:val="center"/>
        </w:trPr>
        <w:tc>
          <w:tcPr>
            <w:tcW w:w="802" w:type="dxa"/>
            <w:shd w:val="clear" w:color="auto" w:fill="FFFFFF" w:themeFill="background1"/>
            <w:vAlign w:val="center"/>
          </w:tcPr>
          <w:p w14:paraId="36F3957A"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39BA4748" w14:textId="77777777" w:rsidR="006026D7" w:rsidRPr="004C7224" w:rsidRDefault="006026D7" w:rsidP="00E55F57">
            <w:pPr>
              <w:spacing w:before="80" w:after="80" w:line="240" w:lineRule="auto"/>
              <w:rPr>
                <w:sz w:val="20"/>
              </w:rPr>
            </w:pPr>
            <w:r w:rsidRPr="004C7224">
              <w:rPr>
                <w:sz w:val="20"/>
              </w:rPr>
              <w:t>Opracowanie i wdrażanie założeń udostępniania turystycznego obszarów cennych przyrodniczo oraz utrwalanie osiągniętych efektów z uwzględnieniem pojemności turystycznej tych obszarów</w:t>
            </w:r>
          </w:p>
        </w:tc>
        <w:tc>
          <w:tcPr>
            <w:tcW w:w="2268" w:type="dxa"/>
            <w:shd w:val="clear" w:color="auto" w:fill="FFFFFF" w:themeFill="background1"/>
            <w:vAlign w:val="center"/>
          </w:tcPr>
          <w:p w14:paraId="3A4D6674" w14:textId="77777777" w:rsidR="006026D7" w:rsidRPr="004C7224" w:rsidRDefault="006026D7" w:rsidP="00E55F57">
            <w:pPr>
              <w:spacing w:before="80" w:after="80" w:line="240" w:lineRule="auto"/>
              <w:jc w:val="center"/>
              <w:rPr>
                <w:rFonts w:cs="Arial"/>
                <w:sz w:val="20"/>
                <w:szCs w:val="20"/>
              </w:rPr>
            </w:pPr>
            <w:r w:rsidRPr="004C7224">
              <w:rPr>
                <w:rFonts w:cs="Arial"/>
                <w:sz w:val="20"/>
                <w:szCs w:val="20"/>
              </w:rPr>
              <w:t>Gminy powiatu cieszyńskiego, RDOŚ, ZPK</w:t>
            </w:r>
          </w:p>
        </w:tc>
        <w:tc>
          <w:tcPr>
            <w:tcW w:w="1063" w:type="dxa"/>
            <w:shd w:val="clear" w:color="auto" w:fill="FFFFFF" w:themeFill="background1"/>
            <w:vAlign w:val="center"/>
          </w:tcPr>
          <w:p w14:paraId="46604D0D" w14:textId="244E935C" w:rsidR="006026D7" w:rsidRPr="004C7224" w:rsidRDefault="00437E6C"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6026D7" w:rsidRPr="004C7224" w14:paraId="65EF0262" w14:textId="77777777" w:rsidTr="00AF03CF">
        <w:trPr>
          <w:trHeight w:val="793"/>
          <w:jc w:val="center"/>
        </w:trPr>
        <w:tc>
          <w:tcPr>
            <w:tcW w:w="802" w:type="dxa"/>
            <w:shd w:val="clear" w:color="auto" w:fill="FFFFFF" w:themeFill="background1"/>
            <w:vAlign w:val="center"/>
          </w:tcPr>
          <w:p w14:paraId="7098E776"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34F49DF7" w14:textId="77777777" w:rsidR="006026D7" w:rsidRPr="004C7224" w:rsidRDefault="006026D7" w:rsidP="00E55F57">
            <w:pPr>
              <w:spacing w:before="80" w:after="80" w:line="240" w:lineRule="auto"/>
              <w:rPr>
                <w:sz w:val="20"/>
              </w:rPr>
            </w:pPr>
            <w:r w:rsidRPr="004C7224">
              <w:rPr>
                <w:sz w:val="20"/>
              </w:rPr>
              <w:t>Opracowanie</w:t>
            </w:r>
            <w:r w:rsidR="00E55F57" w:rsidRPr="004C7224">
              <w:rPr>
                <w:sz w:val="20"/>
              </w:rPr>
              <w:t xml:space="preserve"> </w:t>
            </w:r>
            <w:r w:rsidRPr="004C7224">
              <w:rPr>
                <w:sz w:val="20"/>
              </w:rPr>
              <w:t>Uproszczonych Planów Urządzania Lasów (gmina Ustroń 2019 rok, gmina Wisła 2020 rok)</w:t>
            </w:r>
          </w:p>
        </w:tc>
        <w:tc>
          <w:tcPr>
            <w:tcW w:w="2268" w:type="dxa"/>
            <w:shd w:val="clear" w:color="auto" w:fill="FFFFFF" w:themeFill="background1"/>
            <w:vAlign w:val="center"/>
          </w:tcPr>
          <w:p w14:paraId="275CEF90" w14:textId="77777777" w:rsidR="006026D7" w:rsidRPr="004C7224" w:rsidRDefault="006026D7" w:rsidP="006026D7">
            <w:pPr>
              <w:spacing w:before="80" w:after="80" w:line="240" w:lineRule="auto"/>
              <w:jc w:val="center"/>
              <w:rPr>
                <w:rFonts w:cs="Arial"/>
                <w:sz w:val="20"/>
                <w:szCs w:val="20"/>
              </w:rPr>
            </w:pPr>
            <w:r w:rsidRPr="004C7224">
              <w:rPr>
                <w:rFonts w:cs="Arial"/>
                <w:sz w:val="20"/>
                <w:szCs w:val="20"/>
              </w:rPr>
              <w:t>Powiat Cieszyński</w:t>
            </w:r>
          </w:p>
        </w:tc>
        <w:tc>
          <w:tcPr>
            <w:tcW w:w="1063" w:type="dxa"/>
            <w:shd w:val="clear" w:color="auto" w:fill="FFFFFF" w:themeFill="background1"/>
            <w:vAlign w:val="center"/>
          </w:tcPr>
          <w:p w14:paraId="335F3131" w14:textId="77777777" w:rsidR="006026D7" w:rsidRPr="004C7224" w:rsidRDefault="00453472"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D"/>
            </w:r>
          </w:p>
        </w:tc>
      </w:tr>
      <w:tr w:rsidR="00C078FE" w:rsidRPr="004C7224" w14:paraId="0A963E2D"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1D3B64C9" w14:textId="77777777" w:rsidR="00C078FE" w:rsidRPr="004C7224" w:rsidRDefault="00C078FE" w:rsidP="003B44ED">
            <w:pPr>
              <w:spacing w:before="80" w:after="80" w:line="240" w:lineRule="auto"/>
              <w:jc w:val="center"/>
              <w:rPr>
                <w:sz w:val="20"/>
                <w:szCs w:val="20"/>
              </w:rPr>
            </w:pPr>
            <w:r w:rsidRPr="004C7224">
              <w:rPr>
                <w:sz w:val="20"/>
                <w:szCs w:val="20"/>
              </w:rPr>
              <w:t>Kierunek: Zachowanie lub przywrócenie właściwego stanu ekosystemów i gatunków oraz przeciwdziałanie zagrożeniom dla bioróżnorodności i georóżnorodności</w:t>
            </w:r>
          </w:p>
        </w:tc>
      </w:tr>
      <w:tr w:rsidR="006026D7" w:rsidRPr="004C7224" w14:paraId="362F7304" w14:textId="77777777" w:rsidTr="001F6DDB">
        <w:trPr>
          <w:trHeight w:val="136"/>
          <w:jc w:val="center"/>
        </w:trPr>
        <w:tc>
          <w:tcPr>
            <w:tcW w:w="802" w:type="dxa"/>
            <w:shd w:val="clear" w:color="auto" w:fill="FFFFFF" w:themeFill="background1"/>
            <w:vAlign w:val="center"/>
          </w:tcPr>
          <w:p w14:paraId="40DBFEF1"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52D03F0A" w14:textId="77777777" w:rsidR="006026D7" w:rsidRPr="004C7224" w:rsidRDefault="006026D7" w:rsidP="00E55F57">
            <w:pPr>
              <w:spacing w:before="80" w:after="80" w:line="240" w:lineRule="auto"/>
              <w:rPr>
                <w:sz w:val="20"/>
                <w:szCs w:val="20"/>
              </w:rPr>
            </w:pPr>
            <w:r w:rsidRPr="004C7224">
              <w:rPr>
                <w:sz w:val="20"/>
                <w:szCs w:val="20"/>
              </w:rPr>
              <w:t>Zachowanie lub odtwarzanie właściwego stanu siedlisk i gatunków poprzez realizację zadań ochronnych wyznaczonych dla obszarów Natura 2000 i rezerwatów przyrody</w:t>
            </w:r>
          </w:p>
        </w:tc>
        <w:tc>
          <w:tcPr>
            <w:tcW w:w="2268" w:type="dxa"/>
            <w:shd w:val="clear" w:color="auto" w:fill="FFFFFF" w:themeFill="background1"/>
            <w:vAlign w:val="center"/>
          </w:tcPr>
          <w:p w14:paraId="1A0F3428" w14:textId="716231E9" w:rsidR="006026D7" w:rsidRPr="004C7224" w:rsidRDefault="006026D7" w:rsidP="008E3B27">
            <w:pPr>
              <w:spacing w:before="80" w:after="80" w:line="240" w:lineRule="auto"/>
              <w:jc w:val="center"/>
              <w:rPr>
                <w:rFonts w:cs="Arial"/>
                <w:sz w:val="20"/>
                <w:szCs w:val="20"/>
              </w:rPr>
            </w:pPr>
            <w:r w:rsidRPr="004C7224">
              <w:rPr>
                <w:rFonts w:cs="Arial"/>
                <w:sz w:val="20"/>
                <w:szCs w:val="20"/>
              </w:rPr>
              <w:t xml:space="preserve">RDOŚ, wszystkie podmioty wyznaczone w planach ochrony </w:t>
            </w:r>
            <w:r w:rsidRPr="004C7224">
              <w:rPr>
                <w:sz w:val="20"/>
                <w:szCs w:val="20"/>
              </w:rPr>
              <w:t>i</w:t>
            </w:r>
            <w:r w:rsidR="006206CA" w:rsidRPr="004C7224">
              <w:rPr>
                <w:sz w:val="20"/>
                <w:szCs w:val="20"/>
              </w:rPr>
              <w:t> </w:t>
            </w:r>
            <w:r w:rsidRPr="004C7224">
              <w:rPr>
                <w:sz w:val="20"/>
                <w:szCs w:val="20"/>
              </w:rPr>
              <w:t>planach</w:t>
            </w:r>
            <w:r w:rsidRPr="004C7224">
              <w:rPr>
                <w:rFonts w:cs="Arial"/>
                <w:sz w:val="20"/>
                <w:szCs w:val="20"/>
              </w:rPr>
              <w:t xml:space="preserve"> zadań ochronnych</w:t>
            </w:r>
          </w:p>
        </w:tc>
        <w:tc>
          <w:tcPr>
            <w:tcW w:w="1063" w:type="dxa"/>
            <w:shd w:val="clear" w:color="auto" w:fill="FFFFFF" w:themeFill="background1"/>
            <w:vAlign w:val="center"/>
          </w:tcPr>
          <w:p w14:paraId="5450ADFC" w14:textId="77777777" w:rsidR="006026D7" w:rsidRPr="004C7224" w:rsidRDefault="00556A2C"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F"/>
            </w:r>
          </w:p>
        </w:tc>
      </w:tr>
      <w:tr w:rsidR="006026D7" w:rsidRPr="004C7224" w14:paraId="428D7FDE" w14:textId="77777777" w:rsidTr="00AF03CF">
        <w:trPr>
          <w:trHeight w:val="1305"/>
          <w:jc w:val="center"/>
        </w:trPr>
        <w:tc>
          <w:tcPr>
            <w:tcW w:w="802" w:type="dxa"/>
            <w:shd w:val="clear" w:color="auto" w:fill="FFFFFF" w:themeFill="background1"/>
            <w:vAlign w:val="center"/>
          </w:tcPr>
          <w:p w14:paraId="555C2B75"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4BFBFA86" w14:textId="77777777" w:rsidR="006026D7" w:rsidRPr="004C7224" w:rsidRDefault="006026D7" w:rsidP="00E55F57">
            <w:pPr>
              <w:spacing w:before="80" w:after="80" w:line="240" w:lineRule="auto"/>
              <w:rPr>
                <w:sz w:val="20"/>
                <w:szCs w:val="20"/>
              </w:rPr>
            </w:pPr>
            <w:r w:rsidRPr="004C7224">
              <w:rPr>
                <w:sz w:val="20"/>
                <w:szCs w:val="20"/>
              </w:rPr>
              <w:t>Zachowanie lub odtwarzanie właściwego stanu walorów przyrodniczych i krajobrazu poprzez wdrażanie zapisów planów ochrony parków krajobrazowych</w:t>
            </w:r>
          </w:p>
        </w:tc>
        <w:tc>
          <w:tcPr>
            <w:tcW w:w="2268" w:type="dxa"/>
            <w:shd w:val="clear" w:color="auto" w:fill="FFFFFF" w:themeFill="background1"/>
            <w:vAlign w:val="center"/>
          </w:tcPr>
          <w:p w14:paraId="1CC6CA69" w14:textId="77777777" w:rsidR="006026D7" w:rsidRPr="004C7224" w:rsidRDefault="006026D7" w:rsidP="006026D7">
            <w:pPr>
              <w:spacing w:before="80" w:after="80" w:line="240" w:lineRule="auto"/>
              <w:jc w:val="center"/>
              <w:rPr>
                <w:rFonts w:cs="Arial"/>
                <w:sz w:val="20"/>
                <w:szCs w:val="20"/>
              </w:rPr>
            </w:pPr>
            <w:r w:rsidRPr="004C7224">
              <w:rPr>
                <w:rFonts w:cs="Arial"/>
                <w:sz w:val="20"/>
                <w:szCs w:val="20"/>
              </w:rPr>
              <w:t>ZPK</w:t>
            </w:r>
          </w:p>
        </w:tc>
        <w:tc>
          <w:tcPr>
            <w:tcW w:w="1063" w:type="dxa"/>
            <w:shd w:val="clear" w:color="auto" w:fill="FFFFFF" w:themeFill="background1"/>
            <w:vAlign w:val="center"/>
          </w:tcPr>
          <w:p w14:paraId="114FEEEC" w14:textId="77777777" w:rsidR="006026D7" w:rsidRPr="004C7224" w:rsidRDefault="00556A2C"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F"/>
            </w:r>
          </w:p>
        </w:tc>
      </w:tr>
      <w:tr w:rsidR="006026D7" w:rsidRPr="004C7224" w14:paraId="4F3C2D3D" w14:textId="77777777" w:rsidTr="005568E4">
        <w:trPr>
          <w:trHeight w:val="829"/>
          <w:jc w:val="center"/>
        </w:trPr>
        <w:tc>
          <w:tcPr>
            <w:tcW w:w="802" w:type="dxa"/>
            <w:shd w:val="clear" w:color="auto" w:fill="FFFFFF" w:themeFill="background1"/>
            <w:vAlign w:val="center"/>
          </w:tcPr>
          <w:p w14:paraId="496F40F6"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4C1C0AFD" w14:textId="77777777" w:rsidR="006026D7" w:rsidRPr="004C7224" w:rsidRDefault="006026D7" w:rsidP="006206CA">
            <w:pPr>
              <w:spacing w:before="80" w:after="80" w:line="240" w:lineRule="auto"/>
              <w:rPr>
                <w:sz w:val="20"/>
                <w:szCs w:val="20"/>
              </w:rPr>
            </w:pPr>
            <w:r w:rsidRPr="004C7224">
              <w:rPr>
                <w:sz w:val="20"/>
                <w:szCs w:val="20"/>
              </w:rPr>
              <w:t>Przebudowa drzewostanów na terenach leśnych w</w:t>
            </w:r>
            <w:r w:rsidR="006206CA" w:rsidRPr="004C7224">
              <w:rPr>
                <w:sz w:val="20"/>
                <w:szCs w:val="20"/>
              </w:rPr>
              <w:t> </w:t>
            </w:r>
            <w:r w:rsidRPr="004C7224">
              <w:rPr>
                <w:sz w:val="20"/>
                <w:szCs w:val="20"/>
              </w:rPr>
              <w:t>kierunku zgodności z siedliskiem oraz zalesienia</w:t>
            </w:r>
          </w:p>
        </w:tc>
        <w:tc>
          <w:tcPr>
            <w:tcW w:w="2268" w:type="dxa"/>
            <w:shd w:val="clear" w:color="auto" w:fill="FFFFFF" w:themeFill="background1"/>
            <w:vAlign w:val="center"/>
          </w:tcPr>
          <w:p w14:paraId="6ADE5BC8" w14:textId="77777777" w:rsidR="006026D7" w:rsidRPr="004C7224" w:rsidRDefault="006026D7" w:rsidP="00E55F57">
            <w:pPr>
              <w:spacing w:before="80" w:after="80" w:line="240" w:lineRule="auto"/>
              <w:jc w:val="center"/>
              <w:rPr>
                <w:rFonts w:cs="Arial"/>
                <w:sz w:val="20"/>
                <w:szCs w:val="20"/>
              </w:rPr>
            </w:pPr>
            <w:r w:rsidRPr="004C7224">
              <w:rPr>
                <w:rFonts w:cs="Arial"/>
                <w:sz w:val="20"/>
                <w:szCs w:val="20"/>
              </w:rPr>
              <w:t>Nadleśnictwa, w</w:t>
            </w:r>
            <w:r w:rsidR="00E55F57" w:rsidRPr="004C7224">
              <w:rPr>
                <w:rFonts w:cs="Arial"/>
                <w:sz w:val="20"/>
                <w:szCs w:val="20"/>
              </w:rPr>
              <w:t>łaściciele lasów</w:t>
            </w:r>
          </w:p>
        </w:tc>
        <w:tc>
          <w:tcPr>
            <w:tcW w:w="1063" w:type="dxa"/>
            <w:shd w:val="clear" w:color="auto" w:fill="FFFFFF" w:themeFill="background1"/>
            <w:vAlign w:val="center"/>
          </w:tcPr>
          <w:p w14:paraId="6F73F99F" w14:textId="77777777" w:rsidR="006026D7"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6026D7" w:rsidRPr="004C7224" w14:paraId="2F79E988" w14:textId="77777777" w:rsidTr="005568E4">
        <w:trPr>
          <w:trHeight w:val="1011"/>
          <w:jc w:val="center"/>
        </w:trPr>
        <w:tc>
          <w:tcPr>
            <w:tcW w:w="802" w:type="dxa"/>
            <w:shd w:val="clear" w:color="auto" w:fill="FFFFFF" w:themeFill="background1"/>
            <w:vAlign w:val="center"/>
          </w:tcPr>
          <w:p w14:paraId="52A06D54"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6F8F0621" w14:textId="77777777" w:rsidR="006026D7" w:rsidRPr="004C7224" w:rsidRDefault="006026D7" w:rsidP="006206CA">
            <w:pPr>
              <w:spacing w:before="80" w:after="80" w:line="240" w:lineRule="auto"/>
              <w:rPr>
                <w:sz w:val="20"/>
                <w:szCs w:val="20"/>
              </w:rPr>
            </w:pPr>
            <w:r w:rsidRPr="004C7224">
              <w:rPr>
                <w:sz w:val="20"/>
                <w:szCs w:val="20"/>
              </w:rPr>
              <w:t>Zachowanie bioróżnorodności na terenach wiejskich z</w:t>
            </w:r>
            <w:r w:rsidR="006206CA" w:rsidRPr="004C7224">
              <w:rPr>
                <w:sz w:val="20"/>
                <w:szCs w:val="20"/>
              </w:rPr>
              <w:t> </w:t>
            </w:r>
            <w:r w:rsidRPr="004C7224">
              <w:rPr>
                <w:sz w:val="20"/>
                <w:szCs w:val="20"/>
              </w:rPr>
              <w:t>wykorzystaniem programów rolno-środowiskowych</w:t>
            </w:r>
          </w:p>
        </w:tc>
        <w:tc>
          <w:tcPr>
            <w:tcW w:w="2268" w:type="dxa"/>
            <w:shd w:val="clear" w:color="auto" w:fill="FFFFFF" w:themeFill="background1"/>
            <w:vAlign w:val="center"/>
          </w:tcPr>
          <w:p w14:paraId="5CEB1F4A" w14:textId="77777777" w:rsidR="006026D7" w:rsidRPr="004C7224" w:rsidRDefault="006026D7" w:rsidP="00E55F57">
            <w:pPr>
              <w:spacing w:before="80" w:after="80" w:line="240" w:lineRule="auto"/>
              <w:jc w:val="center"/>
              <w:rPr>
                <w:rFonts w:cs="Arial"/>
                <w:sz w:val="20"/>
                <w:szCs w:val="20"/>
              </w:rPr>
            </w:pPr>
            <w:r w:rsidRPr="004C7224">
              <w:rPr>
                <w:rFonts w:cs="Arial"/>
                <w:sz w:val="20"/>
                <w:szCs w:val="20"/>
              </w:rPr>
              <w:t>Rolnicy, ODR, ARIMR</w:t>
            </w:r>
          </w:p>
        </w:tc>
        <w:tc>
          <w:tcPr>
            <w:tcW w:w="1063" w:type="dxa"/>
            <w:shd w:val="clear" w:color="auto" w:fill="FFFFFF" w:themeFill="background1"/>
            <w:vAlign w:val="center"/>
          </w:tcPr>
          <w:p w14:paraId="431C4B19" w14:textId="77777777" w:rsidR="006026D7"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6026D7" w:rsidRPr="004C7224" w14:paraId="7001A100" w14:textId="77777777" w:rsidTr="005568E4">
        <w:trPr>
          <w:trHeight w:val="828"/>
          <w:jc w:val="center"/>
        </w:trPr>
        <w:tc>
          <w:tcPr>
            <w:tcW w:w="802" w:type="dxa"/>
            <w:shd w:val="clear" w:color="auto" w:fill="FFFFFF" w:themeFill="background1"/>
            <w:vAlign w:val="center"/>
          </w:tcPr>
          <w:p w14:paraId="7300CC03"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09F857B" w14:textId="511291FA" w:rsidR="006026D7" w:rsidRPr="004C7224" w:rsidRDefault="006026D7" w:rsidP="006206CA">
            <w:pPr>
              <w:spacing w:before="80" w:after="80" w:line="240" w:lineRule="auto"/>
              <w:rPr>
                <w:sz w:val="20"/>
                <w:szCs w:val="20"/>
              </w:rPr>
            </w:pPr>
            <w:r w:rsidRPr="004C7224">
              <w:rPr>
                <w:sz w:val="20"/>
                <w:szCs w:val="20"/>
              </w:rPr>
              <w:t>Prowadzenie wolierowej hodowli głuszca w</w:t>
            </w:r>
            <w:r w:rsidR="006206CA" w:rsidRPr="004C7224">
              <w:rPr>
                <w:sz w:val="20"/>
                <w:szCs w:val="20"/>
              </w:rPr>
              <w:t> </w:t>
            </w:r>
            <w:r w:rsidR="00660DFE">
              <w:rPr>
                <w:sz w:val="20"/>
                <w:szCs w:val="20"/>
              </w:rPr>
              <w:t>N</w:t>
            </w:r>
            <w:r w:rsidRPr="004C7224">
              <w:rPr>
                <w:sz w:val="20"/>
                <w:szCs w:val="20"/>
              </w:rPr>
              <w:t>adleśnictwie Wisła</w:t>
            </w:r>
          </w:p>
        </w:tc>
        <w:tc>
          <w:tcPr>
            <w:tcW w:w="2268" w:type="dxa"/>
            <w:shd w:val="clear" w:color="auto" w:fill="FFFFFF" w:themeFill="background1"/>
            <w:vAlign w:val="center"/>
          </w:tcPr>
          <w:p w14:paraId="02D072DD" w14:textId="77777777" w:rsidR="006026D7" w:rsidRPr="004C7224" w:rsidRDefault="006026D7" w:rsidP="00E55F57">
            <w:pPr>
              <w:spacing w:before="80" w:after="80" w:line="240" w:lineRule="auto"/>
              <w:jc w:val="center"/>
              <w:rPr>
                <w:rFonts w:cs="Arial"/>
                <w:sz w:val="20"/>
                <w:szCs w:val="20"/>
              </w:rPr>
            </w:pPr>
            <w:r w:rsidRPr="004C7224">
              <w:rPr>
                <w:rFonts w:cs="Arial"/>
                <w:sz w:val="20"/>
                <w:szCs w:val="20"/>
              </w:rPr>
              <w:t>Nadleśnictwo Wisła</w:t>
            </w:r>
          </w:p>
        </w:tc>
        <w:tc>
          <w:tcPr>
            <w:tcW w:w="1063" w:type="dxa"/>
            <w:shd w:val="clear" w:color="auto" w:fill="FFFFFF" w:themeFill="background1"/>
            <w:vAlign w:val="center"/>
          </w:tcPr>
          <w:p w14:paraId="11D33E17" w14:textId="77777777" w:rsidR="006026D7" w:rsidRPr="004C7224" w:rsidRDefault="00453472"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D"/>
            </w:r>
          </w:p>
        </w:tc>
      </w:tr>
      <w:tr w:rsidR="006026D7" w:rsidRPr="004C7224" w14:paraId="1D35E33E" w14:textId="77777777" w:rsidTr="008C4CF5">
        <w:trPr>
          <w:trHeight w:val="2075"/>
          <w:jc w:val="center"/>
        </w:trPr>
        <w:tc>
          <w:tcPr>
            <w:tcW w:w="802" w:type="dxa"/>
            <w:shd w:val="clear" w:color="auto" w:fill="FFFFFF" w:themeFill="background1"/>
            <w:vAlign w:val="center"/>
          </w:tcPr>
          <w:p w14:paraId="098A67BD"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DBA7ABB" w14:textId="77777777" w:rsidR="006026D7" w:rsidRPr="004C7224" w:rsidRDefault="006026D7" w:rsidP="00E55F57">
            <w:pPr>
              <w:spacing w:before="80" w:after="80" w:line="240" w:lineRule="auto"/>
              <w:rPr>
                <w:sz w:val="20"/>
                <w:szCs w:val="20"/>
              </w:rPr>
            </w:pPr>
            <w:r w:rsidRPr="004C7224">
              <w:rPr>
                <w:sz w:val="20"/>
                <w:szCs w:val="20"/>
              </w:rPr>
              <w:t>Zachowanie i odtwarzanie właściwego stanu siedlisk, cennych</w:t>
            </w:r>
            <w:r w:rsidR="00E55F57" w:rsidRPr="004C7224">
              <w:rPr>
                <w:sz w:val="20"/>
                <w:szCs w:val="20"/>
              </w:rPr>
              <w:t xml:space="preserve"> </w:t>
            </w:r>
            <w:r w:rsidRPr="004C7224">
              <w:rPr>
                <w:sz w:val="20"/>
                <w:szCs w:val="20"/>
              </w:rPr>
              <w:t>gatunków, elementów przyrody nieożywionej oraz krajobrazu na terenie obszarów chronionego krajobrazu, użytków ekologicznych, stanowisk dokumentacyjnych oraz zespołów p</w:t>
            </w:r>
            <w:r w:rsidR="00E55F57" w:rsidRPr="004C7224">
              <w:rPr>
                <w:sz w:val="20"/>
                <w:szCs w:val="20"/>
              </w:rPr>
              <w:t>rzyrodniczo-</w:t>
            </w:r>
            <w:r w:rsidRPr="004C7224">
              <w:rPr>
                <w:sz w:val="20"/>
                <w:szCs w:val="20"/>
              </w:rPr>
              <w:t>krajobrazowych, a także poza terenem obszarów chronionych</w:t>
            </w:r>
          </w:p>
        </w:tc>
        <w:tc>
          <w:tcPr>
            <w:tcW w:w="2268" w:type="dxa"/>
            <w:shd w:val="clear" w:color="auto" w:fill="FFFFFF" w:themeFill="background1"/>
            <w:vAlign w:val="center"/>
          </w:tcPr>
          <w:p w14:paraId="16030CD6" w14:textId="77777777" w:rsidR="006026D7" w:rsidRPr="004C7224" w:rsidRDefault="006026D7" w:rsidP="00E55F57">
            <w:pPr>
              <w:spacing w:before="80" w:after="80" w:line="240" w:lineRule="auto"/>
              <w:jc w:val="center"/>
              <w:rPr>
                <w:rFonts w:cs="Arial"/>
                <w:sz w:val="20"/>
                <w:szCs w:val="20"/>
              </w:rPr>
            </w:pPr>
            <w:r w:rsidRPr="004C7224">
              <w:rPr>
                <w:rFonts w:cs="Arial"/>
                <w:sz w:val="20"/>
                <w:szCs w:val="20"/>
              </w:rPr>
              <w:t xml:space="preserve">Zarządzający obszarem, gminy, organizacje </w:t>
            </w:r>
            <w:r w:rsidR="00E55F57" w:rsidRPr="004C7224">
              <w:rPr>
                <w:rFonts w:cs="Arial"/>
                <w:sz w:val="20"/>
                <w:szCs w:val="20"/>
              </w:rPr>
              <w:t>pozarządowe</w:t>
            </w:r>
          </w:p>
        </w:tc>
        <w:tc>
          <w:tcPr>
            <w:tcW w:w="1063" w:type="dxa"/>
            <w:shd w:val="clear" w:color="auto" w:fill="FFFFFF" w:themeFill="background1"/>
            <w:vAlign w:val="center"/>
          </w:tcPr>
          <w:p w14:paraId="0E102A5D" w14:textId="77777777" w:rsidR="006026D7"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6026D7" w:rsidRPr="004C7224" w14:paraId="305F598F" w14:textId="77777777" w:rsidTr="008C4CF5">
        <w:trPr>
          <w:trHeight w:val="687"/>
          <w:jc w:val="center"/>
        </w:trPr>
        <w:tc>
          <w:tcPr>
            <w:tcW w:w="802" w:type="dxa"/>
            <w:shd w:val="clear" w:color="auto" w:fill="FFFFFF" w:themeFill="background1"/>
            <w:vAlign w:val="center"/>
          </w:tcPr>
          <w:p w14:paraId="375B7081"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49F7DA6E" w14:textId="77777777" w:rsidR="006026D7" w:rsidRPr="004C7224" w:rsidRDefault="006026D7" w:rsidP="00E55F57">
            <w:pPr>
              <w:spacing w:before="80" w:after="80" w:line="240" w:lineRule="auto"/>
              <w:rPr>
                <w:sz w:val="20"/>
              </w:rPr>
            </w:pPr>
            <w:r w:rsidRPr="004C7224">
              <w:rPr>
                <w:sz w:val="20"/>
              </w:rPr>
              <w:t>Usuwanie roślinności inwazyjnej</w:t>
            </w:r>
          </w:p>
        </w:tc>
        <w:tc>
          <w:tcPr>
            <w:tcW w:w="2268" w:type="dxa"/>
            <w:shd w:val="clear" w:color="auto" w:fill="FFFFFF" w:themeFill="background1"/>
            <w:vAlign w:val="center"/>
          </w:tcPr>
          <w:p w14:paraId="4483986F" w14:textId="77777777" w:rsidR="006026D7" w:rsidRPr="004C7224" w:rsidRDefault="006026D7" w:rsidP="006026D7">
            <w:pPr>
              <w:spacing w:before="80" w:after="80" w:line="240" w:lineRule="auto"/>
              <w:jc w:val="center"/>
              <w:rPr>
                <w:rFonts w:cs="Arial"/>
                <w:sz w:val="20"/>
                <w:szCs w:val="20"/>
              </w:rPr>
            </w:pPr>
            <w:r w:rsidRPr="004C7224">
              <w:rPr>
                <w:rFonts w:cs="Arial"/>
                <w:sz w:val="20"/>
                <w:szCs w:val="20"/>
              </w:rPr>
              <w:t>Właściciele terenu</w:t>
            </w:r>
          </w:p>
        </w:tc>
        <w:tc>
          <w:tcPr>
            <w:tcW w:w="1063" w:type="dxa"/>
            <w:shd w:val="clear" w:color="auto" w:fill="FFFFFF" w:themeFill="background1"/>
            <w:vAlign w:val="center"/>
          </w:tcPr>
          <w:p w14:paraId="077BB870" w14:textId="77777777" w:rsidR="006026D7"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6026D7" w:rsidRPr="004C7224" w14:paraId="62BA8926" w14:textId="77777777" w:rsidTr="008C4CF5">
        <w:trPr>
          <w:trHeight w:val="963"/>
          <w:jc w:val="center"/>
        </w:trPr>
        <w:tc>
          <w:tcPr>
            <w:tcW w:w="802" w:type="dxa"/>
            <w:shd w:val="clear" w:color="auto" w:fill="FFFFFF" w:themeFill="background1"/>
            <w:vAlign w:val="center"/>
          </w:tcPr>
          <w:p w14:paraId="54FB979E" w14:textId="77777777" w:rsidR="006026D7" w:rsidRPr="004C7224" w:rsidRDefault="006026D7" w:rsidP="00F35538">
            <w:pPr>
              <w:pStyle w:val="Akapitzlist"/>
              <w:numPr>
                <w:ilvl w:val="0"/>
                <w:numId w:val="41"/>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52F46BFA" w14:textId="59A3BDEA" w:rsidR="006026D7" w:rsidRPr="004C7224" w:rsidRDefault="00957DE3" w:rsidP="00E55F57">
            <w:pPr>
              <w:spacing w:before="80" w:after="80" w:line="240" w:lineRule="auto"/>
              <w:rPr>
                <w:sz w:val="20"/>
              </w:rPr>
            </w:pPr>
            <w:r>
              <w:rPr>
                <w:sz w:val="20"/>
              </w:rPr>
              <w:t>Prowadzenie prac pielęgnacyjno-</w:t>
            </w:r>
            <w:r w:rsidR="006026D7" w:rsidRPr="004C7224">
              <w:rPr>
                <w:sz w:val="20"/>
              </w:rPr>
              <w:t xml:space="preserve">konserwatorskich pomników przyrody na terenie </w:t>
            </w:r>
            <w:r w:rsidR="00E55F57" w:rsidRPr="004C7224">
              <w:rPr>
                <w:sz w:val="20"/>
              </w:rPr>
              <w:t>poszczególnych gmin</w:t>
            </w:r>
          </w:p>
        </w:tc>
        <w:tc>
          <w:tcPr>
            <w:tcW w:w="2268" w:type="dxa"/>
            <w:shd w:val="clear" w:color="auto" w:fill="FFFFFF" w:themeFill="background1"/>
            <w:vAlign w:val="center"/>
          </w:tcPr>
          <w:p w14:paraId="05DF3F06" w14:textId="6D6FA212" w:rsidR="006026D7" w:rsidRPr="004C7224" w:rsidRDefault="00B87BA9" w:rsidP="00E55F57">
            <w:pPr>
              <w:spacing w:before="80" w:after="80" w:line="240" w:lineRule="auto"/>
              <w:jc w:val="center"/>
              <w:rPr>
                <w:rFonts w:cs="Arial"/>
                <w:sz w:val="20"/>
                <w:szCs w:val="20"/>
              </w:rPr>
            </w:pPr>
            <w:r>
              <w:rPr>
                <w:rFonts w:cs="Arial"/>
                <w:sz w:val="20"/>
                <w:szCs w:val="20"/>
              </w:rPr>
              <w:t>Gminy powiatu c</w:t>
            </w:r>
            <w:r w:rsidR="006026D7" w:rsidRPr="004C7224">
              <w:rPr>
                <w:rFonts w:cs="Arial"/>
                <w:sz w:val="20"/>
                <w:szCs w:val="20"/>
              </w:rPr>
              <w:t>ieszyńskiego</w:t>
            </w:r>
          </w:p>
        </w:tc>
        <w:tc>
          <w:tcPr>
            <w:tcW w:w="1063" w:type="dxa"/>
            <w:shd w:val="clear" w:color="auto" w:fill="FFFFFF" w:themeFill="background1"/>
            <w:vAlign w:val="center"/>
          </w:tcPr>
          <w:p w14:paraId="60817D8E" w14:textId="77777777" w:rsidR="006026D7"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bl>
    <w:p w14:paraId="292C6B78" w14:textId="77777777" w:rsidR="001A354C" w:rsidRPr="004C7224" w:rsidRDefault="001A354C" w:rsidP="001A354C">
      <w:pPr>
        <w:rPr>
          <w:rFonts w:cs="Arial"/>
        </w:rPr>
      </w:pPr>
    </w:p>
    <w:p w14:paraId="2823AD51" w14:textId="77777777" w:rsidR="001A354C" w:rsidRPr="004C7224" w:rsidRDefault="001A354C" w:rsidP="001A354C">
      <w:pPr>
        <w:rPr>
          <w:rFonts w:cs="Arial"/>
        </w:rPr>
      </w:pPr>
    </w:p>
    <w:p w14:paraId="7BBCC447"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 Budowa regionalnego systemu monitoringu różnorodności biologicznej i</w:t>
      </w:r>
      <w:r w:rsidR="006206CA" w:rsidRPr="004C7224">
        <w:rPr>
          <w:rFonts w:ascii="Arial" w:hAnsi="Arial" w:cs="Arial"/>
          <w:i w:val="0"/>
          <w:color w:val="auto"/>
        </w:rPr>
        <w:t> </w:t>
      </w:r>
      <w:r w:rsidRPr="004C7224">
        <w:rPr>
          <w:rFonts w:ascii="Arial" w:hAnsi="Arial" w:cs="Arial"/>
          <w:i w:val="0"/>
          <w:color w:val="auto"/>
        </w:rPr>
        <w:t>georóżnorodności oraz zagospodarowania przestrzennego, zintegrowanego z</w:t>
      </w:r>
      <w:r w:rsidR="006206CA" w:rsidRPr="004C7224">
        <w:rPr>
          <w:rFonts w:ascii="Arial" w:hAnsi="Arial" w:cs="Arial"/>
          <w:i w:val="0"/>
          <w:color w:val="auto"/>
        </w:rPr>
        <w:t> </w:t>
      </w:r>
      <w:r w:rsidRPr="004C7224">
        <w:rPr>
          <w:rFonts w:ascii="Arial" w:hAnsi="Arial" w:cs="Arial"/>
          <w:i w:val="0"/>
          <w:color w:val="auto"/>
        </w:rPr>
        <w:t>ORSIP* i bazami GIOŚ</w:t>
      </w:r>
    </w:p>
    <w:p w14:paraId="13C2DF6B" w14:textId="77777777" w:rsidR="000B6C2F" w:rsidRPr="004C7224" w:rsidRDefault="000B6C2F" w:rsidP="001A354C">
      <w:pPr>
        <w:rPr>
          <w:rFonts w:cs="Arial"/>
        </w:rPr>
      </w:pPr>
    </w:p>
    <w:p w14:paraId="3601B6A8" w14:textId="4D9EB5B2" w:rsidR="00C57FBF" w:rsidRPr="004C7224" w:rsidRDefault="00C57FBF" w:rsidP="001A354C">
      <w:pPr>
        <w:rPr>
          <w:rFonts w:cs="Arial"/>
        </w:rPr>
      </w:pPr>
      <w:r w:rsidRPr="004C7224">
        <w:rPr>
          <w:rFonts w:cs="Arial"/>
        </w:rPr>
        <w:t>Regionalny system monitoringu różnorodności biologicznej i georóżnorodności został utworzony w okresie poprzedzającym wskazany w raporcie i w pewnym zakresie zintegrowany z ORSIP-em. W latach 2019-2020 system był weryfikowany i modyfikowany w niezbędnym dla jego prawidłowego funkcjonowania zakresie, a przede wszystkim zasilany danymi. Łącznie w tym okresie do systemu wprowadzono 5</w:t>
      </w:r>
      <w:r w:rsidR="00D57958">
        <w:rPr>
          <w:rFonts w:cs="Arial"/>
        </w:rPr>
        <w:t xml:space="preserve"> </w:t>
      </w:r>
      <w:r w:rsidRPr="004C7224">
        <w:rPr>
          <w:rFonts w:cs="Arial"/>
        </w:rPr>
        <w:t>790 rekordów, w tym 732 rekordy dotyczące obserwacji mszaków, roślin naczyniowych i zwierząt z powiatu cieszyńskiego. Opracowano wizualizację danych w ramach portalu ORSIP. Nie przewiduje się integracji systemu z bazami GIOŚ. Jednostka nie uczestniczyła w opracowaniu systemu monitoringu zagospodarowania przestrzennego.</w:t>
      </w:r>
    </w:p>
    <w:p w14:paraId="7AC91A01" w14:textId="30C3FD2F"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2. Kontynuowanie inwentaryzacji i waloryzacji przyrodniczej województwa ze</w:t>
      </w:r>
      <w:r w:rsidR="00A908BA">
        <w:rPr>
          <w:rFonts w:ascii="Arial" w:hAnsi="Arial" w:cs="Arial"/>
          <w:i w:val="0"/>
          <w:color w:val="auto"/>
        </w:rPr>
        <w:t> </w:t>
      </w:r>
      <w:r w:rsidRPr="004C7224">
        <w:rPr>
          <w:rFonts w:ascii="Arial" w:hAnsi="Arial" w:cs="Arial"/>
          <w:i w:val="0"/>
          <w:color w:val="auto"/>
        </w:rPr>
        <w:t>szczególnym uwzględnieniem grup organizmów, zbiorowisk roślinnych i siedlisk przyrodniczych o niewystarczającym rozpoznaniu</w:t>
      </w:r>
    </w:p>
    <w:p w14:paraId="0FF78370" w14:textId="77777777" w:rsidR="000B6C2F" w:rsidRPr="004C7224" w:rsidRDefault="000B6C2F" w:rsidP="001A354C">
      <w:pPr>
        <w:rPr>
          <w:rFonts w:cs="Arial"/>
          <w:i/>
          <w:u w:val="single"/>
        </w:rPr>
      </w:pPr>
    </w:p>
    <w:p w14:paraId="33CDE865" w14:textId="2BB9AB6A" w:rsidR="00820A38" w:rsidRDefault="00C57FBF" w:rsidP="00C57FBF">
      <w:pPr>
        <w:tabs>
          <w:tab w:val="left" w:pos="5479"/>
        </w:tabs>
        <w:rPr>
          <w:rFonts w:cs="Arial"/>
        </w:rPr>
      </w:pPr>
      <w:r w:rsidRPr="004C7224">
        <w:rPr>
          <w:rFonts w:cs="Arial"/>
        </w:rPr>
        <w:t>Centrum Dziedzictwa Przyrody Górnego Śląska prowadziło inwentaryzację przyrodniczą terenów przyległych do obszaru chronionego krajobrazu „Cieszyńskie Pogórze” w gminie Hażlach na potrzeby procesu aktualizacji uchwały w sprawie</w:t>
      </w:r>
      <w:r w:rsidR="00820A38">
        <w:rPr>
          <w:rFonts w:cs="Arial"/>
        </w:rPr>
        <w:t xml:space="preserve"> obszaru chronionego krajobrazu. </w:t>
      </w:r>
      <w:r w:rsidR="00820A38">
        <w:rPr>
          <w:rFonts w:cs="Arial"/>
        </w:rPr>
        <w:lastRenderedPageBreak/>
        <w:t>Wykonywane były</w:t>
      </w:r>
      <w:r w:rsidRPr="004C7224">
        <w:rPr>
          <w:rFonts w:cs="Arial"/>
        </w:rPr>
        <w:t xml:space="preserve"> badania monitoringowe gatunków roślin i siedlisk przyrodniczych oraz inwentaryzacyjne cykadofauny wybranych obiektów wypasowych</w:t>
      </w:r>
      <w:r w:rsidR="00820A38">
        <w:rPr>
          <w:rFonts w:cs="Arial"/>
        </w:rPr>
        <w:t>,</w:t>
      </w:r>
      <w:r w:rsidRPr="004C7224">
        <w:rPr>
          <w:rFonts w:cs="Arial"/>
        </w:rPr>
        <w:t xml:space="preserve"> objętych zabiegami ochrony czynnej w ramach monitoringu przyrodniczego Wojewódzkiego Programu Aktywizacji Gospodarczej oraz Zachowania Dzi</w:t>
      </w:r>
      <w:r w:rsidR="00820A38">
        <w:rPr>
          <w:rFonts w:cs="Arial"/>
        </w:rPr>
        <w:t>edzictwa Kulturowego Beskidów i </w:t>
      </w:r>
      <w:r w:rsidRPr="004C7224">
        <w:rPr>
          <w:rFonts w:cs="Arial"/>
        </w:rPr>
        <w:t>Jury Krakowsko-Częstochowskiej − Owca Plus do roku 2020</w:t>
      </w:r>
      <w:r w:rsidR="00820A38">
        <w:rPr>
          <w:rFonts w:cs="Arial"/>
        </w:rPr>
        <w:t xml:space="preserve">. Na terenie powiatu cieszyńskiego </w:t>
      </w:r>
      <w:r w:rsidR="00C1444B">
        <w:rPr>
          <w:rFonts w:cs="Arial"/>
        </w:rPr>
        <w:br/>
      </w:r>
      <w:r w:rsidR="00820A38">
        <w:rPr>
          <w:rFonts w:cs="Arial"/>
        </w:rPr>
        <w:t>w analizowanych latach monitoringiem zostały objęte następujące grupy:</w:t>
      </w:r>
    </w:p>
    <w:p w14:paraId="6D63983A" w14:textId="21CC3DC7" w:rsidR="00820A38" w:rsidRDefault="00820A38" w:rsidP="002D2CF6">
      <w:pPr>
        <w:pStyle w:val="Akapitzlist"/>
        <w:numPr>
          <w:ilvl w:val="0"/>
          <w:numId w:val="149"/>
        </w:numPr>
        <w:tabs>
          <w:tab w:val="left" w:pos="5479"/>
        </w:tabs>
        <w:rPr>
          <w:rFonts w:cs="Arial"/>
        </w:rPr>
      </w:pPr>
      <w:r>
        <w:rPr>
          <w:rFonts w:cs="Arial"/>
        </w:rPr>
        <w:t xml:space="preserve">2 obiekty </w:t>
      </w:r>
      <w:r w:rsidRPr="004C7224">
        <w:rPr>
          <w:rFonts w:cs="Arial"/>
        </w:rPr>
        <w:t>siedlisk przyrod</w:t>
      </w:r>
      <w:r>
        <w:rPr>
          <w:rFonts w:cs="Arial"/>
        </w:rPr>
        <w:t>niczych i</w:t>
      </w:r>
      <w:r w:rsidRPr="004C7224">
        <w:rPr>
          <w:rFonts w:cs="Arial"/>
        </w:rPr>
        <w:t xml:space="preserve"> gatunków roślin</w:t>
      </w:r>
      <w:r>
        <w:rPr>
          <w:rFonts w:cs="Arial"/>
        </w:rPr>
        <w:t>,</w:t>
      </w:r>
    </w:p>
    <w:p w14:paraId="4B3F9A6D" w14:textId="685678DE" w:rsidR="00820A38" w:rsidRDefault="00820A38" w:rsidP="002D2CF6">
      <w:pPr>
        <w:pStyle w:val="Akapitzlist"/>
        <w:numPr>
          <w:ilvl w:val="0"/>
          <w:numId w:val="149"/>
        </w:numPr>
        <w:tabs>
          <w:tab w:val="left" w:pos="5479"/>
        </w:tabs>
        <w:rPr>
          <w:rFonts w:cs="Arial"/>
        </w:rPr>
      </w:pPr>
      <w:r>
        <w:rPr>
          <w:rFonts w:cs="Arial"/>
        </w:rPr>
        <w:t xml:space="preserve">21 </w:t>
      </w:r>
      <w:r w:rsidRPr="004C7224">
        <w:rPr>
          <w:rFonts w:cs="Arial"/>
        </w:rPr>
        <w:t>obiektów</w:t>
      </w:r>
      <w:r>
        <w:rPr>
          <w:rFonts w:cs="Arial"/>
        </w:rPr>
        <w:t xml:space="preserve"> organizmów,</w:t>
      </w:r>
    </w:p>
    <w:p w14:paraId="1C18392F" w14:textId="2027BE6C" w:rsidR="00820A38" w:rsidRDefault="00820A38" w:rsidP="002D2CF6">
      <w:pPr>
        <w:pStyle w:val="Akapitzlist"/>
        <w:numPr>
          <w:ilvl w:val="0"/>
          <w:numId w:val="149"/>
        </w:numPr>
        <w:tabs>
          <w:tab w:val="left" w:pos="5479"/>
        </w:tabs>
        <w:rPr>
          <w:rFonts w:cs="Arial"/>
        </w:rPr>
      </w:pPr>
      <w:r>
        <w:rPr>
          <w:rFonts w:cs="Arial"/>
        </w:rPr>
        <w:t xml:space="preserve">2 powierzchnie na których znajdowały się </w:t>
      </w:r>
      <w:r w:rsidRPr="004C7224">
        <w:rPr>
          <w:rFonts w:cs="Arial"/>
        </w:rPr>
        <w:t>cykadofauny</w:t>
      </w:r>
      <w:r>
        <w:rPr>
          <w:rFonts w:cs="Arial"/>
        </w:rPr>
        <w:t>,</w:t>
      </w:r>
    </w:p>
    <w:p w14:paraId="13BBA14D" w14:textId="768EA208" w:rsidR="00820A38" w:rsidRDefault="00820A38" w:rsidP="002D2CF6">
      <w:pPr>
        <w:pStyle w:val="Akapitzlist"/>
        <w:numPr>
          <w:ilvl w:val="0"/>
          <w:numId w:val="149"/>
        </w:numPr>
        <w:tabs>
          <w:tab w:val="left" w:pos="5479"/>
        </w:tabs>
        <w:rPr>
          <w:rFonts w:cs="Arial"/>
        </w:rPr>
      </w:pPr>
      <w:r>
        <w:rPr>
          <w:rFonts w:cs="Arial"/>
        </w:rPr>
        <w:t>8 obszarów proponowanych do </w:t>
      </w:r>
      <w:r w:rsidRPr="004C7224">
        <w:rPr>
          <w:rFonts w:cs="Arial"/>
        </w:rPr>
        <w:t>objęcia ochroną rezerwatową w ramach projektu „Rezerw</w:t>
      </w:r>
      <w:r>
        <w:rPr>
          <w:rFonts w:cs="Arial"/>
        </w:rPr>
        <w:t>aty przyrody – czas na </w:t>
      </w:r>
      <w:r w:rsidRPr="004C7224">
        <w:rPr>
          <w:rFonts w:cs="Arial"/>
        </w:rPr>
        <w:t>comeback!”, prowadzonego przez Klub Przyrodników</w:t>
      </w:r>
      <w:r>
        <w:rPr>
          <w:rFonts w:cs="Arial"/>
        </w:rPr>
        <w:t>,</w:t>
      </w:r>
    </w:p>
    <w:p w14:paraId="6E7AC2C3" w14:textId="1A870C19" w:rsidR="00820A38" w:rsidRPr="00820A38" w:rsidRDefault="00820A38" w:rsidP="002D2CF6">
      <w:pPr>
        <w:pStyle w:val="Akapitzlist"/>
        <w:numPr>
          <w:ilvl w:val="0"/>
          <w:numId w:val="149"/>
        </w:numPr>
        <w:tabs>
          <w:tab w:val="left" w:pos="5479"/>
        </w:tabs>
        <w:rPr>
          <w:rFonts w:cs="Arial"/>
        </w:rPr>
      </w:pPr>
      <w:r>
        <w:rPr>
          <w:rFonts w:cs="Arial"/>
        </w:rPr>
        <w:t xml:space="preserve">2 obiekty </w:t>
      </w:r>
      <w:r w:rsidRPr="004C7224">
        <w:rPr>
          <w:rFonts w:cs="Arial"/>
        </w:rPr>
        <w:t>przyrody nieożywionej regionu w ramach zadania „Georóżnorodność naszym skarbem</w:t>
      </w:r>
      <w:r>
        <w:rPr>
          <w:rFonts w:cs="Arial"/>
        </w:rPr>
        <w:t>”</w:t>
      </w:r>
      <w:r w:rsidRPr="004C7224">
        <w:rPr>
          <w:rFonts w:cs="Arial"/>
        </w:rPr>
        <w:t>.</w:t>
      </w:r>
    </w:p>
    <w:p w14:paraId="610C3097" w14:textId="77777777" w:rsidR="00820A38" w:rsidRDefault="00820A38" w:rsidP="00C57FBF">
      <w:pPr>
        <w:tabs>
          <w:tab w:val="left" w:pos="5479"/>
        </w:tabs>
        <w:rPr>
          <w:rFonts w:cs="Arial"/>
        </w:rPr>
      </w:pPr>
    </w:p>
    <w:p w14:paraId="6CED8F24" w14:textId="05332F72" w:rsidR="007B55F7" w:rsidRPr="004C7224" w:rsidRDefault="007B55F7" w:rsidP="00C57FBF">
      <w:pPr>
        <w:tabs>
          <w:tab w:val="left" w:pos="5479"/>
        </w:tabs>
        <w:rPr>
          <w:rFonts w:cs="Arial"/>
        </w:rPr>
      </w:pPr>
      <w:r w:rsidRPr="004C7224">
        <w:rPr>
          <w:rFonts w:cs="Arial"/>
        </w:rPr>
        <w:t xml:space="preserve">Również Zespół Parków Krajobrazowych Województwa Śląskiego w 2019 roku gromadził dokumentację dotyczącą wychodni skalnych na obszarze PK Beskidu Śląskiego oraz wodospadów na obszarze PK Beskidu Śląskiego. Natomiast w 2020 roku wykonana została dokumentacja „monitoring przyrodniczy siedlisk objętych </w:t>
      </w:r>
      <w:r w:rsidR="00A908BA">
        <w:rPr>
          <w:rFonts w:cs="Arial"/>
        </w:rPr>
        <w:t>projektem Life+ Beskidy wraz ze </w:t>
      </w:r>
      <w:r w:rsidRPr="004C7224">
        <w:rPr>
          <w:rFonts w:cs="Arial"/>
        </w:rPr>
        <w:t>sporządzeniem map rozmieszczenia siedlisk chronionych w ramach zadania „Działania czynnej ochrony – utrzymanie efektu ekologicznego Projektu Life+ Beskidy”.</w:t>
      </w:r>
      <w:r w:rsidR="00225C1F" w:rsidRPr="004C7224">
        <w:rPr>
          <w:rFonts w:cs="Arial"/>
        </w:rPr>
        <w:t xml:space="preserve"> Koszt wykonania dokumentacji wyniósł 110 700,00 zł i został poniesiony przez ZPKWŚ.</w:t>
      </w:r>
    </w:p>
    <w:p w14:paraId="70994638"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3. Wspieranie i rozwój badań z zakresu ochrony przyrody (w szczególności inwazyjnych gatunków obcych oraz przedmiotów ochrony na obszarach Natura 2000) oraz ekologii krajobrazu</w:t>
      </w:r>
    </w:p>
    <w:p w14:paraId="4327D325" w14:textId="77777777" w:rsidR="000B6C2F" w:rsidRPr="004C7224" w:rsidRDefault="000B6C2F" w:rsidP="001A354C">
      <w:pPr>
        <w:rPr>
          <w:rFonts w:cs="Arial"/>
        </w:rPr>
      </w:pPr>
    </w:p>
    <w:p w14:paraId="69DC1592" w14:textId="77777777" w:rsidR="00717A82" w:rsidRPr="004C7224" w:rsidRDefault="00717A82" w:rsidP="001A354C">
      <w:pPr>
        <w:rPr>
          <w:rFonts w:cs="Arial"/>
        </w:rPr>
      </w:pPr>
      <w:r w:rsidRPr="004C7224">
        <w:rPr>
          <w:rFonts w:cs="Arial"/>
        </w:rPr>
        <w:t>Zespół Parków Krajobrazowych Województwa Śląskiego w analizowanych latach wykonywał następujące działania w ramach wspierania i rozwoju badań z zakresu ochrony przyrody:</w:t>
      </w:r>
    </w:p>
    <w:p w14:paraId="3B3467CB" w14:textId="77777777" w:rsidR="00717A82" w:rsidRPr="004C7224" w:rsidRDefault="00A53827" w:rsidP="002D2CF6">
      <w:pPr>
        <w:pStyle w:val="Akapitzlist"/>
        <w:numPr>
          <w:ilvl w:val="0"/>
          <w:numId w:val="87"/>
        </w:numPr>
        <w:rPr>
          <w:rFonts w:cs="Arial"/>
        </w:rPr>
      </w:pPr>
      <w:r w:rsidRPr="004C7224">
        <w:rPr>
          <w:rFonts w:cs="Arial"/>
        </w:rPr>
        <w:t>W 2019 roku:</w:t>
      </w:r>
    </w:p>
    <w:p w14:paraId="647EA3D8" w14:textId="77777777" w:rsidR="00717A82" w:rsidRPr="004C7224" w:rsidRDefault="00717A82" w:rsidP="002D2CF6">
      <w:pPr>
        <w:pStyle w:val="Akapitzlist"/>
        <w:numPr>
          <w:ilvl w:val="1"/>
          <w:numId w:val="87"/>
        </w:numPr>
        <w:rPr>
          <w:rFonts w:cs="Arial"/>
        </w:rPr>
      </w:pPr>
      <w:r w:rsidRPr="004C7224">
        <w:rPr>
          <w:rFonts w:cs="Arial"/>
        </w:rPr>
        <w:t>wykonano dokumentację „Opracowanie wskazań do prowadzenia czynnej ochrony gatunków ptaków objętych ochroną strefową na obszarze Beskidzkich Parków Krajobrazowych (PK Beskidu Małego, PK Beskidu Śląskiego, Żywiecki PK) w województwie śląskim w ramach zadania „Działania czynnej ochrony – utrzymanie efektu ekologicznego Projektu Life+ Beskidy”.</w:t>
      </w:r>
    </w:p>
    <w:p w14:paraId="69609226" w14:textId="77777777" w:rsidR="00A53827" w:rsidRPr="004C7224" w:rsidRDefault="00A53827" w:rsidP="002D2CF6">
      <w:pPr>
        <w:pStyle w:val="Akapitzlist"/>
        <w:numPr>
          <w:ilvl w:val="0"/>
          <w:numId w:val="87"/>
        </w:numPr>
        <w:rPr>
          <w:rFonts w:cs="Arial"/>
        </w:rPr>
      </w:pPr>
      <w:r w:rsidRPr="004C7224">
        <w:rPr>
          <w:rFonts w:cs="Arial"/>
        </w:rPr>
        <w:t>W 2020 roku:</w:t>
      </w:r>
    </w:p>
    <w:p w14:paraId="38D39F3C" w14:textId="77777777" w:rsidR="00A53827" w:rsidRPr="004C7224" w:rsidRDefault="00A53827" w:rsidP="002D2CF6">
      <w:pPr>
        <w:pStyle w:val="Akapitzlist"/>
        <w:numPr>
          <w:ilvl w:val="1"/>
          <w:numId w:val="87"/>
        </w:numPr>
        <w:rPr>
          <w:rFonts w:cs="Arial"/>
        </w:rPr>
      </w:pPr>
      <w:r w:rsidRPr="004C7224">
        <w:rPr>
          <w:rFonts w:cs="Arial"/>
        </w:rPr>
        <w:t>wykonano dokumentację „Opracowanie wskazań do prowadzenia czynnej ochrony gatunków ptaków objętych ochroną strefową na obszarze Beskidzkich Parków Krajobrazowych (PK Beskidu Małego, PK Beskidu Śląskiego, Żywiecki PK) w województwie śląskim w ramach zadania „Działania czynnej ochrony – utrzymanie efektu ekologicznego Projektu Life+ Beskidy”.</w:t>
      </w:r>
    </w:p>
    <w:p w14:paraId="29909C10" w14:textId="77777777" w:rsidR="007D6428" w:rsidRPr="004C7224" w:rsidRDefault="007D6428" w:rsidP="007D6428">
      <w:pPr>
        <w:rPr>
          <w:rFonts w:cs="Arial"/>
        </w:rPr>
      </w:pPr>
    </w:p>
    <w:p w14:paraId="2BBFCE6E" w14:textId="00561159" w:rsidR="00A908BA" w:rsidRDefault="007D6428" w:rsidP="007D6428">
      <w:pPr>
        <w:rPr>
          <w:rFonts w:cs="Arial"/>
        </w:rPr>
      </w:pPr>
      <w:r w:rsidRPr="004C7224">
        <w:rPr>
          <w:rFonts w:cs="Arial"/>
        </w:rPr>
        <w:t>Na realizację zadania została przeznaczona kwota w wysokości 11 808,00 zł. Środki zostały poniesione ze środków własnych ZPKWŚ.</w:t>
      </w:r>
    </w:p>
    <w:p w14:paraId="785F29C6"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lastRenderedPageBreak/>
        <w:t>4. Rozwój bazy dydaktycznej edukacji przyrodniczej oraz realizacja działań z zakresu edukacji ekologicznej, w szczególności na temat przedmiotów ochrony na obszarach natura 2000 (w tym akcja informacyjna na temat użytkowania pojazdów mechanicznych w obrębie siedlisk naturowych) oraz walorów przyrodniczych parków krajobrazowych</w:t>
      </w:r>
    </w:p>
    <w:p w14:paraId="75D28CA2" w14:textId="77777777" w:rsidR="000B6C2F" w:rsidRPr="004C7224" w:rsidRDefault="000B6C2F" w:rsidP="00B75064">
      <w:pPr>
        <w:rPr>
          <w:rFonts w:cs="Arial"/>
        </w:rPr>
      </w:pPr>
    </w:p>
    <w:p w14:paraId="296A1EDC" w14:textId="0CF1D4E8" w:rsidR="00C86540" w:rsidRPr="004C7224" w:rsidRDefault="00C86540" w:rsidP="00C86540">
      <w:pPr>
        <w:rPr>
          <w:rFonts w:cs="Arial"/>
        </w:rPr>
      </w:pPr>
      <w:r w:rsidRPr="004C7224">
        <w:rPr>
          <w:rFonts w:cs="Arial"/>
        </w:rPr>
        <w:t xml:space="preserve">Nadleśnictwo Wisła wspólnie z Nadleśnictwami: Ustroń, Bielsko i Węgierska Górka wchodzi </w:t>
      </w:r>
      <w:r w:rsidR="00C1444B">
        <w:rPr>
          <w:rFonts w:cs="Arial"/>
        </w:rPr>
        <w:br/>
      </w:r>
      <w:r w:rsidRPr="004C7224">
        <w:rPr>
          <w:rFonts w:cs="Arial"/>
        </w:rPr>
        <w:t xml:space="preserve">w skład Leśnego Kompleksu Promocyjnego „Lasy Beskidy Śląskiego”. Dwa razy w roku przy współpracy z Fundacją Arka przeprowadzana jest akcja „Drzewko za </w:t>
      </w:r>
      <w:r w:rsidR="009E0007" w:rsidRPr="004C7224">
        <w:rPr>
          <w:rFonts w:cs="Arial"/>
        </w:rPr>
        <w:t>surowce”, podczas której</w:t>
      </w:r>
      <w:r w:rsidRPr="004C7224">
        <w:rPr>
          <w:rFonts w:cs="Arial"/>
        </w:rPr>
        <w:t xml:space="preserve"> uczestnicy przynoszą surowce wtórne a w zamian dostają sadzonki drzew leśnych. Ważnym aspektem jest współpraca ze stowarzyszeniem osób niepełnosprawnych „Dobrze, że jesteś”, Nadleśnictwo współpracuje ponadto ze Szkółką Malarską Iwony Konarzewskiej, udostępniając salę na zajęcia oraz materiały.</w:t>
      </w:r>
    </w:p>
    <w:p w14:paraId="672EA913" w14:textId="77777777" w:rsidR="00C86540" w:rsidRPr="004C7224" w:rsidRDefault="00C86540" w:rsidP="00C86540">
      <w:pPr>
        <w:rPr>
          <w:rFonts w:cs="Arial"/>
        </w:rPr>
      </w:pPr>
    </w:p>
    <w:p w14:paraId="04191EDD" w14:textId="2F09C042" w:rsidR="00C86540" w:rsidRPr="004C7224" w:rsidRDefault="00C86540" w:rsidP="00C86540">
      <w:pPr>
        <w:rPr>
          <w:rFonts w:cs="Arial"/>
        </w:rPr>
      </w:pPr>
      <w:r w:rsidRPr="004C7224">
        <w:rPr>
          <w:rFonts w:cs="Arial"/>
        </w:rPr>
        <w:t>Istotnym elementem dydaktycznym jest Leśny Ośrodek Edu</w:t>
      </w:r>
      <w:r w:rsidR="00A908BA">
        <w:rPr>
          <w:rFonts w:cs="Arial"/>
        </w:rPr>
        <w:t>kacji Ekologicznej, w którym na </w:t>
      </w:r>
      <w:r w:rsidRPr="004C7224">
        <w:rPr>
          <w:rFonts w:cs="Arial"/>
        </w:rPr>
        <w:t>stałe zatrudniony jest edukator leśny, a wstęp jest darmowy. Nadleśnictwo Wisła prowadzi profil Facebookowy i ma założoną stronę int</w:t>
      </w:r>
      <w:r w:rsidR="00A908BA">
        <w:rPr>
          <w:rFonts w:cs="Arial"/>
        </w:rPr>
        <w:t>ernetową. Wiele osób odwiedza i </w:t>
      </w:r>
      <w:r w:rsidRPr="004C7224">
        <w:rPr>
          <w:rFonts w:cs="Arial"/>
        </w:rPr>
        <w:t>edukuje się w Wolierze Pokazowej Głuszców, Karpackim Banku Genów, Gospodarstwie Pszczelarskim czy Muzeum Świerka.</w:t>
      </w:r>
    </w:p>
    <w:p w14:paraId="52C1B969" w14:textId="77777777" w:rsidR="00C86540" w:rsidRPr="004C7224" w:rsidRDefault="00C86540" w:rsidP="00C86540">
      <w:pPr>
        <w:rPr>
          <w:rFonts w:cs="Arial"/>
        </w:rPr>
      </w:pPr>
    </w:p>
    <w:p w14:paraId="6CF2C2AA" w14:textId="77777777" w:rsidR="00C86540" w:rsidRPr="004C7224" w:rsidRDefault="00C86540" w:rsidP="00C86540">
      <w:pPr>
        <w:rPr>
          <w:rFonts w:cs="Arial"/>
        </w:rPr>
      </w:pPr>
      <w:r w:rsidRPr="004C7224">
        <w:rPr>
          <w:rFonts w:cs="Arial"/>
        </w:rPr>
        <w:t>W 2019 oraz 2020 roku Nadleśnictwo Wisła zorganizowało szereg wydarzeń edukujących społeczeństwo, na których były poruszane tematy związane ze zrównoważoną gospodarką leśną, a także ochroną przyrody, wliczając w to wielkopowierzchniowe formy ochrony przyrody, w tym obszar Natura 2000 Beskid Śląski oraz Park Krajobrazowy i Rezerwat Przyrody Barania Góra:</w:t>
      </w:r>
    </w:p>
    <w:p w14:paraId="3822E593" w14:textId="304CB5FC" w:rsidR="002D2565" w:rsidRPr="004C7224" w:rsidRDefault="00A908BA" w:rsidP="002D2CF6">
      <w:pPr>
        <w:pStyle w:val="Akapitzlist"/>
        <w:numPr>
          <w:ilvl w:val="0"/>
          <w:numId w:val="69"/>
        </w:numPr>
        <w:rPr>
          <w:rFonts w:cs="Arial"/>
        </w:rPr>
      </w:pPr>
      <w:r>
        <w:rPr>
          <w:rFonts w:cs="Arial"/>
        </w:rPr>
        <w:t>p</w:t>
      </w:r>
      <w:r w:rsidR="00C86540" w:rsidRPr="004C7224">
        <w:rPr>
          <w:rFonts w:cs="Arial"/>
        </w:rPr>
        <w:t>iknik Leśny podczas, którego zostały przeprowadzone zajęcia edukacyjne, konkursy o tematyce ochrony przyrody, wiedzy przyrodniczo-leśnej,</w:t>
      </w:r>
    </w:p>
    <w:p w14:paraId="2DCE0EF2" w14:textId="14FEB7CD" w:rsidR="002D2565" w:rsidRPr="004C7224" w:rsidRDefault="00A908BA" w:rsidP="002D2CF6">
      <w:pPr>
        <w:pStyle w:val="Akapitzlist"/>
        <w:numPr>
          <w:ilvl w:val="0"/>
          <w:numId w:val="69"/>
        </w:numPr>
        <w:rPr>
          <w:rFonts w:cs="Arial"/>
        </w:rPr>
      </w:pPr>
      <w:r>
        <w:rPr>
          <w:rFonts w:cs="Arial"/>
        </w:rPr>
        <w:t>z</w:t>
      </w:r>
      <w:r w:rsidR="00C86540" w:rsidRPr="004C7224">
        <w:rPr>
          <w:rFonts w:cs="Arial"/>
        </w:rPr>
        <w:t>awody Furmanów prezentujące w</w:t>
      </w:r>
      <w:r w:rsidR="002D2565" w:rsidRPr="004C7224">
        <w:rPr>
          <w:rFonts w:cs="Arial"/>
        </w:rPr>
        <w:t>spółpracę koni i ludzi w lesie,</w:t>
      </w:r>
    </w:p>
    <w:p w14:paraId="55202BE2" w14:textId="7DFD496E" w:rsidR="002D2565" w:rsidRPr="004C7224" w:rsidRDefault="00A908BA" w:rsidP="002D2CF6">
      <w:pPr>
        <w:pStyle w:val="Akapitzlist"/>
        <w:numPr>
          <w:ilvl w:val="0"/>
          <w:numId w:val="69"/>
        </w:numPr>
        <w:rPr>
          <w:rFonts w:cs="Arial"/>
        </w:rPr>
      </w:pPr>
      <w:r>
        <w:rPr>
          <w:rFonts w:cs="Arial"/>
        </w:rPr>
        <w:t>s</w:t>
      </w:r>
      <w:r w:rsidR="00C86540" w:rsidRPr="004C7224">
        <w:rPr>
          <w:rFonts w:cs="Arial"/>
        </w:rPr>
        <w:t>adzenie lasu z Uniwersytetem Seniora z Istebnej,</w:t>
      </w:r>
    </w:p>
    <w:p w14:paraId="4E40725D" w14:textId="346AD73C" w:rsidR="002D2565" w:rsidRPr="004C7224" w:rsidRDefault="00A908BA" w:rsidP="002D2CF6">
      <w:pPr>
        <w:pStyle w:val="Akapitzlist"/>
        <w:numPr>
          <w:ilvl w:val="0"/>
          <w:numId w:val="69"/>
        </w:numPr>
        <w:rPr>
          <w:rFonts w:cs="Arial"/>
        </w:rPr>
      </w:pPr>
      <w:r>
        <w:rPr>
          <w:rFonts w:cs="Arial"/>
        </w:rPr>
        <w:t>w</w:t>
      </w:r>
      <w:r w:rsidR="00C86540" w:rsidRPr="004C7224">
        <w:rPr>
          <w:rFonts w:cs="Arial"/>
        </w:rPr>
        <w:t>ystawienie stoiska podczas Targów Hunting Expo w Sosnowcu,</w:t>
      </w:r>
    </w:p>
    <w:p w14:paraId="19703DE4" w14:textId="1E718D5C" w:rsidR="002D2565" w:rsidRPr="004C7224" w:rsidRDefault="00A908BA" w:rsidP="002D2CF6">
      <w:pPr>
        <w:pStyle w:val="Akapitzlist"/>
        <w:numPr>
          <w:ilvl w:val="0"/>
          <w:numId w:val="69"/>
        </w:numPr>
        <w:rPr>
          <w:rFonts w:cs="Arial"/>
        </w:rPr>
      </w:pPr>
      <w:r>
        <w:rPr>
          <w:rFonts w:cs="Arial"/>
        </w:rPr>
        <w:t>z</w:t>
      </w:r>
      <w:r w:rsidR="00C86540" w:rsidRPr="004C7224">
        <w:rPr>
          <w:rFonts w:cs="Arial"/>
        </w:rPr>
        <w:t>ajęcia edukacyjne z dziećmi w szkołach podstawowych i średnich w Wiśle i Istebnej,</w:t>
      </w:r>
    </w:p>
    <w:p w14:paraId="02032115" w14:textId="53150E9B" w:rsidR="002D2565" w:rsidRPr="004C7224" w:rsidRDefault="00A908BA" w:rsidP="002D2CF6">
      <w:pPr>
        <w:pStyle w:val="Akapitzlist"/>
        <w:numPr>
          <w:ilvl w:val="0"/>
          <w:numId w:val="69"/>
        </w:numPr>
        <w:rPr>
          <w:rFonts w:cs="Arial"/>
        </w:rPr>
      </w:pPr>
      <w:r>
        <w:rPr>
          <w:rFonts w:cs="Arial"/>
        </w:rPr>
        <w:t>a</w:t>
      </w:r>
      <w:r w:rsidR="00C86540" w:rsidRPr="004C7224">
        <w:rPr>
          <w:rFonts w:cs="Arial"/>
        </w:rPr>
        <w:t>kcja „Leśnik Czeka” podczas której małe grupy mogły zapoznać się z pracą leśnika,</w:t>
      </w:r>
    </w:p>
    <w:p w14:paraId="4D18E085" w14:textId="0CA492BA" w:rsidR="002D2565" w:rsidRPr="004C7224" w:rsidRDefault="00A908BA" w:rsidP="002D2CF6">
      <w:pPr>
        <w:pStyle w:val="Akapitzlist"/>
        <w:numPr>
          <w:ilvl w:val="0"/>
          <w:numId w:val="69"/>
        </w:numPr>
        <w:rPr>
          <w:rFonts w:cs="Arial"/>
        </w:rPr>
      </w:pPr>
      <w:r>
        <w:rPr>
          <w:rFonts w:cs="Arial"/>
        </w:rPr>
        <w:t>k</w:t>
      </w:r>
      <w:r w:rsidR="00C86540" w:rsidRPr="004C7224">
        <w:rPr>
          <w:rFonts w:cs="Arial"/>
        </w:rPr>
        <w:t>onkurs plastyczny „Tajemniczy świat leśnych grzybów”,</w:t>
      </w:r>
    </w:p>
    <w:p w14:paraId="4E6A2982" w14:textId="5BFD2BBE" w:rsidR="002D2565" w:rsidRPr="004C7224" w:rsidRDefault="00A908BA" w:rsidP="002D2CF6">
      <w:pPr>
        <w:pStyle w:val="Akapitzlist"/>
        <w:numPr>
          <w:ilvl w:val="0"/>
          <w:numId w:val="69"/>
        </w:numPr>
        <w:rPr>
          <w:rFonts w:cs="Arial"/>
        </w:rPr>
      </w:pPr>
      <w:r>
        <w:rPr>
          <w:rFonts w:cs="Arial"/>
        </w:rPr>
        <w:t>c</w:t>
      </w:r>
      <w:r w:rsidR="00C86540" w:rsidRPr="004C7224">
        <w:rPr>
          <w:rFonts w:cs="Arial"/>
        </w:rPr>
        <w:t>ykl spotkań z leśnikiem w Halniaku w Istebnej,</w:t>
      </w:r>
    </w:p>
    <w:p w14:paraId="59C72CE1" w14:textId="54BCC79E" w:rsidR="002D2565" w:rsidRPr="004C7224" w:rsidRDefault="00A908BA" w:rsidP="002D2CF6">
      <w:pPr>
        <w:pStyle w:val="Akapitzlist"/>
        <w:numPr>
          <w:ilvl w:val="0"/>
          <w:numId w:val="69"/>
        </w:numPr>
        <w:rPr>
          <w:rFonts w:cs="Arial"/>
        </w:rPr>
      </w:pPr>
      <w:r>
        <w:rPr>
          <w:rFonts w:cs="Arial"/>
        </w:rPr>
        <w:t>l</w:t>
      </w:r>
      <w:r w:rsidR="00C86540" w:rsidRPr="004C7224">
        <w:rPr>
          <w:rFonts w:cs="Arial"/>
        </w:rPr>
        <w:t>eśny Dzień Dziecka na Góralską Nutę w Istebnej,</w:t>
      </w:r>
    </w:p>
    <w:p w14:paraId="4911869C" w14:textId="450C4E5F" w:rsidR="002D2565" w:rsidRPr="004C7224" w:rsidRDefault="00A908BA" w:rsidP="002D2CF6">
      <w:pPr>
        <w:pStyle w:val="Akapitzlist"/>
        <w:numPr>
          <w:ilvl w:val="0"/>
          <w:numId w:val="69"/>
        </w:numPr>
        <w:rPr>
          <w:rFonts w:cs="Arial"/>
        </w:rPr>
      </w:pPr>
      <w:r>
        <w:rPr>
          <w:rFonts w:cs="Arial"/>
        </w:rPr>
        <w:t>d</w:t>
      </w:r>
      <w:r w:rsidR="00C86540" w:rsidRPr="004C7224">
        <w:rPr>
          <w:rFonts w:cs="Arial"/>
        </w:rPr>
        <w:t>zień Dziecka Naturalnie w Wiśle,</w:t>
      </w:r>
    </w:p>
    <w:p w14:paraId="4065E477" w14:textId="7A404A29" w:rsidR="00C86540" w:rsidRDefault="00A908BA" w:rsidP="002D2CF6">
      <w:pPr>
        <w:pStyle w:val="Akapitzlist"/>
        <w:numPr>
          <w:ilvl w:val="0"/>
          <w:numId w:val="69"/>
        </w:numPr>
        <w:rPr>
          <w:rFonts w:cs="Arial"/>
        </w:rPr>
      </w:pPr>
      <w:r>
        <w:rPr>
          <w:rFonts w:cs="Arial"/>
        </w:rPr>
        <w:t>a</w:t>
      </w:r>
      <w:r w:rsidR="00C86540" w:rsidRPr="004C7224">
        <w:rPr>
          <w:rFonts w:cs="Arial"/>
        </w:rPr>
        <w:t>kcja #sadziMY las.</w:t>
      </w:r>
    </w:p>
    <w:p w14:paraId="06E06B9F" w14:textId="77777777" w:rsidR="00D42485" w:rsidRDefault="00D42485" w:rsidP="00C86540">
      <w:pPr>
        <w:rPr>
          <w:rFonts w:cs="Arial"/>
        </w:rPr>
      </w:pPr>
    </w:p>
    <w:p w14:paraId="1FFA823F" w14:textId="77777777" w:rsidR="00C86540" w:rsidRPr="004C7224" w:rsidRDefault="00C86540" w:rsidP="00C86540">
      <w:pPr>
        <w:rPr>
          <w:rFonts w:cs="Arial"/>
        </w:rPr>
      </w:pPr>
      <w:r w:rsidRPr="004C7224">
        <w:rPr>
          <w:rFonts w:cs="Arial"/>
        </w:rPr>
        <w:t>W roku 2019 powstała nowa odsłona Ścieżki przyrodniczej Nadleśnic</w:t>
      </w:r>
      <w:r w:rsidR="002D2565" w:rsidRPr="004C7224">
        <w:rPr>
          <w:rFonts w:cs="Arial"/>
        </w:rPr>
        <w:t>two Wisła – została przedłużona oraz</w:t>
      </w:r>
      <w:r w:rsidRPr="004C7224">
        <w:rPr>
          <w:rFonts w:cs="Arial"/>
        </w:rPr>
        <w:t xml:space="preserve"> wymieniono tablice edukacyjne. W 2020 r. powstał nowy zeszyt edukacyjny o Wolierowej Hodowli Głuszców dla najmłodszych pt. Głusza Głuszca. Zakup</w:t>
      </w:r>
      <w:r w:rsidR="002D2565" w:rsidRPr="004C7224">
        <w:rPr>
          <w:rFonts w:cs="Arial"/>
        </w:rPr>
        <w:t>iono</w:t>
      </w:r>
      <w:r w:rsidRPr="004C7224">
        <w:rPr>
          <w:rFonts w:cs="Arial"/>
        </w:rPr>
        <w:t xml:space="preserve"> materiał</w:t>
      </w:r>
      <w:r w:rsidR="002D2565" w:rsidRPr="004C7224">
        <w:rPr>
          <w:rFonts w:cs="Arial"/>
        </w:rPr>
        <w:t>y</w:t>
      </w:r>
      <w:r w:rsidRPr="004C7224">
        <w:rPr>
          <w:rFonts w:cs="Arial"/>
        </w:rPr>
        <w:t xml:space="preserve"> edukacyjn</w:t>
      </w:r>
      <w:r w:rsidR="002D2565" w:rsidRPr="004C7224">
        <w:rPr>
          <w:rFonts w:cs="Arial"/>
        </w:rPr>
        <w:t>e.</w:t>
      </w:r>
    </w:p>
    <w:p w14:paraId="68637CA2" w14:textId="77777777" w:rsidR="00904F98" w:rsidRPr="004C7224" w:rsidRDefault="00904F98" w:rsidP="00C86540">
      <w:pPr>
        <w:rPr>
          <w:rFonts w:cs="Arial"/>
        </w:rPr>
      </w:pPr>
    </w:p>
    <w:p w14:paraId="680668B8" w14:textId="77777777" w:rsidR="008F674D" w:rsidRPr="004C7224" w:rsidRDefault="00875B22" w:rsidP="00C86540">
      <w:pPr>
        <w:rPr>
          <w:rFonts w:cs="Arial"/>
        </w:rPr>
      </w:pPr>
      <w:r w:rsidRPr="004C7224">
        <w:rPr>
          <w:rFonts w:cs="Arial"/>
        </w:rPr>
        <w:t>Również Nadleśnictwo Ustroń realizowało łącznie 197 różnorodnych zajęć i warsztatów edukacyjnych dla łącznej ilości 8 861 uczestników za kwotę w wysokości 529 600,00 zł.</w:t>
      </w:r>
    </w:p>
    <w:p w14:paraId="58EC4D55" w14:textId="77777777" w:rsidR="00875B22" w:rsidRPr="004C7224" w:rsidRDefault="00875B22" w:rsidP="00C86540">
      <w:pPr>
        <w:rPr>
          <w:rFonts w:cs="Arial"/>
        </w:rPr>
      </w:pPr>
    </w:p>
    <w:p w14:paraId="7C3E334D" w14:textId="77777777" w:rsidR="008F674D" w:rsidRPr="004C7224" w:rsidRDefault="008F674D" w:rsidP="008F674D">
      <w:pPr>
        <w:rPr>
          <w:rFonts w:cs="Arial"/>
        </w:rPr>
      </w:pPr>
      <w:r w:rsidRPr="004C7224">
        <w:rPr>
          <w:rFonts w:cs="Arial"/>
        </w:rPr>
        <w:t>Zespół Parków Krajobrazowych Województwa Śląskiego w ramach rozwoju bazy dydaktycznej edukac</w:t>
      </w:r>
      <w:r w:rsidR="00DF670A" w:rsidRPr="004C7224">
        <w:rPr>
          <w:rFonts w:cs="Arial"/>
        </w:rPr>
        <w:t>ji przyrodniczej oraz realizacji</w:t>
      </w:r>
      <w:r w:rsidRPr="004C7224">
        <w:rPr>
          <w:rFonts w:cs="Arial"/>
        </w:rPr>
        <w:t xml:space="preserve"> działań z zakresu edukacji ekologicznej, w szczególności </w:t>
      </w:r>
      <w:r w:rsidRPr="004C7224">
        <w:rPr>
          <w:rFonts w:cs="Arial"/>
        </w:rPr>
        <w:lastRenderedPageBreak/>
        <w:t>na temat przedmiotów ochrony na obszarach natura 2000 realizował następujące przedsięwzięcia:</w:t>
      </w:r>
    </w:p>
    <w:p w14:paraId="79430DE0" w14:textId="518BF8AC" w:rsidR="008F674D" w:rsidRPr="004C7224" w:rsidRDefault="00F976F3" w:rsidP="002D2CF6">
      <w:pPr>
        <w:pStyle w:val="Akapitzlist"/>
        <w:numPr>
          <w:ilvl w:val="0"/>
          <w:numId w:val="86"/>
        </w:numPr>
        <w:rPr>
          <w:rFonts w:cs="Arial"/>
        </w:rPr>
      </w:pPr>
      <w:r>
        <w:rPr>
          <w:rFonts w:cs="Arial"/>
        </w:rPr>
        <w:t>p</w:t>
      </w:r>
      <w:r w:rsidR="008F674D" w:rsidRPr="004C7224">
        <w:rPr>
          <w:rFonts w:cs="Arial"/>
        </w:rPr>
        <w:t>rowadzenie działalności z zakresu edukacji przyrodniczej i ekologicznej dla placówek oświatowych oraz wszystkich zainteresowanych osób w formie warsztatów stacjonarnych, terenowych, prelekcji i pogadanej,</w:t>
      </w:r>
    </w:p>
    <w:p w14:paraId="1C7842CA" w14:textId="1A6EA7DA" w:rsidR="008F674D" w:rsidRPr="004C7224" w:rsidRDefault="00F976F3" w:rsidP="002D2CF6">
      <w:pPr>
        <w:pStyle w:val="Akapitzlist"/>
        <w:numPr>
          <w:ilvl w:val="0"/>
          <w:numId w:val="86"/>
        </w:numPr>
        <w:rPr>
          <w:rFonts w:cs="Arial"/>
        </w:rPr>
      </w:pPr>
      <w:r>
        <w:rPr>
          <w:rFonts w:cs="Arial"/>
        </w:rPr>
        <w:t>o</w:t>
      </w:r>
      <w:r w:rsidR="008F674D" w:rsidRPr="004C7224">
        <w:rPr>
          <w:rFonts w:cs="Arial"/>
        </w:rPr>
        <w:t>rganizacja konkursów ekologicznych, akcji ekologicznych oraz zajęć okazjonalnych związanych z wydarzeniami o tematyce przyrodniczej i ekologicznej.</w:t>
      </w:r>
    </w:p>
    <w:p w14:paraId="3B2A3A52" w14:textId="77777777" w:rsidR="00546D21" w:rsidRPr="004C7224" w:rsidRDefault="00546D21" w:rsidP="00C86540">
      <w:pPr>
        <w:rPr>
          <w:rFonts w:cs="Arial"/>
        </w:rPr>
      </w:pPr>
    </w:p>
    <w:p w14:paraId="5E0C254B" w14:textId="77777777" w:rsidR="00546D21" w:rsidRPr="004C7224" w:rsidRDefault="00546D21" w:rsidP="00546D21">
      <w:pPr>
        <w:rPr>
          <w:rFonts w:cs="Arial"/>
        </w:rPr>
      </w:pPr>
      <w:r w:rsidRPr="004C7224">
        <w:rPr>
          <w:rFonts w:cs="Arial"/>
        </w:rPr>
        <w:t>Regionalna Dyrekcja Ochrony Środowiska w Katowicach w 2020 roku zorganizowała akcję informacyjną na temat zagrożeń wynikających z użytkowania pojazdów mechanicznych w obrębie chronionych siedlisk w obszarze Natura 2000 Cieszyńskie Źródła Tufowe PLH240001:</w:t>
      </w:r>
    </w:p>
    <w:p w14:paraId="12FF8F5B" w14:textId="77777777" w:rsidR="00546D21" w:rsidRPr="004C7224" w:rsidRDefault="00546D21" w:rsidP="002D2CF6">
      <w:pPr>
        <w:pStyle w:val="Akapitzlist"/>
        <w:numPr>
          <w:ilvl w:val="0"/>
          <w:numId w:val="158"/>
        </w:numPr>
        <w:rPr>
          <w:rFonts w:cs="Arial"/>
        </w:rPr>
      </w:pPr>
      <w:r w:rsidRPr="004C7224">
        <w:rPr>
          <w:rFonts w:cs="Arial"/>
        </w:rPr>
        <w:t>wydanie ulotki - 2000 szt.;</w:t>
      </w:r>
    </w:p>
    <w:p w14:paraId="712B591E" w14:textId="77777777" w:rsidR="00546D21" w:rsidRPr="004C7224" w:rsidRDefault="00546D21" w:rsidP="002D2CF6">
      <w:pPr>
        <w:pStyle w:val="Akapitzlist"/>
        <w:numPr>
          <w:ilvl w:val="0"/>
          <w:numId w:val="158"/>
        </w:numPr>
        <w:rPr>
          <w:rFonts w:cs="Arial"/>
        </w:rPr>
      </w:pPr>
      <w:r w:rsidRPr="004C7224">
        <w:rPr>
          <w:rFonts w:cs="Arial"/>
        </w:rPr>
        <w:t>wydanie plakatu - 500 szt.;</w:t>
      </w:r>
    </w:p>
    <w:p w14:paraId="2706C38B" w14:textId="77777777" w:rsidR="00546D21" w:rsidRPr="004C7224" w:rsidRDefault="00546D21" w:rsidP="002D2CF6">
      <w:pPr>
        <w:pStyle w:val="Akapitzlist"/>
        <w:numPr>
          <w:ilvl w:val="0"/>
          <w:numId w:val="158"/>
        </w:numPr>
        <w:rPr>
          <w:rFonts w:cs="Arial"/>
        </w:rPr>
      </w:pPr>
      <w:r w:rsidRPr="004C7224">
        <w:rPr>
          <w:rFonts w:cs="Arial"/>
        </w:rPr>
        <w:t>wykonanie i montaż tablic informacyjnych - 2 szt.;</w:t>
      </w:r>
    </w:p>
    <w:p w14:paraId="498877D9" w14:textId="77777777" w:rsidR="00546D21" w:rsidRPr="004C7224" w:rsidRDefault="00546D21" w:rsidP="002D2CF6">
      <w:pPr>
        <w:pStyle w:val="Akapitzlist"/>
        <w:numPr>
          <w:ilvl w:val="0"/>
          <w:numId w:val="158"/>
        </w:numPr>
        <w:rPr>
          <w:rFonts w:cs="Arial"/>
        </w:rPr>
      </w:pPr>
      <w:r w:rsidRPr="004C7224">
        <w:rPr>
          <w:rFonts w:cs="Arial"/>
        </w:rPr>
        <w:t>publikacja materiałów w prasie – 5 szt.;</w:t>
      </w:r>
    </w:p>
    <w:p w14:paraId="136A9D32" w14:textId="77777777" w:rsidR="00546D21" w:rsidRPr="004C7224" w:rsidRDefault="00546D21" w:rsidP="002D2CF6">
      <w:pPr>
        <w:pStyle w:val="Akapitzlist"/>
        <w:numPr>
          <w:ilvl w:val="0"/>
          <w:numId w:val="158"/>
        </w:numPr>
        <w:rPr>
          <w:rFonts w:cs="Arial"/>
        </w:rPr>
      </w:pPr>
      <w:r w:rsidRPr="004C7224">
        <w:rPr>
          <w:rFonts w:cs="Arial"/>
        </w:rPr>
        <w:t>publikacja materiałów w Internecie – 1 szt.</w:t>
      </w:r>
    </w:p>
    <w:p w14:paraId="7C1D4713" w14:textId="77777777" w:rsidR="00546D21" w:rsidRPr="004C7224" w:rsidRDefault="00546D21" w:rsidP="00C86540">
      <w:pPr>
        <w:rPr>
          <w:rFonts w:cs="Arial"/>
        </w:rPr>
      </w:pPr>
      <w:r w:rsidRPr="004C7224">
        <w:rPr>
          <w:rFonts w:cs="Arial"/>
        </w:rPr>
        <w:t xml:space="preserve">Koszty poniesione na realizację wyniosły 13 480,80 zł i pochodziły ze środków </w:t>
      </w:r>
      <w:r w:rsidR="00970866" w:rsidRPr="004C7224">
        <w:rPr>
          <w:rFonts w:cs="Arial"/>
        </w:rPr>
        <w:t>WFOŚiGW w </w:t>
      </w:r>
      <w:r w:rsidRPr="004C7224">
        <w:rPr>
          <w:rFonts w:cs="Arial"/>
        </w:rPr>
        <w:t>Katowicach.</w:t>
      </w:r>
    </w:p>
    <w:p w14:paraId="5317557D" w14:textId="77777777" w:rsidR="00EB6E78" w:rsidRPr="004C7224" w:rsidRDefault="00EB6E78" w:rsidP="00C86540">
      <w:pPr>
        <w:rPr>
          <w:rFonts w:cs="Arial"/>
        </w:rPr>
      </w:pPr>
    </w:p>
    <w:p w14:paraId="41378276" w14:textId="62914FF7" w:rsidR="008F674D" w:rsidRPr="004C7224" w:rsidRDefault="00EB6E78" w:rsidP="00C86540">
      <w:pPr>
        <w:rPr>
          <w:rFonts w:cs="Arial"/>
        </w:rPr>
      </w:pPr>
      <w:r w:rsidRPr="004C7224">
        <w:rPr>
          <w:rFonts w:cs="Arial"/>
        </w:rPr>
        <w:t xml:space="preserve">Ponadto, </w:t>
      </w:r>
      <w:r w:rsidR="008F674D" w:rsidRPr="004C7224">
        <w:rPr>
          <w:rFonts w:cs="Arial"/>
        </w:rPr>
        <w:t xml:space="preserve">Miasto Wisła </w:t>
      </w:r>
      <w:r w:rsidRPr="004C7224">
        <w:rPr>
          <w:rFonts w:cs="Arial"/>
        </w:rPr>
        <w:t>w latach 2019-2020 realizowało budowę Centrum Edukacji Ekologicznej. Całkowity koszt zadania wyniósł 10 798 7</w:t>
      </w:r>
      <w:r w:rsidR="00B87BA9">
        <w:rPr>
          <w:rFonts w:cs="Arial"/>
        </w:rPr>
        <w:t>32,33 zł i pochodził z budżetu G</w:t>
      </w:r>
      <w:r w:rsidRPr="004C7224">
        <w:rPr>
          <w:rFonts w:cs="Arial"/>
        </w:rPr>
        <w:t>miny oraz w ramach dofinansowania z RPO WSL. W 2020 roku w CEE realizowana była kampania promocyjna, na którą</w:t>
      </w:r>
      <w:r w:rsidR="00B87BA9">
        <w:rPr>
          <w:rFonts w:cs="Arial"/>
        </w:rPr>
        <w:t xml:space="preserve"> przeznaczono środki z budżetu G</w:t>
      </w:r>
      <w:r w:rsidRPr="004C7224">
        <w:rPr>
          <w:rFonts w:cs="Arial"/>
        </w:rPr>
        <w:t>miny oraz w ramach RPO WSL w wysokości 325 918,75 zł.</w:t>
      </w:r>
    </w:p>
    <w:p w14:paraId="0994D1D8" w14:textId="77777777" w:rsidR="00EB6E78" w:rsidRDefault="00EB6E78" w:rsidP="00C86540">
      <w:pPr>
        <w:rPr>
          <w:rFonts w:cs="Arial"/>
        </w:rPr>
      </w:pPr>
    </w:p>
    <w:p w14:paraId="79FA405E" w14:textId="2FAD1731" w:rsidR="00E72525" w:rsidRDefault="00E72525" w:rsidP="00C86540">
      <w:r w:rsidRPr="00E72525">
        <w:rPr>
          <w:rFonts w:cs="Arial"/>
        </w:rPr>
        <w:t xml:space="preserve">Na terenie </w:t>
      </w:r>
      <w:r w:rsidR="00B95EE5">
        <w:rPr>
          <w:rFonts w:cs="Arial"/>
        </w:rPr>
        <w:t>g</w:t>
      </w:r>
      <w:r w:rsidRPr="00E72525">
        <w:rPr>
          <w:rFonts w:cs="Arial"/>
        </w:rPr>
        <w:t xml:space="preserve">miny Skoczów miała miejsce </w:t>
      </w:r>
      <w:r w:rsidRPr="00E72525">
        <w:t>przebudowa kamienicy Rynek 3 na Centrum Edukacji Ekologicznej w ramach realizacji projektu „Ochrona obszarów nadwodnych poprzez wykorzystanie lokalnych zasobów przyrodniczy</w:t>
      </w:r>
      <w:r w:rsidR="00660DFE">
        <w:t>ch wraz z kampanią informacyjno</w:t>
      </w:r>
      <w:r w:rsidRPr="00E72525">
        <w:t xml:space="preserve">-edukacyjną w gminie Skoczów”. </w:t>
      </w:r>
      <w:r w:rsidRPr="00E72525">
        <w:rPr>
          <w:rFonts w:cs="Arial"/>
        </w:rPr>
        <w:t>W Centrum Edukacji Ek</w:t>
      </w:r>
      <w:r>
        <w:rPr>
          <w:rFonts w:cs="Arial"/>
        </w:rPr>
        <w:t>ologicznej można zapoznać się z </w:t>
      </w:r>
      <w:r w:rsidRPr="00E72525">
        <w:rPr>
          <w:rFonts w:cs="Arial"/>
        </w:rPr>
        <w:t xml:space="preserve">bogactwem fauny i flory z terenu </w:t>
      </w:r>
      <w:r w:rsidR="00B95EE5">
        <w:rPr>
          <w:rFonts w:cs="Arial"/>
        </w:rPr>
        <w:t>g</w:t>
      </w:r>
      <w:r w:rsidRPr="00E72525">
        <w:rPr>
          <w:rFonts w:cs="Arial"/>
        </w:rPr>
        <w:t>miny Sko</w:t>
      </w:r>
      <w:r>
        <w:rPr>
          <w:rFonts w:cs="Arial"/>
        </w:rPr>
        <w:t>czów. Ważną kwestią poruszaną w </w:t>
      </w:r>
      <w:r w:rsidRPr="00E72525">
        <w:rPr>
          <w:rFonts w:cs="Arial"/>
        </w:rPr>
        <w:t xml:space="preserve">ekspozycjach </w:t>
      </w:r>
      <w:r w:rsidR="00957DE3">
        <w:rPr>
          <w:rFonts w:cs="Arial"/>
        </w:rPr>
        <w:br/>
      </w:r>
      <w:r w:rsidRPr="00E72525">
        <w:rPr>
          <w:rFonts w:cs="Arial"/>
        </w:rPr>
        <w:t>są zagadnienia ekologiczne i nauka prawidłowego postępowania, które służy środowisku naturalnemu. Centrum podzielone jest na 9 sal tematycznych.: Flora I, Flora II, Woda, Powietrze, Wiem co jem, Ryb</w:t>
      </w:r>
      <w:r>
        <w:rPr>
          <w:rFonts w:cs="Arial"/>
        </w:rPr>
        <w:t xml:space="preserve">y, Płazy i Gady, Ptaki, Drzewa. </w:t>
      </w:r>
      <w:r w:rsidR="00402FD1">
        <w:t>Wartość </w:t>
      </w:r>
      <w:r>
        <w:t>całkowita zadania wraz z wyposażeniem budynku to kwota w wysokości</w:t>
      </w:r>
      <w:r w:rsidR="00402FD1">
        <w:t xml:space="preserve"> 12 498 </w:t>
      </w:r>
      <w:r>
        <w:t>487,93 zł</w:t>
      </w:r>
      <w:r w:rsidR="00402FD1">
        <w:t>, w </w:t>
      </w:r>
      <w:r>
        <w:t>tym:</w:t>
      </w:r>
    </w:p>
    <w:p w14:paraId="41748A16" w14:textId="02760E2D" w:rsidR="00E72525" w:rsidRPr="00402FD1" w:rsidRDefault="00E72525" w:rsidP="002D2CF6">
      <w:pPr>
        <w:pStyle w:val="Akapitzlist"/>
        <w:numPr>
          <w:ilvl w:val="0"/>
          <w:numId w:val="184"/>
        </w:numPr>
        <w:rPr>
          <w:rFonts w:cs="Arial"/>
        </w:rPr>
      </w:pPr>
      <w:r>
        <w:t>3 708 181,19</w:t>
      </w:r>
      <w:r w:rsidR="00402FD1">
        <w:t xml:space="preserve"> zł</w:t>
      </w:r>
      <w:r>
        <w:t xml:space="preserve"> z RPO WSL na lata 2014-2020</w:t>
      </w:r>
      <w:r w:rsidR="00402FD1">
        <w:t>,</w:t>
      </w:r>
    </w:p>
    <w:p w14:paraId="2509C277" w14:textId="2396D21B" w:rsidR="00402FD1" w:rsidRPr="00402FD1" w:rsidRDefault="00402FD1" w:rsidP="002D2CF6">
      <w:pPr>
        <w:pStyle w:val="Akapitzlist"/>
        <w:numPr>
          <w:ilvl w:val="0"/>
          <w:numId w:val="184"/>
        </w:numPr>
        <w:rPr>
          <w:rFonts w:cs="Arial"/>
        </w:rPr>
      </w:pPr>
      <w:r>
        <w:t>2 865 991,34 z Rządowego Funduszu Inwestycji Lokalnych,</w:t>
      </w:r>
    </w:p>
    <w:p w14:paraId="7F16AA79" w14:textId="212B6498" w:rsidR="00402FD1" w:rsidRPr="00E72525" w:rsidRDefault="00402FD1" w:rsidP="002D2CF6">
      <w:pPr>
        <w:pStyle w:val="Akapitzlist"/>
        <w:numPr>
          <w:ilvl w:val="0"/>
          <w:numId w:val="184"/>
        </w:numPr>
        <w:rPr>
          <w:rFonts w:cs="Arial"/>
        </w:rPr>
      </w:pPr>
      <w:r>
        <w:t>857 588,86 z WFOŚiGW w Katowicach.</w:t>
      </w:r>
    </w:p>
    <w:p w14:paraId="1632B047" w14:textId="77777777" w:rsidR="00957DE3" w:rsidRDefault="00957DE3" w:rsidP="004C48A3">
      <w:pPr>
        <w:rPr>
          <w:rFonts w:cs="Arial"/>
          <w:color w:val="000000"/>
        </w:rPr>
      </w:pPr>
    </w:p>
    <w:p w14:paraId="00FB9BE8" w14:textId="77777777" w:rsidR="008F674D" w:rsidRPr="004C7224" w:rsidRDefault="00DF670A" w:rsidP="004C48A3">
      <w:pPr>
        <w:rPr>
          <w:rFonts w:cs="Arial"/>
          <w:color w:val="000000"/>
        </w:rPr>
      </w:pPr>
      <w:r w:rsidRPr="004C7224">
        <w:rPr>
          <w:rFonts w:cs="Arial"/>
          <w:color w:val="000000"/>
        </w:rPr>
        <w:t>Gmina Brenna w celu rozwoju bazy dydaktycznej edukacji przyrodniczej oraz realizacji działań z zakresu edukacji ekologicznej realizowała następujące działania:</w:t>
      </w:r>
    </w:p>
    <w:p w14:paraId="4F98BA18" w14:textId="77777777" w:rsidR="00DF670A" w:rsidRPr="004C7224" w:rsidRDefault="00DF670A" w:rsidP="002D2CF6">
      <w:pPr>
        <w:pStyle w:val="Akapitzlist"/>
        <w:numPr>
          <w:ilvl w:val="0"/>
          <w:numId w:val="161"/>
        </w:numPr>
        <w:rPr>
          <w:rFonts w:cs="Arial"/>
          <w:szCs w:val="21"/>
        </w:rPr>
      </w:pPr>
      <w:r w:rsidRPr="004C7224">
        <w:rPr>
          <w:rFonts w:cs="Arial"/>
          <w:szCs w:val="21"/>
        </w:rPr>
        <w:t>zamieszczanie artykułów</w:t>
      </w:r>
      <w:r w:rsidR="00430F7A" w:rsidRPr="004C7224">
        <w:rPr>
          <w:rFonts w:cs="Arial"/>
          <w:szCs w:val="21"/>
        </w:rPr>
        <w:t xml:space="preserve"> edukacyjn</w:t>
      </w:r>
      <w:r w:rsidRPr="004C7224">
        <w:rPr>
          <w:rFonts w:cs="Arial"/>
          <w:szCs w:val="21"/>
        </w:rPr>
        <w:t>ych</w:t>
      </w:r>
      <w:r w:rsidR="00430F7A" w:rsidRPr="004C7224">
        <w:rPr>
          <w:rFonts w:cs="Arial"/>
          <w:szCs w:val="21"/>
        </w:rPr>
        <w:t xml:space="preserve"> w gazecie „Wieści znad Brennicy”</w:t>
      </w:r>
      <w:r w:rsidRPr="004C7224">
        <w:rPr>
          <w:rFonts w:cs="Arial"/>
          <w:szCs w:val="21"/>
        </w:rPr>
        <w:t>,</w:t>
      </w:r>
    </w:p>
    <w:p w14:paraId="31280802" w14:textId="77777777" w:rsidR="00DF670A" w:rsidRPr="004C7224" w:rsidRDefault="00430F7A" w:rsidP="002D2CF6">
      <w:pPr>
        <w:pStyle w:val="Akapitzlist"/>
        <w:numPr>
          <w:ilvl w:val="0"/>
          <w:numId w:val="161"/>
        </w:numPr>
        <w:spacing w:before="120"/>
        <w:rPr>
          <w:rFonts w:cs="Arial"/>
          <w:szCs w:val="21"/>
        </w:rPr>
      </w:pPr>
      <w:r w:rsidRPr="004C7224">
        <w:rPr>
          <w:rFonts w:cs="Arial"/>
          <w:szCs w:val="21"/>
        </w:rPr>
        <w:t>powstała Zielona Pracownia w Szkole Podstawowej nr 1 im. Tadeusz</w:t>
      </w:r>
      <w:r w:rsidR="00DF670A" w:rsidRPr="004C7224">
        <w:rPr>
          <w:rFonts w:cs="Arial"/>
          <w:szCs w:val="21"/>
        </w:rPr>
        <w:t>a Kościuszki w Górkach Wielkich,</w:t>
      </w:r>
    </w:p>
    <w:p w14:paraId="67C7F922" w14:textId="77777777" w:rsidR="00430F7A" w:rsidRPr="004C7224" w:rsidRDefault="00DF670A" w:rsidP="002D2CF6">
      <w:pPr>
        <w:pStyle w:val="Akapitzlist"/>
        <w:numPr>
          <w:ilvl w:val="0"/>
          <w:numId w:val="161"/>
        </w:numPr>
        <w:rPr>
          <w:rFonts w:cs="Arial"/>
          <w:szCs w:val="21"/>
        </w:rPr>
      </w:pPr>
      <w:r w:rsidRPr="004C7224">
        <w:rPr>
          <w:rFonts w:cs="Arial"/>
          <w:szCs w:val="21"/>
        </w:rPr>
        <w:t xml:space="preserve">realizowano </w:t>
      </w:r>
      <w:r w:rsidR="00430F7A" w:rsidRPr="004C7224">
        <w:rPr>
          <w:rFonts w:cs="Arial"/>
          <w:szCs w:val="21"/>
        </w:rPr>
        <w:t>projekt „Poznaj zwierza nietoperza (organizacja warsztatów, prelekcji, film publikacyjny)</w:t>
      </w:r>
      <w:r w:rsidRPr="004C7224">
        <w:rPr>
          <w:rFonts w:cs="Arial"/>
          <w:szCs w:val="21"/>
        </w:rPr>
        <w:t>.</w:t>
      </w:r>
    </w:p>
    <w:p w14:paraId="7DAD8755" w14:textId="77777777" w:rsidR="009151D1" w:rsidRPr="004C7224" w:rsidRDefault="009151D1" w:rsidP="004006D4">
      <w:pPr>
        <w:rPr>
          <w:rFonts w:cs="Arial"/>
          <w:szCs w:val="21"/>
        </w:rPr>
      </w:pPr>
    </w:p>
    <w:p w14:paraId="46B83284" w14:textId="77777777" w:rsidR="009151D1" w:rsidRDefault="009151D1" w:rsidP="004006D4">
      <w:pPr>
        <w:rPr>
          <w:rFonts w:cs="Arial"/>
          <w:szCs w:val="21"/>
        </w:rPr>
      </w:pPr>
      <w:r w:rsidRPr="004C7224">
        <w:rPr>
          <w:rFonts w:cs="Arial"/>
          <w:szCs w:val="21"/>
        </w:rPr>
        <w:lastRenderedPageBreak/>
        <w:t>Miasto Cieszyn w 2019 roku realizowało zadanie poprzez opracowanie oraz wydruk 1 500 egzemplarzy publikacji książkowej „Pomniki przyrody Cieszyna”. Koszt całkowity zadania wyniósł 17 327,50 zł, w tym: 9 288,75 zł pochodziło w ramach dofinansowania z WFOŚiGW.</w:t>
      </w:r>
    </w:p>
    <w:p w14:paraId="1FD997E5" w14:textId="77777777" w:rsidR="00E020A1" w:rsidRDefault="00E020A1" w:rsidP="004006D4">
      <w:pPr>
        <w:rPr>
          <w:rFonts w:cs="Arial"/>
          <w:szCs w:val="21"/>
        </w:rPr>
      </w:pPr>
    </w:p>
    <w:p w14:paraId="79A4E86E" w14:textId="3157F8A9" w:rsidR="00E020A1" w:rsidRDefault="00E020A1" w:rsidP="004006D4">
      <w:pPr>
        <w:rPr>
          <w:rFonts w:cs="Arial"/>
          <w:szCs w:val="21"/>
        </w:rPr>
      </w:pPr>
      <w:r w:rsidRPr="00E020A1">
        <w:rPr>
          <w:rFonts w:cs="Arial"/>
          <w:szCs w:val="21"/>
        </w:rPr>
        <w:t xml:space="preserve">W gminie </w:t>
      </w:r>
      <w:r>
        <w:rPr>
          <w:rFonts w:cs="Arial"/>
          <w:szCs w:val="21"/>
        </w:rPr>
        <w:t xml:space="preserve">Chybie </w:t>
      </w:r>
      <w:r w:rsidRPr="00E020A1">
        <w:rPr>
          <w:rFonts w:cs="Arial"/>
          <w:szCs w:val="21"/>
        </w:rPr>
        <w:t>działa Centrum Edukacji Ekologicznej „KADŁUBEK”, które prowadzi Stowarzyszenie EKO-Życie. W Centrum można obejrzeć wystawę przedstawiającą rodzimą florę i faunę będącą przedmiotem ochrony obszaru Natura 2000, można obserwować ptaki dzięki lunecie i lornetce, w któ</w:t>
      </w:r>
      <w:r>
        <w:rPr>
          <w:rFonts w:cs="Arial"/>
          <w:szCs w:val="21"/>
        </w:rPr>
        <w:t>re zostało wyposażone c</w:t>
      </w:r>
      <w:r w:rsidR="008C4CF5">
        <w:rPr>
          <w:rFonts w:cs="Arial"/>
          <w:szCs w:val="21"/>
        </w:rPr>
        <w:t>entrum. Koszt utrzymania w 2019 </w:t>
      </w:r>
      <w:r>
        <w:rPr>
          <w:rFonts w:cs="Arial"/>
          <w:szCs w:val="21"/>
        </w:rPr>
        <w:t>roku wyniósł 920,41 zł.</w:t>
      </w:r>
    </w:p>
    <w:p w14:paraId="4675C5A9"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5. Prowadzenie bazy danych o czynnej ochronie przyrody</w:t>
      </w:r>
    </w:p>
    <w:p w14:paraId="2F2CCE6B" w14:textId="77777777" w:rsidR="000B6C2F" w:rsidRPr="004C7224" w:rsidRDefault="000B6C2F" w:rsidP="00B75064">
      <w:pPr>
        <w:rPr>
          <w:rFonts w:cs="Arial"/>
        </w:rPr>
      </w:pPr>
    </w:p>
    <w:p w14:paraId="64F7B988" w14:textId="13322621" w:rsidR="00494C89" w:rsidRPr="004C7224" w:rsidRDefault="001656C0" w:rsidP="00494C89">
      <w:pPr>
        <w:rPr>
          <w:rFonts w:cs="Arial"/>
        </w:rPr>
      </w:pPr>
      <w:r w:rsidRPr="004C7224">
        <w:rPr>
          <w:rFonts w:cs="Arial"/>
        </w:rPr>
        <w:t xml:space="preserve">CDPGŚ prowadzi bazę danych o ochronie czynnej (in situ, ex situ) roślin, zwierząt i siedlisk </w:t>
      </w:r>
      <w:r w:rsidR="00660DFE">
        <w:rPr>
          <w:rFonts w:cs="Arial"/>
        </w:rPr>
        <w:br/>
      </w:r>
      <w:r w:rsidRPr="004C7224">
        <w:rPr>
          <w:rFonts w:cs="Arial"/>
        </w:rPr>
        <w:t>w województwie śląskim w oparciu o dane pozyskiwane an</w:t>
      </w:r>
      <w:r w:rsidR="0052709E">
        <w:rPr>
          <w:rFonts w:cs="Arial"/>
        </w:rPr>
        <w:t>kietowo. W latach 2019-2020 nie </w:t>
      </w:r>
      <w:r w:rsidRPr="004C7224">
        <w:rPr>
          <w:rFonts w:cs="Arial"/>
        </w:rPr>
        <w:t>prowadzono badań ankietowych, w związku z czym baza nie była aktualizowana.</w:t>
      </w:r>
    </w:p>
    <w:p w14:paraId="0E958E5F"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6. Rozpoznanie obszarów występowania, identyfikacja zagrożeń oraz określenie warunków ochrony i monitoring gatunków i siedlisk objętych ochroną na obszarach Natura 2000 na potrzeby realizacji planów zadań ochronnych</w:t>
      </w:r>
    </w:p>
    <w:p w14:paraId="1A837E92" w14:textId="77777777" w:rsidR="000B6C2F" w:rsidRPr="004C7224" w:rsidRDefault="000B6C2F" w:rsidP="00380E14">
      <w:pPr>
        <w:rPr>
          <w:rFonts w:cs="Arial"/>
        </w:rPr>
      </w:pPr>
    </w:p>
    <w:p w14:paraId="419B7963" w14:textId="77777777" w:rsidR="00CE5823" w:rsidRPr="004C7224" w:rsidRDefault="00C23C8E" w:rsidP="00380E14">
      <w:pPr>
        <w:rPr>
          <w:rFonts w:cs="Arial"/>
        </w:rPr>
      </w:pPr>
      <w:r w:rsidRPr="004C7224">
        <w:rPr>
          <w:rFonts w:cs="Arial"/>
        </w:rPr>
        <w:t>Regionalna Dyrekcja Ochrony Środowiska w Katowicach w analizowanych latach realizowała zadania poprzez:</w:t>
      </w:r>
    </w:p>
    <w:p w14:paraId="048C9659" w14:textId="77777777" w:rsidR="00C23C8E" w:rsidRPr="004C7224" w:rsidRDefault="00C23C8E" w:rsidP="002D2CF6">
      <w:pPr>
        <w:pStyle w:val="Akapitzlist"/>
        <w:numPr>
          <w:ilvl w:val="0"/>
          <w:numId w:val="157"/>
        </w:numPr>
        <w:rPr>
          <w:rFonts w:cs="Arial"/>
        </w:rPr>
      </w:pPr>
      <w:r w:rsidRPr="004C7224">
        <w:rPr>
          <w:rFonts w:cs="Arial"/>
        </w:rPr>
        <w:t>W 2019 roku:</w:t>
      </w:r>
    </w:p>
    <w:p w14:paraId="20707D78" w14:textId="77777777" w:rsidR="00C23C8E" w:rsidRPr="004C7224" w:rsidRDefault="00C23C8E" w:rsidP="00C23C8E">
      <w:pPr>
        <w:pStyle w:val="Akapitzlist"/>
        <w:rPr>
          <w:rFonts w:cs="Arial"/>
        </w:rPr>
      </w:pPr>
      <w:r w:rsidRPr="004C7224">
        <w:rPr>
          <w:rFonts w:cs="Arial"/>
        </w:rPr>
        <w:t>Monitoring i uzupełnienie stanu wiedzy o siedliskach ptaków będących przedmiotami ochrony w obszarze Natura 2000 Dolina Górnej Wisły PLB240001 (za wyjątkiem Zbiornika Goczałkowickiego). Część druga. Koszt realizacji monitoringu wyniósł 16 868,00 zł i pochodził ze środków WFOŚiGW w Katowicach.</w:t>
      </w:r>
    </w:p>
    <w:p w14:paraId="168A33B9" w14:textId="77777777" w:rsidR="00C23C8E" w:rsidRPr="004C7224" w:rsidRDefault="00C23C8E" w:rsidP="00C23C8E">
      <w:pPr>
        <w:pStyle w:val="Akapitzlist"/>
        <w:rPr>
          <w:rFonts w:cs="Arial"/>
        </w:rPr>
      </w:pPr>
    </w:p>
    <w:p w14:paraId="4EEEEC7D" w14:textId="77777777" w:rsidR="00C23C8E" w:rsidRPr="004C7224" w:rsidRDefault="00C23C8E" w:rsidP="002D2CF6">
      <w:pPr>
        <w:pStyle w:val="Akapitzlist"/>
        <w:numPr>
          <w:ilvl w:val="0"/>
          <w:numId w:val="157"/>
        </w:numPr>
        <w:rPr>
          <w:rFonts w:cs="Arial"/>
        </w:rPr>
      </w:pPr>
      <w:r w:rsidRPr="004C7224">
        <w:rPr>
          <w:rFonts w:cs="Arial"/>
        </w:rPr>
        <w:t>W 2020 roku:</w:t>
      </w:r>
    </w:p>
    <w:p w14:paraId="3EF35EA9" w14:textId="77777777" w:rsidR="00C23C8E" w:rsidRPr="004C7224" w:rsidRDefault="00C23C8E" w:rsidP="00C23C8E">
      <w:pPr>
        <w:pStyle w:val="Akapitzlist"/>
        <w:rPr>
          <w:rFonts w:cs="Arial"/>
        </w:rPr>
      </w:pPr>
      <w:r w:rsidRPr="004C7224">
        <w:rPr>
          <w:rFonts w:cs="Arial"/>
        </w:rPr>
        <w:t>Monitoring przedmiotów ochrony w obszarach Na</w:t>
      </w:r>
      <w:r w:rsidR="007D6B2A" w:rsidRPr="004C7224">
        <w:rPr>
          <w:rFonts w:cs="Arial"/>
        </w:rPr>
        <w:t>tura 2000 Pierściec PLH240022 i </w:t>
      </w:r>
      <w:r w:rsidRPr="004C7224">
        <w:rPr>
          <w:rFonts w:cs="Arial"/>
        </w:rPr>
        <w:t>Kościół w Górkach Wielkich PLH240008. Koszt realizacji monitoringu wyniósł 3 788,40 zł i pochodził ze środków WFOŚiGW w Katowicach.</w:t>
      </w:r>
    </w:p>
    <w:p w14:paraId="19835EC6"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7. Integracja działań w ramach wdrażania zapisów Strategii Ochrony Przyrody Województwa Śląskiego</w:t>
      </w:r>
    </w:p>
    <w:p w14:paraId="5FD7A28D" w14:textId="77777777" w:rsidR="000B6C2F" w:rsidRPr="004C7224" w:rsidRDefault="000B6C2F" w:rsidP="007D6B2A">
      <w:pPr>
        <w:rPr>
          <w:rFonts w:cs="Arial"/>
        </w:rPr>
      </w:pPr>
    </w:p>
    <w:p w14:paraId="6E83E625" w14:textId="77777777" w:rsidR="00192BE1" w:rsidRPr="004C7224" w:rsidRDefault="006B0A30" w:rsidP="007D6B2A">
      <w:pPr>
        <w:rPr>
          <w:rFonts w:eastAsia="Times New Roman" w:cs="Arial"/>
          <w:color w:val="000000"/>
          <w:lang w:eastAsia="pl-PL"/>
        </w:rPr>
      </w:pPr>
      <w:r w:rsidRPr="004C7224">
        <w:rPr>
          <w:rFonts w:eastAsia="Times New Roman" w:cs="Arial"/>
          <w:color w:val="000000"/>
          <w:lang w:eastAsia="pl-PL"/>
        </w:rPr>
        <w:t>D</w:t>
      </w:r>
      <w:r w:rsidR="00192BE1" w:rsidRPr="004C7224">
        <w:rPr>
          <w:rFonts w:eastAsia="Times New Roman" w:cs="Arial"/>
          <w:color w:val="000000"/>
          <w:lang w:eastAsia="pl-PL"/>
        </w:rPr>
        <w:t xml:space="preserve">ziałalność Nadleśnictwa Wisła </w:t>
      </w:r>
      <w:r w:rsidRPr="004C7224">
        <w:rPr>
          <w:rFonts w:eastAsia="Times New Roman" w:cs="Arial"/>
          <w:color w:val="000000"/>
          <w:lang w:eastAsia="pl-PL"/>
        </w:rPr>
        <w:t>opisana w niniejszym raporcie wpasowywała</w:t>
      </w:r>
      <w:r w:rsidR="00192BE1" w:rsidRPr="004C7224">
        <w:rPr>
          <w:rFonts w:eastAsia="Times New Roman" w:cs="Arial"/>
          <w:color w:val="000000"/>
          <w:lang w:eastAsia="pl-PL"/>
        </w:rPr>
        <w:t xml:space="preserve"> się w wytyczne Strategii Ochrony Przyrody Województwa Śląskiego</w:t>
      </w:r>
      <w:r w:rsidRPr="004C7224">
        <w:rPr>
          <w:rFonts w:eastAsia="Times New Roman" w:cs="Arial"/>
          <w:color w:val="000000"/>
          <w:lang w:eastAsia="pl-PL"/>
        </w:rPr>
        <w:t>.</w:t>
      </w:r>
      <w:r w:rsidR="001663CD" w:rsidRPr="004C7224">
        <w:rPr>
          <w:rFonts w:eastAsia="Times New Roman" w:cs="Arial"/>
          <w:color w:val="000000"/>
          <w:lang w:eastAsia="pl-PL"/>
        </w:rPr>
        <w:t xml:space="preserve"> Natomiast Nadleśnictwo Ustroń realizowało zadanie w ramach współpracy z władzami samorządowymi oraz RDOŚ.</w:t>
      </w:r>
    </w:p>
    <w:p w14:paraId="5520FAFF" w14:textId="77777777" w:rsidR="00963047" w:rsidRPr="004C7224" w:rsidRDefault="00963047" w:rsidP="007D6B2A">
      <w:pPr>
        <w:rPr>
          <w:rFonts w:eastAsia="Times New Roman" w:cs="Arial"/>
          <w:color w:val="000000"/>
          <w:lang w:eastAsia="pl-PL"/>
        </w:rPr>
      </w:pPr>
    </w:p>
    <w:p w14:paraId="6D49F5A8" w14:textId="77777777" w:rsidR="00963047" w:rsidRPr="004C7224" w:rsidRDefault="00963047" w:rsidP="007D6B2A">
      <w:pPr>
        <w:rPr>
          <w:rFonts w:eastAsia="Times New Roman" w:cs="Arial"/>
          <w:color w:val="000000"/>
          <w:lang w:eastAsia="pl-PL"/>
        </w:rPr>
      </w:pPr>
      <w:r w:rsidRPr="004C7224">
        <w:rPr>
          <w:rFonts w:eastAsia="Times New Roman" w:cs="Arial"/>
          <w:color w:val="000000"/>
          <w:lang w:eastAsia="pl-PL"/>
        </w:rPr>
        <w:t>Na terenie gminy Strumień utwo</w:t>
      </w:r>
      <w:r w:rsidR="00AD5958" w:rsidRPr="004C7224">
        <w:rPr>
          <w:rFonts w:eastAsia="Times New Roman" w:cs="Arial"/>
          <w:color w:val="000000"/>
          <w:lang w:eastAsia="pl-PL"/>
        </w:rPr>
        <w:t>rzono trzy obszary Natura 2000:</w:t>
      </w:r>
    </w:p>
    <w:p w14:paraId="496212E2" w14:textId="77777777" w:rsidR="00963047" w:rsidRPr="004C7224" w:rsidRDefault="00963047" w:rsidP="002D2CF6">
      <w:pPr>
        <w:pStyle w:val="Akapitzlist"/>
        <w:numPr>
          <w:ilvl w:val="0"/>
          <w:numId w:val="128"/>
        </w:numPr>
        <w:rPr>
          <w:rFonts w:eastAsia="Times New Roman" w:cs="Arial"/>
          <w:color w:val="000000"/>
          <w:lang w:eastAsia="pl-PL"/>
        </w:rPr>
      </w:pPr>
      <w:r w:rsidRPr="004C7224">
        <w:rPr>
          <w:rFonts w:eastAsia="Times New Roman" w:cs="Arial"/>
          <w:color w:val="000000"/>
          <w:lang w:eastAsia="pl-PL"/>
        </w:rPr>
        <w:t>Obszar Specjalnej Ochrony Ptaków „Dolina Górnej Wisły” (zajmujący na obszarze gminy 4</w:t>
      </w:r>
      <w:r w:rsidR="00AD5958" w:rsidRPr="004C7224">
        <w:rPr>
          <w:rFonts w:eastAsia="Times New Roman" w:cs="Arial"/>
          <w:color w:val="000000"/>
          <w:lang w:eastAsia="pl-PL"/>
        </w:rPr>
        <w:t xml:space="preserve"> </w:t>
      </w:r>
      <w:r w:rsidRPr="004C7224">
        <w:rPr>
          <w:rFonts w:eastAsia="Times New Roman" w:cs="Arial"/>
          <w:color w:val="000000"/>
          <w:lang w:eastAsia="pl-PL"/>
        </w:rPr>
        <w:t>040,88 ha),</w:t>
      </w:r>
    </w:p>
    <w:p w14:paraId="527B54D2" w14:textId="77777777" w:rsidR="00963047" w:rsidRPr="004C7224" w:rsidRDefault="00963047" w:rsidP="002D2CF6">
      <w:pPr>
        <w:pStyle w:val="Akapitzlist"/>
        <w:numPr>
          <w:ilvl w:val="0"/>
          <w:numId w:val="128"/>
        </w:numPr>
        <w:rPr>
          <w:rFonts w:eastAsia="Times New Roman" w:cs="Arial"/>
          <w:color w:val="000000"/>
          <w:lang w:eastAsia="pl-PL"/>
        </w:rPr>
      </w:pPr>
      <w:r w:rsidRPr="004C7224">
        <w:rPr>
          <w:rFonts w:eastAsia="Times New Roman" w:cs="Arial"/>
          <w:color w:val="000000"/>
          <w:lang w:eastAsia="pl-PL"/>
        </w:rPr>
        <w:t>Specjalny Obszar Ochrony Siedlisk „Pierściec” (z</w:t>
      </w:r>
      <w:r w:rsidR="007D6B2A" w:rsidRPr="004C7224">
        <w:rPr>
          <w:rFonts w:eastAsia="Times New Roman" w:cs="Arial"/>
          <w:color w:val="000000"/>
          <w:lang w:eastAsia="pl-PL"/>
        </w:rPr>
        <w:t>ajmujący na obszarze gminy 78,3 </w:t>
      </w:r>
      <w:r w:rsidRPr="004C7224">
        <w:rPr>
          <w:rFonts w:eastAsia="Times New Roman" w:cs="Arial"/>
          <w:color w:val="000000"/>
          <w:lang w:eastAsia="pl-PL"/>
        </w:rPr>
        <w:t>ha),</w:t>
      </w:r>
    </w:p>
    <w:p w14:paraId="6071EBA1" w14:textId="77777777" w:rsidR="00963047" w:rsidRDefault="00963047" w:rsidP="002D2CF6">
      <w:pPr>
        <w:pStyle w:val="Akapitzlist"/>
        <w:numPr>
          <w:ilvl w:val="0"/>
          <w:numId w:val="128"/>
        </w:numPr>
        <w:rPr>
          <w:rFonts w:eastAsia="Times New Roman" w:cs="Arial"/>
          <w:color w:val="000000"/>
          <w:lang w:eastAsia="pl-PL"/>
        </w:rPr>
      </w:pPr>
      <w:r w:rsidRPr="004C7224">
        <w:rPr>
          <w:rFonts w:eastAsia="Times New Roman" w:cs="Arial"/>
          <w:color w:val="000000"/>
          <w:lang w:eastAsia="pl-PL"/>
        </w:rPr>
        <w:t>Specjalny Obszar Ochrony Siedlisk „Zbiornik Goczałkowicki – Ujście Wisły i Bajerki” (zajmujący na obszarze gminy 0,17 ha).</w:t>
      </w:r>
    </w:p>
    <w:p w14:paraId="2C39C590" w14:textId="77777777" w:rsidR="00B2360C" w:rsidRPr="004C7224" w:rsidRDefault="00B2360C" w:rsidP="00B2360C">
      <w:pPr>
        <w:pStyle w:val="Akapitzlist"/>
        <w:rPr>
          <w:rFonts w:eastAsia="Times New Roman" w:cs="Arial"/>
          <w:color w:val="000000"/>
          <w:lang w:eastAsia="pl-PL"/>
        </w:rPr>
      </w:pPr>
    </w:p>
    <w:p w14:paraId="0D697C8C" w14:textId="19485920" w:rsidR="00963047" w:rsidRPr="004C7224" w:rsidRDefault="00963047" w:rsidP="007D6B2A">
      <w:pPr>
        <w:rPr>
          <w:rFonts w:eastAsia="Times New Roman" w:cs="Arial"/>
          <w:color w:val="000000"/>
          <w:lang w:eastAsia="pl-PL"/>
        </w:rPr>
      </w:pPr>
      <w:r w:rsidRPr="004C7224">
        <w:rPr>
          <w:rFonts w:eastAsia="Times New Roman" w:cs="Arial"/>
          <w:color w:val="000000"/>
          <w:lang w:eastAsia="pl-PL"/>
        </w:rPr>
        <w:lastRenderedPageBreak/>
        <w:t xml:space="preserve">Powyższe ostoje zawierają się w sobie, dlatego łącznie obszar Natura 2000 zajmuje </w:t>
      </w:r>
      <w:r w:rsidR="00957DE3">
        <w:rPr>
          <w:rFonts w:eastAsia="Times New Roman" w:cs="Arial"/>
          <w:color w:val="000000"/>
          <w:lang w:eastAsia="pl-PL"/>
        </w:rPr>
        <w:br/>
      </w:r>
      <w:r w:rsidRPr="004C7224">
        <w:rPr>
          <w:rFonts w:eastAsia="Times New Roman" w:cs="Arial"/>
          <w:color w:val="000000"/>
          <w:lang w:eastAsia="pl-PL"/>
        </w:rPr>
        <w:t>4</w:t>
      </w:r>
      <w:r w:rsidR="00AD5958" w:rsidRPr="004C7224">
        <w:rPr>
          <w:rFonts w:eastAsia="Times New Roman" w:cs="Arial"/>
          <w:color w:val="000000"/>
          <w:lang w:eastAsia="pl-PL"/>
        </w:rPr>
        <w:t> </w:t>
      </w:r>
      <w:r w:rsidR="00957DE3">
        <w:rPr>
          <w:rFonts w:eastAsia="Times New Roman" w:cs="Arial"/>
          <w:color w:val="000000"/>
          <w:lang w:eastAsia="pl-PL"/>
        </w:rPr>
        <w:t>040,88 ha, co daje 69</w:t>
      </w:r>
      <w:r w:rsidRPr="004C7224">
        <w:rPr>
          <w:rFonts w:eastAsia="Times New Roman" w:cs="Arial"/>
          <w:color w:val="000000"/>
          <w:lang w:eastAsia="pl-PL"/>
        </w:rPr>
        <w:t>% powierzchni gminy.</w:t>
      </w:r>
      <w:r w:rsidR="00AD5958" w:rsidRPr="004C7224">
        <w:rPr>
          <w:rFonts w:eastAsia="Times New Roman" w:cs="Arial"/>
          <w:color w:val="000000"/>
          <w:lang w:eastAsia="pl-PL"/>
        </w:rPr>
        <w:t xml:space="preserve"> </w:t>
      </w:r>
      <w:r w:rsidRPr="004C7224">
        <w:rPr>
          <w:rFonts w:eastAsia="Times New Roman" w:cs="Arial"/>
          <w:color w:val="000000"/>
          <w:lang w:eastAsia="pl-PL"/>
        </w:rPr>
        <w:t>W ramach wykonywania założeń Strategii Ochrony Przyrody Województwa Śląskiego, z terenu gminy usuwane są rośliny inwazyjne (barszcz Sosnowskiego), dokonuje się nasadzeń drzew rodzimych gatunków oraz roślin miododajnych czy wytwarzających owoce jadalne dla ptaków objętych szczególną ochroną.</w:t>
      </w:r>
    </w:p>
    <w:p w14:paraId="22DBC068" w14:textId="77777777" w:rsidR="00430F7A" w:rsidRPr="004C7224" w:rsidRDefault="00430F7A" w:rsidP="007D6B2A">
      <w:pPr>
        <w:rPr>
          <w:rFonts w:eastAsia="Times New Roman" w:cs="Arial"/>
          <w:color w:val="000000"/>
          <w:lang w:eastAsia="pl-PL"/>
        </w:rPr>
      </w:pPr>
    </w:p>
    <w:p w14:paraId="63711C70" w14:textId="77777777" w:rsidR="00430F7A" w:rsidRPr="004C7224" w:rsidRDefault="00430F7A" w:rsidP="007D6B2A">
      <w:pPr>
        <w:rPr>
          <w:rFonts w:eastAsia="Times New Roman" w:cs="Arial"/>
          <w:color w:val="000000"/>
          <w:lang w:eastAsia="pl-PL"/>
        </w:rPr>
      </w:pPr>
      <w:r w:rsidRPr="004C7224">
        <w:rPr>
          <w:rFonts w:eastAsia="Times New Roman" w:cs="Arial"/>
          <w:color w:val="000000"/>
          <w:lang w:eastAsia="pl-PL"/>
        </w:rPr>
        <w:t>Gmina Brenna</w:t>
      </w:r>
      <w:r w:rsidR="005425D8" w:rsidRPr="004C7224">
        <w:rPr>
          <w:rFonts w:eastAsia="Times New Roman" w:cs="Arial"/>
          <w:color w:val="000000"/>
          <w:lang w:eastAsia="pl-PL"/>
        </w:rPr>
        <w:t xml:space="preserve"> realizowała zadanie poprzez:</w:t>
      </w:r>
    </w:p>
    <w:p w14:paraId="055CD98B" w14:textId="77777777" w:rsidR="005425D8" w:rsidRPr="004C7224" w:rsidRDefault="00430F7A" w:rsidP="002D2CF6">
      <w:pPr>
        <w:pStyle w:val="Akapitzlist"/>
        <w:numPr>
          <w:ilvl w:val="0"/>
          <w:numId w:val="162"/>
        </w:numPr>
        <w:rPr>
          <w:rFonts w:cs="Arial"/>
        </w:rPr>
      </w:pPr>
      <w:r w:rsidRPr="004C7224">
        <w:rPr>
          <w:rFonts w:cs="Arial"/>
        </w:rPr>
        <w:t>utr</w:t>
      </w:r>
      <w:r w:rsidR="005425D8" w:rsidRPr="004C7224">
        <w:rPr>
          <w:rFonts w:cs="Arial"/>
        </w:rPr>
        <w:t>zymywanie form ochrony przyrody,</w:t>
      </w:r>
    </w:p>
    <w:p w14:paraId="56126FB4" w14:textId="77777777" w:rsidR="00AF03CF" w:rsidRDefault="00430F7A" w:rsidP="002D2CF6">
      <w:pPr>
        <w:pStyle w:val="Akapitzlist"/>
        <w:numPr>
          <w:ilvl w:val="0"/>
          <w:numId w:val="162"/>
        </w:numPr>
        <w:spacing w:before="120" w:after="120"/>
        <w:rPr>
          <w:rFonts w:cs="Arial"/>
        </w:rPr>
      </w:pPr>
      <w:r w:rsidRPr="004C7224">
        <w:rPr>
          <w:rFonts w:cs="Arial"/>
        </w:rPr>
        <w:t>edukacja mieszkańców</w:t>
      </w:r>
      <w:r w:rsidR="005425D8" w:rsidRPr="004C7224">
        <w:rPr>
          <w:rFonts w:cs="Arial"/>
        </w:rPr>
        <w:t>.</w:t>
      </w:r>
    </w:p>
    <w:p w14:paraId="646DCA0B"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8. Systematyczna aktualizacja wojewódzkiej bazy danych przyrodniczych w ramach modułu „Przyroda”, komponentu Otwartego Regionalnego Systemu Informacji Przestrzennej Województwa Śląskiego (ORSIP</w:t>
      </w:r>
      <w:r w:rsidR="006A7CB6" w:rsidRPr="004C7224">
        <w:rPr>
          <w:rFonts w:ascii="Arial" w:hAnsi="Arial" w:cs="Arial"/>
          <w:i w:val="0"/>
          <w:color w:val="auto"/>
        </w:rPr>
        <w:t>)</w:t>
      </w:r>
    </w:p>
    <w:p w14:paraId="62ECE727" w14:textId="77777777" w:rsidR="000B6C2F" w:rsidRPr="004C7224" w:rsidRDefault="000B6C2F" w:rsidP="00F44C83">
      <w:pPr>
        <w:rPr>
          <w:rFonts w:cs="Arial"/>
        </w:rPr>
      </w:pPr>
    </w:p>
    <w:p w14:paraId="356CB73C" w14:textId="77777777" w:rsidR="00980D96" w:rsidRPr="004C7224" w:rsidRDefault="00980D96" w:rsidP="00F44C83">
      <w:pPr>
        <w:rPr>
          <w:rFonts w:cs="Arial"/>
        </w:rPr>
      </w:pPr>
      <w:r w:rsidRPr="004C7224">
        <w:rPr>
          <w:rFonts w:cs="Arial"/>
        </w:rPr>
        <w:t>W latach 2019-2020 CDPGŚ dokonało weryfikacji i korekty danych dotyczących korytarzy ekologicznych dla obszaru województwa śląskiego, ich wyświetlania (aktualizacja danych w tabeli atrybutów warstwy przestrzennej, scalenie obiektów warstwy przestrzennej, korekta przynależności warstw przestrzennych), a także modyfikacji kompozycji mapowej w tym zakresie. Ponadto przygotowano i przekazano do udostępnienia w portalu ORSIP kompozycje mapowe dotyczące rozmieszczenia gatunków fauny województwa śląskiego</w:t>
      </w:r>
      <w:r w:rsidR="00DD6F00" w:rsidRPr="004C7224">
        <w:rPr>
          <w:rFonts w:cs="Arial"/>
        </w:rPr>
        <w:t>.</w:t>
      </w:r>
    </w:p>
    <w:p w14:paraId="26BE3A23"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9. Zapewnienie właściwej ochrony bioróżnorodności, terenów zieleni i krajobrazu w</w:t>
      </w:r>
      <w:r w:rsidR="00D66648" w:rsidRPr="004C7224">
        <w:rPr>
          <w:rFonts w:ascii="Arial" w:hAnsi="Arial" w:cs="Arial"/>
          <w:i w:val="0"/>
          <w:color w:val="auto"/>
        </w:rPr>
        <w:t> </w:t>
      </w:r>
      <w:r w:rsidRPr="004C7224">
        <w:rPr>
          <w:rFonts w:ascii="Arial" w:hAnsi="Arial" w:cs="Arial"/>
          <w:i w:val="0"/>
          <w:color w:val="auto"/>
        </w:rPr>
        <w:t>planowaniu przestrzennym, ze szczególnym uwzględnieniem korytarzy ekologicznych poprzez adekwatne zapisy w planach zagospodarowania przestrzennego lub/i decyzjach o warunkach zabudowy</w:t>
      </w:r>
    </w:p>
    <w:p w14:paraId="6AC9132D" w14:textId="77777777" w:rsidR="000B6C2F" w:rsidRPr="009E0007" w:rsidRDefault="000B6C2F" w:rsidP="000B6C2F">
      <w:pPr>
        <w:rPr>
          <w:rFonts w:cs="Arial"/>
        </w:rPr>
      </w:pPr>
    </w:p>
    <w:p w14:paraId="13FBCEB2" w14:textId="277985D7" w:rsidR="00B2360C" w:rsidRPr="00FC7C12" w:rsidRDefault="0031760F" w:rsidP="00B2360C">
      <w:pPr>
        <w:rPr>
          <w:rFonts w:cs="Arial"/>
        </w:rPr>
      </w:pPr>
      <w:r>
        <w:rPr>
          <w:rFonts w:cs="Arial"/>
        </w:rPr>
        <w:t>W okresie sprawozdawczym g</w:t>
      </w:r>
      <w:r w:rsidR="00B2360C" w:rsidRPr="00FC7C12">
        <w:rPr>
          <w:rFonts w:cs="Arial"/>
        </w:rPr>
        <w:t>miny powiatu cieszyńs</w:t>
      </w:r>
      <w:r w:rsidR="00337AA9">
        <w:rPr>
          <w:rFonts w:cs="Arial"/>
        </w:rPr>
        <w:t xml:space="preserve">kiego </w:t>
      </w:r>
      <w:r>
        <w:rPr>
          <w:rFonts w:cs="Arial"/>
        </w:rPr>
        <w:t xml:space="preserve">uwzględniały </w:t>
      </w:r>
      <w:r w:rsidR="00337AA9">
        <w:rPr>
          <w:rFonts w:cs="Arial"/>
        </w:rPr>
        <w:t xml:space="preserve">w MPZP zapisy </w:t>
      </w:r>
      <w:r>
        <w:rPr>
          <w:rFonts w:cs="Arial"/>
        </w:rPr>
        <w:br/>
      </w:r>
      <w:r w:rsidR="00337AA9">
        <w:rPr>
          <w:rFonts w:cs="Arial"/>
        </w:rPr>
        <w:t>dot.</w:t>
      </w:r>
      <w:r w:rsidR="00B2360C" w:rsidRPr="00FC7C12">
        <w:rPr>
          <w:rFonts w:cs="Arial"/>
        </w:rPr>
        <w:t xml:space="preserve"> ochrony bioróżnorodności, zieleni i krajobrazu</w:t>
      </w:r>
      <w:r w:rsidR="00337AA9">
        <w:rPr>
          <w:rFonts w:cs="Arial"/>
        </w:rPr>
        <w:t>, a także szeroko rozumianej ochrony środowiska</w:t>
      </w:r>
      <w:r w:rsidR="00B2360C" w:rsidRPr="00FC7C12">
        <w:rPr>
          <w:rFonts w:cs="Arial"/>
        </w:rPr>
        <w:t>.</w:t>
      </w:r>
    </w:p>
    <w:p w14:paraId="17F696F5" w14:textId="77777777" w:rsidR="00337AA9" w:rsidRPr="000640AC" w:rsidRDefault="00337AA9" w:rsidP="00B2360C">
      <w:pPr>
        <w:rPr>
          <w:rStyle w:val="Wyrnienieintensywne"/>
          <w:sz w:val="12"/>
          <w:szCs w:val="12"/>
        </w:rPr>
      </w:pPr>
    </w:p>
    <w:p w14:paraId="424F92BF" w14:textId="69154D57" w:rsidR="00CF7A7C" w:rsidRPr="00FC7C12" w:rsidRDefault="00337AA9" w:rsidP="00B2360C">
      <w:pPr>
        <w:rPr>
          <w:rStyle w:val="Wyrnienieintensywne"/>
        </w:rPr>
      </w:pPr>
      <w:r>
        <w:rPr>
          <w:rStyle w:val="Wyrnienieintensywne"/>
        </w:rPr>
        <w:t>Gmina Wisła</w:t>
      </w:r>
    </w:p>
    <w:p w14:paraId="4C5BDFD2" w14:textId="038A27CB" w:rsidR="00337AA9" w:rsidRDefault="000640AC" w:rsidP="000640AC">
      <w:pPr>
        <w:ind w:firstLine="708"/>
        <w:rPr>
          <w:rFonts w:eastAsia="Times New Roman" w:cs="Arial"/>
          <w:lang w:eastAsia="pl-PL"/>
        </w:rPr>
      </w:pPr>
      <w:r>
        <w:rPr>
          <w:rFonts w:cs="Arial"/>
        </w:rPr>
        <w:t>Uchwałą</w:t>
      </w:r>
      <w:r w:rsidR="00337AA9" w:rsidRPr="00337AA9">
        <w:rPr>
          <w:rFonts w:cs="Arial"/>
        </w:rPr>
        <w:t xml:space="preserve"> Nr XXV/370</w:t>
      </w:r>
      <w:r>
        <w:rPr>
          <w:rFonts w:cs="Arial"/>
        </w:rPr>
        <w:t xml:space="preserve">/2020 Rady Miasta Wisła z dnia </w:t>
      </w:r>
      <w:r w:rsidR="00337AA9" w:rsidRPr="00337AA9">
        <w:rPr>
          <w:rFonts w:cs="Arial"/>
        </w:rPr>
        <w:t xml:space="preserve">17 grudnia 2020 r. w sprawie  </w:t>
      </w:r>
      <w:r w:rsidR="00337AA9" w:rsidRPr="00337AA9">
        <w:rPr>
          <w:rStyle w:val="markedcontent"/>
          <w:rFonts w:cs="Arial"/>
        </w:rPr>
        <w:t>miejscowego planu zagospodarowania przestrzennego dla obszaru miasta "Wisła Skolnity W",  w</w:t>
      </w:r>
      <w:r w:rsidR="00337AA9" w:rsidRPr="00337AA9">
        <w:rPr>
          <w:rFonts w:eastAsia="Times New Roman" w:cs="Arial"/>
          <w:lang w:eastAsia="pl-PL"/>
        </w:rPr>
        <w:t xml:space="preserve"> celu zachowania wymogów ochrony środowiska ustalono m.in.:</w:t>
      </w:r>
    </w:p>
    <w:p w14:paraId="31BB4133" w14:textId="1B071738" w:rsidR="00337AA9" w:rsidRPr="00337AA9" w:rsidRDefault="00337AA9" w:rsidP="000640AC">
      <w:pPr>
        <w:rPr>
          <w:rFonts w:eastAsia="Times New Roman" w:cs="Arial"/>
          <w:lang w:eastAsia="pl-PL"/>
        </w:rPr>
      </w:pPr>
      <w:r w:rsidRPr="00337AA9">
        <w:rPr>
          <w:rFonts w:eastAsia="Times New Roman" w:cs="Arial"/>
          <w:lang w:eastAsia="pl-PL"/>
        </w:rPr>
        <w:t xml:space="preserve">1) prowadzenie gospodarki odpadami z uwzględnieniem ich segregacji, zgodnie </w:t>
      </w:r>
      <w:r w:rsidR="0031760F">
        <w:rPr>
          <w:rFonts w:eastAsia="Times New Roman" w:cs="Arial"/>
          <w:lang w:eastAsia="pl-PL"/>
        </w:rPr>
        <w:br/>
      </w:r>
      <w:r w:rsidRPr="00337AA9">
        <w:rPr>
          <w:rFonts w:eastAsia="Times New Roman" w:cs="Arial"/>
          <w:lang w:eastAsia="pl-PL"/>
        </w:rPr>
        <w:t>z obowiązującymi przepisami odrębnymi;</w:t>
      </w:r>
    </w:p>
    <w:p w14:paraId="4335D9FF" w14:textId="7FBEBD05" w:rsidR="00337AA9" w:rsidRPr="00337AA9" w:rsidRDefault="00337AA9" w:rsidP="000640AC">
      <w:pPr>
        <w:rPr>
          <w:rFonts w:eastAsia="Times New Roman" w:cs="Arial"/>
          <w:lang w:eastAsia="pl-PL"/>
        </w:rPr>
      </w:pPr>
      <w:r w:rsidRPr="00337AA9">
        <w:rPr>
          <w:rFonts w:eastAsia="Times New Roman" w:cs="Arial"/>
          <w:lang w:eastAsia="pl-PL"/>
        </w:rPr>
        <w:t>2) zakaz lokalizacji składowisk odpadów;</w:t>
      </w:r>
    </w:p>
    <w:p w14:paraId="2622F776" w14:textId="536677DB" w:rsidR="00337AA9" w:rsidRPr="00337AA9" w:rsidRDefault="00337AA9" w:rsidP="000640AC">
      <w:pPr>
        <w:rPr>
          <w:rFonts w:eastAsia="Times New Roman" w:cs="Arial"/>
          <w:lang w:eastAsia="pl-PL"/>
        </w:rPr>
      </w:pPr>
      <w:r w:rsidRPr="00337AA9">
        <w:rPr>
          <w:rFonts w:eastAsia="Times New Roman" w:cs="Arial"/>
          <w:lang w:eastAsia="pl-PL"/>
        </w:rPr>
        <w:t>3) zakaz lokalizacji obiektów i urządzeń związanych z gospodarowaniem odpadami;</w:t>
      </w:r>
    </w:p>
    <w:p w14:paraId="1D10DCF6" w14:textId="32AE9E3C" w:rsidR="00337AA9" w:rsidRPr="00337AA9" w:rsidRDefault="00337AA9" w:rsidP="000640AC">
      <w:pPr>
        <w:rPr>
          <w:rFonts w:eastAsia="Times New Roman" w:cs="Arial"/>
          <w:lang w:eastAsia="pl-PL"/>
        </w:rPr>
      </w:pPr>
      <w:r w:rsidRPr="00337AA9">
        <w:rPr>
          <w:rFonts w:eastAsia="Times New Roman" w:cs="Arial"/>
          <w:lang w:eastAsia="pl-PL"/>
        </w:rPr>
        <w:t>4) zakaz stosowania źródeł ciepła nie spełniających warunków określonych w przepisach odrębnych,</w:t>
      </w:r>
      <w:r w:rsidR="0031760F">
        <w:rPr>
          <w:rFonts w:eastAsia="Times New Roman" w:cs="Arial"/>
          <w:lang w:eastAsia="pl-PL"/>
        </w:rPr>
        <w:t xml:space="preserve"> </w:t>
      </w:r>
      <w:r w:rsidRPr="00337AA9">
        <w:rPr>
          <w:rFonts w:eastAsia="Times New Roman" w:cs="Arial"/>
          <w:lang w:eastAsia="pl-PL"/>
        </w:rPr>
        <w:t>w szczególności w uchwałach Sejmiku Województwa Śląskiego;</w:t>
      </w:r>
    </w:p>
    <w:p w14:paraId="2A03F20C" w14:textId="77777777" w:rsidR="00337AA9" w:rsidRPr="00337AA9" w:rsidRDefault="00337AA9" w:rsidP="000640AC">
      <w:pPr>
        <w:rPr>
          <w:rFonts w:eastAsia="Times New Roman" w:cs="Arial"/>
          <w:lang w:eastAsia="pl-PL"/>
        </w:rPr>
      </w:pPr>
      <w:r w:rsidRPr="00337AA9">
        <w:rPr>
          <w:rFonts w:eastAsia="Times New Roman" w:cs="Arial"/>
          <w:lang w:eastAsia="pl-PL"/>
        </w:rPr>
        <w:t>5) zakaz prowadzenia działalności powodującej zanieczyszczenie wód podziemnych;</w:t>
      </w:r>
    </w:p>
    <w:p w14:paraId="02E6D6D5" w14:textId="6FF93B89" w:rsidR="00337AA9" w:rsidRDefault="00337AA9" w:rsidP="000640AC">
      <w:pPr>
        <w:rPr>
          <w:rFonts w:eastAsia="Times New Roman" w:cs="Arial"/>
          <w:lang w:eastAsia="pl-PL"/>
        </w:rPr>
      </w:pPr>
      <w:r w:rsidRPr="00337AA9">
        <w:rPr>
          <w:rFonts w:eastAsia="Times New Roman" w:cs="Arial"/>
          <w:lang w:eastAsia="pl-PL"/>
        </w:rPr>
        <w:t xml:space="preserve">6) konieczność ograniczenia ewentualnej uciążliwości wynikającej z prowadzonej działalności do granic terenu, do którego użytkownik posiada tytuł prawny; w szczególności dotyczy </w:t>
      </w:r>
      <w:r w:rsidR="0031760F">
        <w:rPr>
          <w:rFonts w:eastAsia="Times New Roman" w:cs="Arial"/>
          <w:lang w:eastAsia="pl-PL"/>
        </w:rPr>
        <w:br/>
      </w:r>
      <w:r w:rsidRPr="00337AA9">
        <w:rPr>
          <w:rFonts w:eastAsia="Times New Roman" w:cs="Arial"/>
          <w:lang w:eastAsia="pl-PL"/>
        </w:rPr>
        <w:t>to hałasu, wibracji, zanieczyszczeń powietrza;</w:t>
      </w:r>
    </w:p>
    <w:p w14:paraId="267C2B22" w14:textId="793536A8" w:rsidR="00337AA9" w:rsidRPr="00337AA9" w:rsidRDefault="00337AA9" w:rsidP="000640AC">
      <w:pPr>
        <w:rPr>
          <w:rFonts w:eastAsia="Times New Roman" w:cs="Arial"/>
          <w:lang w:eastAsia="pl-PL"/>
        </w:rPr>
      </w:pPr>
      <w:r w:rsidRPr="00337AA9">
        <w:rPr>
          <w:rFonts w:eastAsia="Times New Roman" w:cs="Arial"/>
          <w:lang w:eastAsia="pl-PL"/>
        </w:rPr>
        <w:t>8) zakaz realizacji przedsięwzięć mogących zawsze znacząco oddziaływać na środowisko;</w:t>
      </w:r>
      <w:r w:rsidRPr="00337AA9">
        <w:rPr>
          <w:rFonts w:eastAsia="Times New Roman" w:cs="Arial"/>
          <w:lang w:eastAsia="pl-PL"/>
        </w:rPr>
        <w:br/>
        <w:t>Wskazano również, że:</w:t>
      </w:r>
    </w:p>
    <w:p w14:paraId="048F72D9" w14:textId="77777777" w:rsidR="00337AA9" w:rsidRPr="00337AA9" w:rsidRDefault="00337AA9" w:rsidP="000640AC">
      <w:pPr>
        <w:rPr>
          <w:rFonts w:eastAsia="Times New Roman" w:cs="Arial"/>
          <w:lang w:eastAsia="pl-PL"/>
        </w:rPr>
      </w:pPr>
      <w:r w:rsidRPr="00337AA9">
        <w:rPr>
          <w:rFonts w:eastAsia="Times New Roman" w:cs="Arial"/>
          <w:lang w:eastAsia="pl-PL"/>
        </w:rPr>
        <w:t>1) obszar planu znajduje się w granicach lokalnego zbiornika wód podziemnych Zbiornik warstw Godula (Beskid Śląski) - dawny Główny Zbiornik Wód Podziemnych,</w:t>
      </w:r>
    </w:p>
    <w:p w14:paraId="6F3714D4" w14:textId="77777777" w:rsidR="00337AA9" w:rsidRDefault="00337AA9" w:rsidP="000640AC">
      <w:pPr>
        <w:rPr>
          <w:rFonts w:eastAsia="Times New Roman" w:cs="Arial"/>
          <w:lang w:eastAsia="pl-PL"/>
        </w:rPr>
      </w:pPr>
      <w:r w:rsidRPr="00337AA9">
        <w:rPr>
          <w:rFonts w:eastAsia="Times New Roman" w:cs="Arial"/>
          <w:lang w:eastAsia="pl-PL"/>
        </w:rPr>
        <w:lastRenderedPageBreak/>
        <w:t>2) ochrona zasobów wodnych winna odbywać się zgodnie z przepisami odrębnymi;</w:t>
      </w:r>
    </w:p>
    <w:p w14:paraId="0E35AADA" w14:textId="085CF24D" w:rsidR="00337AA9" w:rsidRPr="00337AA9" w:rsidRDefault="00337AA9" w:rsidP="000640AC">
      <w:pPr>
        <w:rPr>
          <w:rFonts w:eastAsia="Times New Roman" w:cs="Arial"/>
          <w:lang w:eastAsia="pl-PL"/>
        </w:rPr>
      </w:pPr>
      <w:r w:rsidRPr="00337AA9">
        <w:rPr>
          <w:rFonts w:eastAsia="Times New Roman" w:cs="Arial"/>
          <w:lang w:eastAsia="pl-PL"/>
        </w:rPr>
        <w:t>3) obszar planu położony jest częściowo w granicach Parku Krajobrazowego Beskidu Śląskiego i częściowo w otulinie Parku Krajobrazowego Beskidu Śląskiego.</w:t>
      </w:r>
    </w:p>
    <w:p w14:paraId="3BE833A1" w14:textId="70C82247" w:rsidR="00337AA9" w:rsidRPr="00337AA9" w:rsidRDefault="00337AA9" w:rsidP="000640AC">
      <w:pPr>
        <w:rPr>
          <w:rFonts w:eastAsia="Times New Roman" w:cs="Arial"/>
          <w:lang w:eastAsia="pl-PL"/>
        </w:rPr>
      </w:pPr>
      <w:r w:rsidRPr="00337AA9">
        <w:rPr>
          <w:rFonts w:eastAsia="Times New Roman" w:cs="Arial"/>
          <w:lang w:eastAsia="pl-PL"/>
        </w:rPr>
        <w:t xml:space="preserve">Podobne zapisy znalazły się w Uchwale </w:t>
      </w:r>
      <w:r w:rsidRPr="00337AA9">
        <w:rPr>
          <w:rFonts w:cs="Arial"/>
        </w:rPr>
        <w:t xml:space="preserve">Nr XXV/315/2020 Rady Miasta Wisła z dnia </w:t>
      </w:r>
      <w:r>
        <w:rPr>
          <w:rFonts w:cs="Arial"/>
        </w:rPr>
        <w:br/>
      </w:r>
      <w:r w:rsidRPr="00337AA9">
        <w:rPr>
          <w:rFonts w:cs="Arial"/>
        </w:rPr>
        <w:t xml:space="preserve">25 września 2020 r. w sprawie </w:t>
      </w:r>
      <w:r w:rsidRPr="00337AA9">
        <w:rPr>
          <w:rStyle w:val="markedcontent"/>
          <w:rFonts w:cs="Arial"/>
        </w:rPr>
        <w:t>miejscowego planu zagospodarowania przestrzennego dla obszaru "Wisła Bukowa I", gdzie ustalono m.in. następujące z</w:t>
      </w:r>
      <w:r w:rsidRPr="00337AA9">
        <w:rPr>
          <w:rFonts w:eastAsia="Times New Roman" w:cs="Arial"/>
          <w:lang w:eastAsia="pl-PL"/>
        </w:rPr>
        <w:t>asady ochrony środowiska, przyrody i krajobrazu:</w:t>
      </w:r>
    </w:p>
    <w:p w14:paraId="7BA1AEA3" w14:textId="48D7E15F" w:rsidR="00337AA9" w:rsidRPr="00337AA9" w:rsidRDefault="00337AA9" w:rsidP="000640AC">
      <w:pPr>
        <w:rPr>
          <w:rFonts w:eastAsia="Times New Roman" w:cs="Arial"/>
          <w:lang w:eastAsia="pl-PL"/>
        </w:rPr>
      </w:pPr>
      <w:r w:rsidRPr="00337AA9">
        <w:rPr>
          <w:rFonts w:eastAsia="Times New Roman" w:cs="Arial"/>
          <w:lang w:eastAsia="pl-PL"/>
        </w:rPr>
        <w:t xml:space="preserve">1) prowadzenie gospodarki odpadami z uwzględnieniem ich segregacji, zgodnie </w:t>
      </w:r>
      <w:r>
        <w:rPr>
          <w:rFonts w:eastAsia="Times New Roman" w:cs="Arial"/>
          <w:lang w:eastAsia="pl-PL"/>
        </w:rPr>
        <w:br/>
      </w:r>
      <w:r w:rsidRPr="00337AA9">
        <w:rPr>
          <w:rFonts w:eastAsia="Times New Roman" w:cs="Arial"/>
          <w:lang w:eastAsia="pl-PL"/>
        </w:rPr>
        <w:t>z obowiązującymi przepisami odrębnymi;</w:t>
      </w:r>
    </w:p>
    <w:p w14:paraId="6A09FA63" w14:textId="486A84AF" w:rsidR="00337AA9" w:rsidRPr="00337AA9" w:rsidRDefault="00337AA9" w:rsidP="000640AC">
      <w:pPr>
        <w:rPr>
          <w:rFonts w:eastAsia="Times New Roman" w:cs="Arial"/>
          <w:lang w:eastAsia="pl-PL"/>
        </w:rPr>
      </w:pPr>
      <w:r w:rsidRPr="00337AA9">
        <w:rPr>
          <w:rFonts w:eastAsia="Times New Roman" w:cs="Arial"/>
          <w:lang w:eastAsia="pl-PL"/>
        </w:rPr>
        <w:t>2) zakaz lokalizacji składowisk odpadów;</w:t>
      </w:r>
    </w:p>
    <w:p w14:paraId="525F3728" w14:textId="77777777" w:rsidR="00337AA9" w:rsidRPr="00337AA9" w:rsidRDefault="00337AA9" w:rsidP="000640AC">
      <w:pPr>
        <w:rPr>
          <w:rFonts w:eastAsia="Times New Roman" w:cs="Arial"/>
          <w:lang w:eastAsia="pl-PL"/>
        </w:rPr>
      </w:pPr>
      <w:r w:rsidRPr="00337AA9">
        <w:rPr>
          <w:rFonts w:eastAsia="Times New Roman" w:cs="Arial"/>
          <w:lang w:eastAsia="pl-PL"/>
        </w:rPr>
        <w:t>3) zakaz lokalizacji obiektów i urządzeń związanych z gospodarowaniem odpadami;</w:t>
      </w:r>
      <w:r w:rsidRPr="00337AA9">
        <w:rPr>
          <w:rFonts w:eastAsia="Times New Roman" w:cs="Arial"/>
          <w:lang w:eastAsia="pl-PL"/>
        </w:rPr>
        <w:br/>
        <w:t xml:space="preserve">4) zakaz stosowania źródeł ciepła nie spełniających warunków określonych w przepisach odrębnych, </w:t>
      </w:r>
      <w:r w:rsidRPr="00337AA9">
        <w:rPr>
          <w:rFonts w:eastAsia="Times New Roman" w:cs="Arial"/>
          <w:lang w:eastAsia="pl-PL"/>
        </w:rPr>
        <w:br/>
        <w:t>w szczególności w uchwałach Sejmiku Województwa Śląskiego;</w:t>
      </w:r>
    </w:p>
    <w:p w14:paraId="6FF8E6A5" w14:textId="77777777" w:rsidR="00337AA9" w:rsidRPr="00337AA9" w:rsidRDefault="00337AA9" w:rsidP="000640AC">
      <w:pPr>
        <w:rPr>
          <w:rFonts w:eastAsia="Times New Roman" w:cs="Arial"/>
          <w:lang w:eastAsia="pl-PL"/>
        </w:rPr>
      </w:pPr>
      <w:r w:rsidRPr="00337AA9">
        <w:rPr>
          <w:rFonts w:eastAsia="Times New Roman" w:cs="Arial"/>
          <w:lang w:eastAsia="pl-PL"/>
        </w:rPr>
        <w:t>5) zakaz prowadzenia działalności powodującej zanieczyszczenie wód podziemnych;</w:t>
      </w:r>
    </w:p>
    <w:p w14:paraId="75267426" w14:textId="476DEB82" w:rsidR="00337AA9" w:rsidRPr="00337AA9" w:rsidRDefault="00337AA9" w:rsidP="000640AC">
      <w:pPr>
        <w:rPr>
          <w:rFonts w:eastAsia="Times New Roman" w:cs="Arial"/>
          <w:lang w:eastAsia="pl-PL"/>
        </w:rPr>
      </w:pPr>
      <w:r w:rsidRPr="00337AA9">
        <w:rPr>
          <w:rFonts w:eastAsia="Times New Roman" w:cs="Arial"/>
          <w:lang w:eastAsia="pl-PL"/>
        </w:rPr>
        <w:t xml:space="preserve">6) konieczność ograniczenia ewentualnej uciążliwości wynikającej z prowadzonej działalności </w:t>
      </w:r>
      <w:r w:rsidRPr="00337AA9">
        <w:rPr>
          <w:rFonts w:eastAsia="Times New Roman" w:cs="Arial"/>
          <w:lang w:eastAsia="pl-PL"/>
        </w:rPr>
        <w:br/>
        <w:t xml:space="preserve">do granic terenu, do którego użytkownik posiada tytuł prawny; w szczególności dotyczy </w:t>
      </w:r>
      <w:r w:rsidR="0031760F">
        <w:rPr>
          <w:rFonts w:eastAsia="Times New Roman" w:cs="Arial"/>
          <w:lang w:eastAsia="pl-PL"/>
        </w:rPr>
        <w:br/>
      </w:r>
      <w:r w:rsidRPr="00337AA9">
        <w:rPr>
          <w:rFonts w:eastAsia="Times New Roman" w:cs="Arial"/>
          <w:lang w:eastAsia="pl-PL"/>
        </w:rPr>
        <w:t>to hałasu, wibracji, zanieczyszczeń powietrza;</w:t>
      </w:r>
    </w:p>
    <w:p w14:paraId="56117770" w14:textId="22B9D53C" w:rsidR="00337AA9" w:rsidRPr="00337AA9" w:rsidRDefault="00337AA9" w:rsidP="000640AC">
      <w:pPr>
        <w:rPr>
          <w:rFonts w:eastAsia="Times New Roman" w:cs="Arial"/>
          <w:lang w:eastAsia="pl-PL"/>
        </w:rPr>
      </w:pPr>
      <w:r w:rsidRPr="00337AA9">
        <w:rPr>
          <w:rFonts w:eastAsia="Times New Roman" w:cs="Arial"/>
          <w:lang w:eastAsia="pl-PL"/>
        </w:rPr>
        <w:t>7) zakaz realizacji przedsięwzięć mogących zawsze znacząco oddziaływać na środowisko;</w:t>
      </w:r>
      <w:r w:rsidRPr="00337AA9">
        <w:rPr>
          <w:rFonts w:eastAsia="Times New Roman" w:cs="Arial"/>
          <w:lang w:eastAsia="pl-PL"/>
        </w:rPr>
        <w:br/>
        <w:t>oraz wskazano, że:</w:t>
      </w:r>
    </w:p>
    <w:p w14:paraId="771FD641" w14:textId="77777777" w:rsidR="00337AA9" w:rsidRPr="00337AA9" w:rsidRDefault="00337AA9" w:rsidP="000640AC">
      <w:pPr>
        <w:rPr>
          <w:rFonts w:eastAsia="Times New Roman" w:cs="Arial"/>
          <w:lang w:eastAsia="pl-PL"/>
        </w:rPr>
      </w:pPr>
      <w:r w:rsidRPr="00337AA9">
        <w:rPr>
          <w:rFonts w:eastAsia="Times New Roman" w:cs="Arial"/>
          <w:lang w:eastAsia="pl-PL"/>
        </w:rPr>
        <w:t>1) obszar planu znajduje się w granicach lokalnego zbiornika wód podziemnych Zbiornik warstw Godula (Beskid Śląski) - dawny Główny Zbiornik Wód Podziemnych nr 348.</w:t>
      </w:r>
    </w:p>
    <w:p w14:paraId="4E361831" w14:textId="77777777" w:rsidR="00337AA9" w:rsidRPr="00337AA9" w:rsidRDefault="00337AA9" w:rsidP="000640AC">
      <w:pPr>
        <w:pStyle w:val="paragraf-tekst"/>
        <w:spacing w:before="0" w:beforeAutospacing="0" w:after="0" w:afterAutospacing="0" w:line="276" w:lineRule="auto"/>
        <w:jc w:val="both"/>
        <w:rPr>
          <w:rFonts w:ascii="Arial" w:hAnsi="Arial" w:cs="Arial"/>
          <w:sz w:val="22"/>
          <w:szCs w:val="22"/>
        </w:rPr>
      </w:pPr>
      <w:r w:rsidRPr="00337AA9">
        <w:rPr>
          <w:rFonts w:ascii="Arial" w:hAnsi="Arial" w:cs="Arial"/>
          <w:sz w:val="22"/>
          <w:szCs w:val="22"/>
        </w:rPr>
        <w:t>2) obszar planu położony jest w granicach otuliny Parku Krajobrazowego Beskidu Śląskiego.</w:t>
      </w:r>
    </w:p>
    <w:p w14:paraId="4E86BC0E" w14:textId="77777777" w:rsidR="00337AA9" w:rsidRPr="000640AC" w:rsidRDefault="00337AA9" w:rsidP="00337AA9">
      <w:pPr>
        <w:pStyle w:val="paragraf-tekst"/>
        <w:spacing w:before="0" w:beforeAutospacing="0" w:after="0" w:afterAutospacing="0"/>
        <w:ind w:firstLine="708"/>
        <w:jc w:val="both"/>
        <w:rPr>
          <w:rFonts w:ascii="Arial" w:hAnsi="Arial" w:cs="Arial"/>
          <w:sz w:val="12"/>
          <w:szCs w:val="12"/>
        </w:rPr>
      </w:pPr>
    </w:p>
    <w:p w14:paraId="0671078E" w14:textId="7C0D41B5" w:rsidR="00337AA9" w:rsidRPr="00337AA9" w:rsidRDefault="00337AA9" w:rsidP="000640AC">
      <w:pPr>
        <w:pStyle w:val="paragraf-tekst"/>
        <w:spacing w:before="0" w:beforeAutospacing="0" w:after="0" w:afterAutospacing="0" w:line="276" w:lineRule="auto"/>
        <w:ind w:firstLine="708"/>
        <w:jc w:val="both"/>
        <w:rPr>
          <w:rFonts w:ascii="Arial" w:hAnsi="Arial" w:cs="Arial"/>
          <w:sz w:val="22"/>
          <w:szCs w:val="22"/>
        </w:rPr>
      </w:pPr>
      <w:r w:rsidRPr="00337AA9">
        <w:rPr>
          <w:rFonts w:ascii="Arial" w:hAnsi="Arial" w:cs="Arial"/>
          <w:sz w:val="22"/>
          <w:szCs w:val="22"/>
        </w:rPr>
        <w:t xml:space="preserve">W okresie raportowania przyjęto również Uchwałę Nr IV/63/2019 Rady Miasta Wisła </w:t>
      </w:r>
      <w:r>
        <w:rPr>
          <w:rFonts w:ascii="Arial" w:hAnsi="Arial" w:cs="Arial"/>
          <w:sz w:val="22"/>
          <w:szCs w:val="22"/>
        </w:rPr>
        <w:br/>
      </w:r>
      <w:r w:rsidRPr="00337AA9">
        <w:rPr>
          <w:rFonts w:ascii="Arial" w:hAnsi="Arial" w:cs="Arial"/>
          <w:sz w:val="22"/>
          <w:szCs w:val="22"/>
        </w:rPr>
        <w:t>z dnia 28 lutego 2019 r. w sprawie  miejscowego planu zagospodarowania przestrzennego dla obszaru „Wisła Kubalonka”</w:t>
      </w:r>
      <w:r w:rsidRPr="00337AA9">
        <w:rPr>
          <w:rStyle w:val="markedcontent"/>
          <w:rFonts w:ascii="Arial" w:hAnsi="Arial" w:cs="Arial"/>
          <w:sz w:val="22"/>
          <w:szCs w:val="22"/>
        </w:rPr>
        <w:t>, w której w</w:t>
      </w:r>
      <w:r w:rsidRPr="00337AA9">
        <w:rPr>
          <w:rFonts w:ascii="Arial" w:hAnsi="Arial" w:cs="Arial"/>
          <w:sz w:val="22"/>
          <w:szCs w:val="22"/>
        </w:rPr>
        <w:t xml:space="preserve"> zakresie zasad ochrony środowiska, przyrody </w:t>
      </w:r>
      <w:r>
        <w:rPr>
          <w:rFonts w:ascii="Arial" w:hAnsi="Arial" w:cs="Arial"/>
          <w:sz w:val="22"/>
          <w:szCs w:val="22"/>
        </w:rPr>
        <w:br/>
      </w:r>
      <w:r w:rsidRPr="00337AA9">
        <w:rPr>
          <w:rFonts w:ascii="Arial" w:hAnsi="Arial" w:cs="Arial"/>
          <w:sz w:val="22"/>
          <w:szCs w:val="22"/>
        </w:rPr>
        <w:t>i krajobrazu oraz zasad kształtowania krajobrazu ustalono:</w:t>
      </w:r>
    </w:p>
    <w:p w14:paraId="393B8371" w14:textId="4F3F9EF5" w:rsidR="00337AA9" w:rsidRPr="00337AA9" w:rsidRDefault="00337AA9" w:rsidP="000640AC">
      <w:pPr>
        <w:pStyle w:val="punkt"/>
        <w:spacing w:before="0" w:beforeAutospacing="0" w:after="0" w:afterAutospacing="0" w:line="276" w:lineRule="auto"/>
        <w:jc w:val="both"/>
        <w:rPr>
          <w:rFonts w:ascii="Arial" w:hAnsi="Arial" w:cs="Arial"/>
          <w:sz w:val="22"/>
          <w:szCs w:val="22"/>
        </w:rPr>
      </w:pPr>
      <w:r w:rsidRPr="00337AA9">
        <w:rPr>
          <w:rFonts w:ascii="Arial" w:hAnsi="Arial" w:cs="Arial"/>
          <w:sz w:val="22"/>
          <w:szCs w:val="22"/>
        </w:rPr>
        <w:t xml:space="preserve">1) zakaz lokalizacji usług związanych ze składowaniem i magazynowaniem odpadów, </w:t>
      </w:r>
      <w:r>
        <w:rPr>
          <w:rFonts w:ascii="Arial" w:hAnsi="Arial" w:cs="Arial"/>
          <w:sz w:val="22"/>
          <w:szCs w:val="22"/>
        </w:rPr>
        <w:br/>
      </w:r>
      <w:r w:rsidRPr="00337AA9">
        <w:rPr>
          <w:rFonts w:ascii="Arial" w:hAnsi="Arial" w:cs="Arial"/>
          <w:sz w:val="22"/>
          <w:szCs w:val="22"/>
        </w:rPr>
        <w:t>z wyłączeniem wstępnego magazynowania odpadów przez ich wytwórcę,</w:t>
      </w:r>
    </w:p>
    <w:p w14:paraId="3B2E4A03" w14:textId="77777777" w:rsidR="00337AA9" w:rsidRPr="00337AA9" w:rsidRDefault="00337AA9" w:rsidP="000640AC">
      <w:pPr>
        <w:pStyle w:val="punkt"/>
        <w:spacing w:before="0" w:beforeAutospacing="0" w:after="0" w:afterAutospacing="0" w:line="276" w:lineRule="auto"/>
        <w:jc w:val="both"/>
        <w:rPr>
          <w:rFonts w:ascii="Arial" w:hAnsi="Arial" w:cs="Arial"/>
          <w:sz w:val="22"/>
          <w:szCs w:val="22"/>
        </w:rPr>
      </w:pPr>
      <w:r w:rsidRPr="00337AA9">
        <w:rPr>
          <w:rFonts w:ascii="Arial" w:hAnsi="Arial" w:cs="Arial"/>
          <w:sz w:val="22"/>
          <w:szCs w:val="22"/>
        </w:rPr>
        <w:t>2) obowiązek prowadzenia gospodarki odpadami zgodnie z przepisami odrębnymi z zakresu gospodarki odpadami i z uregulowaniami dotyczącymi gospodarki odpadami obowiązującymi na terenie Miasta Wisła,</w:t>
      </w:r>
    </w:p>
    <w:p w14:paraId="79DA2543" w14:textId="77777777" w:rsidR="00337AA9" w:rsidRPr="00337AA9" w:rsidRDefault="00337AA9" w:rsidP="000640AC">
      <w:pPr>
        <w:pStyle w:val="punkt"/>
        <w:spacing w:before="0" w:beforeAutospacing="0" w:after="0" w:afterAutospacing="0" w:line="276" w:lineRule="auto"/>
        <w:jc w:val="both"/>
        <w:rPr>
          <w:rFonts w:ascii="Arial" w:hAnsi="Arial" w:cs="Arial"/>
          <w:sz w:val="22"/>
          <w:szCs w:val="22"/>
        </w:rPr>
      </w:pPr>
      <w:r w:rsidRPr="00337AA9">
        <w:rPr>
          <w:rFonts w:ascii="Arial" w:hAnsi="Arial" w:cs="Arial"/>
          <w:sz w:val="22"/>
          <w:szCs w:val="22"/>
        </w:rPr>
        <w:t>3) nakaz realizacji miejsc do gromadzenia odpadów w sposób zapewniający zabezpieczenie przed infiltracją wód opadowych,</w:t>
      </w:r>
    </w:p>
    <w:p w14:paraId="40D462D1" w14:textId="77777777" w:rsidR="00337AA9" w:rsidRPr="00337AA9" w:rsidRDefault="00337AA9" w:rsidP="000640AC">
      <w:pPr>
        <w:pStyle w:val="punkt"/>
        <w:spacing w:before="0" w:beforeAutospacing="0" w:after="0" w:afterAutospacing="0" w:line="276" w:lineRule="auto"/>
        <w:jc w:val="both"/>
        <w:rPr>
          <w:rFonts w:ascii="Arial" w:hAnsi="Arial" w:cs="Arial"/>
          <w:sz w:val="22"/>
          <w:szCs w:val="22"/>
        </w:rPr>
      </w:pPr>
      <w:r w:rsidRPr="00337AA9">
        <w:rPr>
          <w:rFonts w:ascii="Arial" w:hAnsi="Arial" w:cs="Arial"/>
          <w:sz w:val="22"/>
          <w:szCs w:val="22"/>
        </w:rPr>
        <w:t xml:space="preserve">4) w zakresie ochrony przed hałasem obowiązek uwzględnienia dopuszczalnych poziomów hałasu w środowisku zgodnie z ustawą z dnia 27 kwietnia 2001 r. Prawo ochrony środowiska, w tym dla terenów oznaczonych na rysunku planu symbolem 1US1, 1US2, 1US3, 2US3, 3US3, 1US4 - jak dla terenów rekreacyjno-wypoczynkowych, </w:t>
      </w:r>
    </w:p>
    <w:p w14:paraId="2EDFBFEC" w14:textId="77777777" w:rsidR="00337AA9" w:rsidRPr="00337AA9" w:rsidRDefault="00337AA9" w:rsidP="000640AC">
      <w:pPr>
        <w:pStyle w:val="punkt"/>
        <w:spacing w:before="0" w:beforeAutospacing="0" w:after="0" w:afterAutospacing="0" w:line="276" w:lineRule="auto"/>
        <w:jc w:val="both"/>
        <w:rPr>
          <w:rFonts w:ascii="Arial" w:hAnsi="Arial" w:cs="Arial"/>
          <w:sz w:val="22"/>
          <w:szCs w:val="22"/>
        </w:rPr>
      </w:pPr>
      <w:r w:rsidRPr="00337AA9">
        <w:rPr>
          <w:rFonts w:ascii="Arial" w:hAnsi="Arial" w:cs="Arial"/>
          <w:sz w:val="22"/>
          <w:szCs w:val="22"/>
        </w:rPr>
        <w:t xml:space="preserve">5) w zakresie ochrony wód i ziemi obowiązek ujmowania i oczyszczania ścieków, w tym także wód opadowych i roztopowych z powierzchni narażonych na zanieczyszczenie do poziomów określonych przepisami z zakresu ustawy z dnia 20 lipca 2017 r. Prawo wodne, </w:t>
      </w:r>
    </w:p>
    <w:p w14:paraId="58D28BF6" w14:textId="77777777" w:rsidR="00337AA9" w:rsidRDefault="00337AA9" w:rsidP="000640AC">
      <w:pPr>
        <w:pStyle w:val="punkt"/>
        <w:spacing w:before="0" w:beforeAutospacing="0" w:after="0" w:afterAutospacing="0" w:line="276" w:lineRule="auto"/>
        <w:jc w:val="both"/>
        <w:rPr>
          <w:rFonts w:ascii="Arial" w:hAnsi="Arial" w:cs="Arial"/>
          <w:sz w:val="22"/>
          <w:szCs w:val="22"/>
        </w:rPr>
      </w:pPr>
      <w:r w:rsidRPr="00337AA9">
        <w:rPr>
          <w:rFonts w:ascii="Arial" w:hAnsi="Arial" w:cs="Arial"/>
          <w:sz w:val="22"/>
          <w:szCs w:val="22"/>
        </w:rPr>
        <w:t>6) w zakresie ochrony przed promieniowaniem elektromagnetycznym - poziom pól elektromagnetycznych w środowisku nie może przekraczać dopuszczalnych wartości określonych zgodnie z ustawą z dnia 27 kwietnia 2001 r. Prawo ochrony środowiska, w tym dla wszystkich terenów w granicach obszaru objętego planem obowiązują dopuszczalne poziomy pól elektromagnetycznych jak dla miejsc dostępnych dla ludności.</w:t>
      </w:r>
    </w:p>
    <w:p w14:paraId="6625373A" w14:textId="77777777" w:rsidR="000640AC" w:rsidRPr="00337AA9" w:rsidRDefault="000640AC" w:rsidP="000640AC">
      <w:pPr>
        <w:pStyle w:val="punkt"/>
        <w:spacing w:before="0" w:beforeAutospacing="0" w:after="0" w:afterAutospacing="0" w:line="276" w:lineRule="auto"/>
        <w:jc w:val="both"/>
        <w:rPr>
          <w:rFonts w:ascii="Arial" w:hAnsi="Arial" w:cs="Arial"/>
          <w:sz w:val="22"/>
          <w:szCs w:val="22"/>
        </w:rPr>
      </w:pPr>
    </w:p>
    <w:p w14:paraId="2050444C" w14:textId="77777777" w:rsidR="00337AA9" w:rsidRPr="000640AC" w:rsidRDefault="00337AA9" w:rsidP="00337AA9">
      <w:pPr>
        <w:spacing w:line="240" w:lineRule="auto"/>
        <w:rPr>
          <w:rFonts w:ascii="Times New Roman" w:eastAsia="Times New Roman" w:hAnsi="Times New Roman"/>
          <w:sz w:val="12"/>
          <w:szCs w:val="12"/>
          <w:lang w:eastAsia="pl-PL"/>
        </w:rPr>
      </w:pPr>
    </w:p>
    <w:p w14:paraId="631500EE" w14:textId="2D1B25BE" w:rsidR="00337AA9" w:rsidRPr="00337AA9" w:rsidRDefault="00337AA9" w:rsidP="00337AA9">
      <w:pPr>
        <w:spacing w:line="240" w:lineRule="auto"/>
        <w:rPr>
          <w:rFonts w:eastAsia="Times New Roman" w:cs="Arial"/>
          <w:b/>
          <w:sz w:val="23"/>
          <w:szCs w:val="23"/>
          <w:lang w:eastAsia="pl-PL"/>
        </w:rPr>
      </w:pPr>
      <w:r w:rsidRPr="00337AA9">
        <w:rPr>
          <w:rFonts w:eastAsia="Times New Roman" w:cs="Arial"/>
          <w:b/>
          <w:sz w:val="23"/>
          <w:szCs w:val="23"/>
          <w:lang w:eastAsia="pl-PL"/>
        </w:rPr>
        <w:lastRenderedPageBreak/>
        <w:t>Gmina Brenna</w:t>
      </w:r>
    </w:p>
    <w:p w14:paraId="37D198C2" w14:textId="5C4D1193" w:rsidR="00337AA9" w:rsidRPr="00337AA9" w:rsidRDefault="00337AA9" w:rsidP="000640AC">
      <w:pPr>
        <w:autoSpaceDE w:val="0"/>
        <w:autoSpaceDN w:val="0"/>
        <w:adjustRightInd w:val="0"/>
        <w:ind w:firstLine="708"/>
        <w:rPr>
          <w:rFonts w:cs="Arial"/>
        </w:rPr>
      </w:pPr>
      <w:r w:rsidRPr="00337AA9">
        <w:rPr>
          <w:rFonts w:eastAsia="Times New Roman" w:cs="Arial"/>
          <w:lang w:eastAsia="pl-PL"/>
        </w:rPr>
        <w:t xml:space="preserve">W Uchwale Nr V/52/19 Rady Gminy Brenna z dnia 21 marca 2019 r. </w:t>
      </w:r>
      <w:r w:rsidRPr="00337AA9">
        <w:rPr>
          <w:rFonts w:cs="Arial"/>
        </w:rPr>
        <w:t xml:space="preserve">w sprawie miejscowego planu zagospodarowania przestrzennego dla obszaru Brenna Pinkas przy </w:t>
      </w:r>
      <w:r>
        <w:rPr>
          <w:rFonts w:cs="Arial"/>
        </w:rPr>
        <w:br/>
      </w:r>
      <w:r w:rsidRPr="00337AA9">
        <w:rPr>
          <w:rFonts w:cs="Arial"/>
        </w:rPr>
        <w:t xml:space="preserve">ul. Góreckiej </w:t>
      </w:r>
      <w:r w:rsidRPr="00337AA9">
        <w:rPr>
          <w:rFonts w:eastAsia="Times New Roman" w:cs="Arial"/>
          <w:lang w:eastAsia="pl-PL"/>
        </w:rPr>
        <w:t xml:space="preserve">określono następujące </w:t>
      </w:r>
      <w:r w:rsidRPr="00337AA9">
        <w:rPr>
          <w:rFonts w:cs="Arial"/>
        </w:rPr>
        <w:t>zasady ochrony środowiska, przyrody i krajobrazu kulturowego:</w:t>
      </w:r>
    </w:p>
    <w:p w14:paraId="278C327C" w14:textId="7796E7AE" w:rsidR="00337AA9" w:rsidRPr="00337AA9" w:rsidRDefault="00337AA9" w:rsidP="000640AC">
      <w:pPr>
        <w:autoSpaceDE w:val="0"/>
        <w:autoSpaceDN w:val="0"/>
        <w:adjustRightInd w:val="0"/>
        <w:rPr>
          <w:rFonts w:cs="Arial"/>
        </w:rPr>
      </w:pPr>
      <w:r w:rsidRPr="00337AA9">
        <w:rPr>
          <w:rFonts w:cs="Arial"/>
        </w:rPr>
        <w:t>1) zakaz realizacji przedsięwzięć mogących zawsze znacząco i potencjalnie znacząco oddziaływać na</w:t>
      </w:r>
      <w:r>
        <w:rPr>
          <w:rFonts w:cs="Arial"/>
        </w:rPr>
        <w:t xml:space="preserve"> </w:t>
      </w:r>
      <w:r w:rsidRPr="00337AA9">
        <w:rPr>
          <w:rFonts w:cs="Arial"/>
        </w:rPr>
        <w:t>środowisko, za wyjątkiem infrastruktury technicznej i komunikacyjnej;</w:t>
      </w:r>
    </w:p>
    <w:p w14:paraId="7847B809" w14:textId="4440259B" w:rsidR="00337AA9" w:rsidRPr="00337AA9" w:rsidRDefault="00337AA9" w:rsidP="000640AC">
      <w:pPr>
        <w:autoSpaceDE w:val="0"/>
        <w:autoSpaceDN w:val="0"/>
        <w:adjustRightInd w:val="0"/>
        <w:rPr>
          <w:rFonts w:cs="Arial"/>
        </w:rPr>
      </w:pPr>
      <w:r w:rsidRPr="00337AA9">
        <w:rPr>
          <w:rFonts w:cs="Arial"/>
        </w:rPr>
        <w:t xml:space="preserve">2) zastosowanie do celów grzewczych i technologicznych systemów nieuciążliwych </w:t>
      </w:r>
      <w:r>
        <w:rPr>
          <w:rFonts w:cs="Arial"/>
        </w:rPr>
        <w:br/>
      </w:r>
      <w:r w:rsidRPr="00337AA9">
        <w:rPr>
          <w:rFonts w:cs="Arial"/>
        </w:rPr>
        <w:t>dla otoczenia, opartych</w:t>
      </w:r>
      <w:r>
        <w:rPr>
          <w:rFonts w:cs="Arial"/>
        </w:rPr>
        <w:t xml:space="preserve"> </w:t>
      </w:r>
      <w:r w:rsidRPr="00337AA9">
        <w:rPr>
          <w:rFonts w:cs="Arial"/>
        </w:rPr>
        <w:t>na najlepszych dostępnych technikach;</w:t>
      </w:r>
    </w:p>
    <w:p w14:paraId="3A820E6A" w14:textId="36A7E128" w:rsidR="00337AA9" w:rsidRPr="00337AA9" w:rsidRDefault="00337AA9" w:rsidP="000640AC">
      <w:pPr>
        <w:autoSpaceDE w:val="0"/>
        <w:autoSpaceDN w:val="0"/>
        <w:adjustRightInd w:val="0"/>
        <w:rPr>
          <w:rFonts w:cs="Arial"/>
        </w:rPr>
      </w:pPr>
      <w:r w:rsidRPr="00337AA9">
        <w:rPr>
          <w:rFonts w:cs="Arial"/>
        </w:rPr>
        <w:t>3) nakaz utwardzania dróg, placów i parkingów w sposób zabezpieczający środowisko gruntowo-wodne przed</w:t>
      </w:r>
      <w:r>
        <w:rPr>
          <w:rFonts w:cs="Arial"/>
        </w:rPr>
        <w:t xml:space="preserve"> </w:t>
      </w:r>
      <w:r w:rsidRPr="00337AA9">
        <w:rPr>
          <w:rFonts w:cs="Arial"/>
        </w:rPr>
        <w:t>zanieczyszczeniem;</w:t>
      </w:r>
    </w:p>
    <w:p w14:paraId="2A6FC16A" w14:textId="77777777" w:rsidR="00337AA9" w:rsidRPr="00337AA9" w:rsidRDefault="00337AA9" w:rsidP="000640AC">
      <w:pPr>
        <w:autoSpaceDE w:val="0"/>
        <w:autoSpaceDN w:val="0"/>
        <w:adjustRightInd w:val="0"/>
        <w:rPr>
          <w:rFonts w:cs="Arial"/>
        </w:rPr>
      </w:pPr>
      <w:r w:rsidRPr="00337AA9">
        <w:rPr>
          <w:rFonts w:cs="Arial"/>
        </w:rPr>
        <w:t>4) zakaz prowadzenia działalności powodującej zanieczyszczenie wód podziemnych;</w:t>
      </w:r>
    </w:p>
    <w:p w14:paraId="0929EE77" w14:textId="6BEF7449" w:rsidR="00337AA9" w:rsidRPr="00337AA9" w:rsidRDefault="00337AA9" w:rsidP="000640AC">
      <w:pPr>
        <w:autoSpaceDE w:val="0"/>
        <w:autoSpaceDN w:val="0"/>
        <w:adjustRightInd w:val="0"/>
        <w:rPr>
          <w:rFonts w:cs="Arial"/>
        </w:rPr>
      </w:pPr>
      <w:r w:rsidRPr="00337AA9">
        <w:rPr>
          <w:rFonts w:cs="Arial"/>
        </w:rPr>
        <w:t xml:space="preserve">5) prowadzenie gospodarki odpadami z uwzględnieniem ich segregacji, zgodnie </w:t>
      </w:r>
      <w:r>
        <w:rPr>
          <w:rFonts w:cs="Arial"/>
        </w:rPr>
        <w:br/>
      </w:r>
      <w:r w:rsidRPr="00337AA9">
        <w:rPr>
          <w:rFonts w:cs="Arial"/>
        </w:rPr>
        <w:t>z obowiązującymi przepisami</w:t>
      </w:r>
      <w:r>
        <w:rPr>
          <w:rFonts w:cs="Arial"/>
        </w:rPr>
        <w:t xml:space="preserve"> </w:t>
      </w:r>
      <w:r w:rsidRPr="00337AA9">
        <w:rPr>
          <w:rFonts w:cs="Arial"/>
        </w:rPr>
        <w:t>odrębnymi;</w:t>
      </w:r>
    </w:p>
    <w:p w14:paraId="28AE1184" w14:textId="77777777" w:rsidR="00337AA9" w:rsidRPr="00337AA9" w:rsidRDefault="00337AA9" w:rsidP="000640AC">
      <w:pPr>
        <w:autoSpaceDE w:val="0"/>
        <w:autoSpaceDN w:val="0"/>
        <w:adjustRightInd w:val="0"/>
        <w:rPr>
          <w:rFonts w:cs="Arial"/>
        </w:rPr>
      </w:pPr>
      <w:r w:rsidRPr="00337AA9">
        <w:rPr>
          <w:rFonts w:cs="Arial"/>
        </w:rPr>
        <w:t>6) zakaz składowania wszelkiego rodzaju odpadów;</w:t>
      </w:r>
    </w:p>
    <w:p w14:paraId="6C91FC8B" w14:textId="61B0206D" w:rsidR="00337AA9" w:rsidRPr="00337AA9" w:rsidRDefault="00337AA9" w:rsidP="000640AC">
      <w:pPr>
        <w:autoSpaceDE w:val="0"/>
        <w:autoSpaceDN w:val="0"/>
        <w:adjustRightInd w:val="0"/>
        <w:rPr>
          <w:rFonts w:cs="Arial"/>
        </w:rPr>
      </w:pPr>
      <w:r w:rsidRPr="00337AA9">
        <w:rPr>
          <w:rFonts w:cs="Arial"/>
        </w:rPr>
        <w:t>7) zakaz przekraczania dopuszczalnych norm hałasu na terenach akustycznie chronionych – dla terenu MNU</w:t>
      </w:r>
      <w:r>
        <w:rPr>
          <w:rFonts w:cs="Arial"/>
        </w:rPr>
        <w:t xml:space="preserve"> </w:t>
      </w:r>
      <w:r w:rsidRPr="00337AA9">
        <w:rPr>
          <w:rFonts w:cs="Arial"/>
        </w:rPr>
        <w:t>ustala się dopuszczalny poziom jak dla terenów przeznaczonych pod zabudowę mieszkaniowo-usługowej.</w:t>
      </w:r>
    </w:p>
    <w:p w14:paraId="37924008" w14:textId="77777777" w:rsidR="00337AA9" w:rsidRPr="000640AC" w:rsidRDefault="00337AA9" w:rsidP="00337AA9">
      <w:pPr>
        <w:spacing w:line="240" w:lineRule="auto"/>
        <w:rPr>
          <w:rFonts w:cs="Arial"/>
          <w:sz w:val="12"/>
          <w:szCs w:val="12"/>
        </w:rPr>
      </w:pPr>
    </w:p>
    <w:p w14:paraId="00AF3D2A" w14:textId="774FB66E" w:rsidR="00337AA9" w:rsidRPr="00337AA9" w:rsidRDefault="00337AA9" w:rsidP="000640AC">
      <w:pPr>
        <w:autoSpaceDE w:val="0"/>
        <w:autoSpaceDN w:val="0"/>
        <w:adjustRightInd w:val="0"/>
        <w:ind w:firstLine="708"/>
        <w:rPr>
          <w:rFonts w:cs="Arial"/>
        </w:rPr>
      </w:pPr>
      <w:r>
        <w:rPr>
          <w:rFonts w:cs="Arial"/>
        </w:rPr>
        <w:t>W</w:t>
      </w:r>
      <w:r w:rsidRPr="00337AA9">
        <w:rPr>
          <w:rFonts w:cs="Arial"/>
        </w:rPr>
        <w:t xml:space="preserve"> Uchwale </w:t>
      </w:r>
      <w:r w:rsidRPr="00337AA9">
        <w:rPr>
          <w:rFonts w:eastAsia="Times New Roman" w:cs="Arial"/>
          <w:lang w:eastAsia="pl-PL"/>
        </w:rPr>
        <w:t xml:space="preserve">Nr XV/167/20 Rady Gminy Brenna z dnia 30 czerwca 2020 r. w </w:t>
      </w:r>
      <w:r w:rsidRPr="00337AA9">
        <w:rPr>
          <w:rFonts w:cs="Arial"/>
        </w:rPr>
        <w:t>sprawie miejscowego planu zagospodarowania przestrzennego Gminy Brenna w miejscowości Górki Wielkie i Górki Małe ustalono następujące zasady ochrony środowiska, przyrody i krajobrazu kulturowego:</w:t>
      </w:r>
    </w:p>
    <w:p w14:paraId="5DCA27F5" w14:textId="77777777" w:rsidR="00337AA9" w:rsidRPr="00337AA9" w:rsidRDefault="00337AA9" w:rsidP="000640AC">
      <w:pPr>
        <w:autoSpaceDE w:val="0"/>
        <w:autoSpaceDN w:val="0"/>
        <w:adjustRightInd w:val="0"/>
        <w:rPr>
          <w:rFonts w:cs="Arial"/>
        </w:rPr>
      </w:pPr>
      <w:r w:rsidRPr="00337AA9">
        <w:rPr>
          <w:rFonts w:cs="Arial"/>
        </w:rPr>
        <w:t>1) na obszarze objętym planem ustala się zakaz lokalizacji zakładów stwarzających zagrożenia dla życia lub</w:t>
      </w:r>
    </w:p>
    <w:p w14:paraId="54FAD49E" w14:textId="5E82FEA1" w:rsidR="00337AA9" w:rsidRPr="00337AA9" w:rsidRDefault="00337AA9" w:rsidP="000640AC">
      <w:pPr>
        <w:autoSpaceDE w:val="0"/>
        <w:autoSpaceDN w:val="0"/>
        <w:adjustRightInd w:val="0"/>
        <w:rPr>
          <w:rFonts w:cs="Arial"/>
        </w:rPr>
      </w:pPr>
      <w:r w:rsidRPr="00337AA9">
        <w:rPr>
          <w:rFonts w:cs="Arial"/>
        </w:rPr>
        <w:t>zdrowia ludzi, a w szczególności zakładów stwarzających zagrożenie wystąpienia poważnej awarii</w:t>
      </w:r>
      <w:r>
        <w:rPr>
          <w:rFonts w:cs="Arial"/>
        </w:rPr>
        <w:t xml:space="preserve"> </w:t>
      </w:r>
      <w:r w:rsidRPr="00337AA9">
        <w:rPr>
          <w:rFonts w:cs="Arial"/>
        </w:rPr>
        <w:t>przemysłowej;</w:t>
      </w:r>
    </w:p>
    <w:p w14:paraId="79D3328F" w14:textId="091ED95B" w:rsidR="00337AA9" w:rsidRPr="00337AA9" w:rsidRDefault="00337AA9" w:rsidP="000640AC">
      <w:pPr>
        <w:autoSpaceDE w:val="0"/>
        <w:autoSpaceDN w:val="0"/>
        <w:adjustRightInd w:val="0"/>
        <w:rPr>
          <w:rFonts w:cs="Arial"/>
        </w:rPr>
      </w:pPr>
      <w:r w:rsidRPr="00337AA9">
        <w:rPr>
          <w:rFonts w:cs="Arial"/>
        </w:rPr>
        <w:t xml:space="preserve">2) w zakresie ochrony przed hałasem ustala się, że poziom dźwięku przenikającego </w:t>
      </w:r>
      <w:r w:rsidR="000640AC">
        <w:rPr>
          <w:rFonts w:cs="Arial"/>
        </w:rPr>
        <w:br/>
      </w:r>
      <w:r w:rsidRPr="00337AA9">
        <w:rPr>
          <w:rFonts w:cs="Arial"/>
        </w:rPr>
        <w:t>do środowiska na</w:t>
      </w:r>
      <w:r>
        <w:rPr>
          <w:rFonts w:cs="Arial"/>
        </w:rPr>
        <w:t xml:space="preserve"> </w:t>
      </w:r>
      <w:r w:rsidRPr="00337AA9">
        <w:rPr>
          <w:rFonts w:cs="Arial"/>
        </w:rPr>
        <w:t>obszarach objętych planem nie może przekraczać dopuszczalnych wartości określonych w przepisach</w:t>
      </w:r>
    </w:p>
    <w:p w14:paraId="364785CC" w14:textId="77777777" w:rsidR="00337AA9" w:rsidRPr="00337AA9" w:rsidRDefault="00337AA9" w:rsidP="000640AC">
      <w:pPr>
        <w:autoSpaceDE w:val="0"/>
        <w:autoSpaceDN w:val="0"/>
        <w:adjustRightInd w:val="0"/>
        <w:rPr>
          <w:rFonts w:cs="Arial"/>
        </w:rPr>
      </w:pPr>
      <w:r w:rsidRPr="00337AA9">
        <w:rPr>
          <w:rFonts w:cs="Arial"/>
        </w:rPr>
        <w:t>odrębnych dotyczących dopuszczalnych poziomów hałasu w środowisku, przy czym:</w:t>
      </w:r>
    </w:p>
    <w:p w14:paraId="70E4A1AC" w14:textId="77777777" w:rsidR="00337AA9" w:rsidRPr="00337AA9" w:rsidRDefault="00337AA9" w:rsidP="000640AC">
      <w:pPr>
        <w:autoSpaceDE w:val="0"/>
        <w:autoSpaceDN w:val="0"/>
        <w:adjustRightInd w:val="0"/>
        <w:rPr>
          <w:rFonts w:cs="Arial"/>
        </w:rPr>
      </w:pPr>
      <w:r w:rsidRPr="00337AA9">
        <w:rPr>
          <w:rFonts w:cs="Arial"/>
        </w:rPr>
        <w:t xml:space="preserve">a) tereny o symbolach </w:t>
      </w:r>
      <w:r w:rsidRPr="00337AA9">
        <w:rPr>
          <w:rFonts w:cs="Arial"/>
          <w:b/>
          <w:bCs/>
        </w:rPr>
        <w:t xml:space="preserve">MW </w:t>
      </w:r>
      <w:r w:rsidRPr="00337AA9">
        <w:rPr>
          <w:rFonts w:cs="Arial"/>
        </w:rPr>
        <w:t>należy traktować, jako tereny zabudowy mieszkaniowej wielorodzinnej,</w:t>
      </w:r>
    </w:p>
    <w:p w14:paraId="0E1B3707" w14:textId="77777777" w:rsidR="00337AA9" w:rsidRPr="00337AA9" w:rsidRDefault="00337AA9" w:rsidP="000640AC">
      <w:pPr>
        <w:autoSpaceDE w:val="0"/>
        <w:autoSpaceDN w:val="0"/>
        <w:adjustRightInd w:val="0"/>
        <w:rPr>
          <w:rFonts w:cs="Arial"/>
        </w:rPr>
      </w:pPr>
      <w:r w:rsidRPr="00337AA9">
        <w:rPr>
          <w:rFonts w:cs="Arial"/>
        </w:rPr>
        <w:t xml:space="preserve">b) tereny o symbolach </w:t>
      </w:r>
      <w:r w:rsidRPr="00337AA9">
        <w:rPr>
          <w:rFonts w:cs="Arial"/>
          <w:b/>
          <w:bCs/>
        </w:rPr>
        <w:t xml:space="preserve">MN1 </w:t>
      </w:r>
      <w:r w:rsidRPr="00337AA9">
        <w:rPr>
          <w:rFonts w:cs="Arial"/>
        </w:rPr>
        <w:t xml:space="preserve">i </w:t>
      </w:r>
      <w:r w:rsidRPr="00337AA9">
        <w:rPr>
          <w:rFonts w:cs="Arial"/>
          <w:b/>
          <w:bCs/>
        </w:rPr>
        <w:t xml:space="preserve">MN2 </w:t>
      </w:r>
      <w:r w:rsidRPr="00337AA9">
        <w:rPr>
          <w:rFonts w:cs="Arial"/>
        </w:rPr>
        <w:t>– należy traktować, jako tereny zabudowy mieszkaniowej</w:t>
      </w:r>
    </w:p>
    <w:p w14:paraId="451ABE9E" w14:textId="77777777" w:rsidR="00337AA9" w:rsidRPr="00337AA9" w:rsidRDefault="00337AA9" w:rsidP="000640AC">
      <w:pPr>
        <w:autoSpaceDE w:val="0"/>
        <w:autoSpaceDN w:val="0"/>
        <w:adjustRightInd w:val="0"/>
        <w:rPr>
          <w:rFonts w:cs="Arial"/>
        </w:rPr>
      </w:pPr>
      <w:r w:rsidRPr="00337AA9">
        <w:rPr>
          <w:rFonts w:cs="Arial"/>
        </w:rPr>
        <w:t>jednorodzinnej,</w:t>
      </w:r>
    </w:p>
    <w:p w14:paraId="2E0F7A48" w14:textId="77777777" w:rsidR="00337AA9" w:rsidRPr="00337AA9" w:rsidRDefault="00337AA9" w:rsidP="000640AC">
      <w:pPr>
        <w:autoSpaceDE w:val="0"/>
        <w:autoSpaceDN w:val="0"/>
        <w:adjustRightInd w:val="0"/>
        <w:rPr>
          <w:rFonts w:cs="Arial"/>
        </w:rPr>
      </w:pPr>
      <w:r w:rsidRPr="00337AA9">
        <w:rPr>
          <w:rFonts w:cs="Arial"/>
        </w:rPr>
        <w:t xml:space="preserve">c) tereny o symbolu </w:t>
      </w:r>
      <w:r w:rsidRPr="00337AA9">
        <w:rPr>
          <w:rFonts w:cs="Arial"/>
          <w:b/>
          <w:bCs/>
        </w:rPr>
        <w:t xml:space="preserve">MU </w:t>
      </w:r>
      <w:r w:rsidRPr="00337AA9">
        <w:rPr>
          <w:rFonts w:cs="Arial"/>
        </w:rPr>
        <w:t>- należy traktować, jako tereny zabudowy mieszkaniowo - usługowej,</w:t>
      </w:r>
    </w:p>
    <w:p w14:paraId="113CD46F" w14:textId="5EF0B410" w:rsidR="00337AA9" w:rsidRPr="00337AA9" w:rsidRDefault="00337AA9" w:rsidP="000640AC">
      <w:pPr>
        <w:autoSpaceDE w:val="0"/>
        <w:autoSpaceDN w:val="0"/>
        <w:adjustRightInd w:val="0"/>
        <w:rPr>
          <w:rFonts w:cs="Arial"/>
        </w:rPr>
      </w:pPr>
      <w:r w:rsidRPr="00337AA9">
        <w:rPr>
          <w:rFonts w:cs="Arial"/>
        </w:rPr>
        <w:t xml:space="preserve">d) tereny o symbolach </w:t>
      </w:r>
      <w:r w:rsidRPr="00337AA9">
        <w:rPr>
          <w:rFonts w:cs="Arial"/>
          <w:b/>
          <w:bCs/>
        </w:rPr>
        <w:t xml:space="preserve">A7U </w:t>
      </w:r>
      <w:r w:rsidRPr="00337AA9">
        <w:rPr>
          <w:rFonts w:cs="Arial"/>
        </w:rPr>
        <w:t xml:space="preserve">i </w:t>
      </w:r>
      <w:r w:rsidRPr="00337AA9">
        <w:rPr>
          <w:rFonts w:cs="Arial"/>
          <w:b/>
          <w:bCs/>
        </w:rPr>
        <w:t xml:space="preserve">A11U </w:t>
      </w:r>
      <w:r w:rsidRPr="00337AA9">
        <w:rPr>
          <w:rFonts w:cs="Arial"/>
        </w:rPr>
        <w:t xml:space="preserve">– należy traktować, jako tereny zabudowy związanej </w:t>
      </w:r>
      <w:r w:rsidR="0031760F">
        <w:rPr>
          <w:rFonts w:cs="Arial"/>
        </w:rPr>
        <w:br/>
      </w:r>
      <w:r w:rsidRPr="00337AA9">
        <w:rPr>
          <w:rFonts w:cs="Arial"/>
        </w:rPr>
        <w:t>ze stałym lub</w:t>
      </w:r>
      <w:r>
        <w:rPr>
          <w:rFonts w:cs="Arial"/>
        </w:rPr>
        <w:t xml:space="preserve"> </w:t>
      </w:r>
      <w:r w:rsidRPr="00337AA9">
        <w:rPr>
          <w:rFonts w:cs="Arial"/>
        </w:rPr>
        <w:t>czasowym pobytem dzieci i młodzieży,</w:t>
      </w:r>
    </w:p>
    <w:p w14:paraId="65AE627D" w14:textId="77777777" w:rsidR="00337AA9" w:rsidRPr="00337AA9" w:rsidRDefault="00337AA9" w:rsidP="000640AC">
      <w:pPr>
        <w:autoSpaceDE w:val="0"/>
        <w:autoSpaceDN w:val="0"/>
        <w:adjustRightInd w:val="0"/>
        <w:rPr>
          <w:rFonts w:cs="Arial"/>
        </w:rPr>
      </w:pPr>
      <w:r w:rsidRPr="00337AA9">
        <w:rPr>
          <w:rFonts w:cs="Arial"/>
        </w:rPr>
        <w:t xml:space="preserve">e) tereny o symbolach </w:t>
      </w:r>
      <w:r w:rsidRPr="00337AA9">
        <w:rPr>
          <w:rFonts w:cs="Arial"/>
          <w:b/>
          <w:bCs/>
        </w:rPr>
        <w:t xml:space="preserve">US </w:t>
      </w:r>
      <w:r w:rsidRPr="00337AA9">
        <w:rPr>
          <w:rFonts w:cs="Arial"/>
        </w:rPr>
        <w:t xml:space="preserve">i </w:t>
      </w:r>
      <w:r w:rsidRPr="00337AA9">
        <w:rPr>
          <w:rFonts w:cs="Arial"/>
          <w:b/>
          <w:bCs/>
        </w:rPr>
        <w:t xml:space="preserve">ML </w:t>
      </w:r>
      <w:r w:rsidRPr="00337AA9">
        <w:rPr>
          <w:rFonts w:cs="Arial"/>
        </w:rPr>
        <w:t>– należy traktować, jako tereny rekreacyjno-wypoczynkowe;</w:t>
      </w:r>
    </w:p>
    <w:p w14:paraId="27487C34" w14:textId="67B285CF" w:rsidR="00337AA9" w:rsidRPr="00337AA9" w:rsidRDefault="00337AA9" w:rsidP="000640AC">
      <w:pPr>
        <w:autoSpaceDE w:val="0"/>
        <w:autoSpaceDN w:val="0"/>
        <w:adjustRightInd w:val="0"/>
        <w:rPr>
          <w:rFonts w:cs="Arial"/>
        </w:rPr>
      </w:pPr>
      <w:r w:rsidRPr="00337AA9">
        <w:rPr>
          <w:rFonts w:cs="Arial"/>
        </w:rPr>
        <w:t>3) zgodnie z przepisami odrębnymi ochrona przed hałasem terenów o których mowa w pkt 2 lit. a - lit. e może</w:t>
      </w:r>
      <w:r>
        <w:rPr>
          <w:rFonts w:cs="Arial"/>
        </w:rPr>
        <w:t xml:space="preserve"> </w:t>
      </w:r>
      <w:r w:rsidRPr="00337AA9">
        <w:rPr>
          <w:rFonts w:cs="Arial"/>
        </w:rPr>
        <w:t>polegać również na zastosowaniu rozwiązań technicznych zapewniających właściwe warunki akustyczne</w:t>
      </w:r>
      <w:r>
        <w:rPr>
          <w:rFonts w:cs="Arial"/>
        </w:rPr>
        <w:t xml:space="preserve"> </w:t>
      </w:r>
      <w:r w:rsidRPr="00337AA9">
        <w:rPr>
          <w:rFonts w:cs="Arial"/>
        </w:rPr>
        <w:t>w budynkach;</w:t>
      </w:r>
    </w:p>
    <w:p w14:paraId="0F04BF63" w14:textId="001B6C98" w:rsidR="00337AA9" w:rsidRPr="00337AA9" w:rsidRDefault="00337AA9" w:rsidP="000640AC">
      <w:pPr>
        <w:autoSpaceDE w:val="0"/>
        <w:autoSpaceDN w:val="0"/>
        <w:adjustRightInd w:val="0"/>
        <w:rPr>
          <w:rFonts w:cs="Arial"/>
        </w:rPr>
      </w:pPr>
      <w:r w:rsidRPr="00337AA9">
        <w:rPr>
          <w:rFonts w:cs="Arial"/>
        </w:rPr>
        <w:t>4) w zakresie ochrony powierzchni ziemi oraz ochrony środowiska przed odpadami nakazuje się gromadzenie</w:t>
      </w:r>
      <w:r>
        <w:rPr>
          <w:rFonts w:cs="Arial"/>
        </w:rPr>
        <w:t xml:space="preserve"> </w:t>
      </w:r>
      <w:r w:rsidRPr="00337AA9">
        <w:rPr>
          <w:rFonts w:cs="Arial"/>
        </w:rPr>
        <w:t xml:space="preserve">i usuwanie odpadów komunalnych, zgodnie z regulacjami obowiązującymi </w:t>
      </w:r>
      <w:r>
        <w:rPr>
          <w:rFonts w:cs="Arial"/>
        </w:rPr>
        <w:br/>
      </w:r>
      <w:r w:rsidRPr="00337AA9">
        <w:rPr>
          <w:rFonts w:cs="Arial"/>
        </w:rPr>
        <w:t>w gminie oraz zgodnie</w:t>
      </w:r>
      <w:r>
        <w:rPr>
          <w:rFonts w:cs="Arial"/>
        </w:rPr>
        <w:t xml:space="preserve"> </w:t>
      </w:r>
      <w:r w:rsidRPr="00337AA9">
        <w:rPr>
          <w:rFonts w:cs="Arial"/>
        </w:rPr>
        <w:t>z przepisami odrębnymi dotyczącymi odpadów;</w:t>
      </w:r>
    </w:p>
    <w:p w14:paraId="6ECE4D13" w14:textId="3B42ADB6" w:rsidR="00337AA9" w:rsidRPr="00337AA9" w:rsidRDefault="00337AA9" w:rsidP="000640AC">
      <w:pPr>
        <w:autoSpaceDE w:val="0"/>
        <w:autoSpaceDN w:val="0"/>
        <w:adjustRightInd w:val="0"/>
        <w:rPr>
          <w:rFonts w:cs="Arial"/>
        </w:rPr>
      </w:pPr>
      <w:r w:rsidRPr="00337AA9">
        <w:rPr>
          <w:rFonts w:cs="Arial"/>
        </w:rPr>
        <w:t>5) w zakresie ochrony wód przed zanieczyszczeniem: nakazuje się zabezpieczenie przed przenikaniem do</w:t>
      </w:r>
      <w:r>
        <w:rPr>
          <w:rFonts w:cs="Arial"/>
        </w:rPr>
        <w:t xml:space="preserve"> </w:t>
      </w:r>
      <w:r w:rsidRPr="00337AA9">
        <w:rPr>
          <w:rFonts w:cs="Arial"/>
        </w:rPr>
        <w:t>gruntu i spływu do wód powierzchniowych zanieczyszczeń z dróg i parkingów zgodnie z przepisami</w:t>
      </w:r>
      <w:r>
        <w:rPr>
          <w:rFonts w:cs="Arial"/>
        </w:rPr>
        <w:t xml:space="preserve"> </w:t>
      </w:r>
      <w:r w:rsidRPr="00337AA9">
        <w:rPr>
          <w:rFonts w:cs="Arial"/>
        </w:rPr>
        <w:t>odrębnymi.</w:t>
      </w:r>
    </w:p>
    <w:p w14:paraId="7B6FB88D" w14:textId="77777777" w:rsidR="00337AA9" w:rsidRPr="000640AC" w:rsidRDefault="00337AA9" w:rsidP="000640AC">
      <w:pPr>
        <w:rPr>
          <w:rFonts w:eastAsia="Times New Roman" w:cs="Arial"/>
          <w:sz w:val="12"/>
          <w:szCs w:val="12"/>
          <w:lang w:eastAsia="pl-PL"/>
        </w:rPr>
      </w:pPr>
    </w:p>
    <w:p w14:paraId="33E6FFEF" w14:textId="77777777" w:rsidR="00337AA9" w:rsidRDefault="00337AA9" w:rsidP="000640AC">
      <w:pPr>
        <w:ind w:firstLine="708"/>
        <w:rPr>
          <w:rFonts w:eastAsia="Times New Roman" w:cs="Arial"/>
          <w:lang w:eastAsia="pl-PL"/>
        </w:rPr>
      </w:pPr>
      <w:r>
        <w:rPr>
          <w:rFonts w:eastAsia="Times New Roman" w:cs="Arial"/>
          <w:lang w:eastAsia="pl-PL"/>
        </w:rPr>
        <w:lastRenderedPageBreak/>
        <w:t>W Uchwale</w:t>
      </w:r>
      <w:r w:rsidRPr="00337AA9">
        <w:rPr>
          <w:rFonts w:eastAsia="Times New Roman" w:cs="Arial"/>
          <w:lang w:eastAsia="pl-PL"/>
        </w:rPr>
        <w:t xml:space="preserve"> Nr XX/200/20 Rady Gminy Brenna z dnia 28 grudnia 2020 r. </w:t>
      </w:r>
      <w:r w:rsidRPr="00337AA9">
        <w:rPr>
          <w:rStyle w:val="markedcontent"/>
          <w:rFonts w:cs="Arial"/>
        </w:rPr>
        <w:t>w sprawie miejscowego planu zagospodarowania przestrzennego Gminy Brenna dla obszaru w rejonie</w:t>
      </w:r>
      <w:r w:rsidRPr="00337AA9">
        <w:rPr>
          <w:rFonts w:cs="Arial"/>
        </w:rPr>
        <w:t xml:space="preserve"> </w:t>
      </w:r>
      <w:r w:rsidRPr="00337AA9">
        <w:rPr>
          <w:rStyle w:val="markedcontent"/>
          <w:rFonts w:cs="Arial"/>
        </w:rPr>
        <w:t xml:space="preserve">góry Kotarz w Brennej – Etap II </w:t>
      </w:r>
      <w:r>
        <w:rPr>
          <w:rFonts w:eastAsia="Times New Roman" w:cs="Arial"/>
          <w:lang w:eastAsia="pl-PL"/>
        </w:rPr>
        <w:t>określono</w:t>
      </w:r>
      <w:r w:rsidRPr="00337AA9">
        <w:rPr>
          <w:rFonts w:eastAsia="Times New Roman" w:cs="Arial"/>
          <w:lang w:eastAsia="pl-PL"/>
        </w:rPr>
        <w:t xml:space="preserve"> następujące zasady ochrony środowiska, przyrody </w:t>
      </w:r>
      <w:r>
        <w:rPr>
          <w:rFonts w:eastAsia="Times New Roman" w:cs="Arial"/>
          <w:lang w:eastAsia="pl-PL"/>
        </w:rPr>
        <w:br/>
      </w:r>
      <w:r w:rsidRPr="00337AA9">
        <w:rPr>
          <w:rFonts w:eastAsia="Times New Roman" w:cs="Arial"/>
          <w:lang w:eastAsia="pl-PL"/>
        </w:rPr>
        <w:t>i krajobrazu kulturowego:</w:t>
      </w:r>
    </w:p>
    <w:p w14:paraId="174C291F" w14:textId="3FF54A11" w:rsidR="00337AA9" w:rsidRDefault="00337AA9" w:rsidP="000640AC">
      <w:pPr>
        <w:rPr>
          <w:rFonts w:eastAsia="Times New Roman" w:cs="Arial"/>
          <w:lang w:eastAsia="pl-PL"/>
        </w:rPr>
      </w:pPr>
      <w:r w:rsidRPr="00337AA9">
        <w:rPr>
          <w:rFonts w:eastAsia="Times New Roman" w:cs="Arial"/>
          <w:lang w:eastAsia="pl-PL"/>
        </w:rPr>
        <w:t>1) w zakresie gospodarki odpadami ustala się:</w:t>
      </w:r>
    </w:p>
    <w:p w14:paraId="0807F3BC" w14:textId="3E672E99" w:rsidR="00337AA9" w:rsidRPr="00337AA9" w:rsidRDefault="00337AA9" w:rsidP="000640AC">
      <w:pPr>
        <w:rPr>
          <w:rFonts w:eastAsia="Times New Roman" w:cs="Arial"/>
          <w:lang w:eastAsia="pl-PL"/>
        </w:rPr>
      </w:pPr>
      <w:r w:rsidRPr="00337AA9">
        <w:rPr>
          <w:rFonts w:eastAsia="Times New Roman" w:cs="Arial"/>
          <w:lang w:eastAsia="pl-PL"/>
        </w:rPr>
        <w:t>a) magazynowanie odpadów powstających w związku z prowadzoną działalnością dopuszcza się wyłącznie</w:t>
      </w:r>
      <w:r>
        <w:rPr>
          <w:rFonts w:eastAsia="Times New Roman" w:cs="Arial"/>
          <w:lang w:eastAsia="pl-PL"/>
        </w:rPr>
        <w:t xml:space="preserve"> </w:t>
      </w:r>
      <w:r w:rsidRPr="00337AA9">
        <w:rPr>
          <w:rFonts w:eastAsia="Times New Roman" w:cs="Arial"/>
          <w:lang w:eastAsia="pl-PL"/>
        </w:rPr>
        <w:t>w specjalnie wyznaczonym miejscu, zgodnie z wymogami ustawy o odpadach;</w:t>
      </w:r>
      <w:r w:rsidRPr="00337AA9">
        <w:rPr>
          <w:rFonts w:eastAsia="Times New Roman" w:cs="Arial"/>
          <w:lang w:eastAsia="pl-PL"/>
        </w:rPr>
        <w:br/>
        <w:t>b) zakaz magazynowania odpadów innych niż odpady powstające w związku działalnością;</w:t>
      </w:r>
    </w:p>
    <w:p w14:paraId="7F2FA07B" w14:textId="77777777" w:rsidR="00BE37B9" w:rsidRDefault="00337AA9" w:rsidP="000640AC">
      <w:pPr>
        <w:rPr>
          <w:rFonts w:eastAsia="Times New Roman" w:cs="Arial"/>
          <w:lang w:eastAsia="pl-PL"/>
        </w:rPr>
      </w:pPr>
      <w:r w:rsidRPr="00337AA9">
        <w:rPr>
          <w:rFonts w:eastAsia="Times New Roman" w:cs="Arial"/>
          <w:lang w:eastAsia="pl-PL"/>
        </w:rPr>
        <w:t>2) w obszarze planu położonym w granicach obszaru Lokalnego Zbiornika Wód Podziemnych (GZWP</w:t>
      </w:r>
      <w:r w:rsidR="00BE37B9">
        <w:rPr>
          <w:rFonts w:eastAsia="Times New Roman" w:cs="Arial"/>
          <w:lang w:eastAsia="pl-PL"/>
        </w:rPr>
        <w:t xml:space="preserve"> </w:t>
      </w:r>
      <w:r w:rsidRPr="00337AA9">
        <w:rPr>
          <w:rFonts w:eastAsia="Times New Roman" w:cs="Arial"/>
          <w:lang w:eastAsia="pl-PL"/>
        </w:rPr>
        <w:t>Nr 348) "Zbiornik Warstw Godula (Beskid Śląski)" ustala się obowiązek stosowania rozwiązań</w:t>
      </w:r>
      <w:r w:rsidR="00BE37B9">
        <w:rPr>
          <w:rFonts w:eastAsia="Times New Roman" w:cs="Arial"/>
          <w:lang w:eastAsia="pl-PL"/>
        </w:rPr>
        <w:t xml:space="preserve"> </w:t>
      </w:r>
      <w:r w:rsidRPr="00337AA9">
        <w:rPr>
          <w:rFonts w:eastAsia="Times New Roman" w:cs="Arial"/>
          <w:lang w:eastAsia="pl-PL"/>
        </w:rPr>
        <w:t>technicznych i technologicznych ograniczających ujemny wpływ na stan jakościowy wód;</w:t>
      </w:r>
      <w:r w:rsidRPr="00337AA9">
        <w:rPr>
          <w:rFonts w:eastAsia="Times New Roman" w:cs="Arial"/>
          <w:lang w:eastAsia="pl-PL"/>
        </w:rPr>
        <w:br/>
        <w:t xml:space="preserve">3) należy zapewnić ciągłość przepływu istniejących cieków, z możliwością ich przebudowy </w:t>
      </w:r>
      <w:r w:rsidR="00BE37B9">
        <w:rPr>
          <w:rFonts w:eastAsia="Times New Roman" w:cs="Arial"/>
          <w:lang w:eastAsia="pl-PL"/>
        </w:rPr>
        <w:br/>
      </w:r>
      <w:r w:rsidRPr="00337AA9">
        <w:rPr>
          <w:rFonts w:eastAsia="Times New Roman" w:cs="Arial"/>
          <w:lang w:eastAsia="pl-PL"/>
        </w:rPr>
        <w:t>i zmiany</w:t>
      </w:r>
      <w:r w:rsidR="00BE37B9">
        <w:rPr>
          <w:rFonts w:eastAsia="Times New Roman" w:cs="Arial"/>
          <w:lang w:eastAsia="pl-PL"/>
        </w:rPr>
        <w:t xml:space="preserve"> </w:t>
      </w:r>
      <w:r w:rsidRPr="00337AA9">
        <w:rPr>
          <w:rFonts w:eastAsia="Times New Roman" w:cs="Arial"/>
          <w:lang w:eastAsia="pl-PL"/>
        </w:rPr>
        <w:t>przebiegu;</w:t>
      </w:r>
    </w:p>
    <w:p w14:paraId="0A5CA938" w14:textId="77777777" w:rsidR="00BE37B9" w:rsidRDefault="00337AA9" w:rsidP="00337AA9">
      <w:pPr>
        <w:rPr>
          <w:rFonts w:eastAsia="Times New Roman" w:cs="Arial"/>
          <w:lang w:eastAsia="pl-PL"/>
        </w:rPr>
      </w:pPr>
      <w:r w:rsidRPr="00337AA9">
        <w:rPr>
          <w:rFonts w:eastAsia="Times New Roman" w:cs="Arial"/>
          <w:lang w:eastAsia="pl-PL"/>
        </w:rPr>
        <w:t>4) przy realizacji obiektów budowlanych ora pracach ziemnych granicach obszarów osuwisk nieaktywnych</w:t>
      </w:r>
      <w:r w:rsidR="00BE37B9">
        <w:rPr>
          <w:rFonts w:eastAsia="Times New Roman" w:cs="Arial"/>
          <w:lang w:eastAsia="pl-PL"/>
        </w:rPr>
        <w:t xml:space="preserve"> </w:t>
      </w:r>
      <w:r w:rsidRPr="00337AA9">
        <w:rPr>
          <w:rFonts w:eastAsia="Times New Roman" w:cs="Arial"/>
          <w:lang w:eastAsia="pl-PL"/>
        </w:rPr>
        <w:t>oznaczonych na rysunku planu, o których mowa w pkt 4, nakazuje się uwzględnienie aktualnych warunków</w:t>
      </w:r>
      <w:r w:rsidR="00BE37B9">
        <w:rPr>
          <w:rFonts w:eastAsia="Times New Roman" w:cs="Arial"/>
          <w:lang w:eastAsia="pl-PL"/>
        </w:rPr>
        <w:t xml:space="preserve"> </w:t>
      </w:r>
      <w:r w:rsidRPr="00337AA9">
        <w:rPr>
          <w:rFonts w:eastAsia="Times New Roman" w:cs="Arial"/>
          <w:lang w:eastAsia="pl-PL"/>
        </w:rPr>
        <w:t>geotechnicznych;</w:t>
      </w:r>
    </w:p>
    <w:p w14:paraId="49690A75" w14:textId="77777777" w:rsidR="00BE37B9" w:rsidRDefault="00337AA9" w:rsidP="00337AA9">
      <w:pPr>
        <w:rPr>
          <w:rFonts w:eastAsia="Times New Roman" w:cs="Arial"/>
          <w:lang w:eastAsia="pl-PL"/>
        </w:rPr>
      </w:pPr>
      <w:r w:rsidRPr="00337AA9">
        <w:rPr>
          <w:rFonts w:eastAsia="Times New Roman" w:cs="Arial"/>
          <w:lang w:eastAsia="pl-PL"/>
        </w:rPr>
        <w:t>5) nakaz uwzględnienia położenia obszaru objętego planem w granicach terenu Parku Krajobrazowego</w:t>
      </w:r>
      <w:r w:rsidR="00BE37B9">
        <w:rPr>
          <w:rFonts w:eastAsia="Times New Roman" w:cs="Arial"/>
          <w:lang w:eastAsia="pl-PL"/>
        </w:rPr>
        <w:t xml:space="preserve"> </w:t>
      </w:r>
      <w:r w:rsidRPr="00337AA9">
        <w:rPr>
          <w:rFonts w:eastAsia="Times New Roman" w:cs="Arial"/>
          <w:lang w:eastAsia="pl-PL"/>
        </w:rPr>
        <w:t>Beskidu Śląskiego oraz jego otulinie, zgodnie z pozostałymi ustaleniami zawartymi w niniejszej uchwale;</w:t>
      </w:r>
    </w:p>
    <w:p w14:paraId="2A608D8C" w14:textId="77777777" w:rsidR="00BE37B9" w:rsidRDefault="00337AA9" w:rsidP="00337AA9">
      <w:pPr>
        <w:rPr>
          <w:rFonts w:eastAsia="Times New Roman" w:cs="Arial"/>
          <w:lang w:eastAsia="pl-PL"/>
        </w:rPr>
      </w:pPr>
      <w:r w:rsidRPr="00337AA9">
        <w:rPr>
          <w:rFonts w:eastAsia="Times New Roman" w:cs="Arial"/>
          <w:lang w:eastAsia="pl-PL"/>
        </w:rPr>
        <w:t>6) nakaz uwzględnienia położenia fragmentu obszaru objętego planem w granicach obszaru specjalnego</w:t>
      </w:r>
      <w:r w:rsidR="00BE37B9">
        <w:rPr>
          <w:rFonts w:eastAsia="Times New Roman" w:cs="Arial"/>
          <w:lang w:eastAsia="pl-PL"/>
        </w:rPr>
        <w:t xml:space="preserve"> </w:t>
      </w:r>
      <w:r w:rsidRPr="00337AA9">
        <w:rPr>
          <w:rFonts w:eastAsia="Times New Roman" w:cs="Arial"/>
          <w:lang w:eastAsia="pl-PL"/>
        </w:rPr>
        <w:t xml:space="preserve">obszaru ochrony siedlisk NATURA 2000 „Beskid Śląski” PLH 240005, zgodnie </w:t>
      </w:r>
      <w:r w:rsidR="00BE37B9">
        <w:rPr>
          <w:rFonts w:eastAsia="Times New Roman" w:cs="Arial"/>
          <w:lang w:eastAsia="pl-PL"/>
        </w:rPr>
        <w:br/>
      </w:r>
      <w:r w:rsidRPr="00337AA9">
        <w:rPr>
          <w:rFonts w:eastAsia="Times New Roman" w:cs="Arial"/>
          <w:lang w:eastAsia="pl-PL"/>
        </w:rPr>
        <w:t>z pozostałymi ustaleniami</w:t>
      </w:r>
      <w:r w:rsidR="00BE37B9">
        <w:rPr>
          <w:rFonts w:eastAsia="Times New Roman" w:cs="Arial"/>
          <w:lang w:eastAsia="pl-PL"/>
        </w:rPr>
        <w:t xml:space="preserve"> </w:t>
      </w:r>
      <w:r w:rsidRPr="00337AA9">
        <w:rPr>
          <w:rFonts w:eastAsia="Times New Roman" w:cs="Arial"/>
          <w:lang w:eastAsia="pl-PL"/>
        </w:rPr>
        <w:t>zawartymi w niniejszej uchwale;</w:t>
      </w:r>
    </w:p>
    <w:p w14:paraId="341E262D" w14:textId="46C51598" w:rsidR="00337AA9" w:rsidRPr="00337AA9" w:rsidRDefault="00337AA9" w:rsidP="00337AA9">
      <w:pPr>
        <w:rPr>
          <w:rFonts w:eastAsia="Times New Roman" w:cs="Arial"/>
          <w:lang w:eastAsia="pl-PL"/>
        </w:rPr>
      </w:pPr>
      <w:r w:rsidRPr="00337AA9">
        <w:rPr>
          <w:rFonts w:eastAsia="Times New Roman" w:cs="Arial"/>
          <w:lang w:eastAsia="pl-PL"/>
        </w:rPr>
        <w:t xml:space="preserve">7) wymagania w zakresie ochrony powietrza, wód, gleby, ziemi, ochrony przed wibracjami </w:t>
      </w:r>
      <w:r w:rsidR="00BE37B9">
        <w:rPr>
          <w:rFonts w:eastAsia="Times New Roman" w:cs="Arial"/>
          <w:lang w:eastAsia="pl-PL"/>
        </w:rPr>
        <w:br/>
      </w:r>
      <w:r w:rsidRPr="00337AA9">
        <w:rPr>
          <w:rFonts w:eastAsia="Times New Roman" w:cs="Arial"/>
          <w:lang w:eastAsia="pl-PL"/>
        </w:rPr>
        <w:t>i polami</w:t>
      </w:r>
      <w:r w:rsidR="00BE37B9">
        <w:rPr>
          <w:rFonts w:eastAsia="Times New Roman" w:cs="Arial"/>
          <w:lang w:eastAsia="pl-PL"/>
        </w:rPr>
        <w:t xml:space="preserve"> </w:t>
      </w:r>
      <w:r w:rsidRPr="00337AA9">
        <w:rPr>
          <w:rFonts w:eastAsia="Times New Roman" w:cs="Arial"/>
          <w:lang w:eastAsia="pl-PL"/>
        </w:rPr>
        <w:t>elektromagnetycznymi należy realizować zgodnie z obowiązującymi przepisami odrębnymi z zakresu</w:t>
      </w:r>
      <w:r w:rsidR="00BE37B9">
        <w:rPr>
          <w:rFonts w:eastAsia="Times New Roman" w:cs="Arial"/>
          <w:lang w:eastAsia="pl-PL"/>
        </w:rPr>
        <w:t xml:space="preserve"> </w:t>
      </w:r>
      <w:r w:rsidRPr="00337AA9">
        <w:rPr>
          <w:rFonts w:eastAsia="Times New Roman" w:cs="Arial"/>
          <w:lang w:eastAsia="pl-PL"/>
        </w:rPr>
        <w:t>ochrony środowisk</w:t>
      </w:r>
      <w:r w:rsidR="000640AC">
        <w:rPr>
          <w:rFonts w:eastAsia="Times New Roman" w:cs="Arial"/>
          <w:lang w:eastAsia="pl-PL"/>
        </w:rPr>
        <w:t>a.</w:t>
      </w:r>
    </w:p>
    <w:p w14:paraId="0BDE2BD9" w14:textId="77777777" w:rsidR="00337AA9" w:rsidRPr="0031760F" w:rsidRDefault="00337AA9" w:rsidP="00337AA9">
      <w:pPr>
        <w:rPr>
          <w:rFonts w:ascii="Times New Roman" w:eastAsia="Times New Roman" w:hAnsi="Times New Roman"/>
          <w:sz w:val="12"/>
          <w:szCs w:val="12"/>
          <w:lang w:eastAsia="pl-PL"/>
        </w:rPr>
      </w:pPr>
    </w:p>
    <w:p w14:paraId="6544E564" w14:textId="27AEB9C0" w:rsidR="00337AA9" w:rsidRPr="00BE37B9" w:rsidRDefault="00BE37B9" w:rsidP="00337AA9">
      <w:pPr>
        <w:rPr>
          <w:rFonts w:eastAsia="Times New Roman" w:cs="Arial"/>
          <w:b/>
          <w:sz w:val="23"/>
          <w:szCs w:val="23"/>
          <w:lang w:eastAsia="pl-PL"/>
        </w:rPr>
      </w:pPr>
      <w:r w:rsidRPr="00BE37B9">
        <w:rPr>
          <w:rFonts w:eastAsia="Times New Roman" w:cs="Arial"/>
          <w:b/>
          <w:sz w:val="23"/>
          <w:szCs w:val="23"/>
          <w:lang w:eastAsia="pl-PL"/>
        </w:rPr>
        <w:t xml:space="preserve">Gmina </w:t>
      </w:r>
      <w:r w:rsidR="00337AA9" w:rsidRPr="00BE37B9">
        <w:rPr>
          <w:rFonts w:eastAsia="Times New Roman" w:cs="Arial"/>
          <w:b/>
          <w:sz w:val="23"/>
          <w:szCs w:val="23"/>
          <w:lang w:eastAsia="pl-PL"/>
        </w:rPr>
        <w:t>Ustroń</w:t>
      </w:r>
    </w:p>
    <w:p w14:paraId="27B3EA8A" w14:textId="5338C1D9" w:rsidR="00BE37B9" w:rsidRPr="0031760F" w:rsidRDefault="00337AA9" w:rsidP="0031760F">
      <w:pPr>
        <w:ind w:firstLine="708"/>
        <w:rPr>
          <w:rFonts w:eastAsia="Times New Roman" w:cs="Arial"/>
          <w:lang w:eastAsia="pl-PL"/>
        </w:rPr>
      </w:pPr>
      <w:r w:rsidRPr="0031760F">
        <w:rPr>
          <w:rFonts w:eastAsia="Times New Roman" w:cs="Arial"/>
          <w:lang w:eastAsia="pl-PL"/>
        </w:rPr>
        <w:t xml:space="preserve">W okresie sprawozdawczym przyjęto Uchwałę Nr V/74/2019 Rady Miasta Ustroń z dnia 28 marca 2019 r. </w:t>
      </w:r>
      <w:r w:rsidRPr="0031760F">
        <w:rPr>
          <w:rFonts w:cs="Arial"/>
        </w:rPr>
        <w:t xml:space="preserve">w sprawie miejscowego planu zagospodarowania przestrzennego </w:t>
      </w:r>
      <w:r w:rsidR="00BE37B9" w:rsidRPr="0031760F">
        <w:rPr>
          <w:rFonts w:cs="Arial"/>
        </w:rPr>
        <w:br/>
      </w:r>
      <w:r w:rsidRPr="0031760F">
        <w:rPr>
          <w:rFonts w:cs="Arial"/>
        </w:rPr>
        <w:t>dla obszaru w Ustroniu Jaszowcu</w:t>
      </w:r>
      <w:r w:rsidR="00BE37B9" w:rsidRPr="0031760F">
        <w:rPr>
          <w:rFonts w:cs="Arial"/>
        </w:rPr>
        <w:t xml:space="preserve"> </w:t>
      </w:r>
      <w:r w:rsidRPr="0031760F">
        <w:rPr>
          <w:rFonts w:cs="Arial"/>
        </w:rPr>
        <w:t>w rejonie ul. Turystycznej i Wczasowej oraz gór Palenica, Palenica Mała i Orłowa, w której u</w:t>
      </w:r>
      <w:r w:rsidRPr="0031760F">
        <w:rPr>
          <w:rFonts w:eastAsia="Times New Roman" w:cs="Arial"/>
          <w:lang w:eastAsia="pl-PL"/>
        </w:rPr>
        <w:t xml:space="preserve">stalono następujące zasady ochrony środowiska, przyrody </w:t>
      </w:r>
      <w:r w:rsidR="0031760F">
        <w:rPr>
          <w:rFonts w:eastAsia="Times New Roman" w:cs="Arial"/>
          <w:lang w:eastAsia="pl-PL"/>
        </w:rPr>
        <w:br/>
      </w:r>
      <w:r w:rsidRPr="0031760F">
        <w:rPr>
          <w:rFonts w:eastAsia="Times New Roman" w:cs="Arial"/>
          <w:lang w:eastAsia="pl-PL"/>
        </w:rPr>
        <w:t>i krajobrazu oraz zasady kształtowania krajobrazu:</w:t>
      </w:r>
    </w:p>
    <w:p w14:paraId="1A3ED2DB" w14:textId="77777777" w:rsidR="00BE37B9" w:rsidRPr="0031760F" w:rsidRDefault="00337AA9" w:rsidP="00337AA9">
      <w:pPr>
        <w:rPr>
          <w:rFonts w:eastAsia="Times New Roman" w:cs="Arial"/>
          <w:lang w:eastAsia="pl-PL"/>
        </w:rPr>
      </w:pPr>
      <w:r w:rsidRPr="0031760F">
        <w:rPr>
          <w:rFonts w:eastAsia="Times New Roman" w:cs="Arial"/>
          <w:lang w:eastAsia="pl-PL"/>
        </w:rPr>
        <w:t>1) zakaz lokalizacji przedsięwzięć mogących zawsze znacząco oddziaływać na środowisko,</w:t>
      </w:r>
      <w:r w:rsidR="00BE37B9" w:rsidRPr="0031760F">
        <w:rPr>
          <w:rFonts w:eastAsia="Times New Roman" w:cs="Arial"/>
          <w:lang w:eastAsia="pl-PL"/>
        </w:rPr>
        <w:t xml:space="preserve"> </w:t>
      </w:r>
      <w:r w:rsidRPr="0031760F">
        <w:rPr>
          <w:rFonts w:eastAsia="Times New Roman" w:cs="Arial"/>
          <w:lang w:eastAsia="pl-PL"/>
        </w:rPr>
        <w:t>wymienionych w przepisach odrębnych oraz zakazuje się prowadzenia robót melioracyjnych oraz</w:t>
      </w:r>
      <w:r w:rsidR="00BE37B9" w:rsidRPr="0031760F">
        <w:rPr>
          <w:rFonts w:eastAsia="Times New Roman" w:cs="Arial"/>
          <w:lang w:eastAsia="pl-PL"/>
        </w:rPr>
        <w:t xml:space="preserve"> </w:t>
      </w:r>
      <w:r w:rsidRPr="0031760F">
        <w:rPr>
          <w:rFonts w:eastAsia="Times New Roman" w:cs="Arial"/>
          <w:lang w:eastAsia="pl-PL"/>
        </w:rPr>
        <w:t>działań powodujących niekorzystną zmianę istniejących stosunków wodnych;</w:t>
      </w:r>
      <w:r w:rsidRPr="0031760F">
        <w:rPr>
          <w:rFonts w:eastAsia="Times New Roman" w:cs="Arial"/>
          <w:lang w:eastAsia="pl-PL"/>
        </w:rPr>
        <w:br/>
        <w:t>2) dopuszczenie realizacji przedsięwzięć mogących potencjalnie znacząco oddziaływać na środowisko</w:t>
      </w:r>
      <w:r w:rsidR="00BE37B9" w:rsidRPr="0031760F">
        <w:rPr>
          <w:rFonts w:eastAsia="Times New Roman" w:cs="Arial"/>
          <w:lang w:eastAsia="pl-PL"/>
        </w:rPr>
        <w:t xml:space="preserve"> </w:t>
      </w:r>
      <w:r w:rsidRPr="0031760F">
        <w:rPr>
          <w:rFonts w:eastAsia="Times New Roman" w:cs="Arial"/>
          <w:lang w:eastAsia="pl-PL"/>
        </w:rPr>
        <w:t>wymienionych w przepisach odrębnych w ramach wyznaczonych w planie przeznaczeń</w:t>
      </w:r>
      <w:r w:rsidR="00BE37B9" w:rsidRPr="0031760F">
        <w:rPr>
          <w:rFonts w:eastAsia="Times New Roman" w:cs="Arial"/>
          <w:lang w:eastAsia="pl-PL"/>
        </w:rPr>
        <w:t xml:space="preserve"> </w:t>
      </w:r>
      <w:r w:rsidRPr="0031760F">
        <w:rPr>
          <w:rFonts w:eastAsia="Times New Roman" w:cs="Arial"/>
          <w:lang w:eastAsia="pl-PL"/>
        </w:rPr>
        <w:t>podstawowych</w:t>
      </w:r>
      <w:r w:rsidR="00BE37B9" w:rsidRPr="0031760F">
        <w:rPr>
          <w:rFonts w:eastAsia="Times New Roman" w:cs="Arial"/>
          <w:lang w:eastAsia="pl-PL"/>
        </w:rPr>
        <w:t xml:space="preserve"> </w:t>
      </w:r>
      <w:r w:rsidRPr="0031760F">
        <w:rPr>
          <w:rFonts w:eastAsia="Times New Roman" w:cs="Arial"/>
          <w:lang w:eastAsia="pl-PL"/>
        </w:rPr>
        <w:t>i uzupełniających terenów, takich jak:</w:t>
      </w:r>
    </w:p>
    <w:p w14:paraId="3CC48F2A" w14:textId="77777777" w:rsidR="000640AC" w:rsidRDefault="00337AA9" w:rsidP="00337AA9">
      <w:pPr>
        <w:rPr>
          <w:rFonts w:eastAsia="Times New Roman" w:cs="Arial"/>
          <w:lang w:eastAsia="pl-PL"/>
        </w:rPr>
      </w:pPr>
      <w:r w:rsidRPr="0031760F">
        <w:rPr>
          <w:rFonts w:eastAsia="Times New Roman" w:cs="Arial"/>
          <w:lang w:eastAsia="pl-PL"/>
        </w:rPr>
        <w:t>a) trasy narciarskie, wyciągi narciarskie, oraz urządzenia im towarzyszące,</w:t>
      </w:r>
    </w:p>
    <w:p w14:paraId="43717B39" w14:textId="4BCF3B3F" w:rsidR="0031760F" w:rsidRDefault="00337AA9" w:rsidP="00337AA9">
      <w:pPr>
        <w:rPr>
          <w:rFonts w:eastAsia="Times New Roman" w:cs="Arial"/>
          <w:lang w:eastAsia="pl-PL"/>
        </w:rPr>
      </w:pPr>
      <w:r w:rsidRPr="0031760F">
        <w:rPr>
          <w:rFonts w:eastAsia="Times New Roman" w:cs="Arial"/>
          <w:lang w:eastAsia="pl-PL"/>
        </w:rPr>
        <w:t>b) hotele o powierzchni zabudowy nie mniejszej niż 0,5 ha, przy czym przez powierzchnię zabudowy</w:t>
      </w:r>
      <w:r w:rsidR="00BE37B9" w:rsidRPr="0031760F">
        <w:rPr>
          <w:rFonts w:eastAsia="Times New Roman" w:cs="Arial"/>
          <w:lang w:eastAsia="pl-PL"/>
        </w:rPr>
        <w:t xml:space="preserve"> </w:t>
      </w:r>
      <w:r w:rsidRPr="0031760F">
        <w:rPr>
          <w:rFonts w:eastAsia="Times New Roman" w:cs="Arial"/>
          <w:lang w:eastAsia="pl-PL"/>
        </w:rPr>
        <w:t>rozumie się powierzchnię przeznaczoną do przekształcenia w wyniku realizacji przedsięwzięcia,</w:t>
      </w:r>
      <w:r w:rsidRPr="0031760F">
        <w:rPr>
          <w:rFonts w:eastAsia="Times New Roman" w:cs="Arial"/>
          <w:lang w:eastAsia="pl-PL"/>
        </w:rPr>
        <w:br/>
        <w:t>c) wylesienia mające na celu zmianę sposobów użytkowania na tereny sportowo-rekreacyjne,</w:t>
      </w:r>
      <w:r w:rsidRPr="0031760F">
        <w:rPr>
          <w:rFonts w:eastAsia="Times New Roman" w:cs="Arial"/>
          <w:lang w:eastAsia="pl-PL"/>
        </w:rPr>
        <w:br/>
        <w:t>d) drogi o nawierzchni twardej o całkowitej długości przedsięwzięcia powyżej 1 km,</w:t>
      </w:r>
    </w:p>
    <w:p w14:paraId="3AFD24D2" w14:textId="77777777" w:rsidR="0031760F" w:rsidRDefault="00337AA9" w:rsidP="00337AA9">
      <w:pPr>
        <w:rPr>
          <w:rFonts w:eastAsia="Times New Roman" w:cs="Arial"/>
          <w:lang w:eastAsia="pl-PL"/>
        </w:rPr>
      </w:pPr>
      <w:r w:rsidRPr="0031760F">
        <w:rPr>
          <w:rFonts w:eastAsia="Times New Roman" w:cs="Arial"/>
          <w:lang w:eastAsia="pl-PL"/>
        </w:rPr>
        <w:t>e) sieci kanalizacyjne o całkowitej długości przedsięwzięcia nie mniej niż 1 km.</w:t>
      </w:r>
    </w:p>
    <w:p w14:paraId="122D8E1A" w14:textId="1B069BB2" w:rsidR="00BE37B9" w:rsidRPr="0031760F" w:rsidRDefault="00337AA9" w:rsidP="00337AA9">
      <w:pPr>
        <w:rPr>
          <w:rFonts w:eastAsia="Times New Roman" w:cs="Arial"/>
          <w:lang w:eastAsia="pl-PL"/>
        </w:rPr>
      </w:pPr>
      <w:r w:rsidRPr="0031760F">
        <w:rPr>
          <w:rFonts w:eastAsia="Times New Roman" w:cs="Arial"/>
          <w:lang w:eastAsia="pl-PL"/>
        </w:rPr>
        <w:t>f) wydobywanie kopalin ze złoża,</w:t>
      </w:r>
    </w:p>
    <w:p w14:paraId="062E2BE6" w14:textId="77777777" w:rsidR="00BE37B9" w:rsidRPr="0031760F" w:rsidRDefault="00337AA9" w:rsidP="00337AA9">
      <w:pPr>
        <w:rPr>
          <w:rFonts w:eastAsia="Times New Roman" w:cs="Arial"/>
          <w:lang w:eastAsia="pl-PL"/>
        </w:rPr>
      </w:pPr>
      <w:r w:rsidRPr="0031760F">
        <w:rPr>
          <w:rFonts w:eastAsia="Times New Roman" w:cs="Arial"/>
          <w:lang w:eastAsia="pl-PL"/>
        </w:rPr>
        <w:t>g) poszukiwanie lub rozpoznawanie złóż kopalin.</w:t>
      </w:r>
    </w:p>
    <w:p w14:paraId="0DAC3059" w14:textId="77777777" w:rsidR="0031760F" w:rsidRDefault="00337AA9" w:rsidP="00337AA9">
      <w:pPr>
        <w:rPr>
          <w:rFonts w:eastAsia="Times New Roman" w:cs="Arial"/>
          <w:lang w:eastAsia="pl-PL"/>
        </w:rPr>
      </w:pPr>
      <w:r w:rsidRPr="0031760F">
        <w:rPr>
          <w:rFonts w:eastAsia="Times New Roman" w:cs="Arial"/>
          <w:lang w:eastAsia="pl-PL"/>
        </w:rPr>
        <w:lastRenderedPageBreak/>
        <w:t>W zakresie ochrony powietrza przed zanieczyszczeniem nakazano instalowanie dla nowych obiektów</w:t>
      </w:r>
      <w:r w:rsidR="00BE37B9" w:rsidRPr="0031760F">
        <w:rPr>
          <w:rFonts w:eastAsia="Times New Roman" w:cs="Arial"/>
          <w:lang w:eastAsia="pl-PL"/>
        </w:rPr>
        <w:t xml:space="preserve"> </w:t>
      </w:r>
      <w:r w:rsidRPr="0031760F">
        <w:rPr>
          <w:rFonts w:eastAsia="Times New Roman" w:cs="Arial"/>
          <w:lang w:eastAsia="pl-PL"/>
        </w:rPr>
        <w:t>urządzeń grzewczych opartych o niskoemisyjne techniki spalania.</w:t>
      </w:r>
    </w:p>
    <w:p w14:paraId="0890A16F" w14:textId="4C846F18" w:rsidR="00BE37B9" w:rsidRPr="0031760F" w:rsidRDefault="00337AA9" w:rsidP="00337AA9">
      <w:pPr>
        <w:rPr>
          <w:rFonts w:eastAsia="Times New Roman" w:cs="Arial"/>
          <w:lang w:eastAsia="pl-PL"/>
        </w:rPr>
      </w:pPr>
      <w:r w:rsidRPr="0031760F">
        <w:rPr>
          <w:rFonts w:eastAsia="Times New Roman" w:cs="Arial"/>
          <w:lang w:eastAsia="pl-PL"/>
        </w:rPr>
        <w:t xml:space="preserve">W zakresie ochrony przed hałasem ustalono, że poziom dźwięku przenikającego </w:t>
      </w:r>
      <w:r w:rsidR="000640AC">
        <w:rPr>
          <w:rFonts w:eastAsia="Times New Roman" w:cs="Arial"/>
          <w:lang w:eastAsia="pl-PL"/>
        </w:rPr>
        <w:br/>
      </w:r>
      <w:r w:rsidRPr="0031760F">
        <w:rPr>
          <w:rFonts w:eastAsia="Times New Roman" w:cs="Arial"/>
          <w:lang w:eastAsia="pl-PL"/>
        </w:rPr>
        <w:t>do środowiska na</w:t>
      </w:r>
      <w:r w:rsidR="00BE37B9" w:rsidRPr="0031760F">
        <w:rPr>
          <w:rFonts w:eastAsia="Times New Roman" w:cs="Arial"/>
          <w:lang w:eastAsia="pl-PL"/>
        </w:rPr>
        <w:t xml:space="preserve"> </w:t>
      </w:r>
      <w:r w:rsidRPr="0031760F">
        <w:rPr>
          <w:rFonts w:eastAsia="Times New Roman" w:cs="Arial"/>
          <w:lang w:eastAsia="pl-PL"/>
        </w:rPr>
        <w:t>obszarze objętym planem nie może przekraczać dopuszczalnych wartości określonych w przepisach</w:t>
      </w:r>
      <w:r w:rsidR="00BE37B9" w:rsidRPr="0031760F">
        <w:rPr>
          <w:rFonts w:eastAsia="Times New Roman" w:cs="Arial"/>
          <w:lang w:eastAsia="pl-PL"/>
        </w:rPr>
        <w:t xml:space="preserve"> </w:t>
      </w:r>
      <w:r w:rsidRPr="0031760F">
        <w:rPr>
          <w:rFonts w:eastAsia="Times New Roman" w:cs="Arial"/>
          <w:lang w:eastAsia="pl-PL"/>
        </w:rPr>
        <w:t xml:space="preserve">odrębnych dotyczących dopuszczalnych poziomów hałasu </w:t>
      </w:r>
      <w:r w:rsidR="0031760F">
        <w:rPr>
          <w:rFonts w:eastAsia="Times New Roman" w:cs="Arial"/>
          <w:lang w:eastAsia="pl-PL"/>
        </w:rPr>
        <w:br/>
      </w:r>
      <w:r w:rsidRPr="0031760F">
        <w:rPr>
          <w:rFonts w:eastAsia="Times New Roman" w:cs="Arial"/>
          <w:lang w:eastAsia="pl-PL"/>
        </w:rPr>
        <w:t>w środowisku, przy czym:</w:t>
      </w:r>
    </w:p>
    <w:p w14:paraId="0418351C" w14:textId="77777777" w:rsidR="0031760F" w:rsidRDefault="00337AA9" w:rsidP="00337AA9">
      <w:pPr>
        <w:rPr>
          <w:rFonts w:eastAsia="Times New Roman" w:cs="Arial"/>
          <w:lang w:eastAsia="pl-PL"/>
        </w:rPr>
      </w:pPr>
      <w:r w:rsidRPr="0031760F">
        <w:rPr>
          <w:rFonts w:eastAsia="Times New Roman" w:cs="Arial"/>
          <w:lang w:eastAsia="pl-PL"/>
        </w:rPr>
        <w:t>1) tereny o symbolach US1, US2 i US3 należy traktować jako tereny rekreacyjno-wypoczynkowe;</w:t>
      </w:r>
      <w:r w:rsidRPr="0031760F">
        <w:rPr>
          <w:rFonts w:eastAsia="Times New Roman" w:cs="Arial"/>
          <w:lang w:eastAsia="pl-PL"/>
        </w:rPr>
        <w:br/>
        <w:t>2) tereny o symbolach MN - należy traktować jako tereny zabudowy mieszkaniowej jednorodzinnej;</w:t>
      </w:r>
      <w:r w:rsidRPr="0031760F">
        <w:rPr>
          <w:rFonts w:eastAsia="Times New Roman" w:cs="Arial"/>
          <w:lang w:eastAsia="pl-PL"/>
        </w:rPr>
        <w:br/>
        <w:t>3) tereny o symbolach MU - należy traktować jako tereny mieszkaniowo-usługowe;</w:t>
      </w:r>
      <w:r w:rsidRPr="0031760F">
        <w:rPr>
          <w:rFonts w:eastAsia="Times New Roman" w:cs="Arial"/>
          <w:lang w:eastAsia="pl-PL"/>
        </w:rPr>
        <w:br/>
        <w:t>4) tereny o symbolach RM - należy traktować jako tereny zabudowy zagrodowej.</w:t>
      </w:r>
    </w:p>
    <w:p w14:paraId="179E0695" w14:textId="1E7875C4" w:rsidR="00BE37B9" w:rsidRPr="0031760F" w:rsidRDefault="00337AA9" w:rsidP="00337AA9">
      <w:pPr>
        <w:rPr>
          <w:rFonts w:eastAsia="Times New Roman" w:cs="Arial"/>
          <w:lang w:eastAsia="pl-PL"/>
        </w:rPr>
      </w:pPr>
      <w:r w:rsidRPr="0031760F">
        <w:rPr>
          <w:rFonts w:eastAsia="Times New Roman" w:cs="Arial"/>
          <w:lang w:eastAsia="pl-PL"/>
        </w:rPr>
        <w:t>W zakresie ochrony powierzchni ziemi oraz ochrony środowiska przed odpadami określono:</w:t>
      </w:r>
      <w:r w:rsidRPr="0031760F">
        <w:rPr>
          <w:rFonts w:eastAsia="Times New Roman" w:cs="Arial"/>
          <w:lang w:eastAsia="pl-PL"/>
        </w:rPr>
        <w:br/>
        <w:t>1) nakaz gromadzenia i usuwania odpadów komunalnych, zgodnie z regulacjami obowiązującymi</w:t>
      </w:r>
      <w:r w:rsidR="00BE37B9" w:rsidRPr="0031760F">
        <w:rPr>
          <w:rFonts w:eastAsia="Times New Roman" w:cs="Arial"/>
          <w:lang w:eastAsia="pl-PL"/>
        </w:rPr>
        <w:t xml:space="preserve"> </w:t>
      </w:r>
      <w:r w:rsidRPr="0031760F">
        <w:rPr>
          <w:rFonts w:eastAsia="Times New Roman" w:cs="Arial"/>
          <w:lang w:eastAsia="pl-PL"/>
        </w:rPr>
        <w:t>w mieście oraz zgodnie z przepisami odrębnymi;</w:t>
      </w:r>
    </w:p>
    <w:p w14:paraId="263EE308" w14:textId="77777777" w:rsidR="00BE37B9" w:rsidRPr="0031760F" w:rsidRDefault="00337AA9" w:rsidP="00337AA9">
      <w:pPr>
        <w:rPr>
          <w:rFonts w:eastAsia="Times New Roman" w:cs="Arial"/>
          <w:lang w:eastAsia="pl-PL"/>
        </w:rPr>
      </w:pPr>
      <w:r w:rsidRPr="0031760F">
        <w:rPr>
          <w:rFonts w:eastAsia="Times New Roman" w:cs="Arial"/>
          <w:lang w:eastAsia="pl-PL"/>
        </w:rPr>
        <w:t>2) dopuszczenie wykorzystania dla potrzeb niwelacji terenu mas ziemnych, stanowiących grunt rodzimy,</w:t>
      </w:r>
      <w:r w:rsidR="00BE37B9" w:rsidRPr="0031760F">
        <w:rPr>
          <w:rFonts w:eastAsia="Times New Roman" w:cs="Arial"/>
          <w:lang w:eastAsia="pl-PL"/>
        </w:rPr>
        <w:t xml:space="preserve"> </w:t>
      </w:r>
      <w:r w:rsidRPr="0031760F">
        <w:rPr>
          <w:rFonts w:eastAsia="Times New Roman" w:cs="Arial"/>
          <w:lang w:eastAsia="pl-PL"/>
        </w:rPr>
        <w:t>usuwany lub przemieszczany, w związku z realizacją przedsięwzięcia lub realizacją elementów</w:t>
      </w:r>
      <w:r w:rsidR="00BE37B9" w:rsidRPr="0031760F">
        <w:rPr>
          <w:rFonts w:eastAsia="Times New Roman" w:cs="Arial"/>
          <w:lang w:eastAsia="pl-PL"/>
        </w:rPr>
        <w:t xml:space="preserve"> </w:t>
      </w:r>
      <w:r w:rsidRPr="0031760F">
        <w:rPr>
          <w:rFonts w:eastAsia="Times New Roman" w:cs="Arial"/>
          <w:lang w:eastAsia="pl-PL"/>
        </w:rPr>
        <w:t>zagospodarowania terenu.</w:t>
      </w:r>
    </w:p>
    <w:p w14:paraId="4F178A9A" w14:textId="77777777" w:rsidR="00BE37B9" w:rsidRPr="0031760F" w:rsidRDefault="00337AA9" w:rsidP="00337AA9">
      <w:pPr>
        <w:rPr>
          <w:rFonts w:eastAsia="Times New Roman" w:cs="Arial"/>
          <w:lang w:eastAsia="pl-PL"/>
        </w:rPr>
      </w:pPr>
      <w:r w:rsidRPr="0031760F">
        <w:rPr>
          <w:rFonts w:eastAsia="Times New Roman" w:cs="Arial"/>
          <w:lang w:eastAsia="pl-PL"/>
        </w:rPr>
        <w:t>W zakresie ochrony wód przed zanieczyszczeniem nakazano zabezpieczenie przed przenikaniem do</w:t>
      </w:r>
      <w:r w:rsidR="00BE37B9" w:rsidRPr="0031760F">
        <w:rPr>
          <w:rFonts w:eastAsia="Times New Roman" w:cs="Arial"/>
          <w:lang w:eastAsia="pl-PL"/>
        </w:rPr>
        <w:t xml:space="preserve"> </w:t>
      </w:r>
      <w:r w:rsidRPr="0031760F">
        <w:rPr>
          <w:rFonts w:eastAsia="Times New Roman" w:cs="Arial"/>
          <w:lang w:eastAsia="pl-PL"/>
        </w:rPr>
        <w:t xml:space="preserve">gruntu i spływu do wód powierzchniowych zanieczyszczeń z dróg </w:t>
      </w:r>
      <w:r w:rsidR="00BE37B9" w:rsidRPr="0031760F">
        <w:rPr>
          <w:rFonts w:eastAsia="Times New Roman" w:cs="Arial"/>
          <w:lang w:eastAsia="pl-PL"/>
        </w:rPr>
        <w:br/>
      </w:r>
      <w:r w:rsidRPr="0031760F">
        <w:rPr>
          <w:rFonts w:eastAsia="Times New Roman" w:cs="Arial"/>
          <w:lang w:eastAsia="pl-PL"/>
        </w:rPr>
        <w:t>i parkingów zgodnie z przepisami</w:t>
      </w:r>
      <w:r w:rsidR="00BE37B9" w:rsidRPr="0031760F">
        <w:rPr>
          <w:rFonts w:eastAsia="Times New Roman" w:cs="Arial"/>
          <w:lang w:eastAsia="pl-PL"/>
        </w:rPr>
        <w:t xml:space="preserve"> </w:t>
      </w:r>
      <w:r w:rsidRPr="0031760F">
        <w:rPr>
          <w:rFonts w:eastAsia="Times New Roman" w:cs="Arial"/>
          <w:lang w:eastAsia="pl-PL"/>
        </w:rPr>
        <w:t>odrębnymi.</w:t>
      </w:r>
    </w:p>
    <w:p w14:paraId="32B7CB26" w14:textId="77777777" w:rsidR="00BE37B9" w:rsidRPr="0031760F" w:rsidRDefault="00337AA9" w:rsidP="00337AA9">
      <w:pPr>
        <w:rPr>
          <w:rFonts w:eastAsia="Times New Roman" w:cs="Arial"/>
          <w:lang w:eastAsia="pl-PL"/>
        </w:rPr>
      </w:pPr>
      <w:r w:rsidRPr="0031760F">
        <w:rPr>
          <w:rFonts w:eastAsia="Times New Roman" w:cs="Arial"/>
          <w:lang w:eastAsia="pl-PL"/>
        </w:rPr>
        <w:t>Na obszarze objętym planem ochronie prawnej na podstawie przepisów odrębnych podlegają następujące</w:t>
      </w:r>
      <w:r w:rsidR="00BE37B9" w:rsidRPr="0031760F">
        <w:rPr>
          <w:rFonts w:eastAsia="Times New Roman" w:cs="Arial"/>
          <w:lang w:eastAsia="pl-PL"/>
        </w:rPr>
        <w:t xml:space="preserve"> </w:t>
      </w:r>
      <w:r w:rsidRPr="0031760F">
        <w:rPr>
          <w:rFonts w:eastAsia="Times New Roman" w:cs="Arial"/>
          <w:lang w:eastAsia="pl-PL"/>
        </w:rPr>
        <w:t>obszary oznaczone graficznie na rysunku planu:</w:t>
      </w:r>
    </w:p>
    <w:p w14:paraId="0AE12C9E" w14:textId="77777777" w:rsidR="00BE37B9" w:rsidRPr="0031760F" w:rsidRDefault="00337AA9" w:rsidP="00337AA9">
      <w:pPr>
        <w:rPr>
          <w:rFonts w:eastAsia="Times New Roman" w:cs="Arial"/>
          <w:lang w:eastAsia="pl-PL"/>
        </w:rPr>
      </w:pPr>
      <w:r w:rsidRPr="0031760F">
        <w:rPr>
          <w:rFonts w:eastAsia="Times New Roman" w:cs="Arial"/>
          <w:lang w:eastAsia="pl-PL"/>
        </w:rPr>
        <w:t>1) obszar parku krajobrazowego „Beskidu Śląskiego” i jego otuliny;</w:t>
      </w:r>
    </w:p>
    <w:p w14:paraId="4873A9E4" w14:textId="77777777" w:rsidR="00BE37B9" w:rsidRPr="0031760F" w:rsidRDefault="00337AA9" w:rsidP="00337AA9">
      <w:pPr>
        <w:rPr>
          <w:rFonts w:eastAsia="Times New Roman" w:cs="Arial"/>
          <w:lang w:eastAsia="pl-PL"/>
        </w:rPr>
      </w:pPr>
      <w:r w:rsidRPr="0031760F">
        <w:rPr>
          <w:rFonts w:eastAsia="Times New Roman" w:cs="Arial"/>
          <w:lang w:eastAsia="pl-PL"/>
        </w:rPr>
        <w:t>2) złoża wód leczniczych;</w:t>
      </w:r>
    </w:p>
    <w:p w14:paraId="770C64D7" w14:textId="77777777" w:rsidR="00BE37B9" w:rsidRPr="0031760F" w:rsidRDefault="00337AA9" w:rsidP="00337AA9">
      <w:pPr>
        <w:rPr>
          <w:rFonts w:eastAsia="Times New Roman" w:cs="Arial"/>
          <w:lang w:eastAsia="pl-PL"/>
        </w:rPr>
      </w:pPr>
      <w:r w:rsidRPr="0031760F">
        <w:rPr>
          <w:rFonts w:eastAsia="Times New Roman" w:cs="Arial"/>
          <w:lang w:eastAsia="pl-PL"/>
        </w:rPr>
        <w:t>3) główny zbiornik wód podziemnych GZWP Nr 347 „Dolina Rzeki Górna Wisła”;</w:t>
      </w:r>
    </w:p>
    <w:p w14:paraId="1F212B0F" w14:textId="6C44BA5B" w:rsidR="00337AA9" w:rsidRPr="0031760F" w:rsidRDefault="00337AA9" w:rsidP="00337AA9">
      <w:pPr>
        <w:rPr>
          <w:rFonts w:eastAsia="Times New Roman" w:cs="Arial"/>
          <w:lang w:eastAsia="pl-PL"/>
        </w:rPr>
      </w:pPr>
      <w:r w:rsidRPr="0031760F">
        <w:rPr>
          <w:rFonts w:eastAsia="Times New Roman" w:cs="Arial"/>
          <w:lang w:eastAsia="pl-PL"/>
        </w:rPr>
        <w:t>4) lokalny zbiornik wód podziemnych LZWP Nr 348 „Zbiornik Warstw Godula (Beskid Śląski)” zalegający pod całym obszarem objętym planem.</w:t>
      </w:r>
    </w:p>
    <w:p w14:paraId="0E4AB553" w14:textId="77777777" w:rsidR="0031760F" w:rsidRDefault="0031760F" w:rsidP="00BE37B9">
      <w:pPr>
        <w:ind w:firstLine="708"/>
        <w:rPr>
          <w:rFonts w:eastAsia="Times New Roman" w:cs="Arial"/>
          <w:lang w:eastAsia="pl-PL"/>
        </w:rPr>
      </w:pPr>
    </w:p>
    <w:p w14:paraId="6C0A8AD9" w14:textId="5397F4D3" w:rsidR="00BE37B9" w:rsidRPr="0031760F" w:rsidRDefault="0031760F" w:rsidP="00BE37B9">
      <w:pPr>
        <w:ind w:firstLine="708"/>
        <w:rPr>
          <w:rFonts w:eastAsia="Times New Roman" w:cs="Arial"/>
          <w:lang w:eastAsia="pl-PL"/>
        </w:rPr>
      </w:pPr>
      <w:r>
        <w:rPr>
          <w:rFonts w:eastAsia="Times New Roman" w:cs="Arial"/>
          <w:lang w:eastAsia="pl-PL"/>
        </w:rPr>
        <w:t>W</w:t>
      </w:r>
      <w:r w:rsidR="00337AA9" w:rsidRPr="0031760F">
        <w:rPr>
          <w:rFonts w:eastAsia="Times New Roman" w:cs="Arial"/>
          <w:lang w:eastAsia="pl-PL"/>
        </w:rPr>
        <w:t xml:space="preserve"> Uchwale Nr VI/79/2019 Rady Miasta Ustroń z dnia 25 kwietnia 2019 r. </w:t>
      </w:r>
      <w:r w:rsidR="00337AA9" w:rsidRPr="0031760F">
        <w:rPr>
          <w:rFonts w:cs="Arial"/>
        </w:rPr>
        <w:t>w sprawie miejscowego planu zagospodarowania przestrzennego dla obszaru Ustronia Polany w rejonie ulicy Baranowej, odcinków ulic 3 Maja, Wiślańskiej, Wczasowej, Pod Grapą oraz góry Czantoria - etap 1</w:t>
      </w:r>
      <w:r w:rsidR="00337AA9" w:rsidRPr="0031760F">
        <w:rPr>
          <w:rFonts w:eastAsia="Times New Roman" w:cs="Arial"/>
          <w:lang w:eastAsia="pl-PL"/>
        </w:rPr>
        <w:t xml:space="preserve"> ustalono następujące zasady ochrony środowiska, przyrody i krajobrazu oraz zasady kształtowania krajobrazu:</w:t>
      </w:r>
    </w:p>
    <w:p w14:paraId="656F1C60" w14:textId="77777777" w:rsidR="00BE37B9" w:rsidRPr="0031760F" w:rsidRDefault="00337AA9" w:rsidP="00BE37B9">
      <w:pPr>
        <w:rPr>
          <w:rFonts w:eastAsia="Times New Roman" w:cs="Arial"/>
          <w:lang w:eastAsia="pl-PL"/>
        </w:rPr>
      </w:pPr>
      <w:r w:rsidRPr="0031760F">
        <w:rPr>
          <w:rFonts w:eastAsia="Times New Roman" w:cs="Arial"/>
          <w:lang w:eastAsia="pl-PL"/>
        </w:rPr>
        <w:t>1) zakaz lokalizacji przedsięwzięć mogących zawsze znacząco oddziaływać na środowisko, wymienionych w przepisach odrębnych oraz zakazuje się prowadzenia robót melioracyjnych oraz działań powodujących niekorzystną zmianę istniejących stosunków wodnych;</w:t>
      </w:r>
      <w:r w:rsidRPr="0031760F">
        <w:rPr>
          <w:rFonts w:eastAsia="Times New Roman" w:cs="Arial"/>
          <w:lang w:eastAsia="pl-PL"/>
        </w:rPr>
        <w:br/>
        <w:t>2) dopuszczenie realizacji przedsięwzięć mogących potencjalnie znacząco oddziaływać na środowisko</w:t>
      </w:r>
      <w:r w:rsidR="00BE37B9" w:rsidRPr="0031760F">
        <w:rPr>
          <w:rFonts w:eastAsia="Times New Roman" w:cs="Arial"/>
          <w:lang w:eastAsia="pl-PL"/>
        </w:rPr>
        <w:t xml:space="preserve"> </w:t>
      </w:r>
      <w:r w:rsidRPr="0031760F">
        <w:rPr>
          <w:rFonts w:eastAsia="Times New Roman" w:cs="Arial"/>
          <w:lang w:eastAsia="pl-PL"/>
        </w:rPr>
        <w:t>wymienionych w przepisach odrębnych w ramach wyznaczonych w planie przeznaczeń podstawowych</w:t>
      </w:r>
      <w:r w:rsidR="00BE37B9" w:rsidRPr="0031760F">
        <w:rPr>
          <w:rFonts w:eastAsia="Times New Roman" w:cs="Arial"/>
          <w:lang w:eastAsia="pl-PL"/>
        </w:rPr>
        <w:t xml:space="preserve"> </w:t>
      </w:r>
      <w:r w:rsidRPr="0031760F">
        <w:rPr>
          <w:rFonts w:eastAsia="Times New Roman" w:cs="Arial"/>
          <w:lang w:eastAsia="pl-PL"/>
        </w:rPr>
        <w:t>i uzupełniających terenów, takich jak:</w:t>
      </w:r>
    </w:p>
    <w:p w14:paraId="0798135B" w14:textId="77777777" w:rsidR="0031760F" w:rsidRDefault="00337AA9" w:rsidP="00BE37B9">
      <w:pPr>
        <w:rPr>
          <w:rFonts w:eastAsia="Times New Roman" w:cs="Arial"/>
          <w:lang w:eastAsia="pl-PL"/>
        </w:rPr>
      </w:pPr>
      <w:r w:rsidRPr="0031760F">
        <w:rPr>
          <w:rFonts w:eastAsia="Times New Roman" w:cs="Arial"/>
          <w:lang w:eastAsia="pl-PL"/>
        </w:rPr>
        <w:t>a) trasy narciarskie, wyciągi narciarskie, oraz urządzenia im towarzyszące,</w:t>
      </w:r>
    </w:p>
    <w:p w14:paraId="23E40167" w14:textId="77777777" w:rsidR="0031760F" w:rsidRDefault="00337AA9" w:rsidP="00BE37B9">
      <w:pPr>
        <w:rPr>
          <w:rFonts w:eastAsia="Times New Roman" w:cs="Arial"/>
          <w:lang w:eastAsia="pl-PL"/>
        </w:rPr>
      </w:pPr>
      <w:r w:rsidRPr="0031760F">
        <w:rPr>
          <w:rFonts w:eastAsia="Times New Roman" w:cs="Arial"/>
          <w:lang w:eastAsia="pl-PL"/>
        </w:rPr>
        <w:t>b) hotele o powierzchni zabudowy nie mniejszej niż 0,5 ha, przy czym przez powierzchnię zabudowy</w:t>
      </w:r>
      <w:r w:rsidR="00BE37B9" w:rsidRPr="0031760F">
        <w:rPr>
          <w:rFonts w:eastAsia="Times New Roman" w:cs="Arial"/>
          <w:lang w:eastAsia="pl-PL"/>
        </w:rPr>
        <w:t xml:space="preserve"> </w:t>
      </w:r>
      <w:r w:rsidRPr="0031760F">
        <w:rPr>
          <w:rFonts w:eastAsia="Times New Roman" w:cs="Arial"/>
          <w:lang w:eastAsia="pl-PL"/>
        </w:rPr>
        <w:t>rozumie się powierzchnię przeznaczoną do przekształcenia w wyniku realizacji przedsięwzięcia,</w:t>
      </w:r>
      <w:r w:rsidRPr="0031760F">
        <w:rPr>
          <w:rFonts w:eastAsia="Times New Roman" w:cs="Arial"/>
          <w:lang w:eastAsia="pl-PL"/>
        </w:rPr>
        <w:br/>
        <w:t>c) wylesienia mające na celu zmianę sposobów użytkowania na tereny sportowo-rekreacyjne,</w:t>
      </w:r>
      <w:r w:rsidRPr="0031760F">
        <w:rPr>
          <w:rFonts w:eastAsia="Times New Roman" w:cs="Arial"/>
          <w:lang w:eastAsia="pl-PL"/>
        </w:rPr>
        <w:br/>
        <w:t>d) drogi o nawierzchni twardej o całkowitej długości przedsięwzięcia powyżej 1 km,</w:t>
      </w:r>
    </w:p>
    <w:p w14:paraId="11B2EDFD" w14:textId="77777777" w:rsidR="0031760F" w:rsidRDefault="00337AA9" w:rsidP="00BE37B9">
      <w:pPr>
        <w:rPr>
          <w:rFonts w:eastAsia="Times New Roman" w:cs="Arial"/>
          <w:lang w:eastAsia="pl-PL"/>
        </w:rPr>
      </w:pPr>
      <w:r w:rsidRPr="0031760F">
        <w:rPr>
          <w:rFonts w:eastAsia="Times New Roman" w:cs="Arial"/>
          <w:lang w:eastAsia="pl-PL"/>
        </w:rPr>
        <w:t>e) sieci kanalizacyjne o całkowitej długości przedsięwzięcia nie mniej niż 1 km.</w:t>
      </w:r>
    </w:p>
    <w:p w14:paraId="567DB058" w14:textId="50F42921" w:rsidR="00337AA9" w:rsidRPr="0031760F" w:rsidRDefault="00337AA9" w:rsidP="00BE37B9">
      <w:pPr>
        <w:rPr>
          <w:rFonts w:eastAsia="Times New Roman" w:cs="Arial"/>
          <w:lang w:eastAsia="pl-PL"/>
        </w:rPr>
      </w:pPr>
      <w:r w:rsidRPr="0031760F">
        <w:rPr>
          <w:rFonts w:eastAsia="Times New Roman" w:cs="Arial"/>
          <w:lang w:eastAsia="pl-PL"/>
        </w:rPr>
        <w:lastRenderedPageBreak/>
        <w:t>W zakresie ochrony powietrza przed zanieczyszczeniem nakazano instalowanie dla nowych obiektów</w:t>
      </w:r>
      <w:r w:rsidR="00BE37B9" w:rsidRPr="0031760F">
        <w:rPr>
          <w:rFonts w:eastAsia="Times New Roman" w:cs="Arial"/>
          <w:lang w:eastAsia="pl-PL"/>
        </w:rPr>
        <w:t xml:space="preserve"> </w:t>
      </w:r>
      <w:r w:rsidRPr="0031760F">
        <w:rPr>
          <w:rFonts w:eastAsia="Times New Roman" w:cs="Arial"/>
          <w:lang w:eastAsia="pl-PL"/>
        </w:rPr>
        <w:t>urządzeń grzewczych opartych o niskoemisyjne techniki spalania niewpływających negatywnie na</w:t>
      </w:r>
      <w:r w:rsidR="00BE37B9" w:rsidRPr="0031760F">
        <w:rPr>
          <w:rFonts w:eastAsia="Times New Roman" w:cs="Arial"/>
          <w:lang w:eastAsia="pl-PL"/>
        </w:rPr>
        <w:t xml:space="preserve"> </w:t>
      </w:r>
      <w:r w:rsidRPr="0031760F">
        <w:rPr>
          <w:rFonts w:eastAsia="Times New Roman" w:cs="Arial"/>
          <w:lang w:eastAsia="pl-PL"/>
        </w:rPr>
        <w:t xml:space="preserve">właściwości lecznicze klimatu uzdrowiska. </w:t>
      </w:r>
    </w:p>
    <w:p w14:paraId="5F326724" w14:textId="77777777" w:rsidR="00BE37B9" w:rsidRPr="0031760F" w:rsidRDefault="00337AA9" w:rsidP="00337AA9">
      <w:pPr>
        <w:rPr>
          <w:rFonts w:eastAsia="Times New Roman" w:cs="Arial"/>
          <w:lang w:eastAsia="pl-PL"/>
        </w:rPr>
      </w:pPr>
      <w:r w:rsidRPr="0031760F">
        <w:rPr>
          <w:rFonts w:eastAsia="Times New Roman" w:cs="Arial"/>
          <w:lang w:eastAsia="pl-PL"/>
        </w:rPr>
        <w:t>W zakresie ochrony przed hałasem ustalono, że poziom dźwięku przenikającego do środowiska na</w:t>
      </w:r>
      <w:r w:rsidR="00BE37B9" w:rsidRPr="0031760F">
        <w:rPr>
          <w:rFonts w:eastAsia="Times New Roman" w:cs="Arial"/>
          <w:lang w:eastAsia="pl-PL"/>
        </w:rPr>
        <w:t xml:space="preserve"> </w:t>
      </w:r>
      <w:r w:rsidRPr="0031760F">
        <w:rPr>
          <w:rFonts w:eastAsia="Times New Roman" w:cs="Arial"/>
          <w:lang w:eastAsia="pl-PL"/>
        </w:rPr>
        <w:t>obszarze objętym planem nie może przekraczać dopuszczalnych wartości określonych w przepisach</w:t>
      </w:r>
      <w:r w:rsidR="00BE37B9" w:rsidRPr="0031760F">
        <w:rPr>
          <w:rFonts w:eastAsia="Times New Roman" w:cs="Arial"/>
          <w:lang w:eastAsia="pl-PL"/>
        </w:rPr>
        <w:t xml:space="preserve"> </w:t>
      </w:r>
      <w:r w:rsidRPr="0031760F">
        <w:rPr>
          <w:rFonts w:eastAsia="Times New Roman" w:cs="Arial"/>
          <w:lang w:eastAsia="pl-PL"/>
        </w:rPr>
        <w:t xml:space="preserve">odrębnych dotyczących dopuszczalnych poziomów hałasu </w:t>
      </w:r>
      <w:r w:rsidR="00BE37B9" w:rsidRPr="0031760F">
        <w:rPr>
          <w:rFonts w:eastAsia="Times New Roman" w:cs="Arial"/>
          <w:lang w:eastAsia="pl-PL"/>
        </w:rPr>
        <w:br/>
      </w:r>
      <w:r w:rsidRPr="0031760F">
        <w:rPr>
          <w:rFonts w:eastAsia="Times New Roman" w:cs="Arial"/>
          <w:lang w:eastAsia="pl-PL"/>
        </w:rPr>
        <w:t>w środowisku, przy czym:</w:t>
      </w:r>
    </w:p>
    <w:p w14:paraId="41DAAC8E" w14:textId="77777777" w:rsidR="0031760F" w:rsidRDefault="00337AA9" w:rsidP="00337AA9">
      <w:pPr>
        <w:rPr>
          <w:rFonts w:eastAsia="Times New Roman" w:cs="Arial"/>
          <w:lang w:eastAsia="pl-PL"/>
        </w:rPr>
      </w:pPr>
      <w:r w:rsidRPr="0031760F">
        <w:rPr>
          <w:rFonts w:eastAsia="Times New Roman" w:cs="Arial"/>
          <w:lang w:eastAsia="pl-PL"/>
        </w:rPr>
        <w:t>1) tereny o symbolach US1, US2 i US3 należy traktować jako tereny rekreacyjno-wypoczynkowe;</w:t>
      </w:r>
      <w:r w:rsidRPr="0031760F">
        <w:rPr>
          <w:rFonts w:eastAsia="Times New Roman" w:cs="Arial"/>
          <w:lang w:eastAsia="pl-PL"/>
        </w:rPr>
        <w:br/>
        <w:t>2) tereny o symbolach MN - należy traktować jako tereny zabudowy mieszkaniowej jednorodzinnej;</w:t>
      </w:r>
      <w:r w:rsidRPr="0031760F">
        <w:rPr>
          <w:rFonts w:eastAsia="Times New Roman" w:cs="Arial"/>
          <w:lang w:eastAsia="pl-PL"/>
        </w:rPr>
        <w:br/>
        <w:t>3) tereny o symbolach RM - należy traktować jako tereny zabudowy zagrodowej.</w:t>
      </w:r>
      <w:r w:rsidRPr="0031760F">
        <w:rPr>
          <w:rFonts w:eastAsia="Times New Roman" w:cs="Arial"/>
          <w:lang w:eastAsia="pl-PL"/>
        </w:rPr>
        <w:br/>
        <w:t>W zakresie ochrony powierzchni ziemi oraz ochrony środowiska przed odpadami:</w:t>
      </w:r>
    </w:p>
    <w:p w14:paraId="3330EC2E" w14:textId="212D559F" w:rsidR="00BE37B9" w:rsidRPr="0031760F" w:rsidRDefault="00337AA9" w:rsidP="00337AA9">
      <w:pPr>
        <w:rPr>
          <w:rFonts w:eastAsia="Times New Roman" w:cs="Arial"/>
          <w:lang w:eastAsia="pl-PL"/>
        </w:rPr>
      </w:pPr>
      <w:r w:rsidRPr="0031760F">
        <w:rPr>
          <w:rFonts w:eastAsia="Times New Roman" w:cs="Arial"/>
          <w:lang w:eastAsia="pl-PL"/>
        </w:rPr>
        <w:t>1) nakazano gromadzenie i usuwanie odpadów komunalnych, zgodnie z regulacjami obowiązującymi</w:t>
      </w:r>
      <w:r w:rsidR="00BE37B9" w:rsidRPr="0031760F">
        <w:rPr>
          <w:rFonts w:eastAsia="Times New Roman" w:cs="Arial"/>
          <w:lang w:eastAsia="pl-PL"/>
        </w:rPr>
        <w:t xml:space="preserve"> </w:t>
      </w:r>
      <w:r w:rsidRPr="0031760F">
        <w:rPr>
          <w:rFonts w:eastAsia="Times New Roman" w:cs="Arial"/>
          <w:lang w:eastAsia="pl-PL"/>
        </w:rPr>
        <w:t>w mieście oraz zgodnie z przepisami odrębnymi;</w:t>
      </w:r>
    </w:p>
    <w:p w14:paraId="5A84C7FB" w14:textId="435542D3" w:rsidR="00BE37B9" w:rsidRPr="0031760F" w:rsidRDefault="00337AA9" w:rsidP="00337AA9">
      <w:pPr>
        <w:rPr>
          <w:rFonts w:eastAsia="Times New Roman" w:cs="Arial"/>
          <w:lang w:eastAsia="pl-PL"/>
        </w:rPr>
      </w:pPr>
      <w:r w:rsidRPr="0031760F">
        <w:rPr>
          <w:rFonts w:eastAsia="Times New Roman" w:cs="Arial"/>
          <w:lang w:eastAsia="pl-PL"/>
        </w:rPr>
        <w:t>2) dopuszczono wykorzystanie dla potrzeb niwelacji terenu mas ziemnych, stanowiących grunt rodzimy,</w:t>
      </w:r>
      <w:r w:rsidR="00BE37B9" w:rsidRPr="0031760F">
        <w:rPr>
          <w:rFonts w:eastAsia="Times New Roman" w:cs="Arial"/>
          <w:lang w:eastAsia="pl-PL"/>
        </w:rPr>
        <w:t xml:space="preserve"> </w:t>
      </w:r>
      <w:r w:rsidRPr="0031760F">
        <w:rPr>
          <w:rFonts w:eastAsia="Times New Roman" w:cs="Arial"/>
          <w:lang w:eastAsia="pl-PL"/>
        </w:rPr>
        <w:t>usuwany lub przemieszczany, w związku z realizacją przedsięwzięcia lub realizacją elementów</w:t>
      </w:r>
      <w:r w:rsidR="00BE37B9" w:rsidRPr="0031760F">
        <w:rPr>
          <w:rFonts w:eastAsia="Times New Roman" w:cs="Arial"/>
          <w:lang w:eastAsia="pl-PL"/>
        </w:rPr>
        <w:t xml:space="preserve"> </w:t>
      </w:r>
      <w:r w:rsidRPr="0031760F">
        <w:rPr>
          <w:rFonts w:eastAsia="Times New Roman" w:cs="Arial"/>
          <w:lang w:eastAsia="pl-PL"/>
        </w:rPr>
        <w:t>zagospodarowania terenu.</w:t>
      </w:r>
    </w:p>
    <w:p w14:paraId="4C88128E" w14:textId="633A6F21" w:rsidR="00BE37B9" w:rsidRPr="0031760F" w:rsidRDefault="00337AA9" w:rsidP="00337AA9">
      <w:pPr>
        <w:rPr>
          <w:rFonts w:eastAsia="Times New Roman" w:cs="Arial"/>
          <w:lang w:eastAsia="pl-PL"/>
        </w:rPr>
      </w:pPr>
      <w:r w:rsidRPr="0031760F">
        <w:rPr>
          <w:rFonts w:eastAsia="Times New Roman" w:cs="Arial"/>
          <w:lang w:eastAsia="pl-PL"/>
        </w:rPr>
        <w:t>W zakresie ochrony wód przed zanieczyszczeniem nakazano zabezpieczenie przed przenikaniem do</w:t>
      </w:r>
      <w:r w:rsidR="00BE37B9" w:rsidRPr="0031760F">
        <w:rPr>
          <w:rFonts w:eastAsia="Times New Roman" w:cs="Arial"/>
          <w:lang w:eastAsia="pl-PL"/>
        </w:rPr>
        <w:t xml:space="preserve"> </w:t>
      </w:r>
      <w:r w:rsidRPr="0031760F">
        <w:rPr>
          <w:rFonts w:eastAsia="Times New Roman" w:cs="Arial"/>
          <w:lang w:eastAsia="pl-PL"/>
        </w:rPr>
        <w:t>gruntu i spływu do wód powierzchniowych zanieczyszczeń z dróg i parkingów zgodnie z przepisami</w:t>
      </w:r>
      <w:r w:rsidR="00BE37B9" w:rsidRPr="0031760F">
        <w:rPr>
          <w:rFonts w:eastAsia="Times New Roman" w:cs="Arial"/>
          <w:lang w:eastAsia="pl-PL"/>
        </w:rPr>
        <w:t xml:space="preserve"> </w:t>
      </w:r>
      <w:r w:rsidRPr="0031760F">
        <w:rPr>
          <w:rFonts w:eastAsia="Times New Roman" w:cs="Arial"/>
          <w:lang w:eastAsia="pl-PL"/>
        </w:rPr>
        <w:t>odrębnymi.</w:t>
      </w:r>
    </w:p>
    <w:p w14:paraId="643D92D7" w14:textId="77777777" w:rsidR="00BE37B9" w:rsidRPr="0031760F" w:rsidRDefault="00337AA9" w:rsidP="00337AA9">
      <w:pPr>
        <w:rPr>
          <w:rFonts w:eastAsia="Times New Roman" w:cs="Arial"/>
          <w:lang w:eastAsia="pl-PL"/>
        </w:rPr>
      </w:pPr>
      <w:r w:rsidRPr="0031760F">
        <w:rPr>
          <w:rFonts w:eastAsia="Times New Roman" w:cs="Arial"/>
          <w:lang w:eastAsia="pl-PL"/>
        </w:rPr>
        <w:t>Na obszarze objętym planem ochronie prawnej na podstawie przepisów odrębnych podlegają następujące</w:t>
      </w:r>
      <w:r w:rsidR="00BE37B9" w:rsidRPr="0031760F">
        <w:rPr>
          <w:rFonts w:eastAsia="Times New Roman" w:cs="Arial"/>
          <w:lang w:eastAsia="pl-PL"/>
        </w:rPr>
        <w:t xml:space="preserve"> </w:t>
      </w:r>
      <w:r w:rsidRPr="0031760F">
        <w:rPr>
          <w:rFonts w:eastAsia="Times New Roman" w:cs="Arial"/>
          <w:lang w:eastAsia="pl-PL"/>
        </w:rPr>
        <w:t>obszary oznaczone graficznie na rysunku planu:</w:t>
      </w:r>
    </w:p>
    <w:p w14:paraId="6189909A" w14:textId="77777777" w:rsidR="00BE37B9" w:rsidRPr="0031760F" w:rsidRDefault="00337AA9" w:rsidP="00337AA9">
      <w:pPr>
        <w:rPr>
          <w:rFonts w:eastAsia="Times New Roman" w:cs="Arial"/>
          <w:lang w:eastAsia="pl-PL"/>
        </w:rPr>
      </w:pPr>
      <w:r w:rsidRPr="0031760F">
        <w:rPr>
          <w:rFonts w:eastAsia="Times New Roman" w:cs="Arial"/>
          <w:lang w:eastAsia="pl-PL"/>
        </w:rPr>
        <w:t>1) obszar parku krajobrazowego „Beskidu Śląskiego” i jego otuliny;</w:t>
      </w:r>
    </w:p>
    <w:p w14:paraId="20AB2D81" w14:textId="77777777" w:rsidR="00BE37B9" w:rsidRPr="0031760F" w:rsidRDefault="00337AA9" w:rsidP="00337AA9">
      <w:pPr>
        <w:rPr>
          <w:rFonts w:eastAsia="Times New Roman" w:cs="Arial"/>
          <w:lang w:eastAsia="pl-PL"/>
        </w:rPr>
      </w:pPr>
      <w:r w:rsidRPr="0031760F">
        <w:rPr>
          <w:rFonts w:eastAsia="Times New Roman" w:cs="Arial"/>
          <w:lang w:eastAsia="pl-PL"/>
        </w:rPr>
        <w:t>2) obszar Natura 2000 „Beskid Śląski”;</w:t>
      </w:r>
    </w:p>
    <w:p w14:paraId="3E58E4C7" w14:textId="77777777" w:rsidR="00BE37B9" w:rsidRPr="0031760F" w:rsidRDefault="00337AA9" w:rsidP="00337AA9">
      <w:pPr>
        <w:rPr>
          <w:rFonts w:eastAsia="Times New Roman" w:cs="Arial"/>
          <w:lang w:eastAsia="pl-PL"/>
        </w:rPr>
      </w:pPr>
      <w:r w:rsidRPr="0031760F">
        <w:rPr>
          <w:rFonts w:eastAsia="Times New Roman" w:cs="Arial"/>
          <w:lang w:eastAsia="pl-PL"/>
        </w:rPr>
        <w:t>3) główny zbiornik wód podziemnych GZWP Nr 347 „Dolina Rzeki Górna Wisła”;</w:t>
      </w:r>
    </w:p>
    <w:p w14:paraId="2EE30E44" w14:textId="1A371C1C" w:rsidR="00337AA9" w:rsidRPr="0031760F" w:rsidRDefault="00337AA9" w:rsidP="00337AA9">
      <w:pPr>
        <w:rPr>
          <w:rFonts w:eastAsia="Times New Roman" w:cs="Arial"/>
          <w:lang w:eastAsia="pl-PL"/>
        </w:rPr>
      </w:pPr>
      <w:r w:rsidRPr="0031760F">
        <w:rPr>
          <w:rFonts w:eastAsia="Times New Roman" w:cs="Arial"/>
          <w:lang w:eastAsia="pl-PL"/>
        </w:rPr>
        <w:t>4) lokalny zbiornik wód podziemnych LZWP Nr 348 Zbiornik warstw Godula (Beskid Śląski).</w:t>
      </w:r>
      <w:r w:rsidRPr="0031760F">
        <w:rPr>
          <w:rFonts w:eastAsia="Times New Roman" w:cs="Arial"/>
          <w:lang w:eastAsia="pl-PL"/>
        </w:rPr>
        <w:br/>
        <w:t>Obszar objęty planem na fragmencie terenów przylega do granic rezerwatu przyrody „Czantoria”,</w:t>
      </w:r>
      <w:r w:rsidR="00BE37B9" w:rsidRPr="0031760F">
        <w:rPr>
          <w:rFonts w:eastAsia="Times New Roman" w:cs="Arial"/>
          <w:lang w:eastAsia="pl-PL"/>
        </w:rPr>
        <w:t xml:space="preserve"> </w:t>
      </w:r>
      <w:r w:rsidRPr="0031760F">
        <w:rPr>
          <w:rFonts w:eastAsia="Times New Roman" w:cs="Arial"/>
          <w:lang w:eastAsia="pl-PL"/>
        </w:rPr>
        <w:t>który</w:t>
      </w:r>
      <w:r w:rsidR="00BE37B9" w:rsidRPr="0031760F">
        <w:rPr>
          <w:rFonts w:eastAsia="Times New Roman" w:cs="Arial"/>
          <w:lang w:eastAsia="pl-PL"/>
        </w:rPr>
        <w:t xml:space="preserve"> </w:t>
      </w:r>
      <w:r w:rsidRPr="0031760F">
        <w:rPr>
          <w:rFonts w:eastAsia="Times New Roman" w:cs="Arial"/>
          <w:lang w:eastAsia="pl-PL"/>
        </w:rPr>
        <w:t>znajduje się poza obszarem objętym planem.</w:t>
      </w:r>
    </w:p>
    <w:p w14:paraId="57A70890" w14:textId="77777777" w:rsidR="00337AA9" w:rsidRPr="0031760F" w:rsidRDefault="00337AA9" w:rsidP="00337AA9">
      <w:pPr>
        <w:rPr>
          <w:rFonts w:eastAsia="Times New Roman" w:cs="Arial"/>
          <w:sz w:val="12"/>
          <w:szCs w:val="12"/>
          <w:lang w:eastAsia="pl-PL"/>
        </w:rPr>
      </w:pPr>
    </w:p>
    <w:p w14:paraId="0842B311" w14:textId="6811A6BB" w:rsidR="00BE37B9" w:rsidRPr="0031760F" w:rsidRDefault="00337AA9" w:rsidP="00BE37B9">
      <w:pPr>
        <w:ind w:firstLine="708"/>
        <w:rPr>
          <w:rFonts w:eastAsia="Times New Roman" w:cs="Arial"/>
          <w:lang w:eastAsia="pl-PL"/>
        </w:rPr>
      </w:pPr>
      <w:r w:rsidRPr="0031760F">
        <w:rPr>
          <w:rFonts w:eastAsia="Times New Roman" w:cs="Arial"/>
          <w:lang w:eastAsia="pl-PL"/>
        </w:rPr>
        <w:t>Uchwała Nr XVI/229/2020 Rady Miasta Ustroń z dnia 28 maja 2019 r.</w:t>
      </w:r>
      <w:r w:rsidRPr="0031760F">
        <w:rPr>
          <w:rStyle w:val="markedcontent"/>
          <w:rFonts w:cs="Arial"/>
        </w:rPr>
        <w:t xml:space="preserve"> w sprawie miejscowego planu zagospodarowania przestrzennego terenu położonego w Ustroniu</w:t>
      </w:r>
      <w:r w:rsidRPr="0031760F">
        <w:rPr>
          <w:rFonts w:cs="Arial"/>
        </w:rPr>
        <w:t xml:space="preserve"> </w:t>
      </w:r>
      <w:r w:rsidR="00BE37B9" w:rsidRPr="0031760F">
        <w:rPr>
          <w:rFonts w:cs="Arial"/>
        </w:rPr>
        <w:br/>
      </w:r>
      <w:r w:rsidRPr="0031760F">
        <w:rPr>
          <w:rStyle w:val="markedcontent"/>
          <w:rFonts w:cs="Arial"/>
        </w:rPr>
        <w:t xml:space="preserve">w rejonie góry Równica określa </w:t>
      </w:r>
      <w:r w:rsidRPr="0031760F">
        <w:rPr>
          <w:rFonts w:eastAsia="Times New Roman" w:cs="Arial"/>
          <w:lang w:eastAsia="pl-PL"/>
        </w:rPr>
        <w:t>następujące zasady ochrony środowiska, przyrody i krajobrazu oraz zasady kształtowania krajobrazu:</w:t>
      </w:r>
    </w:p>
    <w:p w14:paraId="5AF74E1C" w14:textId="5BC3228F" w:rsidR="00BE37B9" w:rsidRPr="0031760F" w:rsidRDefault="00337AA9" w:rsidP="00BE37B9">
      <w:pPr>
        <w:rPr>
          <w:rFonts w:eastAsia="Times New Roman" w:cs="Arial"/>
          <w:lang w:eastAsia="pl-PL"/>
        </w:rPr>
      </w:pPr>
      <w:r w:rsidRPr="0031760F">
        <w:rPr>
          <w:rFonts w:eastAsia="Times New Roman" w:cs="Arial"/>
          <w:lang w:eastAsia="pl-PL"/>
        </w:rPr>
        <w:t>1) zakaz lokalizacji przedsięwzięć mogących zawsze znacząco oddziaływać na środowisko,</w:t>
      </w:r>
      <w:r w:rsidR="00BE37B9" w:rsidRPr="0031760F">
        <w:rPr>
          <w:rFonts w:eastAsia="Times New Roman" w:cs="Arial"/>
          <w:lang w:eastAsia="pl-PL"/>
        </w:rPr>
        <w:t xml:space="preserve"> </w:t>
      </w:r>
      <w:r w:rsidRPr="0031760F">
        <w:rPr>
          <w:rFonts w:eastAsia="Times New Roman" w:cs="Arial"/>
          <w:lang w:eastAsia="pl-PL"/>
        </w:rPr>
        <w:t>wymienionych w przepisach odrębnych;</w:t>
      </w:r>
    </w:p>
    <w:p w14:paraId="7BA0C847" w14:textId="77777777" w:rsidR="00BE37B9" w:rsidRPr="0031760F" w:rsidRDefault="00337AA9" w:rsidP="00BE37B9">
      <w:pPr>
        <w:rPr>
          <w:rFonts w:eastAsia="Times New Roman" w:cs="Arial"/>
          <w:lang w:eastAsia="pl-PL"/>
        </w:rPr>
      </w:pPr>
      <w:r w:rsidRPr="0031760F">
        <w:rPr>
          <w:rFonts w:eastAsia="Times New Roman" w:cs="Arial"/>
          <w:lang w:eastAsia="pl-PL"/>
        </w:rPr>
        <w:t>2) dopuszczenie realizacji przedsięwzięć mogących potencjalnie znacząco oddziaływać na środowisko</w:t>
      </w:r>
      <w:r w:rsidR="00BE37B9" w:rsidRPr="0031760F">
        <w:rPr>
          <w:rFonts w:eastAsia="Times New Roman" w:cs="Arial"/>
          <w:lang w:eastAsia="pl-PL"/>
        </w:rPr>
        <w:t xml:space="preserve"> </w:t>
      </w:r>
      <w:r w:rsidRPr="0031760F">
        <w:rPr>
          <w:rFonts w:eastAsia="Times New Roman" w:cs="Arial"/>
          <w:lang w:eastAsia="pl-PL"/>
        </w:rPr>
        <w:t>wymienionych w przepisach odrębnych w ramach wyznaczonych w planie przeznaczeń podstawowych</w:t>
      </w:r>
      <w:r w:rsidR="00BE37B9" w:rsidRPr="0031760F">
        <w:rPr>
          <w:rFonts w:eastAsia="Times New Roman" w:cs="Arial"/>
          <w:lang w:eastAsia="pl-PL"/>
        </w:rPr>
        <w:t xml:space="preserve"> </w:t>
      </w:r>
      <w:r w:rsidRPr="0031760F">
        <w:rPr>
          <w:rFonts w:eastAsia="Times New Roman" w:cs="Arial"/>
          <w:lang w:eastAsia="pl-PL"/>
        </w:rPr>
        <w:t>i uzupełniających terenów, takich jak:</w:t>
      </w:r>
    </w:p>
    <w:p w14:paraId="014504DE" w14:textId="77777777" w:rsidR="00BE37B9" w:rsidRPr="0031760F" w:rsidRDefault="00337AA9" w:rsidP="00BE37B9">
      <w:pPr>
        <w:rPr>
          <w:rFonts w:eastAsia="Times New Roman" w:cs="Arial"/>
          <w:lang w:eastAsia="pl-PL"/>
        </w:rPr>
      </w:pPr>
      <w:r w:rsidRPr="0031760F">
        <w:rPr>
          <w:rFonts w:eastAsia="Times New Roman" w:cs="Arial"/>
          <w:lang w:eastAsia="pl-PL"/>
        </w:rPr>
        <w:t>a) trasy narciarskie, wyciągi narciarskie, oraz urządzenia im towarzyszące,</w:t>
      </w:r>
    </w:p>
    <w:p w14:paraId="33B5A9E7" w14:textId="77777777" w:rsidR="00BE37B9" w:rsidRPr="0031760F" w:rsidRDefault="00337AA9" w:rsidP="00BE37B9">
      <w:pPr>
        <w:rPr>
          <w:rFonts w:eastAsia="Times New Roman" w:cs="Arial"/>
          <w:lang w:eastAsia="pl-PL"/>
        </w:rPr>
      </w:pPr>
      <w:r w:rsidRPr="0031760F">
        <w:rPr>
          <w:rFonts w:eastAsia="Times New Roman" w:cs="Arial"/>
          <w:lang w:eastAsia="pl-PL"/>
        </w:rPr>
        <w:t>b) parki rozrywki rozumiane jako obiekty przeznaczone do prowadzenia działalności gospodarczej</w:t>
      </w:r>
      <w:r w:rsidR="00BE37B9" w:rsidRPr="0031760F">
        <w:rPr>
          <w:rFonts w:eastAsia="Times New Roman" w:cs="Arial"/>
          <w:lang w:eastAsia="pl-PL"/>
        </w:rPr>
        <w:t xml:space="preserve"> </w:t>
      </w:r>
      <w:r w:rsidRPr="0031760F">
        <w:rPr>
          <w:rFonts w:eastAsia="Times New Roman" w:cs="Arial"/>
          <w:lang w:eastAsia="pl-PL"/>
        </w:rPr>
        <w:t>związanej z rozrywką lub rekreacją,</w:t>
      </w:r>
    </w:p>
    <w:p w14:paraId="07228642" w14:textId="77777777" w:rsidR="00BE37B9" w:rsidRPr="0031760F" w:rsidRDefault="00337AA9" w:rsidP="00BE37B9">
      <w:pPr>
        <w:rPr>
          <w:rFonts w:eastAsia="Times New Roman" w:cs="Arial"/>
          <w:lang w:eastAsia="pl-PL"/>
        </w:rPr>
      </w:pPr>
      <w:r w:rsidRPr="0031760F">
        <w:rPr>
          <w:rFonts w:eastAsia="Times New Roman" w:cs="Arial"/>
          <w:lang w:eastAsia="pl-PL"/>
        </w:rPr>
        <w:t>c) zalesienia,</w:t>
      </w:r>
    </w:p>
    <w:p w14:paraId="13FA7B3B" w14:textId="77777777" w:rsidR="00BE37B9" w:rsidRPr="0031760F" w:rsidRDefault="00337AA9" w:rsidP="00BE37B9">
      <w:pPr>
        <w:rPr>
          <w:rFonts w:eastAsia="Times New Roman" w:cs="Arial"/>
          <w:lang w:eastAsia="pl-PL"/>
        </w:rPr>
      </w:pPr>
      <w:r w:rsidRPr="0031760F">
        <w:rPr>
          <w:rFonts w:eastAsia="Times New Roman" w:cs="Arial"/>
          <w:lang w:eastAsia="pl-PL"/>
        </w:rPr>
        <w:t>d) drogi o nawierzchni twardej o całkowitej długości przedsięwzięcia powyżej 1 km,</w:t>
      </w:r>
    </w:p>
    <w:p w14:paraId="29452818" w14:textId="77777777" w:rsidR="00BE37B9" w:rsidRPr="0031760F" w:rsidRDefault="00337AA9" w:rsidP="00BE37B9">
      <w:pPr>
        <w:rPr>
          <w:rFonts w:eastAsia="Times New Roman" w:cs="Arial"/>
          <w:lang w:eastAsia="pl-PL"/>
        </w:rPr>
      </w:pPr>
      <w:r w:rsidRPr="0031760F">
        <w:rPr>
          <w:rFonts w:eastAsia="Times New Roman" w:cs="Arial"/>
          <w:lang w:eastAsia="pl-PL"/>
        </w:rPr>
        <w:t>e) sieci kanalizacyjne o całkowitej długości przedsięwzięcia nie mniej niż 1 km,</w:t>
      </w:r>
    </w:p>
    <w:p w14:paraId="1E881C82" w14:textId="77777777" w:rsidR="00BE37B9" w:rsidRPr="0031760F" w:rsidRDefault="00337AA9" w:rsidP="00BE37B9">
      <w:pPr>
        <w:rPr>
          <w:rFonts w:eastAsia="Times New Roman" w:cs="Arial"/>
          <w:lang w:eastAsia="pl-PL"/>
        </w:rPr>
      </w:pPr>
      <w:r w:rsidRPr="0031760F">
        <w:rPr>
          <w:rFonts w:eastAsia="Times New Roman" w:cs="Arial"/>
          <w:lang w:eastAsia="pl-PL"/>
        </w:rPr>
        <w:t>f) wydobywanie kopalin ze złoża,</w:t>
      </w:r>
    </w:p>
    <w:p w14:paraId="370666F7" w14:textId="77777777" w:rsidR="00BE37B9" w:rsidRPr="0031760F" w:rsidRDefault="00337AA9" w:rsidP="00BE37B9">
      <w:pPr>
        <w:rPr>
          <w:rFonts w:eastAsia="Times New Roman" w:cs="Arial"/>
          <w:lang w:eastAsia="pl-PL"/>
        </w:rPr>
      </w:pPr>
      <w:r w:rsidRPr="0031760F">
        <w:rPr>
          <w:rFonts w:eastAsia="Times New Roman" w:cs="Arial"/>
          <w:lang w:eastAsia="pl-PL"/>
        </w:rPr>
        <w:t>g) poszukiwanie lub rozpoznawanie złóż kopalin.</w:t>
      </w:r>
    </w:p>
    <w:p w14:paraId="77050C87" w14:textId="77777777" w:rsidR="00BE37B9" w:rsidRPr="0031760F" w:rsidRDefault="00337AA9" w:rsidP="00BE37B9">
      <w:pPr>
        <w:rPr>
          <w:rFonts w:eastAsia="Times New Roman" w:cs="Arial"/>
          <w:lang w:eastAsia="pl-PL"/>
        </w:rPr>
      </w:pPr>
      <w:r w:rsidRPr="0031760F">
        <w:rPr>
          <w:rFonts w:eastAsia="Times New Roman" w:cs="Arial"/>
          <w:lang w:eastAsia="pl-PL"/>
        </w:rPr>
        <w:lastRenderedPageBreak/>
        <w:t xml:space="preserve">W zakresie ochrony powietrza przed zanieczyszczeniem nakazano instalowania </w:t>
      </w:r>
      <w:r w:rsidR="00BE37B9" w:rsidRPr="0031760F">
        <w:rPr>
          <w:rFonts w:eastAsia="Times New Roman" w:cs="Arial"/>
          <w:lang w:eastAsia="pl-PL"/>
        </w:rPr>
        <w:br/>
      </w:r>
      <w:r w:rsidRPr="0031760F">
        <w:rPr>
          <w:rFonts w:eastAsia="Times New Roman" w:cs="Arial"/>
          <w:lang w:eastAsia="pl-PL"/>
        </w:rPr>
        <w:t>dla nowych obiektów</w:t>
      </w:r>
      <w:r w:rsidR="00BE37B9" w:rsidRPr="0031760F">
        <w:rPr>
          <w:rFonts w:eastAsia="Times New Roman" w:cs="Arial"/>
          <w:lang w:eastAsia="pl-PL"/>
        </w:rPr>
        <w:t xml:space="preserve"> </w:t>
      </w:r>
      <w:r w:rsidRPr="0031760F">
        <w:rPr>
          <w:rFonts w:eastAsia="Times New Roman" w:cs="Arial"/>
          <w:lang w:eastAsia="pl-PL"/>
        </w:rPr>
        <w:t>urządzeń grzewczych opartych o niskoemisyjne techniki spalania niewpływających na właściwości lecznicze</w:t>
      </w:r>
      <w:r w:rsidR="00BE37B9" w:rsidRPr="0031760F">
        <w:rPr>
          <w:rFonts w:eastAsia="Times New Roman" w:cs="Arial"/>
          <w:lang w:eastAsia="pl-PL"/>
        </w:rPr>
        <w:t xml:space="preserve"> </w:t>
      </w:r>
      <w:r w:rsidRPr="0031760F">
        <w:rPr>
          <w:rFonts w:eastAsia="Times New Roman" w:cs="Arial"/>
          <w:lang w:eastAsia="pl-PL"/>
        </w:rPr>
        <w:t>uzdrowiska.</w:t>
      </w:r>
    </w:p>
    <w:p w14:paraId="367B3AE2" w14:textId="53C631EF" w:rsidR="00BE37B9" w:rsidRPr="0031760F" w:rsidRDefault="00337AA9" w:rsidP="00BE37B9">
      <w:pPr>
        <w:rPr>
          <w:rFonts w:eastAsia="Times New Roman" w:cs="Arial"/>
          <w:lang w:eastAsia="pl-PL"/>
        </w:rPr>
      </w:pPr>
      <w:r w:rsidRPr="0031760F">
        <w:rPr>
          <w:rFonts w:eastAsia="Times New Roman" w:cs="Arial"/>
          <w:lang w:eastAsia="pl-PL"/>
        </w:rPr>
        <w:t xml:space="preserve">W zakresie ochrony przed hałasem ustalono, że poziom dźwięku przenikającego </w:t>
      </w:r>
      <w:r w:rsidR="00BE37B9" w:rsidRPr="0031760F">
        <w:rPr>
          <w:rFonts w:eastAsia="Times New Roman" w:cs="Arial"/>
          <w:lang w:eastAsia="pl-PL"/>
        </w:rPr>
        <w:br/>
      </w:r>
      <w:r w:rsidRPr="0031760F">
        <w:rPr>
          <w:rFonts w:eastAsia="Times New Roman" w:cs="Arial"/>
          <w:lang w:eastAsia="pl-PL"/>
        </w:rPr>
        <w:t>do środowiska na</w:t>
      </w:r>
      <w:r w:rsidR="00BE37B9" w:rsidRPr="0031760F">
        <w:rPr>
          <w:rFonts w:eastAsia="Times New Roman" w:cs="Arial"/>
          <w:lang w:eastAsia="pl-PL"/>
        </w:rPr>
        <w:t xml:space="preserve"> </w:t>
      </w:r>
      <w:r w:rsidRPr="0031760F">
        <w:rPr>
          <w:rFonts w:eastAsia="Times New Roman" w:cs="Arial"/>
          <w:lang w:eastAsia="pl-PL"/>
        </w:rPr>
        <w:t>obszarze objętym planem nie może przekraczać dopuszczalnych wartości określonych w przepisach odrębnych</w:t>
      </w:r>
      <w:r w:rsidR="00BE37B9" w:rsidRPr="0031760F">
        <w:rPr>
          <w:rFonts w:eastAsia="Times New Roman" w:cs="Arial"/>
          <w:lang w:eastAsia="pl-PL"/>
        </w:rPr>
        <w:t xml:space="preserve"> </w:t>
      </w:r>
      <w:r w:rsidRPr="0031760F">
        <w:rPr>
          <w:rFonts w:eastAsia="Times New Roman" w:cs="Arial"/>
          <w:lang w:eastAsia="pl-PL"/>
        </w:rPr>
        <w:t xml:space="preserve">dotyczących dopuszczalnych poziomów hałasu </w:t>
      </w:r>
      <w:r w:rsidR="0031760F">
        <w:rPr>
          <w:rFonts w:eastAsia="Times New Roman" w:cs="Arial"/>
          <w:lang w:eastAsia="pl-PL"/>
        </w:rPr>
        <w:br/>
      </w:r>
      <w:r w:rsidRPr="0031760F">
        <w:rPr>
          <w:rFonts w:eastAsia="Times New Roman" w:cs="Arial"/>
          <w:lang w:eastAsia="pl-PL"/>
        </w:rPr>
        <w:t>w środowisku, przy czym:</w:t>
      </w:r>
    </w:p>
    <w:p w14:paraId="75767BB5" w14:textId="77777777" w:rsidR="0031760F" w:rsidRDefault="00337AA9" w:rsidP="00BE37B9">
      <w:pPr>
        <w:rPr>
          <w:rFonts w:eastAsia="Times New Roman" w:cs="Arial"/>
          <w:lang w:eastAsia="pl-PL"/>
        </w:rPr>
      </w:pPr>
      <w:r w:rsidRPr="0031760F">
        <w:rPr>
          <w:rFonts w:eastAsia="Times New Roman" w:cs="Arial"/>
          <w:lang w:eastAsia="pl-PL"/>
        </w:rPr>
        <w:t>1) tereny o symbolach US1, US2 i US3 należy traktować jako tereny rekreacyjno-wypoczynkowe;</w:t>
      </w:r>
      <w:r w:rsidRPr="0031760F">
        <w:rPr>
          <w:rFonts w:eastAsia="Times New Roman" w:cs="Arial"/>
          <w:lang w:eastAsia="pl-PL"/>
        </w:rPr>
        <w:br/>
        <w:t>2) tereny o symbolach MN - należy traktować jako tereny zabudowy mieszkaniowej jednorodzinnej;</w:t>
      </w:r>
      <w:r w:rsidRPr="0031760F">
        <w:rPr>
          <w:rFonts w:eastAsia="Times New Roman" w:cs="Arial"/>
          <w:lang w:eastAsia="pl-PL"/>
        </w:rPr>
        <w:br/>
        <w:t>3) tereny o symbolach RM - należy traktować jako tereny zabudowy zagrodowej.</w:t>
      </w:r>
      <w:r w:rsidRPr="0031760F">
        <w:rPr>
          <w:rFonts w:eastAsia="Times New Roman" w:cs="Arial"/>
          <w:lang w:eastAsia="pl-PL"/>
        </w:rPr>
        <w:br/>
        <w:t>W zakresie ochrony powierzchni ziemi oraz ochrony środowiska przed odpadami:</w:t>
      </w:r>
    </w:p>
    <w:p w14:paraId="116594DC" w14:textId="18C8339D" w:rsidR="00BE37B9" w:rsidRPr="0031760F" w:rsidRDefault="00337AA9" w:rsidP="00BE37B9">
      <w:pPr>
        <w:rPr>
          <w:rFonts w:eastAsia="Times New Roman" w:cs="Arial"/>
          <w:lang w:eastAsia="pl-PL"/>
        </w:rPr>
      </w:pPr>
      <w:r w:rsidRPr="0031760F">
        <w:rPr>
          <w:rFonts w:eastAsia="Times New Roman" w:cs="Arial"/>
          <w:lang w:eastAsia="pl-PL"/>
        </w:rPr>
        <w:t>1) nakazano gromadzenie i usuwanie odpadów komunalnych, zgodnie z regulacjami obowiązującymi</w:t>
      </w:r>
      <w:r w:rsidR="00BE37B9" w:rsidRPr="0031760F">
        <w:rPr>
          <w:rFonts w:eastAsia="Times New Roman" w:cs="Arial"/>
          <w:lang w:eastAsia="pl-PL"/>
        </w:rPr>
        <w:t xml:space="preserve"> </w:t>
      </w:r>
      <w:r w:rsidRPr="0031760F">
        <w:rPr>
          <w:rFonts w:eastAsia="Times New Roman" w:cs="Arial"/>
          <w:lang w:eastAsia="pl-PL"/>
        </w:rPr>
        <w:t>w mieście oraz zgodnie z przepisami odrębnymi;</w:t>
      </w:r>
      <w:r w:rsidR="00BE37B9" w:rsidRPr="0031760F">
        <w:rPr>
          <w:rFonts w:eastAsia="Times New Roman" w:cs="Arial"/>
          <w:lang w:eastAsia="pl-PL"/>
        </w:rPr>
        <w:t xml:space="preserve"> </w:t>
      </w:r>
    </w:p>
    <w:p w14:paraId="1541C7AE" w14:textId="77777777" w:rsidR="00BE37B9" w:rsidRPr="0031760F" w:rsidRDefault="00337AA9" w:rsidP="00BE37B9">
      <w:pPr>
        <w:rPr>
          <w:rFonts w:eastAsia="Times New Roman" w:cs="Arial"/>
          <w:lang w:eastAsia="pl-PL"/>
        </w:rPr>
      </w:pPr>
      <w:r w:rsidRPr="0031760F">
        <w:rPr>
          <w:rFonts w:eastAsia="Times New Roman" w:cs="Arial"/>
          <w:lang w:eastAsia="pl-PL"/>
        </w:rPr>
        <w:t>2) dopuszczono wykorzystanie dla potrzeb niwelacji terenu mas ziemnych, stanowiących grunt rodzimy,</w:t>
      </w:r>
      <w:r w:rsidR="00BE37B9" w:rsidRPr="0031760F">
        <w:rPr>
          <w:rFonts w:eastAsia="Times New Roman" w:cs="Arial"/>
          <w:lang w:eastAsia="pl-PL"/>
        </w:rPr>
        <w:t xml:space="preserve"> </w:t>
      </w:r>
      <w:r w:rsidRPr="0031760F">
        <w:rPr>
          <w:rFonts w:eastAsia="Times New Roman" w:cs="Arial"/>
          <w:lang w:eastAsia="pl-PL"/>
        </w:rPr>
        <w:t>usuwany lub przemieszczany, w związku z realizacją przedsięwzięcia lub realizacją elementów</w:t>
      </w:r>
      <w:r w:rsidR="00BE37B9" w:rsidRPr="0031760F">
        <w:rPr>
          <w:rFonts w:eastAsia="Times New Roman" w:cs="Arial"/>
          <w:lang w:eastAsia="pl-PL"/>
        </w:rPr>
        <w:t xml:space="preserve"> </w:t>
      </w:r>
      <w:r w:rsidRPr="0031760F">
        <w:rPr>
          <w:rFonts w:eastAsia="Times New Roman" w:cs="Arial"/>
          <w:lang w:eastAsia="pl-PL"/>
        </w:rPr>
        <w:t>zagospodarowania terenu.</w:t>
      </w:r>
    </w:p>
    <w:p w14:paraId="56C36971" w14:textId="77777777" w:rsidR="00BE37B9" w:rsidRPr="0031760F" w:rsidRDefault="00337AA9" w:rsidP="00BE37B9">
      <w:pPr>
        <w:rPr>
          <w:rFonts w:eastAsia="Times New Roman" w:cs="Arial"/>
          <w:lang w:eastAsia="pl-PL"/>
        </w:rPr>
      </w:pPr>
      <w:r w:rsidRPr="0031760F">
        <w:rPr>
          <w:rFonts w:eastAsia="Times New Roman" w:cs="Arial"/>
          <w:lang w:eastAsia="pl-PL"/>
        </w:rPr>
        <w:t>W zakresie ochrony wód przed zanieczyszczeniem nakazano zabezpieczenie przed przenikaniem do</w:t>
      </w:r>
      <w:r w:rsidR="00BE37B9" w:rsidRPr="0031760F">
        <w:rPr>
          <w:rFonts w:eastAsia="Times New Roman" w:cs="Arial"/>
          <w:lang w:eastAsia="pl-PL"/>
        </w:rPr>
        <w:t xml:space="preserve"> </w:t>
      </w:r>
      <w:r w:rsidRPr="0031760F">
        <w:rPr>
          <w:rFonts w:eastAsia="Times New Roman" w:cs="Arial"/>
          <w:lang w:eastAsia="pl-PL"/>
        </w:rPr>
        <w:t xml:space="preserve">gruntu i spływu do wód powierzchniowych zanieczyszczeń z dróg </w:t>
      </w:r>
      <w:r w:rsidR="00BE37B9" w:rsidRPr="0031760F">
        <w:rPr>
          <w:rFonts w:eastAsia="Times New Roman" w:cs="Arial"/>
          <w:lang w:eastAsia="pl-PL"/>
        </w:rPr>
        <w:br/>
      </w:r>
      <w:r w:rsidRPr="0031760F">
        <w:rPr>
          <w:rFonts w:eastAsia="Times New Roman" w:cs="Arial"/>
          <w:lang w:eastAsia="pl-PL"/>
        </w:rPr>
        <w:t>i parkingów zgodnie z przepisami</w:t>
      </w:r>
      <w:r w:rsidR="00BE37B9" w:rsidRPr="0031760F">
        <w:rPr>
          <w:rFonts w:eastAsia="Times New Roman" w:cs="Arial"/>
          <w:lang w:eastAsia="pl-PL"/>
        </w:rPr>
        <w:t xml:space="preserve"> </w:t>
      </w:r>
      <w:r w:rsidRPr="0031760F">
        <w:rPr>
          <w:rFonts w:eastAsia="Times New Roman" w:cs="Arial"/>
          <w:lang w:eastAsia="pl-PL"/>
        </w:rPr>
        <w:t>odrębnymi.</w:t>
      </w:r>
    </w:p>
    <w:p w14:paraId="511C5A83" w14:textId="77777777" w:rsidR="00BE37B9" w:rsidRPr="0031760F" w:rsidRDefault="00337AA9" w:rsidP="00BE37B9">
      <w:pPr>
        <w:rPr>
          <w:rFonts w:eastAsia="Times New Roman" w:cs="Arial"/>
          <w:lang w:eastAsia="pl-PL"/>
        </w:rPr>
      </w:pPr>
      <w:r w:rsidRPr="0031760F">
        <w:rPr>
          <w:rFonts w:eastAsia="Times New Roman" w:cs="Arial"/>
          <w:lang w:eastAsia="pl-PL"/>
        </w:rPr>
        <w:t>Na obszarze objętym planem ochronie prawnej na podstawie przepisów odrębnych podlegają następujące</w:t>
      </w:r>
      <w:r w:rsidR="00BE37B9" w:rsidRPr="0031760F">
        <w:rPr>
          <w:rFonts w:eastAsia="Times New Roman" w:cs="Arial"/>
          <w:lang w:eastAsia="pl-PL"/>
        </w:rPr>
        <w:t xml:space="preserve"> </w:t>
      </w:r>
      <w:r w:rsidRPr="0031760F">
        <w:rPr>
          <w:rFonts w:eastAsia="Times New Roman" w:cs="Arial"/>
          <w:lang w:eastAsia="pl-PL"/>
        </w:rPr>
        <w:t>obszary oznaczone graficznie na rysunku planu:</w:t>
      </w:r>
    </w:p>
    <w:p w14:paraId="07018A20" w14:textId="77777777" w:rsidR="00BE37B9" w:rsidRPr="0031760F" w:rsidRDefault="00337AA9" w:rsidP="00BE37B9">
      <w:pPr>
        <w:rPr>
          <w:rFonts w:eastAsia="Times New Roman" w:cs="Arial"/>
          <w:lang w:eastAsia="pl-PL"/>
        </w:rPr>
      </w:pPr>
      <w:r w:rsidRPr="0031760F">
        <w:rPr>
          <w:rFonts w:eastAsia="Times New Roman" w:cs="Arial"/>
          <w:lang w:eastAsia="pl-PL"/>
        </w:rPr>
        <w:t>1) obszar „Natura 2000” Beskid Śląski;</w:t>
      </w:r>
    </w:p>
    <w:p w14:paraId="1886283A" w14:textId="77777777" w:rsidR="00BE37B9" w:rsidRPr="0031760F" w:rsidRDefault="00337AA9" w:rsidP="00BE37B9">
      <w:pPr>
        <w:rPr>
          <w:rFonts w:eastAsia="Times New Roman" w:cs="Arial"/>
          <w:lang w:eastAsia="pl-PL"/>
        </w:rPr>
      </w:pPr>
      <w:r w:rsidRPr="0031760F">
        <w:rPr>
          <w:rFonts w:eastAsia="Times New Roman" w:cs="Arial"/>
          <w:lang w:eastAsia="pl-PL"/>
        </w:rPr>
        <w:t>2) obszar parku krajobrazowego „Beskidu Śląskiego”;</w:t>
      </w:r>
    </w:p>
    <w:p w14:paraId="47A85BE3" w14:textId="77777777" w:rsidR="00BE37B9" w:rsidRPr="0031760F" w:rsidRDefault="00337AA9" w:rsidP="00BE37B9">
      <w:pPr>
        <w:rPr>
          <w:rFonts w:eastAsia="Times New Roman" w:cs="Arial"/>
          <w:lang w:eastAsia="pl-PL"/>
        </w:rPr>
      </w:pPr>
      <w:r w:rsidRPr="0031760F">
        <w:rPr>
          <w:rFonts w:eastAsia="Times New Roman" w:cs="Arial"/>
          <w:lang w:eastAsia="pl-PL"/>
        </w:rPr>
        <w:t>3) złoża wód leczniczych;</w:t>
      </w:r>
    </w:p>
    <w:p w14:paraId="3E006F8D" w14:textId="430C7AAD" w:rsidR="00337AA9" w:rsidRPr="0031760F" w:rsidRDefault="00337AA9" w:rsidP="00BE37B9">
      <w:pPr>
        <w:rPr>
          <w:rFonts w:eastAsia="Times New Roman" w:cs="Arial"/>
          <w:lang w:eastAsia="pl-PL"/>
        </w:rPr>
      </w:pPr>
      <w:r w:rsidRPr="0031760F">
        <w:rPr>
          <w:rFonts w:eastAsia="Times New Roman" w:cs="Arial"/>
          <w:lang w:eastAsia="pl-PL"/>
        </w:rPr>
        <w:t>4) lokalny zbiornik wód podziemnych LZWP Nr 348 „Zbiornik Warstw Godula (Beskid Śląski)” zalegający</w:t>
      </w:r>
      <w:r w:rsidR="00BE37B9" w:rsidRPr="0031760F">
        <w:rPr>
          <w:rFonts w:eastAsia="Times New Roman" w:cs="Arial"/>
          <w:lang w:eastAsia="pl-PL"/>
        </w:rPr>
        <w:t xml:space="preserve"> </w:t>
      </w:r>
      <w:r w:rsidRPr="0031760F">
        <w:rPr>
          <w:rFonts w:eastAsia="Times New Roman" w:cs="Arial"/>
          <w:lang w:eastAsia="pl-PL"/>
        </w:rPr>
        <w:t>pod całym obszarem objętym planem.</w:t>
      </w:r>
    </w:p>
    <w:p w14:paraId="31C45C00" w14:textId="77777777" w:rsidR="00337AA9" w:rsidRPr="0031760F" w:rsidRDefault="00337AA9" w:rsidP="00337AA9">
      <w:pPr>
        <w:rPr>
          <w:rFonts w:ascii="Times New Roman" w:eastAsia="Times New Roman" w:hAnsi="Times New Roman"/>
          <w:sz w:val="12"/>
          <w:szCs w:val="12"/>
          <w:lang w:eastAsia="pl-PL"/>
        </w:rPr>
      </w:pPr>
    </w:p>
    <w:p w14:paraId="550A356E" w14:textId="40338077" w:rsidR="00337AA9" w:rsidRPr="0031760F" w:rsidRDefault="00BE37B9" w:rsidP="00337AA9">
      <w:pPr>
        <w:rPr>
          <w:rFonts w:eastAsia="Times New Roman" w:cs="Arial"/>
          <w:b/>
          <w:sz w:val="23"/>
          <w:szCs w:val="23"/>
          <w:lang w:eastAsia="pl-PL"/>
        </w:rPr>
      </w:pPr>
      <w:r w:rsidRPr="0031760F">
        <w:rPr>
          <w:rFonts w:eastAsia="Times New Roman" w:cs="Arial"/>
          <w:b/>
          <w:sz w:val="23"/>
          <w:szCs w:val="23"/>
          <w:lang w:eastAsia="pl-PL"/>
        </w:rPr>
        <w:t>Gmina Goleszów</w:t>
      </w:r>
    </w:p>
    <w:p w14:paraId="03B0971B" w14:textId="77777777" w:rsidR="00337AA9" w:rsidRPr="0031760F" w:rsidRDefault="00337AA9" w:rsidP="0031760F">
      <w:pPr>
        <w:autoSpaceDE w:val="0"/>
        <w:autoSpaceDN w:val="0"/>
        <w:adjustRightInd w:val="0"/>
        <w:ind w:firstLine="708"/>
        <w:rPr>
          <w:rFonts w:cs="Arial"/>
        </w:rPr>
      </w:pPr>
      <w:r w:rsidRPr="0031760F">
        <w:rPr>
          <w:rFonts w:cs="Arial"/>
        </w:rPr>
        <w:t>Uchwałą Nr 0007.11.2019 z dnia 27 lutego 2019 r. w sprawie miejscowego planu zagospodarowania przestrzennego wsi Goleszów - etap 1 Rada Gminy Goleszów określiła następujące zasady ochrony środowiska, przyrody i krajobrazu kulturowego:</w:t>
      </w:r>
    </w:p>
    <w:p w14:paraId="5298966A" w14:textId="669E2375" w:rsidR="00337AA9" w:rsidRPr="0031760F" w:rsidRDefault="00337AA9" w:rsidP="0031760F">
      <w:pPr>
        <w:autoSpaceDE w:val="0"/>
        <w:autoSpaceDN w:val="0"/>
        <w:adjustRightInd w:val="0"/>
        <w:rPr>
          <w:rFonts w:cs="Arial"/>
        </w:rPr>
      </w:pPr>
      <w:r w:rsidRPr="0031760F">
        <w:rPr>
          <w:rFonts w:cs="Arial"/>
        </w:rPr>
        <w:t>1) na obszarze objętym planem ustalono zakaz lokalizacji zakładów stwarzających zagrożenia dla życia lub</w:t>
      </w:r>
      <w:r w:rsidR="0031760F" w:rsidRPr="0031760F">
        <w:rPr>
          <w:rFonts w:cs="Arial"/>
        </w:rPr>
        <w:t xml:space="preserve"> </w:t>
      </w:r>
      <w:r w:rsidRPr="0031760F">
        <w:rPr>
          <w:rFonts w:cs="Arial"/>
        </w:rPr>
        <w:t>zdrowia ludzi, a w szczególności zakładów stwarzających zagrożenie wystąpienia poważnej awarii</w:t>
      </w:r>
      <w:r w:rsidR="0031760F" w:rsidRPr="0031760F">
        <w:rPr>
          <w:rFonts w:cs="Arial"/>
        </w:rPr>
        <w:t xml:space="preserve"> </w:t>
      </w:r>
      <w:r w:rsidRPr="0031760F">
        <w:rPr>
          <w:rFonts w:cs="Arial"/>
        </w:rPr>
        <w:t>przemysłowej;</w:t>
      </w:r>
    </w:p>
    <w:p w14:paraId="2485286B" w14:textId="1B5519FA" w:rsidR="00337AA9" w:rsidRPr="0031760F" w:rsidRDefault="00337AA9" w:rsidP="0031760F">
      <w:pPr>
        <w:autoSpaceDE w:val="0"/>
        <w:autoSpaceDN w:val="0"/>
        <w:adjustRightInd w:val="0"/>
        <w:rPr>
          <w:rFonts w:cs="Arial"/>
        </w:rPr>
      </w:pPr>
      <w:r w:rsidRPr="0031760F">
        <w:rPr>
          <w:rFonts w:cs="Arial"/>
        </w:rPr>
        <w:t>2) w zakresie ochrony powietrza przed zanieczyszczeniami nakazano instalowanie dla nowych obiektów</w:t>
      </w:r>
      <w:r w:rsidR="0031760F" w:rsidRPr="0031760F">
        <w:rPr>
          <w:rFonts w:cs="Arial"/>
        </w:rPr>
        <w:t xml:space="preserve"> </w:t>
      </w:r>
      <w:r w:rsidRPr="0031760F">
        <w:rPr>
          <w:rFonts w:cs="Arial"/>
        </w:rPr>
        <w:t>urządzeń grzewczych opartych o niskoemisyjne techniki spalania;</w:t>
      </w:r>
    </w:p>
    <w:p w14:paraId="610F2A8A" w14:textId="79D21AE3" w:rsidR="00337AA9" w:rsidRPr="0031760F" w:rsidRDefault="00337AA9" w:rsidP="0031760F">
      <w:pPr>
        <w:autoSpaceDE w:val="0"/>
        <w:autoSpaceDN w:val="0"/>
        <w:adjustRightInd w:val="0"/>
        <w:rPr>
          <w:rFonts w:cs="Arial"/>
        </w:rPr>
      </w:pPr>
      <w:r w:rsidRPr="0031760F">
        <w:rPr>
          <w:rFonts w:cs="Arial"/>
        </w:rPr>
        <w:t xml:space="preserve">3) w zakresie ochrony przed hałasem ustalono, że poziom dźwięku przenikającego </w:t>
      </w:r>
      <w:r w:rsidR="0031760F" w:rsidRPr="0031760F">
        <w:rPr>
          <w:rFonts w:cs="Arial"/>
        </w:rPr>
        <w:br/>
      </w:r>
      <w:r w:rsidRPr="0031760F">
        <w:rPr>
          <w:rFonts w:cs="Arial"/>
        </w:rPr>
        <w:t>do środowiska na</w:t>
      </w:r>
      <w:r w:rsidR="0031760F" w:rsidRPr="0031760F">
        <w:rPr>
          <w:rFonts w:cs="Arial"/>
        </w:rPr>
        <w:t xml:space="preserve"> </w:t>
      </w:r>
      <w:r w:rsidRPr="0031760F">
        <w:rPr>
          <w:rFonts w:cs="Arial"/>
        </w:rPr>
        <w:t>obszarach objętych planem nie może przekraczać dopuszczalnych wartości określonych w przepisach</w:t>
      </w:r>
      <w:r w:rsidR="0031760F" w:rsidRPr="0031760F">
        <w:rPr>
          <w:rFonts w:cs="Arial"/>
        </w:rPr>
        <w:t xml:space="preserve"> </w:t>
      </w:r>
      <w:r w:rsidRPr="0031760F">
        <w:rPr>
          <w:rFonts w:cs="Arial"/>
        </w:rPr>
        <w:t xml:space="preserve">odrębnych dotyczących dopuszczalnych poziomów hałasu </w:t>
      </w:r>
      <w:r w:rsidR="0031760F" w:rsidRPr="0031760F">
        <w:rPr>
          <w:rFonts w:cs="Arial"/>
        </w:rPr>
        <w:br/>
      </w:r>
      <w:r w:rsidRPr="0031760F">
        <w:rPr>
          <w:rFonts w:cs="Arial"/>
        </w:rPr>
        <w:t>w środowisku;</w:t>
      </w:r>
    </w:p>
    <w:p w14:paraId="1DDFE0AD" w14:textId="77777777" w:rsidR="00337AA9" w:rsidRPr="0031760F" w:rsidRDefault="00337AA9" w:rsidP="0031760F">
      <w:pPr>
        <w:autoSpaceDE w:val="0"/>
        <w:autoSpaceDN w:val="0"/>
        <w:adjustRightInd w:val="0"/>
        <w:rPr>
          <w:rFonts w:cs="Arial"/>
        </w:rPr>
      </w:pPr>
      <w:r w:rsidRPr="0031760F">
        <w:rPr>
          <w:rFonts w:cs="Arial"/>
        </w:rPr>
        <w:t>4) w zakresie ochrony powierzchni ziemi oraz ochrony środowiska przed odpadami nakazano gromadzenie</w:t>
      </w:r>
    </w:p>
    <w:p w14:paraId="15C54B40" w14:textId="30B489D9" w:rsidR="00337AA9" w:rsidRPr="0031760F" w:rsidRDefault="00337AA9" w:rsidP="0031760F">
      <w:pPr>
        <w:autoSpaceDE w:val="0"/>
        <w:autoSpaceDN w:val="0"/>
        <w:adjustRightInd w:val="0"/>
        <w:rPr>
          <w:rFonts w:cs="Arial"/>
        </w:rPr>
      </w:pPr>
      <w:r w:rsidRPr="0031760F">
        <w:rPr>
          <w:rFonts w:cs="Arial"/>
        </w:rPr>
        <w:t>i usuwanie odpadów komunalnych, zgodnie z regulacjami obowiązującymi w gminie oraz zgodnie</w:t>
      </w:r>
      <w:r w:rsidR="0031760F" w:rsidRPr="0031760F">
        <w:rPr>
          <w:rFonts w:cs="Arial"/>
        </w:rPr>
        <w:t xml:space="preserve"> </w:t>
      </w:r>
      <w:r w:rsidRPr="0031760F">
        <w:rPr>
          <w:rFonts w:cs="Arial"/>
        </w:rPr>
        <w:t>z przepisami odrębnymi dotyczącymi odpadów;</w:t>
      </w:r>
    </w:p>
    <w:p w14:paraId="4CE4A2E7" w14:textId="77777777" w:rsidR="00337AA9" w:rsidRPr="0031760F" w:rsidRDefault="00337AA9" w:rsidP="0031760F">
      <w:pPr>
        <w:autoSpaceDE w:val="0"/>
        <w:autoSpaceDN w:val="0"/>
        <w:adjustRightInd w:val="0"/>
        <w:rPr>
          <w:rFonts w:cs="Arial"/>
        </w:rPr>
      </w:pPr>
      <w:r w:rsidRPr="0031760F">
        <w:rPr>
          <w:rFonts w:cs="Arial"/>
        </w:rPr>
        <w:t>5) dopuszczono wprowadzanie zadrzewień śródpolnych w celu:</w:t>
      </w:r>
    </w:p>
    <w:p w14:paraId="7A4A4AC9" w14:textId="77777777" w:rsidR="00337AA9" w:rsidRPr="0031760F" w:rsidRDefault="00337AA9" w:rsidP="0031760F">
      <w:pPr>
        <w:autoSpaceDE w:val="0"/>
        <w:autoSpaceDN w:val="0"/>
        <w:adjustRightInd w:val="0"/>
        <w:rPr>
          <w:rFonts w:cs="Arial"/>
        </w:rPr>
      </w:pPr>
      <w:r w:rsidRPr="0031760F">
        <w:rPr>
          <w:rFonts w:cs="Arial"/>
        </w:rPr>
        <w:t>a) ochrony gleb niższych klas bonitacyjnych przed erozją,</w:t>
      </w:r>
    </w:p>
    <w:p w14:paraId="0F23FD2E" w14:textId="77777777" w:rsidR="00337AA9" w:rsidRPr="0031760F" w:rsidRDefault="00337AA9" w:rsidP="0031760F">
      <w:pPr>
        <w:autoSpaceDE w:val="0"/>
        <w:autoSpaceDN w:val="0"/>
        <w:adjustRightInd w:val="0"/>
        <w:rPr>
          <w:rFonts w:cs="Arial"/>
        </w:rPr>
      </w:pPr>
      <w:r w:rsidRPr="0031760F">
        <w:rPr>
          <w:rFonts w:cs="Arial"/>
        </w:rPr>
        <w:lastRenderedPageBreak/>
        <w:t>b) hamowania spływu wód opadowych i roztopowych;</w:t>
      </w:r>
    </w:p>
    <w:p w14:paraId="2CFE48A8" w14:textId="266BDF34" w:rsidR="00337AA9" w:rsidRPr="0031760F" w:rsidRDefault="00337AA9" w:rsidP="0031760F">
      <w:pPr>
        <w:autoSpaceDE w:val="0"/>
        <w:autoSpaceDN w:val="0"/>
        <w:adjustRightInd w:val="0"/>
        <w:rPr>
          <w:rFonts w:cs="Arial"/>
        </w:rPr>
      </w:pPr>
      <w:r w:rsidRPr="0031760F">
        <w:rPr>
          <w:rFonts w:cs="Arial"/>
        </w:rPr>
        <w:t>6) w zakresie ochrony wód przed zanieczyszczeniem nakazano zabezpieczenie przed przenikaniem do</w:t>
      </w:r>
      <w:r w:rsidR="0031760F" w:rsidRPr="0031760F">
        <w:rPr>
          <w:rFonts w:cs="Arial"/>
        </w:rPr>
        <w:t xml:space="preserve"> </w:t>
      </w:r>
      <w:r w:rsidRPr="0031760F">
        <w:rPr>
          <w:rFonts w:cs="Arial"/>
        </w:rPr>
        <w:t>gruntu i spływu do wód powierzchniowych zanieczyszczeń z dróg i parkingów zgodnie z przepisami</w:t>
      </w:r>
      <w:r w:rsidR="0031760F" w:rsidRPr="0031760F">
        <w:rPr>
          <w:rFonts w:cs="Arial"/>
        </w:rPr>
        <w:t xml:space="preserve"> </w:t>
      </w:r>
      <w:r w:rsidRPr="0031760F">
        <w:rPr>
          <w:rFonts w:cs="Arial"/>
        </w:rPr>
        <w:t>odrębnymi.</w:t>
      </w:r>
    </w:p>
    <w:p w14:paraId="32361F83" w14:textId="77777777" w:rsidR="00337AA9" w:rsidRPr="0031760F" w:rsidRDefault="00337AA9" w:rsidP="0031760F">
      <w:pPr>
        <w:rPr>
          <w:rFonts w:cs="Arial"/>
          <w:sz w:val="12"/>
          <w:szCs w:val="12"/>
        </w:rPr>
      </w:pPr>
    </w:p>
    <w:p w14:paraId="6163AD32" w14:textId="77777777" w:rsidR="00337AA9" w:rsidRPr="0031760F" w:rsidRDefault="00337AA9" w:rsidP="0031760F">
      <w:pPr>
        <w:ind w:firstLine="708"/>
        <w:rPr>
          <w:rFonts w:cs="Arial"/>
        </w:rPr>
      </w:pPr>
      <w:r w:rsidRPr="0031760F">
        <w:rPr>
          <w:rFonts w:cs="Arial"/>
        </w:rPr>
        <w:t>Następujące zasady ochrony środowiska, przyrody i krajobrazu kulturowego zawiera Uchwała Nr 0007.52.2020 Rady Gminy Goleszów z dnia 24 czerwca 2020 r. w sprawie miejscowego planu zagospodarowania przestrzennego wsi Leszna Górna:</w:t>
      </w:r>
    </w:p>
    <w:p w14:paraId="47F83161" w14:textId="77777777" w:rsidR="00337AA9" w:rsidRPr="0031760F" w:rsidRDefault="00337AA9" w:rsidP="0031760F">
      <w:pPr>
        <w:autoSpaceDE w:val="0"/>
        <w:autoSpaceDN w:val="0"/>
        <w:adjustRightInd w:val="0"/>
        <w:rPr>
          <w:rFonts w:cs="Arial"/>
        </w:rPr>
      </w:pPr>
      <w:r w:rsidRPr="0031760F">
        <w:rPr>
          <w:rFonts w:cs="Arial"/>
        </w:rPr>
        <w:t>1. W obszarze objętym planem ustalono zakaz realizacji przedsięwzięć mogących znacząco</w:t>
      </w:r>
    </w:p>
    <w:p w14:paraId="4FFFD51D" w14:textId="11FF4DFE" w:rsidR="00337AA9" w:rsidRPr="0031760F" w:rsidRDefault="00337AA9" w:rsidP="0031760F">
      <w:pPr>
        <w:autoSpaceDE w:val="0"/>
        <w:autoSpaceDN w:val="0"/>
        <w:adjustRightInd w:val="0"/>
        <w:rPr>
          <w:rFonts w:cs="Arial"/>
        </w:rPr>
      </w:pPr>
      <w:r w:rsidRPr="0031760F">
        <w:rPr>
          <w:rFonts w:cs="Arial"/>
        </w:rPr>
        <w:t>oddziaływać na środowisko w rozumieniu Rozporządzenia Rady Ministrów z dnia 9 listopada 2010 r.</w:t>
      </w:r>
      <w:r w:rsidR="0031760F" w:rsidRPr="0031760F">
        <w:rPr>
          <w:rFonts w:cs="Arial"/>
        </w:rPr>
        <w:t xml:space="preserve"> </w:t>
      </w:r>
      <w:r w:rsidRPr="0031760F">
        <w:rPr>
          <w:rFonts w:cs="Arial"/>
        </w:rPr>
        <w:t>w sprawie przedsięwzięć mogących znacząco oddziaływać na środowisko, z wyjątkiem inwestycji celu publicznego z zakresu: infrastruktury technicznej, komunikacji, łączności publicznej i sygnalizacji oraz z zastrzeżeniem ustaleń ust. 2 i ust. 3.</w:t>
      </w:r>
    </w:p>
    <w:p w14:paraId="249F89A3" w14:textId="77777777" w:rsidR="00337AA9" w:rsidRPr="0031760F" w:rsidRDefault="00337AA9" w:rsidP="0031760F">
      <w:pPr>
        <w:autoSpaceDE w:val="0"/>
        <w:autoSpaceDN w:val="0"/>
        <w:adjustRightInd w:val="0"/>
        <w:rPr>
          <w:rFonts w:cs="Arial"/>
        </w:rPr>
      </w:pPr>
      <w:r w:rsidRPr="0031760F">
        <w:rPr>
          <w:rFonts w:cs="Arial"/>
        </w:rPr>
        <w:t>2. Na terenach oznaczonych na rysunku planu symbolami ogólnymi R dopuszczono realizację</w:t>
      </w:r>
    </w:p>
    <w:p w14:paraId="3BCB5D77" w14:textId="5A406570" w:rsidR="00337AA9" w:rsidRPr="0031760F" w:rsidRDefault="00337AA9" w:rsidP="0031760F">
      <w:pPr>
        <w:autoSpaceDE w:val="0"/>
        <w:autoSpaceDN w:val="0"/>
        <w:adjustRightInd w:val="0"/>
        <w:rPr>
          <w:rFonts w:cs="Arial"/>
        </w:rPr>
      </w:pPr>
      <w:r w:rsidRPr="0031760F">
        <w:rPr>
          <w:rFonts w:cs="Arial"/>
        </w:rPr>
        <w:t>przedsięwzięć mogących potencjalnie znacząco oddziaływać na środowisko z zakresu chowu lub hodowli</w:t>
      </w:r>
      <w:r w:rsidR="0031760F" w:rsidRPr="0031760F">
        <w:rPr>
          <w:rFonts w:cs="Arial"/>
        </w:rPr>
        <w:t xml:space="preserve"> </w:t>
      </w:r>
      <w:r w:rsidRPr="0031760F">
        <w:rPr>
          <w:rFonts w:cs="Arial"/>
        </w:rPr>
        <w:t>zwierząt.</w:t>
      </w:r>
    </w:p>
    <w:p w14:paraId="3CA3EB0B" w14:textId="4FFC1C58" w:rsidR="00337AA9" w:rsidRPr="0031760F" w:rsidRDefault="00337AA9" w:rsidP="0031760F">
      <w:pPr>
        <w:autoSpaceDE w:val="0"/>
        <w:autoSpaceDN w:val="0"/>
        <w:adjustRightInd w:val="0"/>
        <w:rPr>
          <w:rFonts w:cs="Arial"/>
        </w:rPr>
      </w:pPr>
      <w:r w:rsidRPr="0031760F">
        <w:rPr>
          <w:rFonts w:cs="Arial"/>
        </w:rPr>
        <w:t>3. Na terenach oznaczonych na rysunku planu symbolami ogólnymi US1 i US2 dopuszczono realizację</w:t>
      </w:r>
      <w:r w:rsidR="0031760F" w:rsidRPr="0031760F">
        <w:rPr>
          <w:rFonts w:cs="Arial"/>
        </w:rPr>
        <w:t xml:space="preserve"> </w:t>
      </w:r>
      <w:r w:rsidRPr="0031760F">
        <w:rPr>
          <w:rFonts w:cs="Arial"/>
        </w:rPr>
        <w:t>przedsięwzięć mogących potencjalnie znacząco oddziaływać na środowisko związanych z realizacją pola</w:t>
      </w:r>
      <w:r w:rsidR="0031760F" w:rsidRPr="0031760F">
        <w:rPr>
          <w:rFonts w:cs="Arial"/>
        </w:rPr>
        <w:t xml:space="preserve"> </w:t>
      </w:r>
      <w:r w:rsidRPr="0031760F">
        <w:rPr>
          <w:rFonts w:cs="Arial"/>
        </w:rPr>
        <w:t>golfowego wraz z towarzyszącą infrastrukturą.</w:t>
      </w:r>
    </w:p>
    <w:p w14:paraId="17F2C23C" w14:textId="15D82913" w:rsidR="00337AA9" w:rsidRPr="0031760F" w:rsidRDefault="00337AA9" w:rsidP="0031760F">
      <w:pPr>
        <w:autoSpaceDE w:val="0"/>
        <w:autoSpaceDN w:val="0"/>
        <w:adjustRightInd w:val="0"/>
        <w:rPr>
          <w:rFonts w:cs="Arial"/>
        </w:rPr>
      </w:pPr>
      <w:r w:rsidRPr="0031760F">
        <w:rPr>
          <w:rFonts w:cs="Arial"/>
        </w:rPr>
        <w:t xml:space="preserve">4. W zakresie ochrony wód podziemnych, w tym ze względu na położenie obszaru planu </w:t>
      </w:r>
      <w:r w:rsidR="0031760F" w:rsidRPr="0031760F">
        <w:rPr>
          <w:rFonts w:cs="Arial"/>
        </w:rPr>
        <w:br/>
      </w:r>
      <w:r w:rsidRPr="0031760F">
        <w:rPr>
          <w:rFonts w:cs="Arial"/>
        </w:rPr>
        <w:t>w granicach</w:t>
      </w:r>
      <w:r w:rsidR="0031760F" w:rsidRPr="0031760F">
        <w:rPr>
          <w:rFonts w:cs="Arial"/>
        </w:rPr>
        <w:t xml:space="preserve"> </w:t>
      </w:r>
      <w:r w:rsidRPr="0031760F">
        <w:rPr>
          <w:rFonts w:cs="Arial"/>
        </w:rPr>
        <w:t>Głównego Użytkowego Piętra Wodonośnego kredy i jury, charakteryzującego się brakiem izolacji oraz</w:t>
      </w:r>
      <w:r w:rsidR="0031760F" w:rsidRPr="0031760F">
        <w:rPr>
          <w:rFonts w:cs="Arial"/>
        </w:rPr>
        <w:t xml:space="preserve"> </w:t>
      </w:r>
      <w:r w:rsidRPr="0031760F">
        <w:rPr>
          <w:rFonts w:cs="Arial"/>
        </w:rPr>
        <w:t>wysokim stopniem zagrożenia antropogenicznego, ustalono:</w:t>
      </w:r>
    </w:p>
    <w:p w14:paraId="70747E31" w14:textId="7668180C" w:rsidR="00337AA9" w:rsidRPr="0031760F" w:rsidRDefault="00337AA9" w:rsidP="0031760F">
      <w:pPr>
        <w:autoSpaceDE w:val="0"/>
        <w:autoSpaceDN w:val="0"/>
        <w:adjustRightInd w:val="0"/>
        <w:rPr>
          <w:rFonts w:cs="Arial"/>
        </w:rPr>
      </w:pPr>
      <w:r w:rsidRPr="0031760F">
        <w:rPr>
          <w:rFonts w:cs="Arial"/>
        </w:rPr>
        <w:t xml:space="preserve">1) odprowadzanie ścieków bezpośrednio do gruntu i wód powierzchniowych zgodnie </w:t>
      </w:r>
      <w:r w:rsidR="0031760F" w:rsidRPr="0031760F">
        <w:rPr>
          <w:rFonts w:cs="Arial"/>
        </w:rPr>
        <w:br/>
      </w:r>
      <w:r w:rsidRPr="0031760F">
        <w:rPr>
          <w:rFonts w:cs="Arial"/>
        </w:rPr>
        <w:t>z przepisami ustawy</w:t>
      </w:r>
      <w:r w:rsidR="0031760F" w:rsidRPr="0031760F">
        <w:rPr>
          <w:rFonts w:cs="Arial"/>
        </w:rPr>
        <w:t xml:space="preserve"> </w:t>
      </w:r>
      <w:r w:rsidRPr="0031760F">
        <w:rPr>
          <w:rFonts w:cs="Arial"/>
        </w:rPr>
        <w:t>z dnia 20 lipca 2017 r. Prawo wodne;</w:t>
      </w:r>
    </w:p>
    <w:p w14:paraId="43B34CE8" w14:textId="699068CC" w:rsidR="00337AA9" w:rsidRPr="0031760F" w:rsidRDefault="00337AA9" w:rsidP="0031760F">
      <w:pPr>
        <w:autoSpaceDE w:val="0"/>
        <w:autoSpaceDN w:val="0"/>
        <w:adjustRightInd w:val="0"/>
        <w:rPr>
          <w:rFonts w:cs="Arial"/>
        </w:rPr>
      </w:pPr>
      <w:r w:rsidRPr="0031760F">
        <w:rPr>
          <w:rFonts w:cs="Arial"/>
        </w:rPr>
        <w:t>2) zakaz lokalizacji inwestycji, które mogą zanieczyścić wody podziemne lub mogących pogorszyć stan</w:t>
      </w:r>
      <w:r w:rsidR="0031760F" w:rsidRPr="0031760F">
        <w:rPr>
          <w:rFonts w:cs="Arial"/>
        </w:rPr>
        <w:t xml:space="preserve"> </w:t>
      </w:r>
      <w:r w:rsidRPr="0031760F">
        <w:rPr>
          <w:rFonts w:cs="Arial"/>
        </w:rPr>
        <w:t>środowiska wodnego.</w:t>
      </w:r>
    </w:p>
    <w:p w14:paraId="49AB924D" w14:textId="77A9F5AB" w:rsidR="00337AA9" w:rsidRPr="0031760F" w:rsidRDefault="00337AA9" w:rsidP="0031760F">
      <w:pPr>
        <w:autoSpaceDE w:val="0"/>
        <w:autoSpaceDN w:val="0"/>
        <w:adjustRightInd w:val="0"/>
        <w:rPr>
          <w:rFonts w:cs="Arial"/>
        </w:rPr>
      </w:pPr>
      <w:r w:rsidRPr="0031760F">
        <w:rPr>
          <w:rFonts w:cs="Arial"/>
        </w:rPr>
        <w:t>5. W zakresie ochrony przed hałasem wskazano, zgodnie z ustawą z dnia 27 kwietnia 2001 r. Prawo</w:t>
      </w:r>
      <w:r w:rsidR="0031760F" w:rsidRPr="0031760F">
        <w:rPr>
          <w:rFonts w:cs="Arial"/>
        </w:rPr>
        <w:t xml:space="preserve"> </w:t>
      </w:r>
      <w:r w:rsidRPr="0031760F">
        <w:rPr>
          <w:rFonts w:cs="Arial"/>
        </w:rPr>
        <w:t>ochrony środowiska, że tereny zagospodarowane i oznaczone na rysunku planu symbolami ogólnymi:</w:t>
      </w:r>
    </w:p>
    <w:p w14:paraId="035069B2" w14:textId="01B4031E" w:rsidR="00337AA9" w:rsidRPr="0031760F" w:rsidRDefault="00337AA9" w:rsidP="0031760F">
      <w:pPr>
        <w:autoSpaceDE w:val="0"/>
        <w:autoSpaceDN w:val="0"/>
        <w:adjustRightInd w:val="0"/>
        <w:rPr>
          <w:rFonts w:cs="Arial"/>
        </w:rPr>
      </w:pPr>
      <w:r w:rsidRPr="0031760F">
        <w:rPr>
          <w:rFonts w:cs="Arial"/>
        </w:rPr>
        <w:t>1) MN i MW przeznaczone są pod zabudowę mieszkaniową jednorodzinną lub wielorodzinną i obowiązują</w:t>
      </w:r>
      <w:r w:rsidR="0031760F" w:rsidRPr="0031760F">
        <w:rPr>
          <w:rFonts w:cs="Arial"/>
        </w:rPr>
        <w:t xml:space="preserve"> </w:t>
      </w:r>
      <w:r w:rsidRPr="0031760F">
        <w:rPr>
          <w:rFonts w:cs="Arial"/>
        </w:rPr>
        <w:t>dla nich dopuszczalne poziomy hałasu jak dla terenów pod zabudowę mieszkaniową;</w:t>
      </w:r>
    </w:p>
    <w:p w14:paraId="1CCC4456" w14:textId="4AC25946" w:rsidR="00337AA9" w:rsidRPr="0031760F" w:rsidRDefault="00337AA9" w:rsidP="0031760F">
      <w:pPr>
        <w:autoSpaceDE w:val="0"/>
        <w:autoSpaceDN w:val="0"/>
        <w:adjustRightInd w:val="0"/>
        <w:rPr>
          <w:rFonts w:cs="Arial"/>
        </w:rPr>
      </w:pPr>
      <w:r w:rsidRPr="0031760F">
        <w:rPr>
          <w:rFonts w:cs="Arial"/>
        </w:rPr>
        <w:t>2) UM przeznaczone są pod zabudowę usługową i zabudowę mieszkaniową i obowiązują dla nich poziomy</w:t>
      </w:r>
      <w:r w:rsidR="0031760F" w:rsidRPr="0031760F">
        <w:rPr>
          <w:rFonts w:cs="Arial"/>
        </w:rPr>
        <w:t xml:space="preserve"> </w:t>
      </w:r>
      <w:r w:rsidRPr="0031760F">
        <w:rPr>
          <w:rFonts w:cs="Arial"/>
        </w:rPr>
        <w:t>hałasu jak dla terenów pod zabudowę mieszkaniowo - usługową;</w:t>
      </w:r>
    </w:p>
    <w:p w14:paraId="683030C9" w14:textId="1291F6E3" w:rsidR="00337AA9" w:rsidRPr="0031760F" w:rsidRDefault="00337AA9" w:rsidP="0031760F">
      <w:pPr>
        <w:autoSpaceDE w:val="0"/>
        <w:autoSpaceDN w:val="0"/>
        <w:adjustRightInd w:val="0"/>
        <w:rPr>
          <w:rFonts w:cs="Arial"/>
        </w:rPr>
      </w:pPr>
      <w:r w:rsidRPr="0031760F">
        <w:rPr>
          <w:rFonts w:cs="Arial"/>
        </w:rPr>
        <w:t xml:space="preserve">3) ML, US1, US2 przeznaczone są pod zabudowę rekreacji indywidualnej, sportu i rekreacji </w:t>
      </w:r>
      <w:r w:rsidR="0031760F" w:rsidRPr="0031760F">
        <w:rPr>
          <w:rFonts w:cs="Arial"/>
        </w:rPr>
        <w:br/>
      </w:r>
      <w:r w:rsidRPr="0031760F">
        <w:rPr>
          <w:rFonts w:cs="Arial"/>
        </w:rPr>
        <w:t>i obowiązują dla</w:t>
      </w:r>
      <w:r w:rsidR="0031760F" w:rsidRPr="0031760F">
        <w:rPr>
          <w:rFonts w:cs="Arial"/>
        </w:rPr>
        <w:t xml:space="preserve"> </w:t>
      </w:r>
      <w:r w:rsidRPr="0031760F">
        <w:rPr>
          <w:rFonts w:cs="Arial"/>
        </w:rPr>
        <w:t>nich poziomy hałasu jak dla terenów przeznaczonych na cele rekreacyjno</w:t>
      </w:r>
      <w:r w:rsidR="0031760F" w:rsidRPr="0031760F">
        <w:rPr>
          <w:rFonts w:cs="Arial"/>
        </w:rPr>
        <w:t>-</w:t>
      </w:r>
      <w:r w:rsidRPr="0031760F">
        <w:rPr>
          <w:rFonts w:cs="Arial"/>
        </w:rPr>
        <w:t>wypoczynkowe.</w:t>
      </w:r>
    </w:p>
    <w:p w14:paraId="1BCC8CFA" w14:textId="77777777" w:rsidR="00337AA9" w:rsidRPr="0031760F" w:rsidRDefault="00337AA9" w:rsidP="0031760F">
      <w:pPr>
        <w:autoSpaceDE w:val="0"/>
        <w:autoSpaceDN w:val="0"/>
        <w:adjustRightInd w:val="0"/>
        <w:rPr>
          <w:rFonts w:cs="Arial"/>
        </w:rPr>
      </w:pPr>
      <w:r w:rsidRPr="0031760F">
        <w:rPr>
          <w:rFonts w:cs="Arial"/>
        </w:rPr>
        <w:t>6. W zakresie ochrony przed polami elektromagnetycznymi ustalono, że poziom pól elektromagnetycznych w środowisku nie może przekraczać dopuszczalnych wartości określonych zgodnie z ustawą z dnia 27 kwietnia 2001 r. Prawo ochrony środowiska, przy czym:</w:t>
      </w:r>
    </w:p>
    <w:p w14:paraId="061A29A2" w14:textId="7D830057" w:rsidR="00337AA9" w:rsidRPr="0031760F" w:rsidRDefault="00337AA9" w:rsidP="0031760F">
      <w:pPr>
        <w:autoSpaceDE w:val="0"/>
        <w:autoSpaceDN w:val="0"/>
        <w:adjustRightInd w:val="0"/>
        <w:rPr>
          <w:rFonts w:cs="Arial"/>
        </w:rPr>
      </w:pPr>
      <w:r w:rsidRPr="0031760F">
        <w:rPr>
          <w:rFonts w:cs="Arial"/>
        </w:rPr>
        <w:t>1) dla terenów oznaczonych na rysunku planu symbolami MN, MW i UM w wypadku lokalizacji zabudowy</w:t>
      </w:r>
      <w:r w:rsidR="0031760F" w:rsidRPr="0031760F">
        <w:rPr>
          <w:rFonts w:cs="Arial"/>
        </w:rPr>
        <w:t xml:space="preserve"> </w:t>
      </w:r>
      <w:r w:rsidRPr="0031760F">
        <w:rPr>
          <w:rFonts w:cs="Arial"/>
        </w:rPr>
        <w:t>mieszkaniowej, obowiązują dopuszczalne poziomy pól elektromagnetycznych jak dla terenów</w:t>
      </w:r>
      <w:r w:rsidR="0031760F" w:rsidRPr="0031760F">
        <w:rPr>
          <w:rFonts w:cs="Arial"/>
        </w:rPr>
        <w:t xml:space="preserve"> </w:t>
      </w:r>
      <w:r w:rsidRPr="0031760F">
        <w:rPr>
          <w:rFonts w:cs="Arial"/>
        </w:rPr>
        <w:t>przeznaczonych pod zabudowę mieszkaniową;</w:t>
      </w:r>
    </w:p>
    <w:p w14:paraId="28AC9195" w14:textId="7666DCA8" w:rsidR="00337AA9" w:rsidRPr="0031760F" w:rsidRDefault="00337AA9" w:rsidP="0031760F">
      <w:pPr>
        <w:autoSpaceDE w:val="0"/>
        <w:autoSpaceDN w:val="0"/>
        <w:adjustRightInd w:val="0"/>
        <w:rPr>
          <w:rFonts w:cs="Arial"/>
        </w:rPr>
      </w:pPr>
      <w:r w:rsidRPr="0031760F">
        <w:rPr>
          <w:rFonts w:cs="Arial"/>
        </w:rPr>
        <w:t>2) dla wszystkich pozostałych terenów w granicach planu, obowiązują dopuszczalne poziomy pól</w:t>
      </w:r>
      <w:r w:rsidR="0031760F" w:rsidRPr="0031760F">
        <w:rPr>
          <w:rFonts w:cs="Arial"/>
        </w:rPr>
        <w:t xml:space="preserve"> </w:t>
      </w:r>
      <w:r w:rsidRPr="0031760F">
        <w:rPr>
          <w:rFonts w:cs="Arial"/>
        </w:rPr>
        <w:t>elektromagnetycznych jak dla miejsc dostępnych dla ludności.</w:t>
      </w:r>
    </w:p>
    <w:p w14:paraId="7F59D02D" w14:textId="77777777" w:rsidR="00337AA9" w:rsidRPr="0031760F" w:rsidRDefault="00337AA9" w:rsidP="0031760F">
      <w:pPr>
        <w:autoSpaceDE w:val="0"/>
        <w:autoSpaceDN w:val="0"/>
        <w:adjustRightInd w:val="0"/>
        <w:rPr>
          <w:rFonts w:cs="Arial"/>
        </w:rPr>
      </w:pPr>
      <w:r w:rsidRPr="0031760F">
        <w:rPr>
          <w:rFonts w:cs="Arial"/>
        </w:rPr>
        <w:t>7. W zakresie postępowania z odpadami ustalono:</w:t>
      </w:r>
    </w:p>
    <w:p w14:paraId="5977017C" w14:textId="434A3341" w:rsidR="00337AA9" w:rsidRPr="0031760F" w:rsidRDefault="00337AA9" w:rsidP="0031760F">
      <w:pPr>
        <w:autoSpaceDE w:val="0"/>
        <w:autoSpaceDN w:val="0"/>
        <w:adjustRightInd w:val="0"/>
        <w:rPr>
          <w:rFonts w:cs="Arial"/>
        </w:rPr>
      </w:pPr>
      <w:r w:rsidRPr="0031760F">
        <w:rPr>
          <w:rFonts w:cs="Arial"/>
        </w:rPr>
        <w:lastRenderedPageBreak/>
        <w:t xml:space="preserve">1) zakaz lokalizacji instalacji do odzysku lub unieszkodliwiania odpadów niebezpiecznych, </w:t>
      </w:r>
      <w:r w:rsidR="0031760F" w:rsidRPr="0031760F">
        <w:rPr>
          <w:rFonts w:cs="Arial"/>
        </w:rPr>
        <w:br/>
      </w:r>
      <w:r w:rsidRPr="0031760F">
        <w:rPr>
          <w:rFonts w:cs="Arial"/>
        </w:rPr>
        <w:t>w tym</w:t>
      </w:r>
      <w:r w:rsidR="0031760F" w:rsidRPr="0031760F">
        <w:rPr>
          <w:rFonts w:cs="Arial"/>
        </w:rPr>
        <w:t xml:space="preserve"> </w:t>
      </w:r>
      <w:r w:rsidRPr="0031760F">
        <w:rPr>
          <w:rFonts w:cs="Arial"/>
        </w:rPr>
        <w:t>składowiska odpadów niebezpiecznych oraz miejsc retencji powierzchniowej odpadów niebezpiecznych;</w:t>
      </w:r>
    </w:p>
    <w:p w14:paraId="4580E4FD" w14:textId="77777777" w:rsidR="00337AA9" w:rsidRPr="0031760F" w:rsidRDefault="00337AA9" w:rsidP="0031760F">
      <w:pPr>
        <w:autoSpaceDE w:val="0"/>
        <w:autoSpaceDN w:val="0"/>
        <w:adjustRightInd w:val="0"/>
        <w:rPr>
          <w:rFonts w:cs="Arial"/>
        </w:rPr>
      </w:pPr>
      <w:r w:rsidRPr="0031760F">
        <w:rPr>
          <w:rFonts w:cs="Arial"/>
        </w:rPr>
        <w:t>2) zakaz lokalizacji składowisk odpadów;</w:t>
      </w:r>
    </w:p>
    <w:p w14:paraId="7CDD89CF" w14:textId="77777777" w:rsidR="00337AA9" w:rsidRPr="0031760F" w:rsidRDefault="00337AA9" w:rsidP="0031760F">
      <w:pPr>
        <w:autoSpaceDE w:val="0"/>
        <w:autoSpaceDN w:val="0"/>
        <w:adjustRightInd w:val="0"/>
        <w:rPr>
          <w:rFonts w:cs="Arial"/>
        </w:rPr>
      </w:pPr>
      <w:r w:rsidRPr="0031760F">
        <w:rPr>
          <w:rFonts w:cs="Arial"/>
        </w:rPr>
        <w:t>3) zakaz lokalizacji miejsc przeznaczonych na punkty zbierania, przeładunku i przetwarzania odpadów.</w:t>
      </w:r>
    </w:p>
    <w:p w14:paraId="59FCCA7A" w14:textId="77777777" w:rsidR="00337AA9" w:rsidRPr="0031760F" w:rsidRDefault="00337AA9" w:rsidP="0031760F">
      <w:pPr>
        <w:autoSpaceDE w:val="0"/>
        <w:autoSpaceDN w:val="0"/>
        <w:adjustRightInd w:val="0"/>
        <w:rPr>
          <w:rFonts w:cs="Arial"/>
        </w:rPr>
      </w:pPr>
      <w:r w:rsidRPr="0031760F">
        <w:rPr>
          <w:rFonts w:cs="Arial"/>
        </w:rPr>
        <w:t>8. W zakresie ochrony przyrody ustalono, że:</w:t>
      </w:r>
    </w:p>
    <w:p w14:paraId="406EF7D1" w14:textId="1D7B68B1" w:rsidR="00337AA9" w:rsidRPr="0031760F" w:rsidRDefault="00337AA9" w:rsidP="0031760F">
      <w:pPr>
        <w:autoSpaceDE w:val="0"/>
        <w:autoSpaceDN w:val="0"/>
        <w:adjustRightInd w:val="0"/>
        <w:rPr>
          <w:rFonts w:cs="Arial"/>
        </w:rPr>
      </w:pPr>
      <w:r w:rsidRPr="0031760F">
        <w:rPr>
          <w:rFonts w:cs="Arial"/>
        </w:rPr>
        <w:t>1) dla użytku ekologicznego „Góra Tuł” utworzonego Rozporządzeniem Wojewody Śląskiego Nr 41/07</w:t>
      </w:r>
      <w:r w:rsidR="00BE37B9" w:rsidRPr="0031760F">
        <w:rPr>
          <w:rFonts w:cs="Arial"/>
        </w:rPr>
        <w:t xml:space="preserve"> </w:t>
      </w:r>
      <w:r w:rsidRPr="0031760F">
        <w:rPr>
          <w:rFonts w:cs="Arial"/>
        </w:rPr>
        <w:t>z 31 lipca 2007 r. (Dz. Urz. Woj. Śl. Nr 128/07 z 2007 r. poz. 2506) obowiązują nakazy i zakazy określone</w:t>
      </w:r>
      <w:r w:rsidR="00BE37B9" w:rsidRPr="0031760F">
        <w:rPr>
          <w:rFonts w:cs="Arial"/>
        </w:rPr>
        <w:t xml:space="preserve"> </w:t>
      </w:r>
      <w:r w:rsidRPr="0031760F">
        <w:rPr>
          <w:rFonts w:cs="Arial"/>
        </w:rPr>
        <w:t>w przywołanym akcie prawnym;</w:t>
      </w:r>
    </w:p>
    <w:p w14:paraId="108E3C89" w14:textId="022DB1CB" w:rsidR="00337AA9" w:rsidRPr="0031760F" w:rsidRDefault="00337AA9" w:rsidP="0031760F">
      <w:pPr>
        <w:autoSpaceDE w:val="0"/>
        <w:autoSpaceDN w:val="0"/>
        <w:adjustRightInd w:val="0"/>
        <w:rPr>
          <w:rFonts w:cs="Arial"/>
        </w:rPr>
      </w:pPr>
      <w:r w:rsidRPr="0031760F">
        <w:rPr>
          <w:rFonts w:cs="Arial"/>
        </w:rPr>
        <w:t xml:space="preserve">2) dla otuliny Parku Krajobrazowego Beskidu Śląskiego ustanowionego Rozporządzeniem </w:t>
      </w:r>
      <w:r w:rsidR="00BE37B9" w:rsidRPr="0031760F">
        <w:rPr>
          <w:rFonts w:cs="Arial"/>
        </w:rPr>
        <w:br/>
      </w:r>
      <w:r w:rsidRPr="0031760F">
        <w:rPr>
          <w:rFonts w:cs="Arial"/>
        </w:rPr>
        <w:t>Nr 10/98</w:t>
      </w:r>
      <w:r w:rsidR="00BE37B9" w:rsidRPr="0031760F">
        <w:rPr>
          <w:rFonts w:cs="Arial"/>
        </w:rPr>
        <w:t xml:space="preserve"> </w:t>
      </w:r>
      <w:r w:rsidRPr="0031760F">
        <w:rPr>
          <w:rFonts w:cs="Arial"/>
        </w:rPr>
        <w:t xml:space="preserve">Wojewody Bielskiego z 16 czerwca 1998 r. obowiązują działania i zakazy zawarte </w:t>
      </w:r>
      <w:r w:rsidR="00BE37B9" w:rsidRPr="0031760F">
        <w:rPr>
          <w:rFonts w:cs="Arial"/>
        </w:rPr>
        <w:br/>
      </w:r>
      <w:r w:rsidRPr="0031760F">
        <w:rPr>
          <w:rFonts w:cs="Arial"/>
        </w:rPr>
        <w:t>w przywołanym</w:t>
      </w:r>
      <w:r w:rsidR="00BE37B9" w:rsidRPr="0031760F">
        <w:rPr>
          <w:rFonts w:cs="Arial"/>
        </w:rPr>
        <w:t xml:space="preserve"> </w:t>
      </w:r>
      <w:r w:rsidRPr="0031760F">
        <w:rPr>
          <w:rFonts w:cs="Arial"/>
        </w:rPr>
        <w:t>rozporządzeniu;</w:t>
      </w:r>
    </w:p>
    <w:p w14:paraId="356E4475" w14:textId="1B9E7F8A" w:rsidR="00337AA9" w:rsidRPr="0031760F" w:rsidRDefault="00337AA9" w:rsidP="0031760F">
      <w:pPr>
        <w:autoSpaceDE w:val="0"/>
        <w:autoSpaceDN w:val="0"/>
        <w:adjustRightInd w:val="0"/>
        <w:rPr>
          <w:rFonts w:cs="Arial"/>
        </w:rPr>
      </w:pPr>
      <w:r w:rsidRPr="0031760F">
        <w:rPr>
          <w:rFonts w:cs="Arial"/>
        </w:rPr>
        <w:t xml:space="preserve">3) dla obszaru Natura 2000 PLH 240005 „Beskid Śląski” wyznaczonego Decyzją Komisji </w:t>
      </w:r>
      <w:r w:rsidR="00BE37B9" w:rsidRPr="0031760F">
        <w:rPr>
          <w:rFonts w:cs="Arial"/>
        </w:rPr>
        <w:br/>
      </w:r>
      <w:r w:rsidRPr="0031760F">
        <w:rPr>
          <w:rFonts w:cs="Arial"/>
        </w:rPr>
        <w:t>z dnia 25 stycznia</w:t>
      </w:r>
      <w:r w:rsidR="00BE37B9" w:rsidRPr="0031760F">
        <w:rPr>
          <w:rFonts w:cs="Arial"/>
        </w:rPr>
        <w:t xml:space="preserve"> </w:t>
      </w:r>
      <w:r w:rsidRPr="0031760F">
        <w:rPr>
          <w:rFonts w:cs="Arial"/>
        </w:rPr>
        <w:t>2008 r. przyjmującej na mocy dyrektywy Rady 92/43/EWG pierwszy zaktualizowany wykaz terenów</w:t>
      </w:r>
      <w:r w:rsidR="0031760F" w:rsidRPr="0031760F">
        <w:rPr>
          <w:rFonts w:cs="Arial"/>
        </w:rPr>
        <w:t xml:space="preserve"> </w:t>
      </w:r>
      <w:r w:rsidRPr="0031760F">
        <w:rPr>
          <w:rFonts w:cs="Arial"/>
        </w:rPr>
        <w:t>mających znaczenie dla Wspólnoty obowiązują przepisy ustawy z dnia 16 kwietnia 2004 r. o ochr</w:t>
      </w:r>
      <w:r w:rsidR="00BE37B9" w:rsidRPr="0031760F">
        <w:rPr>
          <w:rFonts w:cs="Arial"/>
        </w:rPr>
        <w:t xml:space="preserve">onie </w:t>
      </w:r>
      <w:r w:rsidRPr="0031760F">
        <w:rPr>
          <w:rFonts w:cs="Arial"/>
        </w:rPr>
        <w:t>przyrody.</w:t>
      </w:r>
    </w:p>
    <w:p w14:paraId="23C25F2D" w14:textId="77777777" w:rsidR="0031760F" w:rsidRPr="0031760F" w:rsidRDefault="0031760F" w:rsidP="0031760F">
      <w:pPr>
        <w:autoSpaceDE w:val="0"/>
        <w:autoSpaceDN w:val="0"/>
        <w:adjustRightInd w:val="0"/>
        <w:ind w:firstLine="708"/>
        <w:rPr>
          <w:rFonts w:cs="Arial"/>
          <w:sz w:val="8"/>
          <w:szCs w:val="8"/>
        </w:rPr>
      </w:pPr>
    </w:p>
    <w:p w14:paraId="62451D76" w14:textId="77777777" w:rsidR="00337AA9" w:rsidRPr="0031760F" w:rsidRDefault="00337AA9" w:rsidP="0031760F">
      <w:pPr>
        <w:autoSpaceDE w:val="0"/>
        <w:autoSpaceDN w:val="0"/>
        <w:adjustRightInd w:val="0"/>
        <w:ind w:firstLine="708"/>
        <w:rPr>
          <w:rFonts w:cs="Arial"/>
        </w:rPr>
      </w:pPr>
      <w:r w:rsidRPr="0031760F">
        <w:rPr>
          <w:rFonts w:cs="Arial"/>
        </w:rPr>
        <w:t>Uchwała Nr 0007.72.2020 Rady Gminy Goleszów z dnia 26 sierpnia 2020 r.</w:t>
      </w:r>
      <w:r w:rsidRPr="0031760F">
        <w:rPr>
          <w:rFonts w:cs="Arial"/>
          <w:b/>
          <w:bCs/>
        </w:rPr>
        <w:t xml:space="preserve"> </w:t>
      </w:r>
      <w:r w:rsidRPr="0031760F">
        <w:rPr>
          <w:rFonts w:cs="Arial"/>
        </w:rPr>
        <w:t>w sprawie miejscowego planu zagospodarowania przestrzennego wsi Bażanowice - część A zawiera następujące zasady ochrony środowiska i przyrody oraz krajobrazu:</w:t>
      </w:r>
    </w:p>
    <w:p w14:paraId="7ED52E94" w14:textId="1E10B2EE" w:rsidR="00337AA9" w:rsidRPr="0031760F" w:rsidRDefault="00337AA9" w:rsidP="0031760F">
      <w:pPr>
        <w:autoSpaceDE w:val="0"/>
        <w:autoSpaceDN w:val="0"/>
        <w:adjustRightInd w:val="0"/>
        <w:rPr>
          <w:rFonts w:cs="Arial"/>
        </w:rPr>
      </w:pPr>
      <w:r w:rsidRPr="0031760F">
        <w:rPr>
          <w:rFonts w:cs="Arial"/>
        </w:rPr>
        <w:t>1. W obszarze objętym planem ustala się zakaz realizacji przedsięwzięć mogących zawsze znacząco oddziaływać na środowisko w rozumieniu Rozporządzenia Rady Ministrów z dnia 10 września 2019 r. w sprawie przedsięwzięć mogących znacząco oddziaływać na środowisko, z wyjątkiem</w:t>
      </w:r>
      <w:r w:rsidR="0031760F" w:rsidRPr="0031760F">
        <w:rPr>
          <w:rFonts w:cs="Arial"/>
        </w:rPr>
        <w:t xml:space="preserve"> </w:t>
      </w:r>
      <w:r w:rsidRPr="0031760F">
        <w:rPr>
          <w:rFonts w:cs="Arial"/>
        </w:rPr>
        <w:t>inwestycji celu publicznego z zakresu: infrastruktury technicznej, komunikacji, łączności publicznej</w:t>
      </w:r>
      <w:r w:rsidR="0031760F" w:rsidRPr="0031760F">
        <w:rPr>
          <w:rFonts w:cs="Arial"/>
        </w:rPr>
        <w:t xml:space="preserve"> </w:t>
      </w:r>
      <w:r w:rsidRPr="0031760F">
        <w:rPr>
          <w:rFonts w:cs="Arial"/>
        </w:rPr>
        <w:t>i sygnalizacji oraz z zastrzeżeniem ustaleń ust. 2.</w:t>
      </w:r>
    </w:p>
    <w:p w14:paraId="4F2AC541" w14:textId="6D9E26D1" w:rsidR="00337AA9" w:rsidRPr="0031760F" w:rsidRDefault="00337AA9" w:rsidP="0031760F">
      <w:pPr>
        <w:autoSpaceDE w:val="0"/>
        <w:autoSpaceDN w:val="0"/>
        <w:adjustRightInd w:val="0"/>
        <w:rPr>
          <w:rFonts w:cs="Arial"/>
        </w:rPr>
      </w:pPr>
      <w:r w:rsidRPr="0031760F">
        <w:rPr>
          <w:rFonts w:cs="Arial"/>
        </w:rPr>
        <w:t>2. Na terenie oznaczonym na rysunku planu symbolem 1PU dopuszcza się realizację przedsięwzięć mogących</w:t>
      </w:r>
      <w:r w:rsidR="0031760F" w:rsidRPr="0031760F">
        <w:rPr>
          <w:rFonts w:cs="Arial"/>
        </w:rPr>
        <w:t xml:space="preserve"> </w:t>
      </w:r>
      <w:r w:rsidRPr="0031760F">
        <w:rPr>
          <w:rFonts w:cs="Arial"/>
        </w:rPr>
        <w:t>potencjalnie znacząco oddziaływać na środowisko z zakresu zabudowy przemysłowej, w tym zabudowa</w:t>
      </w:r>
      <w:r w:rsidR="0031760F" w:rsidRPr="0031760F">
        <w:rPr>
          <w:rFonts w:cs="Arial"/>
        </w:rPr>
        <w:t xml:space="preserve"> </w:t>
      </w:r>
      <w:r w:rsidRPr="0031760F">
        <w:rPr>
          <w:rFonts w:cs="Arial"/>
        </w:rPr>
        <w:t xml:space="preserve">systemami fotowoltaicznymi lub magazynowa, </w:t>
      </w:r>
      <w:r w:rsidR="0031760F" w:rsidRPr="0031760F">
        <w:rPr>
          <w:rFonts w:cs="Arial"/>
        </w:rPr>
        <w:br/>
      </w:r>
      <w:r w:rsidRPr="0031760F">
        <w:rPr>
          <w:rFonts w:cs="Arial"/>
        </w:rPr>
        <w:t>z towarzyszącą jej infrastrukturą.</w:t>
      </w:r>
    </w:p>
    <w:p w14:paraId="0407B8B6" w14:textId="67E23F2A" w:rsidR="00337AA9" w:rsidRPr="0031760F" w:rsidRDefault="00337AA9" w:rsidP="0031760F">
      <w:pPr>
        <w:autoSpaceDE w:val="0"/>
        <w:autoSpaceDN w:val="0"/>
        <w:adjustRightInd w:val="0"/>
        <w:rPr>
          <w:rFonts w:cs="Arial"/>
        </w:rPr>
      </w:pPr>
      <w:r w:rsidRPr="0031760F">
        <w:rPr>
          <w:rFonts w:cs="Arial"/>
        </w:rPr>
        <w:t>3. W granicach planu miejscowego ustala się zakaz lokalizacji zakładów stwarzających zagrożenie dla życia lub</w:t>
      </w:r>
      <w:r w:rsidR="0031760F" w:rsidRPr="0031760F">
        <w:rPr>
          <w:rFonts w:cs="Arial"/>
        </w:rPr>
        <w:t xml:space="preserve"> </w:t>
      </w:r>
      <w:r w:rsidRPr="0031760F">
        <w:rPr>
          <w:rFonts w:cs="Arial"/>
        </w:rPr>
        <w:t>zdrowia ludzi, a w szczególności zagrożenie wystąpienia poważnej awarii.</w:t>
      </w:r>
    </w:p>
    <w:p w14:paraId="158E3242" w14:textId="44E98291" w:rsidR="00337AA9" w:rsidRPr="0031760F" w:rsidRDefault="00337AA9" w:rsidP="0031760F">
      <w:pPr>
        <w:autoSpaceDE w:val="0"/>
        <w:autoSpaceDN w:val="0"/>
        <w:adjustRightInd w:val="0"/>
        <w:rPr>
          <w:rFonts w:cs="Arial"/>
        </w:rPr>
      </w:pPr>
      <w:r w:rsidRPr="0031760F">
        <w:rPr>
          <w:rFonts w:cs="Arial"/>
        </w:rPr>
        <w:t xml:space="preserve">4. W zakresie ochrony wód podziemnych, w tym ze względu na położenie obszaru planu </w:t>
      </w:r>
      <w:r w:rsidR="0031760F" w:rsidRPr="0031760F">
        <w:rPr>
          <w:rFonts w:cs="Arial"/>
        </w:rPr>
        <w:br/>
      </w:r>
      <w:r w:rsidRPr="0031760F">
        <w:rPr>
          <w:rFonts w:cs="Arial"/>
        </w:rPr>
        <w:t>w granicach Głównego</w:t>
      </w:r>
      <w:r w:rsidR="0031760F" w:rsidRPr="0031760F">
        <w:rPr>
          <w:rFonts w:cs="Arial"/>
        </w:rPr>
        <w:t xml:space="preserve"> </w:t>
      </w:r>
      <w:r w:rsidRPr="0031760F">
        <w:rPr>
          <w:rFonts w:cs="Arial"/>
        </w:rPr>
        <w:t>Użytkowego Piętra Wodonośnego kredy i jury, charakteryzującego się brakiem izolacji oraz wysokim stopniem</w:t>
      </w:r>
      <w:r w:rsidR="00BE37B9" w:rsidRPr="0031760F">
        <w:rPr>
          <w:rFonts w:cs="Arial"/>
        </w:rPr>
        <w:t xml:space="preserve"> </w:t>
      </w:r>
      <w:r w:rsidRPr="0031760F">
        <w:rPr>
          <w:rFonts w:cs="Arial"/>
        </w:rPr>
        <w:t>zagrożenia antropogenicznego, ustala się:</w:t>
      </w:r>
    </w:p>
    <w:p w14:paraId="06993F49" w14:textId="4D42D269" w:rsidR="00337AA9" w:rsidRPr="0031760F" w:rsidRDefault="00337AA9" w:rsidP="0031760F">
      <w:pPr>
        <w:autoSpaceDE w:val="0"/>
        <w:autoSpaceDN w:val="0"/>
        <w:adjustRightInd w:val="0"/>
        <w:rPr>
          <w:rFonts w:cs="Arial"/>
        </w:rPr>
      </w:pPr>
      <w:r w:rsidRPr="0031760F">
        <w:rPr>
          <w:rFonts w:cs="Arial"/>
        </w:rPr>
        <w:t xml:space="preserve">1) odprowadzanie ścieków bezpośrednio do gruntu i wód powierzchniowych zgodnie </w:t>
      </w:r>
      <w:r w:rsidR="0031760F" w:rsidRPr="0031760F">
        <w:rPr>
          <w:rFonts w:cs="Arial"/>
        </w:rPr>
        <w:br/>
      </w:r>
      <w:r w:rsidRPr="0031760F">
        <w:rPr>
          <w:rFonts w:cs="Arial"/>
        </w:rPr>
        <w:t>z przepisami ustawy</w:t>
      </w:r>
      <w:r w:rsidR="00BE37B9" w:rsidRPr="0031760F">
        <w:rPr>
          <w:rFonts w:cs="Arial"/>
        </w:rPr>
        <w:t xml:space="preserve"> </w:t>
      </w:r>
      <w:r w:rsidRPr="0031760F">
        <w:rPr>
          <w:rFonts w:cs="Arial"/>
        </w:rPr>
        <w:t>z dnia 20 lipca 2017 r. Prawo wodne;</w:t>
      </w:r>
    </w:p>
    <w:p w14:paraId="46EDA086" w14:textId="0F4CD2B7" w:rsidR="00337AA9" w:rsidRPr="0031760F" w:rsidRDefault="00337AA9" w:rsidP="0031760F">
      <w:pPr>
        <w:autoSpaceDE w:val="0"/>
        <w:autoSpaceDN w:val="0"/>
        <w:adjustRightInd w:val="0"/>
        <w:rPr>
          <w:rFonts w:cs="Arial"/>
        </w:rPr>
      </w:pPr>
      <w:r w:rsidRPr="0031760F">
        <w:rPr>
          <w:rFonts w:cs="Arial"/>
        </w:rPr>
        <w:t>2) zakaz lokalizacji przydomowych i lokalnych oczyszczalni ścieków, z systemem doczyszczania ścieków</w:t>
      </w:r>
      <w:r w:rsidR="00BE37B9" w:rsidRPr="0031760F">
        <w:rPr>
          <w:rFonts w:cs="Arial"/>
        </w:rPr>
        <w:t xml:space="preserve"> </w:t>
      </w:r>
      <w:r w:rsidRPr="0031760F">
        <w:rPr>
          <w:rFonts w:cs="Arial"/>
        </w:rPr>
        <w:t>w gruncie;</w:t>
      </w:r>
    </w:p>
    <w:p w14:paraId="5BD85690" w14:textId="570FBE49" w:rsidR="00337AA9" w:rsidRPr="0031760F" w:rsidRDefault="00337AA9" w:rsidP="0031760F">
      <w:pPr>
        <w:autoSpaceDE w:val="0"/>
        <w:autoSpaceDN w:val="0"/>
        <w:adjustRightInd w:val="0"/>
        <w:rPr>
          <w:rFonts w:cs="Arial"/>
        </w:rPr>
      </w:pPr>
      <w:r w:rsidRPr="0031760F">
        <w:rPr>
          <w:rFonts w:cs="Arial"/>
        </w:rPr>
        <w:t>3) zakaz lokalizacji inwestycji, które mogą zanieczyścić wody podziemne lub mogących pogorszyć stan</w:t>
      </w:r>
      <w:r w:rsidR="00BE37B9" w:rsidRPr="0031760F">
        <w:rPr>
          <w:rFonts w:cs="Arial"/>
        </w:rPr>
        <w:t xml:space="preserve"> </w:t>
      </w:r>
      <w:r w:rsidRPr="0031760F">
        <w:rPr>
          <w:rFonts w:cs="Arial"/>
        </w:rPr>
        <w:t>środowiska wodnego.</w:t>
      </w:r>
    </w:p>
    <w:p w14:paraId="10988D79" w14:textId="2B0FC40B" w:rsidR="00337AA9" w:rsidRPr="0031760F" w:rsidRDefault="00337AA9" w:rsidP="0031760F">
      <w:pPr>
        <w:autoSpaceDE w:val="0"/>
        <w:autoSpaceDN w:val="0"/>
        <w:adjustRightInd w:val="0"/>
        <w:rPr>
          <w:rFonts w:cs="Arial"/>
        </w:rPr>
      </w:pPr>
      <w:r w:rsidRPr="0031760F">
        <w:rPr>
          <w:rFonts w:cs="Arial"/>
        </w:rPr>
        <w:t xml:space="preserve">5. W zakresie ochrony przed hałasem wskazuje się, zgodnie z ustawą z dnia 27 kwietnia </w:t>
      </w:r>
      <w:r w:rsidR="00BE37B9" w:rsidRPr="0031760F">
        <w:rPr>
          <w:rFonts w:cs="Arial"/>
        </w:rPr>
        <w:br/>
      </w:r>
      <w:r w:rsidRPr="0031760F">
        <w:rPr>
          <w:rFonts w:cs="Arial"/>
        </w:rPr>
        <w:t>2001 r. Prawo ochrony</w:t>
      </w:r>
      <w:r w:rsidR="00BE37B9" w:rsidRPr="0031760F">
        <w:rPr>
          <w:rFonts w:cs="Arial"/>
        </w:rPr>
        <w:t xml:space="preserve"> </w:t>
      </w:r>
      <w:r w:rsidRPr="0031760F">
        <w:rPr>
          <w:rFonts w:cs="Arial"/>
        </w:rPr>
        <w:t xml:space="preserve">środowiska, że tereny zagospodarowane i oznaczone na rysunku planu symbolem 1UMN przeznaczone są pod zabudowę usługową i zabudowę mieszkaniową </w:t>
      </w:r>
      <w:r w:rsidR="00BE37B9" w:rsidRPr="0031760F">
        <w:rPr>
          <w:rFonts w:cs="Arial"/>
        </w:rPr>
        <w:br/>
      </w:r>
      <w:r w:rsidRPr="0031760F">
        <w:rPr>
          <w:rFonts w:cs="Arial"/>
        </w:rPr>
        <w:t>i obowiązują dla nich poziomy hałasu jak dla terenów pod zabudowę mieszkaniowo</w:t>
      </w:r>
      <w:r w:rsidR="0031760F" w:rsidRPr="0031760F">
        <w:rPr>
          <w:rFonts w:cs="Arial"/>
        </w:rPr>
        <w:t>-</w:t>
      </w:r>
      <w:r w:rsidRPr="0031760F">
        <w:rPr>
          <w:rFonts w:cs="Arial"/>
        </w:rPr>
        <w:t>usługową.</w:t>
      </w:r>
    </w:p>
    <w:p w14:paraId="757FE8C4" w14:textId="34FD75C0" w:rsidR="00337AA9" w:rsidRPr="0031760F" w:rsidRDefault="00337AA9" w:rsidP="0031760F">
      <w:pPr>
        <w:autoSpaceDE w:val="0"/>
        <w:autoSpaceDN w:val="0"/>
        <w:adjustRightInd w:val="0"/>
        <w:rPr>
          <w:rFonts w:cs="Arial"/>
        </w:rPr>
      </w:pPr>
      <w:r w:rsidRPr="0031760F">
        <w:rPr>
          <w:rFonts w:cs="Arial"/>
        </w:rPr>
        <w:t>6. W zakresie ochrony przed polami elektromagnetycznymi ustala się, że poziom pól elektromagnetycznych</w:t>
      </w:r>
      <w:r w:rsidR="00BE37B9" w:rsidRPr="0031760F">
        <w:rPr>
          <w:rFonts w:cs="Arial"/>
        </w:rPr>
        <w:t xml:space="preserve"> </w:t>
      </w:r>
      <w:r w:rsidRPr="0031760F">
        <w:rPr>
          <w:rFonts w:cs="Arial"/>
        </w:rPr>
        <w:t xml:space="preserve">w środowisku nie może przekraczać dopuszczalnych wartości </w:t>
      </w:r>
      <w:r w:rsidRPr="0031760F">
        <w:rPr>
          <w:rFonts w:cs="Arial"/>
        </w:rPr>
        <w:lastRenderedPageBreak/>
        <w:t>określonych zgodnie z ustawą z dnia 27 kwietnia</w:t>
      </w:r>
      <w:r w:rsidR="00BE37B9" w:rsidRPr="0031760F">
        <w:rPr>
          <w:rFonts w:cs="Arial"/>
        </w:rPr>
        <w:t xml:space="preserve"> </w:t>
      </w:r>
      <w:r w:rsidRPr="0031760F">
        <w:rPr>
          <w:rFonts w:cs="Arial"/>
        </w:rPr>
        <w:t>2001 r. Prawo ochrony środowiska, przy czym:</w:t>
      </w:r>
    </w:p>
    <w:p w14:paraId="6B455B03" w14:textId="653C2151" w:rsidR="00337AA9" w:rsidRPr="0031760F" w:rsidRDefault="00337AA9" w:rsidP="0031760F">
      <w:pPr>
        <w:autoSpaceDE w:val="0"/>
        <w:autoSpaceDN w:val="0"/>
        <w:adjustRightInd w:val="0"/>
        <w:rPr>
          <w:rFonts w:cs="Arial"/>
        </w:rPr>
      </w:pPr>
      <w:r w:rsidRPr="0031760F">
        <w:rPr>
          <w:rFonts w:cs="Arial"/>
        </w:rPr>
        <w:t>1) dla terenu oznaczonego na rysunku planu symbolem 1UMN obejmującego istniejącą zabudowę</w:t>
      </w:r>
      <w:r w:rsidR="00BE37B9" w:rsidRPr="0031760F">
        <w:rPr>
          <w:rFonts w:cs="Arial"/>
        </w:rPr>
        <w:t xml:space="preserve"> </w:t>
      </w:r>
      <w:r w:rsidRPr="0031760F">
        <w:rPr>
          <w:rFonts w:cs="Arial"/>
        </w:rPr>
        <w:t>mieszkaniową obowiązują dopuszczalne poziomy pól elektromagnetycznych jak dla terenów</w:t>
      </w:r>
      <w:r w:rsidR="0031760F">
        <w:rPr>
          <w:rFonts w:cs="Arial"/>
        </w:rPr>
        <w:t xml:space="preserve"> </w:t>
      </w:r>
      <w:r w:rsidRPr="0031760F">
        <w:rPr>
          <w:rFonts w:cs="Arial"/>
        </w:rPr>
        <w:t>przeznaczonych pod zabudowę mieszkaniową jednorodzinną;</w:t>
      </w:r>
    </w:p>
    <w:p w14:paraId="3C43BBF3" w14:textId="2B18DFB8" w:rsidR="00337AA9" w:rsidRPr="0031760F" w:rsidRDefault="00337AA9" w:rsidP="0031760F">
      <w:pPr>
        <w:autoSpaceDE w:val="0"/>
        <w:autoSpaceDN w:val="0"/>
        <w:adjustRightInd w:val="0"/>
        <w:rPr>
          <w:rFonts w:cs="Arial"/>
        </w:rPr>
      </w:pPr>
      <w:r w:rsidRPr="0031760F">
        <w:rPr>
          <w:rFonts w:cs="Arial"/>
        </w:rPr>
        <w:t>2) dla wszystkich pozostałych terenów w granicach planu, obowiązują dopuszczalne poziomy pól</w:t>
      </w:r>
      <w:r w:rsidR="00BE37B9" w:rsidRPr="0031760F">
        <w:rPr>
          <w:rFonts w:cs="Arial"/>
        </w:rPr>
        <w:t xml:space="preserve"> </w:t>
      </w:r>
      <w:r w:rsidRPr="0031760F">
        <w:rPr>
          <w:rFonts w:cs="Arial"/>
        </w:rPr>
        <w:t>elektromagnetycznych jak dla miejsc dostępnych dla ludności.</w:t>
      </w:r>
    </w:p>
    <w:p w14:paraId="0D8E1FB7" w14:textId="77777777" w:rsidR="00337AA9" w:rsidRPr="0031760F" w:rsidRDefault="00337AA9" w:rsidP="0031760F">
      <w:pPr>
        <w:autoSpaceDE w:val="0"/>
        <w:autoSpaceDN w:val="0"/>
        <w:adjustRightInd w:val="0"/>
        <w:rPr>
          <w:rFonts w:cs="Arial"/>
        </w:rPr>
      </w:pPr>
      <w:r w:rsidRPr="0031760F">
        <w:rPr>
          <w:rFonts w:cs="Arial"/>
        </w:rPr>
        <w:t>7. W zakresie postępowania z odpadami ustala się:</w:t>
      </w:r>
    </w:p>
    <w:p w14:paraId="1E5CB3C0" w14:textId="7D0E2BBE" w:rsidR="00337AA9" w:rsidRPr="0031760F" w:rsidRDefault="00337AA9" w:rsidP="0031760F">
      <w:pPr>
        <w:autoSpaceDE w:val="0"/>
        <w:autoSpaceDN w:val="0"/>
        <w:adjustRightInd w:val="0"/>
        <w:rPr>
          <w:rFonts w:cs="Arial"/>
        </w:rPr>
      </w:pPr>
      <w:r w:rsidRPr="0031760F">
        <w:rPr>
          <w:rFonts w:cs="Arial"/>
        </w:rPr>
        <w:t xml:space="preserve">1) zakaz lokalizacji instalacji do odzysku lub unieszkodliwiania odpadów niebezpiecznych, </w:t>
      </w:r>
      <w:r w:rsidR="0031760F" w:rsidRPr="0031760F">
        <w:rPr>
          <w:rFonts w:cs="Arial"/>
        </w:rPr>
        <w:br/>
      </w:r>
      <w:r w:rsidRPr="0031760F">
        <w:rPr>
          <w:rFonts w:cs="Arial"/>
        </w:rPr>
        <w:t>w tym</w:t>
      </w:r>
      <w:r w:rsidR="00BE37B9" w:rsidRPr="0031760F">
        <w:rPr>
          <w:rFonts w:cs="Arial"/>
        </w:rPr>
        <w:t xml:space="preserve"> </w:t>
      </w:r>
      <w:r w:rsidRPr="0031760F">
        <w:rPr>
          <w:rFonts w:cs="Arial"/>
        </w:rPr>
        <w:t>składowiska odpadów niebezpiecznych oraz miejsc retencji powierzchniowej odpadów niebezpiecznych;</w:t>
      </w:r>
    </w:p>
    <w:p w14:paraId="656886AB" w14:textId="77777777" w:rsidR="00337AA9" w:rsidRPr="0031760F" w:rsidRDefault="00337AA9" w:rsidP="0031760F">
      <w:pPr>
        <w:autoSpaceDE w:val="0"/>
        <w:autoSpaceDN w:val="0"/>
        <w:adjustRightInd w:val="0"/>
        <w:rPr>
          <w:rFonts w:cs="Arial"/>
        </w:rPr>
      </w:pPr>
      <w:r w:rsidRPr="0031760F">
        <w:rPr>
          <w:rFonts w:cs="Arial"/>
        </w:rPr>
        <w:t>2) zakaz lokalizacji wysypisk śmieci i odpadów organicznych;</w:t>
      </w:r>
    </w:p>
    <w:p w14:paraId="74799F02" w14:textId="60922D1D" w:rsidR="00337AA9" w:rsidRPr="0031760F" w:rsidRDefault="00337AA9" w:rsidP="0031760F">
      <w:pPr>
        <w:autoSpaceDE w:val="0"/>
        <w:autoSpaceDN w:val="0"/>
        <w:adjustRightInd w:val="0"/>
        <w:rPr>
          <w:rFonts w:cs="Arial"/>
        </w:rPr>
      </w:pPr>
      <w:r w:rsidRPr="0031760F">
        <w:rPr>
          <w:rFonts w:cs="Arial"/>
        </w:rPr>
        <w:t>3) zakaz lokalizacji miejsc przeznaczonych na punkty zbierania, przeładunku i przetwarzania odpadów innych</w:t>
      </w:r>
      <w:r w:rsidR="00BE37B9" w:rsidRPr="0031760F">
        <w:rPr>
          <w:rFonts w:cs="Arial"/>
        </w:rPr>
        <w:t xml:space="preserve"> </w:t>
      </w:r>
      <w:r w:rsidRPr="0031760F">
        <w:rPr>
          <w:rFonts w:cs="Arial"/>
        </w:rPr>
        <w:t>niż niebezpieczne.</w:t>
      </w:r>
    </w:p>
    <w:p w14:paraId="78D5FE3E" w14:textId="009F5F0D" w:rsidR="00337AA9" w:rsidRPr="0031760F" w:rsidRDefault="0031760F" w:rsidP="0031760F">
      <w:pPr>
        <w:autoSpaceDE w:val="0"/>
        <w:autoSpaceDN w:val="0"/>
        <w:adjustRightInd w:val="0"/>
        <w:rPr>
          <w:rFonts w:cs="Arial"/>
        </w:rPr>
      </w:pPr>
      <w:r w:rsidRPr="0031760F">
        <w:rPr>
          <w:rFonts w:cs="Arial"/>
        </w:rPr>
        <w:t xml:space="preserve">8. </w:t>
      </w:r>
      <w:r w:rsidR="00337AA9" w:rsidRPr="0031760F">
        <w:rPr>
          <w:rFonts w:cs="Arial"/>
        </w:rPr>
        <w:t>W zakresie kształtowania krajobrazu ustala się:</w:t>
      </w:r>
    </w:p>
    <w:p w14:paraId="44878DBB" w14:textId="77777777" w:rsidR="00337AA9" w:rsidRPr="0031760F" w:rsidRDefault="00337AA9" w:rsidP="0031760F">
      <w:pPr>
        <w:autoSpaceDE w:val="0"/>
        <w:autoSpaceDN w:val="0"/>
        <w:adjustRightInd w:val="0"/>
        <w:rPr>
          <w:rFonts w:cs="Arial"/>
        </w:rPr>
      </w:pPr>
      <w:r w:rsidRPr="0031760F">
        <w:rPr>
          <w:rFonts w:cs="Arial"/>
        </w:rPr>
        <w:t>1) zakaz lokalizowania nowej zabudowy poza terenami wyznaczonymi w planie pod zabudowę;</w:t>
      </w:r>
    </w:p>
    <w:p w14:paraId="1BE6D529" w14:textId="53735D9E" w:rsidR="00337AA9" w:rsidRPr="0031760F" w:rsidRDefault="00337AA9" w:rsidP="0031760F">
      <w:pPr>
        <w:autoSpaceDE w:val="0"/>
        <w:autoSpaceDN w:val="0"/>
        <w:adjustRightInd w:val="0"/>
        <w:rPr>
          <w:rFonts w:cs="Arial"/>
        </w:rPr>
      </w:pPr>
      <w:r w:rsidRPr="0031760F">
        <w:rPr>
          <w:rFonts w:cs="Arial"/>
        </w:rPr>
        <w:t>2) ochronę dolin rzek i potoków wraz z towarzyszącą tym ciekom zielenią nadbrzeżną, poprzez ustanowienie</w:t>
      </w:r>
      <w:r w:rsidR="00BE37B9" w:rsidRPr="0031760F">
        <w:rPr>
          <w:rFonts w:cs="Arial"/>
        </w:rPr>
        <w:t xml:space="preserve"> </w:t>
      </w:r>
      <w:r w:rsidRPr="0031760F">
        <w:rPr>
          <w:rFonts w:cs="Arial"/>
        </w:rPr>
        <w:t>w planie zakazu zabudowy;</w:t>
      </w:r>
    </w:p>
    <w:p w14:paraId="7CA6F5FD" w14:textId="78BE9907" w:rsidR="00337AA9" w:rsidRPr="0031760F" w:rsidRDefault="00337AA9" w:rsidP="0031760F">
      <w:pPr>
        <w:autoSpaceDE w:val="0"/>
        <w:autoSpaceDN w:val="0"/>
        <w:adjustRightInd w:val="0"/>
        <w:rPr>
          <w:rFonts w:cs="Arial"/>
        </w:rPr>
      </w:pPr>
      <w:r w:rsidRPr="0031760F">
        <w:rPr>
          <w:rFonts w:cs="Arial"/>
        </w:rPr>
        <w:t>3) nakaz stosowania wyznaczonych w planie wskaźników zabudowy, w tym minimalnej powierzchni</w:t>
      </w:r>
      <w:r w:rsidR="00BE37B9" w:rsidRPr="0031760F">
        <w:rPr>
          <w:rFonts w:cs="Arial"/>
        </w:rPr>
        <w:t xml:space="preserve"> </w:t>
      </w:r>
      <w:r w:rsidRPr="0031760F">
        <w:rPr>
          <w:rFonts w:cs="Arial"/>
        </w:rPr>
        <w:t>biologicznie czynnej i gabarytów nowych obiektów budowlanych;</w:t>
      </w:r>
    </w:p>
    <w:p w14:paraId="2C37EC50" w14:textId="77777777" w:rsidR="00337AA9" w:rsidRPr="0031760F" w:rsidRDefault="00337AA9" w:rsidP="0031760F">
      <w:pPr>
        <w:rPr>
          <w:rFonts w:eastAsia="Times New Roman" w:cs="Arial"/>
          <w:lang w:eastAsia="pl-PL"/>
        </w:rPr>
      </w:pPr>
      <w:r w:rsidRPr="0031760F">
        <w:rPr>
          <w:rFonts w:cs="Arial"/>
        </w:rPr>
        <w:t>4) ochronę zabytków ujętych w rejestrze zabytków.</w:t>
      </w:r>
    </w:p>
    <w:p w14:paraId="4B6800DA" w14:textId="787192C0" w:rsidR="001D409A" w:rsidRPr="004C7224" w:rsidRDefault="001D409A" w:rsidP="001D409A">
      <w:pPr>
        <w:jc w:val="center"/>
        <w:rPr>
          <w:rFonts w:cs="Arial"/>
        </w:rPr>
      </w:pPr>
    </w:p>
    <w:p w14:paraId="097AF5F3" w14:textId="308BB48F" w:rsidR="000B6C2F" w:rsidRPr="00C803A9"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0B6C2F">
        <w:rPr>
          <w:rFonts w:ascii="Arial" w:hAnsi="Arial" w:cs="Arial"/>
          <w:i w:val="0"/>
          <w:color w:val="auto"/>
        </w:rPr>
        <w:t>10. Stworzenie systemu przepływu i</w:t>
      </w:r>
      <w:r w:rsidR="00163D6D">
        <w:rPr>
          <w:rFonts w:ascii="Arial" w:hAnsi="Arial" w:cs="Arial"/>
          <w:i w:val="0"/>
          <w:color w:val="auto"/>
        </w:rPr>
        <w:t>nformacji o prowadzonych przez g</w:t>
      </w:r>
      <w:r w:rsidRPr="000B6C2F">
        <w:rPr>
          <w:rFonts w:ascii="Arial" w:hAnsi="Arial" w:cs="Arial"/>
          <w:i w:val="0"/>
          <w:color w:val="auto"/>
        </w:rPr>
        <w:t>miny województwa śląskiego działaniach z zakresu edukacji ekologicznej oraz czynnej ochrony przyrody na cele Ogólnodostępnej Bazy Danych, która zostanie zaimplementowana do modułu Przyroda w systemie ORSIP</w:t>
      </w:r>
    </w:p>
    <w:p w14:paraId="4D3A2DBD" w14:textId="77777777" w:rsidR="000B6C2F" w:rsidRDefault="000B6C2F" w:rsidP="000B6C2F">
      <w:pPr>
        <w:rPr>
          <w:rFonts w:cs="Arial"/>
        </w:rPr>
      </w:pPr>
    </w:p>
    <w:p w14:paraId="1FFDF9D9" w14:textId="0A70488E" w:rsidR="0052709E" w:rsidRDefault="00691853" w:rsidP="00691853">
      <w:pPr>
        <w:rPr>
          <w:rFonts w:cs="Arial"/>
        </w:rPr>
      </w:pPr>
      <w:r w:rsidRPr="00691853">
        <w:rPr>
          <w:rFonts w:cs="Arial"/>
        </w:rPr>
        <w:t xml:space="preserve">W grudniu 2020 roku Centrum </w:t>
      </w:r>
      <w:r w:rsidRPr="00C57FBF">
        <w:rPr>
          <w:rFonts w:cs="Arial"/>
        </w:rPr>
        <w:t>Dziedzictwa Przyrody Górnego Śląska</w:t>
      </w:r>
      <w:r>
        <w:rPr>
          <w:rFonts w:cs="Arial"/>
        </w:rPr>
        <w:t xml:space="preserve"> </w:t>
      </w:r>
      <w:r w:rsidRPr="00691853">
        <w:rPr>
          <w:rFonts w:cs="Arial"/>
        </w:rPr>
        <w:t>wydało</w:t>
      </w:r>
      <w:r w:rsidR="000F5251">
        <w:rPr>
          <w:rFonts w:cs="Arial"/>
        </w:rPr>
        <w:t xml:space="preserve"> informator pt. </w:t>
      </w:r>
      <w:r w:rsidRPr="00691853">
        <w:rPr>
          <w:rFonts w:cs="Arial"/>
        </w:rPr>
        <w:t>„Śląskie. Tu edukujemy. Regionalna edukacja ekologiczno-przyrodnicza” będący kompendium wiedzy na temat edukacji ekologiczno-przyr</w:t>
      </w:r>
      <w:r>
        <w:rPr>
          <w:rFonts w:cs="Arial"/>
        </w:rPr>
        <w:t>odniczej realizowanej obecnie w </w:t>
      </w:r>
      <w:r w:rsidRPr="00691853">
        <w:rPr>
          <w:rFonts w:cs="Arial"/>
        </w:rPr>
        <w:t xml:space="preserve">województwie śląskim, </w:t>
      </w:r>
      <w:r w:rsidR="0052709E">
        <w:rPr>
          <w:rFonts w:cs="Arial"/>
        </w:rPr>
        <w:t>również w powiecie cieszyńskim.</w:t>
      </w:r>
    </w:p>
    <w:p w14:paraId="3F2CE98B" w14:textId="08DDEDFF" w:rsidR="00691853" w:rsidRPr="00691853" w:rsidRDefault="00691853" w:rsidP="00691853">
      <w:pPr>
        <w:rPr>
          <w:rFonts w:cs="Arial"/>
        </w:rPr>
      </w:pPr>
      <w:r w:rsidRPr="00691853">
        <w:rPr>
          <w:rFonts w:cs="Arial"/>
        </w:rPr>
        <w:t>W marcu 2021 roku informator został udostępniony w Śląskiej Bibliotece Cyfrowej pod linkiem:</w:t>
      </w:r>
      <w:r w:rsidR="0052709E">
        <w:rPr>
          <w:rFonts w:cs="Arial"/>
        </w:rPr>
        <w:t xml:space="preserve"> </w:t>
      </w:r>
      <w:r w:rsidRPr="00FB04B1">
        <w:rPr>
          <w:rFonts w:cs="Arial"/>
        </w:rPr>
        <w:t>https://www.sbc.org.pl/dlibra/publication/482398/edition/452020/content</w:t>
      </w:r>
      <w:r w:rsidR="00957DE3">
        <w:rPr>
          <w:rFonts w:cs="Arial"/>
        </w:rPr>
        <w:t>.</w:t>
      </w:r>
    </w:p>
    <w:p w14:paraId="23178783" w14:textId="77777777" w:rsidR="0052709E" w:rsidRDefault="0052709E" w:rsidP="00691853">
      <w:pPr>
        <w:rPr>
          <w:rFonts w:cs="Arial"/>
        </w:rPr>
      </w:pPr>
    </w:p>
    <w:p w14:paraId="390845EC" w14:textId="77016FC2" w:rsidR="00691853" w:rsidRPr="00BA2AD8" w:rsidRDefault="00691853" w:rsidP="00691853">
      <w:pPr>
        <w:rPr>
          <w:rFonts w:cs="Arial"/>
        </w:rPr>
      </w:pPr>
      <w:r w:rsidRPr="00691853">
        <w:rPr>
          <w:rFonts w:cs="Arial"/>
        </w:rPr>
        <w:t xml:space="preserve">Dane przestrzenne – lokalizacja ośrodków edukacji ekologicznej i ścieżek przyrodniczych (wraz z przystankami) – udostępniane są przez geoportal Województwa Śląskiego, czyli Otwarty Regionalny System Informacji Przestrzennej (ORSIP) w module „Przyroda” (katalog „Turystyka i edukacja przyrodnicza”) pod adresem: </w:t>
      </w:r>
      <w:r w:rsidRPr="00FB04B1">
        <w:rPr>
          <w:rFonts w:cs="Arial"/>
        </w:rPr>
        <w:t>https://www.orsip.pl/uslugi/przyroda</w:t>
      </w:r>
      <w:r w:rsidR="00957DE3">
        <w:rPr>
          <w:rFonts w:cs="Arial"/>
        </w:rPr>
        <w:t>.</w:t>
      </w:r>
    </w:p>
    <w:p w14:paraId="0D6F5311" w14:textId="77777777" w:rsidR="000B6C2F" w:rsidRPr="00C803A9"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0B6C2F">
        <w:rPr>
          <w:rFonts w:ascii="Arial" w:hAnsi="Arial" w:cs="Arial"/>
          <w:i w:val="0"/>
          <w:color w:val="auto"/>
        </w:rPr>
        <w:t>11. Oznakowanie granic obszarów uznanych za formy ochrony przyrody oraz postawienie tablic informacyjnych</w:t>
      </w:r>
    </w:p>
    <w:p w14:paraId="02D26EF9" w14:textId="77777777" w:rsidR="000B6C2F" w:rsidRDefault="000B6C2F" w:rsidP="000B6C2F">
      <w:pPr>
        <w:rPr>
          <w:rFonts w:cs="Arial"/>
        </w:rPr>
      </w:pPr>
    </w:p>
    <w:p w14:paraId="5DF7F7FC" w14:textId="77777777" w:rsidR="00941D48" w:rsidRPr="00941D48" w:rsidRDefault="00941D48" w:rsidP="00941D48">
      <w:pPr>
        <w:rPr>
          <w:rFonts w:cs="Arial"/>
        </w:rPr>
      </w:pPr>
      <w:r>
        <w:rPr>
          <w:rFonts w:cs="Arial"/>
        </w:rPr>
        <w:t>Zespół Parków Krajobrazowych Województwa Śląskiego w 2019 roku wykonywał o</w:t>
      </w:r>
      <w:r w:rsidRPr="00941D48">
        <w:rPr>
          <w:rFonts w:cs="Arial"/>
        </w:rPr>
        <w:t>znakowanie tablicami urzędowymi granic Parku Krajobrazowego Beskidu Śląskiego:</w:t>
      </w:r>
    </w:p>
    <w:p w14:paraId="0CF15ADD" w14:textId="77777777" w:rsidR="000B6C2F" w:rsidRPr="004C7224" w:rsidRDefault="00941D48" w:rsidP="002D2CF6">
      <w:pPr>
        <w:pStyle w:val="Akapitzlist"/>
        <w:numPr>
          <w:ilvl w:val="0"/>
          <w:numId w:val="85"/>
        </w:numPr>
        <w:rPr>
          <w:rFonts w:cs="Arial"/>
        </w:rPr>
      </w:pPr>
      <w:r w:rsidRPr="004C7224">
        <w:rPr>
          <w:rFonts w:cs="Arial"/>
        </w:rPr>
        <w:t>Wisła, wykonano 2 tablice.</w:t>
      </w:r>
    </w:p>
    <w:p w14:paraId="22379260" w14:textId="77777777" w:rsidR="00246A23" w:rsidRPr="004C7224" w:rsidRDefault="00246A23" w:rsidP="00246A23">
      <w:pPr>
        <w:rPr>
          <w:rFonts w:cs="Arial"/>
        </w:rPr>
      </w:pPr>
    </w:p>
    <w:p w14:paraId="48F7284B" w14:textId="77777777" w:rsidR="00430F7A" w:rsidRPr="004C7224" w:rsidRDefault="00867074" w:rsidP="00867074">
      <w:pPr>
        <w:rPr>
          <w:rFonts w:cs="Arial"/>
        </w:rPr>
      </w:pPr>
      <w:r w:rsidRPr="004C7224">
        <w:rPr>
          <w:rFonts w:cs="Arial"/>
        </w:rPr>
        <w:lastRenderedPageBreak/>
        <w:t xml:space="preserve">Gmina </w:t>
      </w:r>
      <w:r w:rsidR="00430F7A" w:rsidRPr="004C7224">
        <w:rPr>
          <w:rFonts w:cs="Arial"/>
        </w:rPr>
        <w:t>Brenna</w:t>
      </w:r>
      <w:r w:rsidRPr="004C7224">
        <w:rPr>
          <w:rFonts w:cs="Arial"/>
        </w:rPr>
        <w:t xml:space="preserve"> w 2019 roku </w:t>
      </w:r>
      <w:r w:rsidR="00430F7A" w:rsidRPr="004C7224">
        <w:rPr>
          <w:rFonts w:cs="Arial"/>
        </w:rPr>
        <w:t>zamówi</w:t>
      </w:r>
      <w:r w:rsidRPr="004C7224">
        <w:rPr>
          <w:rFonts w:cs="Arial"/>
        </w:rPr>
        <w:t>ła</w:t>
      </w:r>
      <w:r w:rsidR="00430F7A" w:rsidRPr="004C7224">
        <w:rPr>
          <w:rFonts w:cs="Arial"/>
        </w:rPr>
        <w:t xml:space="preserve"> tabliczk</w:t>
      </w:r>
      <w:r w:rsidRPr="004C7224">
        <w:rPr>
          <w:rFonts w:cs="Arial"/>
        </w:rPr>
        <w:t>i</w:t>
      </w:r>
      <w:r w:rsidR="00430F7A" w:rsidRPr="004C7224">
        <w:rPr>
          <w:rFonts w:cs="Arial"/>
        </w:rPr>
        <w:t xml:space="preserve"> „pomnik przyrody” i uzupełnienie brakujących oznaczeń w terenie</w:t>
      </w:r>
      <w:r w:rsidRPr="004C7224">
        <w:rPr>
          <w:rFonts w:cs="Arial"/>
        </w:rPr>
        <w:t>. Koszt wykonania oznakowania wyniósł 178,90 zł.</w:t>
      </w:r>
    </w:p>
    <w:p w14:paraId="4CD1A0A8" w14:textId="77777777" w:rsidR="0049366B" w:rsidRPr="004C7224" w:rsidRDefault="0049366B" w:rsidP="00867074">
      <w:pPr>
        <w:rPr>
          <w:rFonts w:cs="Arial"/>
        </w:rPr>
      </w:pPr>
    </w:p>
    <w:p w14:paraId="210D3DF3" w14:textId="28534379" w:rsidR="0049366B" w:rsidRPr="004C7224" w:rsidRDefault="0049366B" w:rsidP="00867074">
      <w:pPr>
        <w:rPr>
          <w:rFonts w:eastAsia="Times New Roman" w:cs="Arial"/>
        </w:rPr>
      </w:pPr>
      <w:r w:rsidRPr="004C7224">
        <w:rPr>
          <w:rFonts w:cs="Arial"/>
        </w:rPr>
        <w:t xml:space="preserve">Miasto Cieszyn w 2019 roku na zakup i montaż tabliczek stanowiących oznakowanie pomników przyrody na terenie </w:t>
      </w:r>
      <w:r w:rsidR="00163D6D">
        <w:rPr>
          <w:rFonts w:cs="Arial"/>
        </w:rPr>
        <w:t>g</w:t>
      </w:r>
      <w:r w:rsidRPr="004C7224">
        <w:rPr>
          <w:rFonts w:cs="Arial"/>
        </w:rPr>
        <w:t>min</w:t>
      </w:r>
      <w:r w:rsidR="00B87BA9">
        <w:rPr>
          <w:rFonts w:cs="Arial"/>
        </w:rPr>
        <w:t>y Cieszyn, ze środków własnych G</w:t>
      </w:r>
      <w:r w:rsidRPr="004C7224">
        <w:rPr>
          <w:rFonts w:cs="Arial"/>
        </w:rPr>
        <w:t>miny przeznaczył</w:t>
      </w:r>
      <w:r w:rsidR="0052709E">
        <w:rPr>
          <w:rFonts w:cs="Arial"/>
        </w:rPr>
        <w:t>o</w:t>
      </w:r>
      <w:r w:rsidRPr="004C7224">
        <w:rPr>
          <w:rFonts w:cs="Arial"/>
        </w:rPr>
        <w:t xml:space="preserve"> 990,00 zł.</w:t>
      </w:r>
    </w:p>
    <w:p w14:paraId="140E62DB" w14:textId="77777777" w:rsidR="000B6C2F" w:rsidRPr="00C803A9"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12. Opracowanie i wdrażanie założeń udostępniania turystycznego obszarów cennych</w:t>
      </w:r>
      <w:r w:rsidRPr="000B6C2F">
        <w:rPr>
          <w:rFonts w:ascii="Arial" w:hAnsi="Arial" w:cs="Arial"/>
          <w:i w:val="0"/>
          <w:color w:val="auto"/>
        </w:rPr>
        <w:t xml:space="preserve"> przyrodniczo oraz utrwalanie osiągniętych efektów z uwzględnieniem pojemności turystycznej tych obszarów</w:t>
      </w:r>
    </w:p>
    <w:p w14:paraId="06F31B4B" w14:textId="77777777" w:rsidR="000B6C2F" w:rsidRDefault="000B6C2F" w:rsidP="000B6C2F">
      <w:pPr>
        <w:rPr>
          <w:rFonts w:cs="Arial"/>
        </w:rPr>
      </w:pPr>
    </w:p>
    <w:p w14:paraId="7577F9A0" w14:textId="5D786451" w:rsidR="00437E6C" w:rsidRDefault="00437E6C" w:rsidP="000B6C2F">
      <w:pPr>
        <w:rPr>
          <w:rFonts w:cs="Arial"/>
        </w:rPr>
      </w:pPr>
      <w:r>
        <w:rPr>
          <w:rFonts w:cs="Arial"/>
        </w:rPr>
        <w:t xml:space="preserve">Zadanie mające na celu opracowanie i </w:t>
      </w:r>
      <w:r w:rsidRPr="00437E6C">
        <w:rPr>
          <w:rFonts w:cs="Arial"/>
        </w:rPr>
        <w:t>wdrażanie założeń udostępniania turystycznego obszarów cennych przyrodniczo oraz utrwalanie osiągniętych efektów z uwzględnieniem pojemności turystycznej tych obszarów</w:t>
      </w:r>
      <w:r>
        <w:rPr>
          <w:rFonts w:cs="Arial"/>
        </w:rPr>
        <w:t xml:space="preserve"> realizowane jest na bieżąco przez zarządców terenów cennych przyrodniczo.</w:t>
      </w:r>
    </w:p>
    <w:p w14:paraId="1397E169" w14:textId="77777777" w:rsidR="000B6C2F" w:rsidRPr="00C803A9"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0B6C2F">
        <w:rPr>
          <w:rFonts w:ascii="Arial" w:hAnsi="Arial" w:cs="Arial"/>
          <w:i w:val="0"/>
          <w:color w:val="auto"/>
        </w:rPr>
        <w:t>13. Opracowanie Uproszczonych Planów Urządzania Lasów (gmina Ustroń 2019 rok, gmina Wisła 2020 rok)</w:t>
      </w:r>
    </w:p>
    <w:p w14:paraId="44AF34A3" w14:textId="77777777" w:rsidR="000B6C2F" w:rsidRDefault="000B6C2F" w:rsidP="000B6C2F">
      <w:pPr>
        <w:rPr>
          <w:rFonts w:cs="Arial"/>
        </w:rPr>
      </w:pPr>
    </w:p>
    <w:p w14:paraId="10833399" w14:textId="77777777" w:rsidR="00B61F53" w:rsidRPr="004C7224" w:rsidRDefault="00B61F53" w:rsidP="00985938">
      <w:pPr>
        <w:rPr>
          <w:rFonts w:cs="Arial"/>
        </w:rPr>
      </w:pPr>
      <w:r w:rsidRPr="00B61F53">
        <w:rPr>
          <w:rFonts w:cs="Arial"/>
        </w:rPr>
        <w:t>W 2019 r. na zlecenie Starosty Cieszyńskiego opracowany został uproszczony plan</w:t>
      </w:r>
      <w:r>
        <w:rPr>
          <w:rFonts w:cs="Arial"/>
        </w:rPr>
        <w:t xml:space="preserve"> </w:t>
      </w:r>
      <w:r w:rsidRPr="00B61F53">
        <w:rPr>
          <w:rFonts w:cs="Arial"/>
        </w:rPr>
        <w:t>urządzenia lasu na lata 2020-2029 dla lasów niestanowiących własności Skarbu Państwa,</w:t>
      </w:r>
      <w:r>
        <w:rPr>
          <w:rFonts w:cs="Arial"/>
        </w:rPr>
        <w:t xml:space="preserve"> </w:t>
      </w:r>
      <w:r w:rsidRPr="004C7224">
        <w:rPr>
          <w:rFonts w:cs="Arial"/>
        </w:rPr>
        <w:t>należących do osób fizycznych i wspólnot gruntowych, zlokalizowanych na terenie gminy Ustroń w powiecie cieszyńskim, w obrębach ewidencyjnych: Hermanice, Lipowiec, Nierodzim, Ustroń.</w:t>
      </w:r>
    </w:p>
    <w:p w14:paraId="145F3B05" w14:textId="77777777" w:rsidR="00B61F53" w:rsidRPr="004C7224" w:rsidRDefault="00B61F53" w:rsidP="00985938">
      <w:pPr>
        <w:rPr>
          <w:rFonts w:cs="Arial"/>
        </w:rPr>
      </w:pPr>
      <w:r w:rsidRPr="004C7224">
        <w:rPr>
          <w:rFonts w:cs="Arial"/>
        </w:rPr>
        <w:t>Koszt sporządzenia dokumentu wyniósł 36 340,85 zł, z czego kwota 31 966,49 zł finansowana była z dotacji Dyrekcji Generalnej Lasów Państwowych.</w:t>
      </w:r>
    </w:p>
    <w:p w14:paraId="2467D867" w14:textId="77777777" w:rsidR="00B61F53" w:rsidRPr="004C7224" w:rsidRDefault="00B61F53" w:rsidP="00985938">
      <w:pPr>
        <w:rPr>
          <w:rFonts w:cs="Arial"/>
        </w:rPr>
      </w:pPr>
    </w:p>
    <w:p w14:paraId="3EE5B9FD" w14:textId="4F3555FD" w:rsidR="00985938" w:rsidRPr="004C7224" w:rsidRDefault="00985938" w:rsidP="00985938">
      <w:r w:rsidRPr="004C7224">
        <w:rPr>
          <w:rFonts w:cs="Arial"/>
        </w:rPr>
        <w:t xml:space="preserve">Ze względu na fakt, iż termin obowiązywania dokumentu sporządzonego w celu prowadzenia zrównoważonej gospodarki leśnej w lasach prywatnych na terenie gminy Wisła kończył swoją ważność z dniem 31 grudnia 2020 r., w roku 2020 podjęto działania w celu </w:t>
      </w:r>
      <w:r w:rsidRPr="004C7224">
        <w:t xml:space="preserve">sporządzenia nowego uproszczonego planu. Uzyskano dofinansowanie na opracowanie dokumentu </w:t>
      </w:r>
      <w:r w:rsidR="00C1444B">
        <w:br/>
      </w:r>
      <w:r w:rsidRPr="004C7224">
        <w:t xml:space="preserve">z Dyrekcji Generalnej Lasów Państwowych w kwocie </w:t>
      </w:r>
      <w:r w:rsidR="00680D0F" w:rsidRPr="004C7224">
        <w:t>85 450,45</w:t>
      </w:r>
      <w:r w:rsidRPr="004C7224">
        <w:t xml:space="preserve"> zł, zawarto umowę </w:t>
      </w:r>
      <w:r w:rsidR="00C1444B">
        <w:br/>
      </w:r>
      <w:r w:rsidRPr="004C7224">
        <w:t xml:space="preserve">z wykonawcą – firmą LAS-R </w:t>
      </w:r>
      <w:r w:rsidR="00C1444B">
        <w:t>s</w:t>
      </w:r>
      <w:r w:rsidRPr="004C7224">
        <w:t xml:space="preserve">p. z o.o., której pracownicy przeprowadzili terenowe prace taksacyjne, wyłożono projekt uproszczonego planu urządzenia lasu do publicznego wglądu </w:t>
      </w:r>
      <w:r w:rsidR="00C1444B">
        <w:br/>
      </w:r>
      <w:r w:rsidRPr="004C7224">
        <w:t xml:space="preserve">w siedzibie Urzędu Miejskiego w Wiśle oraz przeprowadzono procedury rozpatrywania uwag </w:t>
      </w:r>
      <w:r w:rsidR="00C1444B">
        <w:br/>
      </w:r>
      <w:r w:rsidRPr="004C7224">
        <w:t>i zastrzeżeń do projektu dokumentu wniesionych przez właścicieli lasów.</w:t>
      </w:r>
    </w:p>
    <w:p w14:paraId="0E1CFF32" w14:textId="77777777" w:rsidR="00985938" w:rsidRPr="004C7224" w:rsidRDefault="00985938" w:rsidP="00985938"/>
    <w:p w14:paraId="0976E44E" w14:textId="0F18F50A" w:rsidR="00B61F53" w:rsidRPr="004C7224" w:rsidRDefault="00B61F53" w:rsidP="00985938">
      <w:pPr>
        <w:rPr>
          <w:rFonts w:cs="Arial"/>
        </w:rPr>
      </w:pPr>
      <w:r w:rsidRPr="004C7224">
        <w:rPr>
          <w:rFonts w:cs="Arial"/>
        </w:rPr>
        <w:t xml:space="preserve">Pozostałe </w:t>
      </w:r>
      <w:r w:rsidR="00163D6D">
        <w:rPr>
          <w:rFonts w:cs="Arial"/>
        </w:rPr>
        <w:t>g</w:t>
      </w:r>
      <w:r w:rsidRPr="004C7224">
        <w:rPr>
          <w:rFonts w:cs="Arial"/>
        </w:rPr>
        <w:t xml:space="preserve">miny </w:t>
      </w:r>
      <w:r w:rsidR="00163D6D">
        <w:rPr>
          <w:rFonts w:cs="Arial"/>
        </w:rPr>
        <w:t>p</w:t>
      </w:r>
      <w:r w:rsidRPr="004C7224">
        <w:rPr>
          <w:rFonts w:cs="Arial"/>
        </w:rPr>
        <w:t xml:space="preserve">owiatu </w:t>
      </w:r>
      <w:r w:rsidR="00163D6D">
        <w:rPr>
          <w:rFonts w:cs="Arial"/>
        </w:rPr>
        <w:t>c</w:t>
      </w:r>
      <w:r w:rsidRPr="004C7224">
        <w:rPr>
          <w:rFonts w:cs="Arial"/>
        </w:rPr>
        <w:t xml:space="preserve">ieszyńskiego objęte są uproszczonymi planami urządzenia lasu </w:t>
      </w:r>
      <w:r w:rsidR="00163D6D">
        <w:rPr>
          <w:rFonts w:cs="Arial"/>
        </w:rPr>
        <w:br/>
      </w:r>
      <w:r w:rsidRPr="004C7224">
        <w:rPr>
          <w:rFonts w:cs="Arial"/>
        </w:rPr>
        <w:t>dla lasów niestanowiących własności Skarbu Państwa, należących</w:t>
      </w:r>
      <w:r w:rsidR="00985938" w:rsidRPr="004C7224">
        <w:rPr>
          <w:rFonts w:cs="Arial"/>
        </w:rPr>
        <w:t xml:space="preserve"> do osób fizycznych i </w:t>
      </w:r>
      <w:r w:rsidRPr="004C7224">
        <w:rPr>
          <w:rFonts w:cs="Arial"/>
        </w:rPr>
        <w:t>wspólnot gruntowych, sporządzonymi na zlecenie Starosty Cieszyńskiego, obowiązującymi do 31 grudnia 2022. Ponadto Starosta Cieszyński zatwierdził uproszczone plany urządzenia lasu dla lasów stanowiących własność:</w:t>
      </w:r>
    </w:p>
    <w:p w14:paraId="31212E39" w14:textId="02132114" w:rsidR="00B61F53" w:rsidRPr="004C7224" w:rsidRDefault="00B61F53" w:rsidP="002D2CF6">
      <w:pPr>
        <w:pStyle w:val="Akapitzlist"/>
        <w:numPr>
          <w:ilvl w:val="0"/>
          <w:numId w:val="85"/>
        </w:numPr>
        <w:rPr>
          <w:rFonts w:cs="Arial"/>
        </w:rPr>
      </w:pPr>
      <w:r w:rsidRPr="004C7224">
        <w:rPr>
          <w:rFonts w:cs="Arial"/>
        </w:rPr>
        <w:t xml:space="preserve">Kotarza Agro </w:t>
      </w:r>
      <w:r w:rsidR="00C1444B">
        <w:rPr>
          <w:rFonts w:cs="Arial"/>
        </w:rPr>
        <w:t>s</w:t>
      </w:r>
      <w:r w:rsidRPr="004C7224">
        <w:rPr>
          <w:rFonts w:cs="Arial"/>
        </w:rPr>
        <w:t>p. z o.o. zlokalizowanych na terenie wsi Brenna</w:t>
      </w:r>
      <w:r w:rsidR="00985938" w:rsidRPr="004C7224">
        <w:rPr>
          <w:rFonts w:cs="Arial"/>
        </w:rPr>
        <w:t>,</w:t>
      </w:r>
    </w:p>
    <w:p w14:paraId="60F708C9" w14:textId="77777777" w:rsidR="00B61F53" w:rsidRPr="004C7224" w:rsidRDefault="00B61F53" w:rsidP="002D2CF6">
      <w:pPr>
        <w:pStyle w:val="Akapitzlist"/>
        <w:numPr>
          <w:ilvl w:val="0"/>
          <w:numId w:val="85"/>
        </w:numPr>
        <w:rPr>
          <w:rFonts w:cs="Arial"/>
        </w:rPr>
      </w:pPr>
      <w:r w:rsidRPr="004C7224">
        <w:rPr>
          <w:rFonts w:cs="Arial"/>
        </w:rPr>
        <w:t>Kościoła Adwentystów Dnia Siódmego w RP zlokalizowanych w Wiśle</w:t>
      </w:r>
      <w:r w:rsidR="00985938" w:rsidRPr="004C7224">
        <w:rPr>
          <w:rFonts w:cs="Arial"/>
        </w:rPr>
        <w:t>.</w:t>
      </w:r>
    </w:p>
    <w:p w14:paraId="0018FD30" w14:textId="77777777" w:rsidR="00BA5B81" w:rsidRPr="004C7224" w:rsidRDefault="00BA5B81" w:rsidP="00985938">
      <w:pPr>
        <w:rPr>
          <w:rFonts w:cs="Arial"/>
        </w:rPr>
      </w:pPr>
    </w:p>
    <w:p w14:paraId="59B5B8B5" w14:textId="77777777" w:rsidR="00985938" w:rsidRPr="004C7224" w:rsidRDefault="00BA5B81" w:rsidP="00BA5B81">
      <w:r w:rsidRPr="004C7224">
        <w:t>W przypadku innych właścicieli lasów, nad którymi w ramach zawartych porozumień nadzór sprawuje Nadleśniczy Nadleśnictwa Ustroń oraz Nadleśniczy Nadleśnictwa Wisła, w 2020 r. dokumenty dotyczące prowadzenia prawidłowej gospodarki leśnej posiadały:</w:t>
      </w:r>
    </w:p>
    <w:p w14:paraId="2B7BE048" w14:textId="77777777" w:rsidR="00985938" w:rsidRPr="004C7224" w:rsidRDefault="00985938" w:rsidP="002D2CF6">
      <w:pPr>
        <w:pStyle w:val="Akapitzlist"/>
        <w:numPr>
          <w:ilvl w:val="0"/>
          <w:numId w:val="85"/>
        </w:numPr>
      </w:pPr>
      <w:r w:rsidRPr="004C7224">
        <w:lastRenderedPageBreak/>
        <w:t>Gmina Brenna,</w:t>
      </w:r>
    </w:p>
    <w:p w14:paraId="4A57FA2E" w14:textId="77777777" w:rsidR="00985938" w:rsidRPr="004C7224" w:rsidRDefault="00985938" w:rsidP="002D2CF6">
      <w:pPr>
        <w:pStyle w:val="Akapitzlist"/>
        <w:numPr>
          <w:ilvl w:val="0"/>
          <w:numId w:val="85"/>
        </w:numPr>
      </w:pPr>
      <w:r w:rsidRPr="004C7224">
        <w:t>Gmina Cieszyn,</w:t>
      </w:r>
    </w:p>
    <w:p w14:paraId="2C259040" w14:textId="77777777" w:rsidR="00985938" w:rsidRPr="004C7224" w:rsidRDefault="00985938" w:rsidP="002D2CF6">
      <w:pPr>
        <w:pStyle w:val="Akapitzlist"/>
        <w:numPr>
          <w:ilvl w:val="0"/>
          <w:numId w:val="85"/>
        </w:numPr>
      </w:pPr>
      <w:r w:rsidRPr="004C7224">
        <w:t>Gmina Skoczów,</w:t>
      </w:r>
    </w:p>
    <w:p w14:paraId="381BC36A" w14:textId="77777777" w:rsidR="00985938" w:rsidRPr="004C7224" w:rsidRDefault="00BA5B81" w:rsidP="002D2CF6">
      <w:pPr>
        <w:pStyle w:val="Akapitzlist"/>
        <w:numPr>
          <w:ilvl w:val="0"/>
          <w:numId w:val="85"/>
        </w:numPr>
      </w:pPr>
      <w:r w:rsidRPr="004C7224">
        <w:t>Gmina Zebrzydowice,</w:t>
      </w:r>
    </w:p>
    <w:p w14:paraId="1C247D05" w14:textId="77777777" w:rsidR="00985938" w:rsidRPr="004C7224" w:rsidRDefault="00BA5B81" w:rsidP="002D2CF6">
      <w:pPr>
        <w:pStyle w:val="Akapitzlist"/>
        <w:numPr>
          <w:ilvl w:val="0"/>
          <w:numId w:val="85"/>
        </w:numPr>
      </w:pPr>
      <w:r w:rsidRPr="004C7224">
        <w:t>Kościół Adwentystów Dnia Siódmego,</w:t>
      </w:r>
    </w:p>
    <w:p w14:paraId="3EDCF58B" w14:textId="25EF8393" w:rsidR="00985938" w:rsidRPr="004C7224" w:rsidRDefault="00BA5B81" w:rsidP="002D2CF6">
      <w:pPr>
        <w:pStyle w:val="Akapitzlist"/>
        <w:numPr>
          <w:ilvl w:val="0"/>
          <w:numId w:val="85"/>
        </w:numPr>
      </w:pPr>
      <w:r w:rsidRPr="004C7224">
        <w:t xml:space="preserve">Kotarz Agro </w:t>
      </w:r>
      <w:r w:rsidR="00C1444B">
        <w:t>s</w:t>
      </w:r>
      <w:r w:rsidRPr="004C7224">
        <w:t>p. z o.o.,</w:t>
      </w:r>
    </w:p>
    <w:p w14:paraId="3DC4AF56" w14:textId="7D48DB90" w:rsidR="00754FCF" w:rsidRPr="004C7224" w:rsidRDefault="00BA5B81" w:rsidP="002D2CF6">
      <w:pPr>
        <w:pStyle w:val="Akapitzlist"/>
        <w:numPr>
          <w:ilvl w:val="0"/>
          <w:numId w:val="85"/>
        </w:numPr>
      </w:pPr>
      <w:r w:rsidRPr="004C7224">
        <w:t xml:space="preserve">Wodociągi Ziemi Cieszyńskiej </w:t>
      </w:r>
      <w:r w:rsidR="00C1444B">
        <w:t>s</w:t>
      </w:r>
      <w:r w:rsidRPr="004C7224">
        <w:t>p. z o.o</w:t>
      </w:r>
      <w:r w:rsidR="00985938" w:rsidRPr="004C7224">
        <w:t>.</w:t>
      </w:r>
    </w:p>
    <w:p w14:paraId="3D8747EA"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14. Zachowanie lub odtwarzanie właściwego stanu siedlisk i gatunków poprzez realizację zadań ochronnych wyznaczonych dla obszarów Natura 2000 i rezerwatów przyrody)</w:t>
      </w:r>
    </w:p>
    <w:p w14:paraId="09DEB567" w14:textId="77777777" w:rsidR="000B6C2F" w:rsidRPr="004C7224" w:rsidRDefault="000B6C2F" w:rsidP="000B6C2F">
      <w:pPr>
        <w:rPr>
          <w:rFonts w:cs="Arial"/>
        </w:rPr>
      </w:pPr>
    </w:p>
    <w:p w14:paraId="3FE1D848" w14:textId="77777777" w:rsidR="00C23C8E" w:rsidRPr="004C7224" w:rsidRDefault="00C23C8E" w:rsidP="000B6C2F">
      <w:pPr>
        <w:rPr>
          <w:rFonts w:cs="Arial"/>
        </w:rPr>
      </w:pPr>
      <w:r w:rsidRPr="004C7224">
        <w:t>Nie realizowano działań w tym zakresie w okresie raportowania.</w:t>
      </w:r>
    </w:p>
    <w:p w14:paraId="56330DE8"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15. Zachowanie lub odtwarzanie właściwego</w:t>
      </w:r>
      <w:r w:rsidR="00DA5590" w:rsidRPr="004C7224">
        <w:rPr>
          <w:rFonts w:ascii="Arial" w:hAnsi="Arial" w:cs="Arial"/>
          <w:i w:val="0"/>
          <w:color w:val="auto"/>
        </w:rPr>
        <w:t xml:space="preserve"> stanu walorów przyrodniczych i </w:t>
      </w:r>
      <w:r w:rsidRPr="004C7224">
        <w:rPr>
          <w:rFonts w:ascii="Arial" w:hAnsi="Arial" w:cs="Arial"/>
          <w:i w:val="0"/>
          <w:color w:val="auto"/>
        </w:rPr>
        <w:t>krajobrazu poprzez wdrażanie zapisów planów ochrony parków krajobrazowych</w:t>
      </w:r>
    </w:p>
    <w:p w14:paraId="7FA96F9E" w14:textId="77777777" w:rsidR="000B6C2F" w:rsidRPr="004C7224" w:rsidRDefault="000B6C2F" w:rsidP="000B6C2F">
      <w:pPr>
        <w:rPr>
          <w:rFonts w:cs="Arial"/>
        </w:rPr>
      </w:pPr>
    </w:p>
    <w:p w14:paraId="222C07A5" w14:textId="4271ABA3" w:rsidR="00B2360C" w:rsidRDefault="00904F98" w:rsidP="000B6C2F">
      <w:pPr>
        <w:rPr>
          <w:rFonts w:cs="Arial"/>
        </w:rPr>
      </w:pPr>
      <w:r w:rsidRPr="004C7224">
        <w:rPr>
          <w:rFonts w:cs="Arial"/>
        </w:rPr>
        <w:t>Park Krajobrazowy Beskidu Śląskiego leżący na terenie powiatu cieszyńskiego nie posiada aktualnie planu ochrony.</w:t>
      </w:r>
    </w:p>
    <w:p w14:paraId="1DD25905" w14:textId="77777777" w:rsidR="00B2360C" w:rsidRDefault="00B2360C">
      <w:pPr>
        <w:spacing w:after="200"/>
        <w:jc w:val="left"/>
        <w:rPr>
          <w:rFonts w:cs="Arial"/>
        </w:rPr>
      </w:pPr>
      <w:r>
        <w:rPr>
          <w:rFonts w:cs="Arial"/>
        </w:rPr>
        <w:br w:type="page"/>
      </w:r>
    </w:p>
    <w:p w14:paraId="0E2E198A"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lastRenderedPageBreak/>
        <w:t>16. Przebudowa drzewostanów na terenach leśnych w kierunku zgodności z</w:t>
      </w:r>
      <w:r w:rsidR="00DA5590" w:rsidRPr="004C7224">
        <w:rPr>
          <w:rFonts w:ascii="Arial" w:hAnsi="Arial" w:cs="Arial"/>
          <w:i w:val="0"/>
          <w:color w:val="auto"/>
        </w:rPr>
        <w:t> </w:t>
      </w:r>
      <w:r w:rsidRPr="004C7224">
        <w:rPr>
          <w:rFonts w:ascii="Arial" w:hAnsi="Arial" w:cs="Arial"/>
          <w:i w:val="0"/>
          <w:color w:val="auto"/>
        </w:rPr>
        <w:t>siedliskiem oraz zalesienia</w:t>
      </w:r>
    </w:p>
    <w:p w14:paraId="19967962" w14:textId="77777777" w:rsidR="000B6C2F" w:rsidRPr="004C7224" w:rsidRDefault="000B6C2F" w:rsidP="00F44C83">
      <w:pPr>
        <w:rPr>
          <w:rFonts w:cs="Arial"/>
        </w:rPr>
      </w:pPr>
    </w:p>
    <w:p w14:paraId="3CBB6B8F" w14:textId="50D25A24" w:rsidR="002403CC" w:rsidRPr="004C7224" w:rsidRDefault="002403CC" w:rsidP="00B86E27">
      <w:pPr>
        <w:rPr>
          <w:rFonts w:cs="Arial"/>
        </w:rPr>
      </w:pPr>
      <w:r w:rsidRPr="004C7224">
        <w:rPr>
          <w:rFonts w:cs="Arial"/>
        </w:rPr>
        <w:t>W latach 2019-2020 na terenie Nadleśnictwa Wisła</w:t>
      </w:r>
      <w:r w:rsidR="00846F54">
        <w:rPr>
          <w:rFonts w:cs="Arial"/>
        </w:rPr>
        <w:t xml:space="preserve"> prowadzono przebudowę lasów na </w:t>
      </w:r>
      <w:r w:rsidRPr="004C7224">
        <w:rPr>
          <w:rFonts w:cs="Arial"/>
        </w:rPr>
        <w:t xml:space="preserve">powierzchni 112,53 ha za kwotę 2 111 </w:t>
      </w:r>
      <w:r w:rsidR="00AD0556" w:rsidRPr="004C7224">
        <w:rPr>
          <w:rFonts w:cs="Arial"/>
        </w:rPr>
        <w:t>511,70 zł</w:t>
      </w:r>
      <w:r w:rsidRPr="004C7224">
        <w:rPr>
          <w:rFonts w:cs="Arial"/>
        </w:rPr>
        <w:t>. Środki przeznaczone na realizację zadania pochodziły od Nadleśnictwa Wisła.</w:t>
      </w:r>
      <w:r w:rsidR="00B86E27" w:rsidRPr="004C7224">
        <w:rPr>
          <w:rFonts w:cs="Arial"/>
        </w:rPr>
        <w:t xml:space="preserve"> Natomiast Nadleśnictwo Ustroń w ramach przebudowy drzewostanów na terenach leśnych w kierunku zgodności z siedliskiem objęło zadaniem powierzchnię 4,06 ha. Koszt wykonania przebudowy został poniesiony ze środków własnych i wyniósł 61 812,86 zł.</w:t>
      </w:r>
    </w:p>
    <w:p w14:paraId="29ADCF43" w14:textId="77777777" w:rsidR="00B2360C" w:rsidRDefault="00B2360C" w:rsidP="00F44C83">
      <w:pPr>
        <w:rPr>
          <w:rFonts w:cs="Arial"/>
        </w:rPr>
      </w:pPr>
    </w:p>
    <w:p w14:paraId="6F630426" w14:textId="77777777" w:rsidR="00F260CE" w:rsidRPr="004C7224" w:rsidRDefault="00F260CE" w:rsidP="00F44C83">
      <w:pPr>
        <w:rPr>
          <w:rFonts w:cs="Arial"/>
        </w:rPr>
      </w:pPr>
      <w:r w:rsidRPr="004C7224">
        <w:rPr>
          <w:rFonts w:cs="Arial"/>
        </w:rPr>
        <w:t>Gminy powiatu cieszyńskiego również realizowały zadanie poprzez następujące działania:</w:t>
      </w:r>
    </w:p>
    <w:p w14:paraId="44A308C9" w14:textId="77777777" w:rsidR="00F260CE" w:rsidRPr="004C7224" w:rsidRDefault="00F260CE" w:rsidP="00F44C83">
      <w:pPr>
        <w:rPr>
          <w:rFonts w:cs="Arial"/>
        </w:rPr>
      </w:pPr>
    </w:p>
    <w:p w14:paraId="3D94DEE9" w14:textId="77777777" w:rsidR="00F44C83" w:rsidRPr="004C7224" w:rsidRDefault="00F260CE" w:rsidP="00F44C83">
      <w:pPr>
        <w:rPr>
          <w:rStyle w:val="Wyrnienieintensywne"/>
        </w:rPr>
      </w:pPr>
      <w:r w:rsidRPr="004C7224">
        <w:rPr>
          <w:rStyle w:val="Wyrnienieintensywne"/>
        </w:rPr>
        <w:t xml:space="preserve">Gmina </w:t>
      </w:r>
      <w:r w:rsidR="00472F7D" w:rsidRPr="004C7224">
        <w:rPr>
          <w:rStyle w:val="Wyrnienieintensywne"/>
        </w:rPr>
        <w:t>C</w:t>
      </w:r>
      <w:r w:rsidRPr="004C7224">
        <w:rPr>
          <w:rStyle w:val="Wyrnienieintensywne"/>
        </w:rPr>
        <w:t>hybie</w:t>
      </w:r>
    </w:p>
    <w:p w14:paraId="13386CF6" w14:textId="77777777" w:rsidR="00F260CE" w:rsidRPr="004C7224" w:rsidRDefault="00472F7D" w:rsidP="002D2CF6">
      <w:pPr>
        <w:pStyle w:val="Akapitzlist"/>
        <w:numPr>
          <w:ilvl w:val="0"/>
          <w:numId w:val="80"/>
        </w:numPr>
      </w:pPr>
      <w:r w:rsidRPr="004C7224">
        <w:t>W ramach środków przyznanych na zadrzewienie</w:t>
      </w:r>
      <w:r w:rsidR="00D66630" w:rsidRPr="004C7224">
        <w:t xml:space="preserve"> gminy, w 2019 roku zakupiono w </w:t>
      </w:r>
      <w:r w:rsidRPr="004C7224">
        <w:t>Szkółce Drzew i Krzewów Ozdobnych Cieśl</w:t>
      </w:r>
      <w:r w:rsidR="00D66630" w:rsidRPr="004C7224">
        <w:t>a w Wiśle Małej 14 szt. drzew z </w:t>
      </w:r>
      <w:r w:rsidRPr="004C7224">
        <w:t>gatunku lipa drobnolistna. Lipy zostały posadzone</w:t>
      </w:r>
      <w:r w:rsidR="00D66630" w:rsidRPr="004C7224">
        <w:t xml:space="preserve"> przy Szkole Podstawowej Nr 2 w </w:t>
      </w:r>
      <w:r w:rsidRPr="004C7224">
        <w:t>Chybiu i w poboczu ul. Porannej, Lipowej,</w:t>
      </w:r>
      <w:r w:rsidR="00D66630" w:rsidRPr="004C7224">
        <w:t xml:space="preserve"> Pogodnej, Ogrodniczej oraz ul. </w:t>
      </w:r>
      <w:r w:rsidRPr="004C7224">
        <w:t>Okrężnej, gdzie posadzono ró</w:t>
      </w:r>
      <w:r w:rsidR="00F260CE" w:rsidRPr="004C7224">
        <w:t>wnież 1 szt. robinii akacjowej.</w:t>
      </w:r>
    </w:p>
    <w:p w14:paraId="76B8C473" w14:textId="2CE43506" w:rsidR="00472F7D" w:rsidRDefault="00472F7D" w:rsidP="00D66630">
      <w:pPr>
        <w:ind w:left="708"/>
      </w:pPr>
      <w:r w:rsidRPr="004C7224">
        <w:t>Niniejsze nasadzenia wynikały z zobowiązań jakie nałożył</w:t>
      </w:r>
      <w:r w:rsidR="00F260CE" w:rsidRPr="004C7224">
        <w:t xml:space="preserve"> na gminę Starosta Cieszyński w </w:t>
      </w:r>
      <w:r w:rsidRPr="004C7224">
        <w:t xml:space="preserve">wydanych decyzjach zezwalających na usunięcie drzew z terenów gminnych. Zezwolenie na usunięcie niektórych drzew </w:t>
      </w:r>
      <w:r w:rsidR="00B87BA9">
        <w:t>G</w:t>
      </w:r>
      <w:r w:rsidRPr="004C7224">
        <w:t>mina uzyskała pod warunkiem dokonania nowych nasadzeń. Dokonano również odnowienia zieleni towarzy</w:t>
      </w:r>
      <w:r w:rsidR="00F260CE" w:rsidRPr="004C7224">
        <w:t>szącej budynkowi Urzędu Gminy w </w:t>
      </w:r>
      <w:r w:rsidRPr="004C7224">
        <w:t>Chybiu. Na zieleńcu p</w:t>
      </w:r>
      <w:r w:rsidR="00D66630" w:rsidRPr="004C7224">
        <w:t>rzed budynkiem suchy żywopłot z </w:t>
      </w:r>
      <w:r w:rsidRPr="004C7224">
        <w:t>bukszpanu zastąpiono 22 szt. krzewów thuji, a za budynkiem urzędu, przy parkingu posadzono drzewo - catalpę. Dodatkowo dwie brzozy oraz klon zostały przekazane do nasadzenia na terenie przylegającym do szkó</w:t>
      </w:r>
      <w:r w:rsidR="0052709E">
        <w:t>ł. Łączna kwota przeznaczona na </w:t>
      </w:r>
      <w:r w:rsidR="00F260CE" w:rsidRPr="004C7224">
        <w:t>nasadzenia w 2019 r. wyniosła: 2 </w:t>
      </w:r>
      <w:r w:rsidRPr="004C7224">
        <w:t>360,00 zł</w:t>
      </w:r>
      <w:r w:rsidR="007238F5" w:rsidRPr="004C7224">
        <w:t>.</w:t>
      </w:r>
    </w:p>
    <w:p w14:paraId="0BF50AE5" w14:textId="77777777" w:rsidR="00B2360C" w:rsidRPr="004C7224" w:rsidRDefault="00B2360C" w:rsidP="00D66630">
      <w:pPr>
        <w:ind w:left="708"/>
      </w:pPr>
    </w:p>
    <w:p w14:paraId="29555AA0" w14:textId="4C88DE95" w:rsidR="00B2360C" w:rsidRDefault="00ED5531" w:rsidP="002D2CF6">
      <w:pPr>
        <w:pStyle w:val="Akapitzlist"/>
        <w:numPr>
          <w:ilvl w:val="0"/>
          <w:numId w:val="80"/>
        </w:numPr>
        <w:rPr>
          <w:rFonts w:cs="Arial"/>
        </w:rPr>
      </w:pPr>
      <w:r w:rsidRPr="004C7224">
        <w:rPr>
          <w:rFonts w:cs="Arial"/>
        </w:rPr>
        <w:t>W ramach środków przyznanych na zadrzewieni</w:t>
      </w:r>
      <w:r w:rsidR="00D66630" w:rsidRPr="004C7224">
        <w:rPr>
          <w:rFonts w:cs="Arial"/>
        </w:rPr>
        <w:t>e gminy w 2020 roku zakupiono w </w:t>
      </w:r>
      <w:r w:rsidRPr="004C7224">
        <w:rPr>
          <w:rFonts w:cs="Arial"/>
        </w:rPr>
        <w:t xml:space="preserve">Szkółce Drzewek Waleczek Barbary i Krzysztofa Waleczek w Mnichu 6 szt. drzew z gatunku klon zwyczajny, odmiana kulista oraz 6 szt. jarzębin. Cztery kolony zostały posadzone na parkingu w Zaborzu, gdzie wcześniej usunięto suche bukszpany. Dwa kolejne klony posadzono na terenie Centrum Sportowo – Rekreacyjnego w Mnichu przy ul. Wojska Polskiego. Natomiast 4 szt. drzew z gatunku jarząb pospolity (jarzębina) posadzono przy ul. Teligi w Frelichowie i 2 kolejne drzewa z gatunku jarząb pospolity na działce gminnej nr 320/10 w Frelichowie. </w:t>
      </w:r>
      <w:r w:rsidR="00D66630" w:rsidRPr="004C7224">
        <w:rPr>
          <w:rFonts w:cs="Arial"/>
        </w:rPr>
        <w:t>Nasadzenia wynikały z </w:t>
      </w:r>
      <w:r w:rsidR="00B87BA9">
        <w:rPr>
          <w:rFonts w:cs="Arial"/>
        </w:rPr>
        <w:t>zobowiązań jakie nałożył na G</w:t>
      </w:r>
      <w:r w:rsidRPr="004C7224">
        <w:rPr>
          <w:rFonts w:cs="Arial"/>
        </w:rPr>
        <w:t>minę Starosta Cieszyński w wydanych decyzjach zezwalających na usunięcie drzew z terenów gminnych. Zezwolenie na usunięcie niektórych drzew uzyskaliśmy pod warunkiem dokonania nowych nasadzeń. Dokonano również odnowienia zieleni towarzyszącej budynkowi Domu Przedpogrzebowego, gdzie nasadzono 10 szt. krzewuszek. Łączna kwota przeznaczona na nasadzenia w 2020</w:t>
      </w:r>
      <w:r w:rsidR="00D66630" w:rsidRPr="004C7224">
        <w:rPr>
          <w:rFonts w:cs="Arial"/>
        </w:rPr>
        <w:t xml:space="preserve"> </w:t>
      </w:r>
      <w:r w:rsidRPr="004C7224">
        <w:rPr>
          <w:rFonts w:cs="Arial"/>
        </w:rPr>
        <w:t>r. wyniosła 2</w:t>
      </w:r>
      <w:r w:rsidR="00D66630" w:rsidRPr="004C7224">
        <w:rPr>
          <w:rFonts w:cs="Arial"/>
        </w:rPr>
        <w:t xml:space="preserve"> </w:t>
      </w:r>
      <w:r w:rsidRPr="004C7224">
        <w:rPr>
          <w:rFonts w:cs="Arial"/>
        </w:rPr>
        <w:t>320,00 zł</w:t>
      </w:r>
      <w:r w:rsidR="00D66630" w:rsidRPr="004C7224">
        <w:rPr>
          <w:rFonts w:cs="Arial"/>
        </w:rPr>
        <w:t>.</w:t>
      </w:r>
    </w:p>
    <w:p w14:paraId="0D75C4BE" w14:textId="77777777" w:rsidR="00B2360C" w:rsidRDefault="00B2360C">
      <w:pPr>
        <w:spacing w:after="200"/>
        <w:jc w:val="left"/>
        <w:rPr>
          <w:rFonts w:cs="Arial"/>
        </w:rPr>
      </w:pPr>
      <w:r>
        <w:rPr>
          <w:rFonts w:cs="Arial"/>
        </w:rPr>
        <w:br w:type="page"/>
      </w:r>
    </w:p>
    <w:p w14:paraId="4A8286DD"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8C13EE">
        <w:rPr>
          <w:rFonts w:ascii="Arial" w:hAnsi="Arial" w:cs="Arial"/>
          <w:i w:val="0"/>
          <w:color w:val="auto"/>
        </w:rPr>
        <w:lastRenderedPageBreak/>
        <w:t>17. Zachowanie bioróżnorodności na terenach wiejskich z wykorzystaniem programów rolno-środowiskowych</w:t>
      </w:r>
    </w:p>
    <w:p w14:paraId="0C7CA4DB" w14:textId="77777777" w:rsidR="000B6C2F" w:rsidRDefault="000B6C2F" w:rsidP="000B6C2F">
      <w:pPr>
        <w:rPr>
          <w:rFonts w:cs="Arial"/>
        </w:rPr>
      </w:pPr>
    </w:p>
    <w:p w14:paraId="24CD0D7F" w14:textId="03CB73A0" w:rsidR="008C13EE" w:rsidRPr="004C7224" w:rsidRDefault="008C13EE" w:rsidP="000B6C2F">
      <w:pPr>
        <w:rPr>
          <w:rFonts w:cs="Arial"/>
        </w:rPr>
      </w:pPr>
      <w:r w:rsidRPr="008C13EE">
        <w:rPr>
          <w:rFonts w:cs="Arial"/>
        </w:rPr>
        <w:t xml:space="preserve">Śląski Ośrodek Doradztwa Rolniczego w Częstochowie </w:t>
      </w:r>
      <w:r>
        <w:rPr>
          <w:rFonts w:cs="Arial"/>
        </w:rPr>
        <w:t xml:space="preserve">- </w:t>
      </w:r>
      <w:r w:rsidRPr="008C13EE">
        <w:rPr>
          <w:rFonts w:cs="Arial"/>
        </w:rPr>
        <w:t>Powiatowy Zespół Doradztwa Rolniczego w Cieszynie</w:t>
      </w:r>
      <w:r>
        <w:rPr>
          <w:rFonts w:cs="Arial"/>
        </w:rPr>
        <w:t xml:space="preserve"> w celu realizacji zadania zachęcał </w:t>
      </w:r>
      <w:r w:rsidRPr="008C13EE">
        <w:rPr>
          <w:rFonts w:cs="Arial"/>
        </w:rPr>
        <w:t>rolników do</w:t>
      </w:r>
      <w:r w:rsidR="0052709E">
        <w:rPr>
          <w:rFonts w:cs="Arial"/>
        </w:rPr>
        <w:t xml:space="preserve"> korzystania ze </w:t>
      </w:r>
      <w:r w:rsidRPr="008C13EE">
        <w:rPr>
          <w:rFonts w:cs="Arial"/>
        </w:rPr>
        <w:t>wsparcia ARiMR do programów rolnośrodowiskowych poprzez porady indywidualne oraz szkolenia.</w:t>
      </w:r>
    </w:p>
    <w:p w14:paraId="698B93DB" w14:textId="77777777" w:rsidR="000B6C2F" w:rsidRPr="004C7224" w:rsidRDefault="000B6C2F"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18. Prowadzenie wolierowej hodowli głuszca w nadleśnictwie Wisła</w:t>
      </w:r>
    </w:p>
    <w:p w14:paraId="2AB426C8" w14:textId="77777777" w:rsidR="000B6C2F" w:rsidRPr="004C7224" w:rsidRDefault="000B6C2F" w:rsidP="000B6C2F">
      <w:pPr>
        <w:rPr>
          <w:rFonts w:cs="Arial"/>
        </w:rPr>
      </w:pPr>
    </w:p>
    <w:p w14:paraId="5C40818C" w14:textId="77777777" w:rsidR="00D75400" w:rsidRPr="004C7224" w:rsidRDefault="00D75400" w:rsidP="00D75400">
      <w:pPr>
        <w:rPr>
          <w:rFonts w:cs="Arial"/>
        </w:rPr>
      </w:pPr>
      <w:r w:rsidRPr="004C7224">
        <w:rPr>
          <w:rFonts w:cs="Arial"/>
        </w:rPr>
        <w:t>W roku 2019 od stada zarodowego liczącego 32 sztuki głuszców odchowano 44 młode ptaki, z których: 20 sztuk uwolniono w lasach Nadleśnictwa Ruszów tj. Bory Dolnośląskie, 5 sztuk w lasach Beskidu Sądeckiego Nadleśnictwa Nawojowa, 7 sztuk uwolniono wraz z matką w lasach Beskidu Śląskiego, 12 sztuk pozostawiono w wiślańskiej hodowli jako uzupełnienie stada zarodowego.</w:t>
      </w:r>
    </w:p>
    <w:p w14:paraId="31B6CF39" w14:textId="77777777" w:rsidR="00D75400" w:rsidRPr="004C7224" w:rsidRDefault="00D75400" w:rsidP="00D75400">
      <w:pPr>
        <w:rPr>
          <w:rFonts w:cs="Arial"/>
        </w:rPr>
      </w:pPr>
    </w:p>
    <w:p w14:paraId="4D387EBF" w14:textId="77777777" w:rsidR="00D75400" w:rsidRPr="004C7224" w:rsidRDefault="00D75400" w:rsidP="00D75400">
      <w:pPr>
        <w:rPr>
          <w:rFonts w:cs="Arial"/>
        </w:rPr>
      </w:pPr>
      <w:r w:rsidRPr="004C7224">
        <w:rPr>
          <w:rFonts w:cs="Arial"/>
        </w:rPr>
        <w:t>W roku 2020 utworzono stado zarodowe złożone z 40 os</w:t>
      </w:r>
      <w:r w:rsidR="00F4324B" w:rsidRPr="004C7224">
        <w:rPr>
          <w:rFonts w:cs="Arial"/>
        </w:rPr>
        <w:t>obników, w tym 13 kogutów i 27 </w:t>
      </w:r>
      <w:r w:rsidRPr="004C7224">
        <w:rPr>
          <w:rFonts w:cs="Arial"/>
        </w:rPr>
        <w:t>głuszek, z którego odchowano 68 młodych głuszców, z czego do Nadleśnictwa Nawojowa wyjechało 26 głuszców, a do Nadleśnictwa Ruszów 28 ptaków. Do lasów Nadleśnictwa Wisła wypuszczono 10 osobników, a do dalszej hodowli pozostawiono 4 młode ptaki.</w:t>
      </w:r>
    </w:p>
    <w:p w14:paraId="0B633257" w14:textId="77777777" w:rsidR="00D75400" w:rsidRPr="004C7224" w:rsidRDefault="00D75400" w:rsidP="00D75400">
      <w:pPr>
        <w:rPr>
          <w:rFonts w:cs="Arial"/>
        </w:rPr>
      </w:pPr>
    </w:p>
    <w:p w14:paraId="778EFBFC" w14:textId="77777777" w:rsidR="00D75400" w:rsidRPr="004C7224" w:rsidRDefault="00D75400" w:rsidP="00D75400">
      <w:pPr>
        <w:rPr>
          <w:rFonts w:cs="Arial"/>
        </w:rPr>
      </w:pPr>
      <w:r w:rsidRPr="004C7224">
        <w:rPr>
          <w:rFonts w:cs="Arial"/>
        </w:rPr>
        <w:t>W 2019 roku rozpoczęto budowę nowej woliery adaptacyjnej, finansowanej ze środków Funduszu Leśnego, którą oddano do użytku w październiku 2020 roku. Koszt budowy wyniósł 844 918,50 zł.</w:t>
      </w:r>
    </w:p>
    <w:p w14:paraId="4365DE38" w14:textId="77777777" w:rsidR="00D75400" w:rsidRPr="004C7224" w:rsidRDefault="00D75400" w:rsidP="00D75400">
      <w:pPr>
        <w:rPr>
          <w:rFonts w:cs="Arial"/>
        </w:rPr>
      </w:pPr>
    </w:p>
    <w:p w14:paraId="360AE4EF" w14:textId="77777777" w:rsidR="00D75400" w:rsidRPr="004C7224" w:rsidRDefault="00D75400" w:rsidP="00D75400">
      <w:pPr>
        <w:rPr>
          <w:rFonts w:cs="Arial"/>
        </w:rPr>
      </w:pPr>
      <w:r w:rsidRPr="004C7224">
        <w:rPr>
          <w:rFonts w:cs="Arial"/>
        </w:rPr>
        <w:t>Wolierowa Hodowla Głuszców niezmiennie cieszy się zainteresowaniem osób odwiedzających Beskid Śląski. W 2019 roku odwiedziło ją łącznie 2 980 osób, a prelekcje i prezentacje przeprowadzone w wolierze edukacyjnej trwały łącznie 362 godziny. W roku 2020 z uwagi na pandemię odwiedzających Wolierę Pokazową było mniej, bo tylko 404 osoby.</w:t>
      </w:r>
    </w:p>
    <w:p w14:paraId="5AFD6F74" w14:textId="77777777" w:rsidR="00D75400" w:rsidRPr="004C7224" w:rsidRDefault="00D75400" w:rsidP="00D75400">
      <w:pPr>
        <w:rPr>
          <w:rFonts w:cs="Arial"/>
        </w:rPr>
      </w:pPr>
    </w:p>
    <w:p w14:paraId="47A98BAF" w14:textId="77777777" w:rsidR="00D75400" w:rsidRDefault="00D75400" w:rsidP="00D75400">
      <w:pPr>
        <w:rPr>
          <w:rFonts w:cs="Arial"/>
        </w:rPr>
      </w:pPr>
      <w:r w:rsidRPr="004C7224">
        <w:rPr>
          <w:rFonts w:cs="Arial"/>
        </w:rPr>
        <w:t>Zespół pracowników z Uniwersytetu Przyrodniczego w Wrocławiu - pod kierunkiem prof. dr hab. Ewy Łukaszewicz realizował badania w ramach projektu badawczego nr UMO-2016/21/B/NZ9/02084 finansowanego z Narodowego Centrum Nauki. Temat projektu badawczego - „Analiza zależności między wybranymi cechami reprodukcyjnymi a homozygotycznością samców i dystansem genetycznym rodziców chronionej populacji głuszców (Tetrao urogallus)” – okres realizacji trwał 36 miesięcy.</w:t>
      </w:r>
    </w:p>
    <w:p w14:paraId="3006A154" w14:textId="77777777" w:rsidR="0052709E" w:rsidRPr="004C7224" w:rsidRDefault="0052709E" w:rsidP="00D75400">
      <w:pPr>
        <w:rPr>
          <w:rFonts w:cs="Arial"/>
        </w:rPr>
      </w:pPr>
    </w:p>
    <w:p w14:paraId="4E608A8C" w14:textId="502ACD0F" w:rsidR="00D75400" w:rsidRPr="004C7224" w:rsidRDefault="00D75400" w:rsidP="00D75400">
      <w:pPr>
        <w:rPr>
          <w:rFonts w:cs="Arial"/>
        </w:rPr>
      </w:pPr>
      <w:r w:rsidRPr="004C7224">
        <w:rPr>
          <w:rFonts w:cs="Arial"/>
        </w:rPr>
        <w:t>Uzyskane wyniki badań prowadzonych w Wolierowej Hodowli Głuszców na Wyrchczadeczce, opracowane przez Joannę Rosenberger zostały przedstawione przed Radą Wydziału UP Wrocław w pracy doktorskiej pt.: „Cechy</w:t>
      </w:r>
      <w:r w:rsidR="004909DF">
        <w:rPr>
          <w:rFonts w:cs="Arial"/>
        </w:rPr>
        <w:t xml:space="preserve"> fizyczne jaja głuszców (Tetrao </w:t>
      </w:r>
      <w:r w:rsidRPr="004C7224">
        <w:rPr>
          <w:rFonts w:cs="Arial"/>
        </w:rPr>
        <w:t>urogallus L.) w powiązaniu z rozwojem zarodkowym i okresem rozrodczym”. Praca została pozytywnie oceniona i jej autorka uzyskała tytuł naukowy doktora nauk biologicznych.</w:t>
      </w:r>
    </w:p>
    <w:p w14:paraId="68AFEBC2" w14:textId="77777777" w:rsidR="00D75400" w:rsidRPr="004C7224" w:rsidRDefault="00D75400" w:rsidP="00D75400">
      <w:pPr>
        <w:rPr>
          <w:rFonts w:cs="Arial"/>
        </w:rPr>
      </w:pPr>
    </w:p>
    <w:p w14:paraId="3FF45595" w14:textId="6616768F" w:rsidR="00D75400" w:rsidRPr="004C7224" w:rsidRDefault="00D75400" w:rsidP="00D75400">
      <w:pPr>
        <w:rPr>
          <w:rFonts w:cs="Arial"/>
        </w:rPr>
      </w:pPr>
      <w:r w:rsidRPr="004C7224">
        <w:rPr>
          <w:rFonts w:cs="Arial"/>
        </w:rPr>
        <w:t>Od 2015 roku Nadleśnictwo Wisła współpracuje z hodowlą głuszców prowadzoną przez Nadleśnictwo Frydek Mistek należącego do Przedsiębiorstwa Lasy Czeskiej Republiki. W ramach współpracy w ośrodku Nadleśnictwa Wisła w 2020 roku przeszkolono</w:t>
      </w:r>
      <w:r w:rsidR="00DA5590" w:rsidRPr="004C7224">
        <w:rPr>
          <w:rFonts w:cs="Arial"/>
        </w:rPr>
        <w:t xml:space="preserve"> 2 </w:t>
      </w:r>
      <w:r w:rsidRPr="004C7224">
        <w:rPr>
          <w:rFonts w:cs="Arial"/>
        </w:rPr>
        <w:t xml:space="preserve">pracowników czeskiej hodowli. Wcześniej, w 2016 roku, sprzedano do hodowli głuszce, które posłużyły do utworzenia stada zarodowego. Nawiązano współpracę z Ośrodkiem Hodowli </w:t>
      </w:r>
      <w:r w:rsidRPr="004C7224">
        <w:rPr>
          <w:rFonts w:cs="Arial"/>
        </w:rPr>
        <w:lastRenderedPageBreak/>
        <w:t>Głuszców w Hiszpanii, który zajmuje się ratowaniem głuszców w lasach Gór Kantabryjskich. Pięciu pracowników ośrodka przebywało w 2020 roku</w:t>
      </w:r>
      <w:r w:rsidR="0052709E">
        <w:rPr>
          <w:rFonts w:cs="Arial"/>
        </w:rPr>
        <w:t xml:space="preserve"> hodowli na </w:t>
      </w:r>
      <w:r w:rsidRPr="004C7224">
        <w:rPr>
          <w:rFonts w:cs="Arial"/>
        </w:rPr>
        <w:t>Wyrchczadeczce przez dwa dni, gdzie zapoznawali się z naszymi metodami hodowania głuszców.</w:t>
      </w:r>
    </w:p>
    <w:p w14:paraId="1B840262" w14:textId="77777777" w:rsidR="00D75400" w:rsidRPr="004C7224" w:rsidRDefault="00D75400" w:rsidP="00D75400">
      <w:pPr>
        <w:rPr>
          <w:rFonts w:cs="Arial"/>
        </w:rPr>
      </w:pPr>
    </w:p>
    <w:p w14:paraId="325C277E" w14:textId="77777777" w:rsidR="00D75400" w:rsidRDefault="00D75400" w:rsidP="00D75400">
      <w:pPr>
        <w:rPr>
          <w:rFonts w:cs="Arial"/>
        </w:rPr>
      </w:pPr>
      <w:r w:rsidRPr="004C7224">
        <w:rPr>
          <w:rFonts w:cs="Arial"/>
        </w:rPr>
        <w:t>Działania leśników wiślańskich, mające na celu ratowanie głuszców, przedstawiano w wielu artykułach popularnonaukowych, które ukazywały się na przestrzeni 2019 roku w prasie leśnej oraz ogólnej - lokalnej i o zasięgu krajowym. Dwa artykuły dotyczące hodowli głuszców w Nadleśnictwie Wisła ukazały się w prasie czeskiej. Powstały dwa nowe filmy dotyczące ochrony i reintrodukcji głuszców prowadzonej w Nadleśnictwie Wisła, które zostały wyemitowane przez Telewizję Polską w ramach programów „Las bliżej nas” i „Prosto z lasu”. Filmy te były już kilkakrotnie powtarzane na przestrzeni 2019 i 2020 roku w różnych innych programach.</w:t>
      </w:r>
    </w:p>
    <w:p w14:paraId="57C6A461" w14:textId="77777777" w:rsidR="003B1371" w:rsidRPr="004C7224" w:rsidRDefault="003B1371"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19. Zachowanie i odtwarzanie właściwego stanu siedlisk, cennych gatunków, elementów przyrody nieożywionej oraz krajobrazu na terenie obszarów chronionego krajobrazu, użytków ekologicznych, stanowisk dokumentacyjnych oraz zespołów przyrodniczo-krajobrazowych, a także poza terenem obszarów chronionych</w:t>
      </w:r>
    </w:p>
    <w:p w14:paraId="7A9CF92C" w14:textId="77777777" w:rsidR="003B1371" w:rsidRPr="004C7224" w:rsidRDefault="003B1371" w:rsidP="003B1371">
      <w:pPr>
        <w:rPr>
          <w:rFonts w:cs="Arial"/>
        </w:rPr>
      </w:pPr>
    </w:p>
    <w:p w14:paraId="73100850" w14:textId="31A61873" w:rsidR="00BA75B1" w:rsidRPr="004C7224" w:rsidRDefault="00002094" w:rsidP="003B1371">
      <w:pPr>
        <w:rPr>
          <w:rFonts w:cs="Arial"/>
        </w:rPr>
      </w:pPr>
      <w:r w:rsidRPr="004C7224">
        <w:rPr>
          <w:rFonts w:cs="Arial"/>
        </w:rPr>
        <w:t>W 2020 roku ustanowiono użytek ekologiczny „Nadwi</w:t>
      </w:r>
      <w:r w:rsidR="0052709E">
        <w:rPr>
          <w:rFonts w:cs="Arial"/>
        </w:rPr>
        <w:t>ślańskie brzegi na Jonidle”. Na </w:t>
      </w:r>
      <w:r w:rsidRPr="004C7224">
        <w:rPr>
          <w:rFonts w:cs="Arial"/>
        </w:rPr>
        <w:t>ustanowienie tego użytku ekologicznego została przeznaczona kwota 70 903,35 z</w:t>
      </w:r>
      <w:r w:rsidR="00B87BA9">
        <w:rPr>
          <w:rFonts w:cs="Arial"/>
        </w:rPr>
        <w:t>ł. Środki pochodziły z budżetu G</w:t>
      </w:r>
      <w:r w:rsidRPr="004C7224">
        <w:rPr>
          <w:rFonts w:cs="Arial"/>
        </w:rPr>
        <w:t>miny oraz z dofinansowania w ramach RPO WSL.</w:t>
      </w:r>
    </w:p>
    <w:p w14:paraId="491BE4AA" w14:textId="77777777" w:rsidR="00864E93" w:rsidRPr="004C7224" w:rsidRDefault="00864E93" w:rsidP="003B1371">
      <w:pPr>
        <w:rPr>
          <w:rFonts w:cs="Arial"/>
        </w:rPr>
      </w:pPr>
    </w:p>
    <w:p w14:paraId="4E20347C" w14:textId="77777777" w:rsidR="00864E93" w:rsidRPr="004C7224" w:rsidRDefault="00864E93" w:rsidP="00864E93">
      <w:pPr>
        <w:rPr>
          <w:rStyle w:val="Wyrnienieintensywne"/>
        </w:rPr>
      </w:pPr>
      <w:r w:rsidRPr="004C7224">
        <w:rPr>
          <w:rStyle w:val="Wyrnienieintensywne"/>
        </w:rPr>
        <w:t>Gmina Strumień</w:t>
      </w:r>
    </w:p>
    <w:p w14:paraId="448A5403" w14:textId="0AFCE295" w:rsidR="00B75EC6" w:rsidRPr="004C7224" w:rsidRDefault="00B75EC6" w:rsidP="00864E93">
      <w:pPr>
        <w:widowControl w:val="0"/>
        <w:rPr>
          <w:rStyle w:val="Domylnaczcionkaakapitu1"/>
          <w:rFonts w:cs="Arial"/>
          <w:szCs w:val="20"/>
        </w:rPr>
      </w:pPr>
      <w:r w:rsidRPr="004C7224">
        <w:rPr>
          <w:rStyle w:val="Domylnaczcionkaakapitu1"/>
          <w:rFonts w:cs="Arial"/>
          <w:szCs w:val="20"/>
        </w:rPr>
        <w:t>Zakład Gospodarki Komunalnej i Mieszkaniowej w Strumieniu przeprowadził w okresie sprawozdawczym cięcia pielęgnacyjne drzew i krzewó</w:t>
      </w:r>
      <w:r w:rsidR="00864E93" w:rsidRPr="004C7224">
        <w:rPr>
          <w:rStyle w:val="Domylnaczcionkaakapitu1"/>
          <w:rFonts w:cs="Arial"/>
          <w:szCs w:val="20"/>
        </w:rPr>
        <w:t>w na terenie parków i skwerów w </w:t>
      </w:r>
      <w:r w:rsidR="00163D6D">
        <w:rPr>
          <w:rStyle w:val="Domylnaczcionkaakapitu1"/>
          <w:rFonts w:cs="Arial"/>
          <w:szCs w:val="20"/>
        </w:rPr>
        <w:t>g</w:t>
      </w:r>
      <w:r w:rsidRPr="004C7224">
        <w:rPr>
          <w:rStyle w:val="Domylnaczcionkaakapitu1"/>
          <w:rFonts w:cs="Arial"/>
          <w:szCs w:val="20"/>
        </w:rPr>
        <w:t>minie Strumień.</w:t>
      </w:r>
    </w:p>
    <w:p w14:paraId="09C5BE33" w14:textId="77777777" w:rsidR="00B75EC6" w:rsidRPr="004C7224" w:rsidRDefault="00B75EC6" w:rsidP="00864E93">
      <w:pPr>
        <w:widowControl w:val="0"/>
        <w:rPr>
          <w:rFonts w:eastAsia="SimSun" w:cs="Arial"/>
          <w:b/>
          <w:bCs/>
          <w:color w:val="2D2D2D"/>
          <w:szCs w:val="20"/>
          <w:u w:val="single"/>
          <w:lang w:eastAsia="pl-PL"/>
        </w:rPr>
      </w:pPr>
    </w:p>
    <w:p w14:paraId="021E6C78" w14:textId="77777777" w:rsidR="00B75EC6" w:rsidRPr="004C7224" w:rsidRDefault="00B75EC6" w:rsidP="00864E93">
      <w:pPr>
        <w:widowControl w:val="0"/>
        <w:rPr>
          <w:rFonts w:eastAsia="SimSun" w:cs="Arial"/>
          <w:bCs/>
          <w:color w:val="2D2D2D"/>
          <w:szCs w:val="20"/>
          <w:u w:val="single"/>
          <w:lang w:eastAsia="pl-PL"/>
        </w:rPr>
      </w:pPr>
      <w:r w:rsidRPr="004C7224">
        <w:rPr>
          <w:rFonts w:eastAsia="SimSun" w:cs="Arial"/>
          <w:bCs/>
          <w:color w:val="2D2D2D"/>
          <w:szCs w:val="20"/>
          <w:u w:val="single"/>
          <w:lang w:eastAsia="pl-PL"/>
        </w:rPr>
        <w:t>W 2019 r. wykonano:</w:t>
      </w:r>
    </w:p>
    <w:p w14:paraId="6433E513" w14:textId="438EB069" w:rsidR="00B75EC6" w:rsidRPr="004C7224" w:rsidRDefault="0052709E" w:rsidP="002D2CF6">
      <w:pPr>
        <w:pStyle w:val="Akapitzlist"/>
        <w:widowControl w:val="0"/>
        <w:numPr>
          <w:ilvl w:val="0"/>
          <w:numId w:val="80"/>
        </w:numPr>
        <w:rPr>
          <w:rFonts w:eastAsia="SimSun" w:cs="Arial"/>
          <w:color w:val="2D2D2D"/>
          <w:szCs w:val="20"/>
          <w:lang w:eastAsia="pl-PL"/>
        </w:rPr>
      </w:pPr>
      <w:r>
        <w:rPr>
          <w:rFonts w:eastAsia="SimSun" w:cs="Arial"/>
          <w:color w:val="2D2D2D"/>
          <w:szCs w:val="20"/>
          <w:lang w:eastAsia="pl-PL"/>
        </w:rPr>
        <w:t>c</w:t>
      </w:r>
      <w:r w:rsidR="00B75EC6" w:rsidRPr="004C7224">
        <w:rPr>
          <w:rFonts w:eastAsia="SimSun" w:cs="Arial"/>
          <w:color w:val="2D2D2D"/>
          <w:szCs w:val="20"/>
          <w:lang w:eastAsia="pl-PL"/>
        </w:rPr>
        <w:t xml:space="preserve">ięcia pielęgnacyjne oraz techniczne 12 </w:t>
      </w:r>
      <w:r w:rsidR="00864E93" w:rsidRPr="004C7224">
        <w:rPr>
          <w:rFonts w:eastAsia="SimSun" w:cs="Arial"/>
          <w:color w:val="2D2D2D"/>
          <w:szCs w:val="20"/>
          <w:lang w:eastAsia="pl-PL"/>
        </w:rPr>
        <w:t>szt. drzew rosnących na Rynku w Strumieniu,</w:t>
      </w:r>
    </w:p>
    <w:p w14:paraId="35E7ED8F" w14:textId="66ECD7BB" w:rsidR="00B75EC6" w:rsidRPr="004C7224" w:rsidRDefault="0052709E" w:rsidP="002D2CF6">
      <w:pPr>
        <w:pStyle w:val="Akapitzlist"/>
        <w:widowControl w:val="0"/>
        <w:numPr>
          <w:ilvl w:val="0"/>
          <w:numId w:val="80"/>
        </w:numPr>
        <w:rPr>
          <w:rFonts w:eastAsia="SimSun" w:cs="Arial"/>
          <w:color w:val="2D2D2D"/>
          <w:szCs w:val="20"/>
          <w:lang w:eastAsia="pl-PL"/>
        </w:rPr>
      </w:pPr>
      <w:r>
        <w:rPr>
          <w:rFonts w:eastAsia="SimSun" w:cs="Arial"/>
          <w:color w:val="2D2D2D"/>
          <w:szCs w:val="20"/>
          <w:lang w:eastAsia="pl-PL"/>
        </w:rPr>
        <w:t>w</w:t>
      </w:r>
      <w:r w:rsidR="00B75EC6" w:rsidRPr="004C7224">
        <w:rPr>
          <w:rFonts w:eastAsia="SimSun" w:cs="Arial"/>
          <w:color w:val="2D2D2D"/>
          <w:szCs w:val="20"/>
          <w:lang w:eastAsia="pl-PL"/>
        </w:rPr>
        <w:t xml:space="preserve"> Parku w Strumieniu zlecono usunięcie dwóch krzewów z gatunku żywotnik zachodni, wykonano też nasadzenie</w:t>
      </w:r>
      <w:r w:rsidR="00864E93" w:rsidRPr="004C7224">
        <w:rPr>
          <w:rFonts w:eastAsia="SimSun" w:cs="Arial"/>
          <w:color w:val="2D2D2D"/>
          <w:szCs w:val="20"/>
          <w:lang w:eastAsia="pl-PL"/>
        </w:rPr>
        <w:t xml:space="preserve"> jednego drzewa z gatunku jodła,</w:t>
      </w:r>
    </w:p>
    <w:p w14:paraId="1D9167C2" w14:textId="288269EB" w:rsidR="00B75EC6" w:rsidRPr="004C7224" w:rsidRDefault="0052709E" w:rsidP="002D2CF6">
      <w:pPr>
        <w:pStyle w:val="Tekstpodstawowy"/>
        <w:widowControl w:val="0"/>
        <w:numPr>
          <w:ilvl w:val="0"/>
          <w:numId w:val="80"/>
        </w:numPr>
        <w:spacing w:after="0" w:line="276" w:lineRule="auto"/>
        <w:jc w:val="both"/>
        <w:rPr>
          <w:rFonts w:ascii="Arial" w:hAnsi="Arial" w:cs="Arial"/>
          <w:iCs/>
          <w:color w:val="2D2D2D"/>
          <w:sz w:val="22"/>
          <w:szCs w:val="20"/>
        </w:rPr>
      </w:pPr>
      <w:r>
        <w:rPr>
          <w:rFonts w:ascii="Arial" w:eastAsia="SimSun" w:hAnsi="Arial" w:cs="Arial"/>
          <w:iCs/>
          <w:color w:val="2D2D2D"/>
          <w:sz w:val="22"/>
          <w:szCs w:val="20"/>
        </w:rPr>
        <w:t>n</w:t>
      </w:r>
      <w:r w:rsidR="00B75EC6" w:rsidRPr="004C7224">
        <w:rPr>
          <w:rFonts w:ascii="Arial" w:eastAsia="SimSun" w:hAnsi="Arial" w:cs="Arial"/>
          <w:iCs/>
          <w:color w:val="2D2D2D"/>
          <w:sz w:val="22"/>
          <w:szCs w:val="20"/>
        </w:rPr>
        <w:t>asadzono 10 sztuk drzew z gatunku jarząb pos</w:t>
      </w:r>
      <w:r w:rsidR="00846F54">
        <w:rPr>
          <w:rFonts w:ascii="Arial" w:eastAsia="SimSun" w:hAnsi="Arial" w:cs="Arial"/>
          <w:iCs/>
          <w:color w:val="2D2D2D"/>
          <w:sz w:val="22"/>
          <w:szCs w:val="20"/>
        </w:rPr>
        <w:t>polity wraz z opalikowaniem, na </w:t>
      </w:r>
      <w:r w:rsidR="00B75EC6" w:rsidRPr="004C7224">
        <w:rPr>
          <w:rFonts w:ascii="Arial" w:eastAsia="SimSun" w:hAnsi="Arial" w:cs="Arial"/>
          <w:iCs/>
          <w:color w:val="2D2D2D"/>
          <w:sz w:val="22"/>
          <w:szCs w:val="20"/>
        </w:rPr>
        <w:t>działce nr 385/12 w Z</w:t>
      </w:r>
      <w:r w:rsidR="004D1370" w:rsidRPr="004C7224">
        <w:rPr>
          <w:rFonts w:ascii="Arial" w:eastAsia="SimSun" w:hAnsi="Arial" w:cs="Arial"/>
          <w:iCs/>
          <w:color w:val="2D2D2D"/>
          <w:sz w:val="22"/>
          <w:szCs w:val="20"/>
        </w:rPr>
        <w:t>bytkowie w rejonie ul.</w:t>
      </w:r>
      <w:r w:rsidR="00B75EC6" w:rsidRPr="004C7224">
        <w:rPr>
          <w:rFonts w:ascii="Arial" w:eastAsia="SimSun" w:hAnsi="Arial" w:cs="Arial"/>
          <w:iCs/>
          <w:color w:val="2D2D2D"/>
          <w:sz w:val="22"/>
          <w:szCs w:val="20"/>
        </w:rPr>
        <w:t xml:space="preserve"> Rycerskiej</w:t>
      </w:r>
      <w:r w:rsidR="00864E93" w:rsidRPr="004C7224">
        <w:rPr>
          <w:rFonts w:ascii="Arial" w:eastAsia="SimSun" w:hAnsi="Arial" w:cs="Arial"/>
          <w:iCs/>
          <w:color w:val="2D2D2D"/>
          <w:sz w:val="22"/>
          <w:szCs w:val="20"/>
        </w:rPr>
        <w:t>,</w:t>
      </w:r>
    </w:p>
    <w:p w14:paraId="6E464B06" w14:textId="06EC54D4" w:rsidR="00B75EC6" w:rsidRPr="004C7224" w:rsidRDefault="0052709E" w:rsidP="002D2CF6">
      <w:pPr>
        <w:pStyle w:val="Tekstpodstawowy"/>
        <w:widowControl w:val="0"/>
        <w:numPr>
          <w:ilvl w:val="0"/>
          <w:numId w:val="80"/>
        </w:numPr>
        <w:spacing w:after="0" w:line="276" w:lineRule="auto"/>
        <w:jc w:val="both"/>
        <w:rPr>
          <w:rFonts w:ascii="Arial" w:eastAsia="SimSun" w:hAnsi="Arial" w:cs="Arial"/>
          <w:iCs/>
          <w:color w:val="2D2D2D"/>
          <w:sz w:val="22"/>
          <w:szCs w:val="20"/>
        </w:rPr>
      </w:pPr>
      <w:r>
        <w:rPr>
          <w:rFonts w:ascii="Arial" w:eastAsia="SimSun" w:hAnsi="Arial" w:cs="Arial"/>
          <w:iCs/>
          <w:color w:val="2D2D2D"/>
          <w:sz w:val="22"/>
          <w:szCs w:val="20"/>
        </w:rPr>
        <w:t>n</w:t>
      </w:r>
      <w:r w:rsidR="00B75EC6" w:rsidRPr="004C7224">
        <w:rPr>
          <w:rFonts w:ascii="Arial" w:eastAsia="SimSun" w:hAnsi="Arial" w:cs="Arial"/>
          <w:iCs/>
          <w:color w:val="2D2D2D"/>
          <w:sz w:val="22"/>
          <w:szCs w:val="20"/>
        </w:rPr>
        <w:t>asadzono 3 szt. drzew z gatunku jarząb pospolity wraz z opalikowaniem, na działce nr 193</w:t>
      </w:r>
      <w:r w:rsidR="004D1370" w:rsidRPr="004C7224">
        <w:rPr>
          <w:rFonts w:ascii="Arial" w:eastAsia="SimSun" w:hAnsi="Arial" w:cs="Arial"/>
          <w:iCs/>
          <w:color w:val="2D2D2D"/>
          <w:sz w:val="22"/>
          <w:szCs w:val="20"/>
        </w:rPr>
        <w:t>8/5 w Drogomyślu w rejonie ul.</w:t>
      </w:r>
      <w:r w:rsidR="00B75EC6" w:rsidRPr="004C7224">
        <w:rPr>
          <w:rFonts w:ascii="Arial" w:eastAsia="SimSun" w:hAnsi="Arial" w:cs="Arial"/>
          <w:iCs/>
          <w:color w:val="2D2D2D"/>
          <w:sz w:val="22"/>
          <w:szCs w:val="20"/>
        </w:rPr>
        <w:t xml:space="preserve"> Klonowej</w:t>
      </w:r>
      <w:r w:rsidR="00864E93" w:rsidRPr="004C7224">
        <w:rPr>
          <w:rFonts w:ascii="Arial" w:eastAsia="SimSun" w:hAnsi="Arial" w:cs="Arial"/>
          <w:iCs/>
          <w:color w:val="2D2D2D"/>
          <w:sz w:val="22"/>
          <w:szCs w:val="20"/>
        </w:rPr>
        <w:t>.</w:t>
      </w:r>
    </w:p>
    <w:p w14:paraId="19B9254F" w14:textId="77777777" w:rsidR="00B75EC6" w:rsidRPr="004C7224" w:rsidRDefault="00B75EC6" w:rsidP="00864E93">
      <w:pPr>
        <w:widowControl w:val="0"/>
        <w:rPr>
          <w:rFonts w:cs="Arial"/>
          <w:szCs w:val="20"/>
        </w:rPr>
      </w:pPr>
      <w:r w:rsidRPr="004C7224">
        <w:rPr>
          <w:rFonts w:eastAsia="SimSun" w:cs="Arial"/>
          <w:iCs/>
          <w:szCs w:val="20"/>
          <w:lang w:eastAsia="pl-PL"/>
        </w:rPr>
        <w:t>W roku 2019 r. w pasach przydrożnych:</w:t>
      </w:r>
    </w:p>
    <w:p w14:paraId="6ED9128D" w14:textId="77777777" w:rsidR="00B75EC6" w:rsidRPr="004C7224" w:rsidRDefault="00B75EC6" w:rsidP="002D2CF6">
      <w:pPr>
        <w:pStyle w:val="Akapitzlist"/>
        <w:widowControl w:val="0"/>
        <w:numPr>
          <w:ilvl w:val="0"/>
          <w:numId w:val="130"/>
        </w:numPr>
        <w:rPr>
          <w:rFonts w:cs="Arial"/>
          <w:szCs w:val="20"/>
        </w:rPr>
      </w:pPr>
      <w:r w:rsidRPr="004C7224">
        <w:rPr>
          <w:rStyle w:val="Domylnaczcionkaakapitu1"/>
          <w:rFonts w:eastAsia="SimSun" w:cs="Arial"/>
          <w:iCs/>
          <w:szCs w:val="20"/>
        </w:rPr>
        <w:t>wycięto 35 szt. drzew i pozyskano grubizny liściastej 55,98 m</w:t>
      </w:r>
      <w:r w:rsidR="00864E93" w:rsidRPr="004C7224">
        <w:rPr>
          <w:rStyle w:val="Domylnaczcionkaakapitu1"/>
          <w:rFonts w:eastAsia="SimSun" w:cs="Arial"/>
          <w:iCs/>
          <w:szCs w:val="20"/>
          <w:vertAlign w:val="superscript"/>
        </w:rPr>
        <w:t>3</w:t>
      </w:r>
      <w:r w:rsidR="00864E93" w:rsidRPr="004C7224">
        <w:rPr>
          <w:rStyle w:val="Domylnaczcionkaakapitu1"/>
          <w:rFonts w:eastAsia="SimSun" w:cs="Arial"/>
          <w:iCs/>
          <w:szCs w:val="20"/>
        </w:rPr>
        <w:t xml:space="preserve"> oraz grubizny iglastej 1,27 m</w:t>
      </w:r>
      <w:r w:rsidR="00864E93" w:rsidRPr="004C7224">
        <w:rPr>
          <w:rStyle w:val="Domylnaczcionkaakapitu1"/>
          <w:rFonts w:eastAsia="SimSun" w:cs="Arial"/>
          <w:iCs/>
          <w:szCs w:val="20"/>
          <w:vertAlign w:val="superscript"/>
        </w:rPr>
        <w:t>3</w:t>
      </w:r>
      <w:r w:rsidRPr="004C7224">
        <w:rPr>
          <w:rStyle w:val="Domylnaczcionkaakapitu1"/>
          <w:rFonts w:eastAsia="SimSun" w:cs="Arial"/>
          <w:iCs/>
          <w:szCs w:val="20"/>
        </w:rPr>
        <w:t>,</w:t>
      </w:r>
    </w:p>
    <w:p w14:paraId="18A996AC" w14:textId="77777777" w:rsidR="00B75EC6" w:rsidRPr="004C7224" w:rsidRDefault="00B75EC6" w:rsidP="002D2CF6">
      <w:pPr>
        <w:pStyle w:val="Akapitzlist"/>
        <w:widowControl w:val="0"/>
        <w:numPr>
          <w:ilvl w:val="0"/>
          <w:numId w:val="130"/>
        </w:numPr>
        <w:rPr>
          <w:rFonts w:cs="Arial"/>
          <w:szCs w:val="20"/>
        </w:rPr>
      </w:pPr>
      <w:r w:rsidRPr="004C7224">
        <w:rPr>
          <w:rFonts w:eastAsia="SimSun" w:cs="Arial"/>
          <w:iCs/>
          <w:szCs w:val="20"/>
          <w:lang w:eastAsia="pl-PL"/>
        </w:rPr>
        <w:t>nasadzono 10 szt. drzew jako nasadzenia zastępcze,</w:t>
      </w:r>
    </w:p>
    <w:p w14:paraId="3D060A3E" w14:textId="77777777" w:rsidR="00B75EC6" w:rsidRPr="004C7224" w:rsidRDefault="00B75EC6" w:rsidP="002D2CF6">
      <w:pPr>
        <w:pStyle w:val="Akapitzlist"/>
        <w:widowControl w:val="0"/>
        <w:numPr>
          <w:ilvl w:val="0"/>
          <w:numId w:val="130"/>
        </w:numPr>
        <w:rPr>
          <w:rFonts w:cs="Arial"/>
          <w:szCs w:val="20"/>
        </w:rPr>
      </w:pPr>
      <w:r w:rsidRPr="004C7224">
        <w:rPr>
          <w:rFonts w:eastAsia="SimSun" w:cs="Arial"/>
          <w:iCs/>
          <w:szCs w:val="20"/>
          <w:lang w:eastAsia="pl-PL"/>
        </w:rPr>
        <w:t>wykonano cięcia pielęgnacyjno-sanitarnych w 21</w:t>
      </w:r>
      <w:bookmarkStart w:id="189" w:name="_GoBack1"/>
      <w:bookmarkEnd w:id="189"/>
      <w:r w:rsidRPr="004C7224">
        <w:rPr>
          <w:rFonts w:eastAsia="SimSun" w:cs="Arial"/>
          <w:iCs/>
          <w:szCs w:val="20"/>
          <w:lang w:eastAsia="pl-PL"/>
        </w:rPr>
        <w:t xml:space="preserve"> miejscach,</w:t>
      </w:r>
    </w:p>
    <w:p w14:paraId="2BC3CA7C" w14:textId="77777777" w:rsidR="00B75EC6" w:rsidRPr="004C7224" w:rsidRDefault="00B75EC6" w:rsidP="002D2CF6">
      <w:pPr>
        <w:pStyle w:val="Akapitzlist"/>
        <w:widowControl w:val="0"/>
        <w:numPr>
          <w:ilvl w:val="0"/>
          <w:numId w:val="130"/>
        </w:numPr>
        <w:rPr>
          <w:rFonts w:cs="Arial"/>
          <w:szCs w:val="20"/>
        </w:rPr>
      </w:pPr>
      <w:r w:rsidRPr="004C7224">
        <w:rPr>
          <w:rFonts w:eastAsia="SimSun" w:cs="Arial"/>
          <w:iCs/>
          <w:szCs w:val="20"/>
          <w:lang w:eastAsia="pl-PL"/>
        </w:rPr>
        <w:t>sfrezowano 15 pni drzew,</w:t>
      </w:r>
    </w:p>
    <w:p w14:paraId="113BC859" w14:textId="77777777" w:rsidR="00B75EC6" w:rsidRPr="004C7224" w:rsidRDefault="00B75EC6" w:rsidP="002D2CF6">
      <w:pPr>
        <w:pStyle w:val="Tekstpodstawowy"/>
        <w:widowControl w:val="0"/>
        <w:numPr>
          <w:ilvl w:val="0"/>
          <w:numId w:val="130"/>
        </w:numPr>
        <w:spacing w:after="0" w:line="276" w:lineRule="auto"/>
        <w:jc w:val="both"/>
        <w:rPr>
          <w:rFonts w:ascii="Arial" w:eastAsia="SimSun" w:hAnsi="Arial" w:cs="Arial"/>
          <w:iCs/>
          <w:color w:val="2D2D2D"/>
          <w:sz w:val="22"/>
          <w:szCs w:val="20"/>
        </w:rPr>
      </w:pPr>
      <w:r w:rsidRPr="004C7224">
        <w:rPr>
          <w:rFonts w:ascii="Arial" w:eastAsia="SimSun" w:hAnsi="Arial" w:cs="Arial"/>
          <w:iCs/>
          <w:color w:val="2D2D2D"/>
          <w:sz w:val="22"/>
          <w:szCs w:val="20"/>
        </w:rPr>
        <w:t>nasadzono 34 drzewa z gatunku: brzoza, robinia ak</w:t>
      </w:r>
      <w:r w:rsidR="00864E93" w:rsidRPr="004C7224">
        <w:rPr>
          <w:rFonts w:ascii="Arial" w:eastAsia="SimSun" w:hAnsi="Arial" w:cs="Arial"/>
          <w:iCs/>
          <w:color w:val="2D2D2D"/>
          <w:sz w:val="22"/>
          <w:szCs w:val="20"/>
        </w:rPr>
        <w:t>acjowa, jarząb pospolity wraz z </w:t>
      </w:r>
      <w:r w:rsidRPr="004C7224">
        <w:rPr>
          <w:rFonts w:ascii="Arial" w:eastAsia="SimSun" w:hAnsi="Arial" w:cs="Arial"/>
          <w:iCs/>
          <w:color w:val="2D2D2D"/>
          <w:sz w:val="22"/>
          <w:szCs w:val="20"/>
        </w:rPr>
        <w:t>palikami na działkach gminnych na terenie sołectw: Zbytków, Pruchna,</w:t>
      </w:r>
      <w:r w:rsidR="00864E93" w:rsidRPr="004C7224">
        <w:rPr>
          <w:rFonts w:ascii="Arial" w:eastAsia="SimSun" w:hAnsi="Arial" w:cs="Arial"/>
          <w:iCs/>
          <w:color w:val="2D2D2D"/>
          <w:sz w:val="22"/>
          <w:szCs w:val="20"/>
        </w:rPr>
        <w:t xml:space="preserve"> Zabłocie, Drogomyśl.</w:t>
      </w:r>
    </w:p>
    <w:p w14:paraId="781CA542" w14:textId="77777777" w:rsidR="00957DE3" w:rsidRPr="004C7224" w:rsidRDefault="00957DE3" w:rsidP="00985938">
      <w:pPr>
        <w:pStyle w:val="Tekstpodstawowy"/>
        <w:widowControl w:val="0"/>
        <w:spacing w:after="0" w:line="276" w:lineRule="auto"/>
        <w:jc w:val="both"/>
        <w:rPr>
          <w:rFonts w:ascii="Arial" w:eastAsia="SimSun" w:hAnsi="Arial" w:cs="Arial"/>
          <w:iCs/>
          <w:color w:val="2D2D2D"/>
          <w:sz w:val="22"/>
          <w:szCs w:val="20"/>
        </w:rPr>
      </w:pPr>
    </w:p>
    <w:p w14:paraId="3404FE92" w14:textId="77777777" w:rsidR="00B75EC6" w:rsidRPr="004C7224" w:rsidRDefault="00864E93" w:rsidP="00864E93">
      <w:pPr>
        <w:pStyle w:val="Bezodstpw"/>
        <w:widowControl w:val="0"/>
        <w:rPr>
          <w:rFonts w:cs="Arial"/>
          <w:bCs/>
          <w:szCs w:val="20"/>
          <w:u w:val="single"/>
        </w:rPr>
      </w:pPr>
      <w:r w:rsidRPr="004C7224">
        <w:rPr>
          <w:rFonts w:cs="Arial"/>
          <w:bCs/>
          <w:szCs w:val="20"/>
          <w:u w:val="single"/>
        </w:rPr>
        <w:t>W 2020 r. wykonano:</w:t>
      </w:r>
    </w:p>
    <w:p w14:paraId="3EA6F0EB" w14:textId="27AF5635" w:rsidR="00B75EC6" w:rsidRPr="004C7224" w:rsidRDefault="0052709E" w:rsidP="002D2CF6">
      <w:pPr>
        <w:pStyle w:val="Bezodstpw"/>
        <w:widowControl w:val="0"/>
        <w:numPr>
          <w:ilvl w:val="0"/>
          <w:numId w:val="131"/>
        </w:numPr>
        <w:rPr>
          <w:rFonts w:cs="Arial"/>
          <w:szCs w:val="20"/>
        </w:rPr>
      </w:pPr>
      <w:r>
        <w:rPr>
          <w:rFonts w:cs="Arial"/>
          <w:szCs w:val="20"/>
        </w:rPr>
        <w:t>n</w:t>
      </w:r>
      <w:r w:rsidR="00B75EC6" w:rsidRPr="004C7224">
        <w:rPr>
          <w:rFonts w:cs="Arial"/>
          <w:szCs w:val="20"/>
        </w:rPr>
        <w:t>asadzenia zastępcze w ilości 4 sztuk drzew</w:t>
      </w:r>
      <w:r w:rsidR="00864E93" w:rsidRPr="004C7224">
        <w:rPr>
          <w:rFonts w:cs="Arial"/>
          <w:szCs w:val="20"/>
        </w:rPr>
        <w:t xml:space="preserve"> na terenie basenu w Strumieniu,</w:t>
      </w:r>
    </w:p>
    <w:p w14:paraId="257544F5" w14:textId="4C4D7660" w:rsidR="00B75EC6" w:rsidRPr="004C7224" w:rsidRDefault="0052709E" w:rsidP="002D2CF6">
      <w:pPr>
        <w:pStyle w:val="Bezodstpw"/>
        <w:widowControl w:val="0"/>
        <w:numPr>
          <w:ilvl w:val="0"/>
          <w:numId w:val="131"/>
        </w:numPr>
        <w:rPr>
          <w:rFonts w:cs="Arial"/>
          <w:szCs w:val="20"/>
        </w:rPr>
      </w:pPr>
      <w:r>
        <w:rPr>
          <w:rFonts w:cs="Arial"/>
          <w:szCs w:val="20"/>
        </w:rPr>
        <w:lastRenderedPageBreak/>
        <w:t>n</w:t>
      </w:r>
      <w:r w:rsidR="00B75EC6" w:rsidRPr="004C7224">
        <w:rPr>
          <w:rFonts w:cs="Arial"/>
          <w:szCs w:val="20"/>
        </w:rPr>
        <w:t>asadzenia zastępcze w ilości 26 sztuk drzew na teren</w:t>
      </w:r>
      <w:r w:rsidR="00864E93" w:rsidRPr="004C7224">
        <w:rPr>
          <w:rFonts w:cs="Arial"/>
          <w:szCs w:val="20"/>
        </w:rPr>
        <w:t>ie ośrodka zdrowia w Drogomyślu,</w:t>
      </w:r>
    </w:p>
    <w:p w14:paraId="1EE33FD3" w14:textId="20AE3E1F" w:rsidR="00B75EC6" w:rsidRPr="004C7224" w:rsidRDefault="0052709E" w:rsidP="002D2CF6">
      <w:pPr>
        <w:pStyle w:val="Bezodstpw"/>
        <w:widowControl w:val="0"/>
        <w:numPr>
          <w:ilvl w:val="0"/>
          <w:numId w:val="131"/>
        </w:numPr>
        <w:rPr>
          <w:rStyle w:val="acopre"/>
          <w:rFonts w:cs="Arial"/>
          <w:szCs w:val="20"/>
        </w:rPr>
      </w:pPr>
      <w:r>
        <w:rPr>
          <w:rFonts w:cs="Arial"/>
          <w:szCs w:val="20"/>
        </w:rPr>
        <w:t>n</w:t>
      </w:r>
      <w:r w:rsidR="00B75EC6" w:rsidRPr="004C7224">
        <w:rPr>
          <w:rFonts w:cs="Arial"/>
          <w:szCs w:val="20"/>
        </w:rPr>
        <w:t xml:space="preserve">asadzenia zastępcze w ilości 9 sztuk drzew na terenie </w:t>
      </w:r>
      <w:r w:rsidR="00B75EC6" w:rsidRPr="004C7224">
        <w:rPr>
          <w:rStyle w:val="acopre"/>
          <w:rFonts w:cs="Arial"/>
          <w:szCs w:val="20"/>
        </w:rPr>
        <w:t>Zespołu S</w:t>
      </w:r>
      <w:r w:rsidR="00864E93" w:rsidRPr="004C7224">
        <w:rPr>
          <w:rStyle w:val="acopre"/>
          <w:rFonts w:cs="Arial"/>
          <w:szCs w:val="20"/>
        </w:rPr>
        <w:t>zkolno-Przedszkolnego w Bąkowie,</w:t>
      </w:r>
    </w:p>
    <w:p w14:paraId="0F144CCF" w14:textId="157EE347" w:rsidR="00B75EC6" w:rsidRPr="004C7224" w:rsidRDefault="0052709E" w:rsidP="002D2CF6">
      <w:pPr>
        <w:pStyle w:val="Bezodstpw"/>
        <w:widowControl w:val="0"/>
        <w:numPr>
          <w:ilvl w:val="0"/>
          <w:numId w:val="131"/>
        </w:numPr>
        <w:rPr>
          <w:rFonts w:cs="Arial"/>
          <w:szCs w:val="20"/>
        </w:rPr>
      </w:pPr>
      <w:r>
        <w:rPr>
          <w:rFonts w:cs="Arial"/>
          <w:szCs w:val="20"/>
        </w:rPr>
        <w:t>n</w:t>
      </w:r>
      <w:r w:rsidR="00B75EC6" w:rsidRPr="004C7224">
        <w:rPr>
          <w:rFonts w:cs="Arial"/>
          <w:szCs w:val="20"/>
        </w:rPr>
        <w:t>asadzenia zastępcze w ilości 24 sztuk drzew na terenie cme</w:t>
      </w:r>
      <w:r w:rsidR="00864E93" w:rsidRPr="004C7224">
        <w:rPr>
          <w:rFonts w:cs="Arial"/>
          <w:szCs w:val="20"/>
        </w:rPr>
        <w:t>ntarza komunalnego w Strumieniu,</w:t>
      </w:r>
    </w:p>
    <w:p w14:paraId="18D35BCC" w14:textId="57D7DA87" w:rsidR="00B75EC6" w:rsidRPr="004C7224" w:rsidRDefault="0052709E" w:rsidP="002D2CF6">
      <w:pPr>
        <w:pStyle w:val="Bezodstpw"/>
        <w:widowControl w:val="0"/>
        <w:numPr>
          <w:ilvl w:val="0"/>
          <w:numId w:val="131"/>
        </w:numPr>
        <w:rPr>
          <w:rFonts w:cs="Arial"/>
          <w:szCs w:val="20"/>
        </w:rPr>
      </w:pPr>
      <w:r>
        <w:rPr>
          <w:rFonts w:cs="Arial"/>
          <w:szCs w:val="20"/>
        </w:rPr>
        <w:t>e</w:t>
      </w:r>
      <w:r w:rsidR="00B75EC6" w:rsidRPr="004C7224">
        <w:rPr>
          <w:rFonts w:cs="Arial"/>
          <w:szCs w:val="20"/>
        </w:rPr>
        <w:t>kspertyzę stanu zdrowotnego świerka na t</w:t>
      </w:r>
      <w:r w:rsidR="00864E93" w:rsidRPr="004C7224">
        <w:rPr>
          <w:rFonts w:cs="Arial"/>
          <w:szCs w:val="20"/>
        </w:rPr>
        <w:t>erenie działki gminnej 3433/2 w Strumieniu,</w:t>
      </w:r>
    </w:p>
    <w:p w14:paraId="7F75563B" w14:textId="5912E3B9" w:rsidR="00B75EC6" w:rsidRPr="004C7224" w:rsidRDefault="0052709E" w:rsidP="002D2CF6">
      <w:pPr>
        <w:pStyle w:val="Bezodstpw"/>
        <w:widowControl w:val="0"/>
        <w:numPr>
          <w:ilvl w:val="0"/>
          <w:numId w:val="131"/>
        </w:numPr>
        <w:rPr>
          <w:rFonts w:cs="Arial"/>
          <w:szCs w:val="20"/>
        </w:rPr>
      </w:pPr>
      <w:r>
        <w:rPr>
          <w:rFonts w:cs="Arial"/>
          <w:szCs w:val="20"/>
        </w:rPr>
        <w:t>u</w:t>
      </w:r>
      <w:r w:rsidR="00B75EC6" w:rsidRPr="004C7224">
        <w:rPr>
          <w:rFonts w:cs="Arial"/>
          <w:szCs w:val="20"/>
        </w:rPr>
        <w:t>sunięto drzewo z gat. olsza czarna z działki nr 2070 w Zabłociu</w:t>
      </w:r>
      <w:r w:rsidR="00864E93" w:rsidRPr="004C7224">
        <w:rPr>
          <w:rFonts w:cs="Arial"/>
          <w:szCs w:val="20"/>
        </w:rPr>
        <w:t>,</w:t>
      </w:r>
    </w:p>
    <w:p w14:paraId="537A0D51" w14:textId="77777777" w:rsidR="00B75EC6" w:rsidRPr="004C7224" w:rsidRDefault="00B75EC6" w:rsidP="002D2CF6">
      <w:pPr>
        <w:pStyle w:val="Bezodstpw"/>
        <w:widowControl w:val="0"/>
        <w:numPr>
          <w:ilvl w:val="0"/>
          <w:numId w:val="131"/>
        </w:numPr>
        <w:rPr>
          <w:rFonts w:cs="Arial"/>
          <w:szCs w:val="20"/>
        </w:rPr>
      </w:pPr>
      <w:r w:rsidRPr="004C7224">
        <w:rPr>
          <w:rFonts w:cs="Arial"/>
          <w:szCs w:val="20"/>
        </w:rPr>
        <w:t>wykonano pielęgnację 5 drzew na działce nr 2070 w Zabłociu</w:t>
      </w:r>
      <w:r w:rsidR="00864E93" w:rsidRPr="004C7224">
        <w:rPr>
          <w:rFonts w:cs="Arial"/>
          <w:szCs w:val="20"/>
        </w:rPr>
        <w:t>,</w:t>
      </w:r>
    </w:p>
    <w:p w14:paraId="0C5DCE3F" w14:textId="3CA1C4B0" w:rsidR="00B75EC6" w:rsidRPr="004C7224" w:rsidRDefault="0052709E" w:rsidP="002D2CF6">
      <w:pPr>
        <w:pStyle w:val="Bezodstpw"/>
        <w:widowControl w:val="0"/>
        <w:numPr>
          <w:ilvl w:val="0"/>
          <w:numId w:val="131"/>
        </w:numPr>
        <w:rPr>
          <w:rFonts w:cs="Arial"/>
          <w:szCs w:val="20"/>
        </w:rPr>
      </w:pPr>
      <w:r>
        <w:rPr>
          <w:rFonts w:cs="Arial"/>
          <w:szCs w:val="20"/>
        </w:rPr>
        <w:t>u</w:t>
      </w:r>
      <w:r w:rsidR="00B75EC6" w:rsidRPr="004C7224">
        <w:rPr>
          <w:rFonts w:cs="Arial"/>
          <w:szCs w:val="20"/>
        </w:rPr>
        <w:t>sunięto 12 drzew z terenu boiska LKS w Drogomyślu</w:t>
      </w:r>
      <w:r w:rsidR="00864E93" w:rsidRPr="004C7224">
        <w:rPr>
          <w:rFonts w:cs="Arial"/>
          <w:szCs w:val="20"/>
        </w:rPr>
        <w:t>,</w:t>
      </w:r>
    </w:p>
    <w:p w14:paraId="05BDF6FF" w14:textId="0EC2868A" w:rsidR="00B75EC6" w:rsidRPr="004C7224" w:rsidRDefault="0052709E" w:rsidP="002D2CF6">
      <w:pPr>
        <w:pStyle w:val="Bezodstpw"/>
        <w:widowControl w:val="0"/>
        <w:numPr>
          <w:ilvl w:val="0"/>
          <w:numId w:val="131"/>
        </w:numPr>
        <w:rPr>
          <w:rFonts w:cs="Arial"/>
          <w:szCs w:val="20"/>
        </w:rPr>
      </w:pPr>
      <w:r>
        <w:rPr>
          <w:rFonts w:cs="Arial"/>
          <w:szCs w:val="20"/>
        </w:rPr>
        <w:t>u</w:t>
      </w:r>
      <w:r w:rsidR="00B75EC6" w:rsidRPr="004C7224">
        <w:rPr>
          <w:rFonts w:cs="Arial"/>
          <w:szCs w:val="20"/>
        </w:rPr>
        <w:t>sunięto drzewo z gat. lipa z działki gminnej nr 439 w Zbytkowie</w:t>
      </w:r>
      <w:r w:rsidR="00864E93" w:rsidRPr="004C7224">
        <w:rPr>
          <w:rFonts w:cs="Arial"/>
          <w:szCs w:val="20"/>
        </w:rPr>
        <w:t>,</w:t>
      </w:r>
    </w:p>
    <w:p w14:paraId="63B93946" w14:textId="17F7A97C" w:rsidR="00B75EC6" w:rsidRPr="004C7224" w:rsidRDefault="0052709E" w:rsidP="002D2CF6">
      <w:pPr>
        <w:pStyle w:val="Bezodstpw"/>
        <w:widowControl w:val="0"/>
        <w:numPr>
          <w:ilvl w:val="0"/>
          <w:numId w:val="131"/>
        </w:numPr>
        <w:rPr>
          <w:rFonts w:cs="Arial"/>
          <w:szCs w:val="20"/>
        </w:rPr>
      </w:pPr>
      <w:r>
        <w:rPr>
          <w:rFonts w:cs="Arial"/>
          <w:szCs w:val="20"/>
        </w:rPr>
        <w:t>u</w:t>
      </w:r>
      <w:r w:rsidR="00B75EC6" w:rsidRPr="004C7224">
        <w:rPr>
          <w:rFonts w:cs="Arial"/>
          <w:szCs w:val="20"/>
        </w:rPr>
        <w:t>sunięto krzewy z gatunku żywotnik zachodni z terenu OSP w Bąkowie</w:t>
      </w:r>
      <w:r w:rsidR="00864E93" w:rsidRPr="004C7224">
        <w:rPr>
          <w:rFonts w:cs="Arial"/>
          <w:szCs w:val="20"/>
        </w:rPr>
        <w:t>,</w:t>
      </w:r>
    </w:p>
    <w:p w14:paraId="53D72BD0" w14:textId="77777777" w:rsidR="00B75EC6" w:rsidRPr="004C7224" w:rsidRDefault="00B75EC6" w:rsidP="002D2CF6">
      <w:pPr>
        <w:pStyle w:val="Bezodstpw"/>
        <w:widowControl w:val="0"/>
        <w:numPr>
          <w:ilvl w:val="0"/>
          <w:numId w:val="131"/>
        </w:numPr>
        <w:rPr>
          <w:rFonts w:cs="Arial"/>
          <w:szCs w:val="20"/>
        </w:rPr>
      </w:pPr>
      <w:r w:rsidRPr="004C7224">
        <w:rPr>
          <w:rFonts w:cs="Arial"/>
          <w:szCs w:val="20"/>
        </w:rPr>
        <w:t xml:space="preserve">przeprowadzono pielęgnację 9 sztuk drzew </w:t>
      </w:r>
      <w:r w:rsidR="00864E93" w:rsidRPr="004C7224">
        <w:rPr>
          <w:rFonts w:cs="Arial"/>
          <w:szCs w:val="20"/>
        </w:rPr>
        <w:t>z gatunku lipa na terenie OSP w </w:t>
      </w:r>
      <w:r w:rsidRPr="004C7224">
        <w:rPr>
          <w:rFonts w:cs="Arial"/>
          <w:szCs w:val="20"/>
        </w:rPr>
        <w:t>Bąkowie</w:t>
      </w:r>
      <w:r w:rsidR="00864E93" w:rsidRPr="004C7224">
        <w:rPr>
          <w:rFonts w:cs="Arial"/>
          <w:szCs w:val="20"/>
        </w:rPr>
        <w:t>,</w:t>
      </w:r>
    </w:p>
    <w:p w14:paraId="00B8AE4C" w14:textId="77777777" w:rsidR="00B75EC6" w:rsidRPr="004C7224" w:rsidRDefault="00B75EC6" w:rsidP="002D2CF6">
      <w:pPr>
        <w:pStyle w:val="Bezodstpw"/>
        <w:widowControl w:val="0"/>
        <w:numPr>
          <w:ilvl w:val="0"/>
          <w:numId w:val="131"/>
        </w:numPr>
        <w:rPr>
          <w:rFonts w:cs="Arial"/>
          <w:szCs w:val="20"/>
        </w:rPr>
      </w:pPr>
      <w:r w:rsidRPr="004C7224">
        <w:rPr>
          <w:rFonts w:cs="Arial"/>
          <w:szCs w:val="20"/>
        </w:rPr>
        <w:t xml:space="preserve">przeprowadzono pielęgnację 18 sztuk drzew z </w:t>
      </w:r>
      <w:r w:rsidR="00864E93" w:rsidRPr="004C7224">
        <w:rPr>
          <w:rFonts w:cs="Arial"/>
          <w:szCs w:val="20"/>
        </w:rPr>
        <w:t>gatunku wiśnia na terenie OSP w </w:t>
      </w:r>
      <w:r w:rsidRPr="004C7224">
        <w:rPr>
          <w:rFonts w:cs="Arial"/>
          <w:szCs w:val="20"/>
        </w:rPr>
        <w:t>Bąkowie</w:t>
      </w:r>
      <w:r w:rsidR="00864E93" w:rsidRPr="004C7224">
        <w:rPr>
          <w:rFonts w:cs="Arial"/>
          <w:szCs w:val="20"/>
        </w:rPr>
        <w:t>,</w:t>
      </w:r>
    </w:p>
    <w:p w14:paraId="48034405" w14:textId="5CD96328" w:rsidR="00B75EC6" w:rsidRPr="004C7224" w:rsidRDefault="0052709E" w:rsidP="002D2CF6">
      <w:pPr>
        <w:pStyle w:val="Bezodstpw"/>
        <w:widowControl w:val="0"/>
        <w:numPr>
          <w:ilvl w:val="0"/>
          <w:numId w:val="131"/>
        </w:numPr>
        <w:rPr>
          <w:rFonts w:cs="Arial"/>
          <w:szCs w:val="20"/>
        </w:rPr>
      </w:pPr>
      <w:r>
        <w:rPr>
          <w:rFonts w:cs="Arial"/>
          <w:szCs w:val="20"/>
        </w:rPr>
        <w:t>u</w:t>
      </w:r>
      <w:r w:rsidR="00B75EC6" w:rsidRPr="004C7224">
        <w:rPr>
          <w:rFonts w:cs="Arial"/>
          <w:szCs w:val="20"/>
        </w:rPr>
        <w:t>sunięto zakrzaczenia wzdł</w:t>
      </w:r>
      <w:r w:rsidR="004D1370" w:rsidRPr="004C7224">
        <w:rPr>
          <w:rFonts w:cs="Arial"/>
          <w:szCs w:val="20"/>
        </w:rPr>
        <w:t>uż rowu gminnego w rejonie ul.</w:t>
      </w:r>
      <w:r w:rsidR="00B75EC6" w:rsidRPr="004C7224">
        <w:rPr>
          <w:rFonts w:cs="Arial"/>
          <w:szCs w:val="20"/>
        </w:rPr>
        <w:t xml:space="preserve"> Zacisze w Zabłociu</w:t>
      </w:r>
      <w:r w:rsidR="00864E93" w:rsidRPr="004C7224">
        <w:rPr>
          <w:rFonts w:cs="Arial"/>
          <w:szCs w:val="20"/>
        </w:rPr>
        <w:t>,</w:t>
      </w:r>
    </w:p>
    <w:p w14:paraId="40554650" w14:textId="02109B6D" w:rsidR="00B75EC6" w:rsidRPr="004C7224" w:rsidRDefault="0052709E" w:rsidP="002D2CF6">
      <w:pPr>
        <w:pStyle w:val="Bezodstpw"/>
        <w:widowControl w:val="0"/>
        <w:numPr>
          <w:ilvl w:val="0"/>
          <w:numId w:val="131"/>
        </w:numPr>
        <w:rPr>
          <w:rFonts w:cs="Arial"/>
          <w:szCs w:val="20"/>
        </w:rPr>
      </w:pPr>
      <w:r>
        <w:rPr>
          <w:rFonts w:cs="Arial"/>
          <w:szCs w:val="20"/>
        </w:rPr>
        <w:t>u</w:t>
      </w:r>
      <w:r w:rsidR="00B75EC6" w:rsidRPr="004C7224">
        <w:rPr>
          <w:rFonts w:cs="Arial"/>
          <w:szCs w:val="20"/>
        </w:rPr>
        <w:t>sunięto 11 szt. drzew żywotnik zachodni z cme</w:t>
      </w:r>
      <w:r w:rsidR="00864E93" w:rsidRPr="004C7224">
        <w:rPr>
          <w:rFonts w:cs="Arial"/>
          <w:szCs w:val="20"/>
        </w:rPr>
        <w:t>ntarza komunalnego w Drogomyślu.</w:t>
      </w:r>
    </w:p>
    <w:p w14:paraId="460CC8ED" w14:textId="77777777" w:rsidR="00FB04B1" w:rsidRDefault="00FB04B1" w:rsidP="00864E93">
      <w:pPr>
        <w:widowControl w:val="0"/>
        <w:rPr>
          <w:rFonts w:eastAsia="SimSun" w:cs="Arial"/>
          <w:iCs/>
          <w:szCs w:val="20"/>
          <w:lang w:eastAsia="pl-PL"/>
        </w:rPr>
      </w:pPr>
    </w:p>
    <w:p w14:paraId="563ED0B5" w14:textId="0AF3CD04" w:rsidR="00B75EC6" w:rsidRPr="004C7224" w:rsidRDefault="00B75EC6" w:rsidP="00864E93">
      <w:pPr>
        <w:widowControl w:val="0"/>
        <w:rPr>
          <w:rFonts w:cs="Arial"/>
          <w:szCs w:val="20"/>
        </w:rPr>
      </w:pPr>
      <w:r w:rsidRPr="004C7224">
        <w:rPr>
          <w:rFonts w:eastAsia="SimSun" w:cs="Arial"/>
          <w:iCs/>
          <w:szCs w:val="20"/>
          <w:lang w:eastAsia="pl-PL"/>
        </w:rPr>
        <w:t>W roku 2020 r. w pasach przydrożnych dróg gminnych:</w:t>
      </w:r>
    </w:p>
    <w:p w14:paraId="42D99548" w14:textId="77777777" w:rsidR="00B75EC6" w:rsidRPr="004C7224" w:rsidRDefault="00B75EC6" w:rsidP="002D2CF6">
      <w:pPr>
        <w:pStyle w:val="Akapitzlist"/>
        <w:widowControl w:val="0"/>
        <w:numPr>
          <w:ilvl w:val="0"/>
          <w:numId w:val="132"/>
        </w:numPr>
        <w:rPr>
          <w:rFonts w:cs="Arial"/>
          <w:szCs w:val="20"/>
        </w:rPr>
      </w:pPr>
      <w:r w:rsidRPr="004C7224">
        <w:rPr>
          <w:rStyle w:val="Domylnaczcionkaakapitu1"/>
          <w:rFonts w:eastAsia="SimSun" w:cs="Arial"/>
          <w:iCs/>
          <w:szCs w:val="20"/>
        </w:rPr>
        <w:t>wycięto 48 szt. drzew i</w:t>
      </w:r>
      <w:r w:rsidR="00864E93" w:rsidRPr="004C7224">
        <w:rPr>
          <w:rStyle w:val="Domylnaczcionkaakapitu1"/>
          <w:rFonts w:eastAsia="SimSun" w:cs="Arial"/>
          <w:iCs/>
          <w:szCs w:val="20"/>
        </w:rPr>
        <w:t xml:space="preserve"> pozyskano grubizny liściastej </w:t>
      </w:r>
      <w:r w:rsidRPr="004C7224">
        <w:rPr>
          <w:rStyle w:val="Domylnaczcionkaakapitu1"/>
          <w:rFonts w:eastAsia="SimSun" w:cs="Arial"/>
          <w:iCs/>
          <w:szCs w:val="20"/>
        </w:rPr>
        <w:t>42,21 m</w:t>
      </w:r>
      <w:r w:rsidR="00864E93" w:rsidRPr="004C7224">
        <w:rPr>
          <w:rStyle w:val="Domylnaczcionkaakapitu1"/>
          <w:rFonts w:eastAsia="SimSun" w:cs="Arial"/>
          <w:iCs/>
          <w:szCs w:val="20"/>
          <w:vertAlign w:val="superscript"/>
        </w:rPr>
        <w:t>3</w:t>
      </w:r>
      <w:r w:rsidRPr="004C7224">
        <w:rPr>
          <w:rStyle w:val="Domylnaczcionkaakapitu1"/>
          <w:rFonts w:eastAsia="SimSun" w:cs="Arial"/>
          <w:iCs/>
          <w:szCs w:val="20"/>
        </w:rPr>
        <w:t xml:space="preserve"> oraz grubizny iglastej </w:t>
      </w:r>
      <w:bookmarkStart w:id="190" w:name="_GoBack2"/>
      <w:r w:rsidRPr="004C7224">
        <w:rPr>
          <w:rStyle w:val="Domylnaczcionkaakapitu1"/>
          <w:rFonts w:eastAsia="SimSun" w:cs="Arial"/>
          <w:iCs/>
          <w:szCs w:val="20"/>
        </w:rPr>
        <w:t>2,</w:t>
      </w:r>
      <w:r w:rsidR="00864E93" w:rsidRPr="004C7224">
        <w:rPr>
          <w:rStyle w:val="Domylnaczcionkaakapitu1"/>
          <w:rFonts w:eastAsia="SimSun" w:cs="Arial"/>
          <w:iCs/>
          <w:szCs w:val="20"/>
        </w:rPr>
        <w:t>75 m</w:t>
      </w:r>
      <w:r w:rsidR="00864E93" w:rsidRPr="004C7224">
        <w:rPr>
          <w:rStyle w:val="Domylnaczcionkaakapitu1"/>
          <w:rFonts w:eastAsia="SimSun" w:cs="Arial"/>
          <w:iCs/>
          <w:szCs w:val="20"/>
          <w:vertAlign w:val="superscript"/>
        </w:rPr>
        <w:t>3</w:t>
      </w:r>
      <w:r w:rsidRPr="004C7224">
        <w:rPr>
          <w:rStyle w:val="Domylnaczcionkaakapitu1"/>
          <w:rFonts w:eastAsia="SimSun" w:cs="Arial"/>
          <w:iCs/>
          <w:szCs w:val="20"/>
        </w:rPr>
        <w:t>,</w:t>
      </w:r>
      <w:bookmarkEnd w:id="190"/>
    </w:p>
    <w:p w14:paraId="3040C9B8" w14:textId="77777777" w:rsidR="00B75EC6" w:rsidRPr="004C7224" w:rsidRDefault="00B75EC6" w:rsidP="002D2CF6">
      <w:pPr>
        <w:pStyle w:val="Akapitzlist"/>
        <w:widowControl w:val="0"/>
        <w:numPr>
          <w:ilvl w:val="0"/>
          <w:numId w:val="132"/>
        </w:numPr>
        <w:rPr>
          <w:rFonts w:cs="Arial"/>
          <w:szCs w:val="20"/>
        </w:rPr>
      </w:pPr>
      <w:r w:rsidRPr="004C7224">
        <w:rPr>
          <w:rFonts w:eastAsia="SimSun" w:cs="Arial"/>
          <w:iCs/>
          <w:szCs w:val="20"/>
          <w:lang w:eastAsia="pl-PL"/>
        </w:rPr>
        <w:t>nasadzono 54 szt. drzew i krzew jako nasadzenia zastępcze,</w:t>
      </w:r>
    </w:p>
    <w:p w14:paraId="40875429" w14:textId="77777777" w:rsidR="00B75EC6" w:rsidRPr="004C7224" w:rsidRDefault="00B75EC6" w:rsidP="002D2CF6">
      <w:pPr>
        <w:pStyle w:val="Akapitzlist"/>
        <w:widowControl w:val="0"/>
        <w:numPr>
          <w:ilvl w:val="0"/>
          <w:numId w:val="132"/>
        </w:numPr>
        <w:rPr>
          <w:rFonts w:cs="Arial"/>
          <w:szCs w:val="20"/>
        </w:rPr>
      </w:pPr>
      <w:r w:rsidRPr="004C7224">
        <w:rPr>
          <w:rFonts w:eastAsia="SimSun" w:cs="Arial"/>
          <w:iCs/>
          <w:szCs w:val="20"/>
          <w:lang w:eastAsia="pl-PL"/>
        </w:rPr>
        <w:t>wykonano cięcia pielęgnacyjno-sanitarne w 18 miejscach,</w:t>
      </w:r>
    </w:p>
    <w:p w14:paraId="22B48B34" w14:textId="77777777" w:rsidR="00B75EC6" w:rsidRPr="004C7224" w:rsidRDefault="000D603D" w:rsidP="002D2CF6">
      <w:pPr>
        <w:pStyle w:val="Akapitzlist"/>
        <w:widowControl w:val="0"/>
        <w:numPr>
          <w:ilvl w:val="0"/>
          <w:numId w:val="132"/>
        </w:numPr>
        <w:rPr>
          <w:rFonts w:cs="Arial"/>
          <w:szCs w:val="20"/>
        </w:rPr>
      </w:pPr>
      <w:r w:rsidRPr="004C7224">
        <w:rPr>
          <w:rFonts w:eastAsia="SimSun" w:cs="Arial"/>
          <w:iCs/>
          <w:szCs w:val="20"/>
          <w:lang w:eastAsia="pl-PL"/>
        </w:rPr>
        <w:t>sfrezowano 1 pień drzewa.</w:t>
      </w:r>
    </w:p>
    <w:p w14:paraId="034D095C" w14:textId="77777777" w:rsidR="00B75EC6" w:rsidRPr="004C7224" w:rsidRDefault="00B75EC6" w:rsidP="00864E93">
      <w:pPr>
        <w:widowControl w:val="0"/>
        <w:rPr>
          <w:rFonts w:eastAsia="SimSun" w:cs="Arial"/>
          <w:iCs/>
          <w:szCs w:val="20"/>
          <w:lang w:eastAsia="pl-PL"/>
        </w:rPr>
      </w:pPr>
    </w:p>
    <w:p w14:paraId="3D6CBC21" w14:textId="77777777" w:rsidR="00B75EC6" w:rsidRPr="004C7224" w:rsidRDefault="00B75EC6" w:rsidP="00864E93">
      <w:pPr>
        <w:widowControl w:val="0"/>
        <w:rPr>
          <w:rFonts w:cs="Arial"/>
          <w:szCs w:val="20"/>
        </w:rPr>
      </w:pPr>
      <w:r w:rsidRPr="004C7224">
        <w:rPr>
          <w:rFonts w:eastAsia="SimSun" w:cs="Arial"/>
          <w:iCs/>
          <w:szCs w:val="20"/>
          <w:lang w:eastAsia="pl-PL"/>
        </w:rPr>
        <w:t>W roku 2020 r. w pasach przydrożnych dróg powiatowych:</w:t>
      </w:r>
    </w:p>
    <w:p w14:paraId="0F7A1031" w14:textId="77777777" w:rsidR="00B75EC6" w:rsidRPr="004C7224" w:rsidRDefault="00B75EC6" w:rsidP="002D2CF6">
      <w:pPr>
        <w:pStyle w:val="Akapitzlist"/>
        <w:widowControl w:val="0"/>
        <w:numPr>
          <w:ilvl w:val="0"/>
          <w:numId w:val="133"/>
        </w:numPr>
        <w:rPr>
          <w:rFonts w:cs="Arial"/>
          <w:szCs w:val="20"/>
        </w:rPr>
      </w:pPr>
      <w:r w:rsidRPr="004C7224">
        <w:rPr>
          <w:rFonts w:eastAsia="SimSun" w:cs="Arial"/>
          <w:iCs/>
          <w:szCs w:val="20"/>
          <w:lang w:eastAsia="pl-PL"/>
        </w:rPr>
        <w:t>wycięto 2 drzewa,</w:t>
      </w:r>
    </w:p>
    <w:p w14:paraId="58CBD5E1" w14:textId="77777777" w:rsidR="00B75EC6" w:rsidRPr="004C7224" w:rsidRDefault="00B75EC6" w:rsidP="002D2CF6">
      <w:pPr>
        <w:pStyle w:val="Akapitzlist"/>
        <w:widowControl w:val="0"/>
        <w:numPr>
          <w:ilvl w:val="0"/>
          <w:numId w:val="133"/>
        </w:numPr>
        <w:rPr>
          <w:rFonts w:cs="Arial"/>
          <w:szCs w:val="20"/>
        </w:rPr>
      </w:pPr>
      <w:r w:rsidRPr="004C7224">
        <w:rPr>
          <w:rStyle w:val="Domylnaczcionkaakapitu1"/>
          <w:rFonts w:eastAsia="SimSun" w:cs="Arial"/>
          <w:iCs/>
          <w:szCs w:val="20"/>
        </w:rPr>
        <w:t>wykonano cięcia pielęgnacyjno-sanitarne przy ul. T</w:t>
      </w:r>
      <w:r w:rsidR="009C1143" w:rsidRPr="004C7224">
        <w:rPr>
          <w:rStyle w:val="Domylnaczcionkaakapitu1"/>
          <w:rFonts w:eastAsia="SimSun" w:cs="Arial"/>
          <w:iCs/>
          <w:szCs w:val="20"/>
        </w:rPr>
        <w:t>owarowej (15 szt. drzew) oraz w </w:t>
      </w:r>
      <w:r w:rsidRPr="004C7224">
        <w:rPr>
          <w:rStyle w:val="Domylnaczcionkaakapitu1"/>
          <w:rFonts w:eastAsia="SimSun" w:cs="Arial"/>
          <w:iCs/>
          <w:szCs w:val="20"/>
        </w:rPr>
        <w:t>miejscach, gdzie gałęzie zasłaniały oświetlenie uliczne</w:t>
      </w:r>
      <w:r w:rsidRPr="004C7224">
        <w:rPr>
          <w:rStyle w:val="Domylnaczcionkaakapitu1"/>
          <w:rFonts w:eastAsia="SimSun" w:cs="Arial"/>
          <w:i/>
          <w:iCs/>
          <w:szCs w:val="20"/>
        </w:rPr>
        <w:t>.</w:t>
      </w:r>
    </w:p>
    <w:p w14:paraId="1ED90DC7" w14:textId="77777777" w:rsidR="00B75EC6" w:rsidRPr="004C7224" w:rsidRDefault="00B75EC6" w:rsidP="00B75EC6">
      <w:pPr>
        <w:widowControl w:val="0"/>
        <w:rPr>
          <w:rFonts w:eastAsia="SimSun"/>
          <w:iCs/>
          <w:sz w:val="20"/>
          <w:szCs w:val="20"/>
          <w:lang w:eastAsia="pl-PL"/>
        </w:rPr>
      </w:pPr>
    </w:p>
    <w:p w14:paraId="07F25A7F" w14:textId="77777777" w:rsidR="00B75EC6" w:rsidRPr="004C7224" w:rsidRDefault="00B75EC6" w:rsidP="00864E93">
      <w:pPr>
        <w:widowControl w:val="0"/>
        <w:rPr>
          <w:rFonts w:cs="Arial"/>
        </w:rPr>
      </w:pPr>
      <w:r w:rsidRPr="004C7224">
        <w:rPr>
          <w:rFonts w:eastAsia="SimSun" w:cs="Arial"/>
          <w:lang w:eastAsia="pl-PL"/>
        </w:rPr>
        <w:t>Powiatowy Zarząd dróg publicznych w Cieszynie na terenie gminy Strumień:</w:t>
      </w:r>
    </w:p>
    <w:p w14:paraId="77866D62" w14:textId="77777777" w:rsidR="00B75EC6" w:rsidRPr="004C7224" w:rsidRDefault="00B75EC6" w:rsidP="002D2CF6">
      <w:pPr>
        <w:pStyle w:val="Akapitzlist"/>
        <w:widowControl w:val="0"/>
        <w:numPr>
          <w:ilvl w:val="0"/>
          <w:numId w:val="134"/>
        </w:numPr>
        <w:rPr>
          <w:rFonts w:cs="Arial"/>
        </w:rPr>
      </w:pPr>
      <w:r w:rsidRPr="004C7224">
        <w:rPr>
          <w:rFonts w:eastAsia="SimSun" w:cs="Arial"/>
          <w:lang w:eastAsia="pl-PL"/>
        </w:rPr>
        <w:t>w roku 2019 r. przeprowadzi</w:t>
      </w:r>
      <w:r w:rsidR="00D57AB7" w:rsidRPr="004C7224">
        <w:rPr>
          <w:rFonts w:eastAsia="SimSun" w:cs="Arial"/>
          <w:lang w:eastAsia="pl-PL"/>
        </w:rPr>
        <w:t>ł nowe nasadzenia – 1 szt. oraz</w:t>
      </w:r>
      <w:r w:rsidRPr="004C7224">
        <w:rPr>
          <w:rFonts w:eastAsia="SimSun" w:cs="Arial"/>
          <w:lang w:eastAsia="pl-PL"/>
        </w:rPr>
        <w:t xml:space="preserve"> prace pielęgnacyjno</w:t>
      </w:r>
      <w:r w:rsidR="00D57AB7" w:rsidRPr="004C7224">
        <w:rPr>
          <w:rFonts w:eastAsia="SimSun" w:cs="Arial"/>
          <w:lang w:eastAsia="pl-PL"/>
        </w:rPr>
        <w:t>-</w:t>
      </w:r>
      <w:r w:rsidRPr="004C7224">
        <w:rPr>
          <w:rFonts w:eastAsia="SimSun" w:cs="Arial"/>
          <w:lang w:eastAsia="pl-PL"/>
        </w:rPr>
        <w:t xml:space="preserve"> konserwacyjne zielenie przydrożnej -21 szt.</w:t>
      </w:r>
    </w:p>
    <w:p w14:paraId="7B1F5217" w14:textId="77777777" w:rsidR="00B75EC6" w:rsidRPr="004C7224" w:rsidRDefault="00B75EC6" w:rsidP="002D2CF6">
      <w:pPr>
        <w:pStyle w:val="Akapitzlist"/>
        <w:widowControl w:val="0"/>
        <w:numPr>
          <w:ilvl w:val="0"/>
          <w:numId w:val="134"/>
        </w:numPr>
        <w:rPr>
          <w:rFonts w:cs="Arial"/>
        </w:rPr>
      </w:pPr>
      <w:r w:rsidRPr="004C7224">
        <w:rPr>
          <w:rFonts w:eastAsia="SimSun" w:cs="Arial"/>
          <w:lang w:eastAsia="pl-PL"/>
        </w:rPr>
        <w:t>w roku 2020 r. przepro</w:t>
      </w:r>
      <w:r w:rsidR="00D57AB7" w:rsidRPr="004C7224">
        <w:rPr>
          <w:rFonts w:eastAsia="SimSun" w:cs="Arial"/>
          <w:lang w:eastAsia="pl-PL"/>
        </w:rPr>
        <w:t>wadził nowe nasadzenia – 6 szt. oraz prace pielęgnacyjno-</w:t>
      </w:r>
      <w:r w:rsidRPr="004C7224">
        <w:rPr>
          <w:rFonts w:eastAsia="SimSun" w:cs="Arial"/>
          <w:lang w:eastAsia="pl-PL"/>
        </w:rPr>
        <w:t>konserwacyjne zielenie przydrożnej -30 szt.</w:t>
      </w:r>
    </w:p>
    <w:p w14:paraId="75F24EBB" w14:textId="77777777" w:rsidR="00F45BCC" w:rsidRDefault="00F45BCC" w:rsidP="00864E93">
      <w:pPr>
        <w:widowControl w:val="0"/>
        <w:rPr>
          <w:rFonts w:eastAsia="SimSun" w:cs="Arial"/>
          <w:lang w:eastAsia="pl-PL"/>
        </w:rPr>
      </w:pPr>
    </w:p>
    <w:p w14:paraId="7B9D488B" w14:textId="77777777" w:rsidR="00B75EC6" w:rsidRPr="004C7224" w:rsidRDefault="00B75EC6" w:rsidP="00864E93">
      <w:pPr>
        <w:widowControl w:val="0"/>
        <w:rPr>
          <w:rFonts w:cs="Arial"/>
        </w:rPr>
      </w:pPr>
      <w:r w:rsidRPr="004C7224">
        <w:rPr>
          <w:rFonts w:eastAsia="SimSun" w:cs="Arial"/>
          <w:lang w:eastAsia="pl-PL"/>
        </w:rPr>
        <w:t>GDDKiA wzdłuż DK81 wykonała:</w:t>
      </w:r>
    </w:p>
    <w:p w14:paraId="5BF4F701" w14:textId="77777777" w:rsidR="00B75EC6" w:rsidRPr="004C7224" w:rsidRDefault="00B75EC6" w:rsidP="002D2CF6">
      <w:pPr>
        <w:pStyle w:val="Akapitzlist"/>
        <w:widowControl w:val="0"/>
        <w:numPr>
          <w:ilvl w:val="0"/>
          <w:numId w:val="135"/>
        </w:numPr>
        <w:rPr>
          <w:rFonts w:cs="Arial"/>
        </w:rPr>
      </w:pPr>
      <w:r w:rsidRPr="004C7224">
        <w:rPr>
          <w:rFonts w:eastAsia="SimSun" w:cs="Arial"/>
          <w:lang w:eastAsia="pl-PL"/>
        </w:rPr>
        <w:t>w 2019 r. wycinkę drzew w ilości 4 szt.</w:t>
      </w:r>
    </w:p>
    <w:p w14:paraId="5FB4BA9A" w14:textId="77777777" w:rsidR="00B75EC6" w:rsidRPr="004C7224" w:rsidRDefault="00B75EC6" w:rsidP="002D2CF6">
      <w:pPr>
        <w:pStyle w:val="Akapitzlist"/>
        <w:numPr>
          <w:ilvl w:val="0"/>
          <w:numId w:val="135"/>
        </w:numPr>
        <w:rPr>
          <w:rFonts w:cs="Arial"/>
        </w:rPr>
      </w:pPr>
      <w:r w:rsidRPr="004C7224">
        <w:rPr>
          <w:rFonts w:eastAsia="SimSun" w:cs="Arial"/>
          <w:lang w:eastAsia="pl-PL"/>
        </w:rPr>
        <w:t xml:space="preserve">w 2020 r. wycinkę w ilości 11 szt. </w:t>
      </w:r>
    </w:p>
    <w:p w14:paraId="33678C99" w14:textId="77777777" w:rsidR="00C21A46" w:rsidRPr="004C7224" w:rsidRDefault="00C21A46" w:rsidP="00C21A46">
      <w:pPr>
        <w:rPr>
          <w:rFonts w:cs="Arial"/>
        </w:rPr>
      </w:pPr>
    </w:p>
    <w:p w14:paraId="26899D94" w14:textId="77777777" w:rsidR="00C21A46" w:rsidRPr="004C7224" w:rsidRDefault="00C21A46" w:rsidP="00C21A46">
      <w:pPr>
        <w:rPr>
          <w:rFonts w:cs="Arial"/>
        </w:rPr>
      </w:pPr>
      <w:r w:rsidRPr="004C7224">
        <w:rPr>
          <w:rFonts w:cs="Arial"/>
        </w:rPr>
        <w:t>Całkowity koszt poniesiony na realizację wyżej opisanych p</w:t>
      </w:r>
      <w:r w:rsidR="002944E8" w:rsidRPr="004C7224">
        <w:rPr>
          <w:rFonts w:cs="Arial"/>
        </w:rPr>
        <w:t>rzedsięwzięć wyniósł 276 052,30 </w:t>
      </w:r>
      <w:r w:rsidRPr="004C7224">
        <w:rPr>
          <w:rFonts w:cs="Arial"/>
        </w:rPr>
        <w:t>zł, w tym:</w:t>
      </w:r>
    </w:p>
    <w:p w14:paraId="086F01FF" w14:textId="2D077CEF" w:rsidR="00C21A46" w:rsidRPr="004C7224" w:rsidRDefault="0052709E" w:rsidP="002D2CF6">
      <w:pPr>
        <w:pStyle w:val="Akapitzlist"/>
        <w:numPr>
          <w:ilvl w:val="0"/>
          <w:numId w:val="137"/>
        </w:numPr>
        <w:rPr>
          <w:rFonts w:cs="Arial"/>
        </w:rPr>
      </w:pPr>
      <w:r>
        <w:rPr>
          <w:rFonts w:cs="Arial"/>
        </w:rPr>
        <w:t>b</w:t>
      </w:r>
      <w:r w:rsidR="00C21A46" w:rsidRPr="004C7224">
        <w:rPr>
          <w:rFonts w:cs="Arial"/>
        </w:rPr>
        <w:t>udżet Gminy Strumień: 261 115,90 zł,</w:t>
      </w:r>
    </w:p>
    <w:p w14:paraId="25AC5533" w14:textId="1765ECFF" w:rsidR="00C21A46" w:rsidRPr="004C7224" w:rsidRDefault="0052709E" w:rsidP="002D2CF6">
      <w:pPr>
        <w:pStyle w:val="Akapitzlist"/>
        <w:numPr>
          <w:ilvl w:val="0"/>
          <w:numId w:val="137"/>
        </w:numPr>
        <w:rPr>
          <w:rFonts w:cs="Arial"/>
        </w:rPr>
      </w:pPr>
      <w:r>
        <w:rPr>
          <w:rFonts w:cs="Arial"/>
        </w:rPr>
        <w:t>b</w:t>
      </w:r>
      <w:r w:rsidR="00C21A46" w:rsidRPr="004C7224">
        <w:rPr>
          <w:rFonts w:cs="Arial"/>
        </w:rPr>
        <w:t>udżet Powiatu Cieszyńskiego: 14 936,40 zł.</w:t>
      </w:r>
    </w:p>
    <w:p w14:paraId="5F4D5CE4" w14:textId="77777777" w:rsidR="008336A4" w:rsidRDefault="008336A4" w:rsidP="008336A4">
      <w:pPr>
        <w:rPr>
          <w:rFonts w:cs="Arial"/>
        </w:rPr>
      </w:pPr>
    </w:p>
    <w:p w14:paraId="6F1C27DC" w14:textId="77777777" w:rsidR="00C1444B" w:rsidRDefault="00C1444B" w:rsidP="008336A4">
      <w:pPr>
        <w:rPr>
          <w:rFonts w:cs="Arial"/>
        </w:rPr>
      </w:pPr>
    </w:p>
    <w:p w14:paraId="26320933" w14:textId="77777777" w:rsidR="00C1444B" w:rsidRPr="004C7224" w:rsidRDefault="00C1444B" w:rsidP="008336A4">
      <w:pPr>
        <w:rPr>
          <w:rFonts w:cs="Arial"/>
        </w:rPr>
      </w:pPr>
    </w:p>
    <w:p w14:paraId="35F18F17" w14:textId="77777777" w:rsidR="008336A4" w:rsidRPr="004C7224" w:rsidRDefault="008336A4" w:rsidP="008336A4">
      <w:pPr>
        <w:rPr>
          <w:rStyle w:val="Wyrnienieintensywne"/>
        </w:rPr>
      </w:pPr>
      <w:r w:rsidRPr="004C7224">
        <w:rPr>
          <w:rStyle w:val="Wyrnienieintensywne"/>
        </w:rPr>
        <w:lastRenderedPageBreak/>
        <w:t>Miasto Ustroń</w:t>
      </w:r>
    </w:p>
    <w:p w14:paraId="0F0B2D4A" w14:textId="7CA34B30" w:rsidR="008E0D6E" w:rsidRDefault="0052709E" w:rsidP="002D2CF6">
      <w:pPr>
        <w:pStyle w:val="Akapitzlist"/>
        <w:numPr>
          <w:ilvl w:val="0"/>
          <w:numId w:val="142"/>
        </w:numPr>
        <w:rPr>
          <w:rFonts w:cs="Arial"/>
        </w:rPr>
      </w:pPr>
      <w:r>
        <w:rPr>
          <w:rFonts w:cs="Arial"/>
        </w:rPr>
        <w:t>u</w:t>
      </w:r>
      <w:r w:rsidR="008336A4" w:rsidRPr="004C7224">
        <w:rPr>
          <w:rFonts w:cs="Arial"/>
        </w:rPr>
        <w:t>porządkowanie terenu w okolicy rzeki Wisły – odtworzenie i skomunikowanie zasobów przyrodniczych – etap I. Środki przeznaczone na wykonanie wyniosły 36 900,00 zł i pochodziły z dofinansowania z UE oraz ze środków własnych.</w:t>
      </w:r>
    </w:p>
    <w:p w14:paraId="3AD531BF" w14:textId="77777777" w:rsidR="003B1371" w:rsidRPr="004C7224" w:rsidRDefault="003B1371"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20. Usuwanie roślinności inwazyjnej</w:t>
      </w:r>
    </w:p>
    <w:p w14:paraId="1FE23944" w14:textId="77777777" w:rsidR="003B1371" w:rsidRPr="004C7224" w:rsidRDefault="003B1371" w:rsidP="003B1371">
      <w:pPr>
        <w:rPr>
          <w:rFonts w:cs="Arial"/>
        </w:rPr>
      </w:pPr>
    </w:p>
    <w:p w14:paraId="44BBA71E" w14:textId="77777777" w:rsidR="009C3C92" w:rsidRPr="004C7224" w:rsidRDefault="009C3C92" w:rsidP="003B1371">
      <w:pPr>
        <w:rPr>
          <w:rFonts w:cs="Arial"/>
        </w:rPr>
      </w:pPr>
      <w:r w:rsidRPr="004C7224">
        <w:rPr>
          <w:rFonts w:cs="Arial"/>
        </w:rPr>
        <w:t>Usuwanie roślinności inwazyjnej realizowane było w analizowanych latach na terenie powiatu cieszyńskiego.</w:t>
      </w:r>
    </w:p>
    <w:p w14:paraId="6E06F353" w14:textId="77777777" w:rsidR="009C3C92" w:rsidRPr="004C7224" w:rsidRDefault="009C3C92" w:rsidP="003B1371">
      <w:pPr>
        <w:rPr>
          <w:rFonts w:cs="Arial"/>
        </w:rPr>
      </w:pPr>
    </w:p>
    <w:p w14:paraId="1BB1B7A8" w14:textId="7DFCD061" w:rsidR="00BA75B1" w:rsidRPr="004C7224" w:rsidRDefault="001C71C6" w:rsidP="002D2CF6">
      <w:pPr>
        <w:pStyle w:val="Akapitzlist"/>
        <w:numPr>
          <w:ilvl w:val="0"/>
          <w:numId w:val="80"/>
        </w:numPr>
        <w:rPr>
          <w:rFonts w:cs="Arial"/>
        </w:rPr>
      </w:pPr>
      <w:r w:rsidRPr="004C7224">
        <w:rPr>
          <w:rFonts w:cs="Arial"/>
        </w:rPr>
        <w:t>Na terenie gminy Skoczów corocznie eliminowa</w:t>
      </w:r>
      <w:r w:rsidR="008E0D6E">
        <w:rPr>
          <w:rFonts w:cs="Arial"/>
        </w:rPr>
        <w:t>ny jest barszcz Sosnowskiego na </w:t>
      </w:r>
      <w:r w:rsidRPr="004C7224">
        <w:rPr>
          <w:rFonts w:cs="Arial"/>
        </w:rPr>
        <w:t>obszarze ok. 100 arów. Roczny koszt poniesion</w:t>
      </w:r>
      <w:r w:rsidR="008E0D6E">
        <w:rPr>
          <w:rFonts w:cs="Arial"/>
        </w:rPr>
        <w:t xml:space="preserve">ych na ten cel środków </w:t>
      </w:r>
      <w:r w:rsidR="00957DE3">
        <w:rPr>
          <w:rFonts w:cs="Arial"/>
        </w:rPr>
        <w:br/>
      </w:r>
      <w:r w:rsidR="008E0D6E">
        <w:rPr>
          <w:rFonts w:cs="Arial"/>
        </w:rPr>
        <w:t>to </w:t>
      </w:r>
      <w:r w:rsidRPr="004C7224">
        <w:rPr>
          <w:rFonts w:cs="Arial"/>
        </w:rPr>
        <w:t>4 000,00 zł.</w:t>
      </w:r>
    </w:p>
    <w:p w14:paraId="0BDF6F4B" w14:textId="77777777" w:rsidR="00981A0E" w:rsidRPr="004C7224" w:rsidRDefault="00981A0E" w:rsidP="003B1371">
      <w:pPr>
        <w:rPr>
          <w:rFonts w:cs="Arial"/>
        </w:rPr>
      </w:pPr>
    </w:p>
    <w:p w14:paraId="15BD39C2" w14:textId="2CCBD7AA" w:rsidR="00981A0E" w:rsidRPr="004C7224" w:rsidRDefault="00981A0E" w:rsidP="002D2CF6">
      <w:pPr>
        <w:pStyle w:val="Akapitzlist"/>
        <w:numPr>
          <w:ilvl w:val="0"/>
          <w:numId w:val="80"/>
        </w:numPr>
        <w:rPr>
          <w:rFonts w:cs="Arial"/>
        </w:rPr>
      </w:pPr>
      <w:r w:rsidRPr="004C7224">
        <w:rPr>
          <w:rFonts w:cs="Arial"/>
        </w:rPr>
        <w:t xml:space="preserve">Na terenie </w:t>
      </w:r>
      <w:r w:rsidR="00C1444B">
        <w:rPr>
          <w:rFonts w:cs="Arial"/>
        </w:rPr>
        <w:t>m</w:t>
      </w:r>
      <w:r w:rsidRPr="004C7224">
        <w:rPr>
          <w:rFonts w:cs="Arial"/>
        </w:rPr>
        <w:t>iasta Wisła usuwano inwazyjne roślinności. W 20</w:t>
      </w:r>
      <w:r w:rsidR="00903107" w:rsidRPr="004C7224">
        <w:rPr>
          <w:rFonts w:cs="Arial"/>
        </w:rPr>
        <w:t>1</w:t>
      </w:r>
      <w:r w:rsidRPr="004C7224">
        <w:rPr>
          <w:rFonts w:cs="Arial"/>
        </w:rPr>
        <w:t xml:space="preserve">9 roku przeznaczono ze środków </w:t>
      </w:r>
      <w:r w:rsidR="00C1444B">
        <w:rPr>
          <w:rFonts w:cs="Arial"/>
        </w:rPr>
        <w:t>G</w:t>
      </w:r>
      <w:r w:rsidRPr="004C7224">
        <w:rPr>
          <w:rFonts w:cs="Arial"/>
        </w:rPr>
        <w:t>miny 10 500,00 zł, natomiast w 2020 roku była to kwota w wysokości 6 200,00 zł.</w:t>
      </w:r>
    </w:p>
    <w:p w14:paraId="6897C11E" w14:textId="77777777" w:rsidR="00C1444B" w:rsidRDefault="00C1444B" w:rsidP="00C1444B">
      <w:pPr>
        <w:pStyle w:val="Akapitzlist"/>
        <w:widowControl w:val="0"/>
        <w:spacing w:before="120"/>
        <w:rPr>
          <w:rFonts w:cs="Arial"/>
        </w:rPr>
      </w:pPr>
    </w:p>
    <w:p w14:paraId="7BE04AAB" w14:textId="37BC635F" w:rsidR="00AF03CF" w:rsidRDefault="00AF03CF" w:rsidP="002D2CF6">
      <w:pPr>
        <w:pStyle w:val="Akapitzlist"/>
        <w:widowControl w:val="0"/>
        <w:numPr>
          <w:ilvl w:val="0"/>
          <w:numId w:val="80"/>
        </w:numPr>
        <w:spacing w:before="120"/>
        <w:rPr>
          <w:rFonts w:cs="Arial"/>
        </w:rPr>
      </w:pPr>
      <w:r w:rsidRPr="004C7224">
        <w:rPr>
          <w:rFonts w:cs="Arial"/>
        </w:rPr>
        <w:t xml:space="preserve">Na terenie </w:t>
      </w:r>
      <w:r w:rsidR="00163D6D">
        <w:rPr>
          <w:rFonts w:cs="Arial"/>
        </w:rPr>
        <w:t>g</w:t>
      </w:r>
      <w:r w:rsidRPr="004C7224">
        <w:rPr>
          <w:rFonts w:cs="Arial"/>
        </w:rPr>
        <w:t>miny Brenna wykonywano usuwanie</w:t>
      </w:r>
      <w:r w:rsidR="008E0D6E">
        <w:rPr>
          <w:rFonts w:cs="Arial"/>
        </w:rPr>
        <w:t xml:space="preserve"> Barszczu Sosnowskiego na </w:t>
      </w:r>
      <w:r w:rsidRPr="004C7224">
        <w:rPr>
          <w:rFonts w:cs="Arial"/>
        </w:rPr>
        <w:t xml:space="preserve">działkach będących własnością </w:t>
      </w:r>
      <w:r w:rsidR="00C1444B">
        <w:rPr>
          <w:rFonts w:cs="Arial"/>
        </w:rPr>
        <w:t>G</w:t>
      </w:r>
      <w:r w:rsidRPr="004C7224">
        <w:rPr>
          <w:rFonts w:cs="Arial"/>
        </w:rPr>
        <w:t>miny Brenna oraz informowano pozostałych właścicieli o konieczności interwencji i likwidacji wysoko ekspansywnej rośliny.</w:t>
      </w:r>
    </w:p>
    <w:p w14:paraId="669D6B3E" w14:textId="77777777" w:rsidR="00AF03CF" w:rsidRPr="00197BF7" w:rsidRDefault="00AF03CF" w:rsidP="00AF03CF">
      <w:pPr>
        <w:pStyle w:val="Akapitzlist"/>
        <w:rPr>
          <w:rFonts w:cs="Arial"/>
        </w:rPr>
      </w:pPr>
    </w:p>
    <w:p w14:paraId="402823BB" w14:textId="386B54CF" w:rsidR="007F7951" w:rsidRPr="004C7224" w:rsidRDefault="007F7951" w:rsidP="002D2CF6">
      <w:pPr>
        <w:pStyle w:val="Akapitzlist"/>
        <w:widowControl w:val="0"/>
        <w:numPr>
          <w:ilvl w:val="0"/>
          <w:numId w:val="80"/>
        </w:numPr>
        <w:spacing w:before="120"/>
        <w:rPr>
          <w:rFonts w:cs="Arial"/>
        </w:rPr>
      </w:pPr>
      <w:r w:rsidRPr="004C7224">
        <w:rPr>
          <w:rFonts w:cs="Arial"/>
        </w:rPr>
        <w:t xml:space="preserve">Na terenie </w:t>
      </w:r>
      <w:r w:rsidR="00163D6D">
        <w:rPr>
          <w:rFonts w:cs="Arial"/>
        </w:rPr>
        <w:t>g</w:t>
      </w:r>
      <w:r w:rsidRPr="004C7224">
        <w:rPr>
          <w:rFonts w:cs="Arial"/>
        </w:rPr>
        <w:t xml:space="preserve">miny Strumień corocznie zlecana jest utylizacja barszczu Sosnowskiego, w celu zapewnienia bezpieczeństwa dla mieszkańców </w:t>
      </w:r>
      <w:r w:rsidR="00163D6D">
        <w:rPr>
          <w:rFonts w:cs="Arial"/>
        </w:rPr>
        <w:t>g</w:t>
      </w:r>
      <w:r w:rsidRPr="004C7224">
        <w:rPr>
          <w:rFonts w:cs="Arial"/>
        </w:rPr>
        <w:t xml:space="preserve">miny. Utylizacja przeprowadzana jest dwukrotnie w ciągu roku przez wyspecjalizowaną firmę. Barszcz Sosnowskiego jest usuwany z poboczy dróg gminnych oraz działek stanowiących własność </w:t>
      </w:r>
      <w:r w:rsidR="00C1444B">
        <w:rPr>
          <w:rFonts w:cs="Arial"/>
        </w:rPr>
        <w:t>G</w:t>
      </w:r>
      <w:r w:rsidRPr="004C7224">
        <w:rPr>
          <w:rFonts w:cs="Arial"/>
        </w:rPr>
        <w:t>miny Strumień. Dodatkowo do właścicieli nieruchomości są wysyłane nakazy</w:t>
      </w:r>
      <w:r w:rsidR="009C3C92" w:rsidRPr="004C7224">
        <w:rPr>
          <w:rFonts w:cs="Arial"/>
        </w:rPr>
        <w:t xml:space="preserve"> utylizacji rośliny inwazyjnej. </w:t>
      </w:r>
      <w:r w:rsidRPr="004C7224">
        <w:rPr>
          <w:rFonts w:eastAsia="SimSun" w:cs="Arial"/>
          <w:lang w:val="cs-CZ" w:eastAsia="pl-PL"/>
        </w:rPr>
        <w:t>Koszt w 2019 r.</w:t>
      </w:r>
      <w:r w:rsidR="009C3C92" w:rsidRPr="004C7224">
        <w:rPr>
          <w:rFonts w:eastAsia="SimSun" w:cs="Arial"/>
          <w:lang w:val="cs-CZ" w:eastAsia="pl-PL"/>
        </w:rPr>
        <w:t xml:space="preserve"> – </w:t>
      </w:r>
      <w:r w:rsidRPr="004C7224">
        <w:rPr>
          <w:rFonts w:eastAsia="SimSun" w:cs="Arial"/>
          <w:lang w:val="cs-CZ" w:eastAsia="pl-PL"/>
        </w:rPr>
        <w:t>2</w:t>
      </w:r>
      <w:r w:rsidR="009C3C92" w:rsidRPr="004C7224">
        <w:rPr>
          <w:rFonts w:eastAsia="SimSun" w:cs="Arial"/>
          <w:lang w:val="cs-CZ" w:eastAsia="pl-PL"/>
        </w:rPr>
        <w:t xml:space="preserve"> </w:t>
      </w:r>
      <w:r w:rsidRPr="004C7224">
        <w:rPr>
          <w:rFonts w:eastAsia="SimSun" w:cs="Arial"/>
          <w:lang w:val="cs-CZ" w:eastAsia="pl-PL"/>
        </w:rPr>
        <w:t>160,00 zł,</w:t>
      </w:r>
      <w:r w:rsidR="009C3C92" w:rsidRPr="004C7224">
        <w:rPr>
          <w:rFonts w:eastAsia="SimSun" w:cs="Arial"/>
          <w:lang w:val="cs-CZ" w:eastAsia="pl-PL"/>
        </w:rPr>
        <w:t xml:space="preserve"> k</w:t>
      </w:r>
      <w:r w:rsidRPr="004C7224">
        <w:rPr>
          <w:rFonts w:eastAsia="SimSun" w:cs="Arial"/>
          <w:lang w:val="cs-CZ" w:eastAsia="pl-PL"/>
        </w:rPr>
        <w:t>oszt w 2020 r.</w:t>
      </w:r>
      <w:r w:rsidR="009C3C92" w:rsidRPr="004C7224">
        <w:rPr>
          <w:rFonts w:eastAsia="SimSun" w:cs="Arial"/>
          <w:lang w:val="cs-CZ" w:eastAsia="pl-PL"/>
        </w:rPr>
        <w:t xml:space="preserve"> – </w:t>
      </w:r>
      <w:r w:rsidRPr="004C7224">
        <w:rPr>
          <w:rFonts w:eastAsia="SimSun" w:cs="Arial"/>
          <w:lang w:val="cs-CZ" w:eastAsia="pl-PL"/>
        </w:rPr>
        <w:t>2</w:t>
      </w:r>
      <w:r w:rsidR="009C3C92" w:rsidRPr="004C7224">
        <w:rPr>
          <w:rFonts w:eastAsia="SimSun" w:cs="Arial"/>
          <w:lang w:val="cs-CZ" w:eastAsia="pl-PL"/>
        </w:rPr>
        <w:t> </w:t>
      </w:r>
      <w:r w:rsidRPr="004C7224">
        <w:rPr>
          <w:rFonts w:eastAsia="SimSun" w:cs="Arial"/>
          <w:lang w:val="cs-CZ" w:eastAsia="pl-PL"/>
        </w:rPr>
        <w:t>500,00 zł.</w:t>
      </w:r>
    </w:p>
    <w:p w14:paraId="5EEFA096" w14:textId="77777777" w:rsidR="00365E56" w:rsidRPr="004C7224" w:rsidRDefault="00365E56" w:rsidP="00365E56">
      <w:pPr>
        <w:pStyle w:val="Akapitzlist"/>
        <w:rPr>
          <w:rFonts w:cs="Arial"/>
        </w:rPr>
      </w:pPr>
    </w:p>
    <w:p w14:paraId="29F08AA9" w14:textId="33867B1D" w:rsidR="00365E56" w:rsidRPr="004C7224" w:rsidRDefault="00365E56" w:rsidP="002D2CF6">
      <w:pPr>
        <w:pStyle w:val="Akapitzlist"/>
        <w:widowControl w:val="0"/>
        <w:numPr>
          <w:ilvl w:val="0"/>
          <w:numId w:val="80"/>
        </w:numPr>
        <w:spacing w:before="120"/>
        <w:rPr>
          <w:rFonts w:cs="Arial"/>
        </w:rPr>
      </w:pPr>
      <w:r w:rsidRPr="004C7224">
        <w:rPr>
          <w:rFonts w:cs="Arial"/>
        </w:rPr>
        <w:t xml:space="preserve">Na terenie </w:t>
      </w:r>
      <w:r w:rsidR="00C1444B">
        <w:rPr>
          <w:rFonts w:cs="Arial"/>
        </w:rPr>
        <w:t>m</w:t>
      </w:r>
      <w:r w:rsidRPr="004C7224">
        <w:rPr>
          <w:rFonts w:cs="Arial"/>
        </w:rPr>
        <w:t>iasta Cieszyn, Miejski Zarząd Dróg w Cieszynie na bieżąco usuwał barszcz Sosnowskiego.</w:t>
      </w:r>
    </w:p>
    <w:p w14:paraId="0C044C04" w14:textId="77777777" w:rsidR="00A86FAC" w:rsidRPr="004C7224" w:rsidRDefault="00A86FAC" w:rsidP="00A86FAC">
      <w:pPr>
        <w:pStyle w:val="Akapitzlist"/>
        <w:rPr>
          <w:rFonts w:cs="Arial"/>
        </w:rPr>
      </w:pPr>
    </w:p>
    <w:p w14:paraId="1BE4E808" w14:textId="7075E60C" w:rsidR="00197BF7" w:rsidRPr="004C7224" w:rsidRDefault="00197BF7" w:rsidP="002D2CF6">
      <w:pPr>
        <w:pStyle w:val="Akapitzlist"/>
        <w:widowControl w:val="0"/>
        <w:numPr>
          <w:ilvl w:val="0"/>
          <w:numId w:val="80"/>
        </w:numPr>
        <w:spacing w:before="120"/>
        <w:rPr>
          <w:rFonts w:cs="Arial"/>
        </w:rPr>
      </w:pPr>
      <w:r>
        <w:rPr>
          <w:rFonts w:cs="Arial"/>
        </w:rPr>
        <w:t xml:space="preserve">Na terenie </w:t>
      </w:r>
      <w:r w:rsidR="00163D6D">
        <w:rPr>
          <w:rFonts w:cs="Arial"/>
        </w:rPr>
        <w:t>g</w:t>
      </w:r>
      <w:r>
        <w:rPr>
          <w:rFonts w:cs="Arial"/>
        </w:rPr>
        <w:t>miny Goleszów na bieżąco zwalczany jest barszcz Sosnowskiego. W 2019 roku na realizację wydano 2 499,12 zł, natomiast w 2020 roku 1 400,00 zł.</w:t>
      </w:r>
    </w:p>
    <w:p w14:paraId="37A645AF" w14:textId="77777777" w:rsidR="00803522" w:rsidRPr="004C7224" w:rsidRDefault="00803522" w:rsidP="00803522">
      <w:pPr>
        <w:pStyle w:val="Akapitzlist"/>
        <w:rPr>
          <w:rFonts w:cs="Arial"/>
        </w:rPr>
      </w:pPr>
    </w:p>
    <w:p w14:paraId="00CC2F0F" w14:textId="56277EDD" w:rsidR="00B2360C" w:rsidRDefault="00803522" w:rsidP="002D2CF6">
      <w:pPr>
        <w:pStyle w:val="Akapitzlist"/>
        <w:widowControl w:val="0"/>
        <w:numPr>
          <w:ilvl w:val="0"/>
          <w:numId w:val="80"/>
        </w:numPr>
        <w:spacing w:before="120"/>
        <w:rPr>
          <w:rFonts w:cs="Arial"/>
        </w:rPr>
      </w:pPr>
      <w:r w:rsidRPr="004C7224">
        <w:rPr>
          <w:rFonts w:cs="Arial"/>
        </w:rPr>
        <w:t>Gmina Zebrzydowice występowała do właścicieli nieruchomości o usunięcie roślinności inwazyjnej tj. barszczu Sosnowskiego.</w:t>
      </w:r>
    </w:p>
    <w:p w14:paraId="443AD161" w14:textId="77777777" w:rsidR="00B2360C" w:rsidRDefault="00B2360C">
      <w:pPr>
        <w:spacing w:after="200"/>
        <w:jc w:val="left"/>
        <w:rPr>
          <w:rFonts w:cs="Arial"/>
        </w:rPr>
      </w:pPr>
      <w:r>
        <w:rPr>
          <w:rFonts w:cs="Arial"/>
        </w:rPr>
        <w:br w:type="page"/>
      </w:r>
    </w:p>
    <w:p w14:paraId="3435F5D1" w14:textId="4C754AEF" w:rsidR="003B1371" w:rsidRPr="004C7224" w:rsidRDefault="003B1371"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lastRenderedPageBreak/>
        <w:t xml:space="preserve">21. </w:t>
      </w:r>
      <w:r w:rsidR="00957DE3">
        <w:rPr>
          <w:rFonts w:ascii="Arial" w:hAnsi="Arial" w:cs="Arial"/>
          <w:i w:val="0"/>
          <w:color w:val="auto"/>
        </w:rPr>
        <w:t>Prowadzenie prac pielęgnacyjno-</w:t>
      </w:r>
      <w:r w:rsidRPr="004C7224">
        <w:rPr>
          <w:rFonts w:ascii="Arial" w:hAnsi="Arial" w:cs="Arial"/>
          <w:i w:val="0"/>
          <w:color w:val="auto"/>
        </w:rPr>
        <w:t>konserwatorskich pomników przyrody na terenie poszczególnych gmin</w:t>
      </w:r>
    </w:p>
    <w:p w14:paraId="15242294" w14:textId="77777777" w:rsidR="003B1371" w:rsidRPr="004C7224" w:rsidRDefault="003B1371" w:rsidP="00F44C83">
      <w:pPr>
        <w:rPr>
          <w:rFonts w:cs="Arial"/>
        </w:rPr>
      </w:pPr>
    </w:p>
    <w:p w14:paraId="264F49F7" w14:textId="0059EF7B" w:rsidR="00846D4F" w:rsidRPr="004C7224" w:rsidRDefault="00957DE3" w:rsidP="00F44C83">
      <w:pPr>
        <w:rPr>
          <w:rFonts w:cs="Arial"/>
        </w:rPr>
      </w:pPr>
      <w:r>
        <w:rPr>
          <w:rFonts w:cs="Arial"/>
        </w:rPr>
        <w:t>Prace pielęgnacyjno-</w:t>
      </w:r>
      <w:r w:rsidR="00BC3EEB" w:rsidRPr="004C7224">
        <w:rPr>
          <w:rFonts w:cs="Arial"/>
        </w:rPr>
        <w:t>konserwatorski</w:t>
      </w:r>
      <w:r w:rsidR="00C1444B">
        <w:rPr>
          <w:rFonts w:cs="Arial"/>
        </w:rPr>
        <w:t>e</w:t>
      </w:r>
      <w:r w:rsidR="00BC3EEB" w:rsidRPr="004C7224">
        <w:rPr>
          <w:rFonts w:cs="Arial"/>
        </w:rPr>
        <w:t xml:space="preserve"> pomników przyrody były realizowane przez poszczególne gminy powiatu cieszyńskiego, w tym m.in.:</w:t>
      </w:r>
    </w:p>
    <w:p w14:paraId="4AD561C8" w14:textId="77777777" w:rsidR="00846D4F" w:rsidRPr="004C7224" w:rsidRDefault="00846D4F" w:rsidP="00F44C83">
      <w:pPr>
        <w:rPr>
          <w:rFonts w:cs="Arial"/>
        </w:rPr>
      </w:pPr>
    </w:p>
    <w:p w14:paraId="77151E11" w14:textId="77777777" w:rsidR="00E06EBF" w:rsidRPr="004C7224" w:rsidRDefault="00E06EBF" w:rsidP="00E06EBF">
      <w:pPr>
        <w:rPr>
          <w:rStyle w:val="Wyrnienieintensywne"/>
        </w:rPr>
      </w:pPr>
      <w:r w:rsidRPr="004C7224">
        <w:rPr>
          <w:rStyle w:val="Wyrnienieintensywne"/>
        </w:rPr>
        <w:t>Miasto Cieszyn</w:t>
      </w:r>
    </w:p>
    <w:p w14:paraId="002F639F" w14:textId="77777777" w:rsidR="00E06EBF" w:rsidRPr="004C7224" w:rsidRDefault="00E06EBF" w:rsidP="002D2CF6">
      <w:pPr>
        <w:pStyle w:val="Akapitzlist"/>
        <w:numPr>
          <w:ilvl w:val="0"/>
          <w:numId w:val="166"/>
        </w:numPr>
        <w:rPr>
          <w:rFonts w:cs="Arial"/>
        </w:rPr>
      </w:pPr>
      <w:r w:rsidRPr="004C7224">
        <w:rPr>
          <w:rFonts w:cs="Arial"/>
        </w:rPr>
        <w:t>W 2019 roku wykonywano prace pielęgnacyjne w obrębie 10 drzew pomnikowych. Koszt zadania wyniósł 10 000,00 zł, w tym: 4 000,00 zł pochodziło z WFOŚiGW. Natomiast w 2020 roku wykonywano prace pielęgnacyjne w obrębie 12 drzew pomnikowych. Wartość prac wyniosła 28 600,00 zł, w tym 11 852,80 zł pochodziło z WFOŚiGW.</w:t>
      </w:r>
    </w:p>
    <w:p w14:paraId="350D7E8A" w14:textId="77777777" w:rsidR="00E06EBF" w:rsidRPr="004C7224" w:rsidRDefault="00E06EBF" w:rsidP="00F44C83">
      <w:pPr>
        <w:rPr>
          <w:rFonts w:cs="Arial"/>
        </w:rPr>
      </w:pPr>
    </w:p>
    <w:p w14:paraId="61BC3B50" w14:textId="77777777" w:rsidR="001E0AA7" w:rsidRPr="004C7224" w:rsidRDefault="001E0AA7" w:rsidP="001E0AA7">
      <w:pPr>
        <w:rPr>
          <w:rStyle w:val="Wyrnienieintensywne"/>
        </w:rPr>
      </w:pPr>
      <w:r w:rsidRPr="004C7224">
        <w:rPr>
          <w:rStyle w:val="Wyrnienieintensywne"/>
        </w:rPr>
        <w:t>Miasto Wisła</w:t>
      </w:r>
    </w:p>
    <w:p w14:paraId="0D3C69B8" w14:textId="77777777" w:rsidR="001E0AA7" w:rsidRPr="004C7224" w:rsidRDefault="001E0AA7" w:rsidP="002D2CF6">
      <w:pPr>
        <w:pStyle w:val="Akapitzlist"/>
        <w:numPr>
          <w:ilvl w:val="0"/>
          <w:numId w:val="80"/>
        </w:numPr>
        <w:rPr>
          <w:rStyle w:val="Wyrnienieintensywne"/>
          <w:b w:val="0"/>
          <w:i w:val="0"/>
        </w:rPr>
      </w:pPr>
      <w:r w:rsidRPr="004C7224">
        <w:rPr>
          <w:rStyle w:val="Wyrnienieintensywne"/>
          <w:b w:val="0"/>
          <w:i w:val="0"/>
        </w:rPr>
        <w:t>Prowadzenie prac polegało na usuwaniu suchych gałęzi z dębów szypułkowych. Koszt przeznaczony na ten cel wyniósł 2 160,00 zł.</w:t>
      </w:r>
    </w:p>
    <w:p w14:paraId="61B082C5" w14:textId="77777777" w:rsidR="001E0AA7" w:rsidRPr="004C7224" w:rsidRDefault="001E0AA7" w:rsidP="00380E14">
      <w:pPr>
        <w:rPr>
          <w:rStyle w:val="Wyrnienieintensywne"/>
        </w:rPr>
      </w:pPr>
    </w:p>
    <w:p w14:paraId="4B95B1FB" w14:textId="77777777" w:rsidR="00DF78F2" w:rsidRPr="004C7224" w:rsidRDefault="00846D4F" w:rsidP="00380E14">
      <w:pPr>
        <w:rPr>
          <w:rStyle w:val="Wyrnienieintensywne"/>
        </w:rPr>
      </w:pPr>
      <w:r w:rsidRPr="004C7224">
        <w:rPr>
          <w:rStyle w:val="Wyrnienieintensywne"/>
        </w:rPr>
        <w:t>Gmina Chybie</w:t>
      </w:r>
    </w:p>
    <w:p w14:paraId="48D9D209" w14:textId="1A847259" w:rsidR="00846D4F" w:rsidRPr="004C7224" w:rsidRDefault="00846D4F" w:rsidP="002D2CF6">
      <w:pPr>
        <w:pStyle w:val="Akapitzlist"/>
        <w:numPr>
          <w:ilvl w:val="0"/>
          <w:numId w:val="67"/>
        </w:numPr>
        <w:rPr>
          <w:rFonts w:cs="Arial"/>
        </w:rPr>
      </w:pPr>
      <w:r w:rsidRPr="004C7224">
        <w:t xml:space="preserve">W 2019 roku sporządzono opinie dendrologiczne dębów stanowiących Aleję dębową - pomnik przyrody nr 489. Przedmiotem opinii dendrologicznej była ocena stanu zdrowotno-sanitarnego 10 szt. dębów z Alei dębowej rosnących w pasie drogowym </w:t>
      </w:r>
      <w:r w:rsidR="00957DE3">
        <w:br/>
      </w:r>
      <w:r w:rsidRPr="004C7224">
        <w:t>ul. Bielskiej.</w:t>
      </w:r>
      <w:r w:rsidR="00BF0ADD" w:rsidRPr="004C7224">
        <w:t xml:space="preserve"> Opinia dendrologiczna wykazała, i</w:t>
      </w:r>
      <w:r w:rsidR="008E0D6E">
        <w:t xml:space="preserve">ż dwa dęby kwalifikują się </w:t>
      </w:r>
      <w:r w:rsidR="008E0D6E" w:rsidRPr="008E0D6E">
        <w:t>do</w:t>
      </w:r>
      <w:r w:rsidR="008E0D6E">
        <w:t> </w:t>
      </w:r>
      <w:r w:rsidR="00BF0ADD" w:rsidRPr="008E0D6E">
        <w:t>usunięcia</w:t>
      </w:r>
      <w:r w:rsidR="00BF0ADD" w:rsidRPr="004C7224">
        <w:t xml:space="preserve"> z uwagi na zły stan zdrowotno-sanitarny, który stanowi zagrożenie dla bezpieczeństwa ludzi oraz mienia. W celu zapewnienia bezpieczeństwa powszechnego do usunięcia wskazane zostały dęb</w:t>
      </w:r>
      <w:r w:rsidR="005E0207" w:rsidRPr="004C7224">
        <w:t>y o nr 31 i 91 rosnące przy ul. </w:t>
      </w:r>
      <w:r w:rsidR="00BF0ADD" w:rsidRPr="004C7224">
        <w:t xml:space="preserve">Bielskiej. Opracowanie zostało przekazane Powiatowemu Zarządowi Dróg Publicznych w Cieszynie, który wystąpił </w:t>
      </w:r>
      <w:r w:rsidR="00C1444B">
        <w:br/>
      </w:r>
      <w:r w:rsidR="00BF0ADD" w:rsidRPr="004C7224">
        <w:t>z wnioskiem o z</w:t>
      </w:r>
      <w:r w:rsidR="005E0207" w:rsidRPr="004C7224">
        <w:t>niesienie formy ochrony w </w:t>
      </w:r>
      <w:r w:rsidR="00957DE3">
        <w:t>części dotyczącej 2 szt. ww.</w:t>
      </w:r>
      <w:r w:rsidR="00BF0ADD" w:rsidRPr="004C7224">
        <w:t xml:space="preserve"> dębów. </w:t>
      </w:r>
      <w:r w:rsidR="00C1444B">
        <w:br/>
      </w:r>
      <w:r w:rsidR="00BF0ADD" w:rsidRPr="004C7224">
        <w:t xml:space="preserve">Na podstawie niniejszego wniosku rozpoczęto procedurę zdjęcia </w:t>
      </w:r>
      <w:r w:rsidR="00D66630" w:rsidRPr="004C7224">
        <w:t xml:space="preserve">ochrony </w:t>
      </w:r>
      <w:r w:rsidR="00C1444B">
        <w:br/>
      </w:r>
      <w:r w:rsidR="00D66630" w:rsidRPr="004C7224">
        <w:t>z przedmiotowych dębów.</w:t>
      </w:r>
    </w:p>
    <w:p w14:paraId="675B73AA" w14:textId="36064E23" w:rsidR="005E0207" w:rsidRPr="004C7224" w:rsidRDefault="00D66630" w:rsidP="002D2CF6">
      <w:pPr>
        <w:pStyle w:val="Akapitzlist"/>
        <w:numPr>
          <w:ilvl w:val="0"/>
          <w:numId w:val="67"/>
        </w:numPr>
        <w:rPr>
          <w:rFonts w:cs="Arial"/>
        </w:rPr>
      </w:pPr>
      <w:r w:rsidRPr="004C7224">
        <w:rPr>
          <w:rFonts w:cs="Arial"/>
        </w:rPr>
        <w:t>Rada Gminy Chybie w dniu 19 listopada 2019 r. podjęła uchwałę Nr XII/</w:t>
      </w:r>
      <w:r w:rsidR="005E0207" w:rsidRPr="004C7224">
        <w:rPr>
          <w:rFonts w:cs="Arial"/>
        </w:rPr>
        <w:t>105/2019 w </w:t>
      </w:r>
      <w:r w:rsidRPr="004C7224">
        <w:rPr>
          <w:rFonts w:cs="Arial"/>
        </w:rPr>
        <w:t xml:space="preserve">sprawie uzgodnienia prac wykonywanych w 2020 r. na potrzeby ochrony pomnika przyrody „Aleja </w:t>
      </w:r>
      <w:r w:rsidRPr="004C7224">
        <w:t>Dębowa”. Do realizacji niniejszej uc</w:t>
      </w:r>
      <w:r w:rsidR="00846F54">
        <w:t>hwały przystąpiono w lutym 2020 </w:t>
      </w:r>
      <w:r w:rsidRPr="004C7224">
        <w:t>r. zlecając wykonanie prac pielęgnacyjnych w obrębie 25 szt. drzew z gatunku dąb szypułkowy, rosnących w pasie drogi powiatowej ul.</w:t>
      </w:r>
      <w:r w:rsidR="005E0207" w:rsidRPr="004C7224">
        <w:t xml:space="preserve"> Bielskiej i ul. Cieszyńskiej w </w:t>
      </w:r>
      <w:r w:rsidRPr="004C7224">
        <w:t>Chybiu firmie DALPINEX Tymoteusz Szczotka z Wilkowic. Prace pielęgnacyjne obejmowały wykonanie cięć sanitarnych,</w:t>
      </w:r>
      <w:r w:rsidR="005E0207" w:rsidRPr="004C7224">
        <w:t xml:space="preserve"> cięć korekcyjno</w:t>
      </w:r>
      <w:r w:rsidR="000234CC">
        <w:t>-</w:t>
      </w:r>
      <w:r w:rsidR="005E0207" w:rsidRPr="004C7224">
        <w:t>redukcyjnych i </w:t>
      </w:r>
      <w:r w:rsidRPr="004C7224">
        <w:t xml:space="preserve">wycofujących oraz kontrolę wiązań na dębie nr 45, założenie wiązań elastycznych Cobra na dębach nr 154, 160, 177, 189 - jedno wiązanie oraz na </w:t>
      </w:r>
      <w:r w:rsidR="00846F54">
        <w:t>dębie nr 166 – dwa </w:t>
      </w:r>
      <w:r w:rsidRPr="004C7224">
        <w:t>wiązania. Zabiegi pielęgnacyjne prowadzone były do końca kwietnia, a ich koszt wyniósł 19</w:t>
      </w:r>
      <w:r w:rsidR="00DA5590" w:rsidRPr="004C7224">
        <w:t> </w:t>
      </w:r>
      <w:r w:rsidR="005E0207" w:rsidRPr="004C7224">
        <w:t>656,00 zł.</w:t>
      </w:r>
    </w:p>
    <w:p w14:paraId="3A713D24" w14:textId="11311838" w:rsidR="00D54B41" w:rsidRPr="004C7224" w:rsidRDefault="00D54B41" w:rsidP="002D2CF6">
      <w:pPr>
        <w:pStyle w:val="Akapitzlist"/>
        <w:numPr>
          <w:ilvl w:val="0"/>
          <w:numId w:val="67"/>
        </w:numPr>
        <w:rPr>
          <w:rFonts w:cs="Arial"/>
        </w:rPr>
      </w:pPr>
      <w:r w:rsidRPr="004C7224">
        <w:rPr>
          <w:rFonts w:cs="Arial"/>
        </w:rPr>
        <w:t xml:space="preserve">W kwietniu 2020 r. zakończyła się procedura zdjęcia ochrony z dwóch dębów rosnących przy ul. Bielskiej, która rozpoczęła się w 2019 r. W celu zapewnienia bezpieczeństwa powszechnego Rada Gminy Chybie </w:t>
      </w:r>
      <w:r w:rsidR="007D441B">
        <w:rPr>
          <w:rFonts w:cs="Arial"/>
        </w:rPr>
        <w:t>U</w:t>
      </w:r>
      <w:r w:rsidR="008E0D6E">
        <w:rPr>
          <w:rFonts w:cs="Arial"/>
        </w:rPr>
        <w:t>chwałą Nr XVI/138/2020 z </w:t>
      </w:r>
      <w:r w:rsidRPr="004C7224">
        <w:rPr>
          <w:rFonts w:cs="Arial"/>
        </w:rPr>
        <w:t>dnia 28 kwietnia 2020 r. zniosła formę ochrony przyrody</w:t>
      </w:r>
      <w:r w:rsidR="005E0207" w:rsidRPr="004C7224">
        <w:rPr>
          <w:rFonts w:cs="Arial"/>
        </w:rPr>
        <w:t xml:space="preserve"> z dębów nr 31 i 91 rosnących w </w:t>
      </w:r>
      <w:r w:rsidRPr="004C7224">
        <w:rPr>
          <w:rFonts w:cs="Arial"/>
        </w:rPr>
        <w:t>Alei Dębowej – stanowiącej pom</w:t>
      </w:r>
      <w:r w:rsidR="007D441B">
        <w:rPr>
          <w:rFonts w:cs="Arial"/>
        </w:rPr>
        <w:t>nik przyrody nr 489. Niniejsza U</w:t>
      </w:r>
      <w:r w:rsidRPr="004C7224">
        <w:rPr>
          <w:rFonts w:cs="Arial"/>
        </w:rPr>
        <w:t>chwała została opublikowana w Dzienniku Urzędowym Województwa Śląskiego</w:t>
      </w:r>
      <w:r w:rsidR="008E0D6E">
        <w:rPr>
          <w:rFonts w:cs="Arial"/>
        </w:rPr>
        <w:t xml:space="preserve"> z dnia 7 </w:t>
      </w:r>
      <w:r w:rsidRPr="004C7224">
        <w:rPr>
          <w:rFonts w:cs="Arial"/>
        </w:rPr>
        <w:t>maja 2020 r. pod poz. 3699. Urząd Gminy w Chybiu w październiku 2020 r. zlecił wykonanie opinii dendrologicznej dębów stanowiących Aleję Dębową.</w:t>
      </w:r>
      <w:r w:rsidR="005E0207" w:rsidRPr="004C7224">
        <w:rPr>
          <w:rFonts w:cs="Arial"/>
        </w:rPr>
        <w:t xml:space="preserve"> </w:t>
      </w:r>
      <w:r w:rsidRPr="004C7224">
        <w:rPr>
          <w:rFonts w:cs="Arial"/>
        </w:rPr>
        <w:t xml:space="preserve">Opinia dendrologiczna wykazała, </w:t>
      </w:r>
      <w:r w:rsidRPr="004C7224">
        <w:rPr>
          <w:rFonts w:cs="Arial"/>
        </w:rPr>
        <w:lastRenderedPageBreak/>
        <w:t xml:space="preserve">iż stan jednego z dębów </w:t>
      </w:r>
      <w:r w:rsidR="008E0D6E">
        <w:rPr>
          <w:rFonts w:cs="Arial"/>
        </w:rPr>
        <w:t>jest niezadawalający z uwagi na </w:t>
      </w:r>
      <w:r w:rsidRPr="004C7224">
        <w:rPr>
          <w:rFonts w:cs="Arial"/>
        </w:rPr>
        <w:t>duże wypróchnienie. Koszt wykonania niniejszej opinii wyniósł</w:t>
      </w:r>
      <w:r w:rsidR="005E0207" w:rsidRPr="004C7224">
        <w:rPr>
          <w:rFonts w:cs="Arial"/>
        </w:rPr>
        <w:t xml:space="preserve"> 1 968,00 zł.</w:t>
      </w:r>
    </w:p>
    <w:p w14:paraId="254355A3" w14:textId="66237895" w:rsidR="00D54B41" w:rsidRDefault="00D54B41" w:rsidP="002D2CF6">
      <w:pPr>
        <w:pStyle w:val="Akapitzlist"/>
        <w:numPr>
          <w:ilvl w:val="0"/>
          <w:numId w:val="67"/>
        </w:numPr>
        <w:rPr>
          <w:rFonts w:cs="Arial"/>
        </w:rPr>
      </w:pPr>
      <w:r w:rsidRPr="004C7224">
        <w:rPr>
          <w:rFonts w:cs="Arial"/>
        </w:rPr>
        <w:t xml:space="preserve">W dniu 22.08.2020 r., w trakcie silnego wiatru wywrócił się dąb nr 157, który rósł przy ul. Cieszyńskiej, w ciągu drogi powiatowej 2627 S Kaczyce Dln. - Kończyce M. - Pruchna -Drogomyśl - Chybie. Dąb utracił wartości przyrodnicze i krajobrazowe, ponieważ przewrócił się wraz z bryłą korzeniową. W celu zapewnienia bezpieczeństwa powszechnego PZDP w Cieszynie wystąpił z wnioskiem o zniesienie formy ochrony </w:t>
      </w:r>
      <w:r w:rsidR="00C1444B">
        <w:rPr>
          <w:rFonts w:cs="Arial"/>
        </w:rPr>
        <w:br/>
      </w:r>
      <w:r w:rsidRPr="004C7224">
        <w:rPr>
          <w:rFonts w:cs="Arial"/>
        </w:rPr>
        <w:t xml:space="preserve">w części dotyczącej przedmiotowego dębu. Ochronę przyrody z dębu nr 157, powalonego przy ul. Cieszyńskiej, zniosła Rada Gminy Chybie </w:t>
      </w:r>
      <w:r w:rsidR="007D441B">
        <w:rPr>
          <w:rFonts w:cs="Arial"/>
        </w:rPr>
        <w:t>U</w:t>
      </w:r>
      <w:r w:rsidR="005E0207" w:rsidRPr="004C7224">
        <w:rPr>
          <w:rFonts w:cs="Arial"/>
        </w:rPr>
        <w:t>chwałą Nr </w:t>
      </w:r>
      <w:r w:rsidRPr="004C7224">
        <w:rPr>
          <w:rFonts w:cs="Arial"/>
        </w:rPr>
        <w:t>XXII/185/2020 z dnia 17 listopada 2020 r</w:t>
      </w:r>
      <w:r w:rsidR="005E0207" w:rsidRPr="004C7224">
        <w:rPr>
          <w:rFonts w:cs="Arial"/>
        </w:rPr>
        <w:t>., która opublikowana została w </w:t>
      </w:r>
      <w:r w:rsidRPr="004C7224">
        <w:rPr>
          <w:rFonts w:cs="Arial"/>
        </w:rPr>
        <w:t>Dzienniku Urzędowym Województwa Śląskiego z dnia 19 listopada 2020 r. pod poz. 8096. Według stanu na dzień 31.12.2020 r. w Alei dębowej rośnie 157 szt. drzew pomnikowych.</w:t>
      </w:r>
    </w:p>
    <w:p w14:paraId="7073E8B3" w14:textId="77777777" w:rsidR="00957DE3" w:rsidRPr="004C7224" w:rsidRDefault="00957DE3" w:rsidP="00957DE3">
      <w:pPr>
        <w:pStyle w:val="Akapitzlist"/>
        <w:rPr>
          <w:rFonts w:cs="Arial"/>
        </w:rPr>
      </w:pPr>
    </w:p>
    <w:p w14:paraId="5FB1B610" w14:textId="77777777" w:rsidR="00197BF7" w:rsidRPr="004C7224" w:rsidRDefault="00197BF7" w:rsidP="00197BF7">
      <w:pPr>
        <w:rPr>
          <w:rStyle w:val="Wyrnienieintensywne"/>
        </w:rPr>
      </w:pPr>
      <w:r w:rsidRPr="004C7224">
        <w:rPr>
          <w:rStyle w:val="Wyrnienieintensywne"/>
        </w:rPr>
        <w:t xml:space="preserve">Gmina </w:t>
      </w:r>
      <w:r>
        <w:rPr>
          <w:rStyle w:val="Wyrnienieintensywne"/>
        </w:rPr>
        <w:t>Goleszów</w:t>
      </w:r>
    </w:p>
    <w:p w14:paraId="3FA269B7" w14:textId="120AA4FF" w:rsidR="00197BF7" w:rsidRPr="00197BF7" w:rsidRDefault="00197BF7" w:rsidP="002D2CF6">
      <w:pPr>
        <w:pStyle w:val="Akapitzlist"/>
        <w:numPr>
          <w:ilvl w:val="0"/>
          <w:numId w:val="179"/>
        </w:numPr>
        <w:rPr>
          <w:rFonts w:cs="Arial"/>
        </w:rPr>
      </w:pPr>
      <w:r>
        <w:rPr>
          <w:rFonts w:cs="Arial"/>
        </w:rPr>
        <w:t>W 2019 roku wykonano o</w:t>
      </w:r>
      <w:r w:rsidRPr="00197BF7">
        <w:rPr>
          <w:rFonts w:cs="Arial"/>
        </w:rPr>
        <w:t xml:space="preserve">pinie dendrologiczne dla 6 sztuk drzew pomników przyrody na terenie </w:t>
      </w:r>
      <w:r w:rsidR="00163D6D">
        <w:rPr>
          <w:rFonts w:cs="Arial"/>
        </w:rPr>
        <w:t>g</w:t>
      </w:r>
      <w:r w:rsidRPr="00197BF7">
        <w:rPr>
          <w:rFonts w:cs="Arial"/>
        </w:rPr>
        <w:t>miny Goleszów</w:t>
      </w:r>
      <w:r>
        <w:rPr>
          <w:rFonts w:cs="Arial"/>
        </w:rPr>
        <w:t>. Koszt inwestycji wyniósł 2 400,00 zł,</w:t>
      </w:r>
    </w:p>
    <w:p w14:paraId="54BE6C84" w14:textId="6C3C75E5" w:rsidR="00197BF7" w:rsidRPr="00197BF7" w:rsidRDefault="00197BF7" w:rsidP="002D2CF6">
      <w:pPr>
        <w:pStyle w:val="Akapitzlist"/>
        <w:numPr>
          <w:ilvl w:val="0"/>
          <w:numId w:val="179"/>
        </w:numPr>
        <w:rPr>
          <w:rFonts w:cs="Arial"/>
        </w:rPr>
      </w:pPr>
      <w:r>
        <w:rPr>
          <w:rFonts w:cs="Arial"/>
        </w:rPr>
        <w:t>W 2020 roku wykonano o</w:t>
      </w:r>
      <w:r w:rsidRPr="00197BF7">
        <w:rPr>
          <w:rFonts w:cs="Arial"/>
        </w:rPr>
        <w:t xml:space="preserve">pinie dendrologiczne dla 2 sztuk drzew pomników przyrody na terenie </w:t>
      </w:r>
      <w:r w:rsidR="00163D6D">
        <w:rPr>
          <w:rFonts w:cs="Arial"/>
        </w:rPr>
        <w:t>g</w:t>
      </w:r>
      <w:r w:rsidRPr="00197BF7">
        <w:rPr>
          <w:rFonts w:cs="Arial"/>
        </w:rPr>
        <w:t>miny Goleszów</w:t>
      </w:r>
      <w:r>
        <w:rPr>
          <w:rFonts w:cs="Arial"/>
        </w:rPr>
        <w:t>. Koszt inwestycji wyniósł 900,00 zł.</w:t>
      </w:r>
    </w:p>
    <w:p w14:paraId="2855F865" w14:textId="77777777" w:rsidR="00197BF7" w:rsidRPr="004C7224" w:rsidRDefault="00197BF7" w:rsidP="00921B55">
      <w:pPr>
        <w:rPr>
          <w:rFonts w:cs="Arial"/>
        </w:rPr>
      </w:pPr>
    </w:p>
    <w:p w14:paraId="0526F883" w14:textId="77777777" w:rsidR="007F16A4" w:rsidRPr="004C7224" w:rsidRDefault="007F16A4" w:rsidP="007F16A4">
      <w:pPr>
        <w:rPr>
          <w:rStyle w:val="Wyrnienieintensywne"/>
        </w:rPr>
      </w:pPr>
      <w:r w:rsidRPr="004C7224">
        <w:rPr>
          <w:rStyle w:val="Wyrnienieintensywne"/>
        </w:rPr>
        <w:t>Gmina Brenna</w:t>
      </w:r>
    </w:p>
    <w:p w14:paraId="43186772" w14:textId="29B30594" w:rsidR="004D36EA" w:rsidRDefault="00A86FAC" w:rsidP="002D2CF6">
      <w:pPr>
        <w:pStyle w:val="Akapitzlist"/>
        <w:numPr>
          <w:ilvl w:val="0"/>
          <w:numId w:val="156"/>
        </w:numPr>
        <w:rPr>
          <w:rFonts w:cs="Arial"/>
        </w:rPr>
      </w:pPr>
      <w:r w:rsidRPr="004C7224">
        <w:rPr>
          <w:rFonts w:cs="Arial"/>
        </w:rPr>
        <w:t>W ramach zadania, pielęgnacji poddano pomniki przyrody. W roku 2019 pielęgnac</w:t>
      </w:r>
      <w:r w:rsidR="007F16A4" w:rsidRPr="004C7224">
        <w:rPr>
          <w:rFonts w:cs="Arial"/>
        </w:rPr>
        <w:t xml:space="preserve">ji poddano trzy drzewa. Koszt 3 600,00 zł (w tym 2 </w:t>
      </w:r>
      <w:r w:rsidRPr="004C7224">
        <w:rPr>
          <w:rFonts w:cs="Arial"/>
        </w:rPr>
        <w:t xml:space="preserve">880,00 zł – środki Skarbu Państwa </w:t>
      </w:r>
      <w:r w:rsidR="00957DE3">
        <w:rPr>
          <w:rFonts w:cs="Arial"/>
        </w:rPr>
        <w:br/>
      </w:r>
      <w:r w:rsidRPr="004C7224">
        <w:rPr>
          <w:rFonts w:cs="Arial"/>
        </w:rPr>
        <w:t>w ramach przyznanej dotacji). W roku 2020 objęto pielęgnacją cztery drzewa – koszt 5</w:t>
      </w:r>
      <w:r w:rsidR="007F16A4" w:rsidRPr="004C7224">
        <w:rPr>
          <w:rFonts w:cs="Arial"/>
        </w:rPr>
        <w:t xml:space="preserve"> 184,00 zł (dotacja 4 </w:t>
      </w:r>
      <w:r w:rsidRPr="004C7224">
        <w:rPr>
          <w:rFonts w:cs="Arial"/>
        </w:rPr>
        <w:t>147,20 zł) oraz dodatkowo jedno drzewo tylko ze środków własnych – wydatkowano 486,00 zł.</w:t>
      </w:r>
    </w:p>
    <w:p w14:paraId="464BEE93" w14:textId="77777777" w:rsidR="004D36EA" w:rsidRDefault="004D36EA">
      <w:pPr>
        <w:spacing w:after="200"/>
        <w:jc w:val="left"/>
        <w:rPr>
          <w:rFonts w:cs="Arial"/>
        </w:rPr>
      </w:pPr>
      <w:r>
        <w:rPr>
          <w:rFonts w:cs="Arial"/>
        </w:rPr>
        <w:br w:type="page"/>
      </w:r>
    </w:p>
    <w:p w14:paraId="7295B66B" w14:textId="77777777" w:rsidR="009D56DD" w:rsidRPr="004C7224" w:rsidRDefault="009D56DD" w:rsidP="009D56DD">
      <w:pPr>
        <w:pStyle w:val="Nagwek2"/>
        <w:numPr>
          <w:ilvl w:val="1"/>
          <w:numId w:val="1"/>
        </w:numPr>
        <w:rPr>
          <w:rFonts w:ascii="Arial" w:hAnsi="Arial" w:cs="Arial"/>
          <w:color w:val="auto"/>
          <w:sz w:val="28"/>
        </w:rPr>
      </w:pPr>
      <w:bookmarkStart w:id="191" w:name="_Toc88045352"/>
      <w:r w:rsidRPr="004C7224">
        <w:rPr>
          <w:rFonts w:ascii="Arial" w:hAnsi="Arial" w:cs="Arial"/>
          <w:color w:val="auto"/>
          <w:sz w:val="28"/>
        </w:rPr>
        <w:lastRenderedPageBreak/>
        <w:t>Zagrożenia poważnymi awariami</w:t>
      </w:r>
      <w:bookmarkEnd w:id="191"/>
    </w:p>
    <w:p w14:paraId="748425B9" w14:textId="77777777" w:rsidR="009D56DD" w:rsidRPr="004C7224" w:rsidRDefault="009D56DD" w:rsidP="00720D80">
      <w:r w:rsidRPr="004C7224">
        <w:t xml:space="preserve">Poniższa tabela przedstawia stan realizacji </w:t>
      </w:r>
      <w:r w:rsidR="00720D80" w:rsidRPr="004C7224">
        <w:t>10</w:t>
      </w:r>
      <w:r w:rsidRPr="004C7224">
        <w:t xml:space="preserve"> zadań środowiskowych w ramach obszaru interwencji </w:t>
      </w:r>
      <w:r w:rsidR="000015B7" w:rsidRPr="004C7224">
        <w:t>z</w:t>
      </w:r>
      <w:r w:rsidRPr="004C7224">
        <w:t xml:space="preserve">agrożenia poważnymi awariami, cel: </w:t>
      </w:r>
      <w:r w:rsidR="00720D80" w:rsidRPr="004C7224">
        <w:t>Przeciwdziałanie awariom instalacji przemysłowych, minimalizacja skutków awarii dla ludzi i środowiska, edukacja społeczeństwa w zakresie świadomości ekologicznej i zarządzania środowiskowego</w:t>
      </w:r>
      <w:r w:rsidRPr="004C7224">
        <w:t>.</w:t>
      </w:r>
    </w:p>
    <w:p w14:paraId="0CA817FB" w14:textId="77777777" w:rsidR="009D56DD" w:rsidRPr="004C7224" w:rsidRDefault="009D56DD" w:rsidP="009D56DD"/>
    <w:p w14:paraId="27ACAFB5" w14:textId="21F58118" w:rsidR="009D56DD" w:rsidRPr="004C7224" w:rsidRDefault="009D56DD" w:rsidP="009D56DD">
      <w:pPr>
        <w:pStyle w:val="Legenda"/>
        <w:rPr>
          <w:rFonts w:cs="Arial"/>
        </w:rPr>
      </w:pPr>
      <w:bookmarkStart w:id="192" w:name="_Toc88045320"/>
      <w:r w:rsidRPr="004C7224">
        <w:rPr>
          <w:rFonts w:cs="Arial"/>
        </w:rPr>
        <w:t xml:space="preserve">Tabela </w:t>
      </w:r>
      <w:r w:rsidR="00A96673">
        <w:rPr>
          <w:rFonts w:cs="Arial"/>
        </w:rPr>
        <w:t>51</w:t>
      </w:r>
      <w:r w:rsidRPr="004C7224">
        <w:rPr>
          <w:rFonts w:cs="Arial"/>
        </w:rPr>
        <w:t xml:space="preserve">. Kierunki interwencji i zadania w obszarze interwencji </w:t>
      </w:r>
      <w:r w:rsidR="000015B7" w:rsidRPr="004C7224">
        <w:rPr>
          <w:rFonts w:cs="Arial"/>
        </w:rPr>
        <w:t>z</w:t>
      </w:r>
      <w:r w:rsidRPr="004C7224">
        <w:t>agrożenia poważnymi awariami</w:t>
      </w:r>
      <w:r w:rsidR="001B527A" w:rsidRPr="004C7224">
        <w:t>.</w:t>
      </w:r>
      <w:bookmarkEnd w:id="192"/>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5081"/>
        <w:gridCol w:w="2268"/>
        <w:gridCol w:w="1063"/>
      </w:tblGrid>
      <w:tr w:rsidR="009D56DD" w:rsidRPr="004C7224" w14:paraId="41B71969" w14:textId="77777777" w:rsidTr="00CB3F99">
        <w:trPr>
          <w:trHeight w:val="136"/>
          <w:tblHeader/>
          <w:jc w:val="center"/>
        </w:trPr>
        <w:tc>
          <w:tcPr>
            <w:tcW w:w="802" w:type="dxa"/>
            <w:tcBorders>
              <w:bottom w:val="single" w:sz="4" w:space="0" w:color="auto"/>
            </w:tcBorders>
            <w:shd w:val="clear" w:color="auto" w:fill="76923C" w:themeFill="accent3" w:themeFillShade="BF"/>
            <w:vAlign w:val="center"/>
          </w:tcPr>
          <w:p w14:paraId="26DD7D16" w14:textId="77777777" w:rsidR="009D56DD" w:rsidRPr="004C7224" w:rsidRDefault="009D56DD" w:rsidP="00BE59E4">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Lp.</w:t>
            </w:r>
          </w:p>
        </w:tc>
        <w:tc>
          <w:tcPr>
            <w:tcW w:w="5081" w:type="dxa"/>
            <w:tcBorders>
              <w:bottom w:val="single" w:sz="4" w:space="0" w:color="auto"/>
            </w:tcBorders>
            <w:shd w:val="clear" w:color="auto" w:fill="76923C" w:themeFill="accent3" w:themeFillShade="BF"/>
            <w:vAlign w:val="center"/>
          </w:tcPr>
          <w:p w14:paraId="1A146FAA" w14:textId="77777777" w:rsidR="009D56DD" w:rsidRPr="004C7224" w:rsidRDefault="009D56DD" w:rsidP="00BE59E4">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Nazwa zadania</w:t>
            </w:r>
          </w:p>
        </w:tc>
        <w:tc>
          <w:tcPr>
            <w:tcW w:w="2268" w:type="dxa"/>
            <w:tcBorders>
              <w:bottom w:val="single" w:sz="4" w:space="0" w:color="auto"/>
            </w:tcBorders>
            <w:shd w:val="clear" w:color="auto" w:fill="76923C" w:themeFill="accent3" w:themeFillShade="BF"/>
            <w:vAlign w:val="center"/>
          </w:tcPr>
          <w:p w14:paraId="1D0C88DA" w14:textId="77777777" w:rsidR="009D56DD" w:rsidRPr="004C7224" w:rsidRDefault="009D56DD" w:rsidP="00BE59E4">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Realizatorzy</w:t>
            </w:r>
          </w:p>
        </w:tc>
        <w:tc>
          <w:tcPr>
            <w:tcW w:w="1063" w:type="dxa"/>
            <w:tcBorders>
              <w:bottom w:val="single" w:sz="4" w:space="0" w:color="auto"/>
            </w:tcBorders>
            <w:shd w:val="clear" w:color="auto" w:fill="76923C" w:themeFill="accent3" w:themeFillShade="BF"/>
            <w:vAlign w:val="center"/>
          </w:tcPr>
          <w:p w14:paraId="04EAE09A" w14:textId="77777777" w:rsidR="009D56DD" w:rsidRPr="004C7224" w:rsidRDefault="009D56DD" w:rsidP="00BE59E4">
            <w:pPr>
              <w:spacing w:before="80" w:after="80" w:line="240" w:lineRule="auto"/>
              <w:jc w:val="center"/>
              <w:rPr>
                <w:rFonts w:eastAsia="Times New Roman" w:cs="Arial"/>
                <w:b/>
                <w:sz w:val="20"/>
                <w:szCs w:val="20"/>
                <w:lang w:eastAsia="pl-PL"/>
              </w:rPr>
            </w:pPr>
            <w:r w:rsidRPr="004C7224">
              <w:rPr>
                <w:rFonts w:eastAsia="Times New Roman" w:cs="Arial"/>
                <w:b/>
                <w:sz w:val="20"/>
                <w:szCs w:val="20"/>
                <w:lang w:eastAsia="pl-PL"/>
              </w:rPr>
              <w:t>Stan realizacji</w:t>
            </w:r>
          </w:p>
        </w:tc>
      </w:tr>
      <w:tr w:rsidR="009D56DD" w:rsidRPr="004C7224" w14:paraId="1EE1E31E" w14:textId="77777777" w:rsidTr="00BE59E4">
        <w:trPr>
          <w:trHeight w:val="136"/>
          <w:jc w:val="center"/>
        </w:trPr>
        <w:tc>
          <w:tcPr>
            <w:tcW w:w="9214" w:type="dxa"/>
            <w:gridSpan w:val="4"/>
            <w:tcBorders>
              <w:bottom w:val="single" w:sz="4" w:space="0" w:color="auto"/>
            </w:tcBorders>
            <w:shd w:val="clear" w:color="auto" w:fill="C2D69B" w:themeFill="accent3" w:themeFillTint="99"/>
            <w:vAlign w:val="center"/>
          </w:tcPr>
          <w:p w14:paraId="2856A418" w14:textId="77777777" w:rsidR="009D56DD" w:rsidRPr="004C7224" w:rsidRDefault="009D56DD" w:rsidP="00FC41CD">
            <w:pPr>
              <w:spacing w:before="80" w:after="80" w:line="240" w:lineRule="auto"/>
              <w:jc w:val="center"/>
              <w:rPr>
                <w:rFonts w:cs="Arial"/>
                <w:sz w:val="20"/>
                <w:szCs w:val="20"/>
              </w:rPr>
            </w:pPr>
            <w:r w:rsidRPr="004C7224">
              <w:rPr>
                <w:sz w:val="20"/>
                <w:szCs w:val="20"/>
              </w:rPr>
              <w:t>Cel</w:t>
            </w:r>
            <w:r w:rsidR="00720D80" w:rsidRPr="004C7224">
              <w:rPr>
                <w:sz w:val="20"/>
                <w:szCs w:val="20"/>
              </w:rPr>
              <w:t>:</w:t>
            </w:r>
            <w:r w:rsidRPr="004C7224">
              <w:rPr>
                <w:sz w:val="20"/>
                <w:szCs w:val="20"/>
              </w:rPr>
              <w:t xml:space="preserve"> </w:t>
            </w:r>
            <w:r w:rsidR="00720D80" w:rsidRPr="004C7224">
              <w:rPr>
                <w:sz w:val="20"/>
                <w:szCs w:val="20"/>
              </w:rPr>
              <w:t>Przeciwdziałanie awariom instalacji przemysłowych</w:t>
            </w:r>
          </w:p>
        </w:tc>
      </w:tr>
      <w:tr w:rsidR="00720D80" w:rsidRPr="004C7224" w14:paraId="63BA9FDE"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5AD2CACA" w14:textId="77777777" w:rsidR="00720D80" w:rsidRPr="004C7224" w:rsidRDefault="00720D80" w:rsidP="00FC41CD">
            <w:pPr>
              <w:spacing w:before="80" w:after="80" w:line="240" w:lineRule="auto"/>
              <w:jc w:val="center"/>
              <w:rPr>
                <w:sz w:val="20"/>
                <w:szCs w:val="20"/>
              </w:rPr>
            </w:pPr>
            <w:r w:rsidRPr="004C7224">
              <w:rPr>
                <w:sz w:val="20"/>
                <w:szCs w:val="20"/>
              </w:rPr>
              <w:t>Kierunek: Zmniejszenie zagrożenia oraz minimalizacja skutków w przypadku wystąpienia awarii</w:t>
            </w:r>
          </w:p>
        </w:tc>
      </w:tr>
      <w:tr w:rsidR="009D56DD" w:rsidRPr="004C7224" w14:paraId="210A5783" w14:textId="77777777" w:rsidTr="004D36EA">
        <w:trPr>
          <w:trHeight w:val="959"/>
          <w:jc w:val="center"/>
        </w:trPr>
        <w:tc>
          <w:tcPr>
            <w:tcW w:w="802" w:type="dxa"/>
            <w:shd w:val="clear" w:color="auto" w:fill="FFFFFF" w:themeFill="background1"/>
            <w:vAlign w:val="center"/>
          </w:tcPr>
          <w:p w14:paraId="0993E47D" w14:textId="77777777" w:rsidR="009D56DD" w:rsidRPr="004C7224" w:rsidRDefault="009D56DD" w:rsidP="00F35538">
            <w:pPr>
              <w:pStyle w:val="Akapitzlist"/>
              <w:numPr>
                <w:ilvl w:val="0"/>
                <w:numId w:val="42"/>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9B144EA" w14:textId="77777777" w:rsidR="009D56DD" w:rsidRPr="004C7224" w:rsidRDefault="00720D80" w:rsidP="00720D80">
            <w:pPr>
              <w:spacing w:before="80" w:after="80" w:line="240" w:lineRule="auto"/>
              <w:rPr>
                <w:rFonts w:cs="Arial"/>
                <w:sz w:val="20"/>
                <w:szCs w:val="20"/>
              </w:rPr>
            </w:pPr>
            <w:r w:rsidRPr="004C7224">
              <w:rPr>
                <w:rFonts w:cs="Arial"/>
                <w:sz w:val="20"/>
                <w:szCs w:val="20"/>
              </w:rPr>
              <w:t>Przeciwdziałanie poważnym awariom (prowadzenie kontroli zakładów, szkoleń, badań przyczyn, tak aby zmniejszyć ryzyko wystąpienia poważnych awarii)</w:t>
            </w:r>
          </w:p>
        </w:tc>
        <w:tc>
          <w:tcPr>
            <w:tcW w:w="2268" w:type="dxa"/>
            <w:shd w:val="clear" w:color="auto" w:fill="FFFFFF" w:themeFill="background1"/>
            <w:vAlign w:val="center"/>
          </w:tcPr>
          <w:p w14:paraId="70AD6CA4" w14:textId="77777777" w:rsidR="009D56DD" w:rsidRPr="004C7224" w:rsidRDefault="00720D80" w:rsidP="00720D80">
            <w:pPr>
              <w:spacing w:before="80" w:after="80" w:line="240" w:lineRule="auto"/>
              <w:jc w:val="center"/>
              <w:rPr>
                <w:rFonts w:cs="Arial"/>
                <w:sz w:val="20"/>
                <w:szCs w:val="20"/>
              </w:rPr>
            </w:pPr>
            <w:r w:rsidRPr="004C7224">
              <w:rPr>
                <w:rFonts w:cs="Arial"/>
                <w:sz w:val="20"/>
                <w:szCs w:val="20"/>
              </w:rPr>
              <w:t>WIOŚ, przedsiębiorstwa</w:t>
            </w:r>
          </w:p>
        </w:tc>
        <w:tc>
          <w:tcPr>
            <w:tcW w:w="1063" w:type="dxa"/>
            <w:shd w:val="clear" w:color="auto" w:fill="FFFFFF" w:themeFill="background1"/>
            <w:vAlign w:val="center"/>
          </w:tcPr>
          <w:p w14:paraId="482DD327" w14:textId="77777777" w:rsidR="009D56DD"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720D80" w:rsidRPr="004C7224" w14:paraId="66AC99BA" w14:textId="77777777" w:rsidTr="004D36EA">
        <w:trPr>
          <w:trHeight w:val="1270"/>
          <w:jc w:val="center"/>
        </w:trPr>
        <w:tc>
          <w:tcPr>
            <w:tcW w:w="802" w:type="dxa"/>
            <w:shd w:val="clear" w:color="auto" w:fill="FFFFFF" w:themeFill="background1"/>
            <w:vAlign w:val="center"/>
          </w:tcPr>
          <w:p w14:paraId="24CBF5FD" w14:textId="77777777" w:rsidR="00720D80" w:rsidRPr="004C7224" w:rsidRDefault="00720D80" w:rsidP="00F35538">
            <w:pPr>
              <w:pStyle w:val="Akapitzlist"/>
              <w:numPr>
                <w:ilvl w:val="0"/>
                <w:numId w:val="42"/>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3FA8A3A2" w14:textId="77777777" w:rsidR="00720D80" w:rsidRPr="004C7224" w:rsidRDefault="00720D80" w:rsidP="00720D80">
            <w:pPr>
              <w:spacing w:before="80" w:after="80" w:line="240" w:lineRule="auto"/>
              <w:rPr>
                <w:rFonts w:cs="Arial"/>
                <w:sz w:val="20"/>
                <w:szCs w:val="20"/>
              </w:rPr>
            </w:pPr>
            <w:r w:rsidRPr="004C7224">
              <w:rPr>
                <w:rFonts w:cs="Arial"/>
                <w:sz w:val="20"/>
                <w:szCs w:val="20"/>
              </w:rPr>
              <w:t>Kontrola zakładów o zwiększonym i dużym ryzyku wystąpienia poważnej awarii wraz z egzekwowaniem przez zakłady wymagań dotyczących zapobiegania poważnym awariom</w:t>
            </w:r>
          </w:p>
        </w:tc>
        <w:tc>
          <w:tcPr>
            <w:tcW w:w="2268" w:type="dxa"/>
            <w:shd w:val="clear" w:color="auto" w:fill="FFFFFF" w:themeFill="background1"/>
            <w:vAlign w:val="center"/>
          </w:tcPr>
          <w:p w14:paraId="439A4495" w14:textId="77777777" w:rsidR="00720D80" w:rsidRPr="004C7224" w:rsidRDefault="00720D80" w:rsidP="00720D80">
            <w:pPr>
              <w:spacing w:before="80" w:after="80" w:line="240" w:lineRule="auto"/>
              <w:jc w:val="center"/>
              <w:rPr>
                <w:rFonts w:cs="Arial"/>
                <w:sz w:val="20"/>
                <w:szCs w:val="20"/>
              </w:rPr>
            </w:pPr>
            <w:r w:rsidRPr="004C7224">
              <w:rPr>
                <w:rFonts w:cs="Arial"/>
                <w:sz w:val="20"/>
                <w:szCs w:val="20"/>
              </w:rPr>
              <w:t>WIOŚ</w:t>
            </w:r>
          </w:p>
        </w:tc>
        <w:tc>
          <w:tcPr>
            <w:tcW w:w="1063" w:type="dxa"/>
            <w:shd w:val="clear" w:color="auto" w:fill="FFFFFF" w:themeFill="background1"/>
            <w:vAlign w:val="center"/>
          </w:tcPr>
          <w:p w14:paraId="1045F3F4" w14:textId="77777777" w:rsidR="00720D80" w:rsidRPr="004C7224" w:rsidRDefault="00453472"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720D80" w:rsidRPr="004C7224" w14:paraId="738BBE88" w14:textId="77777777" w:rsidTr="004D36EA">
        <w:trPr>
          <w:trHeight w:val="1247"/>
          <w:jc w:val="center"/>
        </w:trPr>
        <w:tc>
          <w:tcPr>
            <w:tcW w:w="802" w:type="dxa"/>
            <w:shd w:val="clear" w:color="auto" w:fill="FFFFFF" w:themeFill="background1"/>
            <w:vAlign w:val="center"/>
          </w:tcPr>
          <w:p w14:paraId="0692565B" w14:textId="77777777" w:rsidR="00720D80" w:rsidRPr="004C7224" w:rsidRDefault="00720D80" w:rsidP="00F35538">
            <w:pPr>
              <w:pStyle w:val="Akapitzlist"/>
              <w:numPr>
                <w:ilvl w:val="0"/>
                <w:numId w:val="42"/>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3707961C" w14:textId="78FF9A39" w:rsidR="00720D80" w:rsidRPr="004C7224" w:rsidRDefault="00720D80" w:rsidP="004D36EA">
            <w:pPr>
              <w:spacing w:before="80" w:after="80" w:line="240" w:lineRule="auto"/>
              <w:rPr>
                <w:rFonts w:cs="Arial"/>
                <w:sz w:val="20"/>
                <w:szCs w:val="20"/>
              </w:rPr>
            </w:pPr>
            <w:r w:rsidRPr="004C7224">
              <w:rPr>
                <w:rFonts w:cs="Arial"/>
                <w:sz w:val="20"/>
                <w:szCs w:val="20"/>
              </w:rPr>
              <w:t>Wsparcie jednostek straży pożarnej w sprzęt do</w:t>
            </w:r>
            <w:r w:rsidR="004D36EA">
              <w:rPr>
                <w:rFonts w:cs="Arial"/>
                <w:sz w:val="20"/>
                <w:szCs w:val="20"/>
              </w:rPr>
              <w:t> </w:t>
            </w:r>
            <w:r w:rsidRPr="004C7224">
              <w:rPr>
                <w:rFonts w:cs="Arial"/>
                <w:sz w:val="20"/>
                <w:szCs w:val="20"/>
              </w:rPr>
              <w:t>ratownictwa techniczno-chemiczno-ekologicznego oraz w zakresie zapobiegania i przeciwdziałania poważnym awariom</w:t>
            </w:r>
          </w:p>
        </w:tc>
        <w:tc>
          <w:tcPr>
            <w:tcW w:w="2268" w:type="dxa"/>
            <w:shd w:val="clear" w:color="auto" w:fill="FFFFFF" w:themeFill="background1"/>
            <w:vAlign w:val="center"/>
          </w:tcPr>
          <w:p w14:paraId="39167ABA" w14:textId="68879151" w:rsidR="00720D80" w:rsidRPr="004C7224" w:rsidRDefault="00720D80" w:rsidP="00163D6D">
            <w:pPr>
              <w:spacing w:before="80" w:after="80" w:line="240" w:lineRule="auto"/>
              <w:jc w:val="center"/>
              <w:rPr>
                <w:rFonts w:cs="Arial"/>
                <w:sz w:val="20"/>
                <w:szCs w:val="20"/>
              </w:rPr>
            </w:pPr>
            <w:r w:rsidRPr="004C7224">
              <w:rPr>
                <w:rFonts w:cs="Arial"/>
                <w:sz w:val="20"/>
                <w:szCs w:val="20"/>
              </w:rPr>
              <w:t xml:space="preserve">Powiat Cieszyński, </w:t>
            </w:r>
            <w:r w:rsidR="00163D6D">
              <w:rPr>
                <w:rFonts w:cs="Arial"/>
                <w:sz w:val="20"/>
                <w:szCs w:val="20"/>
              </w:rPr>
              <w:t>g</w:t>
            </w:r>
            <w:r w:rsidRPr="004C7224">
              <w:rPr>
                <w:rFonts w:cs="Arial"/>
                <w:sz w:val="20"/>
                <w:szCs w:val="20"/>
              </w:rPr>
              <w:t>miny powiatu cieszyńskiego</w:t>
            </w:r>
          </w:p>
        </w:tc>
        <w:tc>
          <w:tcPr>
            <w:tcW w:w="1063" w:type="dxa"/>
            <w:shd w:val="clear" w:color="auto" w:fill="FFFFFF" w:themeFill="background1"/>
            <w:vAlign w:val="center"/>
          </w:tcPr>
          <w:p w14:paraId="2E6F0125" w14:textId="77777777" w:rsidR="00720D80"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720D80" w:rsidRPr="004C7224" w14:paraId="0EF690E0" w14:textId="77777777" w:rsidTr="00F20B4F">
        <w:trPr>
          <w:trHeight w:val="136"/>
          <w:jc w:val="center"/>
        </w:trPr>
        <w:tc>
          <w:tcPr>
            <w:tcW w:w="9214" w:type="dxa"/>
            <w:gridSpan w:val="4"/>
            <w:tcBorders>
              <w:bottom w:val="single" w:sz="4" w:space="0" w:color="auto"/>
            </w:tcBorders>
            <w:shd w:val="clear" w:color="auto" w:fill="C2D69B" w:themeFill="accent3" w:themeFillTint="99"/>
            <w:vAlign w:val="center"/>
          </w:tcPr>
          <w:p w14:paraId="53195C4B" w14:textId="77777777" w:rsidR="00720D80" w:rsidRPr="004C7224" w:rsidRDefault="00720D80" w:rsidP="00FC41CD">
            <w:pPr>
              <w:spacing w:before="80" w:after="80" w:line="240" w:lineRule="auto"/>
              <w:jc w:val="center"/>
              <w:rPr>
                <w:rFonts w:cs="Arial"/>
                <w:sz w:val="20"/>
                <w:szCs w:val="20"/>
              </w:rPr>
            </w:pPr>
            <w:r w:rsidRPr="004C7224">
              <w:rPr>
                <w:sz w:val="20"/>
                <w:szCs w:val="20"/>
              </w:rPr>
              <w:t>Cel: Minimalizacja skutków awarii dla ludzi i środowiska</w:t>
            </w:r>
          </w:p>
        </w:tc>
      </w:tr>
      <w:tr w:rsidR="00720D80" w:rsidRPr="004C7224" w14:paraId="784B8F27" w14:textId="77777777" w:rsidTr="00CB3F99">
        <w:trPr>
          <w:trHeight w:val="827"/>
          <w:jc w:val="center"/>
        </w:trPr>
        <w:tc>
          <w:tcPr>
            <w:tcW w:w="802" w:type="dxa"/>
            <w:shd w:val="clear" w:color="auto" w:fill="FFFFFF" w:themeFill="background1"/>
            <w:vAlign w:val="center"/>
          </w:tcPr>
          <w:p w14:paraId="24209CDF" w14:textId="77777777" w:rsidR="00720D80" w:rsidRPr="004C7224" w:rsidRDefault="00720D80" w:rsidP="00F35538">
            <w:pPr>
              <w:pStyle w:val="Akapitzlist"/>
              <w:numPr>
                <w:ilvl w:val="0"/>
                <w:numId w:val="42"/>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122ED308" w14:textId="77777777" w:rsidR="00720D80" w:rsidRPr="004C7224" w:rsidRDefault="00720D80" w:rsidP="006A331E">
            <w:pPr>
              <w:spacing w:before="80" w:after="80" w:line="240" w:lineRule="auto"/>
              <w:rPr>
                <w:rFonts w:cs="Arial"/>
                <w:sz w:val="20"/>
                <w:szCs w:val="20"/>
              </w:rPr>
            </w:pPr>
            <w:r w:rsidRPr="004C7224">
              <w:rPr>
                <w:rFonts w:cs="Arial"/>
                <w:sz w:val="20"/>
                <w:szCs w:val="20"/>
              </w:rPr>
              <w:t>Usuwanie skutków poważnych awarii w środowisku</w:t>
            </w:r>
          </w:p>
        </w:tc>
        <w:tc>
          <w:tcPr>
            <w:tcW w:w="2268" w:type="dxa"/>
            <w:shd w:val="clear" w:color="auto" w:fill="FFFFFF" w:themeFill="background1"/>
            <w:vAlign w:val="center"/>
          </w:tcPr>
          <w:p w14:paraId="2962A057" w14:textId="366F6525" w:rsidR="00720D80" w:rsidRPr="004C7224" w:rsidRDefault="00B87BA9" w:rsidP="00720D80">
            <w:pPr>
              <w:spacing w:before="80" w:after="80" w:line="240" w:lineRule="auto"/>
              <w:jc w:val="center"/>
              <w:rPr>
                <w:rFonts w:cs="Arial"/>
                <w:sz w:val="20"/>
                <w:szCs w:val="20"/>
              </w:rPr>
            </w:pPr>
            <w:r>
              <w:rPr>
                <w:rFonts w:cs="Arial"/>
                <w:sz w:val="20"/>
                <w:szCs w:val="20"/>
              </w:rPr>
              <w:t>S</w:t>
            </w:r>
            <w:r w:rsidR="00720D80" w:rsidRPr="004C7224">
              <w:rPr>
                <w:rFonts w:cs="Arial"/>
                <w:sz w:val="20"/>
                <w:szCs w:val="20"/>
              </w:rPr>
              <w:t>prawcy awarii</w:t>
            </w:r>
          </w:p>
        </w:tc>
        <w:tc>
          <w:tcPr>
            <w:tcW w:w="1063" w:type="dxa"/>
            <w:shd w:val="clear" w:color="auto" w:fill="FFFFFF" w:themeFill="background1"/>
            <w:vAlign w:val="center"/>
          </w:tcPr>
          <w:p w14:paraId="47ADF98E" w14:textId="77777777" w:rsidR="00720D80" w:rsidRPr="004C7224" w:rsidRDefault="00556A2C"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F"/>
            </w:r>
          </w:p>
        </w:tc>
      </w:tr>
      <w:tr w:rsidR="00720D80" w:rsidRPr="004C7224" w14:paraId="3D713A31" w14:textId="77777777" w:rsidTr="004D36EA">
        <w:trPr>
          <w:trHeight w:val="1027"/>
          <w:jc w:val="center"/>
        </w:trPr>
        <w:tc>
          <w:tcPr>
            <w:tcW w:w="802" w:type="dxa"/>
            <w:shd w:val="clear" w:color="auto" w:fill="FFFFFF" w:themeFill="background1"/>
            <w:vAlign w:val="center"/>
          </w:tcPr>
          <w:p w14:paraId="05BFD1D1" w14:textId="77777777" w:rsidR="00720D80" w:rsidRPr="004C7224" w:rsidRDefault="00720D80" w:rsidP="00F35538">
            <w:pPr>
              <w:pStyle w:val="Akapitzlist"/>
              <w:numPr>
                <w:ilvl w:val="0"/>
                <w:numId w:val="42"/>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2AE10223" w14:textId="77777777" w:rsidR="00720D80" w:rsidRPr="004C7224" w:rsidRDefault="00720D80" w:rsidP="00720D80">
            <w:pPr>
              <w:spacing w:before="80" w:after="80" w:line="240" w:lineRule="auto"/>
              <w:rPr>
                <w:rFonts w:cs="Arial"/>
                <w:sz w:val="20"/>
                <w:szCs w:val="20"/>
              </w:rPr>
            </w:pPr>
            <w:r w:rsidRPr="004C7224">
              <w:rPr>
                <w:rFonts w:cs="Arial"/>
                <w:sz w:val="20"/>
                <w:szCs w:val="20"/>
              </w:rPr>
              <w:t>Zapobieganie lub usuwanie skutków zanieczyszczenia środowiska w przypadku nieustalenia podmiotu za nie odpowiedzialnego</w:t>
            </w:r>
          </w:p>
        </w:tc>
        <w:tc>
          <w:tcPr>
            <w:tcW w:w="2268" w:type="dxa"/>
            <w:shd w:val="clear" w:color="auto" w:fill="FFFFFF" w:themeFill="background1"/>
            <w:vAlign w:val="center"/>
          </w:tcPr>
          <w:p w14:paraId="151BCFEF" w14:textId="77777777" w:rsidR="00720D80" w:rsidRPr="004C7224" w:rsidRDefault="00DA5590" w:rsidP="00720D80">
            <w:pPr>
              <w:spacing w:before="80" w:after="80" w:line="240" w:lineRule="auto"/>
              <w:jc w:val="center"/>
              <w:rPr>
                <w:rFonts w:cs="Arial"/>
                <w:sz w:val="20"/>
                <w:szCs w:val="20"/>
              </w:rPr>
            </w:pPr>
            <w:r w:rsidRPr="004C7224">
              <w:rPr>
                <w:rFonts w:cs="Arial"/>
                <w:sz w:val="20"/>
                <w:szCs w:val="20"/>
              </w:rPr>
              <w:t>RDOŚ</w:t>
            </w:r>
          </w:p>
        </w:tc>
        <w:tc>
          <w:tcPr>
            <w:tcW w:w="1063" w:type="dxa"/>
            <w:shd w:val="clear" w:color="auto" w:fill="FFFFFF" w:themeFill="background1"/>
            <w:vAlign w:val="center"/>
          </w:tcPr>
          <w:p w14:paraId="6704C7C8" w14:textId="77777777" w:rsidR="00720D80" w:rsidRPr="004C7224" w:rsidRDefault="00556A2C"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F"/>
            </w:r>
          </w:p>
        </w:tc>
      </w:tr>
      <w:tr w:rsidR="00720D80" w:rsidRPr="004C7224" w14:paraId="6D0DA0BE" w14:textId="77777777" w:rsidTr="004D36EA">
        <w:trPr>
          <w:trHeight w:val="1024"/>
          <w:jc w:val="center"/>
        </w:trPr>
        <w:tc>
          <w:tcPr>
            <w:tcW w:w="802" w:type="dxa"/>
            <w:shd w:val="clear" w:color="auto" w:fill="FFFFFF" w:themeFill="background1"/>
            <w:vAlign w:val="center"/>
          </w:tcPr>
          <w:p w14:paraId="3BD25147" w14:textId="77777777" w:rsidR="00720D80" w:rsidRPr="004C7224" w:rsidRDefault="00720D80" w:rsidP="00F35538">
            <w:pPr>
              <w:pStyle w:val="Akapitzlist"/>
              <w:numPr>
                <w:ilvl w:val="0"/>
                <w:numId w:val="42"/>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E84E4B7" w14:textId="77777777" w:rsidR="00720D80" w:rsidRPr="004C7224" w:rsidRDefault="00720D80" w:rsidP="00720D80">
            <w:pPr>
              <w:spacing w:before="80" w:after="80" w:line="240" w:lineRule="auto"/>
              <w:rPr>
                <w:rFonts w:cs="Arial"/>
                <w:sz w:val="20"/>
                <w:szCs w:val="20"/>
              </w:rPr>
            </w:pPr>
            <w:r w:rsidRPr="004C7224">
              <w:rPr>
                <w:rFonts w:cs="Arial"/>
                <w:sz w:val="20"/>
                <w:szCs w:val="20"/>
              </w:rPr>
              <w:t>Poprawa nadzoru nad logistyką transportową, w tym wyprowadzenie transportu substancji niebezpiecznych poza obszary zamieszkałe</w:t>
            </w:r>
          </w:p>
        </w:tc>
        <w:tc>
          <w:tcPr>
            <w:tcW w:w="2268" w:type="dxa"/>
            <w:shd w:val="clear" w:color="auto" w:fill="FFFFFF" w:themeFill="background1"/>
            <w:vAlign w:val="center"/>
          </w:tcPr>
          <w:p w14:paraId="1B4704BE" w14:textId="6B2F27A9" w:rsidR="00720D80" w:rsidRPr="004C7224" w:rsidRDefault="00B87BA9" w:rsidP="00720D80">
            <w:pPr>
              <w:spacing w:before="80" w:after="80" w:line="240" w:lineRule="auto"/>
              <w:jc w:val="center"/>
              <w:rPr>
                <w:rFonts w:cs="Arial"/>
                <w:sz w:val="20"/>
                <w:szCs w:val="20"/>
              </w:rPr>
            </w:pPr>
            <w:r>
              <w:rPr>
                <w:rFonts w:cs="Arial"/>
                <w:sz w:val="20"/>
                <w:szCs w:val="20"/>
              </w:rPr>
              <w:t>G</w:t>
            </w:r>
            <w:r w:rsidR="00720D80" w:rsidRPr="004C7224">
              <w:rPr>
                <w:rFonts w:cs="Arial"/>
                <w:sz w:val="20"/>
                <w:szCs w:val="20"/>
              </w:rPr>
              <w:t>miny powiatu cieszyńskiego, zarządcy dróg, policja</w:t>
            </w:r>
          </w:p>
        </w:tc>
        <w:tc>
          <w:tcPr>
            <w:tcW w:w="1063" w:type="dxa"/>
            <w:shd w:val="clear" w:color="auto" w:fill="FFFFFF" w:themeFill="background1"/>
            <w:vAlign w:val="center"/>
          </w:tcPr>
          <w:p w14:paraId="0E8DB2B6" w14:textId="77777777" w:rsidR="00720D80"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720D80" w:rsidRPr="004C7224" w14:paraId="2F457F60"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3EDC94CE" w14:textId="77777777" w:rsidR="00720D80" w:rsidRPr="004C7224" w:rsidRDefault="00720D80" w:rsidP="00FC41CD">
            <w:pPr>
              <w:spacing w:before="80" w:after="80" w:line="240" w:lineRule="auto"/>
              <w:jc w:val="center"/>
              <w:rPr>
                <w:sz w:val="20"/>
                <w:szCs w:val="20"/>
              </w:rPr>
            </w:pPr>
            <w:r w:rsidRPr="004C7224">
              <w:rPr>
                <w:sz w:val="20"/>
                <w:szCs w:val="20"/>
              </w:rPr>
              <w:t>Kierunek: Kreowanie właściwych zachowań społeczeństwa w sytuacji wystąpienia zagrożeń środowiska i życia ludzi z tytułu wystąpienia awarii przemysłowych</w:t>
            </w:r>
          </w:p>
        </w:tc>
      </w:tr>
      <w:tr w:rsidR="00720D80" w:rsidRPr="004C7224" w14:paraId="0136D5CD" w14:textId="77777777" w:rsidTr="00CB3F99">
        <w:trPr>
          <w:trHeight w:val="827"/>
          <w:jc w:val="center"/>
        </w:trPr>
        <w:tc>
          <w:tcPr>
            <w:tcW w:w="802" w:type="dxa"/>
            <w:shd w:val="clear" w:color="auto" w:fill="FFFFFF" w:themeFill="background1"/>
            <w:vAlign w:val="center"/>
          </w:tcPr>
          <w:p w14:paraId="183445DE" w14:textId="77777777" w:rsidR="00720D80" w:rsidRPr="004C7224" w:rsidRDefault="00720D80" w:rsidP="00F35538">
            <w:pPr>
              <w:pStyle w:val="Akapitzlist"/>
              <w:numPr>
                <w:ilvl w:val="0"/>
                <w:numId w:val="42"/>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28690DC6" w14:textId="77777777" w:rsidR="00720D80" w:rsidRPr="004C7224" w:rsidRDefault="00720D80" w:rsidP="00720D80">
            <w:pPr>
              <w:spacing w:before="80" w:after="80" w:line="240" w:lineRule="auto"/>
              <w:rPr>
                <w:rFonts w:cs="Arial"/>
                <w:sz w:val="20"/>
                <w:szCs w:val="20"/>
              </w:rPr>
            </w:pPr>
            <w:r w:rsidRPr="004C7224">
              <w:rPr>
                <w:rFonts w:cs="Arial"/>
                <w:sz w:val="20"/>
                <w:szCs w:val="20"/>
              </w:rPr>
              <w:t>Edukacja społeczeństwa na rzecz kreowania prawidłowych zachowań w sytuacji wystąpienia zagrożeń środowiska i życia ludzi z tytułu poważnych awarii</w:t>
            </w:r>
          </w:p>
        </w:tc>
        <w:tc>
          <w:tcPr>
            <w:tcW w:w="2268" w:type="dxa"/>
            <w:shd w:val="clear" w:color="auto" w:fill="FFFFFF" w:themeFill="background1"/>
            <w:vAlign w:val="center"/>
          </w:tcPr>
          <w:p w14:paraId="61421A47" w14:textId="75DC9789" w:rsidR="00720D80" w:rsidRPr="004C7224" w:rsidRDefault="00720D80" w:rsidP="00163D6D">
            <w:pPr>
              <w:spacing w:before="80" w:after="80" w:line="240" w:lineRule="auto"/>
              <w:jc w:val="center"/>
              <w:rPr>
                <w:rFonts w:cs="Arial"/>
                <w:sz w:val="20"/>
                <w:szCs w:val="20"/>
              </w:rPr>
            </w:pPr>
            <w:r w:rsidRPr="004C7224">
              <w:rPr>
                <w:rFonts w:cs="Arial"/>
                <w:sz w:val="20"/>
                <w:szCs w:val="20"/>
              </w:rPr>
              <w:t xml:space="preserve">Powiat Cieszyński, </w:t>
            </w:r>
            <w:r w:rsidR="00163D6D">
              <w:rPr>
                <w:rFonts w:cs="Arial"/>
                <w:sz w:val="20"/>
                <w:szCs w:val="20"/>
              </w:rPr>
              <w:t>g</w:t>
            </w:r>
            <w:r w:rsidRPr="004C7224">
              <w:rPr>
                <w:rFonts w:cs="Arial"/>
                <w:sz w:val="20"/>
                <w:szCs w:val="20"/>
              </w:rPr>
              <w:t>miny powiatu cieszyńskiego, Policja, PSP, WIOŚ, Sanepid</w:t>
            </w:r>
          </w:p>
        </w:tc>
        <w:tc>
          <w:tcPr>
            <w:tcW w:w="1063" w:type="dxa"/>
            <w:shd w:val="clear" w:color="auto" w:fill="FFFFFF" w:themeFill="background1"/>
            <w:vAlign w:val="center"/>
          </w:tcPr>
          <w:p w14:paraId="3FF6FC38" w14:textId="77777777" w:rsidR="00720D80" w:rsidRPr="004C7224" w:rsidRDefault="00925097"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r w:rsidR="00720D80" w:rsidRPr="004C7224" w14:paraId="45D11BD5" w14:textId="77777777" w:rsidTr="00F20B4F">
        <w:trPr>
          <w:trHeight w:val="136"/>
          <w:jc w:val="center"/>
        </w:trPr>
        <w:tc>
          <w:tcPr>
            <w:tcW w:w="9214" w:type="dxa"/>
            <w:gridSpan w:val="4"/>
            <w:tcBorders>
              <w:bottom w:val="single" w:sz="4" w:space="0" w:color="auto"/>
            </w:tcBorders>
            <w:shd w:val="clear" w:color="auto" w:fill="C2D69B" w:themeFill="accent3" w:themeFillTint="99"/>
            <w:vAlign w:val="center"/>
          </w:tcPr>
          <w:p w14:paraId="2FB4CAB4" w14:textId="77777777" w:rsidR="00720D80" w:rsidRPr="004C7224" w:rsidRDefault="00720D80" w:rsidP="00FC41CD">
            <w:pPr>
              <w:spacing w:before="80" w:after="80" w:line="240" w:lineRule="auto"/>
              <w:jc w:val="center"/>
              <w:rPr>
                <w:rFonts w:cs="Arial"/>
                <w:sz w:val="20"/>
                <w:szCs w:val="20"/>
              </w:rPr>
            </w:pPr>
            <w:r w:rsidRPr="004C7224">
              <w:rPr>
                <w:sz w:val="20"/>
                <w:szCs w:val="20"/>
              </w:rPr>
              <w:t>Cel: Edukacja społeczeństwa w zakresie świadomości ekologicznej i zarządzania środowiskowego</w:t>
            </w:r>
          </w:p>
        </w:tc>
      </w:tr>
      <w:tr w:rsidR="00720D80" w:rsidRPr="004C7224" w14:paraId="73E3EA72" w14:textId="77777777" w:rsidTr="006249C7">
        <w:trPr>
          <w:trHeight w:val="136"/>
          <w:jc w:val="center"/>
        </w:trPr>
        <w:tc>
          <w:tcPr>
            <w:tcW w:w="9214" w:type="dxa"/>
            <w:gridSpan w:val="4"/>
            <w:tcBorders>
              <w:bottom w:val="single" w:sz="4" w:space="0" w:color="auto"/>
            </w:tcBorders>
            <w:shd w:val="clear" w:color="auto" w:fill="D6E3BC" w:themeFill="accent3" w:themeFillTint="66"/>
            <w:vAlign w:val="center"/>
          </w:tcPr>
          <w:p w14:paraId="02258174" w14:textId="77777777" w:rsidR="00720D80" w:rsidRPr="004C7224" w:rsidRDefault="00720D80" w:rsidP="00FC41CD">
            <w:pPr>
              <w:spacing w:before="80" w:after="80" w:line="240" w:lineRule="auto"/>
              <w:jc w:val="center"/>
              <w:rPr>
                <w:sz w:val="20"/>
                <w:szCs w:val="20"/>
              </w:rPr>
            </w:pPr>
            <w:r w:rsidRPr="004C7224">
              <w:rPr>
                <w:sz w:val="20"/>
                <w:szCs w:val="20"/>
              </w:rPr>
              <w:t>Kierunek: Zadania systemowe</w:t>
            </w:r>
          </w:p>
        </w:tc>
      </w:tr>
      <w:tr w:rsidR="009D56DD" w:rsidRPr="004C7224" w14:paraId="33ED4ABA" w14:textId="77777777" w:rsidTr="00CB3F99">
        <w:trPr>
          <w:trHeight w:val="136"/>
          <w:jc w:val="center"/>
        </w:trPr>
        <w:tc>
          <w:tcPr>
            <w:tcW w:w="802" w:type="dxa"/>
            <w:shd w:val="clear" w:color="auto" w:fill="FFFFFF" w:themeFill="background1"/>
            <w:vAlign w:val="center"/>
          </w:tcPr>
          <w:p w14:paraId="09A6172C" w14:textId="77777777" w:rsidR="009D56DD" w:rsidRPr="004C7224" w:rsidRDefault="009D56DD" w:rsidP="00F35538">
            <w:pPr>
              <w:pStyle w:val="Akapitzlist"/>
              <w:numPr>
                <w:ilvl w:val="0"/>
                <w:numId w:val="42"/>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43D3B1D9" w14:textId="77777777" w:rsidR="009D56DD" w:rsidRPr="004C7224" w:rsidRDefault="00720D80" w:rsidP="00720D80">
            <w:pPr>
              <w:spacing w:before="80" w:after="80" w:line="240" w:lineRule="auto"/>
              <w:rPr>
                <w:rFonts w:cs="Arial"/>
                <w:sz w:val="20"/>
                <w:szCs w:val="20"/>
              </w:rPr>
            </w:pPr>
            <w:r w:rsidRPr="004C7224">
              <w:rPr>
                <w:rFonts w:cs="Arial"/>
                <w:sz w:val="20"/>
                <w:szCs w:val="20"/>
              </w:rPr>
              <w:t>Opracowanie i wdrożenie koncepcji usług ekosystemowych w polityce lokalnej i regionalnej województwa śląskiego – projekt pilotażowy</w:t>
            </w:r>
          </w:p>
        </w:tc>
        <w:tc>
          <w:tcPr>
            <w:tcW w:w="2268" w:type="dxa"/>
            <w:shd w:val="clear" w:color="auto" w:fill="FFFFFF" w:themeFill="background1"/>
            <w:vAlign w:val="center"/>
          </w:tcPr>
          <w:p w14:paraId="2B5ABAE2" w14:textId="7F789498" w:rsidR="009D56DD" w:rsidRPr="004C7224" w:rsidRDefault="00B87BA9" w:rsidP="00720D80">
            <w:pPr>
              <w:spacing w:before="80" w:after="80" w:line="240" w:lineRule="auto"/>
              <w:jc w:val="center"/>
              <w:rPr>
                <w:rFonts w:cs="Arial"/>
                <w:sz w:val="20"/>
                <w:szCs w:val="20"/>
              </w:rPr>
            </w:pPr>
            <w:r>
              <w:rPr>
                <w:rFonts w:cs="Arial"/>
                <w:sz w:val="20"/>
                <w:szCs w:val="20"/>
              </w:rPr>
              <w:t>G</w:t>
            </w:r>
            <w:r w:rsidR="00720D80" w:rsidRPr="004C7224">
              <w:rPr>
                <w:rFonts w:cs="Arial"/>
                <w:sz w:val="20"/>
                <w:szCs w:val="20"/>
              </w:rPr>
              <w:t>miny powiatu cieszyńskiego</w:t>
            </w:r>
          </w:p>
        </w:tc>
        <w:tc>
          <w:tcPr>
            <w:tcW w:w="1063" w:type="dxa"/>
            <w:shd w:val="clear" w:color="auto" w:fill="FFFFFF" w:themeFill="background1"/>
            <w:vAlign w:val="center"/>
          </w:tcPr>
          <w:p w14:paraId="52C03CE7" w14:textId="77777777" w:rsidR="009D56DD" w:rsidRPr="004C7224" w:rsidRDefault="00D31002" w:rsidP="00BE59E4">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F"/>
            </w:r>
          </w:p>
        </w:tc>
      </w:tr>
      <w:tr w:rsidR="00720D80" w:rsidRPr="004C7224" w14:paraId="4AC875E8" w14:textId="77777777" w:rsidTr="00CB3F99">
        <w:trPr>
          <w:trHeight w:val="136"/>
          <w:jc w:val="center"/>
        </w:trPr>
        <w:tc>
          <w:tcPr>
            <w:tcW w:w="802" w:type="dxa"/>
            <w:shd w:val="clear" w:color="auto" w:fill="FFFFFF" w:themeFill="background1"/>
            <w:vAlign w:val="center"/>
          </w:tcPr>
          <w:p w14:paraId="31588F1F" w14:textId="77777777" w:rsidR="00720D80" w:rsidRPr="004C7224" w:rsidRDefault="00720D80" w:rsidP="00F35538">
            <w:pPr>
              <w:pStyle w:val="Akapitzlist"/>
              <w:numPr>
                <w:ilvl w:val="0"/>
                <w:numId w:val="42"/>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2D777207" w14:textId="77777777" w:rsidR="00720D80" w:rsidRPr="004C7224" w:rsidRDefault="00720D80" w:rsidP="00DA5590">
            <w:pPr>
              <w:spacing w:before="80" w:after="80" w:line="240" w:lineRule="auto"/>
              <w:rPr>
                <w:rFonts w:cs="Arial"/>
                <w:sz w:val="20"/>
                <w:szCs w:val="20"/>
              </w:rPr>
            </w:pPr>
            <w:r w:rsidRPr="004C7224">
              <w:rPr>
                <w:rFonts w:cs="Arial"/>
                <w:sz w:val="20"/>
                <w:szCs w:val="20"/>
              </w:rPr>
              <w:t>Opracowanie materiałów informacyjnych i</w:t>
            </w:r>
            <w:r w:rsidR="00DA5590" w:rsidRPr="004C7224">
              <w:rPr>
                <w:rFonts w:cs="Arial"/>
                <w:sz w:val="20"/>
                <w:szCs w:val="20"/>
              </w:rPr>
              <w:t> </w:t>
            </w:r>
            <w:r w:rsidRPr="004C7224">
              <w:rPr>
                <w:rFonts w:cs="Arial"/>
                <w:sz w:val="20"/>
                <w:szCs w:val="20"/>
              </w:rPr>
              <w:t>promocyjnych dotyczących zwiększenia udziału społeczeństwa w procesach konsultacyjnych i</w:t>
            </w:r>
            <w:r w:rsidR="00DA5590" w:rsidRPr="004C7224">
              <w:rPr>
                <w:rFonts w:cs="Arial"/>
                <w:sz w:val="20"/>
                <w:szCs w:val="20"/>
              </w:rPr>
              <w:t> </w:t>
            </w:r>
            <w:r w:rsidRPr="004C7224">
              <w:rPr>
                <w:rFonts w:cs="Arial"/>
                <w:sz w:val="20"/>
                <w:szCs w:val="20"/>
              </w:rPr>
              <w:t>podniesienia świadomości ekologicznej mieszkańców</w:t>
            </w:r>
          </w:p>
        </w:tc>
        <w:tc>
          <w:tcPr>
            <w:tcW w:w="2268" w:type="dxa"/>
            <w:shd w:val="clear" w:color="auto" w:fill="FFFFFF" w:themeFill="background1"/>
            <w:vAlign w:val="center"/>
          </w:tcPr>
          <w:p w14:paraId="5A5E413F" w14:textId="4EE1112F" w:rsidR="00720D80" w:rsidRPr="004C7224" w:rsidRDefault="00B87BA9" w:rsidP="00720D80">
            <w:pPr>
              <w:spacing w:before="80" w:after="80" w:line="240" w:lineRule="auto"/>
              <w:jc w:val="center"/>
              <w:rPr>
                <w:rFonts w:cs="Arial"/>
                <w:sz w:val="20"/>
                <w:szCs w:val="20"/>
              </w:rPr>
            </w:pPr>
            <w:r>
              <w:rPr>
                <w:rFonts w:cs="Arial"/>
                <w:sz w:val="20"/>
                <w:szCs w:val="20"/>
              </w:rPr>
              <w:t>G</w:t>
            </w:r>
            <w:r w:rsidR="00720D80" w:rsidRPr="004C7224">
              <w:rPr>
                <w:rFonts w:cs="Arial"/>
                <w:sz w:val="20"/>
                <w:szCs w:val="20"/>
              </w:rPr>
              <w:t>miny powiatu cieszyńskiego</w:t>
            </w:r>
          </w:p>
        </w:tc>
        <w:tc>
          <w:tcPr>
            <w:tcW w:w="1063" w:type="dxa"/>
            <w:shd w:val="clear" w:color="auto" w:fill="FFFFFF" w:themeFill="background1"/>
            <w:vAlign w:val="center"/>
          </w:tcPr>
          <w:p w14:paraId="6CF9EB65" w14:textId="77777777" w:rsidR="00720D80" w:rsidRPr="004C7224" w:rsidRDefault="00453472" w:rsidP="00BE59E4">
            <w:pPr>
              <w:spacing w:before="80" w:after="80" w:line="240" w:lineRule="auto"/>
              <w:jc w:val="center"/>
              <w:rPr>
                <w:rFonts w:eastAsia="Calibri" w:cs="Arial"/>
                <w:b/>
                <w:snapToGrid w:val="0"/>
                <w:sz w:val="20"/>
                <w:szCs w:val="20"/>
                <w:lang w:eastAsia="pl-PL"/>
              </w:rPr>
            </w:pPr>
            <w:r w:rsidRPr="004C7224">
              <w:rPr>
                <w:rFonts w:eastAsia="Calibri" w:cs="Arial"/>
                <w:b/>
                <w:snapToGrid w:val="0"/>
                <w:szCs w:val="18"/>
                <w:lang w:eastAsia="pl-PL"/>
              </w:rPr>
              <w:sym w:font="Symbol" w:char="F0AD"/>
            </w:r>
          </w:p>
        </w:tc>
      </w:tr>
      <w:tr w:rsidR="009D56DD" w:rsidRPr="004C7224" w14:paraId="0DBD685A" w14:textId="77777777" w:rsidTr="00CB3F99">
        <w:trPr>
          <w:trHeight w:val="136"/>
          <w:jc w:val="center"/>
        </w:trPr>
        <w:tc>
          <w:tcPr>
            <w:tcW w:w="802" w:type="dxa"/>
            <w:shd w:val="clear" w:color="auto" w:fill="FFFFFF" w:themeFill="background1"/>
            <w:vAlign w:val="center"/>
          </w:tcPr>
          <w:p w14:paraId="076014A2" w14:textId="77777777" w:rsidR="009D56DD" w:rsidRPr="004C7224" w:rsidRDefault="009D56DD" w:rsidP="00F35538">
            <w:pPr>
              <w:pStyle w:val="Akapitzlist"/>
              <w:numPr>
                <w:ilvl w:val="0"/>
                <w:numId w:val="42"/>
              </w:numPr>
              <w:spacing w:before="80" w:after="80" w:line="240" w:lineRule="auto"/>
              <w:jc w:val="center"/>
              <w:rPr>
                <w:rFonts w:eastAsia="Calibri" w:cs="Arial"/>
                <w:b/>
                <w:snapToGrid w:val="0"/>
                <w:sz w:val="20"/>
                <w:szCs w:val="20"/>
                <w:lang w:eastAsia="pl-PL"/>
              </w:rPr>
            </w:pPr>
          </w:p>
        </w:tc>
        <w:tc>
          <w:tcPr>
            <w:tcW w:w="5081" w:type="dxa"/>
            <w:shd w:val="clear" w:color="auto" w:fill="FFFFFF" w:themeFill="background1"/>
            <w:vAlign w:val="center"/>
          </w:tcPr>
          <w:p w14:paraId="0C044C0B" w14:textId="77777777" w:rsidR="009D56DD" w:rsidRPr="004C7224" w:rsidRDefault="00720D80" w:rsidP="00720D80">
            <w:pPr>
              <w:spacing w:before="80" w:after="80" w:line="240" w:lineRule="auto"/>
              <w:rPr>
                <w:rFonts w:cs="Arial"/>
                <w:sz w:val="20"/>
                <w:szCs w:val="20"/>
              </w:rPr>
            </w:pPr>
            <w:r w:rsidRPr="004C7224">
              <w:rPr>
                <w:rFonts w:cs="Arial"/>
                <w:sz w:val="20"/>
                <w:szCs w:val="20"/>
              </w:rPr>
              <w:t>Rozpowszechnianie wśród przedsiębiorców zrównoważonych wzorców produkcji, w tym systemów zarządzania środowiskowego</w:t>
            </w:r>
          </w:p>
        </w:tc>
        <w:tc>
          <w:tcPr>
            <w:tcW w:w="2268" w:type="dxa"/>
            <w:shd w:val="clear" w:color="auto" w:fill="FFFFFF" w:themeFill="background1"/>
            <w:vAlign w:val="center"/>
          </w:tcPr>
          <w:p w14:paraId="1BE5F686" w14:textId="77777777" w:rsidR="009D56DD" w:rsidRPr="004C7224" w:rsidRDefault="00720D80" w:rsidP="00720D80">
            <w:pPr>
              <w:spacing w:before="80" w:after="80" w:line="240" w:lineRule="auto"/>
              <w:jc w:val="center"/>
              <w:rPr>
                <w:rFonts w:cs="Arial"/>
                <w:sz w:val="20"/>
                <w:szCs w:val="20"/>
              </w:rPr>
            </w:pPr>
            <w:r w:rsidRPr="004C7224">
              <w:rPr>
                <w:rFonts w:cs="Arial"/>
                <w:sz w:val="20"/>
                <w:szCs w:val="20"/>
              </w:rPr>
              <w:t>Zarząd Województwa Śląskiego</w:t>
            </w:r>
          </w:p>
        </w:tc>
        <w:tc>
          <w:tcPr>
            <w:tcW w:w="1063" w:type="dxa"/>
            <w:shd w:val="clear" w:color="auto" w:fill="FFFFFF" w:themeFill="background1"/>
            <w:vAlign w:val="center"/>
          </w:tcPr>
          <w:p w14:paraId="602F32D1" w14:textId="77777777" w:rsidR="009D56DD" w:rsidRPr="004C7224" w:rsidRDefault="00D419EC" w:rsidP="00BE59E4">
            <w:pPr>
              <w:spacing w:before="80" w:after="80" w:line="240" w:lineRule="auto"/>
              <w:jc w:val="center"/>
              <w:rPr>
                <w:rFonts w:eastAsia="Calibri" w:cs="Arial"/>
                <w:snapToGrid w:val="0"/>
                <w:sz w:val="20"/>
                <w:szCs w:val="20"/>
                <w:lang w:eastAsia="pl-PL"/>
              </w:rPr>
            </w:pPr>
            <w:r w:rsidRPr="004C7224">
              <w:rPr>
                <w:rFonts w:eastAsia="Calibri" w:cs="Arial"/>
                <w:b/>
                <w:snapToGrid w:val="0"/>
                <w:szCs w:val="18"/>
                <w:lang w:eastAsia="pl-PL"/>
              </w:rPr>
              <w:sym w:font="Symbol" w:char="F0AB"/>
            </w:r>
          </w:p>
        </w:tc>
      </w:tr>
    </w:tbl>
    <w:p w14:paraId="3658F1CE" w14:textId="77777777" w:rsidR="009D56DD" w:rsidRPr="004C7224" w:rsidRDefault="009D56DD" w:rsidP="00380E14">
      <w:pPr>
        <w:rPr>
          <w:rFonts w:cs="Arial"/>
        </w:rPr>
      </w:pPr>
    </w:p>
    <w:p w14:paraId="0D412CA7" w14:textId="77777777" w:rsidR="009D56DD" w:rsidRPr="004C7224" w:rsidRDefault="009D56DD" w:rsidP="00380E14">
      <w:pPr>
        <w:rPr>
          <w:rFonts w:cs="Arial"/>
        </w:rPr>
      </w:pPr>
    </w:p>
    <w:p w14:paraId="185ABAB8" w14:textId="77777777" w:rsidR="003B1371" w:rsidRPr="004C7224" w:rsidRDefault="003B1371"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4C7224">
        <w:rPr>
          <w:rFonts w:ascii="Arial" w:hAnsi="Arial" w:cs="Arial"/>
          <w:i w:val="0"/>
          <w:color w:val="auto"/>
        </w:rPr>
        <w:t>1. Przeciwdziałanie poważnym awariom (prowadzenie kontroli zakładów, szkoleń, badań przyczyn, tak aby zmniejszyć ryzyko wystąpienia poważnych awarii)</w:t>
      </w:r>
    </w:p>
    <w:p w14:paraId="6BB9D339" w14:textId="77777777" w:rsidR="003B1371" w:rsidRPr="004C7224" w:rsidRDefault="003B1371" w:rsidP="003B1371">
      <w:pPr>
        <w:rPr>
          <w:rFonts w:cs="Arial"/>
        </w:rPr>
      </w:pPr>
    </w:p>
    <w:p w14:paraId="52E91C41" w14:textId="4FC8CED0" w:rsidR="00602D7A" w:rsidRPr="004C7224" w:rsidRDefault="00602D7A" w:rsidP="00602D7A">
      <w:pPr>
        <w:rPr>
          <w:rFonts w:cs="Arial"/>
        </w:rPr>
      </w:pPr>
      <w:r w:rsidRPr="004C7224">
        <w:rPr>
          <w:rFonts w:cs="Arial"/>
        </w:rPr>
        <w:t>Na terenie powiatu cieszyńskiego znajduje się zakład dużego ryzyka wystąpienia poważnej awarii przemysłowej – PPG Cieszyn S.A., 43-400 Ciesz</w:t>
      </w:r>
      <w:r w:rsidR="008C4CF5">
        <w:rPr>
          <w:rFonts w:cs="Arial"/>
        </w:rPr>
        <w:t>yn, ul. Chemików 16. Ponadto na </w:t>
      </w:r>
      <w:r w:rsidRPr="004C7224">
        <w:rPr>
          <w:rFonts w:cs="Arial"/>
        </w:rPr>
        <w:t xml:space="preserve">terenie powiatu znajdują się następujące podmioty, </w:t>
      </w:r>
      <w:r w:rsidR="008C4CF5">
        <w:rPr>
          <w:rFonts w:cs="Arial"/>
        </w:rPr>
        <w:t>które zostały zaliczone do </w:t>
      </w:r>
      <w:r w:rsidR="004909DF">
        <w:rPr>
          <w:rFonts w:cs="Arial"/>
        </w:rPr>
        <w:t>tzw. </w:t>
      </w:r>
      <w:r w:rsidRPr="004C7224">
        <w:rPr>
          <w:rFonts w:cs="Arial"/>
        </w:rPr>
        <w:t>potencjalnych sprawców poważnych awarii:</w:t>
      </w:r>
    </w:p>
    <w:p w14:paraId="53EDCED7" w14:textId="7D4BE759" w:rsidR="00602D7A" w:rsidRPr="004C7224" w:rsidRDefault="00602D7A" w:rsidP="002D2CF6">
      <w:pPr>
        <w:pStyle w:val="Akapitzlist"/>
        <w:numPr>
          <w:ilvl w:val="0"/>
          <w:numId w:val="61"/>
        </w:numPr>
        <w:rPr>
          <w:rFonts w:cs="Arial"/>
        </w:rPr>
      </w:pPr>
      <w:r w:rsidRPr="004C7224">
        <w:rPr>
          <w:rFonts w:cs="Arial"/>
        </w:rPr>
        <w:t xml:space="preserve">GT Poland </w:t>
      </w:r>
      <w:r w:rsidR="00C1444B">
        <w:rPr>
          <w:rFonts w:cs="Arial"/>
        </w:rPr>
        <w:t>s</w:t>
      </w:r>
      <w:r w:rsidRPr="004C7224">
        <w:rPr>
          <w:rFonts w:cs="Arial"/>
        </w:rPr>
        <w:t xml:space="preserve">półka z o.o. Oddział Produkcyjny w Pierśćcu, 43-430 </w:t>
      </w:r>
      <w:r w:rsidR="00E40728" w:rsidRPr="004C7224">
        <w:rPr>
          <w:rFonts w:cs="Arial"/>
        </w:rPr>
        <w:t xml:space="preserve">Pierściec, </w:t>
      </w:r>
      <w:r w:rsidRPr="004C7224">
        <w:rPr>
          <w:rFonts w:cs="Arial"/>
        </w:rPr>
        <w:t>ul.</w:t>
      </w:r>
      <w:r w:rsidR="00E32B8A" w:rsidRPr="004C7224">
        <w:t> </w:t>
      </w:r>
      <w:r w:rsidRPr="004C7224">
        <w:rPr>
          <w:rFonts w:cs="Arial"/>
        </w:rPr>
        <w:t>Przemysłowa 32,</w:t>
      </w:r>
    </w:p>
    <w:p w14:paraId="6524F727" w14:textId="12603FD0" w:rsidR="00602D7A" w:rsidRPr="004C7224" w:rsidRDefault="00602D7A" w:rsidP="002D2CF6">
      <w:pPr>
        <w:pStyle w:val="Akapitzlist"/>
        <w:numPr>
          <w:ilvl w:val="0"/>
          <w:numId w:val="61"/>
        </w:numPr>
        <w:rPr>
          <w:rFonts w:cs="Arial"/>
        </w:rPr>
      </w:pPr>
      <w:r w:rsidRPr="004C7224">
        <w:rPr>
          <w:rFonts w:cs="Arial"/>
        </w:rPr>
        <w:t xml:space="preserve">Browar Zamkowy Cieszyn </w:t>
      </w:r>
      <w:r w:rsidR="00C1444B">
        <w:rPr>
          <w:rFonts w:cs="Arial"/>
        </w:rPr>
        <w:t>s</w:t>
      </w:r>
      <w:r w:rsidRPr="004C7224">
        <w:rPr>
          <w:rFonts w:cs="Arial"/>
        </w:rPr>
        <w:t>p. z o.o., 43-400, ul. Dojazdowa 2,</w:t>
      </w:r>
    </w:p>
    <w:p w14:paraId="562A8655" w14:textId="77777777" w:rsidR="00602D7A" w:rsidRPr="004C7224" w:rsidRDefault="00602D7A" w:rsidP="002D2CF6">
      <w:pPr>
        <w:pStyle w:val="Akapitzlist"/>
        <w:numPr>
          <w:ilvl w:val="0"/>
          <w:numId w:val="61"/>
        </w:numPr>
        <w:rPr>
          <w:rFonts w:cs="Arial"/>
        </w:rPr>
      </w:pPr>
      <w:r w:rsidRPr="004C7224">
        <w:rPr>
          <w:rFonts w:cs="Arial"/>
        </w:rPr>
        <w:t>Stacja uzdatniania wody Górnośląskiego Przedsiębiorstwa Wodociągów S.A., 43-246 Strumień, ul. Brodeckiego 17,</w:t>
      </w:r>
    </w:p>
    <w:p w14:paraId="38704BB0" w14:textId="1CA42BF4" w:rsidR="00602D7A" w:rsidRPr="00602D7A" w:rsidRDefault="00602D7A" w:rsidP="002D2CF6">
      <w:pPr>
        <w:pStyle w:val="Akapitzlist"/>
        <w:numPr>
          <w:ilvl w:val="0"/>
          <w:numId w:val="61"/>
        </w:numPr>
        <w:rPr>
          <w:rFonts w:cs="Arial"/>
        </w:rPr>
      </w:pPr>
      <w:r>
        <w:rPr>
          <w:rFonts w:cs="Arial"/>
        </w:rPr>
        <w:t xml:space="preserve">LAKMA </w:t>
      </w:r>
      <w:r w:rsidRPr="00602D7A">
        <w:rPr>
          <w:rFonts w:cs="Arial"/>
        </w:rPr>
        <w:t xml:space="preserve">SAT </w:t>
      </w:r>
      <w:r w:rsidR="00C1444B">
        <w:rPr>
          <w:rFonts w:cs="Arial"/>
        </w:rPr>
        <w:t>s</w:t>
      </w:r>
      <w:r w:rsidRPr="00602D7A">
        <w:rPr>
          <w:rFonts w:cs="Arial"/>
        </w:rPr>
        <w:t>p. z o.o., 43-400 Cieszyn, ul. Akacjowa</w:t>
      </w:r>
      <w:r>
        <w:rPr>
          <w:rFonts w:cs="Arial"/>
        </w:rPr>
        <w:t xml:space="preserve"> 6.</w:t>
      </w:r>
    </w:p>
    <w:p w14:paraId="47146C7D" w14:textId="77777777" w:rsidR="00602D7A" w:rsidRDefault="00602D7A" w:rsidP="009D56DD">
      <w:pPr>
        <w:rPr>
          <w:rFonts w:cs="Arial"/>
        </w:rPr>
      </w:pPr>
    </w:p>
    <w:p w14:paraId="7592D12C" w14:textId="63F74654" w:rsidR="009D56DD" w:rsidRDefault="002C5EAF" w:rsidP="009D56DD">
      <w:pPr>
        <w:rPr>
          <w:rFonts w:cs="Arial"/>
        </w:rPr>
      </w:pPr>
      <w:r>
        <w:rPr>
          <w:rFonts w:cs="Arial"/>
        </w:rPr>
        <w:t xml:space="preserve">Wojewódzki </w:t>
      </w:r>
      <w:r w:rsidRPr="002C5EAF">
        <w:rPr>
          <w:rFonts w:cs="Arial"/>
        </w:rPr>
        <w:t>Insp</w:t>
      </w:r>
      <w:r>
        <w:rPr>
          <w:rFonts w:cs="Arial"/>
        </w:rPr>
        <w:t xml:space="preserve">ektorat </w:t>
      </w:r>
      <w:r w:rsidRPr="002C5EAF">
        <w:rPr>
          <w:rFonts w:cs="Arial"/>
        </w:rPr>
        <w:t>Ochrony Środowiska</w:t>
      </w:r>
      <w:r>
        <w:rPr>
          <w:rFonts w:cs="Arial"/>
        </w:rPr>
        <w:t xml:space="preserve"> w Katowicach </w:t>
      </w:r>
      <w:r w:rsidRPr="002C5EAF">
        <w:rPr>
          <w:rFonts w:cs="Arial"/>
        </w:rPr>
        <w:t xml:space="preserve">Delegatura </w:t>
      </w:r>
      <w:r>
        <w:rPr>
          <w:rFonts w:cs="Arial"/>
        </w:rPr>
        <w:t xml:space="preserve">w Bielsku-Białej </w:t>
      </w:r>
      <w:r w:rsidR="00C1444B">
        <w:rPr>
          <w:rFonts w:cs="Arial"/>
        </w:rPr>
        <w:br/>
      </w:r>
      <w:r>
        <w:rPr>
          <w:rFonts w:cs="Arial"/>
        </w:rPr>
        <w:t xml:space="preserve">na bieżąco prowadzi kontrole zakładów. </w:t>
      </w:r>
      <w:r w:rsidR="00E40728">
        <w:rPr>
          <w:rFonts w:cs="Arial"/>
        </w:rPr>
        <w:t xml:space="preserve">Kontrole przeprowadzone w latach 2019-2020 zostały </w:t>
      </w:r>
      <w:r w:rsidR="00E40728" w:rsidRPr="00FD5E62">
        <w:rPr>
          <w:rFonts w:cs="Arial"/>
        </w:rPr>
        <w:t>przedstawione w tabeli nr</w:t>
      </w:r>
      <w:r w:rsidR="00E463C5" w:rsidRPr="00FD5E62">
        <w:rPr>
          <w:rFonts w:cs="Arial"/>
        </w:rPr>
        <w:t xml:space="preserve"> </w:t>
      </w:r>
      <w:r w:rsidR="00FD5E62" w:rsidRPr="00FD5E62">
        <w:rPr>
          <w:rFonts w:cs="Arial"/>
        </w:rPr>
        <w:t>50</w:t>
      </w:r>
      <w:r w:rsidR="00E463C5" w:rsidRPr="00FD5E62">
        <w:rPr>
          <w:rFonts w:cs="Arial"/>
        </w:rPr>
        <w:t>.</w:t>
      </w:r>
    </w:p>
    <w:p w14:paraId="1C6F760E" w14:textId="77777777" w:rsidR="00E40728" w:rsidRDefault="00E40728" w:rsidP="009D56DD">
      <w:pPr>
        <w:rPr>
          <w:rFonts w:cs="Arial"/>
        </w:rPr>
      </w:pPr>
    </w:p>
    <w:p w14:paraId="7B10AE4E" w14:textId="094EFAE7" w:rsidR="00E40728" w:rsidRDefault="00E40728" w:rsidP="00E40728">
      <w:pPr>
        <w:pStyle w:val="Legenda"/>
      </w:pPr>
      <w:bookmarkStart w:id="193" w:name="_Toc88045321"/>
      <w:r>
        <w:t xml:space="preserve">Tabela </w:t>
      </w:r>
      <w:r w:rsidR="00A96673">
        <w:rPr>
          <w:noProof/>
        </w:rPr>
        <w:t>52</w:t>
      </w:r>
      <w:r>
        <w:t xml:space="preserve">. Kontrole </w:t>
      </w:r>
      <w:r w:rsidRPr="00E40728">
        <w:t>przeprowadzone</w:t>
      </w:r>
      <w:r>
        <w:t xml:space="preserve"> w latach 2019-2020 na </w:t>
      </w:r>
      <w:r w:rsidR="00DA5590">
        <w:t>terenie powiatu cieszyńskiego w </w:t>
      </w:r>
      <w:r>
        <w:t>zakładach dużego i zwiększonego ryzyka wystąpienia poważnych awarii przemysłowych oraz potencjalnych sprawców poważnych</w:t>
      </w:r>
      <w:r>
        <w:tab/>
        <w:t xml:space="preserve"> awarii.</w:t>
      </w:r>
      <w:bookmarkEnd w:id="193"/>
    </w:p>
    <w:tbl>
      <w:tblPr>
        <w:tblStyle w:val="Tabela-Siatka"/>
        <w:tblW w:w="0" w:type="auto"/>
        <w:tblLook w:val="04A0" w:firstRow="1" w:lastRow="0" w:firstColumn="1" w:lastColumn="0" w:noHBand="0" w:noVBand="1"/>
      </w:tblPr>
      <w:tblGrid>
        <w:gridCol w:w="2731"/>
        <w:gridCol w:w="2248"/>
        <w:gridCol w:w="2234"/>
        <w:gridCol w:w="1849"/>
      </w:tblGrid>
      <w:tr w:rsidR="00E40728" w:rsidRPr="00E40728" w14:paraId="2AE4ADA4" w14:textId="77777777" w:rsidTr="000F65AD">
        <w:tc>
          <w:tcPr>
            <w:tcW w:w="2802" w:type="dxa"/>
            <w:shd w:val="clear" w:color="auto" w:fill="C2D69B" w:themeFill="accent3" w:themeFillTint="99"/>
            <w:vAlign w:val="center"/>
          </w:tcPr>
          <w:p w14:paraId="49FBE185" w14:textId="77777777" w:rsidR="00E40728" w:rsidRPr="00E40728" w:rsidRDefault="00E40728" w:rsidP="00E40728">
            <w:pPr>
              <w:jc w:val="center"/>
              <w:rPr>
                <w:b/>
              </w:rPr>
            </w:pPr>
            <w:r w:rsidRPr="00E40728">
              <w:rPr>
                <w:b/>
              </w:rPr>
              <w:t>Nazwa i adres zakładu</w:t>
            </w:r>
          </w:p>
        </w:tc>
        <w:tc>
          <w:tcPr>
            <w:tcW w:w="2268" w:type="dxa"/>
            <w:shd w:val="clear" w:color="auto" w:fill="C2D69B" w:themeFill="accent3" w:themeFillTint="99"/>
            <w:vAlign w:val="center"/>
          </w:tcPr>
          <w:p w14:paraId="5F077678" w14:textId="77777777" w:rsidR="00E40728" w:rsidRPr="00E40728" w:rsidRDefault="00E40728" w:rsidP="00E40728">
            <w:pPr>
              <w:jc w:val="center"/>
              <w:rPr>
                <w:b/>
              </w:rPr>
            </w:pPr>
            <w:r w:rsidRPr="00E40728">
              <w:rPr>
                <w:b/>
              </w:rPr>
              <w:t>Czy stwierdzono naruszenie lub nieprawidłowości (tak/nie)</w:t>
            </w:r>
          </w:p>
        </w:tc>
        <w:tc>
          <w:tcPr>
            <w:tcW w:w="2268" w:type="dxa"/>
            <w:shd w:val="clear" w:color="auto" w:fill="C2D69B" w:themeFill="accent3" w:themeFillTint="99"/>
            <w:vAlign w:val="center"/>
          </w:tcPr>
          <w:p w14:paraId="3C58BA8D" w14:textId="77777777" w:rsidR="00E40728" w:rsidRPr="00E40728" w:rsidRDefault="00E40728" w:rsidP="00E40728">
            <w:pPr>
              <w:jc w:val="center"/>
              <w:rPr>
                <w:b/>
              </w:rPr>
            </w:pPr>
            <w:r w:rsidRPr="00E40728">
              <w:rPr>
                <w:b/>
              </w:rPr>
              <w:t>Zakres stwierdzonych naruszeń</w:t>
            </w:r>
          </w:p>
        </w:tc>
        <w:tc>
          <w:tcPr>
            <w:tcW w:w="1874" w:type="dxa"/>
            <w:shd w:val="clear" w:color="auto" w:fill="C2D69B" w:themeFill="accent3" w:themeFillTint="99"/>
            <w:vAlign w:val="center"/>
          </w:tcPr>
          <w:p w14:paraId="32F98EB6" w14:textId="77777777" w:rsidR="00E40728" w:rsidRPr="00E40728" w:rsidRDefault="00E40728" w:rsidP="00E40728">
            <w:pPr>
              <w:jc w:val="center"/>
              <w:rPr>
                <w:b/>
              </w:rPr>
            </w:pPr>
            <w:r w:rsidRPr="00E40728">
              <w:rPr>
                <w:b/>
              </w:rPr>
              <w:t>Sposób zakończenia</w:t>
            </w:r>
          </w:p>
        </w:tc>
      </w:tr>
      <w:tr w:rsidR="00E40728" w:rsidRPr="00E40728" w14:paraId="18006160" w14:textId="77777777" w:rsidTr="000F65AD">
        <w:tc>
          <w:tcPr>
            <w:tcW w:w="9212" w:type="dxa"/>
            <w:gridSpan w:val="4"/>
            <w:shd w:val="clear" w:color="auto" w:fill="D6E3BC" w:themeFill="accent3" w:themeFillTint="66"/>
            <w:vAlign w:val="center"/>
          </w:tcPr>
          <w:p w14:paraId="21E63808" w14:textId="77777777" w:rsidR="00E40728" w:rsidRPr="00E40728" w:rsidRDefault="00E40728" w:rsidP="00E40728">
            <w:pPr>
              <w:jc w:val="center"/>
              <w:rPr>
                <w:b/>
              </w:rPr>
            </w:pPr>
            <w:r w:rsidRPr="00E40728">
              <w:rPr>
                <w:b/>
              </w:rPr>
              <w:t>2019 rok</w:t>
            </w:r>
          </w:p>
        </w:tc>
      </w:tr>
      <w:tr w:rsidR="00E40728" w14:paraId="391A4CBD" w14:textId="77777777" w:rsidTr="00E40728">
        <w:tc>
          <w:tcPr>
            <w:tcW w:w="2802" w:type="dxa"/>
            <w:vAlign w:val="center"/>
          </w:tcPr>
          <w:p w14:paraId="61A46AE0" w14:textId="77777777" w:rsidR="00E40728" w:rsidRDefault="00E40728" w:rsidP="00E40728">
            <w:pPr>
              <w:jc w:val="center"/>
            </w:pPr>
            <w:r w:rsidRPr="00E40728">
              <w:t>PPG Cieszyn S.A.,</w:t>
            </w:r>
          </w:p>
          <w:p w14:paraId="7BA50CC1" w14:textId="77777777" w:rsidR="00E40728" w:rsidRDefault="00E40728" w:rsidP="00E40728">
            <w:pPr>
              <w:jc w:val="center"/>
            </w:pPr>
            <w:r>
              <w:t>43-400 Cieszyn,</w:t>
            </w:r>
          </w:p>
          <w:p w14:paraId="05E75236" w14:textId="77777777" w:rsidR="00E40728" w:rsidRDefault="00E40728" w:rsidP="00E40728">
            <w:pPr>
              <w:jc w:val="center"/>
            </w:pPr>
            <w:r w:rsidRPr="00E40728">
              <w:t>ul. Chemików 16</w:t>
            </w:r>
          </w:p>
        </w:tc>
        <w:tc>
          <w:tcPr>
            <w:tcW w:w="2268" w:type="dxa"/>
            <w:vAlign w:val="center"/>
          </w:tcPr>
          <w:p w14:paraId="16498C1B" w14:textId="77777777" w:rsidR="00E40728" w:rsidRDefault="00E40728" w:rsidP="00E40728">
            <w:pPr>
              <w:jc w:val="center"/>
            </w:pPr>
            <w:r>
              <w:t>Nie</w:t>
            </w:r>
          </w:p>
        </w:tc>
        <w:tc>
          <w:tcPr>
            <w:tcW w:w="2268" w:type="dxa"/>
            <w:vAlign w:val="center"/>
          </w:tcPr>
          <w:p w14:paraId="1E909AE9" w14:textId="77777777" w:rsidR="00E40728" w:rsidRDefault="00E40728" w:rsidP="00E40728">
            <w:pPr>
              <w:jc w:val="center"/>
            </w:pPr>
            <w:r>
              <w:t>Brak</w:t>
            </w:r>
          </w:p>
        </w:tc>
        <w:tc>
          <w:tcPr>
            <w:tcW w:w="1874" w:type="dxa"/>
            <w:vAlign w:val="center"/>
          </w:tcPr>
          <w:p w14:paraId="2C93B1D7" w14:textId="77777777" w:rsidR="00E40728" w:rsidRDefault="00E40728" w:rsidP="00E40728">
            <w:pPr>
              <w:jc w:val="center"/>
            </w:pPr>
            <w:r>
              <w:t>Protokół kontroli</w:t>
            </w:r>
          </w:p>
        </w:tc>
      </w:tr>
      <w:tr w:rsidR="00E40728" w:rsidRPr="00E40728" w14:paraId="07593F74" w14:textId="77777777" w:rsidTr="000F65AD">
        <w:tc>
          <w:tcPr>
            <w:tcW w:w="9212" w:type="dxa"/>
            <w:gridSpan w:val="4"/>
            <w:shd w:val="clear" w:color="auto" w:fill="D6E3BC" w:themeFill="accent3" w:themeFillTint="66"/>
            <w:vAlign w:val="center"/>
          </w:tcPr>
          <w:p w14:paraId="40FEBB03" w14:textId="77777777" w:rsidR="00E40728" w:rsidRPr="00E40728" w:rsidRDefault="00E40728" w:rsidP="00E40728">
            <w:pPr>
              <w:jc w:val="center"/>
              <w:rPr>
                <w:b/>
              </w:rPr>
            </w:pPr>
            <w:r w:rsidRPr="00E40728">
              <w:rPr>
                <w:b/>
              </w:rPr>
              <w:t>2020 rok</w:t>
            </w:r>
          </w:p>
        </w:tc>
      </w:tr>
      <w:tr w:rsidR="00E40728" w14:paraId="5AA14950" w14:textId="77777777" w:rsidTr="00E40728">
        <w:tc>
          <w:tcPr>
            <w:tcW w:w="2802" w:type="dxa"/>
            <w:vAlign w:val="center"/>
          </w:tcPr>
          <w:p w14:paraId="05E4050F" w14:textId="77777777" w:rsidR="00E40728" w:rsidRDefault="00E40728" w:rsidP="00E40728">
            <w:pPr>
              <w:jc w:val="center"/>
            </w:pPr>
            <w:r w:rsidRPr="00E40728">
              <w:t>PPG Cieszyn S.A.,</w:t>
            </w:r>
          </w:p>
          <w:p w14:paraId="17A2C19B" w14:textId="77777777" w:rsidR="00E40728" w:rsidRDefault="00E40728" w:rsidP="00E40728">
            <w:pPr>
              <w:jc w:val="center"/>
            </w:pPr>
            <w:r>
              <w:t>43-400 Cieszyn,</w:t>
            </w:r>
          </w:p>
          <w:p w14:paraId="59EA10C7" w14:textId="77777777" w:rsidR="00E40728" w:rsidRDefault="00E40728" w:rsidP="00E40728">
            <w:pPr>
              <w:jc w:val="center"/>
            </w:pPr>
            <w:r w:rsidRPr="00E40728">
              <w:t>ul. Chemików 16</w:t>
            </w:r>
          </w:p>
        </w:tc>
        <w:tc>
          <w:tcPr>
            <w:tcW w:w="2268" w:type="dxa"/>
            <w:vAlign w:val="center"/>
          </w:tcPr>
          <w:p w14:paraId="03928859" w14:textId="77777777" w:rsidR="00E40728" w:rsidRDefault="00E40728" w:rsidP="00E40728">
            <w:pPr>
              <w:jc w:val="center"/>
            </w:pPr>
            <w:r>
              <w:t>Tak</w:t>
            </w:r>
          </w:p>
        </w:tc>
        <w:tc>
          <w:tcPr>
            <w:tcW w:w="2268" w:type="dxa"/>
            <w:vAlign w:val="center"/>
          </w:tcPr>
          <w:p w14:paraId="278580F2" w14:textId="77777777" w:rsidR="00E40728" w:rsidRDefault="00E40728" w:rsidP="002A4C25">
            <w:pPr>
              <w:jc w:val="center"/>
            </w:pPr>
            <w:r w:rsidRPr="00E40728">
              <w:t>Gospodarka odpadami,</w:t>
            </w:r>
            <w:r>
              <w:t xml:space="preserve"> </w:t>
            </w:r>
            <w:r w:rsidRPr="00E40728">
              <w:t>poważne awarie, hałas</w:t>
            </w:r>
          </w:p>
        </w:tc>
        <w:tc>
          <w:tcPr>
            <w:tcW w:w="1874" w:type="dxa"/>
            <w:vAlign w:val="center"/>
          </w:tcPr>
          <w:p w14:paraId="47B089BF" w14:textId="77777777" w:rsidR="00E40728" w:rsidRDefault="002A4C25" w:rsidP="002A4C25">
            <w:pPr>
              <w:jc w:val="center"/>
            </w:pPr>
            <w:r>
              <w:t xml:space="preserve">Protokół kontroli. Wydano </w:t>
            </w:r>
            <w:r w:rsidRPr="002A4C25">
              <w:t>zarządzenie</w:t>
            </w:r>
          </w:p>
        </w:tc>
      </w:tr>
      <w:tr w:rsidR="002A4C25" w14:paraId="5E0EFE4D" w14:textId="77777777" w:rsidTr="00E40728">
        <w:tc>
          <w:tcPr>
            <w:tcW w:w="2802" w:type="dxa"/>
            <w:vAlign w:val="center"/>
          </w:tcPr>
          <w:p w14:paraId="78867599" w14:textId="022D7F51" w:rsidR="002A4C25" w:rsidRDefault="002A4C25" w:rsidP="00E40728">
            <w:pPr>
              <w:jc w:val="center"/>
            </w:pPr>
            <w:r>
              <w:t xml:space="preserve">GT Poland </w:t>
            </w:r>
            <w:r w:rsidR="00C1444B">
              <w:t>s</w:t>
            </w:r>
            <w:r>
              <w:t>półka z o.o. Oddział Produkcyjny w Pierśćcu,</w:t>
            </w:r>
          </w:p>
          <w:p w14:paraId="7DDD20D0" w14:textId="77777777" w:rsidR="002A4C25" w:rsidRDefault="002A4C25" w:rsidP="00E40728">
            <w:pPr>
              <w:jc w:val="center"/>
            </w:pPr>
            <w:r>
              <w:t>ul. Przemysłowa 32</w:t>
            </w:r>
          </w:p>
        </w:tc>
        <w:tc>
          <w:tcPr>
            <w:tcW w:w="2268" w:type="dxa"/>
            <w:vAlign w:val="center"/>
          </w:tcPr>
          <w:p w14:paraId="2740D489" w14:textId="77777777" w:rsidR="002A4C25" w:rsidRDefault="002A4C25" w:rsidP="00E40728">
            <w:pPr>
              <w:jc w:val="center"/>
            </w:pPr>
            <w:r>
              <w:t>Tak</w:t>
            </w:r>
          </w:p>
        </w:tc>
        <w:tc>
          <w:tcPr>
            <w:tcW w:w="2268" w:type="dxa"/>
            <w:vAlign w:val="center"/>
          </w:tcPr>
          <w:p w14:paraId="7D2640BE" w14:textId="77777777" w:rsidR="002A4C25" w:rsidRDefault="002A4C25" w:rsidP="002A4C25">
            <w:pPr>
              <w:jc w:val="center"/>
            </w:pPr>
            <w:r>
              <w:t>Powietrze, substancje zubożające warstwę ozonową, pozwolenie zintegrowane</w:t>
            </w:r>
          </w:p>
        </w:tc>
        <w:tc>
          <w:tcPr>
            <w:tcW w:w="1874" w:type="dxa"/>
            <w:vAlign w:val="center"/>
          </w:tcPr>
          <w:p w14:paraId="3F8EA2F9" w14:textId="77777777" w:rsidR="002A4C25" w:rsidRDefault="002A4C25" w:rsidP="004A3986">
            <w:pPr>
              <w:jc w:val="center"/>
            </w:pPr>
            <w:r>
              <w:t xml:space="preserve">Protokół kontroli. Wydano </w:t>
            </w:r>
            <w:r w:rsidRPr="002A4C25">
              <w:t>zarządzenie</w:t>
            </w:r>
          </w:p>
        </w:tc>
      </w:tr>
    </w:tbl>
    <w:p w14:paraId="7A9EA0DD" w14:textId="71ED39ED" w:rsidR="00AF03CF" w:rsidRDefault="00E41FBF" w:rsidP="00A2330D">
      <w:pPr>
        <w:jc w:val="center"/>
      </w:pPr>
      <w:r w:rsidRPr="00E41FBF">
        <w:rPr>
          <w:sz w:val="18"/>
        </w:rPr>
        <w:t>źródło: WIOŚ Katowice Delegatura w Bielsku-Białej</w:t>
      </w:r>
    </w:p>
    <w:p w14:paraId="328E2599" w14:textId="01107800" w:rsidR="001B3B32" w:rsidRDefault="001B3B32" w:rsidP="001B3B32">
      <w:r>
        <w:lastRenderedPageBreak/>
        <w:t>W ramach uniknięcia wystąpienia poważnych awarii przedsiębiorstwa znajdujące si</w:t>
      </w:r>
      <w:r w:rsidR="00A2330D">
        <w:t>ę na </w:t>
      </w:r>
      <w:r>
        <w:t>terenie powiatu cieszyńskiego wykonywały następujące działania:</w:t>
      </w:r>
    </w:p>
    <w:p w14:paraId="12453F9E" w14:textId="1D6D83B7" w:rsidR="001B3B32" w:rsidRPr="00AF03CF" w:rsidRDefault="001B3B32" w:rsidP="002D2CF6">
      <w:pPr>
        <w:pStyle w:val="Akapitzlist"/>
        <w:numPr>
          <w:ilvl w:val="0"/>
          <w:numId w:val="176"/>
        </w:numPr>
      </w:pPr>
      <w:r w:rsidRPr="001B3B32">
        <w:t xml:space="preserve">Daedong System Poland </w:t>
      </w:r>
      <w:r w:rsidR="00C1444B">
        <w:t>s</w:t>
      </w:r>
      <w:r w:rsidRPr="001B3B32">
        <w:t>p. z o.o.</w:t>
      </w:r>
      <w:r>
        <w:t xml:space="preserve"> na bieżąco wykonywał przeglądy w całej firmie. </w:t>
      </w:r>
      <w:r w:rsidRPr="00AF03CF">
        <w:t>Koszty poniesione na realizację wyniosły 110 161,92 zł i pochodziły ze środków własnych przedsiębiorstwa.</w:t>
      </w:r>
    </w:p>
    <w:p w14:paraId="05A64C7F" w14:textId="77777777" w:rsidR="003B1371" w:rsidRPr="00C803A9" w:rsidRDefault="003B1371"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3B1371">
        <w:rPr>
          <w:rFonts w:ascii="Arial" w:hAnsi="Arial" w:cs="Arial"/>
          <w:i w:val="0"/>
          <w:color w:val="auto"/>
        </w:rPr>
        <w:t>2. Kontrola zakładów o zwiększonym i dużym ryzyku wystąpienia poważnej awarii wraz z egzekwowaniem przez zakłady wymagań dotyczących zapobiegania poważnym awariom</w:t>
      </w:r>
    </w:p>
    <w:p w14:paraId="57D14B2C" w14:textId="77777777" w:rsidR="003B1371" w:rsidRDefault="003B1371" w:rsidP="003B1371">
      <w:pPr>
        <w:rPr>
          <w:rFonts w:cs="Arial"/>
        </w:rPr>
      </w:pPr>
    </w:p>
    <w:p w14:paraId="133DC92E" w14:textId="0D62CC64" w:rsidR="009D56DD" w:rsidRPr="002C5EAF" w:rsidRDefault="002C5EAF" w:rsidP="002C5EAF">
      <w:pPr>
        <w:rPr>
          <w:rFonts w:cs="Arial"/>
        </w:rPr>
      </w:pPr>
      <w:r>
        <w:rPr>
          <w:rFonts w:cs="Arial"/>
        </w:rPr>
        <w:t xml:space="preserve">Wojewódzki </w:t>
      </w:r>
      <w:r w:rsidRPr="002C5EAF">
        <w:rPr>
          <w:rFonts w:cs="Arial"/>
        </w:rPr>
        <w:t>Insp</w:t>
      </w:r>
      <w:r>
        <w:rPr>
          <w:rFonts w:cs="Arial"/>
        </w:rPr>
        <w:t xml:space="preserve">ektorat </w:t>
      </w:r>
      <w:r w:rsidRPr="002C5EAF">
        <w:rPr>
          <w:rFonts w:cs="Arial"/>
        </w:rPr>
        <w:t>Ochrony Środowiska</w:t>
      </w:r>
      <w:r>
        <w:rPr>
          <w:rFonts w:cs="Arial"/>
        </w:rPr>
        <w:t xml:space="preserve"> w Katowicach </w:t>
      </w:r>
      <w:r w:rsidRPr="002C5EAF">
        <w:rPr>
          <w:rFonts w:cs="Arial"/>
        </w:rPr>
        <w:t xml:space="preserve">Delegatura </w:t>
      </w:r>
      <w:r w:rsidR="00B5146E">
        <w:rPr>
          <w:rFonts w:cs="Arial"/>
        </w:rPr>
        <w:t>w Bielsku-Białej, na </w:t>
      </w:r>
      <w:r>
        <w:rPr>
          <w:rFonts w:cs="Arial"/>
        </w:rPr>
        <w:t>terenie powiatu</w:t>
      </w:r>
      <w:r w:rsidRPr="002C5EAF">
        <w:rPr>
          <w:rFonts w:cs="Arial"/>
        </w:rPr>
        <w:t xml:space="preserve"> cieszyńskiego,</w:t>
      </w:r>
      <w:r w:rsidR="00AD0556">
        <w:rPr>
          <w:rFonts w:cs="Arial"/>
        </w:rPr>
        <w:t xml:space="preserve"> nie odnotował</w:t>
      </w:r>
      <w:r>
        <w:rPr>
          <w:rFonts w:cs="Arial"/>
        </w:rPr>
        <w:t xml:space="preserve"> w </w:t>
      </w:r>
      <w:r w:rsidRPr="002C5EAF">
        <w:rPr>
          <w:rFonts w:cs="Arial"/>
        </w:rPr>
        <w:t xml:space="preserve">okresie od </w:t>
      </w:r>
      <w:r w:rsidR="00C1444B">
        <w:rPr>
          <w:rFonts w:cs="Arial"/>
        </w:rPr>
        <w:t>0</w:t>
      </w:r>
      <w:r w:rsidRPr="002C5EAF">
        <w:rPr>
          <w:rFonts w:cs="Arial"/>
        </w:rPr>
        <w:t>1.01.2018 r. do 31.12.2020 r. poważnych awarii lub zdarzeń awaryjnych, mających</w:t>
      </w:r>
      <w:r>
        <w:rPr>
          <w:rFonts w:cs="Arial"/>
        </w:rPr>
        <w:t xml:space="preserve"> </w:t>
      </w:r>
      <w:r w:rsidRPr="002C5EAF">
        <w:rPr>
          <w:rFonts w:cs="Arial"/>
        </w:rPr>
        <w:t>wpływ na stan środowiska.</w:t>
      </w:r>
    </w:p>
    <w:p w14:paraId="445B964B" w14:textId="77777777" w:rsidR="003B1371" w:rsidRPr="00C803A9" w:rsidRDefault="003B1371" w:rsidP="00BA75B1">
      <w:pPr>
        <w:pStyle w:val="Nagwek4"/>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3B1371">
        <w:rPr>
          <w:rFonts w:ascii="Arial" w:hAnsi="Arial" w:cs="Arial"/>
          <w:i w:val="0"/>
          <w:color w:val="auto"/>
        </w:rPr>
        <w:t>3. Wsparcie jednostek straży pożarnej w sprzęt do ratownictwa techniczno-chemiczno-ekologicznego oraz w zakresie zapobiegania i przeciwdziałania poważnym awariom</w:t>
      </w:r>
    </w:p>
    <w:p w14:paraId="08A19803" w14:textId="77777777" w:rsidR="003B1371" w:rsidRDefault="003B1371" w:rsidP="003B1371">
      <w:pPr>
        <w:rPr>
          <w:rFonts w:cs="Arial"/>
        </w:rPr>
      </w:pPr>
    </w:p>
    <w:p w14:paraId="3A51599F" w14:textId="77777777" w:rsidR="00E22E5A" w:rsidRDefault="009B0582" w:rsidP="003B1371">
      <w:pPr>
        <w:rPr>
          <w:rFonts w:cs="Arial"/>
        </w:rPr>
      </w:pPr>
      <w:r>
        <w:rPr>
          <w:rFonts w:cs="Arial"/>
        </w:rPr>
        <w:t xml:space="preserve">Gminy powiatu cieszyńskiego w latach 2019-2020 udzielały wsparcia jednostką </w:t>
      </w:r>
      <w:r w:rsidRPr="009B0582">
        <w:rPr>
          <w:rFonts w:cs="Arial"/>
        </w:rPr>
        <w:t>straży pożarnej w sprzęt do ratownictwa techniczno-chemiczno-ekologicznego oraz w zakresie zapobiegania i przeciwdziałania poważnym awariom</w:t>
      </w:r>
      <w:r>
        <w:rPr>
          <w:rFonts w:cs="Arial"/>
        </w:rPr>
        <w:t>. Przedsięwzięcia te zostały opisane w tabeli poniżej.</w:t>
      </w:r>
    </w:p>
    <w:p w14:paraId="5DE7FAE2" w14:textId="77777777" w:rsidR="009B0582" w:rsidRDefault="009B0582" w:rsidP="003B1371">
      <w:pPr>
        <w:rPr>
          <w:rFonts w:cs="Arial"/>
        </w:rPr>
      </w:pPr>
    </w:p>
    <w:p w14:paraId="27908CF1" w14:textId="6C8FF353" w:rsidR="00E22E5A" w:rsidRPr="00A96673" w:rsidRDefault="00E22E5A" w:rsidP="00E22E5A">
      <w:pPr>
        <w:pStyle w:val="Legenda"/>
        <w:rPr>
          <w:noProof/>
        </w:rPr>
      </w:pPr>
      <w:bookmarkStart w:id="194" w:name="_Toc88045322"/>
      <w:r>
        <w:t xml:space="preserve">Tabela </w:t>
      </w:r>
      <w:r w:rsidR="00A96673">
        <w:rPr>
          <w:noProof/>
        </w:rPr>
        <w:t>53</w:t>
      </w:r>
      <w:r>
        <w:t xml:space="preserve">. </w:t>
      </w:r>
      <w:r w:rsidRPr="00E22E5A">
        <w:t xml:space="preserve">Wsparcie jednostek straży pożarnej </w:t>
      </w:r>
      <w:r>
        <w:t>przez gminy powiatu cieszyńskiego</w:t>
      </w:r>
      <w:r w:rsidR="00E653F0">
        <w:t>.</w:t>
      </w:r>
      <w:bookmarkEnd w:id="194"/>
    </w:p>
    <w:tbl>
      <w:tblPr>
        <w:tblStyle w:val="Tabela-Siatka"/>
        <w:tblW w:w="0" w:type="auto"/>
        <w:tblLayout w:type="fixed"/>
        <w:tblLook w:val="04A0" w:firstRow="1" w:lastRow="0" w:firstColumn="1" w:lastColumn="0" w:noHBand="0" w:noVBand="1"/>
      </w:tblPr>
      <w:tblGrid>
        <w:gridCol w:w="1526"/>
        <w:gridCol w:w="1134"/>
        <w:gridCol w:w="2835"/>
        <w:gridCol w:w="3793"/>
      </w:tblGrid>
      <w:tr w:rsidR="00E22E5A" w:rsidRPr="00E22E5A" w14:paraId="548A6323" w14:textId="77777777" w:rsidTr="00AF03CF">
        <w:trPr>
          <w:tblHeader/>
        </w:trPr>
        <w:tc>
          <w:tcPr>
            <w:tcW w:w="1526" w:type="dxa"/>
            <w:shd w:val="clear" w:color="auto" w:fill="D6E3BC" w:themeFill="accent3" w:themeFillTint="66"/>
            <w:vAlign w:val="center"/>
          </w:tcPr>
          <w:p w14:paraId="6F7BAF0C" w14:textId="77777777" w:rsidR="00E22E5A" w:rsidRPr="00E22E5A" w:rsidRDefault="00E22E5A" w:rsidP="00E22E5A">
            <w:pPr>
              <w:jc w:val="center"/>
              <w:rPr>
                <w:rFonts w:cs="Arial"/>
                <w:b/>
              </w:rPr>
            </w:pPr>
            <w:r w:rsidRPr="00E22E5A">
              <w:rPr>
                <w:rFonts w:cs="Arial"/>
                <w:b/>
              </w:rPr>
              <w:t>Gmina</w:t>
            </w:r>
          </w:p>
        </w:tc>
        <w:tc>
          <w:tcPr>
            <w:tcW w:w="1134" w:type="dxa"/>
            <w:shd w:val="clear" w:color="auto" w:fill="D6E3BC" w:themeFill="accent3" w:themeFillTint="66"/>
            <w:vAlign w:val="center"/>
          </w:tcPr>
          <w:p w14:paraId="76F753B8" w14:textId="77777777" w:rsidR="00E22E5A" w:rsidRPr="00E22E5A" w:rsidRDefault="00E22E5A" w:rsidP="00E22E5A">
            <w:pPr>
              <w:jc w:val="center"/>
              <w:rPr>
                <w:rFonts w:cs="Arial"/>
                <w:b/>
              </w:rPr>
            </w:pPr>
            <w:r w:rsidRPr="00E22E5A">
              <w:rPr>
                <w:rFonts w:cs="Arial"/>
                <w:b/>
              </w:rPr>
              <w:t>Okres realizacji</w:t>
            </w:r>
          </w:p>
        </w:tc>
        <w:tc>
          <w:tcPr>
            <w:tcW w:w="2835" w:type="dxa"/>
            <w:shd w:val="clear" w:color="auto" w:fill="D6E3BC" w:themeFill="accent3" w:themeFillTint="66"/>
            <w:vAlign w:val="center"/>
          </w:tcPr>
          <w:p w14:paraId="0953BD7F" w14:textId="77777777" w:rsidR="00E22E5A" w:rsidRPr="00E22E5A" w:rsidRDefault="00E22E5A" w:rsidP="00E22E5A">
            <w:pPr>
              <w:jc w:val="center"/>
              <w:rPr>
                <w:rFonts w:cs="Arial"/>
                <w:b/>
              </w:rPr>
            </w:pPr>
            <w:r w:rsidRPr="00E22E5A">
              <w:rPr>
                <w:rFonts w:cs="Arial"/>
                <w:b/>
              </w:rPr>
              <w:t>Koszt + źródło finansowania</w:t>
            </w:r>
          </w:p>
        </w:tc>
        <w:tc>
          <w:tcPr>
            <w:tcW w:w="3793" w:type="dxa"/>
            <w:shd w:val="clear" w:color="auto" w:fill="D6E3BC" w:themeFill="accent3" w:themeFillTint="66"/>
            <w:vAlign w:val="center"/>
          </w:tcPr>
          <w:p w14:paraId="6C996A28" w14:textId="77777777" w:rsidR="00E22E5A" w:rsidRPr="00E22E5A" w:rsidRDefault="00E22E5A" w:rsidP="00E22E5A">
            <w:pPr>
              <w:jc w:val="center"/>
              <w:rPr>
                <w:rFonts w:cs="Arial"/>
                <w:b/>
              </w:rPr>
            </w:pPr>
            <w:r w:rsidRPr="00E22E5A">
              <w:rPr>
                <w:rFonts w:cs="Arial"/>
                <w:b/>
              </w:rPr>
              <w:t>Opis</w:t>
            </w:r>
          </w:p>
        </w:tc>
      </w:tr>
      <w:tr w:rsidR="00E22E5A" w:rsidRPr="00AF03CF" w14:paraId="4F1E50AF" w14:textId="77777777" w:rsidTr="00E653F0">
        <w:trPr>
          <w:trHeight w:val="1240"/>
        </w:trPr>
        <w:tc>
          <w:tcPr>
            <w:tcW w:w="1526" w:type="dxa"/>
            <w:vMerge w:val="restart"/>
            <w:vAlign w:val="center"/>
          </w:tcPr>
          <w:p w14:paraId="5C0A110D" w14:textId="77777777" w:rsidR="00E22E5A" w:rsidRPr="00AF03CF" w:rsidRDefault="00E22E5A" w:rsidP="00E22E5A">
            <w:pPr>
              <w:jc w:val="center"/>
              <w:rPr>
                <w:rFonts w:cs="Arial"/>
                <w:sz w:val="19"/>
                <w:szCs w:val="19"/>
              </w:rPr>
            </w:pPr>
            <w:r w:rsidRPr="00AF03CF">
              <w:rPr>
                <w:rFonts w:cs="Arial"/>
                <w:sz w:val="19"/>
                <w:szCs w:val="19"/>
              </w:rPr>
              <w:t>Strumień</w:t>
            </w:r>
          </w:p>
        </w:tc>
        <w:tc>
          <w:tcPr>
            <w:tcW w:w="1134" w:type="dxa"/>
            <w:vAlign w:val="center"/>
          </w:tcPr>
          <w:p w14:paraId="093D09AD" w14:textId="77777777" w:rsidR="00E22E5A" w:rsidRPr="00AF03CF" w:rsidRDefault="00E22E5A" w:rsidP="00E22E5A">
            <w:pPr>
              <w:jc w:val="center"/>
              <w:rPr>
                <w:rFonts w:cs="Arial"/>
                <w:sz w:val="19"/>
                <w:szCs w:val="19"/>
              </w:rPr>
            </w:pPr>
            <w:r w:rsidRPr="00AF03CF">
              <w:rPr>
                <w:rFonts w:cs="Arial"/>
                <w:sz w:val="19"/>
                <w:szCs w:val="19"/>
              </w:rPr>
              <w:t>2019</w:t>
            </w:r>
          </w:p>
        </w:tc>
        <w:tc>
          <w:tcPr>
            <w:tcW w:w="2835" w:type="dxa"/>
            <w:vAlign w:val="center"/>
          </w:tcPr>
          <w:p w14:paraId="05A8DF2F" w14:textId="77777777" w:rsidR="00E22E5A" w:rsidRPr="00AF03CF" w:rsidRDefault="00E22E5A" w:rsidP="00E22E5A">
            <w:pPr>
              <w:jc w:val="center"/>
              <w:rPr>
                <w:rFonts w:cs="Arial"/>
                <w:sz w:val="19"/>
                <w:szCs w:val="19"/>
              </w:rPr>
            </w:pPr>
            <w:r w:rsidRPr="00AF03CF">
              <w:rPr>
                <w:rFonts w:cs="Arial"/>
                <w:sz w:val="19"/>
                <w:szCs w:val="19"/>
              </w:rPr>
              <w:t>Środki OSP - 20 000,00 zł,</w:t>
            </w:r>
          </w:p>
          <w:p w14:paraId="3A86BD6E" w14:textId="2C822FCF" w:rsidR="00E22E5A" w:rsidRPr="00AF03CF" w:rsidRDefault="00163D6D" w:rsidP="00E22E5A">
            <w:pPr>
              <w:jc w:val="center"/>
              <w:rPr>
                <w:rFonts w:cs="Arial"/>
                <w:sz w:val="19"/>
                <w:szCs w:val="19"/>
              </w:rPr>
            </w:pPr>
            <w:r>
              <w:rPr>
                <w:rFonts w:cs="Arial"/>
                <w:sz w:val="19"/>
                <w:szCs w:val="19"/>
              </w:rPr>
              <w:t xml:space="preserve">Budżet </w:t>
            </w:r>
            <w:r w:rsidR="00B87BA9">
              <w:rPr>
                <w:rFonts w:cs="Arial"/>
                <w:sz w:val="19"/>
                <w:szCs w:val="19"/>
              </w:rPr>
              <w:t>G</w:t>
            </w:r>
            <w:r w:rsidR="00E22E5A" w:rsidRPr="00AF03CF">
              <w:rPr>
                <w:rFonts w:cs="Arial"/>
                <w:sz w:val="19"/>
                <w:szCs w:val="19"/>
              </w:rPr>
              <w:t>miny - 429 783,00 zł,</w:t>
            </w:r>
          </w:p>
          <w:p w14:paraId="5E1DF702" w14:textId="77777777" w:rsidR="00E22E5A" w:rsidRPr="00AF03CF" w:rsidRDefault="00E22E5A" w:rsidP="00E22E5A">
            <w:pPr>
              <w:jc w:val="center"/>
              <w:rPr>
                <w:rFonts w:cs="Arial"/>
                <w:sz w:val="19"/>
                <w:szCs w:val="19"/>
              </w:rPr>
            </w:pPr>
            <w:r w:rsidRPr="00AF03CF">
              <w:rPr>
                <w:rFonts w:cs="Arial"/>
                <w:sz w:val="19"/>
                <w:szCs w:val="19"/>
              </w:rPr>
              <w:t>WFOŚiGW - 50 000,00 zł,</w:t>
            </w:r>
          </w:p>
          <w:p w14:paraId="3E99DD98" w14:textId="77777777" w:rsidR="00E22E5A" w:rsidRPr="00AF03CF" w:rsidRDefault="00E22E5A" w:rsidP="00E22E5A">
            <w:pPr>
              <w:jc w:val="center"/>
              <w:rPr>
                <w:rFonts w:cs="Arial"/>
                <w:sz w:val="19"/>
                <w:szCs w:val="19"/>
              </w:rPr>
            </w:pPr>
            <w:r w:rsidRPr="00AF03CF">
              <w:rPr>
                <w:rFonts w:cs="Arial"/>
                <w:sz w:val="19"/>
                <w:szCs w:val="19"/>
              </w:rPr>
              <w:t>NFOŚiGW - 220 000,00 zł,</w:t>
            </w:r>
          </w:p>
          <w:p w14:paraId="2FD6F034" w14:textId="77777777" w:rsidR="00E22E5A" w:rsidRPr="00AF03CF" w:rsidRDefault="00E22E5A" w:rsidP="00E22E5A">
            <w:pPr>
              <w:jc w:val="center"/>
              <w:rPr>
                <w:rFonts w:cs="Arial"/>
                <w:sz w:val="19"/>
                <w:szCs w:val="19"/>
              </w:rPr>
            </w:pPr>
            <w:r w:rsidRPr="00AF03CF">
              <w:rPr>
                <w:rFonts w:cs="Arial"/>
                <w:sz w:val="19"/>
                <w:szCs w:val="19"/>
              </w:rPr>
              <w:t>MSWiA - 70 000,00 zł.</w:t>
            </w:r>
          </w:p>
        </w:tc>
        <w:tc>
          <w:tcPr>
            <w:tcW w:w="3793" w:type="dxa"/>
            <w:vMerge w:val="restart"/>
            <w:vAlign w:val="center"/>
          </w:tcPr>
          <w:p w14:paraId="63C9C884" w14:textId="77777777" w:rsidR="00E22E5A" w:rsidRPr="00AF03CF" w:rsidRDefault="00E22E5A" w:rsidP="00E22E5A">
            <w:pPr>
              <w:jc w:val="center"/>
              <w:rPr>
                <w:rFonts w:cs="Arial"/>
                <w:sz w:val="19"/>
                <w:szCs w:val="19"/>
              </w:rPr>
            </w:pPr>
            <w:r w:rsidRPr="00AF03CF">
              <w:rPr>
                <w:rFonts w:cs="Arial"/>
                <w:sz w:val="19"/>
                <w:szCs w:val="19"/>
              </w:rPr>
              <w:t>Zakup pojazdów samochodowych spełniających wymagania norm Euro 5 lub Euro 6</w:t>
            </w:r>
          </w:p>
        </w:tc>
      </w:tr>
      <w:tr w:rsidR="00E22E5A" w:rsidRPr="00AF03CF" w14:paraId="2158EB67" w14:textId="77777777" w:rsidTr="00AF03CF">
        <w:trPr>
          <w:trHeight w:val="1412"/>
        </w:trPr>
        <w:tc>
          <w:tcPr>
            <w:tcW w:w="1526" w:type="dxa"/>
            <w:vMerge/>
            <w:vAlign w:val="center"/>
          </w:tcPr>
          <w:p w14:paraId="590A3685" w14:textId="77777777" w:rsidR="00E22E5A" w:rsidRPr="00AF03CF" w:rsidRDefault="00E22E5A" w:rsidP="00E22E5A">
            <w:pPr>
              <w:jc w:val="center"/>
              <w:rPr>
                <w:rFonts w:cs="Arial"/>
                <w:sz w:val="19"/>
                <w:szCs w:val="19"/>
              </w:rPr>
            </w:pPr>
          </w:p>
        </w:tc>
        <w:tc>
          <w:tcPr>
            <w:tcW w:w="1134" w:type="dxa"/>
            <w:vAlign w:val="center"/>
          </w:tcPr>
          <w:p w14:paraId="77DA6A33" w14:textId="77777777" w:rsidR="00E22E5A" w:rsidRPr="00AF03CF" w:rsidRDefault="00E22E5A" w:rsidP="00E22E5A">
            <w:pPr>
              <w:jc w:val="center"/>
              <w:rPr>
                <w:rFonts w:cs="Arial"/>
                <w:sz w:val="19"/>
                <w:szCs w:val="19"/>
              </w:rPr>
            </w:pPr>
            <w:r w:rsidRPr="00AF03CF">
              <w:rPr>
                <w:rFonts w:cs="Arial"/>
                <w:sz w:val="19"/>
                <w:szCs w:val="19"/>
              </w:rPr>
              <w:t>2020</w:t>
            </w:r>
          </w:p>
        </w:tc>
        <w:tc>
          <w:tcPr>
            <w:tcW w:w="2835" w:type="dxa"/>
            <w:vAlign w:val="center"/>
          </w:tcPr>
          <w:p w14:paraId="11291739" w14:textId="77777777" w:rsidR="00E22E5A" w:rsidRPr="00AF03CF" w:rsidRDefault="00E22E5A" w:rsidP="00E22E5A">
            <w:pPr>
              <w:jc w:val="center"/>
              <w:rPr>
                <w:rFonts w:cs="Arial"/>
                <w:sz w:val="19"/>
                <w:szCs w:val="19"/>
              </w:rPr>
            </w:pPr>
            <w:r w:rsidRPr="00AF03CF">
              <w:rPr>
                <w:rFonts w:cs="Arial"/>
                <w:sz w:val="19"/>
                <w:szCs w:val="19"/>
              </w:rPr>
              <w:t>Środki OSP - 4 088,00zł,</w:t>
            </w:r>
          </w:p>
          <w:p w14:paraId="706CA060" w14:textId="1D8F14F8" w:rsidR="00E22E5A" w:rsidRPr="00AF03CF" w:rsidRDefault="00163D6D" w:rsidP="00E22E5A">
            <w:pPr>
              <w:jc w:val="center"/>
              <w:rPr>
                <w:rFonts w:cs="Arial"/>
                <w:sz w:val="19"/>
                <w:szCs w:val="19"/>
              </w:rPr>
            </w:pPr>
            <w:r>
              <w:rPr>
                <w:rFonts w:cs="Arial"/>
                <w:sz w:val="19"/>
                <w:szCs w:val="19"/>
              </w:rPr>
              <w:t xml:space="preserve">Budżet </w:t>
            </w:r>
            <w:r w:rsidR="00B87BA9">
              <w:rPr>
                <w:rFonts w:cs="Arial"/>
                <w:sz w:val="19"/>
                <w:szCs w:val="19"/>
              </w:rPr>
              <w:t>G</w:t>
            </w:r>
            <w:r w:rsidR="00E22E5A" w:rsidRPr="00AF03CF">
              <w:rPr>
                <w:rFonts w:cs="Arial"/>
                <w:sz w:val="19"/>
                <w:szCs w:val="19"/>
              </w:rPr>
              <w:t>miny - 250 000,00 zł,</w:t>
            </w:r>
          </w:p>
          <w:p w14:paraId="12516555" w14:textId="77777777" w:rsidR="00E22E5A" w:rsidRPr="00AF03CF" w:rsidRDefault="00E22E5A" w:rsidP="00E22E5A">
            <w:pPr>
              <w:jc w:val="center"/>
              <w:rPr>
                <w:rFonts w:cs="Arial"/>
                <w:sz w:val="19"/>
                <w:szCs w:val="19"/>
              </w:rPr>
            </w:pPr>
            <w:r w:rsidRPr="00AF03CF">
              <w:rPr>
                <w:rFonts w:cs="Arial"/>
                <w:sz w:val="19"/>
                <w:szCs w:val="19"/>
              </w:rPr>
              <w:t>WFOŚiGW - 70 000,00 zł,</w:t>
            </w:r>
          </w:p>
          <w:p w14:paraId="57A93B6E" w14:textId="77777777" w:rsidR="00E22E5A" w:rsidRPr="00AF03CF" w:rsidRDefault="00E22E5A" w:rsidP="00E22E5A">
            <w:pPr>
              <w:jc w:val="center"/>
              <w:rPr>
                <w:rFonts w:cs="Arial"/>
                <w:sz w:val="19"/>
                <w:szCs w:val="19"/>
              </w:rPr>
            </w:pPr>
            <w:r w:rsidRPr="00AF03CF">
              <w:rPr>
                <w:rFonts w:cs="Arial"/>
                <w:sz w:val="19"/>
                <w:szCs w:val="19"/>
              </w:rPr>
              <w:t>NFOŚiGW - 280 000,00 zł,</w:t>
            </w:r>
          </w:p>
          <w:p w14:paraId="1259C4BA" w14:textId="77777777" w:rsidR="00E22E5A" w:rsidRPr="00AF03CF" w:rsidRDefault="00E22E5A" w:rsidP="00E22E5A">
            <w:pPr>
              <w:jc w:val="center"/>
              <w:rPr>
                <w:rFonts w:cs="Arial"/>
                <w:sz w:val="19"/>
                <w:szCs w:val="19"/>
              </w:rPr>
            </w:pPr>
            <w:r w:rsidRPr="00AF03CF">
              <w:rPr>
                <w:rFonts w:cs="Arial"/>
                <w:sz w:val="19"/>
                <w:szCs w:val="19"/>
              </w:rPr>
              <w:t>MSWiA - 120 000,00 zł,</w:t>
            </w:r>
          </w:p>
          <w:p w14:paraId="18DCDE47" w14:textId="77777777" w:rsidR="00E22E5A" w:rsidRPr="00AF03CF" w:rsidRDefault="00383F8D" w:rsidP="00383F8D">
            <w:pPr>
              <w:jc w:val="center"/>
              <w:rPr>
                <w:rFonts w:cs="Arial"/>
                <w:sz w:val="19"/>
                <w:szCs w:val="19"/>
              </w:rPr>
            </w:pPr>
            <w:r w:rsidRPr="00AF03CF">
              <w:rPr>
                <w:rFonts w:cs="Arial"/>
                <w:sz w:val="19"/>
                <w:szCs w:val="19"/>
              </w:rPr>
              <w:t>Woj.</w:t>
            </w:r>
            <w:r w:rsidR="00E22E5A" w:rsidRPr="00AF03CF">
              <w:rPr>
                <w:rFonts w:cs="Arial"/>
                <w:sz w:val="19"/>
                <w:szCs w:val="19"/>
              </w:rPr>
              <w:t xml:space="preserve"> Śląskie - 70 000,00 zł.</w:t>
            </w:r>
          </w:p>
        </w:tc>
        <w:tc>
          <w:tcPr>
            <w:tcW w:w="3793" w:type="dxa"/>
            <w:vMerge/>
            <w:vAlign w:val="center"/>
          </w:tcPr>
          <w:p w14:paraId="6C4800F0" w14:textId="77777777" w:rsidR="00E22E5A" w:rsidRPr="00AF03CF" w:rsidRDefault="00E22E5A" w:rsidP="00E22E5A">
            <w:pPr>
              <w:jc w:val="center"/>
              <w:rPr>
                <w:rFonts w:cs="Arial"/>
                <w:sz w:val="19"/>
                <w:szCs w:val="19"/>
              </w:rPr>
            </w:pPr>
          </w:p>
        </w:tc>
      </w:tr>
      <w:tr w:rsidR="00E22E5A" w:rsidRPr="00AF03CF" w14:paraId="3FA246DA" w14:textId="77777777" w:rsidTr="00E653F0">
        <w:trPr>
          <w:trHeight w:val="583"/>
        </w:trPr>
        <w:tc>
          <w:tcPr>
            <w:tcW w:w="1526" w:type="dxa"/>
            <w:vAlign w:val="center"/>
          </w:tcPr>
          <w:p w14:paraId="6B4B9DC4" w14:textId="77777777" w:rsidR="00E22E5A" w:rsidRPr="00AF03CF" w:rsidRDefault="00F632BE" w:rsidP="00E22E5A">
            <w:pPr>
              <w:jc w:val="center"/>
              <w:rPr>
                <w:rFonts w:cs="Arial"/>
                <w:sz w:val="19"/>
                <w:szCs w:val="19"/>
              </w:rPr>
            </w:pPr>
            <w:r w:rsidRPr="00AF03CF">
              <w:rPr>
                <w:rFonts w:cs="Arial"/>
                <w:sz w:val="19"/>
                <w:szCs w:val="19"/>
              </w:rPr>
              <w:t>Dębowiec</w:t>
            </w:r>
          </w:p>
        </w:tc>
        <w:tc>
          <w:tcPr>
            <w:tcW w:w="1134" w:type="dxa"/>
            <w:vAlign w:val="center"/>
          </w:tcPr>
          <w:p w14:paraId="4EF04FC1" w14:textId="77777777" w:rsidR="00E22E5A" w:rsidRPr="00AF03CF" w:rsidRDefault="00F632BE" w:rsidP="00E22E5A">
            <w:pPr>
              <w:jc w:val="center"/>
              <w:rPr>
                <w:rFonts w:cs="Arial"/>
                <w:sz w:val="19"/>
                <w:szCs w:val="19"/>
              </w:rPr>
            </w:pPr>
            <w:r w:rsidRPr="00AF03CF">
              <w:rPr>
                <w:rFonts w:cs="Arial"/>
                <w:sz w:val="19"/>
                <w:szCs w:val="19"/>
              </w:rPr>
              <w:t>2020</w:t>
            </w:r>
          </w:p>
        </w:tc>
        <w:tc>
          <w:tcPr>
            <w:tcW w:w="2835" w:type="dxa"/>
            <w:vAlign w:val="center"/>
          </w:tcPr>
          <w:p w14:paraId="74307A26" w14:textId="2A531FBC" w:rsidR="00F632BE" w:rsidRPr="00AF03CF" w:rsidRDefault="00F632BE" w:rsidP="00B95EE5">
            <w:pPr>
              <w:jc w:val="center"/>
              <w:rPr>
                <w:rFonts w:cs="Arial"/>
                <w:sz w:val="19"/>
                <w:szCs w:val="19"/>
              </w:rPr>
            </w:pPr>
            <w:r w:rsidRPr="00AF03CF">
              <w:rPr>
                <w:rFonts w:cs="Arial"/>
                <w:sz w:val="19"/>
                <w:szCs w:val="19"/>
              </w:rPr>
              <w:t xml:space="preserve">Budżet </w:t>
            </w:r>
            <w:r w:rsidR="00B87BA9">
              <w:rPr>
                <w:rFonts w:cs="Arial"/>
                <w:sz w:val="19"/>
                <w:szCs w:val="19"/>
              </w:rPr>
              <w:t>G</w:t>
            </w:r>
            <w:r w:rsidRPr="00AF03CF">
              <w:rPr>
                <w:rFonts w:cs="Arial"/>
                <w:sz w:val="19"/>
                <w:szCs w:val="19"/>
              </w:rPr>
              <w:t>miny - 22 579,99 zł</w:t>
            </w:r>
          </w:p>
        </w:tc>
        <w:tc>
          <w:tcPr>
            <w:tcW w:w="3793" w:type="dxa"/>
            <w:vAlign w:val="center"/>
          </w:tcPr>
          <w:p w14:paraId="02CAF83F" w14:textId="77777777" w:rsidR="00E22E5A" w:rsidRPr="00AF03CF" w:rsidRDefault="00E56BEC" w:rsidP="00E22E5A">
            <w:pPr>
              <w:jc w:val="center"/>
              <w:rPr>
                <w:rFonts w:cs="Arial"/>
                <w:sz w:val="19"/>
                <w:szCs w:val="19"/>
              </w:rPr>
            </w:pPr>
            <w:r w:rsidRPr="00AF03CF">
              <w:rPr>
                <w:rFonts w:cs="Arial"/>
                <w:sz w:val="19"/>
                <w:szCs w:val="19"/>
              </w:rPr>
              <w:t>Sprzęt do ratownictwa techniczno-chemiczno-ekologicznego</w:t>
            </w:r>
          </w:p>
        </w:tc>
      </w:tr>
      <w:tr w:rsidR="00E8508E" w:rsidRPr="00AF03CF" w14:paraId="1B88E841" w14:textId="77777777" w:rsidTr="00E653F0">
        <w:trPr>
          <w:trHeight w:val="690"/>
        </w:trPr>
        <w:tc>
          <w:tcPr>
            <w:tcW w:w="1526" w:type="dxa"/>
            <w:vMerge w:val="restart"/>
            <w:vAlign w:val="center"/>
          </w:tcPr>
          <w:p w14:paraId="4F84FB5A" w14:textId="77777777" w:rsidR="00E8508E" w:rsidRPr="00AF03CF" w:rsidRDefault="00E8508E" w:rsidP="00E22E5A">
            <w:pPr>
              <w:jc w:val="center"/>
              <w:rPr>
                <w:rFonts w:cs="Arial"/>
                <w:sz w:val="19"/>
                <w:szCs w:val="19"/>
              </w:rPr>
            </w:pPr>
            <w:r w:rsidRPr="00AF03CF">
              <w:rPr>
                <w:rFonts w:cs="Arial"/>
                <w:sz w:val="19"/>
                <w:szCs w:val="19"/>
              </w:rPr>
              <w:t>Cieszyn</w:t>
            </w:r>
          </w:p>
        </w:tc>
        <w:tc>
          <w:tcPr>
            <w:tcW w:w="1134" w:type="dxa"/>
            <w:vAlign w:val="center"/>
          </w:tcPr>
          <w:p w14:paraId="3BAB9A97" w14:textId="77777777" w:rsidR="00E8508E" w:rsidRPr="00AF03CF" w:rsidRDefault="00E8508E" w:rsidP="00E65EB4">
            <w:pPr>
              <w:jc w:val="center"/>
              <w:rPr>
                <w:rFonts w:cs="Arial"/>
                <w:sz w:val="19"/>
                <w:szCs w:val="19"/>
              </w:rPr>
            </w:pPr>
            <w:r w:rsidRPr="00AF03CF">
              <w:rPr>
                <w:rFonts w:cs="Arial"/>
                <w:sz w:val="19"/>
                <w:szCs w:val="19"/>
              </w:rPr>
              <w:t>2019</w:t>
            </w:r>
          </w:p>
        </w:tc>
        <w:tc>
          <w:tcPr>
            <w:tcW w:w="2835" w:type="dxa"/>
            <w:vAlign w:val="center"/>
          </w:tcPr>
          <w:p w14:paraId="4156661A" w14:textId="77777777" w:rsidR="00E8508E" w:rsidRPr="00AF03CF" w:rsidRDefault="00E8508E" w:rsidP="00E22E5A">
            <w:pPr>
              <w:jc w:val="center"/>
              <w:rPr>
                <w:rFonts w:cs="Arial"/>
                <w:sz w:val="19"/>
                <w:szCs w:val="19"/>
              </w:rPr>
            </w:pPr>
            <w:r w:rsidRPr="00AF03CF">
              <w:rPr>
                <w:rFonts w:cs="Arial"/>
                <w:sz w:val="19"/>
                <w:szCs w:val="19"/>
              </w:rPr>
              <w:t>Budżet obywatelski – 97 112,26 zł</w:t>
            </w:r>
          </w:p>
        </w:tc>
        <w:tc>
          <w:tcPr>
            <w:tcW w:w="3793" w:type="dxa"/>
            <w:vAlign w:val="center"/>
          </w:tcPr>
          <w:p w14:paraId="2A97C5B8" w14:textId="77777777" w:rsidR="00E8508E" w:rsidRPr="00AF03CF" w:rsidRDefault="00E8508E" w:rsidP="008D5522">
            <w:pPr>
              <w:jc w:val="center"/>
              <w:rPr>
                <w:rFonts w:cs="Arial"/>
                <w:sz w:val="19"/>
                <w:szCs w:val="19"/>
              </w:rPr>
            </w:pPr>
            <w:r w:rsidRPr="00AF03CF">
              <w:rPr>
                <w:rFonts w:cs="Arial"/>
                <w:sz w:val="19"/>
                <w:szCs w:val="19"/>
              </w:rPr>
              <w:t>„Strażak – ratownik z Pastwisk dla bezpiecznego Cieszyna”</w:t>
            </w:r>
          </w:p>
        </w:tc>
      </w:tr>
      <w:tr w:rsidR="00E8508E" w:rsidRPr="00AF03CF" w14:paraId="5D74FEAA" w14:textId="77777777" w:rsidTr="00E653F0">
        <w:trPr>
          <w:trHeight w:val="699"/>
        </w:trPr>
        <w:tc>
          <w:tcPr>
            <w:tcW w:w="1526" w:type="dxa"/>
            <w:vMerge/>
            <w:vAlign w:val="center"/>
          </w:tcPr>
          <w:p w14:paraId="6E42D93B" w14:textId="77777777" w:rsidR="00E8508E" w:rsidRPr="00AF03CF" w:rsidRDefault="00E8508E" w:rsidP="00E22E5A">
            <w:pPr>
              <w:jc w:val="center"/>
              <w:rPr>
                <w:rFonts w:cs="Arial"/>
                <w:sz w:val="19"/>
                <w:szCs w:val="19"/>
              </w:rPr>
            </w:pPr>
          </w:p>
        </w:tc>
        <w:tc>
          <w:tcPr>
            <w:tcW w:w="1134" w:type="dxa"/>
            <w:vAlign w:val="center"/>
          </w:tcPr>
          <w:p w14:paraId="1594A18D" w14:textId="77777777" w:rsidR="00E8508E" w:rsidRPr="00AF03CF" w:rsidRDefault="00E8508E" w:rsidP="00E65EB4">
            <w:pPr>
              <w:jc w:val="center"/>
              <w:rPr>
                <w:rFonts w:cs="Arial"/>
                <w:sz w:val="19"/>
                <w:szCs w:val="19"/>
              </w:rPr>
            </w:pPr>
            <w:r w:rsidRPr="00AF03CF">
              <w:rPr>
                <w:rFonts w:cs="Arial"/>
                <w:sz w:val="19"/>
                <w:szCs w:val="19"/>
              </w:rPr>
              <w:t>2020</w:t>
            </w:r>
          </w:p>
        </w:tc>
        <w:tc>
          <w:tcPr>
            <w:tcW w:w="2835" w:type="dxa"/>
            <w:vAlign w:val="center"/>
          </w:tcPr>
          <w:p w14:paraId="02064E1B" w14:textId="77777777" w:rsidR="00E8508E" w:rsidRPr="00AF03CF" w:rsidRDefault="00E8508E" w:rsidP="00E8508E">
            <w:pPr>
              <w:jc w:val="center"/>
              <w:rPr>
                <w:rFonts w:cs="Arial"/>
                <w:sz w:val="19"/>
                <w:szCs w:val="19"/>
              </w:rPr>
            </w:pPr>
            <w:r w:rsidRPr="00AF03CF">
              <w:rPr>
                <w:rFonts w:cs="Arial"/>
                <w:sz w:val="19"/>
                <w:szCs w:val="19"/>
              </w:rPr>
              <w:t>Budżet obywatelski – 122 323,50 zł</w:t>
            </w:r>
          </w:p>
        </w:tc>
        <w:tc>
          <w:tcPr>
            <w:tcW w:w="3793" w:type="dxa"/>
            <w:vAlign w:val="center"/>
          </w:tcPr>
          <w:p w14:paraId="46EF17E8" w14:textId="77777777" w:rsidR="00E8508E" w:rsidRPr="00AF03CF" w:rsidRDefault="00E8508E" w:rsidP="008D5522">
            <w:pPr>
              <w:jc w:val="center"/>
              <w:rPr>
                <w:rFonts w:cs="Arial"/>
                <w:sz w:val="19"/>
                <w:szCs w:val="19"/>
              </w:rPr>
            </w:pPr>
            <w:r w:rsidRPr="00AF03CF">
              <w:rPr>
                <w:rFonts w:cs="Arial"/>
                <w:sz w:val="19"/>
                <w:szCs w:val="19"/>
              </w:rPr>
              <w:t>„Strażacy OSP dla bezpiecznego Cieszyna”</w:t>
            </w:r>
          </w:p>
        </w:tc>
      </w:tr>
      <w:tr w:rsidR="004A7447" w:rsidRPr="00AF03CF" w14:paraId="38ACABB7" w14:textId="77777777" w:rsidTr="00E653F0">
        <w:trPr>
          <w:trHeight w:val="914"/>
        </w:trPr>
        <w:tc>
          <w:tcPr>
            <w:tcW w:w="1526" w:type="dxa"/>
            <w:vAlign w:val="center"/>
          </w:tcPr>
          <w:p w14:paraId="6C5AB95D" w14:textId="77777777" w:rsidR="004A7447" w:rsidRPr="00AF03CF" w:rsidRDefault="004A7447" w:rsidP="00E22E5A">
            <w:pPr>
              <w:jc w:val="center"/>
              <w:rPr>
                <w:rFonts w:cs="Arial"/>
                <w:sz w:val="19"/>
                <w:szCs w:val="19"/>
              </w:rPr>
            </w:pPr>
            <w:r w:rsidRPr="00AF03CF">
              <w:rPr>
                <w:rFonts w:cs="Arial"/>
                <w:sz w:val="19"/>
                <w:szCs w:val="19"/>
              </w:rPr>
              <w:t>Chybie</w:t>
            </w:r>
          </w:p>
        </w:tc>
        <w:tc>
          <w:tcPr>
            <w:tcW w:w="1134" w:type="dxa"/>
            <w:vAlign w:val="center"/>
          </w:tcPr>
          <w:p w14:paraId="6F861D6B" w14:textId="77777777" w:rsidR="004A7447" w:rsidRPr="00AF03CF" w:rsidRDefault="004A7447" w:rsidP="00AF03CF">
            <w:pPr>
              <w:jc w:val="center"/>
              <w:rPr>
                <w:rFonts w:cs="Arial"/>
                <w:sz w:val="19"/>
                <w:szCs w:val="19"/>
              </w:rPr>
            </w:pPr>
            <w:r w:rsidRPr="00AF03CF">
              <w:rPr>
                <w:rFonts w:cs="Arial"/>
                <w:sz w:val="19"/>
                <w:szCs w:val="19"/>
              </w:rPr>
              <w:t>2019</w:t>
            </w:r>
          </w:p>
        </w:tc>
        <w:tc>
          <w:tcPr>
            <w:tcW w:w="2835" w:type="dxa"/>
            <w:vAlign w:val="center"/>
          </w:tcPr>
          <w:p w14:paraId="07237CCC" w14:textId="450A2EAE" w:rsidR="004A7447" w:rsidRPr="00AF03CF" w:rsidRDefault="00E06CCB" w:rsidP="00B95EE5">
            <w:pPr>
              <w:jc w:val="center"/>
              <w:rPr>
                <w:rFonts w:cs="Arial"/>
                <w:sz w:val="19"/>
                <w:szCs w:val="19"/>
              </w:rPr>
            </w:pPr>
            <w:r w:rsidRPr="00AF03CF">
              <w:rPr>
                <w:rFonts w:cs="Arial"/>
                <w:sz w:val="19"/>
                <w:szCs w:val="19"/>
              </w:rPr>
              <w:t xml:space="preserve">Budżet </w:t>
            </w:r>
            <w:r w:rsidR="00B87BA9">
              <w:rPr>
                <w:rFonts w:cs="Arial"/>
                <w:sz w:val="19"/>
                <w:szCs w:val="19"/>
              </w:rPr>
              <w:t>G</w:t>
            </w:r>
            <w:r w:rsidRPr="00AF03CF">
              <w:rPr>
                <w:rFonts w:cs="Arial"/>
                <w:sz w:val="19"/>
                <w:szCs w:val="19"/>
              </w:rPr>
              <w:t xml:space="preserve">miny – </w:t>
            </w:r>
            <w:r w:rsidRPr="00AF03CF">
              <w:rPr>
                <w:rFonts w:eastAsia="ArnoPro-Regular" w:cs="Arial"/>
                <w:sz w:val="19"/>
                <w:szCs w:val="19"/>
              </w:rPr>
              <w:t xml:space="preserve">111 </w:t>
            </w:r>
            <w:r w:rsidR="004A7447" w:rsidRPr="00AF03CF">
              <w:rPr>
                <w:rFonts w:eastAsia="ArnoPro-Regular" w:cs="Arial"/>
                <w:sz w:val="19"/>
                <w:szCs w:val="19"/>
              </w:rPr>
              <w:t>590,82 zł</w:t>
            </w:r>
          </w:p>
        </w:tc>
        <w:tc>
          <w:tcPr>
            <w:tcW w:w="3793" w:type="dxa"/>
            <w:vAlign w:val="center"/>
          </w:tcPr>
          <w:p w14:paraId="77775960" w14:textId="6EFC4446" w:rsidR="004A7447" w:rsidRPr="00AF03CF" w:rsidRDefault="004A7447" w:rsidP="00E06CCB">
            <w:pPr>
              <w:jc w:val="center"/>
              <w:rPr>
                <w:rFonts w:cs="Arial"/>
                <w:sz w:val="19"/>
                <w:szCs w:val="19"/>
              </w:rPr>
            </w:pPr>
            <w:r w:rsidRPr="00AF03CF">
              <w:rPr>
                <w:rFonts w:cs="Arial"/>
                <w:sz w:val="19"/>
                <w:szCs w:val="19"/>
              </w:rPr>
              <w:t xml:space="preserve">Gmina pokrywała bieżące wydatki jednostek </w:t>
            </w:r>
            <w:r w:rsidR="00E06CCB" w:rsidRPr="00AF03CF">
              <w:rPr>
                <w:rFonts w:cs="Arial"/>
                <w:sz w:val="19"/>
                <w:szCs w:val="19"/>
              </w:rPr>
              <w:t>OSP</w:t>
            </w:r>
            <w:r w:rsidRPr="00AF03CF">
              <w:rPr>
                <w:rFonts w:cs="Arial"/>
                <w:sz w:val="19"/>
                <w:szCs w:val="19"/>
              </w:rPr>
              <w:t>, dotyczących zakupu paliwa, zakupu sprzętu służącego do ratownictwa drogowego, ubezpiecze</w:t>
            </w:r>
            <w:r w:rsidR="00E653F0">
              <w:rPr>
                <w:rFonts w:cs="Arial"/>
                <w:sz w:val="19"/>
                <w:szCs w:val="19"/>
              </w:rPr>
              <w:t>niu strażaków ochotników OSP i </w:t>
            </w:r>
            <w:r w:rsidRPr="00AF03CF">
              <w:rPr>
                <w:rFonts w:cs="Arial"/>
                <w:sz w:val="19"/>
                <w:szCs w:val="19"/>
              </w:rPr>
              <w:t>samochodów specjalnych bojowych, ryczałtów dla mechaników zajmujących się u</w:t>
            </w:r>
            <w:r w:rsidR="00E653F0">
              <w:rPr>
                <w:rFonts w:cs="Arial"/>
                <w:sz w:val="19"/>
                <w:szCs w:val="19"/>
              </w:rPr>
              <w:t>trzymywaniu gotowości sprzętu i </w:t>
            </w:r>
            <w:r w:rsidRPr="00AF03CF">
              <w:rPr>
                <w:rFonts w:cs="Arial"/>
                <w:sz w:val="19"/>
                <w:szCs w:val="19"/>
              </w:rPr>
              <w:t>samochodów pożarniczych oraz zakupie kompresora powietrznego DRAGER.</w:t>
            </w:r>
          </w:p>
        </w:tc>
      </w:tr>
      <w:tr w:rsidR="00846F54" w:rsidRPr="00AF03CF" w14:paraId="5AC9BABD" w14:textId="77777777" w:rsidTr="00E653F0">
        <w:trPr>
          <w:trHeight w:val="4399"/>
        </w:trPr>
        <w:tc>
          <w:tcPr>
            <w:tcW w:w="1526" w:type="dxa"/>
            <w:vAlign w:val="center"/>
          </w:tcPr>
          <w:p w14:paraId="53445E6D" w14:textId="2445CC64" w:rsidR="00846F54" w:rsidRPr="00AF03CF" w:rsidRDefault="00846F54" w:rsidP="00E22E5A">
            <w:pPr>
              <w:jc w:val="center"/>
              <w:rPr>
                <w:rFonts w:cs="Arial"/>
                <w:sz w:val="19"/>
                <w:szCs w:val="19"/>
              </w:rPr>
            </w:pPr>
            <w:r w:rsidRPr="00AF03CF">
              <w:rPr>
                <w:rFonts w:cs="Arial"/>
                <w:sz w:val="19"/>
                <w:szCs w:val="19"/>
              </w:rPr>
              <w:lastRenderedPageBreak/>
              <w:t>Chybie</w:t>
            </w:r>
          </w:p>
        </w:tc>
        <w:tc>
          <w:tcPr>
            <w:tcW w:w="1134" w:type="dxa"/>
            <w:vAlign w:val="center"/>
          </w:tcPr>
          <w:p w14:paraId="00E7585D" w14:textId="77777777" w:rsidR="00846F54" w:rsidRPr="00AF03CF" w:rsidRDefault="00846F54" w:rsidP="00AF03CF">
            <w:pPr>
              <w:jc w:val="center"/>
              <w:rPr>
                <w:rFonts w:cs="Arial"/>
                <w:sz w:val="19"/>
                <w:szCs w:val="19"/>
              </w:rPr>
            </w:pPr>
            <w:r w:rsidRPr="00AF03CF">
              <w:rPr>
                <w:rFonts w:cs="Arial"/>
                <w:sz w:val="19"/>
                <w:szCs w:val="19"/>
              </w:rPr>
              <w:t>2020</w:t>
            </w:r>
          </w:p>
        </w:tc>
        <w:tc>
          <w:tcPr>
            <w:tcW w:w="2835" w:type="dxa"/>
            <w:vAlign w:val="center"/>
          </w:tcPr>
          <w:p w14:paraId="46359651" w14:textId="3EF67D4E" w:rsidR="00846F54" w:rsidRPr="00AF03CF" w:rsidRDefault="00846F54" w:rsidP="00E06CCB">
            <w:pPr>
              <w:jc w:val="center"/>
              <w:rPr>
                <w:rFonts w:eastAsia="ArnoPro-Regular" w:cs="Arial"/>
                <w:sz w:val="19"/>
                <w:szCs w:val="19"/>
              </w:rPr>
            </w:pPr>
            <w:r w:rsidRPr="00AF03CF">
              <w:rPr>
                <w:rFonts w:cs="Arial"/>
                <w:sz w:val="19"/>
                <w:szCs w:val="19"/>
              </w:rPr>
              <w:t xml:space="preserve">Budżet </w:t>
            </w:r>
            <w:r w:rsidR="00B95EE5">
              <w:rPr>
                <w:rFonts w:cs="Arial"/>
                <w:sz w:val="19"/>
                <w:szCs w:val="19"/>
              </w:rPr>
              <w:t>g</w:t>
            </w:r>
            <w:r w:rsidRPr="00AF03CF">
              <w:rPr>
                <w:rFonts w:cs="Arial"/>
                <w:sz w:val="19"/>
                <w:szCs w:val="19"/>
              </w:rPr>
              <w:t xml:space="preserve">miny – </w:t>
            </w:r>
            <w:r w:rsidRPr="00AF03CF">
              <w:rPr>
                <w:rFonts w:eastAsia="ArnoPro-Regular" w:cs="Arial"/>
                <w:sz w:val="19"/>
                <w:szCs w:val="19"/>
              </w:rPr>
              <w:t>210 000,00 zł (samochód), w tym 10 000,00 zł ze środków Funduszu Sołeckiego Mnich</w:t>
            </w:r>
          </w:p>
          <w:p w14:paraId="10D4738D" w14:textId="47E53775" w:rsidR="00846F54" w:rsidRPr="00AF03CF" w:rsidRDefault="00846F54" w:rsidP="00B95EE5">
            <w:pPr>
              <w:jc w:val="center"/>
              <w:rPr>
                <w:rFonts w:cs="Arial"/>
                <w:sz w:val="19"/>
                <w:szCs w:val="19"/>
              </w:rPr>
            </w:pPr>
            <w:r>
              <w:rPr>
                <w:rFonts w:eastAsia="ArnoPro-Regular" w:cs="Arial"/>
                <w:sz w:val="19"/>
                <w:szCs w:val="19"/>
              </w:rPr>
              <w:t xml:space="preserve">Budżet </w:t>
            </w:r>
            <w:r w:rsidR="00B87BA9">
              <w:rPr>
                <w:rFonts w:eastAsia="ArnoPro-Regular" w:cs="Arial"/>
                <w:sz w:val="19"/>
                <w:szCs w:val="19"/>
              </w:rPr>
              <w:t>G</w:t>
            </w:r>
            <w:r w:rsidRPr="00AF03CF">
              <w:rPr>
                <w:rFonts w:eastAsia="ArnoPro-Regular" w:cs="Arial"/>
                <w:sz w:val="19"/>
                <w:szCs w:val="19"/>
              </w:rPr>
              <w:t>miny – 170 280,34 zł (bieżące wydatki).</w:t>
            </w:r>
          </w:p>
        </w:tc>
        <w:tc>
          <w:tcPr>
            <w:tcW w:w="3793" w:type="dxa"/>
            <w:vAlign w:val="center"/>
          </w:tcPr>
          <w:p w14:paraId="4161AA29" w14:textId="75FC3D19" w:rsidR="00846F54" w:rsidRPr="00AF03CF" w:rsidRDefault="00846F54" w:rsidP="00E06CCB">
            <w:pPr>
              <w:jc w:val="center"/>
              <w:rPr>
                <w:rFonts w:cs="Arial"/>
                <w:sz w:val="19"/>
                <w:szCs w:val="19"/>
              </w:rPr>
            </w:pPr>
            <w:r w:rsidRPr="00AF03CF">
              <w:rPr>
                <w:rFonts w:cs="Arial"/>
                <w:sz w:val="19"/>
                <w:szCs w:val="19"/>
              </w:rPr>
              <w:t>Przekazano środki finansowe w postaci dotacji celowej dla OSP Mnich na dofinansowanie zakupu średniego samochodu ratowniczo-gaśniczego RENAULT MDB 3. Gmina pokrywała bieżące wydatki jednostek OSP, dotyczących zakupu paliwa, zakupu sprzętu służącego do ratownictwa drogowego, ubezpieczeniu strażaków ochotników OSP i samochodów specjalnych bojowych, ryczałtów dla mechaników zajmujących się u</w:t>
            </w:r>
            <w:r>
              <w:rPr>
                <w:rFonts w:cs="Arial"/>
                <w:sz w:val="19"/>
                <w:szCs w:val="19"/>
              </w:rPr>
              <w:t>trzymywaniu gotowości sprzętu i </w:t>
            </w:r>
            <w:r w:rsidRPr="00AF03CF">
              <w:rPr>
                <w:rFonts w:cs="Arial"/>
                <w:sz w:val="19"/>
                <w:szCs w:val="19"/>
              </w:rPr>
              <w:t>samochodów pożarniczych, remontów strażnic w części bojowej, zakupie syreny alarmowej, remontów systemów alarmowych oraz zakupie dodatkowego umundurowania bojowego dla strażaków ratowników.</w:t>
            </w:r>
          </w:p>
        </w:tc>
      </w:tr>
      <w:tr w:rsidR="00846F54" w:rsidRPr="00AF03CF" w14:paraId="2F808A8A" w14:textId="77777777" w:rsidTr="00E653F0">
        <w:trPr>
          <w:trHeight w:val="1258"/>
        </w:trPr>
        <w:tc>
          <w:tcPr>
            <w:tcW w:w="1526" w:type="dxa"/>
            <w:vAlign w:val="center"/>
          </w:tcPr>
          <w:p w14:paraId="080DC852" w14:textId="77777777" w:rsidR="00846F54" w:rsidRPr="00AF03CF" w:rsidRDefault="00846F54" w:rsidP="00E22E5A">
            <w:pPr>
              <w:jc w:val="center"/>
              <w:rPr>
                <w:rFonts w:cs="Arial"/>
                <w:sz w:val="19"/>
                <w:szCs w:val="19"/>
              </w:rPr>
            </w:pPr>
            <w:r w:rsidRPr="00AF03CF">
              <w:rPr>
                <w:rFonts w:cs="Arial"/>
                <w:sz w:val="19"/>
                <w:szCs w:val="19"/>
              </w:rPr>
              <w:t>Zebrzydowice</w:t>
            </w:r>
          </w:p>
        </w:tc>
        <w:tc>
          <w:tcPr>
            <w:tcW w:w="1134" w:type="dxa"/>
            <w:vAlign w:val="center"/>
          </w:tcPr>
          <w:p w14:paraId="13CA953C" w14:textId="77777777" w:rsidR="00846F54" w:rsidRPr="00AF03CF" w:rsidRDefault="00846F54" w:rsidP="00E65EB4">
            <w:pPr>
              <w:jc w:val="center"/>
              <w:rPr>
                <w:rFonts w:cs="Arial"/>
                <w:sz w:val="19"/>
                <w:szCs w:val="19"/>
              </w:rPr>
            </w:pPr>
            <w:r w:rsidRPr="00AF03CF">
              <w:rPr>
                <w:rFonts w:cs="Arial"/>
                <w:sz w:val="19"/>
                <w:szCs w:val="19"/>
              </w:rPr>
              <w:t>2019-2020</w:t>
            </w:r>
          </w:p>
        </w:tc>
        <w:tc>
          <w:tcPr>
            <w:tcW w:w="2835" w:type="dxa"/>
            <w:vAlign w:val="center"/>
          </w:tcPr>
          <w:p w14:paraId="5DCBCF0D" w14:textId="2EFA96DB" w:rsidR="00846F54" w:rsidRPr="00AF03CF" w:rsidRDefault="00846F54" w:rsidP="00B95EE5">
            <w:pPr>
              <w:jc w:val="center"/>
              <w:rPr>
                <w:rFonts w:cs="Arial"/>
                <w:sz w:val="19"/>
                <w:szCs w:val="19"/>
              </w:rPr>
            </w:pPr>
            <w:r w:rsidRPr="00AF03CF">
              <w:rPr>
                <w:rFonts w:cs="Arial"/>
                <w:sz w:val="19"/>
                <w:szCs w:val="19"/>
              </w:rPr>
              <w:t xml:space="preserve">Budżet </w:t>
            </w:r>
            <w:r w:rsidR="00B87BA9">
              <w:rPr>
                <w:rFonts w:cs="Arial"/>
                <w:sz w:val="19"/>
                <w:szCs w:val="19"/>
              </w:rPr>
              <w:t>G</w:t>
            </w:r>
            <w:r w:rsidRPr="00AF03CF">
              <w:rPr>
                <w:rFonts w:cs="Arial"/>
                <w:sz w:val="19"/>
                <w:szCs w:val="19"/>
              </w:rPr>
              <w:t>miny – 424 845,00 zł</w:t>
            </w:r>
          </w:p>
        </w:tc>
        <w:tc>
          <w:tcPr>
            <w:tcW w:w="3793" w:type="dxa"/>
            <w:vAlign w:val="center"/>
          </w:tcPr>
          <w:p w14:paraId="6ED2FEA9" w14:textId="441C7D88" w:rsidR="00846F54" w:rsidRPr="00AF03CF" w:rsidRDefault="00846F54" w:rsidP="00803522">
            <w:pPr>
              <w:jc w:val="center"/>
              <w:rPr>
                <w:rFonts w:cs="Arial"/>
                <w:sz w:val="19"/>
                <w:szCs w:val="19"/>
              </w:rPr>
            </w:pPr>
            <w:r w:rsidRPr="00AF03CF">
              <w:rPr>
                <w:rFonts w:cs="Arial"/>
                <w:sz w:val="19"/>
                <w:szCs w:val="19"/>
              </w:rPr>
              <w:t>Na bieżąco jednostki doposażone</w:t>
            </w:r>
            <w:r>
              <w:rPr>
                <w:rFonts w:cs="Arial"/>
                <w:sz w:val="19"/>
                <w:szCs w:val="19"/>
              </w:rPr>
              <w:t xml:space="preserve"> są w </w:t>
            </w:r>
            <w:r w:rsidRPr="00AF03CF">
              <w:rPr>
                <w:rFonts w:cs="Arial"/>
                <w:sz w:val="19"/>
                <w:szCs w:val="19"/>
              </w:rPr>
              <w:t>sprzęt ratowniczy, strażacy posiadają odpowiednie wyszkolenie, umundurowanie, ubezpieczenie i są gotowi do działań.</w:t>
            </w:r>
          </w:p>
        </w:tc>
      </w:tr>
    </w:tbl>
    <w:p w14:paraId="714F8E65" w14:textId="19201D07" w:rsidR="00D66648" w:rsidRPr="009C1143" w:rsidRDefault="009C1143" w:rsidP="009C1143">
      <w:pPr>
        <w:jc w:val="center"/>
        <w:rPr>
          <w:rFonts w:cs="Arial"/>
          <w:sz w:val="18"/>
        </w:rPr>
      </w:pPr>
      <w:r w:rsidRPr="009C1143">
        <w:rPr>
          <w:rFonts w:cs="Arial"/>
          <w:sz w:val="18"/>
        </w:rPr>
        <w:t>ź</w:t>
      </w:r>
      <w:r w:rsidR="00E22E5A" w:rsidRPr="009C1143">
        <w:rPr>
          <w:rFonts w:cs="Arial"/>
          <w:sz w:val="18"/>
        </w:rPr>
        <w:t>ródło:</w:t>
      </w:r>
      <w:r w:rsidRPr="009C1143">
        <w:rPr>
          <w:rFonts w:cs="Arial"/>
          <w:sz w:val="18"/>
        </w:rPr>
        <w:t xml:space="preserve"> </w:t>
      </w:r>
      <w:r w:rsidR="00163D6D">
        <w:rPr>
          <w:rFonts w:cs="Arial"/>
          <w:sz w:val="18"/>
        </w:rPr>
        <w:t>g</w:t>
      </w:r>
      <w:r w:rsidRPr="009C1143">
        <w:rPr>
          <w:rFonts w:cs="Arial"/>
          <w:sz w:val="18"/>
        </w:rPr>
        <w:t>miny powiatu cieszyńskiego</w:t>
      </w:r>
    </w:p>
    <w:p w14:paraId="1416B6B9" w14:textId="77777777" w:rsidR="003B1371" w:rsidRPr="00C803A9" w:rsidRDefault="003B1371" w:rsidP="00BA75B1">
      <w:pPr>
        <w:pStyle w:val="Nagwek4"/>
        <w:pBdr>
          <w:top w:val="single" w:sz="4" w:space="0"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3B1371">
        <w:rPr>
          <w:rFonts w:ascii="Arial" w:hAnsi="Arial" w:cs="Arial"/>
          <w:i w:val="0"/>
          <w:color w:val="auto"/>
        </w:rPr>
        <w:t>4. Usuwanie skutków poważnych awarii w środowisku</w:t>
      </w:r>
    </w:p>
    <w:p w14:paraId="466C9EC3" w14:textId="77777777" w:rsidR="003B1371" w:rsidRDefault="003B1371" w:rsidP="003B1371">
      <w:pPr>
        <w:rPr>
          <w:rFonts w:cs="Arial"/>
        </w:rPr>
      </w:pPr>
    </w:p>
    <w:p w14:paraId="50138A96" w14:textId="77777777" w:rsidR="003D4581" w:rsidRPr="00841784" w:rsidRDefault="00B467A8" w:rsidP="003B1371">
      <w:r w:rsidRPr="00841784">
        <w:t>Na terenie gminy Skoczów główne zagrożenia chemiczno-ekologiczne związane z zakładami stwarzającymi zagrożenia poza swoimi te</w:t>
      </w:r>
      <w:r w:rsidR="002944E8">
        <w:t>renem z uwagi na magazynowane i </w:t>
      </w:r>
      <w:r w:rsidRPr="00841784">
        <w:t>wykorzystywane w procesach technol</w:t>
      </w:r>
      <w:r w:rsidR="003D4581" w:rsidRPr="00841784">
        <w:t>ogicznych substancje chemiczne:</w:t>
      </w:r>
    </w:p>
    <w:p w14:paraId="18B87DFA" w14:textId="77777777" w:rsidR="003D4581" w:rsidRPr="00841784" w:rsidRDefault="00B467A8" w:rsidP="002D2CF6">
      <w:pPr>
        <w:pStyle w:val="Akapitzlist"/>
        <w:numPr>
          <w:ilvl w:val="0"/>
          <w:numId w:val="163"/>
        </w:numPr>
        <w:rPr>
          <w:rFonts w:cs="Arial"/>
        </w:rPr>
      </w:pPr>
      <w:r w:rsidRPr="00841784">
        <w:t>Zakłady Garbarskie SKOTAN 43</w:t>
      </w:r>
      <w:r w:rsidR="003D4581" w:rsidRPr="00841784">
        <w:t>-430 Skoczów, ul. Fabryczna 10,</w:t>
      </w:r>
    </w:p>
    <w:p w14:paraId="78C59F5B" w14:textId="77777777" w:rsidR="003D4581" w:rsidRPr="00841784" w:rsidRDefault="003D4581" w:rsidP="003D4581">
      <w:pPr>
        <w:rPr>
          <w:rFonts w:cs="Arial"/>
        </w:rPr>
      </w:pPr>
    </w:p>
    <w:p w14:paraId="507F6776" w14:textId="77777777" w:rsidR="003D4581" w:rsidRPr="00841784" w:rsidRDefault="00B467A8" w:rsidP="003D4581">
      <w:r w:rsidRPr="00841784">
        <w:t>Poza ww. obiektami zagrożenie stwarzają pojazdy przewożące substancje niebezpieczne, poruszające się w szczególności po:</w:t>
      </w:r>
    </w:p>
    <w:p w14:paraId="42B0E804" w14:textId="77777777" w:rsidR="00841784" w:rsidRPr="00841784" w:rsidRDefault="00B467A8" w:rsidP="002D2CF6">
      <w:pPr>
        <w:pStyle w:val="Akapitzlist"/>
        <w:numPr>
          <w:ilvl w:val="0"/>
          <w:numId w:val="163"/>
        </w:numPr>
        <w:rPr>
          <w:rFonts w:cs="Arial"/>
        </w:rPr>
      </w:pPr>
      <w:r w:rsidRPr="00841784">
        <w:t>DK 81 Katowice – Harbutowice; międzynarodowej drodze E 75 Tychy – Pszczyna – Bielsko – Biała – Cieszyn (na terenie powiatu ciesz</w:t>
      </w:r>
      <w:r w:rsidR="00383F8D">
        <w:t>yńskiego droga ekspresowa S52),</w:t>
      </w:r>
    </w:p>
    <w:p w14:paraId="17C1CC9A" w14:textId="77777777" w:rsidR="00841784" w:rsidRPr="00841784" w:rsidRDefault="00B467A8" w:rsidP="002D2CF6">
      <w:pPr>
        <w:pStyle w:val="Akapitzlist"/>
        <w:numPr>
          <w:ilvl w:val="0"/>
          <w:numId w:val="163"/>
        </w:numPr>
        <w:rPr>
          <w:rFonts w:cs="Arial"/>
        </w:rPr>
      </w:pPr>
      <w:r w:rsidRPr="00841784">
        <w:t xml:space="preserve">DW 941 Harbutowice – </w:t>
      </w:r>
      <w:r w:rsidR="00841784" w:rsidRPr="00841784">
        <w:t>Istebna.</w:t>
      </w:r>
    </w:p>
    <w:p w14:paraId="00D3000C" w14:textId="77777777" w:rsidR="00B467A8" w:rsidRDefault="00B467A8" w:rsidP="003B1371">
      <w:pPr>
        <w:rPr>
          <w:rFonts w:cs="Arial"/>
        </w:rPr>
      </w:pPr>
    </w:p>
    <w:p w14:paraId="39B58681" w14:textId="77777777" w:rsidR="00556A2C" w:rsidRDefault="00556A2C" w:rsidP="003B1371">
      <w:pPr>
        <w:rPr>
          <w:rFonts w:cs="Arial"/>
        </w:rPr>
      </w:pPr>
      <w:r>
        <w:rPr>
          <w:rFonts w:cs="Arial"/>
        </w:rPr>
        <w:t>W raportowanym okresie nie występowały poważne awarie w środowisku na terenie powiatu cieszyńskiego w związku z czym nie było potrzeby usuwania skutków.</w:t>
      </w:r>
    </w:p>
    <w:p w14:paraId="03F5DAE9" w14:textId="77777777" w:rsidR="003B1371" w:rsidRPr="00C803A9" w:rsidRDefault="003B1371" w:rsidP="00BA75B1">
      <w:pPr>
        <w:pStyle w:val="Nagwek4"/>
        <w:pBdr>
          <w:top w:val="single" w:sz="4" w:space="0"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3B1371">
        <w:rPr>
          <w:rFonts w:ascii="Arial" w:hAnsi="Arial" w:cs="Arial"/>
          <w:i w:val="0"/>
          <w:color w:val="auto"/>
        </w:rPr>
        <w:t>5. Zapobieganie lub usuwanie skutków zanieczyszczenia środowiska w przypadku nieustalenia podmiotu za nie odpowiedzialnego</w:t>
      </w:r>
    </w:p>
    <w:p w14:paraId="09DBC5A2" w14:textId="77777777" w:rsidR="003B1371" w:rsidRDefault="003B1371" w:rsidP="003B1371">
      <w:pPr>
        <w:rPr>
          <w:rFonts w:cs="Arial"/>
        </w:rPr>
      </w:pPr>
    </w:p>
    <w:p w14:paraId="4F39990A" w14:textId="12F984A1" w:rsidR="00AF03CF" w:rsidRDefault="00556A2C" w:rsidP="003B1371">
      <w:pPr>
        <w:rPr>
          <w:rFonts w:cs="Arial"/>
        </w:rPr>
      </w:pPr>
      <w:r>
        <w:rPr>
          <w:rFonts w:cs="Arial"/>
        </w:rPr>
        <w:t xml:space="preserve">Regionalna Dyrekcja Ochrony Środowiska w Katowicach w analizowanych latach nie realizował zadania polegającego na zapobieganiu lub usuwaniu skutków zanieczyszczeń środowiska ze względu na brak </w:t>
      </w:r>
      <w:r w:rsidR="009C59C8">
        <w:rPr>
          <w:rFonts w:cs="Arial"/>
        </w:rPr>
        <w:t>takiej</w:t>
      </w:r>
      <w:r>
        <w:rPr>
          <w:rFonts w:cs="Arial"/>
        </w:rPr>
        <w:t xml:space="preserve"> potrzeby.</w:t>
      </w:r>
    </w:p>
    <w:p w14:paraId="6FB0EF85" w14:textId="77777777" w:rsidR="00AF03CF" w:rsidRDefault="00AF03CF">
      <w:pPr>
        <w:spacing w:after="200"/>
        <w:jc w:val="left"/>
        <w:rPr>
          <w:rFonts w:cs="Arial"/>
        </w:rPr>
      </w:pPr>
      <w:r>
        <w:rPr>
          <w:rFonts w:cs="Arial"/>
        </w:rPr>
        <w:br w:type="page"/>
      </w:r>
    </w:p>
    <w:p w14:paraId="71E1A7D1" w14:textId="77777777" w:rsidR="003B1371" w:rsidRPr="00C803A9" w:rsidRDefault="003B1371" w:rsidP="00BA75B1">
      <w:pPr>
        <w:pStyle w:val="Nagwek4"/>
        <w:pBdr>
          <w:top w:val="single" w:sz="4" w:space="0"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3B1371">
        <w:rPr>
          <w:rFonts w:ascii="Arial" w:hAnsi="Arial" w:cs="Arial"/>
          <w:i w:val="0"/>
          <w:color w:val="auto"/>
        </w:rPr>
        <w:lastRenderedPageBreak/>
        <w:t>6. Poprawa nadzoru nad logistyką transportową, w tym wyprowadzenie transportu substancji niebezpiecznych poza obszary zamieszkałe</w:t>
      </w:r>
    </w:p>
    <w:p w14:paraId="78EFE958" w14:textId="77777777" w:rsidR="003B1371" w:rsidRDefault="003B1371" w:rsidP="003B1371">
      <w:pPr>
        <w:rPr>
          <w:rFonts w:cs="Arial"/>
        </w:rPr>
      </w:pPr>
    </w:p>
    <w:p w14:paraId="26D7CEE1" w14:textId="5367C5A1" w:rsidR="009625A0" w:rsidRDefault="009625A0" w:rsidP="00C25704">
      <w:pPr>
        <w:rPr>
          <w:rFonts w:cs="Arial"/>
        </w:rPr>
      </w:pPr>
      <w:r w:rsidRPr="009625A0">
        <w:rPr>
          <w:rFonts w:cs="Arial"/>
        </w:rPr>
        <w:t>Wydział Ruchu Drogowego KPP w Cieszynie w roku 2019-2020 prz</w:t>
      </w:r>
      <w:r w:rsidR="00957DE3">
        <w:rPr>
          <w:rFonts w:cs="Arial"/>
        </w:rPr>
        <w:t>eprowadził 14 akcji kontrolno-</w:t>
      </w:r>
      <w:r w:rsidRPr="009625A0">
        <w:rPr>
          <w:rFonts w:cs="Arial"/>
        </w:rPr>
        <w:t>edukacyjnej SMOG, podczas której skontrolowano 834 pojazdy. W czasie akcji zatrzymano 25 dowodów rejestracyjnych. W akcję zaangażowanych było 227 funkcjonariuszy Policji.</w:t>
      </w:r>
    </w:p>
    <w:p w14:paraId="40285598" w14:textId="77777777" w:rsidR="00A6577A" w:rsidRDefault="00A6577A" w:rsidP="00191A18">
      <w:pPr>
        <w:rPr>
          <w:rFonts w:cs="Arial"/>
        </w:rPr>
      </w:pPr>
    </w:p>
    <w:p w14:paraId="66688979" w14:textId="77777777" w:rsidR="00FF0E48" w:rsidRPr="00A6577A" w:rsidRDefault="00FF0E48" w:rsidP="00191A18">
      <w:pPr>
        <w:widowControl w:val="0"/>
        <w:rPr>
          <w:szCs w:val="20"/>
        </w:rPr>
      </w:pPr>
      <w:r w:rsidRPr="00A6577A">
        <w:rPr>
          <w:rFonts w:eastAsia="SimSun"/>
          <w:color w:val="000000"/>
          <w:szCs w:val="20"/>
          <w:lang w:eastAsia="pl-PL"/>
        </w:rPr>
        <w:t>Wskaźnikiem monitorowania realizacji działań</w:t>
      </w:r>
      <w:r w:rsidR="00A6577A" w:rsidRPr="00A6577A">
        <w:rPr>
          <w:rFonts w:eastAsia="SimSun"/>
          <w:color w:val="000000"/>
          <w:szCs w:val="20"/>
          <w:lang w:eastAsia="pl-PL"/>
        </w:rPr>
        <w:t xml:space="preserve"> </w:t>
      </w:r>
      <w:r w:rsidRPr="00A6577A">
        <w:rPr>
          <w:rFonts w:eastAsia="SimSun"/>
          <w:color w:val="000000"/>
          <w:szCs w:val="20"/>
          <w:lang w:eastAsia="pl-PL"/>
        </w:rPr>
        <w:t>w zakresie nadzwyczajnych zagrożeń środowiskowych określonym w POŚ jest ilość poważnych awarii transportowych w ciągu roku. W latach 2019-2020 na obszarze gminy nie wystąpiły poważne awarie transportowe, ani też nie odnotowano awarii przemysłowych.</w:t>
      </w:r>
      <w:r w:rsidR="00A6577A" w:rsidRPr="00A6577A">
        <w:rPr>
          <w:rFonts w:eastAsia="SimSun"/>
          <w:color w:val="000000"/>
          <w:szCs w:val="20"/>
          <w:lang w:eastAsia="pl-PL"/>
        </w:rPr>
        <w:t xml:space="preserve"> </w:t>
      </w:r>
      <w:r w:rsidRPr="00A6577A">
        <w:rPr>
          <w:rFonts w:eastAsia="SimSun"/>
          <w:color w:val="000000"/>
          <w:szCs w:val="20"/>
          <w:lang w:eastAsia="pl-PL"/>
        </w:rPr>
        <w:t>Na stronie Urzędu Miejskiego w Strumieniu udostępniane są dla mieszkańców:</w:t>
      </w:r>
    </w:p>
    <w:p w14:paraId="536EDE51" w14:textId="491CB28A" w:rsidR="00FF0E48" w:rsidRPr="00A6577A" w:rsidRDefault="00FF0E48" w:rsidP="002D2CF6">
      <w:pPr>
        <w:pStyle w:val="Akapitzlist"/>
        <w:widowControl w:val="0"/>
        <w:numPr>
          <w:ilvl w:val="0"/>
          <w:numId w:val="129"/>
        </w:numPr>
        <w:rPr>
          <w:szCs w:val="20"/>
        </w:rPr>
      </w:pPr>
      <w:r w:rsidRPr="00A6577A">
        <w:rPr>
          <w:rFonts w:eastAsia="SimSun"/>
          <w:color w:val="000000"/>
          <w:szCs w:val="20"/>
          <w:lang w:eastAsia="pl-PL"/>
        </w:rPr>
        <w:t xml:space="preserve">komunikaty PINB w Cieszynie dot. użytkowania obiektów </w:t>
      </w:r>
      <w:r w:rsidR="00957DE3">
        <w:rPr>
          <w:rFonts w:eastAsia="SimSun"/>
          <w:color w:val="000000"/>
          <w:szCs w:val="20"/>
          <w:lang w:eastAsia="pl-PL"/>
        </w:rPr>
        <w:t>budowlanych w sezonie jesienno-</w:t>
      </w:r>
      <w:r w:rsidRPr="00A6577A">
        <w:rPr>
          <w:rFonts w:eastAsia="SimSun"/>
          <w:color w:val="000000"/>
          <w:szCs w:val="20"/>
          <w:lang w:eastAsia="pl-PL"/>
        </w:rPr>
        <w:t>zimowym,</w:t>
      </w:r>
    </w:p>
    <w:p w14:paraId="5F53B0D3" w14:textId="77777777" w:rsidR="00FF0E48" w:rsidRPr="00A6577A" w:rsidRDefault="00FF0E48" w:rsidP="002D2CF6">
      <w:pPr>
        <w:pStyle w:val="Akapitzlist"/>
        <w:widowControl w:val="0"/>
        <w:numPr>
          <w:ilvl w:val="0"/>
          <w:numId w:val="129"/>
        </w:numPr>
        <w:rPr>
          <w:szCs w:val="20"/>
        </w:rPr>
      </w:pPr>
      <w:r w:rsidRPr="00A6577A">
        <w:rPr>
          <w:rFonts w:eastAsia="SimSun"/>
          <w:color w:val="000000"/>
          <w:szCs w:val="20"/>
          <w:lang w:eastAsia="pl-PL"/>
        </w:rPr>
        <w:t>komunikaty meteorologiczne dotyczące zjawisk niebezpiecznych (oblodzenia, burze, intensywne opady deszczu),</w:t>
      </w:r>
    </w:p>
    <w:p w14:paraId="28B381F8" w14:textId="77777777" w:rsidR="00FF0E48" w:rsidRPr="00A6577A" w:rsidRDefault="00FF0E48" w:rsidP="002D2CF6">
      <w:pPr>
        <w:pStyle w:val="Akapitzlist"/>
        <w:widowControl w:val="0"/>
        <w:numPr>
          <w:ilvl w:val="0"/>
          <w:numId w:val="129"/>
        </w:numPr>
        <w:rPr>
          <w:szCs w:val="20"/>
        </w:rPr>
      </w:pPr>
      <w:r w:rsidRPr="00A6577A">
        <w:rPr>
          <w:rFonts w:eastAsia="SimSun"/>
          <w:color w:val="000000"/>
          <w:szCs w:val="20"/>
          <w:lang w:eastAsia="pl-PL"/>
        </w:rPr>
        <w:t>poradnik zachowania się w sytuacjach niebezpiecznych,</w:t>
      </w:r>
    </w:p>
    <w:p w14:paraId="098DCF7A" w14:textId="77777777" w:rsidR="00FF0E48" w:rsidRPr="00A6577A" w:rsidRDefault="00FF0E48" w:rsidP="002D2CF6">
      <w:pPr>
        <w:pStyle w:val="Akapitzlist"/>
        <w:widowControl w:val="0"/>
        <w:numPr>
          <w:ilvl w:val="0"/>
          <w:numId w:val="129"/>
        </w:numPr>
        <w:rPr>
          <w:szCs w:val="20"/>
        </w:rPr>
      </w:pPr>
      <w:r w:rsidRPr="00A6577A">
        <w:rPr>
          <w:rFonts w:eastAsia="SimSun"/>
          <w:color w:val="000000"/>
          <w:szCs w:val="20"/>
          <w:lang w:eastAsia="pl-PL"/>
        </w:rPr>
        <w:t>opis zagrożeń zatrucia tlenkiem węgla</w:t>
      </w:r>
    </w:p>
    <w:p w14:paraId="205D40A2" w14:textId="77777777" w:rsidR="00FF0E48" w:rsidRPr="00A6577A" w:rsidRDefault="00FF0E48" w:rsidP="002D2CF6">
      <w:pPr>
        <w:pStyle w:val="Akapitzlist"/>
        <w:widowControl w:val="0"/>
        <w:numPr>
          <w:ilvl w:val="0"/>
          <w:numId w:val="129"/>
        </w:numPr>
        <w:rPr>
          <w:szCs w:val="20"/>
        </w:rPr>
      </w:pPr>
      <w:r w:rsidRPr="00A6577A">
        <w:rPr>
          <w:rFonts w:eastAsia="SimSun"/>
          <w:color w:val="000000"/>
          <w:szCs w:val="20"/>
          <w:lang w:eastAsia="pl-PL"/>
        </w:rPr>
        <w:t>mapa jakości powietrza.</w:t>
      </w:r>
    </w:p>
    <w:p w14:paraId="34853B01" w14:textId="0D8506F9" w:rsidR="00FF0E48" w:rsidRPr="00A6577A" w:rsidRDefault="00FF0E48" w:rsidP="00191A18">
      <w:pPr>
        <w:rPr>
          <w:rFonts w:cs="Arial"/>
          <w:sz w:val="24"/>
        </w:rPr>
      </w:pPr>
      <w:r w:rsidRPr="00A6577A">
        <w:rPr>
          <w:rStyle w:val="Domylnaczcionkaakapitu1"/>
          <w:rFonts w:eastAsia="SimSun"/>
          <w:color w:val="000000"/>
          <w:szCs w:val="20"/>
        </w:rPr>
        <w:t>W ramach realizacji Planu Działań Krótkoterminowych (PDK) stanowiącego część Programu ochrony powietrza dla terenu województwa śląskiego, Główny Inspektorat Ochrony Środowiska Regionalny Wydział Monitoringu Środowiska w Katowicach przesyła powiadomienia do Wojewódzkiego Centrum Zarządza</w:t>
      </w:r>
      <w:r w:rsidR="009C1143">
        <w:rPr>
          <w:rStyle w:val="Domylnaczcionkaakapitu1"/>
          <w:rFonts w:eastAsia="SimSun"/>
          <w:color w:val="000000"/>
          <w:szCs w:val="20"/>
        </w:rPr>
        <w:t>nia Kryzysowego w Katowicach. W </w:t>
      </w:r>
      <w:r w:rsidRPr="00A6577A">
        <w:rPr>
          <w:rStyle w:val="Domylnaczcionkaakapitu1"/>
          <w:rFonts w:eastAsia="SimSun"/>
          <w:color w:val="000000"/>
          <w:szCs w:val="20"/>
        </w:rPr>
        <w:t xml:space="preserve">2019 i 2020 przekazywano powiadomienia o ryzyku lub przekroczeniu poziomu informowania, alarmowego, w których również ujęty był obszar </w:t>
      </w:r>
      <w:r w:rsidR="00163D6D">
        <w:rPr>
          <w:rStyle w:val="Domylnaczcionkaakapitu1"/>
          <w:rFonts w:eastAsia="SimSun"/>
          <w:color w:val="000000"/>
          <w:szCs w:val="20"/>
        </w:rPr>
        <w:t>g</w:t>
      </w:r>
      <w:r w:rsidRPr="00A6577A">
        <w:rPr>
          <w:rStyle w:val="Domylnaczcionkaakapitu1"/>
          <w:rFonts w:eastAsia="SimSun"/>
          <w:color w:val="000000"/>
          <w:szCs w:val="20"/>
        </w:rPr>
        <w:t>miny Strumień. Powiadomienia publikowane są na stronie internetowej Wojewódzkiego Inspektoratu Ochrony Środowiska w Katowicach, jak również dostępne są</w:t>
      </w:r>
      <w:r w:rsidR="00A6577A" w:rsidRPr="00A6577A">
        <w:rPr>
          <w:rStyle w:val="Domylnaczcionkaakapitu1"/>
          <w:rFonts w:eastAsia="SimSun"/>
          <w:color w:val="000000"/>
          <w:szCs w:val="20"/>
        </w:rPr>
        <w:t xml:space="preserve"> na stronie Urzędu Miejskiego w </w:t>
      </w:r>
      <w:r w:rsidRPr="00A6577A">
        <w:rPr>
          <w:rStyle w:val="Domylnaczcionkaakapitu1"/>
          <w:rFonts w:eastAsia="SimSun"/>
          <w:color w:val="000000"/>
          <w:szCs w:val="20"/>
        </w:rPr>
        <w:t>Strumieniu. Gmina przekazuje powiadomienia placówkom opiekuńczym i oświatowym. Powiadomienia zawierają informację o ryzyku/przekroczeniu, prognozowanej jakości powietrza, informacje o zagrożeniu, działania zmierzające do ograniczenia przekroczeń oraz informacje organizacyjne.</w:t>
      </w:r>
    </w:p>
    <w:p w14:paraId="76355905" w14:textId="77777777" w:rsidR="003B1371" w:rsidRPr="00C803A9" w:rsidRDefault="003B1371" w:rsidP="00BA75B1">
      <w:pPr>
        <w:pStyle w:val="Nagwek4"/>
        <w:pBdr>
          <w:top w:val="single" w:sz="4" w:space="0"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3B1371">
        <w:rPr>
          <w:rFonts w:ascii="Arial" w:hAnsi="Arial" w:cs="Arial"/>
          <w:i w:val="0"/>
          <w:color w:val="auto"/>
        </w:rPr>
        <w:t>7. Edukacja społeczeństwa na rzecz kreowania prawidłowych zachowań w sytuacji wystąpienia zagrożeń środowiska i życia ludzi z tytułu poważnych awarii</w:t>
      </w:r>
    </w:p>
    <w:p w14:paraId="77A515D7" w14:textId="77777777" w:rsidR="003B1371" w:rsidRDefault="003B1371" w:rsidP="00C25704">
      <w:pPr>
        <w:rPr>
          <w:rFonts w:cs="Arial"/>
        </w:rPr>
      </w:pPr>
    </w:p>
    <w:p w14:paraId="1343D138" w14:textId="643A58C4" w:rsidR="00556A2C" w:rsidRDefault="00556A2C" w:rsidP="00C25704">
      <w:pPr>
        <w:rPr>
          <w:rFonts w:cs="Arial"/>
        </w:rPr>
      </w:pPr>
      <w:r w:rsidRPr="00556A2C">
        <w:rPr>
          <w:rFonts w:cs="Arial"/>
        </w:rPr>
        <w:t>Edukacja społeczeństwa na rzecz kreowania prawidłowych zachowań w sytuacji wystąpienia zagrożeń środowiska i życia ludzi z tytułu poważnych awarii</w:t>
      </w:r>
      <w:r>
        <w:rPr>
          <w:rFonts w:cs="Arial"/>
        </w:rPr>
        <w:t xml:space="preserve"> była </w:t>
      </w:r>
      <w:r w:rsidR="00846F54">
        <w:rPr>
          <w:rFonts w:cs="Arial"/>
        </w:rPr>
        <w:t>prowadzona w latach</w:t>
      </w:r>
      <w:r w:rsidR="00846F54">
        <w:rPr>
          <w:rFonts w:cs="Arial"/>
        </w:rPr>
        <w:br/>
      </w:r>
      <w:r w:rsidR="00CE769B">
        <w:rPr>
          <w:rFonts w:cs="Arial"/>
        </w:rPr>
        <w:t>2019-2020 na terenie powiatu cieszyńskiego.</w:t>
      </w:r>
    </w:p>
    <w:p w14:paraId="2BBE0B6A" w14:textId="77777777" w:rsidR="00556A2C" w:rsidRDefault="00556A2C" w:rsidP="00C25704">
      <w:pPr>
        <w:rPr>
          <w:rFonts w:cs="Arial"/>
        </w:rPr>
      </w:pPr>
    </w:p>
    <w:p w14:paraId="34C8B295" w14:textId="77777777" w:rsidR="00556A2C" w:rsidRPr="00556A2C" w:rsidRDefault="00D5311F" w:rsidP="00C25704">
      <w:pPr>
        <w:rPr>
          <w:rFonts w:cs="Arial"/>
          <w:b/>
        </w:rPr>
      </w:pPr>
      <w:r w:rsidRPr="00556A2C">
        <w:rPr>
          <w:rFonts w:cs="Arial"/>
          <w:b/>
        </w:rPr>
        <w:t>Komenda Powiatowa Policji w Cieszynie</w:t>
      </w:r>
    </w:p>
    <w:p w14:paraId="1277C623" w14:textId="77777777" w:rsidR="00D5311F" w:rsidRDefault="00556A2C" w:rsidP="00C25704">
      <w:pPr>
        <w:rPr>
          <w:rFonts w:cs="Arial"/>
        </w:rPr>
      </w:pPr>
      <w:r>
        <w:rPr>
          <w:rFonts w:cs="Arial"/>
        </w:rPr>
        <w:t>Realizowano</w:t>
      </w:r>
      <w:r w:rsidR="00D5311F" w:rsidRPr="00D5311F">
        <w:rPr>
          <w:rFonts w:cs="Arial"/>
        </w:rPr>
        <w:t xml:space="preserve"> szkolenia z cykl</w:t>
      </w:r>
      <w:r w:rsidR="00D5311F">
        <w:rPr>
          <w:rFonts w:cs="Arial"/>
        </w:rPr>
        <w:t>u Przeciwdziałanie terroryzmowi</w:t>
      </w:r>
      <w:r w:rsidR="00D5311F" w:rsidRPr="00D5311F">
        <w:rPr>
          <w:rFonts w:cs="Arial"/>
        </w:rPr>
        <w:t>. W latach 2</w:t>
      </w:r>
      <w:r w:rsidR="00D5311F">
        <w:rPr>
          <w:rFonts w:cs="Arial"/>
        </w:rPr>
        <w:t>019-2020 odbyło się 9 szkoleń.</w:t>
      </w:r>
    </w:p>
    <w:p w14:paraId="17F8F58C" w14:textId="77777777" w:rsidR="00B13195" w:rsidRDefault="00B13195" w:rsidP="00C25704">
      <w:pPr>
        <w:rPr>
          <w:rFonts w:cs="Arial"/>
        </w:rPr>
      </w:pPr>
    </w:p>
    <w:p w14:paraId="44F0C49D" w14:textId="77777777" w:rsidR="00556A2C" w:rsidRPr="00556A2C" w:rsidRDefault="00556A2C" w:rsidP="00556A2C">
      <w:pPr>
        <w:rPr>
          <w:rStyle w:val="Wyrnienieintensywne"/>
          <w:sz w:val="23"/>
          <w:szCs w:val="23"/>
        </w:rPr>
      </w:pPr>
      <w:r>
        <w:rPr>
          <w:rStyle w:val="Wyrnienieintensywne"/>
          <w:sz w:val="23"/>
          <w:szCs w:val="23"/>
        </w:rPr>
        <w:t>Powiat Cieszyński</w:t>
      </w:r>
    </w:p>
    <w:p w14:paraId="63B3A32F" w14:textId="77777777" w:rsidR="00556A2C" w:rsidRDefault="00556A2C" w:rsidP="00C25704">
      <w:pPr>
        <w:rPr>
          <w:rFonts w:cs="Arial"/>
        </w:rPr>
      </w:pPr>
      <w:r>
        <w:rPr>
          <w:rFonts w:cs="Arial"/>
        </w:rPr>
        <w:t>Starostwo Powiatowe w Cieszynie w ramach realizacji zadania organizowało ćwiczenia dla straży oraz PPG.</w:t>
      </w:r>
    </w:p>
    <w:p w14:paraId="7D882E58" w14:textId="77777777" w:rsidR="00556A2C" w:rsidRDefault="00556A2C" w:rsidP="00C25704">
      <w:pPr>
        <w:rPr>
          <w:rFonts w:cs="Arial"/>
        </w:rPr>
      </w:pPr>
    </w:p>
    <w:p w14:paraId="6C66D1DD" w14:textId="77777777" w:rsidR="00E06CCB" w:rsidRPr="00556A2C" w:rsidRDefault="00E06CCB" w:rsidP="00E06CCB">
      <w:pPr>
        <w:rPr>
          <w:rStyle w:val="Wyrnienieintensywne"/>
          <w:sz w:val="23"/>
          <w:szCs w:val="23"/>
        </w:rPr>
      </w:pPr>
      <w:r w:rsidRPr="00556A2C">
        <w:rPr>
          <w:rStyle w:val="Wyrnienieintensywne"/>
          <w:sz w:val="23"/>
          <w:szCs w:val="23"/>
        </w:rPr>
        <w:lastRenderedPageBreak/>
        <w:t xml:space="preserve">Gmina </w:t>
      </w:r>
      <w:r>
        <w:rPr>
          <w:rStyle w:val="Wyrnienieintensywne"/>
          <w:sz w:val="23"/>
          <w:szCs w:val="23"/>
        </w:rPr>
        <w:t>Chybie</w:t>
      </w:r>
    </w:p>
    <w:p w14:paraId="3F8DFAB4" w14:textId="77777777" w:rsidR="00E06CCB" w:rsidRDefault="00E06CCB" w:rsidP="00E06CCB">
      <w:pPr>
        <w:rPr>
          <w:rFonts w:cs="Arial"/>
        </w:rPr>
      </w:pPr>
      <w:r>
        <w:rPr>
          <w:rFonts w:cs="Arial"/>
        </w:rPr>
        <w:t>W ramach edukacji społeczeństwa opracowano</w:t>
      </w:r>
      <w:r w:rsidRPr="00E06CCB">
        <w:rPr>
          <w:rFonts w:cs="Arial"/>
        </w:rPr>
        <w:t xml:space="preserve"> i wydan</w:t>
      </w:r>
      <w:r>
        <w:rPr>
          <w:rFonts w:cs="Arial"/>
        </w:rPr>
        <w:t>o</w:t>
      </w:r>
      <w:r w:rsidRPr="00E06CCB">
        <w:rPr>
          <w:rFonts w:cs="Arial"/>
        </w:rPr>
        <w:t xml:space="preserve"> 150 szt. broszurek „Vademecum postępowania w sytuacjach zagrożeń”. Treść Vademecum zamieszczono na str</w:t>
      </w:r>
      <w:r>
        <w:rPr>
          <w:rFonts w:cs="Arial"/>
        </w:rPr>
        <w:t>onie internetowej Urzędu Gminy oraz opracowano</w:t>
      </w:r>
      <w:r w:rsidRPr="00E06CCB">
        <w:rPr>
          <w:rFonts w:cs="Arial"/>
        </w:rPr>
        <w:t xml:space="preserve"> i wydan</w:t>
      </w:r>
      <w:r>
        <w:rPr>
          <w:rFonts w:cs="Arial"/>
        </w:rPr>
        <w:t>o</w:t>
      </w:r>
      <w:r w:rsidRPr="00E06CCB">
        <w:rPr>
          <w:rFonts w:cs="Arial"/>
        </w:rPr>
        <w:t xml:space="preserve"> 48 </w:t>
      </w:r>
      <w:r>
        <w:rPr>
          <w:rFonts w:cs="Arial"/>
        </w:rPr>
        <w:t>szt. kalendarzy trójdzielnych z </w:t>
      </w:r>
      <w:r w:rsidRPr="00E06CCB">
        <w:rPr>
          <w:rFonts w:cs="Arial"/>
        </w:rPr>
        <w:t>informacjami dot. postępowania w sytuacjach różnych zagrożeń. Broszury i kalendarze rozdysponowano wśród instytucji, szkół i zakładów pracy.</w:t>
      </w:r>
      <w:r>
        <w:rPr>
          <w:rFonts w:cs="Arial"/>
        </w:rPr>
        <w:t xml:space="preserve"> Koszt poniesiony na realizację wyniósł 851,00 zł i pochodził ze środków województwa śląskiego.</w:t>
      </w:r>
    </w:p>
    <w:p w14:paraId="44D7A920" w14:textId="77777777" w:rsidR="00E06CCB" w:rsidRDefault="00E06CCB" w:rsidP="00C25704">
      <w:pPr>
        <w:rPr>
          <w:rFonts w:cs="Arial"/>
        </w:rPr>
      </w:pPr>
    </w:p>
    <w:p w14:paraId="20801362" w14:textId="77777777" w:rsidR="00923C38" w:rsidRPr="00556A2C" w:rsidRDefault="00923C38" w:rsidP="00923C38">
      <w:pPr>
        <w:rPr>
          <w:rStyle w:val="Wyrnienieintensywne"/>
          <w:sz w:val="23"/>
          <w:szCs w:val="23"/>
        </w:rPr>
      </w:pPr>
      <w:r w:rsidRPr="00556A2C">
        <w:rPr>
          <w:rStyle w:val="Wyrnienieintensywne"/>
          <w:sz w:val="23"/>
          <w:szCs w:val="23"/>
        </w:rPr>
        <w:t>Gmina Brenna</w:t>
      </w:r>
    </w:p>
    <w:p w14:paraId="6C745983" w14:textId="77777777" w:rsidR="00680D0F" w:rsidRDefault="00B13195" w:rsidP="00923C38">
      <w:pPr>
        <w:rPr>
          <w:rFonts w:cs="Arial"/>
          <w:szCs w:val="21"/>
        </w:rPr>
      </w:pPr>
      <w:r w:rsidRPr="00923C38">
        <w:rPr>
          <w:rFonts w:cs="Arial"/>
          <w:szCs w:val="21"/>
        </w:rPr>
        <w:t xml:space="preserve">Działania informacyjne polegające na przekazywaniu informacji na temat aktualnych problemów środowiskowych zamieszczane były na tablicy ogłoszeń. W </w:t>
      </w:r>
      <w:r w:rsidRPr="00923C38">
        <w:rPr>
          <w:rStyle w:val="Pogrubienie"/>
          <w:rFonts w:cs="Arial"/>
          <w:b w:val="0"/>
          <w:szCs w:val="21"/>
        </w:rPr>
        <w:t>2019 roku</w:t>
      </w:r>
      <w:r w:rsidRPr="00923C38">
        <w:rPr>
          <w:rStyle w:val="Pogrubienie"/>
          <w:rFonts w:cs="Arial"/>
          <w:szCs w:val="21"/>
        </w:rPr>
        <w:t> </w:t>
      </w:r>
      <w:r w:rsidRPr="00923C38">
        <w:rPr>
          <w:rFonts w:cs="Arial"/>
          <w:szCs w:val="21"/>
        </w:rPr>
        <w:t xml:space="preserve">odbyły się eliminacje gminne </w:t>
      </w:r>
      <w:r w:rsidRPr="00923C38">
        <w:rPr>
          <w:rStyle w:val="Pogrubienie"/>
          <w:rFonts w:cs="Arial"/>
          <w:b w:val="0"/>
          <w:szCs w:val="21"/>
        </w:rPr>
        <w:t>Ogólnopolskiego Turnieju Wiedzy Pożarniczej „Młodzież zapobiega pożarom</w:t>
      </w:r>
      <w:r w:rsidR="00923C38">
        <w:rPr>
          <w:rStyle w:val="Pogrubienie"/>
          <w:rFonts w:cs="Arial"/>
          <w:b w:val="0"/>
          <w:szCs w:val="21"/>
        </w:rPr>
        <w:t>”</w:t>
      </w:r>
      <w:r w:rsidRPr="00923C38">
        <w:rPr>
          <w:rFonts w:cs="Arial"/>
          <w:bCs/>
          <w:szCs w:val="21"/>
        </w:rPr>
        <w:t>,</w:t>
      </w:r>
      <w:r w:rsidRPr="00923C38">
        <w:rPr>
          <w:rFonts w:cs="Arial"/>
          <w:szCs w:val="21"/>
        </w:rPr>
        <w:t xml:space="preserve"> którego organizatorem był Zarząd Oddziału Gminnego Związku Ochotniczych Straży Pożarnych w Brennej przy współpracy Urzędu Gminy Brenna. Nie podejmowano intensywnych działań z zakresu edukacji odnośnie poważnych awarii z uwagi na brak bezpośredniego zagrożenia z tytułu tego typu zdarzeń.</w:t>
      </w:r>
    </w:p>
    <w:p w14:paraId="469AD84C" w14:textId="77777777" w:rsidR="00356249" w:rsidRDefault="00356249" w:rsidP="00923C38">
      <w:pPr>
        <w:rPr>
          <w:rFonts w:cs="Arial"/>
          <w:szCs w:val="21"/>
        </w:rPr>
      </w:pPr>
    </w:p>
    <w:p w14:paraId="3D68B00E" w14:textId="77777777" w:rsidR="00356249" w:rsidRDefault="00356249" w:rsidP="00356249">
      <w:pPr>
        <w:rPr>
          <w:rStyle w:val="Wyrnienieintensywne"/>
          <w:sz w:val="23"/>
          <w:szCs w:val="23"/>
        </w:rPr>
      </w:pPr>
      <w:r w:rsidRPr="00556A2C">
        <w:rPr>
          <w:rStyle w:val="Wyrnienieintensywne"/>
          <w:sz w:val="23"/>
          <w:szCs w:val="23"/>
        </w:rPr>
        <w:t xml:space="preserve">Gmina </w:t>
      </w:r>
      <w:r>
        <w:rPr>
          <w:rStyle w:val="Wyrnienieintensywne"/>
          <w:sz w:val="23"/>
          <w:szCs w:val="23"/>
        </w:rPr>
        <w:t>Zebrzydowice</w:t>
      </w:r>
    </w:p>
    <w:p w14:paraId="7436D7C2" w14:textId="50B836BB" w:rsidR="00356249" w:rsidRPr="00556A2C" w:rsidRDefault="00356249" w:rsidP="00923C38">
      <w:pPr>
        <w:rPr>
          <w:rFonts w:cs="Arial"/>
          <w:szCs w:val="21"/>
        </w:rPr>
      </w:pPr>
      <w:r w:rsidRPr="00356249">
        <w:rPr>
          <w:rFonts w:cs="Arial"/>
          <w:szCs w:val="21"/>
        </w:rPr>
        <w:t>Na stano</w:t>
      </w:r>
      <w:r w:rsidR="00B87BA9">
        <w:rPr>
          <w:rFonts w:cs="Arial"/>
          <w:szCs w:val="21"/>
        </w:rPr>
        <w:t>wiskach przyjęć interesantów w Urzędzie G</w:t>
      </w:r>
      <w:r w:rsidRPr="00356249">
        <w:rPr>
          <w:rFonts w:cs="Arial"/>
          <w:szCs w:val="21"/>
        </w:rPr>
        <w:t xml:space="preserve">miny są </w:t>
      </w:r>
      <w:r w:rsidR="0038450A">
        <w:rPr>
          <w:rFonts w:cs="Arial"/>
          <w:szCs w:val="21"/>
        </w:rPr>
        <w:t>dostępne poradniki aktywności w </w:t>
      </w:r>
      <w:r w:rsidRPr="00356249">
        <w:rPr>
          <w:rFonts w:cs="Arial"/>
          <w:szCs w:val="21"/>
        </w:rPr>
        <w:t>zakresie bezpieczeństwa. Poradniki zawierają inform</w:t>
      </w:r>
      <w:r w:rsidR="00846F54">
        <w:rPr>
          <w:rFonts w:cs="Arial"/>
          <w:szCs w:val="21"/>
        </w:rPr>
        <w:t>acje o większości zagrożeń, jak </w:t>
      </w:r>
      <w:r w:rsidRPr="00356249">
        <w:rPr>
          <w:rFonts w:cs="Arial"/>
          <w:szCs w:val="21"/>
        </w:rPr>
        <w:t>również uczą zachowań w razie ich wystąpienia. Infor</w:t>
      </w:r>
      <w:r w:rsidR="00E653F0">
        <w:rPr>
          <w:rFonts w:cs="Arial"/>
          <w:szCs w:val="21"/>
        </w:rPr>
        <w:t>macje te są również dostępne na </w:t>
      </w:r>
      <w:r w:rsidRPr="00356249">
        <w:rPr>
          <w:rFonts w:cs="Arial"/>
          <w:szCs w:val="21"/>
        </w:rPr>
        <w:t>stronie internetowej urzędu gminy – Zarządzanie kryzysowe i dostępne dla wszystkich mieszkańców</w:t>
      </w:r>
      <w:r w:rsidR="0038450A">
        <w:rPr>
          <w:rFonts w:cs="Arial"/>
          <w:szCs w:val="21"/>
        </w:rPr>
        <w:t>.</w:t>
      </w:r>
    </w:p>
    <w:p w14:paraId="77002309" w14:textId="77777777" w:rsidR="003B1371" w:rsidRPr="00C803A9" w:rsidRDefault="003B1371" w:rsidP="00BA75B1">
      <w:pPr>
        <w:pStyle w:val="Nagwek4"/>
        <w:pBdr>
          <w:top w:val="single" w:sz="4" w:space="0"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3B1371">
        <w:rPr>
          <w:rFonts w:ascii="Arial" w:hAnsi="Arial" w:cs="Arial"/>
          <w:i w:val="0"/>
          <w:color w:val="auto"/>
        </w:rPr>
        <w:t>8. Opracowanie i wdrożenie koncepcji usług ekosystemowych w polityce lokalnej i</w:t>
      </w:r>
      <w:r w:rsidR="00DA5590">
        <w:rPr>
          <w:rFonts w:ascii="Arial" w:hAnsi="Arial" w:cs="Arial"/>
          <w:i w:val="0"/>
          <w:color w:val="auto"/>
        </w:rPr>
        <w:t> </w:t>
      </w:r>
      <w:r w:rsidRPr="003B1371">
        <w:rPr>
          <w:rFonts w:ascii="Arial" w:hAnsi="Arial" w:cs="Arial"/>
          <w:i w:val="0"/>
          <w:color w:val="auto"/>
        </w:rPr>
        <w:t>regionalnej województwa śląskiego – projekt pilotażowy</w:t>
      </w:r>
    </w:p>
    <w:p w14:paraId="5B4D1052" w14:textId="77777777" w:rsidR="003B1371" w:rsidRDefault="003B1371" w:rsidP="003B1371">
      <w:pPr>
        <w:rPr>
          <w:rFonts w:cs="Arial"/>
        </w:rPr>
      </w:pPr>
    </w:p>
    <w:p w14:paraId="367803F7" w14:textId="77777777" w:rsidR="00BA75B1" w:rsidRDefault="00D31002" w:rsidP="003B1371">
      <w:pPr>
        <w:rPr>
          <w:rFonts w:cs="Arial"/>
        </w:rPr>
      </w:pPr>
      <w:r>
        <w:t>W okresie raportowania nie prowadzono przez gminy działań w tym zakresie.</w:t>
      </w:r>
    </w:p>
    <w:p w14:paraId="353CDCF8" w14:textId="77777777" w:rsidR="003B1371" w:rsidRPr="00C803A9" w:rsidRDefault="003B1371" w:rsidP="00BA75B1">
      <w:pPr>
        <w:pStyle w:val="Nagwek4"/>
        <w:pBdr>
          <w:top w:val="single" w:sz="4" w:space="0"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3B1371">
        <w:rPr>
          <w:rFonts w:ascii="Arial" w:hAnsi="Arial" w:cs="Arial"/>
          <w:i w:val="0"/>
          <w:color w:val="auto"/>
        </w:rPr>
        <w:t>9. Opracowanie materiałów informacyjnych i promocyjnych dotyczących zwiększenia udziału społeczeństwa w procesach konsultacyjnych i podniesienia świadomości ekologicznej mieszkańców</w:t>
      </w:r>
    </w:p>
    <w:p w14:paraId="7AF5DF72" w14:textId="77777777" w:rsidR="003B1371" w:rsidRDefault="003B1371" w:rsidP="003B1371">
      <w:pPr>
        <w:rPr>
          <w:rFonts w:cs="Arial"/>
        </w:rPr>
      </w:pPr>
    </w:p>
    <w:p w14:paraId="458A11F3" w14:textId="77777777" w:rsidR="004437C7" w:rsidRPr="00556A2C" w:rsidRDefault="004437C7" w:rsidP="004437C7">
      <w:pPr>
        <w:rPr>
          <w:rStyle w:val="Wyrnienieintensywne"/>
          <w:sz w:val="23"/>
          <w:szCs w:val="23"/>
        </w:rPr>
      </w:pPr>
      <w:r w:rsidRPr="00556A2C">
        <w:rPr>
          <w:rStyle w:val="Wyrnienieintensywne"/>
          <w:sz w:val="23"/>
          <w:szCs w:val="23"/>
        </w:rPr>
        <w:t xml:space="preserve">Gmina </w:t>
      </w:r>
      <w:r>
        <w:rPr>
          <w:rStyle w:val="Wyrnienieintensywne"/>
          <w:sz w:val="23"/>
          <w:szCs w:val="23"/>
        </w:rPr>
        <w:t>Strumień</w:t>
      </w:r>
    </w:p>
    <w:p w14:paraId="5CDF62BB" w14:textId="3B67B05D" w:rsidR="00852586" w:rsidRPr="00A6577A" w:rsidRDefault="00852586" w:rsidP="00A6577A">
      <w:pPr>
        <w:widowControl w:val="0"/>
        <w:rPr>
          <w:szCs w:val="20"/>
        </w:rPr>
      </w:pPr>
      <w:r w:rsidRPr="00A6577A">
        <w:rPr>
          <w:szCs w:val="20"/>
        </w:rPr>
        <w:t xml:space="preserve">W roku </w:t>
      </w:r>
      <w:r w:rsidR="00A6577A" w:rsidRPr="00A6577A">
        <w:rPr>
          <w:szCs w:val="20"/>
        </w:rPr>
        <w:t>2019 i</w:t>
      </w:r>
      <w:r w:rsidRPr="00A6577A">
        <w:rPr>
          <w:szCs w:val="20"/>
        </w:rPr>
        <w:t xml:space="preserve"> 2020 został wydany Informator dla mieszkańców gminy Strumień, w którym </w:t>
      </w:r>
      <w:r w:rsidRPr="002D5546">
        <w:rPr>
          <w:szCs w:val="20"/>
        </w:rPr>
        <w:t>zawarto informację o: prawidłowym segregowaniu śmieci, wywozie nieczystości ciekłych, gospodarce odpadami komunalnymi, wymianie źródeł ciepła. Dod</w:t>
      </w:r>
      <w:r w:rsidR="00B87BA9">
        <w:rPr>
          <w:szCs w:val="20"/>
        </w:rPr>
        <w:t>atkowo na stronie internetowej G</w:t>
      </w:r>
      <w:r w:rsidRPr="002D5546">
        <w:rPr>
          <w:szCs w:val="20"/>
        </w:rPr>
        <w:t xml:space="preserve">miny Strumień zamieszczane były informacje dla mieszkańców gminy na temat wymiany źródeł ciepła. </w:t>
      </w:r>
      <w:r w:rsidR="00A6577A" w:rsidRPr="002D5546">
        <w:rPr>
          <w:szCs w:val="20"/>
        </w:rPr>
        <w:t xml:space="preserve">Koszt przedsięwzięcia wniósł </w:t>
      </w:r>
      <w:r w:rsidRPr="002D5546">
        <w:rPr>
          <w:szCs w:val="20"/>
        </w:rPr>
        <w:t>16 285,20 zł</w:t>
      </w:r>
      <w:r w:rsidR="00B87BA9">
        <w:rPr>
          <w:szCs w:val="20"/>
        </w:rPr>
        <w:t xml:space="preserve"> i pochodził ze środków G</w:t>
      </w:r>
      <w:r w:rsidR="00A6577A" w:rsidRPr="002D5546">
        <w:rPr>
          <w:szCs w:val="20"/>
        </w:rPr>
        <w:t>miny.</w:t>
      </w:r>
    </w:p>
    <w:p w14:paraId="00DB7668" w14:textId="77777777" w:rsidR="003B1371" w:rsidRPr="00C803A9" w:rsidRDefault="003B1371" w:rsidP="00BA75B1">
      <w:pPr>
        <w:pStyle w:val="Nagwek4"/>
        <w:pBdr>
          <w:top w:val="single" w:sz="4" w:space="0" w:color="auto"/>
          <w:left w:val="single" w:sz="4" w:space="4" w:color="auto"/>
          <w:bottom w:val="single" w:sz="4" w:space="1" w:color="auto"/>
          <w:right w:val="single" w:sz="4" w:space="4" w:color="auto"/>
        </w:pBdr>
        <w:shd w:val="clear" w:color="auto" w:fill="BFBFBF" w:themeFill="background1" w:themeFillShade="BF"/>
        <w:rPr>
          <w:rFonts w:ascii="Arial" w:hAnsi="Arial" w:cs="Arial"/>
          <w:i w:val="0"/>
          <w:color w:val="auto"/>
        </w:rPr>
      </w:pPr>
      <w:r w:rsidRPr="00A6577A">
        <w:rPr>
          <w:rFonts w:ascii="Arial" w:hAnsi="Arial" w:cs="Arial"/>
          <w:i w:val="0"/>
          <w:color w:val="auto"/>
        </w:rPr>
        <w:t>10. Rozpowszechnianie wśród przedsiębiorców zrównoważonych wzorców produkcji,</w:t>
      </w:r>
      <w:r w:rsidRPr="003B1371">
        <w:rPr>
          <w:rFonts w:ascii="Arial" w:hAnsi="Arial" w:cs="Arial"/>
          <w:i w:val="0"/>
          <w:color w:val="auto"/>
        </w:rPr>
        <w:t xml:space="preserve"> w tym systemów zarządzania środowiskowego</w:t>
      </w:r>
    </w:p>
    <w:p w14:paraId="7E5A186B" w14:textId="77777777" w:rsidR="003B1371" w:rsidRDefault="003B1371" w:rsidP="003B1371">
      <w:pPr>
        <w:rPr>
          <w:rFonts w:cs="Arial"/>
        </w:rPr>
      </w:pPr>
    </w:p>
    <w:p w14:paraId="6167BA41" w14:textId="77777777" w:rsidR="00D04003" w:rsidRPr="00D65438" w:rsidRDefault="00D25754" w:rsidP="00D04003">
      <w:pPr>
        <w:rPr>
          <w:rFonts w:cs="Arial"/>
          <w:sz w:val="24"/>
          <w:highlight w:val="yellow"/>
        </w:rPr>
      </w:pPr>
      <w:r w:rsidRPr="00D65438">
        <w:rPr>
          <w:rFonts w:cs="Arial"/>
          <w:szCs w:val="20"/>
        </w:rPr>
        <w:t>Zarząd Województwa Śląskiego</w:t>
      </w:r>
      <w:r w:rsidR="00D65438">
        <w:rPr>
          <w:rFonts w:cs="Arial"/>
          <w:szCs w:val="20"/>
        </w:rPr>
        <w:t xml:space="preserve"> na bieżąco rozpowszechniał </w:t>
      </w:r>
      <w:r w:rsidR="00D65438" w:rsidRPr="00D65438">
        <w:rPr>
          <w:rFonts w:cs="Arial"/>
          <w:szCs w:val="20"/>
        </w:rPr>
        <w:t>wśród przedsiębiorców zrównoważonych wzorców produkcji, w tym systemów zarządzania środowiskowego</w:t>
      </w:r>
      <w:r w:rsidR="00D65438">
        <w:rPr>
          <w:rFonts w:cs="Arial"/>
          <w:szCs w:val="20"/>
        </w:rPr>
        <w:t>.</w:t>
      </w:r>
    </w:p>
    <w:p w14:paraId="63613EE1" w14:textId="77777777" w:rsidR="00DD3EF4" w:rsidRPr="00D52BF9" w:rsidRDefault="00DD3EF4" w:rsidP="00380E14">
      <w:pPr>
        <w:rPr>
          <w:rFonts w:cs="Arial"/>
          <w:highlight w:val="yellow"/>
        </w:rPr>
      </w:pPr>
    </w:p>
    <w:p w14:paraId="24B633D4" w14:textId="77777777" w:rsidR="00B75064" w:rsidRPr="00D52BF9" w:rsidRDefault="00B75064" w:rsidP="00380E14">
      <w:pPr>
        <w:rPr>
          <w:rFonts w:cs="Arial"/>
          <w:highlight w:val="yellow"/>
        </w:rPr>
        <w:sectPr w:rsidR="00B75064" w:rsidRPr="00D52BF9" w:rsidSect="00CA1D26">
          <w:type w:val="continuous"/>
          <w:pgSz w:w="11906" w:h="16838"/>
          <w:pgMar w:top="1417" w:right="1417" w:bottom="1417" w:left="1417" w:header="708" w:footer="708" w:gutter="0"/>
          <w:cols w:space="708"/>
          <w:docGrid w:linePitch="360"/>
        </w:sectPr>
      </w:pPr>
    </w:p>
    <w:p w14:paraId="7CEF09AE" w14:textId="77777777" w:rsidR="00593F76" w:rsidRPr="00F20B4F" w:rsidRDefault="00593F76" w:rsidP="00930528">
      <w:pPr>
        <w:pStyle w:val="Nagwek1"/>
        <w:spacing w:before="0"/>
        <w:rPr>
          <w:rFonts w:cs="Arial"/>
          <w:sz w:val="32"/>
          <w:szCs w:val="32"/>
        </w:rPr>
      </w:pPr>
      <w:bookmarkStart w:id="195" w:name="_Toc88045353"/>
      <w:r w:rsidRPr="00F20B4F">
        <w:rPr>
          <w:rFonts w:cs="Arial"/>
          <w:sz w:val="32"/>
          <w:szCs w:val="32"/>
        </w:rPr>
        <w:lastRenderedPageBreak/>
        <w:t>Ocena realizacji Programu Ochrony Środowiska</w:t>
      </w:r>
      <w:bookmarkEnd w:id="195"/>
    </w:p>
    <w:p w14:paraId="795344DB" w14:textId="6530693B" w:rsidR="00593F76" w:rsidRPr="00F20B4F" w:rsidRDefault="00593F76" w:rsidP="00930528">
      <w:pPr>
        <w:rPr>
          <w:rFonts w:eastAsiaTheme="minorEastAsia" w:cs="Arial"/>
          <w:lang w:eastAsia="pl-PL"/>
        </w:rPr>
      </w:pPr>
      <w:r w:rsidRPr="00F20B4F">
        <w:rPr>
          <w:rFonts w:cs="Arial"/>
        </w:rPr>
        <w:t xml:space="preserve">Program Ochrony Środowiska dla </w:t>
      </w:r>
      <w:r w:rsidR="006C0F34" w:rsidRPr="00F20B4F">
        <w:rPr>
          <w:rFonts w:cs="Arial"/>
        </w:rPr>
        <w:t xml:space="preserve">powiatu </w:t>
      </w:r>
      <w:r w:rsidR="00F20B4F" w:rsidRPr="00F20B4F">
        <w:rPr>
          <w:rFonts w:cs="Arial"/>
        </w:rPr>
        <w:t>cieszyńskiego</w:t>
      </w:r>
      <w:r w:rsidRPr="00F20B4F">
        <w:rPr>
          <w:rFonts w:cs="Arial"/>
        </w:rPr>
        <w:t xml:space="preserve"> </w:t>
      </w:r>
      <w:r w:rsidRPr="00373D5C">
        <w:rPr>
          <w:rFonts w:cs="Arial"/>
        </w:rPr>
        <w:t xml:space="preserve">wyznaczył </w:t>
      </w:r>
      <w:r w:rsidR="006B6E21" w:rsidRPr="00373D5C">
        <w:rPr>
          <w:rFonts w:cs="Arial"/>
        </w:rPr>
        <w:t>1</w:t>
      </w:r>
      <w:r w:rsidR="00373D5C" w:rsidRPr="00373D5C">
        <w:rPr>
          <w:rFonts w:cs="Arial"/>
        </w:rPr>
        <w:t>20</w:t>
      </w:r>
      <w:r w:rsidR="006B6E21" w:rsidRPr="00373D5C">
        <w:rPr>
          <w:rFonts w:cs="Arial"/>
        </w:rPr>
        <w:t xml:space="preserve"> zadania</w:t>
      </w:r>
      <w:r w:rsidR="005F749C">
        <w:rPr>
          <w:rFonts w:cs="Arial"/>
        </w:rPr>
        <w:t xml:space="preserve"> w </w:t>
      </w:r>
      <w:r w:rsidR="006B6E21" w:rsidRPr="00373D5C">
        <w:rPr>
          <w:rFonts w:cs="Arial"/>
        </w:rPr>
        <w:t>1</w:t>
      </w:r>
      <w:r w:rsidR="00F20B4F" w:rsidRPr="00373D5C">
        <w:rPr>
          <w:rFonts w:cs="Arial"/>
        </w:rPr>
        <w:t>0</w:t>
      </w:r>
      <w:r w:rsidR="005F749C">
        <w:rPr>
          <w:rFonts w:cs="Arial"/>
        </w:rPr>
        <w:t> </w:t>
      </w:r>
      <w:r w:rsidRPr="00373D5C">
        <w:rPr>
          <w:rFonts w:cs="Arial"/>
        </w:rPr>
        <w:t>obszarach interwencji. W okresie od 1 stycznia 201</w:t>
      </w:r>
      <w:r w:rsidR="006B6E21" w:rsidRPr="00373D5C">
        <w:rPr>
          <w:rFonts w:cs="Arial"/>
        </w:rPr>
        <w:t xml:space="preserve">9 </w:t>
      </w:r>
      <w:r w:rsidR="00851679" w:rsidRPr="00373D5C">
        <w:rPr>
          <w:rFonts w:cs="Arial"/>
        </w:rPr>
        <w:t>r. do 31 grudnia 2020</w:t>
      </w:r>
      <w:r w:rsidR="006B6E21" w:rsidRPr="00373D5C">
        <w:rPr>
          <w:rFonts w:cs="Arial"/>
        </w:rPr>
        <w:t xml:space="preserve"> </w:t>
      </w:r>
      <w:r w:rsidRPr="00373D5C">
        <w:rPr>
          <w:rFonts w:cs="Arial"/>
        </w:rPr>
        <w:t>r. podjęto</w:t>
      </w:r>
      <w:r w:rsidRPr="00F20B4F">
        <w:rPr>
          <w:rFonts w:cs="Arial"/>
        </w:rPr>
        <w:t xml:space="preserve"> się realizacji </w:t>
      </w:r>
      <w:r w:rsidR="00C751AB" w:rsidRPr="00CF46B9">
        <w:rPr>
          <w:rFonts w:cs="Arial"/>
        </w:rPr>
        <w:t>10</w:t>
      </w:r>
      <w:r w:rsidR="007029E0">
        <w:rPr>
          <w:rFonts w:cs="Arial"/>
        </w:rPr>
        <w:t>6</w:t>
      </w:r>
      <w:r w:rsidR="00E54A16" w:rsidRPr="00CF46B9">
        <w:rPr>
          <w:rFonts w:cs="Arial"/>
        </w:rPr>
        <w:t xml:space="preserve"> </w:t>
      </w:r>
      <w:r w:rsidRPr="00CF46B9">
        <w:rPr>
          <w:rFonts w:cs="Arial"/>
        </w:rPr>
        <w:t>z</w:t>
      </w:r>
      <w:r w:rsidRPr="00F20B4F">
        <w:rPr>
          <w:rFonts w:cs="Arial"/>
        </w:rPr>
        <w:t xml:space="preserve">adań. </w:t>
      </w:r>
      <w:r w:rsidRPr="00F20B4F">
        <w:rPr>
          <w:rFonts w:eastAsiaTheme="minorEastAsia" w:cs="Arial"/>
          <w:lang w:eastAsia="pl-PL"/>
        </w:rPr>
        <w:t>Należy podkreślić, iż wiele zadań wpisuje się w realizację więcej niż jednego strategicznego celu długoterminowego. Znaczna część zadań ma charakter ciągły.</w:t>
      </w:r>
    </w:p>
    <w:p w14:paraId="0A856E16" w14:textId="77777777" w:rsidR="00593F76" w:rsidRPr="00D52BF9" w:rsidRDefault="00593F76" w:rsidP="00930528">
      <w:pPr>
        <w:rPr>
          <w:rFonts w:eastAsiaTheme="minorEastAsia" w:cs="Arial"/>
          <w:highlight w:val="yellow"/>
          <w:lang w:eastAsia="pl-PL"/>
        </w:rPr>
      </w:pPr>
    </w:p>
    <w:p w14:paraId="3BDD0474" w14:textId="4F15A567" w:rsidR="00593F76" w:rsidRPr="00D52BF9" w:rsidRDefault="00593F76" w:rsidP="00930528">
      <w:pPr>
        <w:jc w:val="center"/>
        <w:rPr>
          <w:rFonts w:eastAsiaTheme="minorEastAsia" w:cs="Arial"/>
          <w:b/>
          <w:highlight w:val="yellow"/>
          <w:lang w:eastAsia="pl-PL"/>
        </w:rPr>
      </w:pPr>
      <w:r w:rsidRPr="008F41E8">
        <w:rPr>
          <w:rFonts w:eastAsiaTheme="minorEastAsia" w:cs="Arial"/>
          <w:b/>
          <w:lang w:eastAsia="pl-PL"/>
        </w:rPr>
        <w:t xml:space="preserve">Stopień realizacji zadań dla </w:t>
      </w:r>
      <w:r w:rsidR="003D6C7B" w:rsidRPr="008F41E8">
        <w:rPr>
          <w:rFonts w:eastAsiaTheme="minorEastAsia" w:cs="Arial"/>
          <w:b/>
          <w:lang w:eastAsia="pl-PL"/>
        </w:rPr>
        <w:t>powiatu</w:t>
      </w:r>
      <w:r w:rsidRPr="008F41E8">
        <w:rPr>
          <w:rFonts w:eastAsiaTheme="minorEastAsia" w:cs="Arial"/>
          <w:b/>
          <w:lang w:eastAsia="pl-PL"/>
        </w:rPr>
        <w:t xml:space="preserve"> </w:t>
      </w:r>
      <w:r w:rsidR="00F20B4F" w:rsidRPr="00C751AB">
        <w:rPr>
          <w:rFonts w:eastAsiaTheme="minorEastAsia" w:cs="Arial"/>
          <w:b/>
          <w:lang w:eastAsia="pl-PL"/>
        </w:rPr>
        <w:t>cieszyńskiego</w:t>
      </w:r>
      <w:r w:rsidR="006B6E21" w:rsidRPr="00C751AB">
        <w:rPr>
          <w:rFonts w:eastAsiaTheme="minorEastAsia" w:cs="Arial"/>
          <w:b/>
          <w:lang w:eastAsia="pl-PL"/>
        </w:rPr>
        <w:t xml:space="preserve"> </w:t>
      </w:r>
      <w:r w:rsidRPr="00C751AB">
        <w:rPr>
          <w:rFonts w:eastAsiaTheme="minorEastAsia" w:cs="Arial"/>
          <w:b/>
          <w:lang w:eastAsia="pl-PL"/>
        </w:rPr>
        <w:t xml:space="preserve">wynosi </w:t>
      </w:r>
      <w:r w:rsidR="00C37EB9">
        <w:rPr>
          <w:rFonts w:eastAsiaTheme="minorEastAsia" w:cs="Arial"/>
          <w:b/>
          <w:lang w:eastAsia="pl-PL"/>
        </w:rPr>
        <w:t>8</w:t>
      </w:r>
      <w:r w:rsidR="007029E0">
        <w:rPr>
          <w:rFonts w:eastAsiaTheme="minorEastAsia" w:cs="Arial"/>
          <w:b/>
          <w:lang w:eastAsia="pl-PL"/>
        </w:rPr>
        <w:t>8,33</w:t>
      </w:r>
      <w:r w:rsidRPr="00C751AB">
        <w:rPr>
          <w:rFonts w:eastAsiaTheme="minorEastAsia" w:cs="Arial"/>
          <w:b/>
          <w:lang w:eastAsia="pl-PL"/>
        </w:rPr>
        <w:t>%.</w:t>
      </w:r>
    </w:p>
    <w:p w14:paraId="2900B467" w14:textId="77777777" w:rsidR="00593F76" w:rsidRPr="00D52BF9" w:rsidRDefault="00593F76" w:rsidP="00930528">
      <w:pPr>
        <w:rPr>
          <w:rFonts w:cs="Arial"/>
          <w:highlight w:val="yellow"/>
        </w:rPr>
      </w:pPr>
    </w:p>
    <w:p w14:paraId="1B159A3A" w14:textId="77777777" w:rsidR="00593F76" w:rsidRPr="00F20B4F" w:rsidRDefault="00593F76" w:rsidP="00930528">
      <w:pPr>
        <w:rPr>
          <w:rFonts w:cs="Arial"/>
        </w:rPr>
      </w:pPr>
      <w:r w:rsidRPr="00F20B4F">
        <w:rPr>
          <w:rFonts w:cs="Arial"/>
        </w:rPr>
        <w:t xml:space="preserve">Poniżej zestawiono ilość zadań wyznaczonych i zrealizowanych w poszczególnych </w:t>
      </w:r>
      <w:r w:rsidR="002671AE" w:rsidRPr="00F20B4F">
        <w:rPr>
          <w:rFonts w:cs="Arial"/>
        </w:rPr>
        <w:t>obszarach interwencji</w:t>
      </w:r>
      <w:r w:rsidRPr="00F20B4F">
        <w:rPr>
          <w:rFonts w:cs="Arial"/>
        </w:rPr>
        <w:t>. Część zadań posiada charakter administracyjny i jest realizowana w</w:t>
      </w:r>
      <w:r w:rsidR="00221A21">
        <w:rPr>
          <w:rFonts w:cs="Arial"/>
        </w:rPr>
        <w:t> </w:t>
      </w:r>
      <w:r w:rsidRPr="00F20B4F">
        <w:rPr>
          <w:rFonts w:cs="Arial"/>
        </w:rPr>
        <w:t>ramach bieżącej działalności podmiotów.</w:t>
      </w:r>
    </w:p>
    <w:p w14:paraId="26CA6F80" w14:textId="77777777" w:rsidR="00593F76" w:rsidRPr="00F20B4F" w:rsidRDefault="00593F76" w:rsidP="00930528">
      <w:pPr>
        <w:rPr>
          <w:rFonts w:cs="Arial"/>
        </w:rPr>
      </w:pPr>
    </w:p>
    <w:p w14:paraId="3F243F77" w14:textId="559737C7" w:rsidR="00593F76" w:rsidRPr="00F20B4F" w:rsidRDefault="00593F76" w:rsidP="00930528">
      <w:pPr>
        <w:pStyle w:val="Legenda"/>
        <w:spacing w:line="276" w:lineRule="auto"/>
        <w:rPr>
          <w:rFonts w:cs="Arial"/>
        </w:rPr>
      </w:pPr>
      <w:bookmarkStart w:id="196" w:name="_Toc65160908"/>
      <w:bookmarkStart w:id="197" w:name="_Toc88045323"/>
      <w:r w:rsidRPr="005F749C">
        <w:rPr>
          <w:rFonts w:cs="Arial"/>
        </w:rPr>
        <w:t xml:space="preserve">Tabela </w:t>
      </w:r>
      <w:r w:rsidR="00A96673">
        <w:rPr>
          <w:rFonts w:cs="Arial"/>
        </w:rPr>
        <w:t>54</w:t>
      </w:r>
      <w:r w:rsidRPr="005F749C">
        <w:rPr>
          <w:rFonts w:cs="Arial"/>
        </w:rPr>
        <w:t>. Ocena realizacji Programu Ochrony Środowiska.</w:t>
      </w:r>
      <w:bookmarkEnd w:id="196"/>
      <w:bookmarkEnd w:id="197"/>
    </w:p>
    <w:tbl>
      <w:tblPr>
        <w:tblStyle w:val="Tabela-Siatka3"/>
        <w:tblW w:w="9072" w:type="dxa"/>
        <w:jc w:val="center"/>
        <w:tblLayout w:type="fixed"/>
        <w:tblLook w:val="04A0" w:firstRow="1" w:lastRow="0" w:firstColumn="1" w:lastColumn="0" w:noHBand="0" w:noVBand="1"/>
      </w:tblPr>
      <w:tblGrid>
        <w:gridCol w:w="547"/>
        <w:gridCol w:w="2631"/>
        <w:gridCol w:w="1964"/>
        <w:gridCol w:w="1965"/>
        <w:gridCol w:w="1965"/>
      </w:tblGrid>
      <w:tr w:rsidR="00AE337B" w:rsidRPr="00D52BF9" w14:paraId="51EEBA7C" w14:textId="77777777" w:rsidTr="008C4CF5">
        <w:trPr>
          <w:tblHeader/>
          <w:jc w:val="center"/>
        </w:trPr>
        <w:tc>
          <w:tcPr>
            <w:tcW w:w="553" w:type="dxa"/>
            <w:shd w:val="clear" w:color="auto" w:fill="76923C" w:themeFill="accent3" w:themeFillShade="BF"/>
            <w:vAlign w:val="center"/>
          </w:tcPr>
          <w:p w14:paraId="6CA39A62" w14:textId="77777777" w:rsidR="00593F76" w:rsidRPr="00F20B4F" w:rsidRDefault="00593F76" w:rsidP="00930528">
            <w:pPr>
              <w:spacing w:before="80" w:after="80" w:line="276" w:lineRule="auto"/>
              <w:jc w:val="center"/>
              <w:rPr>
                <w:rFonts w:cs="Arial"/>
                <w:b/>
                <w:sz w:val="20"/>
                <w:szCs w:val="20"/>
                <w:lang w:eastAsia="pl-PL"/>
              </w:rPr>
            </w:pPr>
            <w:r w:rsidRPr="00F20B4F">
              <w:rPr>
                <w:rFonts w:cs="Arial"/>
                <w:b/>
                <w:sz w:val="20"/>
                <w:szCs w:val="20"/>
                <w:lang w:eastAsia="pl-PL"/>
              </w:rPr>
              <w:t>Lp.</w:t>
            </w:r>
          </w:p>
        </w:tc>
        <w:tc>
          <w:tcPr>
            <w:tcW w:w="2674" w:type="dxa"/>
            <w:shd w:val="clear" w:color="auto" w:fill="76923C" w:themeFill="accent3" w:themeFillShade="BF"/>
            <w:vAlign w:val="center"/>
          </w:tcPr>
          <w:p w14:paraId="5B669FDB" w14:textId="77777777" w:rsidR="00593F76" w:rsidRPr="00F20B4F" w:rsidRDefault="00593F76" w:rsidP="00930528">
            <w:pPr>
              <w:spacing w:before="80" w:after="80" w:line="276" w:lineRule="auto"/>
              <w:jc w:val="center"/>
              <w:rPr>
                <w:rFonts w:cs="Arial"/>
                <w:b/>
                <w:sz w:val="20"/>
                <w:szCs w:val="20"/>
                <w:lang w:eastAsia="pl-PL"/>
              </w:rPr>
            </w:pPr>
            <w:r w:rsidRPr="00F20B4F">
              <w:rPr>
                <w:rFonts w:cs="Arial"/>
                <w:b/>
                <w:sz w:val="20"/>
                <w:szCs w:val="20"/>
                <w:lang w:eastAsia="pl-PL"/>
              </w:rPr>
              <w:t>Obszar interwencji</w:t>
            </w:r>
          </w:p>
        </w:tc>
        <w:tc>
          <w:tcPr>
            <w:tcW w:w="1995" w:type="dxa"/>
            <w:shd w:val="clear" w:color="auto" w:fill="76923C" w:themeFill="accent3" w:themeFillShade="BF"/>
            <w:vAlign w:val="center"/>
          </w:tcPr>
          <w:p w14:paraId="0B0F70F3" w14:textId="77777777" w:rsidR="00593F76" w:rsidRPr="00F20B4F" w:rsidRDefault="00593F76" w:rsidP="00930528">
            <w:pPr>
              <w:spacing w:before="80" w:after="80" w:line="276" w:lineRule="auto"/>
              <w:jc w:val="center"/>
              <w:rPr>
                <w:rFonts w:cs="Arial"/>
                <w:b/>
                <w:sz w:val="20"/>
                <w:szCs w:val="20"/>
                <w:lang w:eastAsia="pl-PL"/>
              </w:rPr>
            </w:pPr>
            <w:r w:rsidRPr="00F20B4F">
              <w:rPr>
                <w:rFonts w:cs="Arial"/>
                <w:b/>
                <w:sz w:val="20"/>
                <w:szCs w:val="20"/>
                <w:lang w:eastAsia="pl-PL"/>
              </w:rPr>
              <w:t>Liczba zadań wyznaczonych</w:t>
            </w:r>
          </w:p>
        </w:tc>
        <w:tc>
          <w:tcPr>
            <w:tcW w:w="1996" w:type="dxa"/>
            <w:shd w:val="clear" w:color="auto" w:fill="76923C" w:themeFill="accent3" w:themeFillShade="BF"/>
            <w:vAlign w:val="center"/>
          </w:tcPr>
          <w:p w14:paraId="6A6CCC54" w14:textId="77777777" w:rsidR="00593F76" w:rsidRPr="00F20B4F" w:rsidRDefault="00593F76" w:rsidP="00930528">
            <w:pPr>
              <w:spacing w:before="80" w:after="80" w:line="276" w:lineRule="auto"/>
              <w:jc w:val="center"/>
              <w:rPr>
                <w:rFonts w:cs="Arial"/>
                <w:b/>
                <w:sz w:val="20"/>
                <w:szCs w:val="20"/>
                <w:lang w:eastAsia="pl-PL"/>
              </w:rPr>
            </w:pPr>
            <w:r w:rsidRPr="00F20B4F">
              <w:rPr>
                <w:rFonts w:cs="Arial"/>
                <w:b/>
                <w:sz w:val="20"/>
                <w:szCs w:val="20"/>
                <w:lang w:eastAsia="pl-PL"/>
              </w:rPr>
              <w:t>Liczba zadań zrealizowanych/ realizowanych</w:t>
            </w:r>
          </w:p>
        </w:tc>
        <w:tc>
          <w:tcPr>
            <w:tcW w:w="1996" w:type="dxa"/>
            <w:shd w:val="clear" w:color="auto" w:fill="76923C" w:themeFill="accent3" w:themeFillShade="BF"/>
            <w:vAlign w:val="center"/>
          </w:tcPr>
          <w:p w14:paraId="6AE7993D" w14:textId="77777777" w:rsidR="00593F76" w:rsidRPr="00F20B4F" w:rsidRDefault="004F1F12" w:rsidP="00930528">
            <w:pPr>
              <w:spacing w:before="80" w:after="80" w:line="276" w:lineRule="auto"/>
              <w:jc w:val="center"/>
              <w:rPr>
                <w:rFonts w:cs="Arial"/>
                <w:b/>
                <w:sz w:val="20"/>
                <w:szCs w:val="20"/>
                <w:lang w:eastAsia="pl-PL"/>
              </w:rPr>
            </w:pPr>
            <w:r w:rsidRPr="00F20B4F">
              <w:rPr>
                <w:rFonts w:cs="Arial"/>
                <w:b/>
                <w:sz w:val="20"/>
                <w:szCs w:val="20"/>
                <w:lang w:eastAsia="pl-PL"/>
              </w:rPr>
              <w:t>% realizacji POŚ</w:t>
            </w:r>
          </w:p>
        </w:tc>
      </w:tr>
      <w:tr w:rsidR="00AE337B" w:rsidRPr="004E2A21" w14:paraId="4159E459" w14:textId="77777777" w:rsidTr="008C4CF5">
        <w:trPr>
          <w:trHeight w:val="689"/>
          <w:jc w:val="center"/>
        </w:trPr>
        <w:tc>
          <w:tcPr>
            <w:tcW w:w="553" w:type="dxa"/>
            <w:vAlign w:val="center"/>
          </w:tcPr>
          <w:p w14:paraId="4E7514AB" w14:textId="77777777" w:rsidR="00593F76" w:rsidRPr="004E2A21" w:rsidRDefault="00593F76" w:rsidP="00930528">
            <w:pPr>
              <w:numPr>
                <w:ilvl w:val="0"/>
                <w:numId w:val="4"/>
              </w:numPr>
              <w:spacing w:before="80" w:after="80" w:line="276" w:lineRule="auto"/>
              <w:jc w:val="center"/>
              <w:rPr>
                <w:rFonts w:cs="Arial"/>
                <w:b/>
                <w:iCs/>
                <w:sz w:val="20"/>
                <w:szCs w:val="20"/>
                <w:lang w:eastAsia="pl-PL"/>
              </w:rPr>
            </w:pPr>
          </w:p>
        </w:tc>
        <w:tc>
          <w:tcPr>
            <w:tcW w:w="2674" w:type="dxa"/>
            <w:vAlign w:val="center"/>
          </w:tcPr>
          <w:p w14:paraId="7CA6B3FE" w14:textId="77777777" w:rsidR="00593F76" w:rsidRPr="004E2A21" w:rsidRDefault="00F96130" w:rsidP="00930528">
            <w:pPr>
              <w:spacing w:before="80" w:after="80" w:line="276" w:lineRule="auto"/>
              <w:jc w:val="center"/>
              <w:rPr>
                <w:rFonts w:cs="Arial"/>
                <w:sz w:val="20"/>
                <w:szCs w:val="20"/>
                <w:lang w:eastAsia="pl-PL"/>
              </w:rPr>
            </w:pPr>
            <w:r w:rsidRPr="004E2A21">
              <w:rPr>
                <w:sz w:val="20"/>
              </w:rPr>
              <w:t>Ochrona klimatu i jakości powietrza</w:t>
            </w:r>
          </w:p>
        </w:tc>
        <w:tc>
          <w:tcPr>
            <w:tcW w:w="1995" w:type="dxa"/>
            <w:vAlign w:val="center"/>
          </w:tcPr>
          <w:p w14:paraId="2254093E" w14:textId="77777777" w:rsidR="00593F76" w:rsidRPr="004E2A21" w:rsidRDefault="004E2A21" w:rsidP="00930528">
            <w:pPr>
              <w:spacing w:before="80" w:after="80" w:line="276" w:lineRule="auto"/>
              <w:jc w:val="center"/>
              <w:rPr>
                <w:rFonts w:cs="Arial"/>
                <w:sz w:val="20"/>
                <w:szCs w:val="20"/>
                <w:lang w:eastAsia="pl-PL"/>
              </w:rPr>
            </w:pPr>
            <w:r>
              <w:rPr>
                <w:rFonts w:cs="Arial"/>
                <w:sz w:val="20"/>
                <w:szCs w:val="20"/>
                <w:lang w:eastAsia="pl-PL"/>
              </w:rPr>
              <w:t>23</w:t>
            </w:r>
          </w:p>
        </w:tc>
        <w:tc>
          <w:tcPr>
            <w:tcW w:w="1996" w:type="dxa"/>
            <w:vAlign w:val="center"/>
          </w:tcPr>
          <w:p w14:paraId="0CF34DA4" w14:textId="7DE2413E" w:rsidR="00593F76" w:rsidRPr="004E2A21" w:rsidRDefault="005F749C" w:rsidP="00930528">
            <w:pPr>
              <w:spacing w:before="80" w:after="80" w:line="276" w:lineRule="auto"/>
              <w:jc w:val="center"/>
              <w:rPr>
                <w:rFonts w:cs="Arial"/>
                <w:sz w:val="20"/>
                <w:szCs w:val="20"/>
                <w:lang w:eastAsia="pl-PL"/>
              </w:rPr>
            </w:pPr>
            <w:r>
              <w:rPr>
                <w:rFonts w:cs="Arial"/>
                <w:sz w:val="20"/>
                <w:szCs w:val="20"/>
                <w:lang w:eastAsia="pl-PL"/>
              </w:rPr>
              <w:t>22</w:t>
            </w:r>
          </w:p>
        </w:tc>
        <w:tc>
          <w:tcPr>
            <w:tcW w:w="1996" w:type="dxa"/>
            <w:vAlign w:val="center"/>
          </w:tcPr>
          <w:p w14:paraId="6CF6564E" w14:textId="54FFE7C7" w:rsidR="00593F76" w:rsidRPr="004E2A21" w:rsidRDefault="00957DE3" w:rsidP="00930528">
            <w:pPr>
              <w:spacing w:before="80" w:after="80" w:line="276" w:lineRule="auto"/>
              <w:jc w:val="center"/>
              <w:rPr>
                <w:rFonts w:cs="Arial"/>
                <w:sz w:val="20"/>
                <w:szCs w:val="20"/>
                <w:lang w:eastAsia="pl-PL"/>
              </w:rPr>
            </w:pPr>
            <w:r>
              <w:rPr>
                <w:rFonts w:cs="Arial"/>
                <w:sz w:val="20"/>
                <w:szCs w:val="20"/>
                <w:lang w:eastAsia="pl-PL"/>
              </w:rPr>
              <w:t>95,65</w:t>
            </w:r>
            <w:r w:rsidR="00285F9E">
              <w:rPr>
                <w:rFonts w:cs="Arial"/>
                <w:sz w:val="20"/>
                <w:szCs w:val="20"/>
                <w:lang w:eastAsia="pl-PL"/>
              </w:rPr>
              <w:t>%</w:t>
            </w:r>
          </w:p>
        </w:tc>
      </w:tr>
      <w:tr w:rsidR="00667A4F" w:rsidRPr="004E2A21" w14:paraId="6A7DA19F" w14:textId="77777777" w:rsidTr="008C4CF5">
        <w:trPr>
          <w:trHeight w:val="689"/>
          <w:jc w:val="center"/>
        </w:trPr>
        <w:tc>
          <w:tcPr>
            <w:tcW w:w="553" w:type="dxa"/>
            <w:vAlign w:val="center"/>
          </w:tcPr>
          <w:p w14:paraId="309A0778" w14:textId="77777777" w:rsidR="00667A4F" w:rsidRPr="004E2A21" w:rsidRDefault="00667A4F" w:rsidP="00930528">
            <w:pPr>
              <w:numPr>
                <w:ilvl w:val="0"/>
                <w:numId w:val="4"/>
              </w:numPr>
              <w:spacing w:before="80" w:after="80" w:line="276" w:lineRule="auto"/>
              <w:jc w:val="center"/>
              <w:rPr>
                <w:rFonts w:cs="Arial"/>
                <w:b/>
                <w:iCs/>
                <w:sz w:val="20"/>
                <w:szCs w:val="20"/>
                <w:lang w:eastAsia="pl-PL"/>
              </w:rPr>
            </w:pPr>
          </w:p>
        </w:tc>
        <w:tc>
          <w:tcPr>
            <w:tcW w:w="2674" w:type="dxa"/>
            <w:vAlign w:val="center"/>
          </w:tcPr>
          <w:p w14:paraId="201D57F8" w14:textId="77777777" w:rsidR="00667A4F" w:rsidRPr="004E2A21" w:rsidRDefault="004E2A21" w:rsidP="00930528">
            <w:pPr>
              <w:spacing w:before="80" w:after="80" w:line="276" w:lineRule="auto"/>
              <w:jc w:val="center"/>
              <w:rPr>
                <w:rFonts w:cs="Arial"/>
                <w:sz w:val="20"/>
                <w:szCs w:val="20"/>
                <w:lang w:eastAsia="pl-PL"/>
              </w:rPr>
            </w:pPr>
            <w:r w:rsidRPr="004E2A21">
              <w:rPr>
                <w:sz w:val="20"/>
              </w:rPr>
              <w:t>Ochrona przed hałasem</w:t>
            </w:r>
          </w:p>
        </w:tc>
        <w:tc>
          <w:tcPr>
            <w:tcW w:w="1995" w:type="dxa"/>
            <w:vAlign w:val="center"/>
          </w:tcPr>
          <w:p w14:paraId="20C4829D" w14:textId="77777777" w:rsidR="00667A4F" w:rsidRPr="004E2A21" w:rsidRDefault="004E2A21" w:rsidP="00930528">
            <w:pPr>
              <w:spacing w:before="80" w:after="80" w:line="276" w:lineRule="auto"/>
              <w:jc w:val="center"/>
              <w:rPr>
                <w:rFonts w:cs="Arial"/>
                <w:sz w:val="20"/>
                <w:szCs w:val="20"/>
                <w:lang w:eastAsia="pl-PL"/>
              </w:rPr>
            </w:pPr>
            <w:r>
              <w:rPr>
                <w:rFonts w:cs="Arial"/>
                <w:sz w:val="20"/>
                <w:szCs w:val="20"/>
                <w:lang w:eastAsia="pl-PL"/>
              </w:rPr>
              <w:t>9</w:t>
            </w:r>
          </w:p>
        </w:tc>
        <w:tc>
          <w:tcPr>
            <w:tcW w:w="1996" w:type="dxa"/>
            <w:vAlign w:val="center"/>
          </w:tcPr>
          <w:p w14:paraId="2DD37962" w14:textId="6BEDDA89" w:rsidR="00667A4F" w:rsidRPr="004E2A21" w:rsidRDefault="005F749C" w:rsidP="00930528">
            <w:pPr>
              <w:spacing w:before="80" w:after="80" w:line="276" w:lineRule="auto"/>
              <w:jc w:val="center"/>
              <w:rPr>
                <w:rFonts w:cs="Arial"/>
                <w:sz w:val="20"/>
                <w:szCs w:val="20"/>
                <w:lang w:eastAsia="pl-PL"/>
              </w:rPr>
            </w:pPr>
            <w:r>
              <w:rPr>
                <w:rFonts w:cs="Arial"/>
                <w:sz w:val="20"/>
                <w:szCs w:val="20"/>
                <w:lang w:eastAsia="pl-PL"/>
              </w:rPr>
              <w:t>8</w:t>
            </w:r>
          </w:p>
        </w:tc>
        <w:tc>
          <w:tcPr>
            <w:tcW w:w="1996" w:type="dxa"/>
            <w:vAlign w:val="center"/>
          </w:tcPr>
          <w:p w14:paraId="24E46EDC" w14:textId="531E9EB0" w:rsidR="00667A4F" w:rsidRPr="004E2A21" w:rsidRDefault="00957DE3" w:rsidP="00930528">
            <w:pPr>
              <w:spacing w:before="80" w:after="80" w:line="276" w:lineRule="auto"/>
              <w:jc w:val="center"/>
              <w:rPr>
                <w:rFonts w:cs="Arial"/>
                <w:sz w:val="20"/>
                <w:szCs w:val="20"/>
                <w:lang w:eastAsia="pl-PL"/>
              </w:rPr>
            </w:pPr>
            <w:r>
              <w:rPr>
                <w:rFonts w:cs="Arial"/>
                <w:sz w:val="20"/>
                <w:szCs w:val="20"/>
                <w:lang w:eastAsia="pl-PL"/>
              </w:rPr>
              <w:t>88,88</w:t>
            </w:r>
            <w:r w:rsidR="00285F9E">
              <w:rPr>
                <w:rFonts w:cs="Arial"/>
                <w:sz w:val="20"/>
                <w:szCs w:val="20"/>
                <w:lang w:eastAsia="pl-PL"/>
              </w:rPr>
              <w:t>%</w:t>
            </w:r>
          </w:p>
        </w:tc>
      </w:tr>
      <w:tr w:rsidR="00667A4F" w:rsidRPr="004E2A21" w14:paraId="3876EBAC" w14:textId="77777777" w:rsidTr="008C4CF5">
        <w:trPr>
          <w:jc w:val="center"/>
        </w:trPr>
        <w:tc>
          <w:tcPr>
            <w:tcW w:w="553" w:type="dxa"/>
            <w:vAlign w:val="center"/>
          </w:tcPr>
          <w:p w14:paraId="70AE3756" w14:textId="77777777" w:rsidR="00667A4F" w:rsidRPr="004E2A21" w:rsidRDefault="00667A4F" w:rsidP="00930528">
            <w:pPr>
              <w:numPr>
                <w:ilvl w:val="0"/>
                <w:numId w:val="4"/>
              </w:numPr>
              <w:spacing w:before="80" w:after="80" w:line="276" w:lineRule="auto"/>
              <w:jc w:val="center"/>
              <w:rPr>
                <w:rFonts w:cs="Arial"/>
                <w:b/>
                <w:iCs/>
                <w:sz w:val="20"/>
                <w:szCs w:val="20"/>
                <w:lang w:eastAsia="pl-PL"/>
              </w:rPr>
            </w:pPr>
          </w:p>
        </w:tc>
        <w:tc>
          <w:tcPr>
            <w:tcW w:w="2674" w:type="dxa"/>
            <w:vAlign w:val="center"/>
          </w:tcPr>
          <w:p w14:paraId="668DD1A1" w14:textId="77777777" w:rsidR="00667A4F" w:rsidRPr="004E2A21" w:rsidRDefault="004E2A21" w:rsidP="00930528">
            <w:pPr>
              <w:spacing w:before="80" w:after="80" w:line="276" w:lineRule="auto"/>
              <w:jc w:val="center"/>
              <w:rPr>
                <w:rFonts w:cs="Arial"/>
                <w:sz w:val="20"/>
                <w:szCs w:val="20"/>
                <w:lang w:eastAsia="pl-PL"/>
              </w:rPr>
            </w:pPr>
            <w:r w:rsidRPr="004E2A21">
              <w:rPr>
                <w:rFonts w:cs="Arial"/>
                <w:sz w:val="20"/>
                <w:szCs w:val="20"/>
                <w:lang w:eastAsia="pl-PL"/>
              </w:rPr>
              <w:t>Ochrona przed promieniowaniem elektromagnetycznym</w:t>
            </w:r>
          </w:p>
        </w:tc>
        <w:tc>
          <w:tcPr>
            <w:tcW w:w="1995" w:type="dxa"/>
            <w:vAlign w:val="center"/>
          </w:tcPr>
          <w:p w14:paraId="69B00333" w14:textId="77777777" w:rsidR="00667A4F" w:rsidRPr="004E2A21" w:rsidRDefault="001E348F" w:rsidP="00930528">
            <w:pPr>
              <w:spacing w:before="80" w:after="80" w:line="276" w:lineRule="auto"/>
              <w:jc w:val="center"/>
              <w:rPr>
                <w:rFonts w:cs="Arial"/>
                <w:sz w:val="20"/>
                <w:szCs w:val="20"/>
                <w:lang w:eastAsia="pl-PL"/>
              </w:rPr>
            </w:pPr>
            <w:r w:rsidRPr="004E2A21">
              <w:rPr>
                <w:rFonts w:cs="Arial"/>
                <w:sz w:val="20"/>
                <w:szCs w:val="20"/>
                <w:lang w:eastAsia="pl-PL"/>
              </w:rPr>
              <w:t>3</w:t>
            </w:r>
          </w:p>
        </w:tc>
        <w:tc>
          <w:tcPr>
            <w:tcW w:w="1996" w:type="dxa"/>
            <w:vAlign w:val="center"/>
          </w:tcPr>
          <w:p w14:paraId="2077A315" w14:textId="1EE5B315" w:rsidR="00667A4F" w:rsidRPr="004E2A21" w:rsidRDefault="005F749C" w:rsidP="00930528">
            <w:pPr>
              <w:spacing w:before="80" w:after="80" w:line="276" w:lineRule="auto"/>
              <w:jc w:val="center"/>
              <w:rPr>
                <w:rFonts w:cs="Arial"/>
                <w:sz w:val="20"/>
                <w:szCs w:val="20"/>
                <w:lang w:eastAsia="pl-PL"/>
              </w:rPr>
            </w:pPr>
            <w:r>
              <w:rPr>
                <w:rFonts w:cs="Arial"/>
                <w:sz w:val="20"/>
                <w:szCs w:val="20"/>
                <w:lang w:eastAsia="pl-PL"/>
              </w:rPr>
              <w:t>3</w:t>
            </w:r>
          </w:p>
        </w:tc>
        <w:tc>
          <w:tcPr>
            <w:tcW w:w="1996" w:type="dxa"/>
            <w:vAlign w:val="center"/>
          </w:tcPr>
          <w:p w14:paraId="28B81128" w14:textId="08FDF913" w:rsidR="00667A4F" w:rsidRPr="004E2A21" w:rsidRDefault="00957DE3" w:rsidP="00930528">
            <w:pPr>
              <w:spacing w:before="80" w:after="80" w:line="276" w:lineRule="auto"/>
              <w:jc w:val="center"/>
              <w:rPr>
                <w:rFonts w:cs="Arial"/>
                <w:sz w:val="20"/>
                <w:szCs w:val="20"/>
                <w:lang w:eastAsia="pl-PL"/>
              </w:rPr>
            </w:pPr>
            <w:r>
              <w:rPr>
                <w:rFonts w:cs="Arial"/>
                <w:sz w:val="20"/>
                <w:szCs w:val="20"/>
                <w:lang w:eastAsia="pl-PL"/>
              </w:rPr>
              <w:t>100,00</w:t>
            </w:r>
            <w:r w:rsidR="005F749C">
              <w:rPr>
                <w:rFonts w:cs="Arial"/>
                <w:sz w:val="20"/>
                <w:szCs w:val="20"/>
                <w:lang w:eastAsia="pl-PL"/>
              </w:rPr>
              <w:t>%</w:t>
            </w:r>
          </w:p>
        </w:tc>
      </w:tr>
      <w:tr w:rsidR="00667A4F" w:rsidRPr="001E348F" w14:paraId="795D499E" w14:textId="77777777" w:rsidTr="008C4CF5">
        <w:trPr>
          <w:trHeight w:val="620"/>
          <w:jc w:val="center"/>
        </w:trPr>
        <w:tc>
          <w:tcPr>
            <w:tcW w:w="553" w:type="dxa"/>
            <w:vAlign w:val="center"/>
          </w:tcPr>
          <w:p w14:paraId="453BEB8B" w14:textId="77777777" w:rsidR="00667A4F" w:rsidRPr="004E2A21" w:rsidRDefault="00667A4F" w:rsidP="00930528">
            <w:pPr>
              <w:numPr>
                <w:ilvl w:val="0"/>
                <w:numId w:val="4"/>
              </w:numPr>
              <w:spacing w:before="80" w:after="80" w:line="276" w:lineRule="auto"/>
              <w:jc w:val="center"/>
              <w:rPr>
                <w:rFonts w:cs="Arial"/>
                <w:b/>
                <w:iCs/>
                <w:sz w:val="20"/>
                <w:szCs w:val="20"/>
                <w:lang w:eastAsia="pl-PL"/>
              </w:rPr>
            </w:pPr>
          </w:p>
        </w:tc>
        <w:tc>
          <w:tcPr>
            <w:tcW w:w="2674" w:type="dxa"/>
            <w:vAlign w:val="center"/>
          </w:tcPr>
          <w:p w14:paraId="26C806F8" w14:textId="77777777" w:rsidR="00667A4F" w:rsidRPr="004E2A21" w:rsidRDefault="006B6E21" w:rsidP="00930528">
            <w:pPr>
              <w:spacing w:before="80" w:after="80" w:line="276" w:lineRule="auto"/>
              <w:jc w:val="center"/>
              <w:rPr>
                <w:rFonts w:cs="Arial"/>
                <w:sz w:val="20"/>
                <w:szCs w:val="20"/>
                <w:lang w:eastAsia="pl-PL"/>
              </w:rPr>
            </w:pPr>
            <w:r w:rsidRPr="004E2A21">
              <w:rPr>
                <w:rFonts w:cs="Arial"/>
                <w:sz w:val="20"/>
                <w:szCs w:val="20"/>
                <w:lang w:eastAsia="pl-PL"/>
              </w:rPr>
              <w:t>Gospodarowanie wodami</w:t>
            </w:r>
          </w:p>
        </w:tc>
        <w:tc>
          <w:tcPr>
            <w:tcW w:w="1995" w:type="dxa"/>
            <w:vAlign w:val="center"/>
          </w:tcPr>
          <w:p w14:paraId="62C018E8" w14:textId="77777777" w:rsidR="00667A4F" w:rsidRPr="001E348F" w:rsidRDefault="001E348F" w:rsidP="00930528">
            <w:pPr>
              <w:spacing w:before="80" w:after="80" w:line="276" w:lineRule="auto"/>
              <w:jc w:val="center"/>
              <w:rPr>
                <w:rFonts w:cs="Arial"/>
                <w:sz w:val="20"/>
                <w:szCs w:val="20"/>
                <w:lang w:eastAsia="pl-PL"/>
              </w:rPr>
            </w:pPr>
            <w:r w:rsidRPr="004E2A21">
              <w:rPr>
                <w:rFonts w:cs="Arial"/>
                <w:sz w:val="20"/>
                <w:szCs w:val="20"/>
                <w:lang w:eastAsia="pl-PL"/>
              </w:rPr>
              <w:t>15</w:t>
            </w:r>
          </w:p>
        </w:tc>
        <w:tc>
          <w:tcPr>
            <w:tcW w:w="1996" w:type="dxa"/>
            <w:vAlign w:val="center"/>
          </w:tcPr>
          <w:p w14:paraId="7E885AB0" w14:textId="1D08FCDA" w:rsidR="00667A4F" w:rsidRPr="001E348F" w:rsidRDefault="005F749C" w:rsidP="00930528">
            <w:pPr>
              <w:spacing w:before="80" w:after="80" w:line="276" w:lineRule="auto"/>
              <w:jc w:val="center"/>
              <w:rPr>
                <w:rFonts w:cs="Arial"/>
                <w:sz w:val="20"/>
                <w:szCs w:val="20"/>
                <w:lang w:eastAsia="pl-PL"/>
              </w:rPr>
            </w:pPr>
            <w:r>
              <w:rPr>
                <w:rFonts w:cs="Arial"/>
                <w:sz w:val="20"/>
                <w:szCs w:val="20"/>
                <w:lang w:eastAsia="pl-PL"/>
              </w:rPr>
              <w:t>14</w:t>
            </w:r>
          </w:p>
        </w:tc>
        <w:tc>
          <w:tcPr>
            <w:tcW w:w="1996" w:type="dxa"/>
            <w:vAlign w:val="center"/>
          </w:tcPr>
          <w:p w14:paraId="500C0D0B" w14:textId="15EEF61A" w:rsidR="00667A4F" w:rsidRPr="001E348F" w:rsidRDefault="00957DE3" w:rsidP="00930528">
            <w:pPr>
              <w:spacing w:before="80" w:after="80" w:line="276" w:lineRule="auto"/>
              <w:jc w:val="center"/>
              <w:rPr>
                <w:rFonts w:cs="Arial"/>
                <w:sz w:val="20"/>
                <w:szCs w:val="20"/>
                <w:lang w:eastAsia="pl-PL"/>
              </w:rPr>
            </w:pPr>
            <w:r>
              <w:rPr>
                <w:rFonts w:cs="Arial"/>
                <w:sz w:val="20"/>
                <w:szCs w:val="20"/>
                <w:lang w:eastAsia="pl-PL"/>
              </w:rPr>
              <w:t>93,33</w:t>
            </w:r>
            <w:r w:rsidR="00285F9E">
              <w:rPr>
                <w:rFonts w:cs="Arial"/>
                <w:sz w:val="20"/>
                <w:szCs w:val="20"/>
                <w:lang w:eastAsia="pl-PL"/>
              </w:rPr>
              <w:t>%</w:t>
            </w:r>
          </w:p>
        </w:tc>
      </w:tr>
      <w:tr w:rsidR="006B6E21" w:rsidRPr="00D52BF9" w14:paraId="12B3467C" w14:textId="77777777" w:rsidTr="008C4CF5">
        <w:trPr>
          <w:trHeight w:val="620"/>
          <w:jc w:val="center"/>
        </w:trPr>
        <w:tc>
          <w:tcPr>
            <w:tcW w:w="553" w:type="dxa"/>
            <w:vAlign w:val="center"/>
          </w:tcPr>
          <w:p w14:paraId="0ADE1E73" w14:textId="77777777" w:rsidR="006B6E21" w:rsidRPr="001E348F" w:rsidRDefault="006B6E21" w:rsidP="00930528">
            <w:pPr>
              <w:numPr>
                <w:ilvl w:val="0"/>
                <w:numId w:val="4"/>
              </w:numPr>
              <w:spacing w:before="80" w:after="80"/>
              <w:jc w:val="center"/>
              <w:rPr>
                <w:rFonts w:cs="Arial"/>
                <w:b/>
                <w:iCs/>
                <w:sz w:val="20"/>
                <w:szCs w:val="20"/>
                <w:lang w:eastAsia="pl-PL"/>
              </w:rPr>
            </w:pPr>
          </w:p>
        </w:tc>
        <w:tc>
          <w:tcPr>
            <w:tcW w:w="2674" w:type="dxa"/>
            <w:vAlign w:val="center"/>
          </w:tcPr>
          <w:p w14:paraId="0642D28F" w14:textId="77777777" w:rsidR="006B6E21" w:rsidRPr="001E348F" w:rsidRDefault="006B6E21" w:rsidP="00930528">
            <w:pPr>
              <w:spacing w:before="80" w:after="80"/>
              <w:jc w:val="center"/>
              <w:rPr>
                <w:sz w:val="20"/>
              </w:rPr>
            </w:pPr>
            <w:r w:rsidRPr="001E348F">
              <w:rPr>
                <w:sz w:val="20"/>
              </w:rPr>
              <w:t>Gospodarka wodno-ściekowa</w:t>
            </w:r>
          </w:p>
        </w:tc>
        <w:tc>
          <w:tcPr>
            <w:tcW w:w="1995" w:type="dxa"/>
            <w:vAlign w:val="center"/>
          </w:tcPr>
          <w:p w14:paraId="4C9474F1" w14:textId="77777777" w:rsidR="006B6E21" w:rsidRPr="001E348F" w:rsidRDefault="001E348F" w:rsidP="00930528">
            <w:pPr>
              <w:spacing w:before="80" w:after="80"/>
              <w:jc w:val="center"/>
              <w:rPr>
                <w:rFonts w:cs="Arial"/>
                <w:sz w:val="20"/>
                <w:szCs w:val="20"/>
                <w:lang w:eastAsia="pl-PL"/>
              </w:rPr>
            </w:pPr>
            <w:r w:rsidRPr="001E348F">
              <w:rPr>
                <w:rFonts w:cs="Arial"/>
                <w:sz w:val="20"/>
                <w:szCs w:val="20"/>
                <w:lang w:eastAsia="pl-PL"/>
              </w:rPr>
              <w:t>7</w:t>
            </w:r>
          </w:p>
        </w:tc>
        <w:tc>
          <w:tcPr>
            <w:tcW w:w="1996" w:type="dxa"/>
            <w:vAlign w:val="center"/>
          </w:tcPr>
          <w:p w14:paraId="765715D8" w14:textId="14D10BE8" w:rsidR="006B6E21" w:rsidRPr="001E348F" w:rsidRDefault="00600F5D" w:rsidP="00930528">
            <w:pPr>
              <w:spacing w:before="80" w:after="80"/>
              <w:jc w:val="center"/>
              <w:rPr>
                <w:rFonts w:cs="Arial"/>
                <w:sz w:val="20"/>
                <w:szCs w:val="20"/>
                <w:lang w:eastAsia="pl-PL"/>
              </w:rPr>
            </w:pPr>
            <w:r>
              <w:rPr>
                <w:rFonts w:cs="Arial"/>
                <w:sz w:val="20"/>
                <w:szCs w:val="20"/>
                <w:lang w:eastAsia="pl-PL"/>
              </w:rPr>
              <w:t>7</w:t>
            </w:r>
          </w:p>
        </w:tc>
        <w:tc>
          <w:tcPr>
            <w:tcW w:w="1996" w:type="dxa"/>
            <w:vAlign w:val="center"/>
          </w:tcPr>
          <w:p w14:paraId="05EDE693" w14:textId="17CD6D56" w:rsidR="006B6E21" w:rsidRPr="001E348F" w:rsidRDefault="00957DE3" w:rsidP="00930528">
            <w:pPr>
              <w:spacing w:before="80" w:after="80"/>
              <w:jc w:val="center"/>
              <w:rPr>
                <w:rFonts w:cs="Arial"/>
                <w:sz w:val="20"/>
                <w:szCs w:val="20"/>
                <w:lang w:eastAsia="pl-PL"/>
              </w:rPr>
            </w:pPr>
            <w:r>
              <w:rPr>
                <w:rFonts w:cs="Arial"/>
                <w:sz w:val="20"/>
                <w:szCs w:val="20"/>
                <w:lang w:eastAsia="pl-PL"/>
              </w:rPr>
              <w:t>100,00</w:t>
            </w:r>
            <w:r w:rsidR="00285F9E">
              <w:rPr>
                <w:rFonts w:cs="Arial"/>
                <w:sz w:val="20"/>
                <w:szCs w:val="20"/>
                <w:lang w:eastAsia="pl-PL"/>
              </w:rPr>
              <w:t>%</w:t>
            </w:r>
          </w:p>
        </w:tc>
      </w:tr>
      <w:tr w:rsidR="006B6E21" w:rsidRPr="00D52BF9" w14:paraId="2F4FAD74" w14:textId="77777777" w:rsidTr="008C4CF5">
        <w:trPr>
          <w:trHeight w:val="620"/>
          <w:jc w:val="center"/>
        </w:trPr>
        <w:tc>
          <w:tcPr>
            <w:tcW w:w="553" w:type="dxa"/>
            <w:vAlign w:val="center"/>
          </w:tcPr>
          <w:p w14:paraId="02A3B58D" w14:textId="77777777" w:rsidR="006B6E21" w:rsidRPr="001E348F" w:rsidRDefault="006B6E21" w:rsidP="00930528">
            <w:pPr>
              <w:numPr>
                <w:ilvl w:val="0"/>
                <w:numId w:val="4"/>
              </w:numPr>
              <w:spacing w:before="80" w:after="80"/>
              <w:jc w:val="center"/>
              <w:rPr>
                <w:rFonts w:cs="Arial"/>
                <w:b/>
                <w:iCs/>
                <w:sz w:val="20"/>
                <w:szCs w:val="20"/>
                <w:lang w:eastAsia="pl-PL"/>
              </w:rPr>
            </w:pPr>
          </w:p>
        </w:tc>
        <w:tc>
          <w:tcPr>
            <w:tcW w:w="2674" w:type="dxa"/>
            <w:vAlign w:val="center"/>
          </w:tcPr>
          <w:p w14:paraId="5D78A608" w14:textId="77777777" w:rsidR="006B6E21" w:rsidRPr="001E348F" w:rsidRDefault="006B6E21" w:rsidP="00930528">
            <w:pPr>
              <w:spacing w:before="80" w:after="80"/>
              <w:jc w:val="center"/>
              <w:rPr>
                <w:sz w:val="20"/>
              </w:rPr>
            </w:pPr>
            <w:r w:rsidRPr="001E348F">
              <w:rPr>
                <w:sz w:val="20"/>
              </w:rPr>
              <w:t>Zasoby geologiczne</w:t>
            </w:r>
          </w:p>
        </w:tc>
        <w:tc>
          <w:tcPr>
            <w:tcW w:w="1995" w:type="dxa"/>
            <w:vAlign w:val="center"/>
          </w:tcPr>
          <w:p w14:paraId="78866981" w14:textId="77777777" w:rsidR="006B6E21" w:rsidRPr="001E348F" w:rsidRDefault="001E348F" w:rsidP="00930528">
            <w:pPr>
              <w:spacing w:before="80" w:after="80"/>
              <w:jc w:val="center"/>
              <w:rPr>
                <w:rFonts w:cs="Arial"/>
                <w:sz w:val="20"/>
                <w:szCs w:val="20"/>
                <w:lang w:eastAsia="pl-PL"/>
              </w:rPr>
            </w:pPr>
            <w:r w:rsidRPr="001E348F">
              <w:rPr>
                <w:rFonts w:cs="Arial"/>
                <w:sz w:val="20"/>
                <w:szCs w:val="20"/>
                <w:lang w:eastAsia="pl-PL"/>
              </w:rPr>
              <w:t>5</w:t>
            </w:r>
          </w:p>
        </w:tc>
        <w:tc>
          <w:tcPr>
            <w:tcW w:w="1996" w:type="dxa"/>
            <w:vAlign w:val="center"/>
          </w:tcPr>
          <w:p w14:paraId="578A8095" w14:textId="0936E0E1" w:rsidR="006B6E21" w:rsidRPr="001E348F" w:rsidRDefault="00057AFE" w:rsidP="00930528">
            <w:pPr>
              <w:spacing w:before="80" w:after="80"/>
              <w:jc w:val="center"/>
              <w:rPr>
                <w:rFonts w:cs="Arial"/>
                <w:sz w:val="20"/>
                <w:szCs w:val="20"/>
                <w:lang w:eastAsia="pl-PL"/>
              </w:rPr>
            </w:pPr>
            <w:r>
              <w:rPr>
                <w:rFonts w:cs="Arial"/>
                <w:sz w:val="20"/>
                <w:szCs w:val="20"/>
                <w:lang w:eastAsia="pl-PL"/>
              </w:rPr>
              <w:t>5</w:t>
            </w:r>
          </w:p>
        </w:tc>
        <w:tc>
          <w:tcPr>
            <w:tcW w:w="1996" w:type="dxa"/>
            <w:vAlign w:val="center"/>
          </w:tcPr>
          <w:p w14:paraId="7773C4BE" w14:textId="6E7B207E" w:rsidR="006B6E21" w:rsidRPr="001E348F" w:rsidRDefault="00957DE3" w:rsidP="00930528">
            <w:pPr>
              <w:spacing w:before="80" w:after="80"/>
              <w:jc w:val="center"/>
              <w:rPr>
                <w:rFonts w:cs="Arial"/>
                <w:sz w:val="20"/>
                <w:szCs w:val="20"/>
                <w:lang w:eastAsia="pl-PL"/>
              </w:rPr>
            </w:pPr>
            <w:r>
              <w:rPr>
                <w:rFonts w:cs="Arial"/>
                <w:sz w:val="20"/>
                <w:szCs w:val="20"/>
                <w:lang w:eastAsia="pl-PL"/>
              </w:rPr>
              <w:t>100,00</w:t>
            </w:r>
            <w:r w:rsidR="00057AFE">
              <w:rPr>
                <w:rFonts w:cs="Arial"/>
                <w:sz w:val="20"/>
                <w:szCs w:val="20"/>
                <w:lang w:eastAsia="pl-PL"/>
              </w:rPr>
              <w:t>%</w:t>
            </w:r>
          </w:p>
        </w:tc>
      </w:tr>
      <w:tr w:rsidR="006B6E21" w:rsidRPr="00D52BF9" w14:paraId="2ECD4314" w14:textId="77777777" w:rsidTr="008C4CF5">
        <w:trPr>
          <w:trHeight w:val="620"/>
          <w:jc w:val="center"/>
        </w:trPr>
        <w:tc>
          <w:tcPr>
            <w:tcW w:w="553" w:type="dxa"/>
            <w:vAlign w:val="center"/>
          </w:tcPr>
          <w:p w14:paraId="1EBDFB82" w14:textId="77777777" w:rsidR="006B6E21" w:rsidRPr="000D0714" w:rsidRDefault="006B6E21" w:rsidP="00930528">
            <w:pPr>
              <w:numPr>
                <w:ilvl w:val="0"/>
                <w:numId w:val="4"/>
              </w:numPr>
              <w:spacing w:before="80" w:after="80"/>
              <w:jc w:val="center"/>
              <w:rPr>
                <w:rFonts w:cs="Arial"/>
                <w:b/>
                <w:iCs/>
                <w:sz w:val="20"/>
                <w:szCs w:val="20"/>
                <w:lang w:eastAsia="pl-PL"/>
              </w:rPr>
            </w:pPr>
          </w:p>
        </w:tc>
        <w:tc>
          <w:tcPr>
            <w:tcW w:w="2674" w:type="dxa"/>
            <w:vAlign w:val="center"/>
          </w:tcPr>
          <w:p w14:paraId="79665ED3" w14:textId="77777777" w:rsidR="006B6E21" w:rsidRPr="000D0714" w:rsidRDefault="000D0714" w:rsidP="00930528">
            <w:pPr>
              <w:spacing w:before="80" w:after="80"/>
              <w:jc w:val="center"/>
              <w:rPr>
                <w:sz w:val="20"/>
              </w:rPr>
            </w:pPr>
            <w:r w:rsidRPr="000D0714">
              <w:rPr>
                <w:sz w:val="20"/>
              </w:rPr>
              <w:t>Ochrona gleb</w:t>
            </w:r>
          </w:p>
        </w:tc>
        <w:tc>
          <w:tcPr>
            <w:tcW w:w="1995" w:type="dxa"/>
            <w:vAlign w:val="center"/>
          </w:tcPr>
          <w:p w14:paraId="6750B21F" w14:textId="77777777" w:rsidR="006B6E21" w:rsidRPr="000D0714" w:rsidRDefault="000D0714" w:rsidP="00930528">
            <w:pPr>
              <w:spacing w:before="80" w:after="80"/>
              <w:jc w:val="center"/>
              <w:rPr>
                <w:rFonts w:cs="Arial"/>
                <w:sz w:val="20"/>
                <w:szCs w:val="20"/>
                <w:lang w:eastAsia="pl-PL"/>
              </w:rPr>
            </w:pPr>
            <w:r w:rsidRPr="000D0714">
              <w:rPr>
                <w:rFonts w:cs="Arial"/>
                <w:sz w:val="20"/>
                <w:szCs w:val="20"/>
                <w:lang w:eastAsia="pl-PL"/>
              </w:rPr>
              <w:t>12</w:t>
            </w:r>
          </w:p>
        </w:tc>
        <w:tc>
          <w:tcPr>
            <w:tcW w:w="1996" w:type="dxa"/>
            <w:vAlign w:val="center"/>
          </w:tcPr>
          <w:p w14:paraId="1DCE37A4" w14:textId="647F8FB9" w:rsidR="006B6E21" w:rsidRPr="000D0714" w:rsidRDefault="007029E0" w:rsidP="00930528">
            <w:pPr>
              <w:spacing w:before="80" w:after="80"/>
              <w:jc w:val="center"/>
              <w:rPr>
                <w:rFonts w:cs="Arial"/>
                <w:sz w:val="20"/>
                <w:szCs w:val="20"/>
                <w:lang w:eastAsia="pl-PL"/>
              </w:rPr>
            </w:pPr>
            <w:r>
              <w:rPr>
                <w:rFonts w:cs="Arial"/>
                <w:sz w:val="20"/>
                <w:szCs w:val="20"/>
                <w:lang w:eastAsia="pl-PL"/>
              </w:rPr>
              <w:t>8</w:t>
            </w:r>
          </w:p>
        </w:tc>
        <w:tc>
          <w:tcPr>
            <w:tcW w:w="1996" w:type="dxa"/>
            <w:vAlign w:val="center"/>
          </w:tcPr>
          <w:p w14:paraId="0B394308" w14:textId="15EEEB79" w:rsidR="006B6E21" w:rsidRPr="000D0714" w:rsidRDefault="007029E0" w:rsidP="00930528">
            <w:pPr>
              <w:spacing w:before="80" w:after="80"/>
              <w:jc w:val="center"/>
              <w:rPr>
                <w:rFonts w:cs="Arial"/>
                <w:sz w:val="20"/>
                <w:szCs w:val="20"/>
                <w:lang w:eastAsia="pl-PL"/>
              </w:rPr>
            </w:pPr>
            <w:r>
              <w:rPr>
                <w:rFonts w:cs="Arial"/>
                <w:sz w:val="20"/>
                <w:szCs w:val="20"/>
                <w:lang w:eastAsia="pl-PL"/>
              </w:rPr>
              <w:t>66,66</w:t>
            </w:r>
            <w:r w:rsidR="00285F9E">
              <w:rPr>
                <w:rFonts w:cs="Arial"/>
                <w:sz w:val="20"/>
                <w:szCs w:val="20"/>
                <w:lang w:eastAsia="pl-PL"/>
              </w:rPr>
              <w:t>%</w:t>
            </w:r>
          </w:p>
        </w:tc>
      </w:tr>
      <w:tr w:rsidR="006B6E21" w:rsidRPr="00D52BF9" w14:paraId="05D0B2B5" w14:textId="77777777" w:rsidTr="008C4CF5">
        <w:trPr>
          <w:jc w:val="center"/>
        </w:trPr>
        <w:tc>
          <w:tcPr>
            <w:tcW w:w="553" w:type="dxa"/>
            <w:vAlign w:val="center"/>
          </w:tcPr>
          <w:p w14:paraId="13932073" w14:textId="77777777" w:rsidR="006B6E21" w:rsidRPr="009C1143" w:rsidRDefault="006B6E21" w:rsidP="00930528">
            <w:pPr>
              <w:numPr>
                <w:ilvl w:val="0"/>
                <w:numId w:val="4"/>
              </w:numPr>
              <w:spacing w:before="80" w:after="80"/>
              <w:jc w:val="center"/>
              <w:rPr>
                <w:rFonts w:cs="Arial"/>
                <w:b/>
                <w:iCs/>
                <w:sz w:val="20"/>
                <w:szCs w:val="20"/>
                <w:lang w:eastAsia="pl-PL"/>
              </w:rPr>
            </w:pPr>
          </w:p>
        </w:tc>
        <w:tc>
          <w:tcPr>
            <w:tcW w:w="2674" w:type="dxa"/>
            <w:vAlign w:val="center"/>
          </w:tcPr>
          <w:p w14:paraId="0E508883" w14:textId="79FFC11A" w:rsidR="006B6E21" w:rsidRPr="009C1143" w:rsidRDefault="006B6E21" w:rsidP="002F1D26">
            <w:pPr>
              <w:spacing w:before="80" w:after="80"/>
              <w:jc w:val="center"/>
              <w:rPr>
                <w:sz w:val="20"/>
              </w:rPr>
            </w:pPr>
            <w:r w:rsidRPr="009C1143">
              <w:rPr>
                <w:sz w:val="20"/>
              </w:rPr>
              <w:t>Gospodarka odpadami i</w:t>
            </w:r>
            <w:r w:rsidR="002F1D26">
              <w:rPr>
                <w:sz w:val="20"/>
              </w:rPr>
              <w:t> </w:t>
            </w:r>
            <w:r w:rsidRPr="009C1143">
              <w:rPr>
                <w:sz w:val="20"/>
              </w:rPr>
              <w:t>zapobieganie powstawaniu odpadów</w:t>
            </w:r>
          </w:p>
        </w:tc>
        <w:tc>
          <w:tcPr>
            <w:tcW w:w="1995" w:type="dxa"/>
            <w:vAlign w:val="center"/>
          </w:tcPr>
          <w:p w14:paraId="4291CDED" w14:textId="77777777" w:rsidR="006B6E21" w:rsidRPr="009C1143" w:rsidRDefault="009C1143" w:rsidP="00930528">
            <w:pPr>
              <w:spacing w:before="80" w:after="80"/>
              <w:jc w:val="center"/>
              <w:rPr>
                <w:rFonts w:cs="Arial"/>
                <w:sz w:val="20"/>
                <w:szCs w:val="20"/>
                <w:lang w:eastAsia="pl-PL"/>
              </w:rPr>
            </w:pPr>
            <w:r w:rsidRPr="009C1143">
              <w:rPr>
                <w:rFonts w:cs="Arial"/>
                <w:sz w:val="20"/>
                <w:szCs w:val="20"/>
                <w:lang w:eastAsia="pl-PL"/>
              </w:rPr>
              <w:t>15</w:t>
            </w:r>
          </w:p>
        </w:tc>
        <w:tc>
          <w:tcPr>
            <w:tcW w:w="1996" w:type="dxa"/>
            <w:vAlign w:val="center"/>
          </w:tcPr>
          <w:p w14:paraId="6E95C9BF" w14:textId="3AD384EA" w:rsidR="006B6E21" w:rsidRPr="009C1143" w:rsidRDefault="00057AFE" w:rsidP="00930528">
            <w:pPr>
              <w:spacing w:before="80" w:after="80"/>
              <w:jc w:val="center"/>
              <w:rPr>
                <w:rFonts w:cs="Arial"/>
                <w:sz w:val="20"/>
                <w:szCs w:val="20"/>
                <w:lang w:eastAsia="pl-PL"/>
              </w:rPr>
            </w:pPr>
            <w:r>
              <w:rPr>
                <w:rFonts w:cs="Arial"/>
                <w:sz w:val="20"/>
                <w:szCs w:val="20"/>
                <w:lang w:eastAsia="pl-PL"/>
              </w:rPr>
              <w:t>13</w:t>
            </w:r>
          </w:p>
        </w:tc>
        <w:tc>
          <w:tcPr>
            <w:tcW w:w="1996" w:type="dxa"/>
            <w:vAlign w:val="center"/>
          </w:tcPr>
          <w:p w14:paraId="03699DA0" w14:textId="35B5AE5D" w:rsidR="006B6E21" w:rsidRPr="009C1143" w:rsidRDefault="00957DE3" w:rsidP="00930528">
            <w:pPr>
              <w:spacing w:before="80" w:after="80"/>
              <w:jc w:val="center"/>
              <w:rPr>
                <w:rFonts w:cs="Arial"/>
                <w:sz w:val="20"/>
                <w:szCs w:val="20"/>
                <w:lang w:eastAsia="pl-PL"/>
              </w:rPr>
            </w:pPr>
            <w:r>
              <w:rPr>
                <w:rFonts w:cs="Arial"/>
                <w:sz w:val="20"/>
                <w:szCs w:val="20"/>
                <w:lang w:eastAsia="pl-PL"/>
              </w:rPr>
              <w:t>86,66</w:t>
            </w:r>
            <w:r w:rsidR="00285F9E">
              <w:rPr>
                <w:rFonts w:cs="Arial"/>
                <w:sz w:val="20"/>
                <w:szCs w:val="20"/>
                <w:lang w:eastAsia="pl-PL"/>
              </w:rPr>
              <w:t>%</w:t>
            </w:r>
          </w:p>
        </w:tc>
      </w:tr>
      <w:tr w:rsidR="006B6E21" w:rsidRPr="00D52BF9" w14:paraId="675CF540" w14:textId="77777777" w:rsidTr="008C4CF5">
        <w:trPr>
          <w:trHeight w:val="620"/>
          <w:jc w:val="center"/>
        </w:trPr>
        <w:tc>
          <w:tcPr>
            <w:tcW w:w="553" w:type="dxa"/>
            <w:vAlign w:val="center"/>
          </w:tcPr>
          <w:p w14:paraId="32648A58" w14:textId="77777777" w:rsidR="006B6E21" w:rsidRPr="009C1143" w:rsidRDefault="006B6E21" w:rsidP="00930528">
            <w:pPr>
              <w:numPr>
                <w:ilvl w:val="0"/>
                <w:numId w:val="4"/>
              </w:numPr>
              <w:spacing w:before="80" w:after="80"/>
              <w:jc w:val="center"/>
              <w:rPr>
                <w:rFonts w:cs="Arial"/>
                <w:b/>
                <w:iCs/>
                <w:sz w:val="20"/>
                <w:szCs w:val="20"/>
                <w:lang w:eastAsia="pl-PL"/>
              </w:rPr>
            </w:pPr>
          </w:p>
        </w:tc>
        <w:tc>
          <w:tcPr>
            <w:tcW w:w="2674" w:type="dxa"/>
            <w:vAlign w:val="center"/>
          </w:tcPr>
          <w:p w14:paraId="561C1B79" w14:textId="7893BEFD" w:rsidR="006B6E21" w:rsidRPr="009C1143" w:rsidRDefault="00057AFE" w:rsidP="00930528">
            <w:pPr>
              <w:spacing w:before="80" w:after="80"/>
              <w:jc w:val="center"/>
              <w:rPr>
                <w:sz w:val="20"/>
              </w:rPr>
            </w:pPr>
            <w:r>
              <w:rPr>
                <w:sz w:val="20"/>
              </w:rPr>
              <w:t>Ochrona przyrody i </w:t>
            </w:r>
            <w:r w:rsidR="009C1143" w:rsidRPr="009C1143">
              <w:rPr>
                <w:sz w:val="20"/>
              </w:rPr>
              <w:t>krajobrazu</w:t>
            </w:r>
          </w:p>
        </w:tc>
        <w:tc>
          <w:tcPr>
            <w:tcW w:w="1995" w:type="dxa"/>
            <w:vAlign w:val="center"/>
          </w:tcPr>
          <w:p w14:paraId="0F56D211" w14:textId="77777777" w:rsidR="006B6E21" w:rsidRPr="009C1143" w:rsidRDefault="009C1143" w:rsidP="00930528">
            <w:pPr>
              <w:spacing w:before="80" w:after="80"/>
              <w:jc w:val="center"/>
              <w:rPr>
                <w:rFonts w:cs="Arial"/>
                <w:sz w:val="20"/>
                <w:szCs w:val="20"/>
                <w:lang w:eastAsia="pl-PL"/>
              </w:rPr>
            </w:pPr>
            <w:r w:rsidRPr="009C1143">
              <w:rPr>
                <w:rFonts w:cs="Arial"/>
                <w:sz w:val="20"/>
                <w:szCs w:val="20"/>
                <w:lang w:eastAsia="pl-PL"/>
              </w:rPr>
              <w:t>21</w:t>
            </w:r>
          </w:p>
        </w:tc>
        <w:tc>
          <w:tcPr>
            <w:tcW w:w="1996" w:type="dxa"/>
            <w:vAlign w:val="center"/>
          </w:tcPr>
          <w:p w14:paraId="10C5993D" w14:textId="4EB38402" w:rsidR="006B6E21" w:rsidRPr="009C1143" w:rsidRDefault="0059336F" w:rsidP="00930528">
            <w:pPr>
              <w:spacing w:before="80" w:after="80"/>
              <w:jc w:val="center"/>
              <w:rPr>
                <w:rFonts w:cs="Arial"/>
                <w:sz w:val="20"/>
                <w:szCs w:val="20"/>
                <w:lang w:eastAsia="pl-PL"/>
              </w:rPr>
            </w:pPr>
            <w:r>
              <w:rPr>
                <w:rFonts w:cs="Arial"/>
                <w:sz w:val="20"/>
                <w:szCs w:val="20"/>
                <w:lang w:eastAsia="pl-PL"/>
              </w:rPr>
              <w:t>19</w:t>
            </w:r>
          </w:p>
        </w:tc>
        <w:tc>
          <w:tcPr>
            <w:tcW w:w="1996" w:type="dxa"/>
            <w:vAlign w:val="center"/>
          </w:tcPr>
          <w:p w14:paraId="07948272" w14:textId="79971CE8" w:rsidR="006B6E21" w:rsidRPr="009C1143" w:rsidRDefault="00957DE3" w:rsidP="00930528">
            <w:pPr>
              <w:spacing w:before="80" w:after="80"/>
              <w:jc w:val="center"/>
              <w:rPr>
                <w:rFonts w:cs="Arial"/>
                <w:sz w:val="20"/>
                <w:szCs w:val="20"/>
                <w:lang w:eastAsia="pl-PL"/>
              </w:rPr>
            </w:pPr>
            <w:r>
              <w:rPr>
                <w:rFonts w:cs="Arial"/>
                <w:sz w:val="20"/>
                <w:szCs w:val="20"/>
                <w:lang w:eastAsia="pl-PL"/>
              </w:rPr>
              <w:t>85,71</w:t>
            </w:r>
            <w:r w:rsidR="00285F9E">
              <w:rPr>
                <w:rFonts w:cs="Arial"/>
                <w:sz w:val="20"/>
                <w:szCs w:val="20"/>
                <w:lang w:eastAsia="pl-PL"/>
              </w:rPr>
              <w:t>%</w:t>
            </w:r>
          </w:p>
        </w:tc>
      </w:tr>
      <w:tr w:rsidR="006B6E21" w:rsidRPr="00D52BF9" w14:paraId="0941449B" w14:textId="77777777" w:rsidTr="008C4CF5">
        <w:trPr>
          <w:trHeight w:val="620"/>
          <w:jc w:val="center"/>
        </w:trPr>
        <w:tc>
          <w:tcPr>
            <w:tcW w:w="553" w:type="dxa"/>
            <w:vAlign w:val="center"/>
          </w:tcPr>
          <w:p w14:paraId="74398E09" w14:textId="77777777" w:rsidR="006B6E21" w:rsidRPr="009C1143" w:rsidRDefault="006B6E21" w:rsidP="00930528">
            <w:pPr>
              <w:numPr>
                <w:ilvl w:val="0"/>
                <w:numId w:val="4"/>
              </w:numPr>
              <w:spacing w:before="80" w:after="80"/>
              <w:jc w:val="center"/>
              <w:rPr>
                <w:rFonts w:cs="Arial"/>
                <w:b/>
                <w:iCs/>
                <w:sz w:val="20"/>
                <w:szCs w:val="20"/>
                <w:lang w:eastAsia="pl-PL"/>
              </w:rPr>
            </w:pPr>
          </w:p>
        </w:tc>
        <w:tc>
          <w:tcPr>
            <w:tcW w:w="2674" w:type="dxa"/>
            <w:vAlign w:val="center"/>
          </w:tcPr>
          <w:p w14:paraId="5F0ADDCA" w14:textId="77777777" w:rsidR="006B6E21" w:rsidRPr="009C1143" w:rsidRDefault="006B6E21" w:rsidP="00930528">
            <w:pPr>
              <w:spacing w:before="80" w:after="80"/>
              <w:jc w:val="center"/>
              <w:rPr>
                <w:sz w:val="20"/>
              </w:rPr>
            </w:pPr>
            <w:r w:rsidRPr="009C1143">
              <w:rPr>
                <w:sz w:val="20"/>
              </w:rPr>
              <w:t>Zagrożenia poważnymi awariami</w:t>
            </w:r>
          </w:p>
        </w:tc>
        <w:tc>
          <w:tcPr>
            <w:tcW w:w="1995" w:type="dxa"/>
            <w:vAlign w:val="center"/>
          </w:tcPr>
          <w:p w14:paraId="3EEB653A" w14:textId="77777777" w:rsidR="006B6E21" w:rsidRPr="009C1143" w:rsidRDefault="009C1143" w:rsidP="00930528">
            <w:pPr>
              <w:spacing w:before="80" w:after="80"/>
              <w:jc w:val="center"/>
              <w:rPr>
                <w:rFonts w:cs="Arial"/>
                <w:sz w:val="20"/>
                <w:szCs w:val="20"/>
                <w:lang w:eastAsia="pl-PL"/>
              </w:rPr>
            </w:pPr>
            <w:r>
              <w:rPr>
                <w:rFonts w:cs="Arial"/>
                <w:sz w:val="20"/>
                <w:szCs w:val="20"/>
                <w:lang w:eastAsia="pl-PL"/>
              </w:rPr>
              <w:t>10</w:t>
            </w:r>
          </w:p>
        </w:tc>
        <w:tc>
          <w:tcPr>
            <w:tcW w:w="1996" w:type="dxa"/>
            <w:vAlign w:val="center"/>
          </w:tcPr>
          <w:p w14:paraId="6797298D" w14:textId="709ACE1E" w:rsidR="006B6E21" w:rsidRPr="009C1143" w:rsidRDefault="005F749C" w:rsidP="00930528">
            <w:pPr>
              <w:spacing w:before="80" w:after="80"/>
              <w:jc w:val="center"/>
              <w:rPr>
                <w:rFonts w:cs="Arial"/>
                <w:sz w:val="20"/>
                <w:szCs w:val="20"/>
                <w:lang w:eastAsia="pl-PL"/>
              </w:rPr>
            </w:pPr>
            <w:r>
              <w:rPr>
                <w:rFonts w:cs="Arial"/>
                <w:sz w:val="20"/>
                <w:szCs w:val="20"/>
                <w:lang w:eastAsia="pl-PL"/>
              </w:rPr>
              <w:t>7</w:t>
            </w:r>
          </w:p>
        </w:tc>
        <w:tc>
          <w:tcPr>
            <w:tcW w:w="1996" w:type="dxa"/>
            <w:vAlign w:val="center"/>
          </w:tcPr>
          <w:p w14:paraId="2D21EB01" w14:textId="7AA6AE2A" w:rsidR="006B6E21" w:rsidRPr="009C1143" w:rsidRDefault="00957DE3" w:rsidP="00930528">
            <w:pPr>
              <w:spacing w:before="80" w:after="80"/>
              <w:jc w:val="center"/>
              <w:rPr>
                <w:rFonts w:cs="Arial"/>
                <w:sz w:val="20"/>
                <w:szCs w:val="20"/>
                <w:lang w:eastAsia="pl-PL"/>
              </w:rPr>
            </w:pPr>
            <w:r>
              <w:rPr>
                <w:rFonts w:cs="Arial"/>
                <w:sz w:val="20"/>
                <w:szCs w:val="20"/>
                <w:lang w:eastAsia="pl-PL"/>
              </w:rPr>
              <w:t>70,00</w:t>
            </w:r>
            <w:r w:rsidR="00285F9E">
              <w:rPr>
                <w:rFonts w:cs="Arial"/>
                <w:sz w:val="20"/>
                <w:szCs w:val="20"/>
                <w:lang w:eastAsia="pl-PL"/>
              </w:rPr>
              <w:t>%</w:t>
            </w:r>
          </w:p>
        </w:tc>
      </w:tr>
      <w:tr w:rsidR="00AE337B" w:rsidRPr="00D52BF9" w14:paraId="7457604D" w14:textId="77777777" w:rsidTr="008C4CF5">
        <w:trPr>
          <w:trHeight w:val="620"/>
          <w:jc w:val="center"/>
        </w:trPr>
        <w:tc>
          <w:tcPr>
            <w:tcW w:w="3227" w:type="dxa"/>
            <w:gridSpan w:val="2"/>
            <w:shd w:val="clear" w:color="auto" w:fill="FFFFFF" w:themeFill="background1"/>
            <w:vAlign w:val="center"/>
          </w:tcPr>
          <w:p w14:paraId="27F1AD7A" w14:textId="77777777" w:rsidR="00593F76" w:rsidRPr="000D0714" w:rsidRDefault="004F1F12" w:rsidP="00930528">
            <w:pPr>
              <w:spacing w:before="80" w:after="80" w:line="276" w:lineRule="auto"/>
              <w:jc w:val="center"/>
              <w:rPr>
                <w:rFonts w:cs="Arial"/>
                <w:b/>
                <w:sz w:val="20"/>
                <w:szCs w:val="20"/>
                <w:lang w:eastAsia="pl-PL"/>
              </w:rPr>
            </w:pPr>
            <w:r w:rsidRPr="000D0714">
              <w:rPr>
                <w:rFonts w:cs="Arial"/>
                <w:b/>
                <w:sz w:val="20"/>
                <w:szCs w:val="20"/>
                <w:lang w:eastAsia="pl-PL"/>
              </w:rPr>
              <w:t>Razem</w:t>
            </w:r>
          </w:p>
        </w:tc>
        <w:tc>
          <w:tcPr>
            <w:tcW w:w="1995" w:type="dxa"/>
            <w:shd w:val="clear" w:color="auto" w:fill="FFFFFF" w:themeFill="background1"/>
            <w:vAlign w:val="center"/>
          </w:tcPr>
          <w:p w14:paraId="7D98D983" w14:textId="77777777" w:rsidR="00593F76" w:rsidRPr="000D0714" w:rsidRDefault="00373D5C" w:rsidP="00930528">
            <w:pPr>
              <w:spacing w:before="80" w:after="80" w:line="276" w:lineRule="auto"/>
              <w:jc w:val="center"/>
              <w:rPr>
                <w:rFonts w:cs="Arial"/>
                <w:b/>
                <w:sz w:val="20"/>
                <w:szCs w:val="20"/>
                <w:lang w:eastAsia="pl-PL"/>
              </w:rPr>
            </w:pPr>
            <w:r>
              <w:rPr>
                <w:rFonts w:cs="Arial"/>
                <w:b/>
                <w:sz w:val="20"/>
                <w:szCs w:val="20"/>
                <w:lang w:eastAsia="pl-PL"/>
              </w:rPr>
              <w:t>120</w:t>
            </w:r>
          </w:p>
        </w:tc>
        <w:tc>
          <w:tcPr>
            <w:tcW w:w="1996" w:type="dxa"/>
            <w:shd w:val="clear" w:color="auto" w:fill="FFFFFF" w:themeFill="background1"/>
            <w:vAlign w:val="center"/>
          </w:tcPr>
          <w:p w14:paraId="6BDD7FA2" w14:textId="75306740" w:rsidR="00593F76" w:rsidRPr="000D0714" w:rsidRDefault="00C37EB9" w:rsidP="0059336F">
            <w:pPr>
              <w:spacing w:before="80" w:after="80" w:line="276" w:lineRule="auto"/>
              <w:jc w:val="center"/>
              <w:rPr>
                <w:rFonts w:cs="Arial"/>
                <w:b/>
                <w:sz w:val="20"/>
                <w:szCs w:val="20"/>
                <w:lang w:eastAsia="pl-PL"/>
              </w:rPr>
            </w:pPr>
            <w:r>
              <w:rPr>
                <w:rFonts w:cs="Arial"/>
                <w:b/>
                <w:sz w:val="20"/>
                <w:szCs w:val="20"/>
                <w:lang w:eastAsia="pl-PL"/>
              </w:rPr>
              <w:t>10</w:t>
            </w:r>
            <w:r w:rsidR="007029E0">
              <w:rPr>
                <w:rFonts w:cs="Arial"/>
                <w:b/>
                <w:sz w:val="20"/>
                <w:szCs w:val="20"/>
                <w:lang w:eastAsia="pl-PL"/>
              </w:rPr>
              <w:t>6</w:t>
            </w:r>
          </w:p>
        </w:tc>
        <w:tc>
          <w:tcPr>
            <w:tcW w:w="1996" w:type="dxa"/>
            <w:shd w:val="clear" w:color="auto" w:fill="FFFFFF" w:themeFill="background1"/>
            <w:vAlign w:val="center"/>
          </w:tcPr>
          <w:p w14:paraId="2B764C3C" w14:textId="353CF32F" w:rsidR="00593F76" w:rsidRPr="000D0714" w:rsidRDefault="007029E0" w:rsidP="00C37EB9">
            <w:pPr>
              <w:spacing w:before="80" w:after="80" w:line="276" w:lineRule="auto"/>
              <w:jc w:val="center"/>
              <w:rPr>
                <w:rFonts w:cs="Arial"/>
                <w:b/>
                <w:sz w:val="20"/>
                <w:szCs w:val="20"/>
                <w:lang w:eastAsia="pl-PL"/>
              </w:rPr>
            </w:pPr>
            <w:r>
              <w:rPr>
                <w:rFonts w:cs="Arial"/>
                <w:b/>
                <w:sz w:val="20"/>
                <w:szCs w:val="20"/>
                <w:lang w:eastAsia="pl-PL"/>
              </w:rPr>
              <w:t>88,33</w:t>
            </w:r>
            <w:r w:rsidR="00285F9E">
              <w:rPr>
                <w:rFonts w:cs="Arial"/>
                <w:b/>
                <w:sz w:val="20"/>
                <w:szCs w:val="20"/>
                <w:lang w:eastAsia="pl-PL"/>
              </w:rPr>
              <w:t>%</w:t>
            </w:r>
          </w:p>
        </w:tc>
      </w:tr>
    </w:tbl>
    <w:p w14:paraId="57166740" w14:textId="77777777" w:rsidR="003D76FD" w:rsidRPr="00D52BF9" w:rsidRDefault="003D76FD" w:rsidP="00930528">
      <w:pPr>
        <w:rPr>
          <w:rFonts w:cs="Arial"/>
          <w:highlight w:val="yellow"/>
        </w:rPr>
      </w:pPr>
      <w:r w:rsidRPr="00D52BF9">
        <w:rPr>
          <w:rFonts w:cs="Arial"/>
          <w:highlight w:val="yellow"/>
        </w:rPr>
        <w:br w:type="page"/>
      </w:r>
    </w:p>
    <w:p w14:paraId="1183F711" w14:textId="77777777" w:rsidR="00C4310A" w:rsidRPr="00F20B4F" w:rsidRDefault="00C4310A" w:rsidP="00930528">
      <w:pPr>
        <w:pStyle w:val="Akapitzlist"/>
        <w:numPr>
          <w:ilvl w:val="1"/>
          <w:numId w:val="1"/>
        </w:numPr>
        <w:rPr>
          <w:rFonts w:cs="Arial"/>
          <w:b/>
          <w:sz w:val="28"/>
        </w:rPr>
      </w:pPr>
      <w:r w:rsidRPr="00F20B4F">
        <w:rPr>
          <w:rFonts w:cs="Arial"/>
          <w:b/>
          <w:sz w:val="28"/>
        </w:rPr>
        <w:lastRenderedPageBreak/>
        <w:t xml:space="preserve">Koszty poniesione na </w:t>
      </w:r>
      <w:r w:rsidRPr="00F20B4F">
        <w:rPr>
          <w:b/>
          <w:sz w:val="28"/>
        </w:rPr>
        <w:t>realizację Programu Ochrony Środowiska w latach 201</w:t>
      </w:r>
      <w:r w:rsidR="00FE4794" w:rsidRPr="00F20B4F">
        <w:rPr>
          <w:b/>
          <w:sz w:val="28"/>
        </w:rPr>
        <w:t>9</w:t>
      </w:r>
      <w:r w:rsidRPr="00F20B4F">
        <w:rPr>
          <w:b/>
          <w:sz w:val="28"/>
        </w:rPr>
        <w:t>-2020</w:t>
      </w:r>
    </w:p>
    <w:p w14:paraId="0EAA0179" w14:textId="77777777" w:rsidR="00C4310A" w:rsidRPr="0076545C" w:rsidRDefault="00C4310A" w:rsidP="00930528">
      <w:pPr>
        <w:rPr>
          <w:rFonts w:cs="Arial"/>
          <w:sz w:val="12"/>
        </w:rPr>
      </w:pPr>
    </w:p>
    <w:p w14:paraId="2B073E93" w14:textId="67747F5C" w:rsidR="00120B3D" w:rsidRPr="00F20B4F" w:rsidRDefault="00120B3D" w:rsidP="00930528">
      <w:pPr>
        <w:rPr>
          <w:rFonts w:cs="Arial"/>
        </w:rPr>
      </w:pPr>
      <w:r w:rsidRPr="00F20B4F">
        <w:rPr>
          <w:rFonts w:cs="Arial"/>
        </w:rPr>
        <w:t xml:space="preserve">W poniższej tabeli zestawiono łączne koszty poniesione na zadania, które opisano </w:t>
      </w:r>
      <w:r w:rsidR="00957DE3">
        <w:rPr>
          <w:rFonts w:cs="Arial"/>
        </w:rPr>
        <w:br/>
      </w:r>
      <w:r w:rsidRPr="00F20B4F">
        <w:rPr>
          <w:rFonts w:cs="Arial"/>
        </w:rPr>
        <w:t>we wcześniejszym rozdziale.</w:t>
      </w:r>
    </w:p>
    <w:p w14:paraId="4FF8490B" w14:textId="77777777" w:rsidR="00120B3D" w:rsidRPr="00F20B4F" w:rsidRDefault="00120B3D" w:rsidP="00930528">
      <w:pPr>
        <w:rPr>
          <w:rFonts w:cs="Arial"/>
        </w:rPr>
      </w:pPr>
    </w:p>
    <w:p w14:paraId="03171B51" w14:textId="70C2ACFA" w:rsidR="004F1F12" w:rsidRPr="00F20B4F" w:rsidRDefault="004F1F12" w:rsidP="00930528">
      <w:pPr>
        <w:pStyle w:val="Legenda"/>
        <w:spacing w:line="276" w:lineRule="auto"/>
      </w:pPr>
      <w:bookmarkStart w:id="198" w:name="_Toc65346911"/>
      <w:bookmarkStart w:id="199" w:name="_Toc88045324"/>
      <w:r w:rsidRPr="00B20C71">
        <w:t xml:space="preserve">Tabela </w:t>
      </w:r>
      <w:r w:rsidR="00EF0273">
        <w:rPr>
          <w:noProof/>
        </w:rPr>
        <w:t>55</w:t>
      </w:r>
      <w:r w:rsidR="00C4310A" w:rsidRPr="00B20C71">
        <w:t>.Koszty poniesione na realizację Programu Ochrony Środowiska w latach 201</w:t>
      </w:r>
      <w:r w:rsidR="00A50DAA" w:rsidRPr="00B20C71">
        <w:t>9</w:t>
      </w:r>
      <w:r w:rsidR="00C4310A" w:rsidRPr="00B20C71">
        <w:t>-2020</w:t>
      </w:r>
      <w:r w:rsidRPr="00B20C71">
        <w:t>.</w:t>
      </w:r>
      <w:bookmarkEnd w:id="198"/>
      <w:bookmarkEnd w:id="199"/>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7"/>
        <w:gridCol w:w="3543"/>
        <w:gridCol w:w="2878"/>
      </w:tblGrid>
      <w:tr w:rsidR="007330F9" w:rsidRPr="009B0582" w14:paraId="46C03668" w14:textId="77777777" w:rsidTr="004150F1">
        <w:trPr>
          <w:trHeight w:val="283"/>
          <w:tblHeader/>
          <w:jc w:val="center"/>
        </w:trPr>
        <w:tc>
          <w:tcPr>
            <w:tcW w:w="2737" w:type="dxa"/>
            <w:vMerge w:val="restart"/>
            <w:shd w:val="clear" w:color="auto" w:fill="9BBB59" w:themeFill="accent3"/>
            <w:noWrap/>
            <w:vAlign w:val="center"/>
            <w:hideMark/>
          </w:tcPr>
          <w:p w14:paraId="287FB09E" w14:textId="77777777" w:rsidR="007330F9" w:rsidRPr="009B0582" w:rsidRDefault="007330F9" w:rsidP="00930528">
            <w:pPr>
              <w:spacing w:before="40" w:after="40"/>
              <w:jc w:val="center"/>
              <w:rPr>
                <w:rFonts w:cs="Arial"/>
                <w:b/>
                <w:sz w:val="20"/>
                <w:szCs w:val="20"/>
              </w:rPr>
            </w:pPr>
            <w:r w:rsidRPr="009B0582">
              <w:rPr>
                <w:rFonts w:cs="Arial"/>
                <w:b/>
                <w:sz w:val="20"/>
                <w:szCs w:val="20"/>
              </w:rPr>
              <w:t>Obszar interwencji</w:t>
            </w:r>
          </w:p>
        </w:tc>
        <w:tc>
          <w:tcPr>
            <w:tcW w:w="3543" w:type="dxa"/>
            <w:vMerge w:val="restart"/>
            <w:shd w:val="clear" w:color="auto" w:fill="9BBB59" w:themeFill="accent3"/>
            <w:noWrap/>
            <w:vAlign w:val="center"/>
            <w:hideMark/>
          </w:tcPr>
          <w:p w14:paraId="45A76E19" w14:textId="77777777" w:rsidR="007330F9" w:rsidRPr="009B0582" w:rsidRDefault="007330F9" w:rsidP="00930528">
            <w:pPr>
              <w:spacing w:before="40" w:after="40"/>
              <w:jc w:val="center"/>
              <w:rPr>
                <w:rFonts w:cs="Arial"/>
                <w:b/>
                <w:sz w:val="20"/>
                <w:szCs w:val="20"/>
              </w:rPr>
            </w:pPr>
            <w:r w:rsidRPr="009B0582">
              <w:rPr>
                <w:rFonts w:cs="Arial"/>
                <w:b/>
                <w:sz w:val="20"/>
                <w:szCs w:val="20"/>
              </w:rPr>
              <w:t>Źródło finansowania</w:t>
            </w:r>
          </w:p>
        </w:tc>
        <w:tc>
          <w:tcPr>
            <w:tcW w:w="2878" w:type="dxa"/>
            <w:shd w:val="clear" w:color="auto" w:fill="9BBB59" w:themeFill="accent3"/>
            <w:vAlign w:val="center"/>
          </w:tcPr>
          <w:p w14:paraId="4337979D" w14:textId="77777777" w:rsidR="007330F9" w:rsidRPr="009B0582" w:rsidRDefault="007330F9" w:rsidP="00A50DAA">
            <w:pPr>
              <w:spacing w:before="40" w:after="40"/>
              <w:jc w:val="center"/>
              <w:rPr>
                <w:rFonts w:cs="Arial"/>
                <w:b/>
                <w:sz w:val="20"/>
                <w:szCs w:val="20"/>
              </w:rPr>
            </w:pPr>
            <w:r w:rsidRPr="009B0582">
              <w:rPr>
                <w:rFonts w:cs="Arial"/>
                <w:b/>
                <w:sz w:val="20"/>
                <w:szCs w:val="20"/>
              </w:rPr>
              <w:t xml:space="preserve">Poniesione nakłady finansowe </w:t>
            </w:r>
            <w:r w:rsidR="00E74518" w:rsidRPr="009B0582">
              <w:rPr>
                <w:rFonts w:cs="Arial"/>
                <w:b/>
                <w:sz w:val="20"/>
                <w:szCs w:val="20"/>
              </w:rPr>
              <w:t xml:space="preserve">za lata </w:t>
            </w:r>
            <w:r w:rsidRPr="009B0582">
              <w:rPr>
                <w:rFonts w:cs="Arial"/>
                <w:b/>
                <w:sz w:val="20"/>
                <w:szCs w:val="20"/>
              </w:rPr>
              <w:t>201</w:t>
            </w:r>
            <w:r w:rsidR="00A50DAA" w:rsidRPr="009B0582">
              <w:rPr>
                <w:rFonts w:cs="Arial"/>
                <w:b/>
                <w:sz w:val="20"/>
                <w:szCs w:val="20"/>
              </w:rPr>
              <w:t>9</w:t>
            </w:r>
            <w:r w:rsidRPr="009B0582">
              <w:rPr>
                <w:rFonts w:cs="Arial"/>
                <w:b/>
                <w:sz w:val="20"/>
                <w:szCs w:val="20"/>
              </w:rPr>
              <w:t>-2020</w:t>
            </w:r>
          </w:p>
        </w:tc>
      </w:tr>
      <w:tr w:rsidR="007330F9" w:rsidRPr="009B0582" w14:paraId="437EE6A3" w14:textId="77777777" w:rsidTr="004150F1">
        <w:trPr>
          <w:trHeight w:val="283"/>
          <w:tblHeader/>
          <w:jc w:val="center"/>
        </w:trPr>
        <w:tc>
          <w:tcPr>
            <w:tcW w:w="2737" w:type="dxa"/>
            <w:vMerge/>
            <w:shd w:val="clear" w:color="auto" w:fill="9BBB59" w:themeFill="accent3"/>
            <w:vAlign w:val="center"/>
            <w:hideMark/>
          </w:tcPr>
          <w:p w14:paraId="56F3FB7D" w14:textId="77777777" w:rsidR="007330F9" w:rsidRPr="009B0582" w:rsidRDefault="007330F9" w:rsidP="00930528">
            <w:pPr>
              <w:spacing w:before="40" w:after="40"/>
              <w:jc w:val="center"/>
              <w:rPr>
                <w:rFonts w:cs="Arial"/>
                <w:b/>
                <w:sz w:val="20"/>
                <w:szCs w:val="20"/>
              </w:rPr>
            </w:pPr>
          </w:p>
        </w:tc>
        <w:tc>
          <w:tcPr>
            <w:tcW w:w="3543" w:type="dxa"/>
            <w:vMerge/>
            <w:shd w:val="clear" w:color="auto" w:fill="9BBB59" w:themeFill="accent3"/>
            <w:vAlign w:val="center"/>
            <w:hideMark/>
          </w:tcPr>
          <w:p w14:paraId="6903BDBA" w14:textId="77777777" w:rsidR="007330F9" w:rsidRPr="009B0582" w:rsidRDefault="007330F9" w:rsidP="00930528">
            <w:pPr>
              <w:spacing w:before="40" w:after="40"/>
              <w:jc w:val="center"/>
              <w:rPr>
                <w:rFonts w:cs="Arial"/>
                <w:b/>
                <w:sz w:val="20"/>
                <w:szCs w:val="20"/>
              </w:rPr>
            </w:pPr>
          </w:p>
        </w:tc>
        <w:tc>
          <w:tcPr>
            <w:tcW w:w="2878" w:type="dxa"/>
            <w:shd w:val="clear" w:color="auto" w:fill="9BBB59" w:themeFill="accent3"/>
            <w:noWrap/>
            <w:vAlign w:val="center"/>
            <w:hideMark/>
          </w:tcPr>
          <w:p w14:paraId="4F92882C" w14:textId="77777777" w:rsidR="007330F9" w:rsidRPr="009B0582" w:rsidRDefault="007330F9" w:rsidP="00930528">
            <w:pPr>
              <w:spacing w:before="40" w:after="40"/>
              <w:jc w:val="center"/>
              <w:rPr>
                <w:rFonts w:cs="Arial"/>
                <w:b/>
                <w:sz w:val="20"/>
                <w:szCs w:val="20"/>
              </w:rPr>
            </w:pPr>
            <w:r w:rsidRPr="009B0582">
              <w:rPr>
                <w:rFonts w:cs="Arial"/>
                <w:b/>
                <w:sz w:val="20"/>
                <w:szCs w:val="20"/>
              </w:rPr>
              <w:t>RAZEM [zł]</w:t>
            </w:r>
          </w:p>
        </w:tc>
      </w:tr>
      <w:tr w:rsidR="00293F63" w:rsidRPr="009B0582" w14:paraId="1DD7E50F" w14:textId="77777777" w:rsidTr="004150F1">
        <w:trPr>
          <w:trHeight w:val="283"/>
          <w:jc w:val="center"/>
        </w:trPr>
        <w:tc>
          <w:tcPr>
            <w:tcW w:w="2737" w:type="dxa"/>
            <w:vMerge w:val="restart"/>
            <w:tcBorders>
              <w:bottom w:val="single" w:sz="4" w:space="0" w:color="auto"/>
            </w:tcBorders>
            <w:shd w:val="clear" w:color="auto" w:fill="D6E3BC" w:themeFill="accent3" w:themeFillTint="66"/>
            <w:noWrap/>
            <w:vAlign w:val="center"/>
          </w:tcPr>
          <w:p w14:paraId="7662CF35" w14:textId="77777777" w:rsidR="00293F63" w:rsidRPr="009B0582" w:rsidRDefault="00293F63" w:rsidP="00930528">
            <w:pPr>
              <w:spacing w:before="40" w:after="40"/>
              <w:jc w:val="center"/>
              <w:rPr>
                <w:rFonts w:cs="Arial"/>
                <w:sz w:val="20"/>
                <w:szCs w:val="20"/>
              </w:rPr>
            </w:pPr>
            <w:r w:rsidRPr="009B0582">
              <w:rPr>
                <w:rFonts w:cs="Arial"/>
                <w:sz w:val="20"/>
                <w:szCs w:val="20"/>
              </w:rPr>
              <w:t>Ochrona klimatu i jakości powietrza</w:t>
            </w:r>
          </w:p>
        </w:tc>
        <w:tc>
          <w:tcPr>
            <w:tcW w:w="3543" w:type="dxa"/>
            <w:tcBorders>
              <w:bottom w:val="single" w:sz="4" w:space="0" w:color="auto"/>
            </w:tcBorders>
            <w:shd w:val="clear" w:color="auto" w:fill="auto"/>
            <w:vAlign w:val="center"/>
          </w:tcPr>
          <w:p w14:paraId="47B415D8" w14:textId="4CECA3C6" w:rsidR="00293F63" w:rsidRPr="009B0582" w:rsidRDefault="007F54C8" w:rsidP="00B95EE5">
            <w:pPr>
              <w:spacing w:before="40" w:after="40"/>
              <w:jc w:val="center"/>
              <w:rPr>
                <w:rFonts w:cs="Arial"/>
                <w:sz w:val="20"/>
                <w:szCs w:val="20"/>
              </w:rPr>
            </w:pPr>
            <w:r>
              <w:rPr>
                <w:rFonts w:cs="Arial"/>
                <w:sz w:val="20"/>
                <w:szCs w:val="20"/>
              </w:rPr>
              <w:t xml:space="preserve">Gminy </w:t>
            </w:r>
            <w:r w:rsidR="00B95EE5">
              <w:rPr>
                <w:rFonts w:cs="Arial"/>
                <w:sz w:val="20"/>
                <w:szCs w:val="20"/>
              </w:rPr>
              <w:t>p</w:t>
            </w:r>
            <w:r>
              <w:rPr>
                <w:rFonts w:cs="Arial"/>
                <w:sz w:val="20"/>
                <w:szCs w:val="20"/>
              </w:rPr>
              <w:t xml:space="preserve">owiatu </w:t>
            </w:r>
            <w:r w:rsidR="00B95EE5">
              <w:rPr>
                <w:rFonts w:cs="Arial"/>
                <w:sz w:val="20"/>
                <w:szCs w:val="20"/>
              </w:rPr>
              <w:t>c</w:t>
            </w:r>
            <w:r>
              <w:rPr>
                <w:rFonts w:cs="Arial"/>
                <w:sz w:val="20"/>
                <w:szCs w:val="20"/>
              </w:rPr>
              <w:t>ieszyńskiego</w:t>
            </w:r>
          </w:p>
        </w:tc>
        <w:tc>
          <w:tcPr>
            <w:tcW w:w="2878" w:type="dxa"/>
            <w:tcBorders>
              <w:bottom w:val="single" w:sz="4" w:space="0" w:color="auto"/>
            </w:tcBorders>
            <w:shd w:val="clear" w:color="auto" w:fill="auto"/>
            <w:noWrap/>
            <w:vAlign w:val="center"/>
          </w:tcPr>
          <w:p w14:paraId="62B6E764" w14:textId="163C851C" w:rsidR="00293F63" w:rsidRPr="009B0582" w:rsidRDefault="007F54C8" w:rsidP="00930528">
            <w:pPr>
              <w:spacing w:before="40" w:after="40"/>
              <w:jc w:val="center"/>
              <w:rPr>
                <w:rFonts w:cs="Arial"/>
                <w:sz w:val="20"/>
                <w:szCs w:val="20"/>
              </w:rPr>
            </w:pPr>
            <w:r>
              <w:rPr>
                <w:rFonts w:cs="Arial"/>
                <w:sz w:val="20"/>
                <w:szCs w:val="20"/>
              </w:rPr>
              <w:t>21 557 320,30</w:t>
            </w:r>
          </w:p>
        </w:tc>
      </w:tr>
      <w:tr w:rsidR="00A50DAA" w:rsidRPr="009B0582" w14:paraId="7604498D"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7E7B4258" w14:textId="77777777" w:rsidR="00A50DAA" w:rsidRPr="009B0582" w:rsidRDefault="00A50DAA"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59AD1843" w14:textId="75097B17" w:rsidR="00A50DAA" w:rsidRPr="009B0582" w:rsidRDefault="007F54C8" w:rsidP="00930528">
            <w:pPr>
              <w:spacing w:before="40" w:after="40"/>
              <w:jc w:val="center"/>
              <w:rPr>
                <w:rFonts w:cs="Arial"/>
                <w:sz w:val="20"/>
                <w:szCs w:val="20"/>
              </w:rPr>
            </w:pPr>
            <w:r>
              <w:rPr>
                <w:rFonts w:cs="Arial"/>
                <w:sz w:val="20"/>
                <w:szCs w:val="20"/>
              </w:rPr>
              <w:t>Powiat Cieszyński</w:t>
            </w:r>
          </w:p>
        </w:tc>
        <w:tc>
          <w:tcPr>
            <w:tcW w:w="2878" w:type="dxa"/>
            <w:tcBorders>
              <w:bottom w:val="single" w:sz="4" w:space="0" w:color="auto"/>
            </w:tcBorders>
            <w:shd w:val="clear" w:color="auto" w:fill="auto"/>
            <w:noWrap/>
            <w:vAlign w:val="center"/>
          </w:tcPr>
          <w:p w14:paraId="6088AA90" w14:textId="4BC542BA" w:rsidR="00A50DAA" w:rsidRPr="009B0582" w:rsidRDefault="007F54C8" w:rsidP="003775A5">
            <w:pPr>
              <w:spacing w:before="40" w:after="40"/>
              <w:jc w:val="center"/>
              <w:rPr>
                <w:rFonts w:cs="Arial"/>
                <w:sz w:val="20"/>
                <w:szCs w:val="20"/>
              </w:rPr>
            </w:pPr>
            <w:r>
              <w:rPr>
                <w:rFonts w:cs="Arial"/>
                <w:sz w:val="20"/>
                <w:szCs w:val="20"/>
              </w:rPr>
              <w:t>20 </w:t>
            </w:r>
            <w:r w:rsidR="003775A5">
              <w:rPr>
                <w:rFonts w:cs="Arial"/>
                <w:sz w:val="20"/>
                <w:szCs w:val="20"/>
              </w:rPr>
              <w:t>944</w:t>
            </w:r>
            <w:r>
              <w:rPr>
                <w:rFonts w:cs="Arial"/>
                <w:sz w:val="20"/>
                <w:szCs w:val="20"/>
              </w:rPr>
              <w:t> </w:t>
            </w:r>
            <w:r w:rsidR="003775A5">
              <w:rPr>
                <w:rFonts w:cs="Arial"/>
                <w:sz w:val="20"/>
                <w:szCs w:val="20"/>
              </w:rPr>
              <w:t>870</w:t>
            </w:r>
            <w:r>
              <w:rPr>
                <w:rFonts w:cs="Arial"/>
                <w:sz w:val="20"/>
                <w:szCs w:val="20"/>
              </w:rPr>
              <w:t>,</w:t>
            </w:r>
            <w:r w:rsidR="003775A5">
              <w:rPr>
                <w:rFonts w:cs="Arial"/>
                <w:sz w:val="20"/>
                <w:szCs w:val="20"/>
              </w:rPr>
              <w:t>90</w:t>
            </w:r>
          </w:p>
        </w:tc>
      </w:tr>
      <w:tr w:rsidR="007F54C8" w:rsidRPr="009B0582" w14:paraId="66AF0210"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109EBBDE" w14:textId="77777777" w:rsidR="007F54C8" w:rsidRPr="009B0582" w:rsidRDefault="007F54C8"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3499EE9E" w14:textId="79218310" w:rsidR="007F54C8" w:rsidRPr="009B0582" w:rsidRDefault="007F54C8" w:rsidP="00930528">
            <w:pPr>
              <w:spacing w:before="40" w:after="40"/>
              <w:jc w:val="center"/>
              <w:rPr>
                <w:rFonts w:cs="Arial"/>
                <w:sz w:val="20"/>
                <w:szCs w:val="20"/>
              </w:rPr>
            </w:pPr>
            <w:r>
              <w:rPr>
                <w:rFonts w:cs="Arial"/>
                <w:sz w:val="20"/>
                <w:szCs w:val="20"/>
              </w:rPr>
              <w:t>Województwo Śląskie</w:t>
            </w:r>
          </w:p>
        </w:tc>
        <w:tc>
          <w:tcPr>
            <w:tcW w:w="2878" w:type="dxa"/>
            <w:tcBorders>
              <w:bottom w:val="single" w:sz="4" w:space="0" w:color="auto"/>
            </w:tcBorders>
            <w:shd w:val="clear" w:color="auto" w:fill="auto"/>
            <w:noWrap/>
            <w:vAlign w:val="center"/>
          </w:tcPr>
          <w:p w14:paraId="1063FB5E" w14:textId="6CD190CF" w:rsidR="007F54C8" w:rsidRPr="009B0582" w:rsidRDefault="007F54C8" w:rsidP="007F54C8">
            <w:pPr>
              <w:spacing w:before="40" w:after="40"/>
              <w:jc w:val="center"/>
              <w:rPr>
                <w:rFonts w:cs="Arial"/>
                <w:sz w:val="20"/>
                <w:szCs w:val="20"/>
              </w:rPr>
            </w:pPr>
            <w:r>
              <w:rPr>
                <w:rFonts w:cs="Arial"/>
                <w:sz w:val="20"/>
                <w:szCs w:val="20"/>
              </w:rPr>
              <w:t>102 100 000,00</w:t>
            </w:r>
          </w:p>
        </w:tc>
      </w:tr>
      <w:tr w:rsidR="007F54C8" w:rsidRPr="009B0582" w14:paraId="26BB25D9"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025FA9D2" w14:textId="77777777" w:rsidR="007F54C8" w:rsidRPr="009B0582" w:rsidRDefault="007F54C8"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2B028F58" w14:textId="15AE04CF" w:rsidR="007F54C8" w:rsidRPr="009B0582" w:rsidRDefault="007F54C8" w:rsidP="00930528">
            <w:pPr>
              <w:spacing w:before="40" w:after="40"/>
              <w:jc w:val="center"/>
              <w:rPr>
                <w:rFonts w:cs="Arial"/>
                <w:sz w:val="20"/>
                <w:szCs w:val="20"/>
              </w:rPr>
            </w:pPr>
            <w:r>
              <w:rPr>
                <w:rFonts w:cs="Arial"/>
                <w:sz w:val="20"/>
                <w:szCs w:val="20"/>
              </w:rPr>
              <w:t>Budżet Państwa</w:t>
            </w:r>
          </w:p>
        </w:tc>
        <w:tc>
          <w:tcPr>
            <w:tcW w:w="2878" w:type="dxa"/>
            <w:tcBorders>
              <w:bottom w:val="single" w:sz="4" w:space="0" w:color="auto"/>
            </w:tcBorders>
            <w:shd w:val="clear" w:color="auto" w:fill="auto"/>
            <w:noWrap/>
            <w:vAlign w:val="center"/>
          </w:tcPr>
          <w:p w14:paraId="1C41E356" w14:textId="4C4EEF18" w:rsidR="007F54C8" w:rsidRPr="009B0582" w:rsidRDefault="007F54C8" w:rsidP="00930528">
            <w:pPr>
              <w:spacing w:before="40" w:after="40"/>
              <w:jc w:val="center"/>
              <w:rPr>
                <w:rFonts w:cs="Arial"/>
                <w:sz w:val="20"/>
                <w:szCs w:val="20"/>
              </w:rPr>
            </w:pPr>
            <w:r>
              <w:rPr>
                <w:rFonts w:cs="Arial"/>
                <w:sz w:val="20"/>
                <w:szCs w:val="20"/>
              </w:rPr>
              <w:t>24 843 381,00</w:t>
            </w:r>
          </w:p>
        </w:tc>
      </w:tr>
      <w:tr w:rsidR="007F54C8" w:rsidRPr="009B0582" w14:paraId="04DC6E1D"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2AE14E9B" w14:textId="77777777" w:rsidR="007F54C8" w:rsidRPr="009B0582" w:rsidRDefault="007F54C8"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20915A1D" w14:textId="1CF3A92C" w:rsidR="007F54C8" w:rsidRPr="009B0582" w:rsidRDefault="00854C72" w:rsidP="00930528">
            <w:pPr>
              <w:spacing w:before="40" w:after="40"/>
              <w:jc w:val="center"/>
              <w:rPr>
                <w:rFonts w:cs="Arial"/>
                <w:sz w:val="20"/>
                <w:szCs w:val="20"/>
              </w:rPr>
            </w:pPr>
            <w:r>
              <w:rPr>
                <w:rFonts w:cs="Arial"/>
                <w:sz w:val="20"/>
                <w:szCs w:val="20"/>
              </w:rPr>
              <w:t>WFOŚiGW</w:t>
            </w:r>
          </w:p>
        </w:tc>
        <w:tc>
          <w:tcPr>
            <w:tcW w:w="2878" w:type="dxa"/>
            <w:tcBorders>
              <w:bottom w:val="single" w:sz="4" w:space="0" w:color="auto"/>
            </w:tcBorders>
            <w:shd w:val="clear" w:color="auto" w:fill="auto"/>
            <w:noWrap/>
            <w:vAlign w:val="center"/>
          </w:tcPr>
          <w:p w14:paraId="033AE128" w14:textId="2945C5AB" w:rsidR="007F54C8" w:rsidRPr="009B0582" w:rsidRDefault="007F54C8" w:rsidP="00930528">
            <w:pPr>
              <w:spacing w:before="40" w:after="40"/>
              <w:jc w:val="center"/>
              <w:rPr>
                <w:rFonts w:cs="Arial"/>
                <w:sz w:val="20"/>
                <w:szCs w:val="20"/>
              </w:rPr>
            </w:pPr>
            <w:r>
              <w:rPr>
                <w:rFonts w:cs="Arial"/>
                <w:sz w:val="20"/>
                <w:szCs w:val="20"/>
              </w:rPr>
              <w:t>2 563 929,56</w:t>
            </w:r>
          </w:p>
        </w:tc>
      </w:tr>
      <w:tr w:rsidR="007F54C8" w:rsidRPr="009B0582" w14:paraId="1EF2EA65"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3B533016" w14:textId="77777777" w:rsidR="007F54C8" w:rsidRPr="009B0582" w:rsidRDefault="007F54C8"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01688071" w14:textId="3771A451" w:rsidR="007F54C8" w:rsidRPr="009B0582" w:rsidRDefault="00854C72" w:rsidP="00930528">
            <w:pPr>
              <w:spacing w:before="40" w:after="40"/>
              <w:jc w:val="center"/>
              <w:rPr>
                <w:rFonts w:cs="Arial"/>
                <w:sz w:val="20"/>
                <w:szCs w:val="20"/>
              </w:rPr>
            </w:pPr>
            <w:r>
              <w:rPr>
                <w:rFonts w:cs="Arial"/>
                <w:sz w:val="20"/>
                <w:szCs w:val="20"/>
              </w:rPr>
              <w:t>RPO</w:t>
            </w:r>
          </w:p>
        </w:tc>
        <w:tc>
          <w:tcPr>
            <w:tcW w:w="2878" w:type="dxa"/>
            <w:tcBorders>
              <w:bottom w:val="single" w:sz="4" w:space="0" w:color="auto"/>
            </w:tcBorders>
            <w:shd w:val="clear" w:color="auto" w:fill="auto"/>
            <w:noWrap/>
            <w:vAlign w:val="center"/>
          </w:tcPr>
          <w:p w14:paraId="211432F0" w14:textId="3813C7C3" w:rsidR="007F54C8" w:rsidRPr="009B0582" w:rsidRDefault="003775A5" w:rsidP="00854C72">
            <w:pPr>
              <w:spacing w:before="40" w:after="40"/>
              <w:jc w:val="center"/>
              <w:rPr>
                <w:rFonts w:cs="Arial"/>
                <w:sz w:val="20"/>
                <w:szCs w:val="20"/>
              </w:rPr>
            </w:pPr>
            <w:r>
              <w:rPr>
                <w:rFonts w:cs="Arial"/>
                <w:sz w:val="20"/>
                <w:szCs w:val="20"/>
              </w:rPr>
              <w:t>9 411 602,22</w:t>
            </w:r>
          </w:p>
        </w:tc>
      </w:tr>
      <w:tr w:rsidR="00854C72" w:rsidRPr="009B0582" w14:paraId="64620FC1"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061D772F" w14:textId="77777777" w:rsidR="00854C72" w:rsidRPr="009B0582" w:rsidRDefault="00854C72"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3371FC2C" w14:textId="13F2D1CC" w:rsidR="00854C72" w:rsidRPr="009B0582" w:rsidRDefault="00854C72" w:rsidP="00930528">
            <w:pPr>
              <w:spacing w:before="40" w:after="40"/>
              <w:jc w:val="center"/>
              <w:rPr>
                <w:rFonts w:cs="Arial"/>
                <w:sz w:val="20"/>
                <w:szCs w:val="20"/>
              </w:rPr>
            </w:pPr>
            <w:r>
              <w:rPr>
                <w:rFonts w:cs="Arial"/>
                <w:sz w:val="20"/>
                <w:szCs w:val="20"/>
              </w:rPr>
              <w:t>RFIL</w:t>
            </w:r>
          </w:p>
        </w:tc>
        <w:tc>
          <w:tcPr>
            <w:tcW w:w="2878" w:type="dxa"/>
            <w:tcBorders>
              <w:bottom w:val="single" w:sz="4" w:space="0" w:color="auto"/>
            </w:tcBorders>
            <w:shd w:val="clear" w:color="auto" w:fill="auto"/>
            <w:noWrap/>
            <w:vAlign w:val="center"/>
          </w:tcPr>
          <w:p w14:paraId="36E4035E" w14:textId="51798783" w:rsidR="00854C72" w:rsidRPr="009B0582" w:rsidRDefault="00854C72" w:rsidP="00930528">
            <w:pPr>
              <w:spacing w:before="40" w:after="40"/>
              <w:jc w:val="center"/>
              <w:rPr>
                <w:rFonts w:cs="Arial"/>
                <w:sz w:val="20"/>
                <w:szCs w:val="20"/>
              </w:rPr>
            </w:pPr>
            <w:r>
              <w:rPr>
                <w:rFonts w:cs="Arial"/>
                <w:sz w:val="20"/>
                <w:szCs w:val="20"/>
              </w:rPr>
              <w:t>2 194 290,66</w:t>
            </w:r>
          </w:p>
        </w:tc>
      </w:tr>
      <w:tr w:rsidR="00854C72" w:rsidRPr="009B0582" w14:paraId="0B062AB0"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41EEFD34" w14:textId="77777777" w:rsidR="00854C72" w:rsidRPr="009B0582" w:rsidRDefault="00854C72"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08748D0F" w14:textId="06A0466E" w:rsidR="00854C72" w:rsidRDefault="00854C72" w:rsidP="00930528">
            <w:pPr>
              <w:spacing w:before="40" w:after="40"/>
              <w:jc w:val="center"/>
              <w:rPr>
                <w:rFonts w:cs="Arial"/>
                <w:sz w:val="20"/>
                <w:szCs w:val="20"/>
              </w:rPr>
            </w:pPr>
            <w:r>
              <w:rPr>
                <w:rFonts w:cs="Arial"/>
                <w:sz w:val="20"/>
                <w:szCs w:val="20"/>
              </w:rPr>
              <w:t>EFRR</w:t>
            </w:r>
          </w:p>
        </w:tc>
        <w:tc>
          <w:tcPr>
            <w:tcW w:w="2878" w:type="dxa"/>
            <w:tcBorders>
              <w:bottom w:val="single" w:sz="4" w:space="0" w:color="auto"/>
            </w:tcBorders>
            <w:shd w:val="clear" w:color="auto" w:fill="auto"/>
            <w:noWrap/>
            <w:vAlign w:val="center"/>
          </w:tcPr>
          <w:p w14:paraId="7A5431C4" w14:textId="4D2D6CC3" w:rsidR="00854C72" w:rsidRPr="009B0582" w:rsidRDefault="00854C72" w:rsidP="00930528">
            <w:pPr>
              <w:spacing w:before="40" w:after="40"/>
              <w:jc w:val="center"/>
              <w:rPr>
                <w:rFonts w:cs="Arial"/>
                <w:sz w:val="20"/>
                <w:szCs w:val="20"/>
              </w:rPr>
            </w:pPr>
            <w:r>
              <w:rPr>
                <w:rFonts w:cs="Arial"/>
                <w:sz w:val="20"/>
                <w:szCs w:val="20"/>
              </w:rPr>
              <w:t>6 345 533,99</w:t>
            </w:r>
          </w:p>
        </w:tc>
      </w:tr>
      <w:tr w:rsidR="00854C72" w:rsidRPr="009B0582" w14:paraId="6A33CC7A"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302F6E70" w14:textId="77777777" w:rsidR="00854C72" w:rsidRPr="009B0582" w:rsidRDefault="00854C72"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26AC9ADA" w14:textId="6841E24A" w:rsidR="00854C72" w:rsidRDefault="00854C72" w:rsidP="00930528">
            <w:pPr>
              <w:spacing w:before="40" w:after="40"/>
              <w:jc w:val="center"/>
              <w:rPr>
                <w:rFonts w:cs="Arial"/>
                <w:sz w:val="20"/>
                <w:szCs w:val="20"/>
              </w:rPr>
            </w:pPr>
            <w:r>
              <w:rPr>
                <w:rFonts w:cs="Arial"/>
                <w:sz w:val="20"/>
                <w:szCs w:val="20"/>
              </w:rPr>
              <w:t>POIiŚ</w:t>
            </w:r>
          </w:p>
        </w:tc>
        <w:tc>
          <w:tcPr>
            <w:tcW w:w="2878" w:type="dxa"/>
            <w:tcBorders>
              <w:bottom w:val="single" w:sz="4" w:space="0" w:color="auto"/>
            </w:tcBorders>
            <w:shd w:val="clear" w:color="auto" w:fill="auto"/>
            <w:noWrap/>
            <w:vAlign w:val="center"/>
          </w:tcPr>
          <w:p w14:paraId="46BD60B5" w14:textId="70D93289" w:rsidR="00854C72" w:rsidRPr="009B0582" w:rsidRDefault="00854C72" w:rsidP="00930528">
            <w:pPr>
              <w:spacing w:before="40" w:after="40"/>
              <w:jc w:val="center"/>
              <w:rPr>
                <w:rFonts w:cs="Arial"/>
                <w:sz w:val="20"/>
                <w:szCs w:val="20"/>
              </w:rPr>
            </w:pPr>
            <w:r>
              <w:rPr>
                <w:rFonts w:cs="Arial"/>
                <w:sz w:val="20"/>
                <w:szCs w:val="20"/>
              </w:rPr>
              <w:t>1 415 930,00</w:t>
            </w:r>
          </w:p>
        </w:tc>
      </w:tr>
      <w:tr w:rsidR="00854C72" w:rsidRPr="009B0582" w14:paraId="624915E4"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55EB4122" w14:textId="77777777" w:rsidR="00854C72" w:rsidRPr="009B0582" w:rsidRDefault="00854C72"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3D2E8ED1" w14:textId="4577DBD7" w:rsidR="00854C72" w:rsidRDefault="00854C72" w:rsidP="009C59C8">
            <w:pPr>
              <w:spacing w:before="40" w:after="40"/>
              <w:jc w:val="center"/>
              <w:rPr>
                <w:rFonts w:cs="Arial"/>
                <w:sz w:val="20"/>
                <w:szCs w:val="20"/>
              </w:rPr>
            </w:pPr>
            <w:r w:rsidRPr="00854C72">
              <w:rPr>
                <w:rFonts w:cs="Arial"/>
                <w:sz w:val="20"/>
                <w:szCs w:val="20"/>
              </w:rPr>
              <w:t xml:space="preserve">CNR Spółka z ograniczoną odpowiedzialnością Skoczowska Energetyka Cieplna </w:t>
            </w:r>
            <w:r w:rsidR="009C59C8">
              <w:rPr>
                <w:rFonts w:cs="Arial"/>
                <w:sz w:val="20"/>
                <w:szCs w:val="20"/>
              </w:rPr>
              <w:t>s</w:t>
            </w:r>
            <w:r w:rsidRPr="00854C72">
              <w:rPr>
                <w:rFonts w:cs="Arial"/>
                <w:sz w:val="20"/>
                <w:szCs w:val="20"/>
              </w:rPr>
              <w:t>p.k.</w:t>
            </w:r>
          </w:p>
        </w:tc>
        <w:tc>
          <w:tcPr>
            <w:tcW w:w="2878" w:type="dxa"/>
            <w:tcBorders>
              <w:bottom w:val="single" w:sz="4" w:space="0" w:color="auto"/>
            </w:tcBorders>
            <w:shd w:val="clear" w:color="auto" w:fill="auto"/>
            <w:noWrap/>
            <w:vAlign w:val="center"/>
          </w:tcPr>
          <w:p w14:paraId="3E29BD1F" w14:textId="3C3FFE84" w:rsidR="00854C72" w:rsidRPr="009B0582" w:rsidRDefault="00854C72" w:rsidP="00930528">
            <w:pPr>
              <w:spacing w:before="40" w:after="40"/>
              <w:jc w:val="center"/>
              <w:rPr>
                <w:rFonts w:cs="Arial"/>
                <w:sz w:val="20"/>
                <w:szCs w:val="20"/>
              </w:rPr>
            </w:pPr>
            <w:r>
              <w:rPr>
                <w:rFonts w:cs="Arial"/>
                <w:sz w:val="20"/>
                <w:szCs w:val="20"/>
              </w:rPr>
              <w:t>26 000,00</w:t>
            </w:r>
          </w:p>
        </w:tc>
      </w:tr>
      <w:tr w:rsidR="00854C72" w:rsidRPr="009B0582" w14:paraId="51F0097B"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626C1801" w14:textId="77777777" w:rsidR="00854C72" w:rsidRPr="009B0582" w:rsidRDefault="00854C72"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67E1CFA7" w14:textId="0CED32D7" w:rsidR="00854C72" w:rsidRDefault="00854C72" w:rsidP="00930528">
            <w:pPr>
              <w:spacing w:before="40" w:after="40"/>
              <w:jc w:val="center"/>
              <w:rPr>
                <w:rFonts w:cs="Arial"/>
                <w:sz w:val="20"/>
                <w:szCs w:val="20"/>
              </w:rPr>
            </w:pPr>
            <w:r w:rsidRPr="00854C72">
              <w:rPr>
                <w:rFonts w:cs="Arial"/>
                <w:sz w:val="20"/>
                <w:szCs w:val="20"/>
              </w:rPr>
              <w:t>Energetyka Cieszyńska S.A.</w:t>
            </w:r>
          </w:p>
        </w:tc>
        <w:tc>
          <w:tcPr>
            <w:tcW w:w="2878" w:type="dxa"/>
            <w:tcBorders>
              <w:bottom w:val="single" w:sz="4" w:space="0" w:color="auto"/>
            </w:tcBorders>
            <w:shd w:val="clear" w:color="auto" w:fill="auto"/>
            <w:noWrap/>
            <w:vAlign w:val="center"/>
          </w:tcPr>
          <w:p w14:paraId="5CE82C15" w14:textId="1FCF64CC" w:rsidR="00854C72" w:rsidRPr="009B0582" w:rsidRDefault="00854C72" w:rsidP="00930528">
            <w:pPr>
              <w:spacing w:before="40" w:after="40"/>
              <w:jc w:val="center"/>
              <w:rPr>
                <w:rFonts w:cs="Arial"/>
                <w:sz w:val="20"/>
                <w:szCs w:val="20"/>
              </w:rPr>
            </w:pPr>
            <w:r>
              <w:rPr>
                <w:rFonts w:cs="Arial"/>
                <w:sz w:val="20"/>
                <w:szCs w:val="20"/>
              </w:rPr>
              <w:t>3 651 700,00</w:t>
            </w:r>
          </w:p>
        </w:tc>
      </w:tr>
      <w:tr w:rsidR="008F0D9F" w:rsidRPr="009B0582" w14:paraId="1ED6B660"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7699EFC0" w14:textId="77777777" w:rsidR="008F0D9F" w:rsidRPr="009B0582" w:rsidRDefault="008F0D9F"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0A8F7EE1" w14:textId="1A2A9B35" w:rsidR="008F0D9F" w:rsidRPr="00854C72" w:rsidRDefault="008F0D9F" w:rsidP="009C59C8">
            <w:pPr>
              <w:spacing w:before="40" w:after="40"/>
              <w:jc w:val="center"/>
              <w:rPr>
                <w:rFonts w:cs="Arial"/>
                <w:sz w:val="20"/>
                <w:szCs w:val="20"/>
              </w:rPr>
            </w:pPr>
            <w:r w:rsidRPr="008F0D9F">
              <w:rPr>
                <w:rFonts w:cs="Arial"/>
                <w:sz w:val="20"/>
                <w:szCs w:val="20"/>
              </w:rPr>
              <w:t xml:space="preserve">Zakład Budynków Miejskich w Cieszynie </w:t>
            </w:r>
            <w:r w:rsidR="009C59C8">
              <w:rPr>
                <w:rFonts w:cs="Arial"/>
                <w:sz w:val="20"/>
                <w:szCs w:val="20"/>
              </w:rPr>
              <w:t>s</w:t>
            </w:r>
            <w:r w:rsidRPr="008F0D9F">
              <w:rPr>
                <w:rFonts w:cs="Arial"/>
                <w:sz w:val="20"/>
                <w:szCs w:val="20"/>
              </w:rPr>
              <w:t>p. z o.o.</w:t>
            </w:r>
          </w:p>
        </w:tc>
        <w:tc>
          <w:tcPr>
            <w:tcW w:w="2878" w:type="dxa"/>
            <w:tcBorders>
              <w:bottom w:val="single" w:sz="4" w:space="0" w:color="auto"/>
            </w:tcBorders>
            <w:shd w:val="clear" w:color="auto" w:fill="auto"/>
            <w:noWrap/>
            <w:vAlign w:val="center"/>
          </w:tcPr>
          <w:p w14:paraId="3E034765" w14:textId="6F5FD931" w:rsidR="008F0D9F" w:rsidRDefault="008F0D9F" w:rsidP="00930528">
            <w:pPr>
              <w:spacing w:before="40" w:after="40"/>
              <w:jc w:val="center"/>
              <w:rPr>
                <w:rFonts w:cs="Arial"/>
                <w:sz w:val="20"/>
                <w:szCs w:val="20"/>
              </w:rPr>
            </w:pPr>
            <w:r>
              <w:rPr>
                <w:rFonts w:cs="Arial"/>
                <w:sz w:val="20"/>
                <w:szCs w:val="20"/>
              </w:rPr>
              <w:t>115 112,28</w:t>
            </w:r>
          </w:p>
        </w:tc>
      </w:tr>
      <w:tr w:rsidR="008F0D9F" w:rsidRPr="009B0582" w14:paraId="5311E741"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1D1517A0" w14:textId="77777777" w:rsidR="008F0D9F" w:rsidRPr="009B0582" w:rsidRDefault="008F0D9F"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4D3825BF" w14:textId="2FF0E45A" w:rsidR="008F0D9F" w:rsidRPr="008F0D9F" w:rsidRDefault="008F0D9F" w:rsidP="008F0D9F">
            <w:pPr>
              <w:spacing w:before="40" w:after="40"/>
              <w:jc w:val="center"/>
              <w:rPr>
                <w:rFonts w:cs="Arial"/>
                <w:sz w:val="20"/>
                <w:szCs w:val="20"/>
              </w:rPr>
            </w:pPr>
            <w:r>
              <w:rPr>
                <w:rFonts w:cs="Arial"/>
                <w:sz w:val="20"/>
                <w:szCs w:val="20"/>
              </w:rPr>
              <w:t>Zakład Gospodarki Komunalnej w Cieszynie</w:t>
            </w:r>
          </w:p>
        </w:tc>
        <w:tc>
          <w:tcPr>
            <w:tcW w:w="2878" w:type="dxa"/>
            <w:tcBorders>
              <w:bottom w:val="single" w:sz="4" w:space="0" w:color="auto"/>
            </w:tcBorders>
            <w:shd w:val="clear" w:color="auto" w:fill="auto"/>
            <w:noWrap/>
            <w:vAlign w:val="center"/>
          </w:tcPr>
          <w:p w14:paraId="7E0CFB4E" w14:textId="55237F44" w:rsidR="008F0D9F" w:rsidRDefault="008F0D9F" w:rsidP="00930528">
            <w:pPr>
              <w:spacing w:before="40" w:after="40"/>
              <w:jc w:val="center"/>
              <w:rPr>
                <w:rFonts w:cs="Arial"/>
                <w:sz w:val="20"/>
                <w:szCs w:val="20"/>
              </w:rPr>
            </w:pPr>
            <w:r>
              <w:rPr>
                <w:rFonts w:cs="Arial"/>
                <w:sz w:val="20"/>
                <w:szCs w:val="20"/>
              </w:rPr>
              <w:t>2 078 700,00</w:t>
            </w:r>
          </w:p>
        </w:tc>
      </w:tr>
      <w:tr w:rsidR="00854C72" w:rsidRPr="009B0582" w14:paraId="2B3F5376"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22CE3C6C" w14:textId="77777777" w:rsidR="00854C72" w:rsidRPr="009B0582" w:rsidRDefault="00854C72"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5CF0CD48" w14:textId="158A7351" w:rsidR="00854C72" w:rsidRPr="009B0582" w:rsidRDefault="00854C72" w:rsidP="00930528">
            <w:pPr>
              <w:spacing w:before="40" w:after="40"/>
              <w:jc w:val="center"/>
              <w:rPr>
                <w:rFonts w:cs="Arial"/>
                <w:sz w:val="20"/>
                <w:szCs w:val="20"/>
              </w:rPr>
            </w:pPr>
            <w:r>
              <w:rPr>
                <w:rFonts w:cs="Arial"/>
                <w:sz w:val="20"/>
                <w:szCs w:val="20"/>
              </w:rPr>
              <w:t>Przedsiębiorstwa</w:t>
            </w:r>
          </w:p>
        </w:tc>
        <w:tc>
          <w:tcPr>
            <w:tcW w:w="2878" w:type="dxa"/>
            <w:tcBorders>
              <w:bottom w:val="single" w:sz="4" w:space="0" w:color="auto"/>
            </w:tcBorders>
            <w:shd w:val="clear" w:color="auto" w:fill="auto"/>
            <w:noWrap/>
            <w:vAlign w:val="center"/>
          </w:tcPr>
          <w:p w14:paraId="1D003008" w14:textId="65369DC4" w:rsidR="00854C72" w:rsidRPr="009B0582" w:rsidRDefault="00854C72" w:rsidP="00930528">
            <w:pPr>
              <w:spacing w:before="40" w:after="40"/>
              <w:jc w:val="center"/>
              <w:rPr>
                <w:rFonts w:cs="Arial"/>
                <w:sz w:val="20"/>
                <w:szCs w:val="20"/>
              </w:rPr>
            </w:pPr>
            <w:r>
              <w:rPr>
                <w:rFonts w:cs="Arial"/>
                <w:sz w:val="20"/>
                <w:szCs w:val="20"/>
              </w:rPr>
              <w:t>220 691,52</w:t>
            </w:r>
          </w:p>
        </w:tc>
      </w:tr>
      <w:tr w:rsidR="007F54C8" w:rsidRPr="009B0582" w14:paraId="3A7F9C72" w14:textId="77777777" w:rsidTr="004150F1">
        <w:trPr>
          <w:trHeight w:val="283"/>
          <w:jc w:val="center"/>
        </w:trPr>
        <w:tc>
          <w:tcPr>
            <w:tcW w:w="2737" w:type="dxa"/>
            <w:vMerge/>
            <w:tcBorders>
              <w:bottom w:val="single" w:sz="4" w:space="0" w:color="auto"/>
            </w:tcBorders>
            <w:shd w:val="clear" w:color="auto" w:fill="D6E3BC" w:themeFill="accent3" w:themeFillTint="66"/>
            <w:noWrap/>
            <w:vAlign w:val="center"/>
          </w:tcPr>
          <w:p w14:paraId="2EDBD38F" w14:textId="77777777" w:rsidR="007F54C8" w:rsidRPr="009B0582" w:rsidRDefault="007F54C8" w:rsidP="00930528">
            <w:pPr>
              <w:spacing w:before="40" w:after="40"/>
              <w:jc w:val="center"/>
              <w:rPr>
                <w:rFonts w:cs="Arial"/>
                <w:sz w:val="20"/>
                <w:szCs w:val="20"/>
              </w:rPr>
            </w:pPr>
          </w:p>
        </w:tc>
        <w:tc>
          <w:tcPr>
            <w:tcW w:w="3543" w:type="dxa"/>
            <w:tcBorders>
              <w:bottom w:val="single" w:sz="4" w:space="0" w:color="auto"/>
            </w:tcBorders>
            <w:shd w:val="clear" w:color="auto" w:fill="auto"/>
            <w:vAlign w:val="center"/>
          </w:tcPr>
          <w:p w14:paraId="424FD157" w14:textId="74BCFBF9" w:rsidR="007F54C8" w:rsidRPr="009B0582" w:rsidRDefault="007F54C8" w:rsidP="00930528">
            <w:pPr>
              <w:spacing w:before="40" w:after="40"/>
              <w:jc w:val="center"/>
              <w:rPr>
                <w:rFonts w:cs="Arial"/>
                <w:sz w:val="20"/>
                <w:szCs w:val="20"/>
              </w:rPr>
            </w:pPr>
            <w:r>
              <w:rPr>
                <w:rFonts w:cs="Arial"/>
                <w:sz w:val="20"/>
                <w:szCs w:val="20"/>
              </w:rPr>
              <w:t>inne</w:t>
            </w:r>
          </w:p>
        </w:tc>
        <w:tc>
          <w:tcPr>
            <w:tcW w:w="2878" w:type="dxa"/>
            <w:tcBorders>
              <w:bottom w:val="single" w:sz="4" w:space="0" w:color="auto"/>
            </w:tcBorders>
            <w:shd w:val="clear" w:color="auto" w:fill="auto"/>
            <w:noWrap/>
            <w:vAlign w:val="center"/>
          </w:tcPr>
          <w:p w14:paraId="0B1EDFE2" w14:textId="5641F68B" w:rsidR="007F54C8" w:rsidRPr="009B0582" w:rsidRDefault="007F54C8" w:rsidP="00930528">
            <w:pPr>
              <w:spacing w:before="40" w:after="40"/>
              <w:jc w:val="center"/>
              <w:rPr>
                <w:rFonts w:cs="Arial"/>
                <w:sz w:val="20"/>
                <w:szCs w:val="20"/>
              </w:rPr>
            </w:pPr>
            <w:r>
              <w:rPr>
                <w:rFonts w:cs="Arial"/>
                <w:sz w:val="20"/>
                <w:szCs w:val="20"/>
              </w:rPr>
              <w:t>39 698</w:t>
            </w:r>
            <w:r w:rsidR="00854C72">
              <w:rPr>
                <w:rFonts w:cs="Arial"/>
                <w:sz w:val="20"/>
                <w:szCs w:val="20"/>
              </w:rPr>
              <w:t> 926,25</w:t>
            </w:r>
          </w:p>
        </w:tc>
      </w:tr>
      <w:tr w:rsidR="007F54C8" w:rsidRPr="009B0582" w14:paraId="1EC2EB85" w14:textId="77777777" w:rsidTr="004150F1">
        <w:trPr>
          <w:trHeight w:val="283"/>
          <w:jc w:val="center"/>
        </w:trPr>
        <w:tc>
          <w:tcPr>
            <w:tcW w:w="2737" w:type="dxa"/>
            <w:vMerge/>
            <w:shd w:val="clear" w:color="auto" w:fill="D6E3BC" w:themeFill="accent3" w:themeFillTint="66"/>
            <w:vAlign w:val="center"/>
          </w:tcPr>
          <w:p w14:paraId="1D868E00" w14:textId="77777777" w:rsidR="007F54C8" w:rsidRPr="009B0582" w:rsidRDefault="007F54C8" w:rsidP="00930528">
            <w:pPr>
              <w:spacing w:before="40" w:after="40"/>
              <w:jc w:val="center"/>
              <w:rPr>
                <w:rFonts w:cs="Arial"/>
                <w:color w:val="FF0000"/>
                <w:sz w:val="20"/>
                <w:szCs w:val="20"/>
              </w:rPr>
            </w:pPr>
          </w:p>
        </w:tc>
        <w:tc>
          <w:tcPr>
            <w:tcW w:w="3543" w:type="dxa"/>
            <w:shd w:val="clear" w:color="auto" w:fill="D6E3BC" w:themeFill="accent3" w:themeFillTint="66"/>
            <w:vAlign w:val="center"/>
          </w:tcPr>
          <w:p w14:paraId="4E025F81" w14:textId="77777777" w:rsidR="007F54C8" w:rsidRPr="009B0582" w:rsidRDefault="007F54C8" w:rsidP="00930528">
            <w:pPr>
              <w:spacing w:before="40" w:after="40"/>
              <w:jc w:val="center"/>
              <w:rPr>
                <w:rFonts w:cs="Arial"/>
                <w:b/>
                <w:sz w:val="20"/>
                <w:szCs w:val="20"/>
              </w:rPr>
            </w:pPr>
            <w:r w:rsidRPr="009B0582">
              <w:rPr>
                <w:rFonts w:cs="Arial"/>
                <w:b/>
                <w:sz w:val="20"/>
                <w:szCs w:val="20"/>
              </w:rPr>
              <w:t>RAZEM</w:t>
            </w:r>
          </w:p>
        </w:tc>
        <w:tc>
          <w:tcPr>
            <w:tcW w:w="2878" w:type="dxa"/>
            <w:shd w:val="clear" w:color="auto" w:fill="D6E3BC" w:themeFill="accent3" w:themeFillTint="66"/>
            <w:noWrap/>
            <w:vAlign w:val="center"/>
          </w:tcPr>
          <w:p w14:paraId="4C16B8F8" w14:textId="012A08A9" w:rsidR="007F54C8" w:rsidRPr="009B0582" w:rsidRDefault="003775A5" w:rsidP="003775A5">
            <w:pPr>
              <w:spacing w:before="40" w:after="40"/>
              <w:jc w:val="center"/>
              <w:rPr>
                <w:rFonts w:cs="Arial"/>
                <w:b/>
                <w:sz w:val="20"/>
                <w:szCs w:val="20"/>
              </w:rPr>
            </w:pPr>
            <w:r>
              <w:rPr>
                <w:rFonts w:cs="Arial"/>
                <w:b/>
                <w:sz w:val="20"/>
                <w:szCs w:val="20"/>
              </w:rPr>
              <w:t>237</w:t>
            </w:r>
            <w:r w:rsidR="008F0D9F">
              <w:rPr>
                <w:rFonts w:cs="Arial"/>
                <w:b/>
                <w:sz w:val="20"/>
                <w:szCs w:val="20"/>
              </w:rPr>
              <w:t xml:space="preserve"> </w:t>
            </w:r>
            <w:r>
              <w:rPr>
                <w:rFonts w:cs="Arial"/>
                <w:b/>
                <w:sz w:val="20"/>
                <w:szCs w:val="20"/>
              </w:rPr>
              <w:t>167</w:t>
            </w:r>
            <w:r w:rsidR="008F0D9F">
              <w:rPr>
                <w:rFonts w:cs="Arial"/>
                <w:b/>
                <w:sz w:val="20"/>
                <w:szCs w:val="20"/>
              </w:rPr>
              <w:t xml:space="preserve"> </w:t>
            </w:r>
            <w:r>
              <w:rPr>
                <w:rFonts w:cs="Arial"/>
                <w:b/>
                <w:sz w:val="20"/>
                <w:szCs w:val="20"/>
              </w:rPr>
              <w:t>988</w:t>
            </w:r>
            <w:r w:rsidR="008F0D9F">
              <w:rPr>
                <w:rFonts w:cs="Arial"/>
                <w:b/>
                <w:sz w:val="20"/>
                <w:szCs w:val="20"/>
              </w:rPr>
              <w:t>,</w:t>
            </w:r>
            <w:r>
              <w:rPr>
                <w:rFonts w:cs="Arial"/>
                <w:b/>
                <w:sz w:val="20"/>
                <w:szCs w:val="20"/>
              </w:rPr>
              <w:t>7</w:t>
            </w:r>
            <w:r w:rsidR="008F0D9F">
              <w:rPr>
                <w:rFonts w:cs="Arial"/>
                <w:b/>
                <w:sz w:val="20"/>
                <w:szCs w:val="20"/>
              </w:rPr>
              <w:t>0</w:t>
            </w:r>
          </w:p>
        </w:tc>
      </w:tr>
      <w:tr w:rsidR="007F54C8" w:rsidRPr="009B0582" w14:paraId="63F60291" w14:textId="77777777" w:rsidTr="004150F1">
        <w:trPr>
          <w:trHeight w:val="283"/>
          <w:jc w:val="center"/>
        </w:trPr>
        <w:tc>
          <w:tcPr>
            <w:tcW w:w="2737" w:type="dxa"/>
            <w:vMerge w:val="restart"/>
            <w:shd w:val="clear" w:color="auto" w:fill="D6E3BC" w:themeFill="accent3" w:themeFillTint="66"/>
            <w:vAlign w:val="center"/>
          </w:tcPr>
          <w:p w14:paraId="36D21699" w14:textId="77777777" w:rsidR="007F54C8" w:rsidRPr="009B0582" w:rsidRDefault="007F54C8" w:rsidP="00930528">
            <w:pPr>
              <w:spacing w:before="40" w:after="40"/>
              <w:jc w:val="center"/>
              <w:rPr>
                <w:rFonts w:cs="Arial"/>
                <w:sz w:val="20"/>
                <w:szCs w:val="20"/>
              </w:rPr>
            </w:pPr>
            <w:r w:rsidRPr="009B0582">
              <w:rPr>
                <w:rFonts w:cs="Arial"/>
                <w:sz w:val="20"/>
                <w:szCs w:val="20"/>
              </w:rPr>
              <w:t>Ochrona przed hałasem</w:t>
            </w:r>
          </w:p>
        </w:tc>
        <w:tc>
          <w:tcPr>
            <w:tcW w:w="3543" w:type="dxa"/>
            <w:shd w:val="clear" w:color="auto" w:fill="auto"/>
            <w:vAlign w:val="center"/>
          </w:tcPr>
          <w:p w14:paraId="34B9B7C9" w14:textId="69ADADB3" w:rsidR="007F54C8" w:rsidRPr="009B0582" w:rsidRDefault="007F54C8" w:rsidP="00B95EE5">
            <w:pPr>
              <w:spacing w:before="40" w:after="40"/>
              <w:jc w:val="center"/>
              <w:rPr>
                <w:rFonts w:cs="Arial"/>
                <w:sz w:val="20"/>
                <w:szCs w:val="20"/>
              </w:rPr>
            </w:pPr>
            <w:r>
              <w:rPr>
                <w:rFonts w:cs="Arial"/>
                <w:sz w:val="20"/>
                <w:szCs w:val="20"/>
              </w:rPr>
              <w:t xml:space="preserve">Gminy </w:t>
            </w:r>
            <w:r w:rsidR="00B95EE5">
              <w:rPr>
                <w:rFonts w:cs="Arial"/>
                <w:sz w:val="20"/>
                <w:szCs w:val="20"/>
              </w:rPr>
              <w:t>p</w:t>
            </w:r>
            <w:r>
              <w:rPr>
                <w:rFonts w:cs="Arial"/>
                <w:sz w:val="20"/>
                <w:szCs w:val="20"/>
              </w:rPr>
              <w:t xml:space="preserve">owiatu </w:t>
            </w:r>
            <w:r w:rsidR="00B95EE5">
              <w:rPr>
                <w:rFonts w:cs="Arial"/>
                <w:sz w:val="20"/>
                <w:szCs w:val="20"/>
              </w:rPr>
              <w:t>c</w:t>
            </w:r>
            <w:r>
              <w:rPr>
                <w:rFonts w:cs="Arial"/>
                <w:sz w:val="20"/>
                <w:szCs w:val="20"/>
              </w:rPr>
              <w:t>ieszyńskiego</w:t>
            </w:r>
          </w:p>
        </w:tc>
        <w:tc>
          <w:tcPr>
            <w:tcW w:w="2878" w:type="dxa"/>
            <w:shd w:val="clear" w:color="auto" w:fill="auto"/>
            <w:noWrap/>
            <w:vAlign w:val="center"/>
          </w:tcPr>
          <w:p w14:paraId="53CC6971" w14:textId="37C33367" w:rsidR="007F54C8" w:rsidRPr="009B0582" w:rsidRDefault="008365D9" w:rsidP="00930528">
            <w:pPr>
              <w:spacing w:before="40" w:after="40"/>
              <w:jc w:val="center"/>
              <w:rPr>
                <w:rFonts w:cs="Arial"/>
                <w:sz w:val="20"/>
                <w:szCs w:val="20"/>
              </w:rPr>
            </w:pPr>
            <w:r>
              <w:rPr>
                <w:rFonts w:cs="Arial"/>
                <w:sz w:val="20"/>
                <w:szCs w:val="20"/>
              </w:rPr>
              <w:t>22 658 048,34</w:t>
            </w:r>
          </w:p>
        </w:tc>
      </w:tr>
      <w:tr w:rsidR="00865D8C" w:rsidRPr="009B0582" w14:paraId="5C6C43F1" w14:textId="77777777" w:rsidTr="004150F1">
        <w:trPr>
          <w:trHeight w:val="283"/>
          <w:jc w:val="center"/>
        </w:trPr>
        <w:tc>
          <w:tcPr>
            <w:tcW w:w="2737" w:type="dxa"/>
            <w:vMerge/>
            <w:shd w:val="clear" w:color="auto" w:fill="D6E3BC" w:themeFill="accent3" w:themeFillTint="66"/>
            <w:vAlign w:val="center"/>
          </w:tcPr>
          <w:p w14:paraId="61D4F290" w14:textId="77777777" w:rsidR="00865D8C" w:rsidRPr="009B0582" w:rsidRDefault="00865D8C" w:rsidP="00930528">
            <w:pPr>
              <w:spacing w:before="40" w:after="40"/>
              <w:jc w:val="center"/>
              <w:rPr>
                <w:rFonts w:cs="Arial"/>
                <w:sz w:val="20"/>
                <w:szCs w:val="20"/>
              </w:rPr>
            </w:pPr>
          </w:p>
        </w:tc>
        <w:tc>
          <w:tcPr>
            <w:tcW w:w="3543" w:type="dxa"/>
            <w:shd w:val="clear" w:color="auto" w:fill="auto"/>
            <w:vAlign w:val="center"/>
          </w:tcPr>
          <w:p w14:paraId="416A6FD4" w14:textId="3548CB8C" w:rsidR="00865D8C" w:rsidRDefault="00865D8C" w:rsidP="00930528">
            <w:pPr>
              <w:spacing w:before="40" w:after="40"/>
              <w:jc w:val="center"/>
              <w:rPr>
                <w:rFonts w:cs="Arial"/>
                <w:sz w:val="20"/>
                <w:szCs w:val="20"/>
              </w:rPr>
            </w:pPr>
            <w:r>
              <w:rPr>
                <w:rFonts w:cs="Arial"/>
                <w:sz w:val="20"/>
                <w:szCs w:val="20"/>
              </w:rPr>
              <w:t>Powiat Cieszyński</w:t>
            </w:r>
          </w:p>
        </w:tc>
        <w:tc>
          <w:tcPr>
            <w:tcW w:w="2878" w:type="dxa"/>
            <w:shd w:val="clear" w:color="auto" w:fill="auto"/>
            <w:noWrap/>
            <w:vAlign w:val="center"/>
          </w:tcPr>
          <w:p w14:paraId="2B50F8F9" w14:textId="1C9FEDF4" w:rsidR="00865D8C" w:rsidRDefault="00865D8C" w:rsidP="00930528">
            <w:pPr>
              <w:spacing w:before="40" w:after="40"/>
              <w:jc w:val="center"/>
              <w:rPr>
                <w:rFonts w:cs="Arial"/>
                <w:sz w:val="20"/>
                <w:szCs w:val="20"/>
              </w:rPr>
            </w:pPr>
            <w:r>
              <w:rPr>
                <w:rFonts w:cs="Arial"/>
                <w:sz w:val="20"/>
                <w:szCs w:val="20"/>
              </w:rPr>
              <w:t>45 861,00</w:t>
            </w:r>
          </w:p>
        </w:tc>
      </w:tr>
      <w:tr w:rsidR="007F54C8" w:rsidRPr="009B0582" w14:paraId="00787777" w14:textId="77777777" w:rsidTr="004150F1">
        <w:trPr>
          <w:trHeight w:val="283"/>
          <w:jc w:val="center"/>
        </w:trPr>
        <w:tc>
          <w:tcPr>
            <w:tcW w:w="2737" w:type="dxa"/>
            <w:vMerge/>
            <w:shd w:val="clear" w:color="auto" w:fill="D6E3BC" w:themeFill="accent3" w:themeFillTint="66"/>
            <w:vAlign w:val="center"/>
          </w:tcPr>
          <w:p w14:paraId="58FF5666" w14:textId="77777777" w:rsidR="007F54C8" w:rsidRPr="009B0582" w:rsidRDefault="007F54C8" w:rsidP="00930528">
            <w:pPr>
              <w:spacing w:before="40" w:after="40"/>
              <w:jc w:val="center"/>
              <w:rPr>
                <w:rFonts w:cs="Arial"/>
                <w:sz w:val="20"/>
                <w:szCs w:val="20"/>
              </w:rPr>
            </w:pPr>
          </w:p>
        </w:tc>
        <w:tc>
          <w:tcPr>
            <w:tcW w:w="3543" w:type="dxa"/>
            <w:shd w:val="clear" w:color="auto" w:fill="auto"/>
            <w:vAlign w:val="center"/>
          </w:tcPr>
          <w:p w14:paraId="56A26AA2" w14:textId="28BDDCAA" w:rsidR="007F54C8" w:rsidRPr="009B0582" w:rsidRDefault="007F54C8" w:rsidP="00930528">
            <w:pPr>
              <w:spacing w:before="40" w:after="40"/>
              <w:jc w:val="center"/>
              <w:rPr>
                <w:rFonts w:cs="Arial"/>
                <w:sz w:val="20"/>
                <w:szCs w:val="20"/>
              </w:rPr>
            </w:pPr>
            <w:r>
              <w:rPr>
                <w:rFonts w:cs="Arial"/>
                <w:sz w:val="20"/>
                <w:szCs w:val="20"/>
              </w:rPr>
              <w:t>Województwo Śląskie</w:t>
            </w:r>
          </w:p>
        </w:tc>
        <w:tc>
          <w:tcPr>
            <w:tcW w:w="2878" w:type="dxa"/>
            <w:shd w:val="clear" w:color="auto" w:fill="auto"/>
            <w:noWrap/>
            <w:vAlign w:val="center"/>
          </w:tcPr>
          <w:p w14:paraId="2FE1B20D" w14:textId="11442359" w:rsidR="007F54C8" w:rsidRPr="009B0582" w:rsidRDefault="008365D9" w:rsidP="00930528">
            <w:pPr>
              <w:spacing w:before="40" w:after="40"/>
              <w:jc w:val="center"/>
              <w:rPr>
                <w:rFonts w:cs="Arial"/>
                <w:sz w:val="20"/>
                <w:szCs w:val="20"/>
              </w:rPr>
            </w:pPr>
            <w:r>
              <w:rPr>
                <w:rFonts w:cs="Arial"/>
                <w:sz w:val="20"/>
                <w:szCs w:val="20"/>
              </w:rPr>
              <w:t>230 000,00</w:t>
            </w:r>
          </w:p>
        </w:tc>
      </w:tr>
      <w:tr w:rsidR="007F54C8" w:rsidRPr="009B0582" w14:paraId="66942580" w14:textId="77777777" w:rsidTr="004150F1">
        <w:trPr>
          <w:trHeight w:val="283"/>
          <w:jc w:val="center"/>
        </w:trPr>
        <w:tc>
          <w:tcPr>
            <w:tcW w:w="2737" w:type="dxa"/>
            <w:vMerge/>
            <w:shd w:val="clear" w:color="auto" w:fill="D6E3BC" w:themeFill="accent3" w:themeFillTint="66"/>
            <w:vAlign w:val="center"/>
          </w:tcPr>
          <w:p w14:paraId="65A45ED6" w14:textId="77777777" w:rsidR="007F54C8" w:rsidRPr="009B0582" w:rsidRDefault="007F54C8" w:rsidP="00930528">
            <w:pPr>
              <w:spacing w:before="40" w:after="40"/>
              <w:jc w:val="center"/>
              <w:rPr>
                <w:rFonts w:cs="Arial"/>
                <w:sz w:val="20"/>
                <w:szCs w:val="20"/>
              </w:rPr>
            </w:pPr>
          </w:p>
        </w:tc>
        <w:tc>
          <w:tcPr>
            <w:tcW w:w="3543" w:type="dxa"/>
            <w:shd w:val="clear" w:color="auto" w:fill="auto"/>
            <w:vAlign w:val="center"/>
          </w:tcPr>
          <w:p w14:paraId="6DD71969" w14:textId="52750B45" w:rsidR="007F54C8" w:rsidRPr="009B0582" w:rsidRDefault="007F54C8" w:rsidP="00930528">
            <w:pPr>
              <w:spacing w:before="40" w:after="40"/>
              <w:jc w:val="center"/>
              <w:rPr>
                <w:rFonts w:cs="Arial"/>
                <w:sz w:val="20"/>
                <w:szCs w:val="20"/>
              </w:rPr>
            </w:pPr>
            <w:r>
              <w:rPr>
                <w:rFonts w:cs="Arial"/>
                <w:sz w:val="20"/>
                <w:szCs w:val="20"/>
              </w:rPr>
              <w:t>Budżet Państwa</w:t>
            </w:r>
          </w:p>
        </w:tc>
        <w:tc>
          <w:tcPr>
            <w:tcW w:w="2878" w:type="dxa"/>
            <w:shd w:val="clear" w:color="auto" w:fill="auto"/>
            <w:noWrap/>
            <w:vAlign w:val="center"/>
          </w:tcPr>
          <w:p w14:paraId="6FF6B53F" w14:textId="79980DB5" w:rsidR="007F54C8" w:rsidRPr="009B0582" w:rsidRDefault="008365D9" w:rsidP="00930528">
            <w:pPr>
              <w:spacing w:before="40" w:after="40"/>
              <w:jc w:val="center"/>
              <w:rPr>
                <w:rFonts w:cs="Arial"/>
                <w:sz w:val="20"/>
                <w:szCs w:val="20"/>
              </w:rPr>
            </w:pPr>
            <w:r>
              <w:rPr>
                <w:rFonts w:cs="Arial"/>
                <w:sz w:val="20"/>
                <w:szCs w:val="20"/>
              </w:rPr>
              <w:t>607 119,00</w:t>
            </w:r>
          </w:p>
        </w:tc>
      </w:tr>
      <w:tr w:rsidR="00D15E1B" w:rsidRPr="009B0582" w14:paraId="21659C23" w14:textId="77777777" w:rsidTr="004150F1">
        <w:trPr>
          <w:trHeight w:val="283"/>
          <w:jc w:val="center"/>
        </w:trPr>
        <w:tc>
          <w:tcPr>
            <w:tcW w:w="2737" w:type="dxa"/>
            <w:vMerge/>
            <w:shd w:val="clear" w:color="auto" w:fill="D6E3BC" w:themeFill="accent3" w:themeFillTint="66"/>
            <w:vAlign w:val="center"/>
          </w:tcPr>
          <w:p w14:paraId="7AD5711E" w14:textId="77777777" w:rsidR="00D15E1B" w:rsidRPr="009B0582" w:rsidRDefault="00D15E1B" w:rsidP="00930528">
            <w:pPr>
              <w:spacing w:before="40" w:after="40"/>
              <w:jc w:val="center"/>
              <w:rPr>
                <w:rFonts w:cs="Arial"/>
                <w:sz w:val="20"/>
                <w:szCs w:val="20"/>
              </w:rPr>
            </w:pPr>
          </w:p>
        </w:tc>
        <w:tc>
          <w:tcPr>
            <w:tcW w:w="3543" w:type="dxa"/>
            <w:shd w:val="clear" w:color="auto" w:fill="auto"/>
            <w:vAlign w:val="center"/>
          </w:tcPr>
          <w:p w14:paraId="6961873A" w14:textId="442CD1C3" w:rsidR="00D15E1B" w:rsidRDefault="00D15E1B" w:rsidP="00930528">
            <w:pPr>
              <w:spacing w:before="40" w:after="40"/>
              <w:jc w:val="center"/>
              <w:rPr>
                <w:rFonts w:cs="Arial"/>
                <w:sz w:val="20"/>
                <w:szCs w:val="20"/>
              </w:rPr>
            </w:pPr>
            <w:r>
              <w:rPr>
                <w:rFonts w:cs="Arial"/>
                <w:sz w:val="20"/>
                <w:szCs w:val="20"/>
              </w:rPr>
              <w:t>Lasy Państwowe</w:t>
            </w:r>
          </w:p>
        </w:tc>
        <w:tc>
          <w:tcPr>
            <w:tcW w:w="2878" w:type="dxa"/>
            <w:shd w:val="clear" w:color="auto" w:fill="auto"/>
            <w:noWrap/>
            <w:vAlign w:val="center"/>
          </w:tcPr>
          <w:p w14:paraId="5D8DBBAC" w14:textId="13EB50EF" w:rsidR="00D15E1B" w:rsidRDefault="00D15E1B" w:rsidP="00930528">
            <w:pPr>
              <w:spacing w:before="40" w:after="40"/>
              <w:jc w:val="center"/>
              <w:rPr>
                <w:rFonts w:cs="Arial"/>
                <w:sz w:val="20"/>
                <w:szCs w:val="20"/>
              </w:rPr>
            </w:pPr>
            <w:r>
              <w:rPr>
                <w:rFonts w:cs="Arial"/>
                <w:sz w:val="20"/>
                <w:szCs w:val="20"/>
              </w:rPr>
              <w:t>298 301,27</w:t>
            </w:r>
          </w:p>
        </w:tc>
      </w:tr>
      <w:tr w:rsidR="007F54C8" w:rsidRPr="009B0582" w14:paraId="72D8A75D" w14:textId="77777777" w:rsidTr="004150F1">
        <w:trPr>
          <w:trHeight w:val="283"/>
          <w:jc w:val="center"/>
        </w:trPr>
        <w:tc>
          <w:tcPr>
            <w:tcW w:w="2737" w:type="dxa"/>
            <w:vMerge/>
            <w:shd w:val="clear" w:color="auto" w:fill="D6E3BC" w:themeFill="accent3" w:themeFillTint="66"/>
            <w:vAlign w:val="center"/>
          </w:tcPr>
          <w:p w14:paraId="1F976EB0" w14:textId="77777777" w:rsidR="007F54C8" w:rsidRPr="009B0582" w:rsidRDefault="007F54C8" w:rsidP="00930528">
            <w:pPr>
              <w:spacing w:before="40" w:after="40"/>
              <w:jc w:val="center"/>
              <w:rPr>
                <w:rFonts w:cs="Arial"/>
                <w:sz w:val="20"/>
                <w:szCs w:val="20"/>
              </w:rPr>
            </w:pPr>
          </w:p>
        </w:tc>
        <w:tc>
          <w:tcPr>
            <w:tcW w:w="3543" w:type="dxa"/>
            <w:shd w:val="clear" w:color="auto" w:fill="auto"/>
            <w:vAlign w:val="center"/>
          </w:tcPr>
          <w:p w14:paraId="0F7E2763" w14:textId="42C50AC7" w:rsidR="007F54C8" w:rsidRPr="009B0582" w:rsidRDefault="007F54C8" w:rsidP="00930528">
            <w:pPr>
              <w:spacing w:before="40" w:after="40"/>
              <w:jc w:val="center"/>
              <w:rPr>
                <w:rFonts w:cs="Arial"/>
                <w:sz w:val="20"/>
                <w:szCs w:val="20"/>
              </w:rPr>
            </w:pPr>
            <w:r>
              <w:rPr>
                <w:rFonts w:cs="Arial"/>
                <w:sz w:val="20"/>
                <w:szCs w:val="20"/>
              </w:rPr>
              <w:t>Fundusz Dróg Samorządowych</w:t>
            </w:r>
          </w:p>
        </w:tc>
        <w:tc>
          <w:tcPr>
            <w:tcW w:w="2878" w:type="dxa"/>
            <w:shd w:val="clear" w:color="auto" w:fill="auto"/>
            <w:noWrap/>
            <w:vAlign w:val="center"/>
          </w:tcPr>
          <w:p w14:paraId="75B9C572" w14:textId="08CC7480" w:rsidR="007F54C8" w:rsidRPr="009B0582" w:rsidRDefault="008365D9" w:rsidP="00930528">
            <w:pPr>
              <w:spacing w:before="40" w:after="40"/>
              <w:jc w:val="center"/>
              <w:rPr>
                <w:rFonts w:cs="Arial"/>
                <w:sz w:val="20"/>
                <w:szCs w:val="20"/>
              </w:rPr>
            </w:pPr>
            <w:r>
              <w:rPr>
                <w:rFonts w:cs="Arial"/>
                <w:sz w:val="20"/>
                <w:szCs w:val="20"/>
              </w:rPr>
              <w:t>4 667 514,13</w:t>
            </w:r>
          </w:p>
        </w:tc>
      </w:tr>
      <w:tr w:rsidR="007F54C8" w:rsidRPr="009B0582" w14:paraId="76D9362D" w14:textId="77777777" w:rsidTr="004150F1">
        <w:trPr>
          <w:trHeight w:val="283"/>
          <w:jc w:val="center"/>
        </w:trPr>
        <w:tc>
          <w:tcPr>
            <w:tcW w:w="2737" w:type="dxa"/>
            <w:vMerge/>
            <w:shd w:val="clear" w:color="auto" w:fill="D6E3BC" w:themeFill="accent3" w:themeFillTint="66"/>
            <w:vAlign w:val="center"/>
          </w:tcPr>
          <w:p w14:paraId="34DBEB58" w14:textId="77777777" w:rsidR="007F54C8" w:rsidRPr="009B0582" w:rsidRDefault="007F54C8" w:rsidP="00930528">
            <w:pPr>
              <w:spacing w:before="40" w:after="40"/>
              <w:jc w:val="center"/>
              <w:rPr>
                <w:rFonts w:cs="Arial"/>
                <w:sz w:val="20"/>
                <w:szCs w:val="20"/>
              </w:rPr>
            </w:pPr>
          </w:p>
        </w:tc>
        <w:tc>
          <w:tcPr>
            <w:tcW w:w="3543" w:type="dxa"/>
            <w:shd w:val="clear" w:color="auto" w:fill="auto"/>
            <w:vAlign w:val="center"/>
          </w:tcPr>
          <w:p w14:paraId="73E06BCD" w14:textId="4A1658C7" w:rsidR="007F54C8" w:rsidRPr="009B0582" w:rsidRDefault="007F54C8" w:rsidP="00930528">
            <w:pPr>
              <w:spacing w:before="40" w:after="40"/>
              <w:jc w:val="center"/>
              <w:rPr>
                <w:rFonts w:cs="Arial"/>
                <w:sz w:val="20"/>
                <w:szCs w:val="20"/>
              </w:rPr>
            </w:pPr>
            <w:r>
              <w:rPr>
                <w:rFonts w:cs="Arial"/>
                <w:sz w:val="20"/>
                <w:szCs w:val="20"/>
              </w:rPr>
              <w:t>EFRROW</w:t>
            </w:r>
          </w:p>
        </w:tc>
        <w:tc>
          <w:tcPr>
            <w:tcW w:w="2878" w:type="dxa"/>
            <w:shd w:val="clear" w:color="auto" w:fill="auto"/>
            <w:noWrap/>
            <w:vAlign w:val="center"/>
          </w:tcPr>
          <w:p w14:paraId="039499B4" w14:textId="7BDB7983" w:rsidR="007F54C8" w:rsidRPr="009B0582" w:rsidRDefault="008365D9" w:rsidP="00930528">
            <w:pPr>
              <w:spacing w:before="40" w:after="40"/>
              <w:jc w:val="center"/>
              <w:rPr>
                <w:rFonts w:cs="Arial"/>
                <w:sz w:val="20"/>
                <w:szCs w:val="20"/>
              </w:rPr>
            </w:pPr>
            <w:r>
              <w:rPr>
                <w:rFonts w:cs="Arial"/>
                <w:sz w:val="20"/>
                <w:szCs w:val="20"/>
              </w:rPr>
              <w:t>481 567,35</w:t>
            </w:r>
          </w:p>
        </w:tc>
      </w:tr>
      <w:tr w:rsidR="007F54C8" w:rsidRPr="009B0582" w14:paraId="7AC2559F" w14:textId="77777777" w:rsidTr="004150F1">
        <w:trPr>
          <w:trHeight w:val="283"/>
          <w:jc w:val="center"/>
        </w:trPr>
        <w:tc>
          <w:tcPr>
            <w:tcW w:w="2737" w:type="dxa"/>
            <w:vMerge/>
            <w:shd w:val="clear" w:color="auto" w:fill="D6E3BC" w:themeFill="accent3" w:themeFillTint="66"/>
            <w:vAlign w:val="center"/>
          </w:tcPr>
          <w:p w14:paraId="7727DB8E" w14:textId="77777777" w:rsidR="007F54C8" w:rsidRPr="009B0582" w:rsidRDefault="007F54C8" w:rsidP="00930528">
            <w:pPr>
              <w:spacing w:before="40" w:after="40"/>
              <w:jc w:val="center"/>
              <w:rPr>
                <w:rFonts w:cs="Arial"/>
                <w:sz w:val="20"/>
                <w:szCs w:val="20"/>
              </w:rPr>
            </w:pPr>
          </w:p>
        </w:tc>
        <w:tc>
          <w:tcPr>
            <w:tcW w:w="3543" w:type="dxa"/>
            <w:shd w:val="clear" w:color="auto" w:fill="auto"/>
            <w:vAlign w:val="center"/>
          </w:tcPr>
          <w:p w14:paraId="4F1EBDD6" w14:textId="4BD76527" w:rsidR="007F54C8" w:rsidRDefault="008365D9" w:rsidP="00930528">
            <w:pPr>
              <w:spacing w:before="40" w:after="40"/>
              <w:jc w:val="center"/>
              <w:rPr>
                <w:rFonts w:cs="Arial"/>
                <w:sz w:val="20"/>
                <w:szCs w:val="20"/>
              </w:rPr>
            </w:pPr>
            <w:r>
              <w:rPr>
                <w:rFonts w:cs="Arial"/>
                <w:sz w:val="20"/>
                <w:szCs w:val="20"/>
              </w:rPr>
              <w:t>RFIL</w:t>
            </w:r>
          </w:p>
        </w:tc>
        <w:tc>
          <w:tcPr>
            <w:tcW w:w="2878" w:type="dxa"/>
            <w:shd w:val="clear" w:color="auto" w:fill="auto"/>
            <w:noWrap/>
            <w:vAlign w:val="center"/>
          </w:tcPr>
          <w:p w14:paraId="6965A045" w14:textId="4A7A9707" w:rsidR="007F54C8" w:rsidRPr="009B0582" w:rsidRDefault="008365D9" w:rsidP="00930528">
            <w:pPr>
              <w:spacing w:before="40" w:after="40"/>
              <w:jc w:val="center"/>
              <w:rPr>
                <w:rFonts w:cs="Arial"/>
                <w:sz w:val="20"/>
                <w:szCs w:val="20"/>
              </w:rPr>
            </w:pPr>
            <w:r>
              <w:rPr>
                <w:rFonts w:cs="Arial"/>
                <w:sz w:val="20"/>
                <w:szCs w:val="20"/>
              </w:rPr>
              <w:t>105 622,45</w:t>
            </w:r>
          </w:p>
        </w:tc>
      </w:tr>
      <w:tr w:rsidR="007F54C8" w:rsidRPr="009B0582" w14:paraId="75553C7F" w14:textId="77777777" w:rsidTr="004150F1">
        <w:trPr>
          <w:trHeight w:val="283"/>
          <w:jc w:val="center"/>
        </w:trPr>
        <w:tc>
          <w:tcPr>
            <w:tcW w:w="2737" w:type="dxa"/>
            <w:vMerge/>
            <w:shd w:val="clear" w:color="auto" w:fill="D6E3BC" w:themeFill="accent3" w:themeFillTint="66"/>
            <w:vAlign w:val="center"/>
          </w:tcPr>
          <w:p w14:paraId="5E7CFD28" w14:textId="77777777" w:rsidR="007F54C8" w:rsidRPr="009B0582" w:rsidRDefault="007F54C8" w:rsidP="00930528">
            <w:pPr>
              <w:spacing w:before="40" w:after="40"/>
              <w:jc w:val="center"/>
              <w:rPr>
                <w:rFonts w:cs="Arial"/>
                <w:sz w:val="20"/>
                <w:szCs w:val="20"/>
              </w:rPr>
            </w:pPr>
          </w:p>
        </w:tc>
        <w:tc>
          <w:tcPr>
            <w:tcW w:w="3543" w:type="dxa"/>
            <w:shd w:val="clear" w:color="auto" w:fill="auto"/>
            <w:vAlign w:val="center"/>
          </w:tcPr>
          <w:p w14:paraId="7C08D287" w14:textId="01B28B10" w:rsidR="007F54C8" w:rsidRPr="009B0582" w:rsidRDefault="007F54C8" w:rsidP="00930528">
            <w:pPr>
              <w:spacing w:before="40" w:after="40"/>
              <w:jc w:val="center"/>
              <w:rPr>
                <w:rFonts w:cs="Arial"/>
                <w:sz w:val="20"/>
                <w:szCs w:val="20"/>
              </w:rPr>
            </w:pPr>
            <w:r>
              <w:rPr>
                <w:rFonts w:cs="Arial"/>
                <w:sz w:val="20"/>
                <w:szCs w:val="20"/>
              </w:rPr>
              <w:t>Nadleśnictwa</w:t>
            </w:r>
          </w:p>
        </w:tc>
        <w:tc>
          <w:tcPr>
            <w:tcW w:w="2878" w:type="dxa"/>
            <w:shd w:val="clear" w:color="auto" w:fill="auto"/>
            <w:noWrap/>
            <w:vAlign w:val="center"/>
          </w:tcPr>
          <w:p w14:paraId="79816D91" w14:textId="06912F83" w:rsidR="007F54C8" w:rsidRPr="009B0582" w:rsidRDefault="008365D9" w:rsidP="00930528">
            <w:pPr>
              <w:spacing w:before="40" w:after="40"/>
              <w:jc w:val="center"/>
              <w:rPr>
                <w:rFonts w:cs="Arial"/>
                <w:sz w:val="20"/>
                <w:szCs w:val="20"/>
              </w:rPr>
            </w:pPr>
            <w:r>
              <w:rPr>
                <w:rFonts w:cs="Arial"/>
                <w:sz w:val="20"/>
                <w:szCs w:val="20"/>
              </w:rPr>
              <w:t>82 699,98</w:t>
            </w:r>
          </w:p>
        </w:tc>
      </w:tr>
      <w:tr w:rsidR="007F54C8" w:rsidRPr="009B0582" w14:paraId="10B2C0EB" w14:textId="77777777" w:rsidTr="004150F1">
        <w:trPr>
          <w:trHeight w:val="283"/>
          <w:jc w:val="center"/>
        </w:trPr>
        <w:tc>
          <w:tcPr>
            <w:tcW w:w="2737" w:type="dxa"/>
            <w:vMerge/>
            <w:shd w:val="clear" w:color="auto" w:fill="D6E3BC" w:themeFill="accent3" w:themeFillTint="66"/>
            <w:vAlign w:val="center"/>
          </w:tcPr>
          <w:p w14:paraId="21E98F5C" w14:textId="77777777" w:rsidR="007F54C8" w:rsidRPr="009B0582" w:rsidRDefault="007F54C8" w:rsidP="00930528">
            <w:pPr>
              <w:spacing w:before="40" w:after="40"/>
              <w:jc w:val="center"/>
              <w:rPr>
                <w:rFonts w:cs="Arial"/>
                <w:sz w:val="20"/>
                <w:szCs w:val="20"/>
              </w:rPr>
            </w:pPr>
          </w:p>
        </w:tc>
        <w:tc>
          <w:tcPr>
            <w:tcW w:w="3543" w:type="dxa"/>
            <w:shd w:val="clear" w:color="auto" w:fill="auto"/>
            <w:vAlign w:val="center"/>
          </w:tcPr>
          <w:p w14:paraId="182D7512" w14:textId="3F3FCFCB" w:rsidR="007F54C8" w:rsidRPr="009B0582" w:rsidRDefault="007F54C8" w:rsidP="00930528">
            <w:pPr>
              <w:spacing w:before="40" w:after="40"/>
              <w:jc w:val="center"/>
              <w:rPr>
                <w:rFonts w:cs="Arial"/>
                <w:sz w:val="20"/>
                <w:szCs w:val="20"/>
              </w:rPr>
            </w:pPr>
            <w:r>
              <w:rPr>
                <w:rFonts w:cs="Arial"/>
                <w:sz w:val="20"/>
                <w:szCs w:val="20"/>
              </w:rPr>
              <w:t>Fundusz Sołecki</w:t>
            </w:r>
          </w:p>
        </w:tc>
        <w:tc>
          <w:tcPr>
            <w:tcW w:w="2878" w:type="dxa"/>
            <w:shd w:val="clear" w:color="auto" w:fill="auto"/>
            <w:noWrap/>
            <w:vAlign w:val="center"/>
          </w:tcPr>
          <w:p w14:paraId="22F0F34E" w14:textId="35896981" w:rsidR="007F54C8" w:rsidRPr="009B0582" w:rsidRDefault="008365D9" w:rsidP="00930528">
            <w:pPr>
              <w:spacing w:before="40" w:after="40"/>
              <w:jc w:val="center"/>
              <w:rPr>
                <w:rFonts w:cs="Arial"/>
                <w:sz w:val="20"/>
                <w:szCs w:val="20"/>
              </w:rPr>
            </w:pPr>
            <w:r>
              <w:rPr>
                <w:rFonts w:cs="Arial"/>
                <w:sz w:val="20"/>
                <w:szCs w:val="20"/>
              </w:rPr>
              <w:t>444 811,09</w:t>
            </w:r>
          </w:p>
        </w:tc>
      </w:tr>
      <w:tr w:rsidR="007F54C8" w:rsidRPr="009B0582" w14:paraId="62BD538D" w14:textId="77777777" w:rsidTr="004150F1">
        <w:trPr>
          <w:trHeight w:val="283"/>
          <w:jc w:val="center"/>
        </w:trPr>
        <w:tc>
          <w:tcPr>
            <w:tcW w:w="2737" w:type="dxa"/>
            <w:vMerge/>
            <w:shd w:val="clear" w:color="auto" w:fill="D6E3BC" w:themeFill="accent3" w:themeFillTint="66"/>
            <w:vAlign w:val="center"/>
          </w:tcPr>
          <w:p w14:paraId="6FCD71CE" w14:textId="77777777" w:rsidR="007F54C8" w:rsidRPr="009B0582" w:rsidRDefault="007F54C8" w:rsidP="00930528">
            <w:pPr>
              <w:spacing w:before="40" w:after="40"/>
              <w:jc w:val="center"/>
              <w:rPr>
                <w:rFonts w:cs="Arial"/>
                <w:sz w:val="20"/>
                <w:szCs w:val="20"/>
              </w:rPr>
            </w:pPr>
          </w:p>
        </w:tc>
        <w:tc>
          <w:tcPr>
            <w:tcW w:w="3543" w:type="dxa"/>
            <w:shd w:val="clear" w:color="auto" w:fill="auto"/>
            <w:vAlign w:val="center"/>
          </w:tcPr>
          <w:p w14:paraId="3793D2B7" w14:textId="0A43A071" w:rsidR="007F54C8" w:rsidRPr="009B0582" w:rsidRDefault="007F54C8" w:rsidP="00930528">
            <w:pPr>
              <w:spacing w:before="40" w:after="40"/>
              <w:jc w:val="center"/>
              <w:rPr>
                <w:rFonts w:cs="Arial"/>
                <w:sz w:val="20"/>
                <w:szCs w:val="20"/>
              </w:rPr>
            </w:pPr>
            <w:r>
              <w:rPr>
                <w:rFonts w:cs="Arial"/>
                <w:sz w:val="20"/>
                <w:szCs w:val="20"/>
              </w:rPr>
              <w:t>inne</w:t>
            </w:r>
          </w:p>
        </w:tc>
        <w:tc>
          <w:tcPr>
            <w:tcW w:w="2878" w:type="dxa"/>
            <w:shd w:val="clear" w:color="auto" w:fill="auto"/>
            <w:noWrap/>
            <w:vAlign w:val="center"/>
          </w:tcPr>
          <w:p w14:paraId="3D077918" w14:textId="14816911" w:rsidR="007F54C8" w:rsidRPr="009B0582" w:rsidRDefault="008365D9" w:rsidP="00930528">
            <w:pPr>
              <w:spacing w:before="40" w:after="40"/>
              <w:jc w:val="center"/>
              <w:rPr>
                <w:rFonts w:cs="Arial"/>
                <w:sz w:val="20"/>
                <w:szCs w:val="20"/>
              </w:rPr>
            </w:pPr>
            <w:r>
              <w:rPr>
                <w:rFonts w:cs="Arial"/>
                <w:sz w:val="20"/>
                <w:szCs w:val="20"/>
              </w:rPr>
              <w:t>482 326 512,80</w:t>
            </w:r>
          </w:p>
        </w:tc>
      </w:tr>
      <w:tr w:rsidR="007F54C8" w:rsidRPr="009B0582" w14:paraId="293FC3EC" w14:textId="77777777" w:rsidTr="004150F1">
        <w:trPr>
          <w:trHeight w:val="283"/>
          <w:jc w:val="center"/>
        </w:trPr>
        <w:tc>
          <w:tcPr>
            <w:tcW w:w="2737" w:type="dxa"/>
            <w:vMerge/>
            <w:shd w:val="clear" w:color="auto" w:fill="D6E3BC" w:themeFill="accent3" w:themeFillTint="66"/>
            <w:vAlign w:val="center"/>
          </w:tcPr>
          <w:p w14:paraId="143B2D27" w14:textId="77777777" w:rsidR="007F54C8" w:rsidRPr="009B0582" w:rsidRDefault="007F54C8" w:rsidP="00930528">
            <w:pPr>
              <w:spacing w:before="40" w:after="40"/>
              <w:jc w:val="center"/>
              <w:rPr>
                <w:rFonts w:cs="Arial"/>
                <w:color w:val="FF0000"/>
                <w:sz w:val="20"/>
                <w:szCs w:val="20"/>
              </w:rPr>
            </w:pPr>
          </w:p>
        </w:tc>
        <w:tc>
          <w:tcPr>
            <w:tcW w:w="3543" w:type="dxa"/>
            <w:shd w:val="clear" w:color="auto" w:fill="D6E3BC" w:themeFill="accent3" w:themeFillTint="66"/>
            <w:vAlign w:val="center"/>
          </w:tcPr>
          <w:p w14:paraId="3D3FFE58" w14:textId="77777777" w:rsidR="007F54C8" w:rsidRPr="009B0582" w:rsidRDefault="007F54C8" w:rsidP="00930528">
            <w:pPr>
              <w:spacing w:before="40" w:after="40"/>
              <w:jc w:val="center"/>
              <w:rPr>
                <w:rFonts w:cs="Arial"/>
                <w:b/>
                <w:sz w:val="20"/>
                <w:szCs w:val="20"/>
              </w:rPr>
            </w:pPr>
            <w:r w:rsidRPr="009B0582">
              <w:rPr>
                <w:rFonts w:cs="Arial"/>
                <w:b/>
                <w:sz w:val="20"/>
                <w:szCs w:val="20"/>
              </w:rPr>
              <w:t>RAZEM</w:t>
            </w:r>
          </w:p>
        </w:tc>
        <w:tc>
          <w:tcPr>
            <w:tcW w:w="2878" w:type="dxa"/>
            <w:shd w:val="clear" w:color="auto" w:fill="D6E3BC" w:themeFill="accent3" w:themeFillTint="66"/>
            <w:noWrap/>
            <w:vAlign w:val="center"/>
          </w:tcPr>
          <w:p w14:paraId="5B0D5341" w14:textId="74B5DBE3" w:rsidR="007F54C8" w:rsidRPr="009B0582" w:rsidRDefault="00865D8C" w:rsidP="00865D8C">
            <w:pPr>
              <w:spacing w:before="40" w:after="40"/>
              <w:jc w:val="center"/>
              <w:rPr>
                <w:rFonts w:cs="Arial"/>
                <w:b/>
                <w:sz w:val="20"/>
                <w:szCs w:val="20"/>
              </w:rPr>
            </w:pPr>
            <w:r>
              <w:rPr>
                <w:rFonts w:cs="Arial"/>
                <w:b/>
                <w:sz w:val="20"/>
                <w:szCs w:val="20"/>
              </w:rPr>
              <w:t>511 948 057</w:t>
            </w:r>
            <w:r w:rsidR="00D15E1B">
              <w:rPr>
                <w:rFonts w:cs="Arial"/>
                <w:b/>
                <w:sz w:val="20"/>
                <w:szCs w:val="20"/>
              </w:rPr>
              <w:t>,40</w:t>
            </w:r>
          </w:p>
        </w:tc>
      </w:tr>
      <w:tr w:rsidR="007F54C8" w:rsidRPr="009B0582" w14:paraId="3F5CE157" w14:textId="77777777" w:rsidTr="00B67C40">
        <w:trPr>
          <w:trHeight w:val="850"/>
          <w:jc w:val="center"/>
        </w:trPr>
        <w:tc>
          <w:tcPr>
            <w:tcW w:w="2737" w:type="dxa"/>
            <w:vMerge w:val="restart"/>
            <w:shd w:val="clear" w:color="auto" w:fill="D6E3BC" w:themeFill="accent3" w:themeFillTint="66"/>
            <w:vAlign w:val="center"/>
          </w:tcPr>
          <w:p w14:paraId="0E4C1060" w14:textId="77777777" w:rsidR="007F54C8" w:rsidRPr="009B0582" w:rsidRDefault="007F54C8" w:rsidP="000C150F">
            <w:pPr>
              <w:spacing w:before="80" w:after="80"/>
              <w:jc w:val="center"/>
              <w:rPr>
                <w:rFonts w:cs="Arial"/>
                <w:sz w:val="20"/>
                <w:szCs w:val="20"/>
                <w:lang w:eastAsia="pl-PL"/>
              </w:rPr>
            </w:pPr>
            <w:r w:rsidRPr="009B0582">
              <w:rPr>
                <w:rFonts w:cs="Arial"/>
                <w:sz w:val="20"/>
                <w:szCs w:val="20"/>
                <w:lang w:eastAsia="pl-PL"/>
              </w:rPr>
              <w:lastRenderedPageBreak/>
              <w:t>Ochrona przed promieniowaniem elektromagnetycznym</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71CEBF9" w14:textId="74111B2B" w:rsidR="007F54C8" w:rsidRPr="009B0582" w:rsidRDefault="0033485B" w:rsidP="00930528">
            <w:pPr>
              <w:spacing w:before="40" w:after="40"/>
              <w:jc w:val="center"/>
              <w:rPr>
                <w:rFonts w:cs="Arial"/>
                <w:sz w:val="20"/>
                <w:szCs w:val="20"/>
              </w:rPr>
            </w:pPr>
            <w:r>
              <w:rPr>
                <w:rFonts w:cs="Arial"/>
                <w:sz w:val="20"/>
                <w:szCs w:val="20"/>
              </w:rPr>
              <w:t>-</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572AB" w14:textId="4F4C4971" w:rsidR="007F54C8" w:rsidRPr="009B0582" w:rsidRDefault="0033485B" w:rsidP="00930528">
            <w:pPr>
              <w:spacing w:before="40" w:after="40"/>
              <w:jc w:val="center"/>
              <w:rPr>
                <w:rFonts w:cs="Arial"/>
                <w:sz w:val="20"/>
                <w:szCs w:val="20"/>
              </w:rPr>
            </w:pPr>
            <w:r>
              <w:rPr>
                <w:rFonts w:cs="Arial"/>
                <w:sz w:val="20"/>
                <w:szCs w:val="20"/>
              </w:rPr>
              <w:t>-</w:t>
            </w:r>
          </w:p>
        </w:tc>
      </w:tr>
      <w:tr w:rsidR="007F54C8" w:rsidRPr="009B0582" w14:paraId="64411E94" w14:textId="77777777" w:rsidTr="00B67C40">
        <w:trPr>
          <w:trHeight w:val="280"/>
          <w:jc w:val="center"/>
        </w:trPr>
        <w:tc>
          <w:tcPr>
            <w:tcW w:w="2737" w:type="dxa"/>
            <w:vMerge/>
            <w:shd w:val="clear" w:color="auto" w:fill="D6E3BC" w:themeFill="accent3" w:themeFillTint="66"/>
            <w:vAlign w:val="center"/>
          </w:tcPr>
          <w:p w14:paraId="3EFF61E4" w14:textId="77777777" w:rsidR="007F54C8" w:rsidRPr="009B0582" w:rsidRDefault="007F54C8" w:rsidP="00930528">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65B4FC0" w14:textId="77777777" w:rsidR="007F54C8" w:rsidRPr="009B0582" w:rsidRDefault="007F54C8" w:rsidP="00930528">
            <w:pPr>
              <w:spacing w:before="40" w:after="40"/>
              <w:jc w:val="center"/>
              <w:rPr>
                <w:rFonts w:cs="Arial"/>
                <w:sz w:val="20"/>
                <w:szCs w:val="20"/>
              </w:rPr>
            </w:pPr>
            <w:r w:rsidRPr="009B0582">
              <w:rPr>
                <w:rFonts w:cs="Arial"/>
                <w:b/>
                <w:sz w:val="20"/>
                <w:szCs w:val="20"/>
              </w:rPr>
              <w:t>RAZEM</w:t>
            </w:r>
          </w:p>
        </w:tc>
        <w:tc>
          <w:tcPr>
            <w:tcW w:w="287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580F767B" w14:textId="3CAA419A" w:rsidR="007F54C8" w:rsidRPr="009B0582" w:rsidRDefault="0033485B" w:rsidP="00930528">
            <w:pPr>
              <w:spacing w:before="40" w:after="40"/>
              <w:jc w:val="center"/>
              <w:rPr>
                <w:rFonts w:cs="Arial"/>
                <w:b/>
                <w:sz w:val="20"/>
                <w:szCs w:val="20"/>
              </w:rPr>
            </w:pPr>
            <w:r>
              <w:rPr>
                <w:rFonts w:cs="Arial"/>
                <w:b/>
                <w:sz w:val="20"/>
                <w:szCs w:val="20"/>
              </w:rPr>
              <w:t>00,00</w:t>
            </w:r>
          </w:p>
        </w:tc>
      </w:tr>
      <w:tr w:rsidR="007F54C8" w:rsidRPr="009B0582" w14:paraId="152B7EFC" w14:textId="77777777" w:rsidTr="004150F1">
        <w:trPr>
          <w:trHeight w:val="283"/>
          <w:jc w:val="center"/>
        </w:trPr>
        <w:tc>
          <w:tcPr>
            <w:tcW w:w="2737" w:type="dxa"/>
            <w:vMerge w:val="restart"/>
            <w:shd w:val="clear" w:color="auto" w:fill="D6E3BC" w:themeFill="accent3" w:themeFillTint="66"/>
            <w:vAlign w:val="center"/>
          </w:tcPr>
          <w:p w14:paraId="313F0210" w14:textId="77777777" w:rsidR="007F54C8" w:rsidRPr="009B0582" w:rsidRDefault="007F54C8" w:rsidP="00930528">
            <w:pPr>
              <w:spacing w:before="40" w:after="40"/>
              <w:jc w:val="center"/>
              <w:rPr>
                <w:rFonts w:cs="Arial"/>
                <w:sz w:val="20"/>
                <w:szCs w:val="20"/>
              </w:rPr>
            </w:pPr>
            <w:r w:rsidRPr="009B0582">
              <w:rPr>
                <w:rFonts w:cs="Arial"/>
                <w:sz w:val="20"/>
                <w:szCs w:val="20"/>
              </w:rPr>
              <w:t>Gospodarowanie wodami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93EE1AC" w14:textId="502A482B" w:rsidR="007F54C8" w:rsidRPr="009B0582" w:rsidRDefault="00B95EE5" w:rsidP="00B95EE5">
            <w:pPr>
              <w:spacing w:before="40" w:after="40"/>
              <w:jc w:val="center"/>
              <w:rPr>
                <w:rFonts w:cs="Arial"/>
                <w:sz w:val="20"/>
                <w:szCs w:val="20"/>
              </w:rPr>
            </w:pPr>
            <w:r>
              <w:rPr>
                <w:rFonts w:cs="Arial"/>
                <w:sz w:val="20"/>
                <w:szCs w:val="20"/>
              </w:rPr>
              <w:t>Gminy p</w:t>
            </w:r>
            <w:r w:rsidR="00B42714">
              <w:rPr>
                <w:rFonts w:cs="Arial"/>
                <w:sz w:val="20"/>
                <w:szCs w:val="20"/>
              </w:rPr>
              <w:t xml:space="preserve">owiatu </w:t>
            </w:r>
            <w:r>
              <w:rPr>
                <w:rFonts w:cs="Arial"/>
                <w:sz w:val="20"/>
                <w:szCs w:val="20"/>
              </w:rPr>
              <w:t>c</w:t>
            </w:r>
            <w:r w:rsidR="00B42714">
              <w:rPr>
                <w:rFonts w:cs="Arial"/>
                <w:sz w:val="20"/>
                <w:szCs w:val="20"/>
              </w:rPr>
              <w:t>ieszyńskiego</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476B9" w14:textId="2A1C80AA" w:rsidR="007F54C8" w:rsidRPr="009B0582" w:rsidRDefault="009E0CB0" w:rsidP="00930528">
            <w:pPr>
              <w:spacing w:before="40" w:after="40"/>
              <w:jc w:val="center"/>
              <w:rPr>
                <w:rFonts w:cs="Arial"/>
                <w:sz w:val="20"/>
                <w:szCs w:val="20"/>
              </w:rPr>
            </w:pPr>
            <w:r>
              <w:rPr>
                <w:rFonts w:cs="Arial"/>
                <w:sz w:val="20"/>
                <w:szCs w:val="20"/>
              </w:rPr>
              <w:t>1 508 759,08</w:t>
            </w:r>
          </w:p>
        </w:tc>
      </w:tr>
      <w:tr w:rsidR="007F54C8" w:rsidRPr="009B0582" w14:paraId="7BA3E820" w14:textId="77777777" w:rsidTr="004150F1">
        <w:trPr>
          <w:trHeight w:val="283"/>
          <w:jc w:val="center"/>
        </w:trPr>
        <w:tc>
          <w:tcPr>
            <w:tcW w:w="2737" w:type="dxa"/>
            <w:vMerge/>
            <w:shd w:val="clear" w:color="auto" w:fill="D6E3BC" w:themeFill="accent3" w:themeFillTint="66"/>
            <w:vAlign w:val="center"/>
          </w:tcPr>
          <w:p w14:paraId="40B352FA" w14:textId="77777777" w:rsidR="007F54C8" w:rsidRPr="009B0582" w:rsidRDefault="007F54C8" w:rsidP="00930528">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A831AF6" w14:textId="6DE52475" w:rsidR="007F54C8" w:rsidRPr="009B0582" w:rsidRDefault="00B42714" w:rsidP="00930528">
            <w:pPr>
              <w:spacing w:before="40" w:after="40"/>
              <w:jc w:val="center"/>
              <w:rPr>
                <w:rFonts w:cs="Arial"/>
                <w:sz w:val="20"/>
                <w:szCs w:val="20"/>
              </w:rPr>
            </w:pPr>
            <w:r>
              <w:rPr>
                <w:rFonts w:cs="Arial"/>
                <w:sz w:val="20"/>
                <w:szCs w:val="20"/>
              </w:rPr>
              <w:t>Nadleśnictwa</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E168C" w14:textId="58CAB76A" w:rsidR="007F54C8" w:rsidRPr="009B0582" w:rsidRDefault="009E0CB0" w:rsidP="00930528">
            <w:pPr>
              <w:spacing w:before="40" w:after="40"/>
              <w:jc w:val="center"/>
              <w:rPr>
                <w:rFonts w:cs="Arial"/>
                <w:sz w:val="20"/>
                <w:szCs w:val="20"/>
              </w:rPr>
            </w:pPr>
            <w:r>
              <w:rPr>
                <w:rFonts w:cs="Arial"/>
                <w:sz w:val="20"/>
                <w:szCs w:val="20"/>
              </w:rPr>
              <w:t>43 937,65</w:t>
            </w:r>
          </w:p>
        </w:tc>
      </w:tr>
      <w:tr w:rsidR="00B42714" w:rsidRPr="009B0582" w14:paraId="50292EBE" w14:textId="77777777" w:rsidTr="004150F1">
        <w:trPr>
          <w:trHeight w:val="283"/>
          <w:jc w:val="center"/>
        </w:trPr>
        <w:tc>
          <w:tcPr>
            <w:tcW w:w="2737" w:type="dxa"/>
            <w:vMerge/>
            <w:shd w:val="clear" w:color="auto" w:fill="D6E3BC" w:themeFill="accent3" w:themeFillTint="66"/>
            <w:vAlign w:val="center"/>
          </w:tcPr>
          <w:p w14:paraId="66877AC4" w14:textId="77777777" w:rsidR="00B42714" w:rsidRPr="009B0582" w:rsidRDefault="00B42714" w:rsidP="00930528">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7DADE1" w14:textId="1F779D61" w:rsidR="00B42714" w:rsidRDefault="00B42714" w:rsidP="00930528">
            <w:pPr>
              <w:spacing w:before="40" w:after="40"/>
              <w:jc w:val="center"/>
              <w:rPr>
                <w:rFonts w:cs="Arial"/>
                <w:sz w:val="20"/>
                <w:szCs w:val="20"/>
              </w:rPr>
            </w:pPr>
            <w:r>
              <w:rPr>
                <w:rFonts w:cs="Arial"/>
                <w:sz w:val="20"/>
                <w:szCs w:val="20"/>
              </w:rPr>
              <w:t>Spółki wodne</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49A88" w14:textId="60DDB422" w:rsidR="00B42714" w:rsidRPr="009B0582" w:rsidRDefault="009E0CB0" w:rsidP="00930528">
            <w:pPr>
              <w:spacing w:before="40" w:after="40"/>
              <w:jc w:val="center"/>
              <w:rPr>
                <w:rFonts w:cs="Arial"/>
                <w:sz w:val="20"/>
                <w:szCs w:val="20"/>
              </w:rPr>
            </w:pPr>
            <w:r>
              <w:rPr>
                <w:rFonts w:cs="Arial"/>
                <w:sz w:val="20"/>
                <w:szCs w:val="20"/>
              </w:rPr>
              <w:t>98 785,78</w:t>
            </w:r>
          </w:p>
        </w:tc>
      </w:tr>
      <w:tr w:rsidR="003B07FC" w:rsidRPr="009B0582" w14:paraId="77DC8B53" w14:textId="77777777" w:rsidTr="004150F1">
        <w:trPr>
          <w:trHeight w:val="283"/>
          <w:jc w:val="center"/>
        </w:trPr>
        <w:tc>
          <w:tcPr>
            <w:tcW w:w="2737" w:type="dxa"/>
            <w:vMerge/>
            <w:shd w:val="clear" w:color="auto" w:fill="D6E3BC" w:themeFill="accent3" w:themeFillTint="66"/>
            <w:vAlign w:val="center"/>
          </w:tcPr>
          <w:p w14:paraId="030EFDCF" w14:textId="77777777" w:rsidR="003B07FC" w:rsidRPr="009B0582" w:rsidRDefault="003B07FC" w:rsidP="00930528">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2BB262" w14:textId="0DD5DEA7" w:rsidR="003B07FC" w:rsidRDefault="003B07FC" w:rsidP="00930528">
            <w:pPr>
              <w:spacing w:before="40" w:after="40"/>
              <w:jc w:val="center"/>
              <w:rPr>
                <w:rFonts w:cs="Arial"/>
                <w:sz w:val="20"/>
                <w:szCs w:val="20"/>
              </w:rPr>
            </w:pPr>
            <w:r>
              <w:rPr>
                <w:rFonts w:cs="Arial"/>
                <w:sz w:val="20"/>
                <w:szCs w:val="20"/>
              </w:rPr>
              <w:t>RZGW Gliwice</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73EAF" w14:textId="2F036E8F" w:rsidR="003B07FC" w:rsidRDefault="003B07FC" w:rsidP="00930528">
            <w:pPr>
              <w:spacing w:before="40" w:after="40"/>
              <w:jc w:val="center"/>
              <w:rPr>
                <w:rFonts w:cs="Arial"/>
                <w:sz w:val="20"/>
                <w:szCs w:val="20"/>
              </w:rPr>
            </w:pPr>
            <w:r>
              <w:rPr>
                <w:rFonts w:cs="Arial"/>
                <w:sz w:val="20"/>
                <w:szCs w:val="20"/>
              </w:rPr>
              <w:t>360 886,25</w:t>
            </w:r>
          </w:p>
        </w:tc>
      </w:tr>
      <w:tr w:rsidR="00B42714" w:rsidRPr="009B0582" w14:paraId="3600D709" w14:textId="77777777" w:rsidTr="004150F1">
        <w:trPr>
          <w:trHeight w:val="283"/>
          <w:jc w:val="center"/>
        </w:trPr>
        <w:tc>
          <w:tcPr>
            <w:tcW w:w="2737" w:type="dxa"/>
            <w:vMerge/>
            <w:shd w:val="clear" w:color="auto" w:fill="D6E3BC" w:themeFill="accent3" w:themeFillTint="66"/>
            <w:vAlign w:val="center"/>
          </w:tcPr>
          <w:p w14:paraId="57176B83" w14:textId="77777777" w:rsidR="00B42714" w:rsidRPr="009B0582" w:rsidRDefault="00B42714" w:rsidP="00930528">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8845675" w14:textId="4ADD4A36" w:rsidR="00B42714" w:rsidRDefault="00B42714" w:rsidP="00930528">
            <w:pPr>
              <w:spacing w:before="40" w:after="40"/>
              <w:jc w:val="center"/>
              <w:rPr>
                <w:rFonts w:cs="Arial"/>
                <w:sz w:val="20"/>
                <w:szCs w:val="20"/>
              </w:rPr>
            </w:pPr>
            <w:r>
              <w:rPr>
                <w:rFonts w:cs="Arial"/>
                <w:sz w:val="20"/>
                <w:szCs w:val="20"/>
              </w:rPr>
              <w:t>inne</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5A67D" w14:textId="18FFF388" w:rsidR="00B42714" w:rsidRPr="009B0582" w:rsidRDefault="009E0CB0" w:rsidP="00930528">
            <w:pPr>
              <w:spacing w:before="40" w:after="40"/>
              <w:jc w:val="center"/>
              <w:rPr>
                <w:rFonts w:cs="Arial"/>
                <w:sz w:val="20"/>
                <w:szCs w:val="20"/>
              </w:rPr>
            </w:pPr>
            <w:r>
              <w:rPr>
                <w:rFonts w:cs="Arial"/>
                <w:sz w:val="20"/>
                <w:szCs w:val="20"/>
              </w:rPr>
              <w:t>3 260 839,25</w:t>
            </w:r>
          </w:p>
        </w:tc>
      </w:tr>
      <w:tr w:rsidR="007F54C8" w:rsidRPr="009B0582" w14:paraId="5A69F35E" w14:textId="77777777" w:rsidTr="004150F1">
        <w:trPr>
          <w:trHeight w:val="283"/>
          <w:jc w:val="center"/>
        </w:trPr>
        <w:tc>
          <w:tcPr>
            <w:tcW w:w="2737" w:type="dxa"/>
            <w:vMerge/>
            <w:shd w:val="clear" w:color="auto" w:fill="D6E3BC" w:themeFill="accent3" w:themeFillTint="66"/>
            <w:vAlign w:val="center"/>
          </w:tcPr>
          <w:p w14:paraId="5A0D09B6" w14:textId="77777777" w:rsidR="007F54C8" w:rsidRPr="009B0582" w:rsidRDefault="007F54C8" w:rsidP="00930528">
            <w:pPr>
              <w:spacing w:before="40" w:after="40"/>
              <w:jc w:val="center"/>
              <w:rPr>
                <w:rFonts w:cs="Arial"/>
                <w:color w:val="FF0000"/>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13A6F26" w14:textId="77777777" w:rsidR="007F54C8" w:rsidRPr="009B0582" w:rsidRDefault="007F54C8" w:rsidP="00930528">
            <w:pPr>
              <w:spacing w:before="40" w:after="40"/>
              <w:jc w:val="center"/>
              <w:rPr>
                <w:rFonts w:cs="Arial"/>
                <w:sz w:val="20"/>
                <w:szCs w:val="20"/>
              </w:rPr>
            </w:pPr>
            <w:r w:rsidRPr="009B0582">
              <w:rPr>
                <w:rFonts w:cs="Arial"/>
                <w:b/>
                <w:sz w:val="20"/>
                <w:szCs w:val="20"/>
              </w:rPr>
              <w:t>RAZEM</w:t>
            </w:r>
          </w:p>
        </w:tc>
        <w:tc>
          <w:tcPr>
            <w:tcW w:w="287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79C6CB16" w14:textId="54E71D3E" w:rsidR="007F54C8" w:rsidRPr="009B0582" w:rsidRDefault="003B07FC" w:rsidP="00930528">
            <w:pPr>
              <w:spacing w:before="40" w:after="40"/>
              <w:jc w:val="center"/>
              <w:rPr>
                <w:rFonts w:cs="Arial"/>
                <w:b/>
                <w:sz w:val="20"/>
                <w:szCs w:val="20"/>
              </w:rPr>
            </w:pPr>
            <w:r>
              <w:rPr>
                <w:rFonts w:cs="Arial"/>
                <w:b/>
                <w:sz w:val="20"/>
                <w:szCs w:val="20"/>
              </w:rPr>
              <w:t>5 273 208,01</w:t>
            </w:r>
          </w:p>
        </w:tc>
      </w:tr>
      <w:tr w:rsidR="007F54C8" w:rsidRPr="009B0582" w14:paraId="12295975" w14:textId="77777777" w:rsidTr="000C150F">
        <w:trPr>
          <w:trHeight w:val="283"/>
          <w:jc w:val="center"/>
        </w:trPr>
        <w:tc>
          <w:tcPr>
            <w:tcW w:w="2737" w:type="dxa"/>
            <w:vMerge w:val="restart"/>
            <w:shd w:val="clear" w:color="auto" w:fill="D6E3BC" w:themeFill="accent3" w:themeFillTint="66"/>
            <w:vAlign w:val="center"/>
          </w:tcPr>
          <w:p w14:paraId="2DAA380A" w14:textId="77777777" w:rsidR="007F54C8" w:rsidRPr="009B0582" w:rsidRDefault="007F54C8" w:rsidP="000C150F">
            <w:pPr>
              <w:spacing w:before="40" w:after="40"/>
              <w:jc w:val="center"/>
              <w:rPr>
                <w:rFonts w:cs="Arial"/>
                <w:sz w:val="20"/>
                <w:szCs w:val="20"/>
              </w:rPr>
            </w:pPr>
            <w:r w:rsidRPr="009B0582">
              <w:rPr>
                <w:rFonts w:cs="Arial"/>
                <w:sz w:val="20"/>
                <w:szCs w:val="20"/>
              </w:rPr>
              <w:t>Gospodarka wodno-ściekowa</w:t>
            </w:r>
          </w:p>
        </w:tc>
        <w:tc>
          <w:tcPr>
            <w:tcW w:w="3543" w:type="dxa"/>
            <w:shd w:val="clear" w:color="auto" w:fill="auto"/>
            <w:vAlign w:val="center"/>
          </w:tcPr>
          <w:p w14:paraId="763497C5" w14:textId="147B2014" w:rsidR="007F54C8" w:rsidRPr="009B0582" w:rsidRDefault="00C8727B" w:rsidP="00B95EE5">
            <w:pPr>
              <w:spacing w:before="40" w:after="40"/>
              <w:jc w:val="center"/>
              <w:rPr>
                <w:rFonts w:cs="Arial"/>
                <w:sz w:val="20"/>
                <w:szCs w:val="20"/>
              </w:rPr>
            </w:pPr>
            <w:r>
              <w:rPr>
                <w:rFonts w:cs="Arial"/>
                <w:sz w:val="20"/>
                <w:szCs w:val="20"/>
              </w:rPr>
              <w:t xml:space="preserve">Gminy </w:t>
            </w:r>
            <w:r w:rsidR="00B95EE5">
              <w:rPr>
                <w:rFonts w:cs="Arial"/>
                <w:sz w:val="20"/>
                <w:szCs w:val="20"/>
              </w:rPr>
              <w:t>p</w:t>
            </w:r>
            <w:r>
              <w:rPr>
                <w:rFonts w:cs="Arial"/>
                <w:sz w:val="20"/>
                <w:szCs w:val="20"/>
              </w:rPr>
              <w:t xml:space="preserve">owiatu </w:t>
            </w:r>
            <w:r w:rsidR="00B95EE5">
              <w:rPr>
                <w:rFonts w:cs="Arial"/>
                <w:sz w:val="20"/>
                <w:szCs w:val="20"/>
              </w:rPr>
              <w:t>c</w:t>
            </w:r>
            <w:r>
              <w:rPr>
                <w:rFonts w:cs="Arial"/>
                <w:sz w:val="20"/>
                <w:szCs w:val="20"/>
              </w:rPr>
              <w:t>ieszyńskiego</w:t>
            </w:r>
          </w:p>
        </w:tc>
        <w:tc>
          <w:tcPr>
            <w:tcW w:w="2878" w:type="dxa"/>
            <w:shd w:val="clear" w:color="auto" w:fill="auto"/>
            <w:noWrap/>
            <w:vAlign w:val="center"/>
          </w:tcPr>
          <w:p w14:paraId="5AAF4CFD" w14:textId="2FE501F5" w:rsidR="007F54C8" w:rsidRPr="009B0582" w:rsidRDefault="00C8727B" w:rsidP="000C150F">
            <w:pPr>
              <w:spacing w:before="40" w:after="40"/>
              <w:jc w:val="center"/>
              <w:rPr>
                <w:rFonts w:cs="Arial"/>
                <w:sz w:val="20"/>
                <w:szCs w:val="20"/>
              </w:rPr>
            </w:pPr>
            <w:r>
              <w:rPr>
                <w:rFonts w:cs="Arial"/>
                <w:sz w:val="20"/>
                <w:szCs w:val="20"/>
              </w:rPr>
              <w:t>28 559 222,19</w:t>
            </w:r>
          </w:p>
        </w:tc>
      </w:tr>
      <w:tr w:rsidR="005E07EF" w:rsidRPr="009B0582" w14:paraId="008C8D33" w14:textId="77777777" w:rsidTr="000C150F">
        <w:trPr>
          <w:trHeight w:val="283"/>
          <w:jc w:val="center"/>
        </w:trPr>
        <w:tc>
          <w:tcPr>
            <w:tcW w:w="2737" w:type="dxa"/>
            <w:vMerge/>
            <w:shd w:val="clear" w:color="auto" w:fill="D6E3BC" w:themeFill="accent3" w:themeFillTint="66"/>
            <w:vAlign w:val="center"/>
          </w:tcPr>
          <w:p w14:paraId="4C27DF13" w14:textId="77777777" w:rsidR="005E07EF" w:rsidRPr="009B0582" w:rsidRDefault="005E07EF" w:rsidP="000C150F">
            <w:pPr>
              <w:spacing w:before="40" w:after="40"/>
              <w:jc w:val="center"/>
              <w:rPr>
                <w:rFonts w:cs="Arial"/>
                <w:sz w:val="20"/>
                <w:szCs w:val="20"/>
              </w:rPr>
            </w:pPr>
          </w:p>
        </w:tc>
        <w:tc>
          <w:tcPr>
            <w:tcW w:w="3543" w:type="dxa"/>
            <w:shd w:val="clear" w:color="auto" w:fill="auto"/>
            <w:vAlign w:val="center"/>
          </w:tcPr>
          <w:p w14:paraId="30A5B704" w14:textId="5B2B6E16" w:rsidR="005E07EF" w:rsidRDefault="005E07EF" w:rsidP="000C150F">
            <w:pPr>
              <w:spacing w:before="40" w:after="40"/>
              <w:jc w:val="center"/>
              <w:rPr>
                <w:rFonts w:cs="Arial"/>
                <w:sz w:val="20"/>
                <w:szCs w:val="20"/>
              </w:rPr>
            </w:pPr>
            <w:r>
              <w:rPr>
                <w:rFonts w:cs="Arial"/>
                <w:sz w:val="20"/>
                <w:szCs w:val="20"/>
              </w:rPr>
              <w:t>Powiat Cieszyński</w:t>
            </w:r>
          </w:p>
        </w:tc>
        <w:tc>
          <w:tcPr>
            <w:tcW w:w="2878" w:type="dxa"/>
            <w:shd w:val="clear" w:color="auto" w:fill="auto"/>
            <w:noWrap/>
            <w:vAlign w:val="center"/>
          </w:tcPr>
          <w:p w14:paraId="606AE97F" w14:textId="1838EF8D" w:rsidR="005E07EF" w:rsidRDefault="005E07EF" w:rsidP="000C150F">
            <w:pPr>
              <w:spacing w:before="40" w:after="40"/>
              <w:jc w:val="center"/>
              <w:rPr>
                <w:rFonts w:cs="Arial"/>
                <w:sz w:val="20"/>
                <w:szCs w:val="20"/>
              </w:rPr>
            </w:pPr>
            <w:r>
              <w:rPr>
                <w:rFonts w:cs="Arial"/>
                <w:sz w:val="20"/>
                <w:szCs w:val="20"/>
              </w:rPr>
              <w:t>66 347,50</w:t>
            </w:r>
          </w:p>
        </w:tc>
      </w:tr>
      <w:tr w:rsidR="00C8727B" w:rsidRPr="009B0582" w14:paraId="676C3233" w14:textId="77777777" w:rsidTr="000C150F">
        <w:trPr>
          <w:trHeight w:val="283"/>
          <w:jc w:val="center"/>
        </w:trPr>
        <w:tc>
          <w:tcPr>
            <w:tcW w:w="2737" w:type="dxa"/>
            <w:vMerge/>
            <w:shd w:val="clear" w:color="auto" w:fill="D6E3BC" w:themeFill="accent3" w:themeFillTint="66"/>
            <w:vAlign w:val="center"/>
          </w:tcPr>
          <w:p w14:paraId="0E06187B" w14:textId="77777777" w:rsidR="00C8727B" w:rsidRPr="009B0582" w:rsidRDefault="00C8727B" w:rsidP="000C150F">
            <w:pPr>
              <w:spacing w:before="40" w:after="40"/>
              <w:jc w:val="center"/>
              <w:rPr>
                <w:rFonts w:cs="Arial"/>
                <w:sz w:val="20"/>
                <w:szCs w:val="20"/>
              </w:rPr>
            </w:pPr>
          </w:p>
        </w:tc>
        <w:tc>
          <w:tcPr>
            <w:tcW w:w="3543" w:type="dxa"/>
            <w:shd w:val="clear" w:color="auto" w:fill="auto"/>
            <w:vAlign w:val="center"/>
          </w:tcPr>
          <w:p w14:paraId="1AE5D1D8" w14:textId="09CCFF1A" w:rsidR="00C8727B" w:rsidRDefault="00C8727B" w:rsidP="000C150F">
            <w:pPr>
              <w:spacing w:before="40" w:after="40"/>
              <w:jc w:val="center"/>
              <w:rPr>
                <w:rFonts w:cs="Arial"/>
                <w:sz w:val="20"/>
                <w:szCs w:val="20"/>
              </w:rPr>
            </w:pPr>
            <w:r>
              <w:rPr>
                <w:rFonts w:cs="Arial"/>
                <w:sz w:val="20"/>
                <w:szCs w:val="20"/>
              </w:rPr>
              <w:t>WFOŚiGW</w:t>
            </w:r>
          </w:p>
        </w:tc>
        <w:tc>
          <w:tcPr>
            <w:tcW w:w="2878" w:type="dxa"/>
            <w:shd w:val="clear" w:color="auto" w:fill="auto"/>
            <w:noWrap/>
            <w:vAlign w:val="center"/>
          </w:tcPr>
          <w:p w14:paraId="7DB016EB" w14:textId="1AFF09D0" w:rsidR="00C8727B" w:rsidRPr="009B0582" w:rsidRDefault="00C8727B" w:rsidP="000C150F">
            <w:pPr>
              <w:spacing w:before="40" w:after="40"/>
              <w:jc w:val="center"/>
              <w:rPr>
                <w:rFonts w:cs="Arial"/>
                <w:sz w:val="20"/>
                <w:szCs w:val="20"/>
              </w:rPr>
            </w:pPr>
            <w:r>
              <w:rPr>
                <w:rFonts w:cs="Arial"/>
                <w:sz w:val="20"/>
                <w:szCs w:val="20"/>
              </w:rPr>
              <w:t>3 879 224,16</w:t>
            </w:r>
          </w:p>
        </w:tc>
      </w:tr>
      <w:tr w:rsidR="00C8727B" w:rsidRPr="009B0582" w14:paraId="53410A3C" w14:textId="77777777" w:rsidTr="000C150F">
        <w:trPr>
          <w:trHeight w:val="283"/>
          <w:jc w:val="center"/>
        </w:trPr>
        <w:tc>
          <w:tcPr>
            <w:tcW w:w="2737" w:type="dxa"/>
            <w:vMerge/>
            <w:shd w:val="clear" w:color="auto" w:fill="D6E3BC" w:themeFill="accent3" w:themeFillTint="66"/>
            <w:vAlign w:val="center"/>
          </w:tcPr>
          <w:p w14:paraId="396CF583" w14:textId="77777777" w:rsidR="00C8727B" w:rsidRPr="009B0582" w:rsidRDefault="00C8727B" w:rsidP="000C150F">
            <w:pPr>
              <w:spacing w:before="40" w:after="40"/>
              <w:jc w:val="center"/>
              <w:rPr>
                <w:rFonts w:cs="Arial"/>
                <w:sz w:val="20"/>
                <w:szCs w:val="20"/>
              </w:rPr>
            </w:pPr>
          </w:p>
        </w:tc>
        <w:tc>
          <w:tcPr>
            <w:tcW w:w="3543" w:type="dxa"/>
            <w:shd w:val="clear" w:color="auto" w:fill="auto"/>
            <w:vAlign w:val="center"/>
          </w:tcPr>
          <w:p w14:paraId="24136E0B" w14:textId="26B7D601" w:rsidR="00C8727B" w:rsidRDefault="00C8727B" w:rsidP="000C150F">
            <w:pPr>
              <w:spacing w:before="40" w:after="40"/>
              <w:jc w:val="center"/>
              <w:rPr>
                <w:rFonts w:cs="Arial"/>
                <w:sz w:val="20"/>
                <w:szCs w:val="20"/>
              </w:rPr>
            </w:pPr>
            <w:r>
              <w:rPr>
                <w:rFonts w:cs="Arial"/>
                <w:sz w:val="20"/>
                <w:szCs w:val="20"/>
              </w:rPr>
              <w:t>PROW</w:t>
            </w:r>
          </w:p>
        </w:tc>
        <w:tc>
          <w:tcPr>
            <w:tcW w:w="2878" w:type="dxa"/>
            <w:shd w:val="clear" w:color="auto" w:fill="auto"/>
            <w:noWrap/>
            <w:vAlign w:val="center"/>
          </w:tcPr>
          <w:p w14:paraId="18717277" w14:textId="3DB3F063" w:rsidR="00C8727B" w:rsidRPr="009B0582" w:rsidRDefault="00C8727B" w:rsidP="000C150F">
            <w:pPr>
              <w:spacing w:before="40" w:after="40"/>
              <w:jc w:val="center"/>
              <w:rPr>
                <w:rFonts w:cs="Arial"/>
                <w:sz w:val="20"/>
                <w:szCs w:val="20"/>
              </w:rPr>
            </w:pPr>
            <w:r>
              <w:rPr>
                <w:rFonts w:cs="Arial"/>
                <w:sz w:val="20"/>
                <w:szCs w:val="20"/>
              </w:rPr>
              <w:t>896 112,00</w:t>
            </w:r>
          </w:p>
        </w:tc>
      </w:tr>
      <w:tr w:rsidR="00C8727B" w:rsidRPr="009B0582" w14:paraId="1349572E" w14:textId="77777777" w:rsidTr="000C150F">
        <w:trPr>
          <w:trHeight w:val="283"/>
          <w:jc w:val="center"/>
        </w:trPr>
        <w:tc>
          <w:tcPr>
            <w:tcW w:w="2737" w:type="dxa"/>
            <w:vMerge/>
            <w:shd w:val="clear" w:color="auto" w:fill="D6E3BC" w:themeFill="accent3" w:themeFillTint="66"/>
            <w:vAlign w:val="center"/>
          </w:tcPr>
          <w:p w14:paraId="04697CD6" w14:textId="77777777" w:rsidR="00C8727B" w:rsidRPr="009B0582" w:rsidRDefault="00C8727B" w:rsidP="000C150F">
            <w:pPr>
              <w:spacing w:before="40" w:after="40"/>
              <w:jc w:val="center"/>
              <w:rPr>
                <w:rFonts w:cs="Arial"/>
                <w:sz w:val="20"/>
                <w:szCs w:val="20"/>
              </w:rPr>
            </w:pPr>
          </w:p>
        </w:tc>
        <w:tc>
          <w:tcPr>
            <w:tcW w:w="3543" w:type="dxa"/>
            <w:shd w:val="clear" w:color="auto" w:fill="auto"/>
            <w:vAlign w:val="center"/>
          </w:tcPr>
          <w:p w14:paraId="5DE6DF61" w14:textId="17FB80D3" w:rsidR="00C8727B" w:rsidRDefault="00C8727B" w:rsidP="000C150F">
            <w:pPr>
              <w:spacing w:before="40" w:after="40"/>
              <w:jc w:val="center"/>
              <w:rPr>
                <w:rFonts w:cs="Arial"/>
                <w:sz w:val="20"/>
                <w:szCs w:val="20"/>
              </w:rPr>
            </w:pPr>
            <w:r>
              <w:rPr>
                <w:rFonts w:cs="Arial"/>
                <w:sz w:val="20"/>
                <w:szCs w:val="20"/>
              </w:rPr>
              <w:t>Zakład Gospodarki Komunalnej w Cieszynie</w:t>
            </w:r>
          </w:p>
        </w:tc>
        <w:tc>
          <w:tcPr>
            <w:tcW w:w="2878" w:type="dxa"/>
            <w:shd w:val="clear" w:color="auto" w:fill="auto"/>
            <w:noWrap/>
            <w:vAlign w:val="center"/>
          </w:tcPr>
          <w:p w14:paraId="7D146A92" w14:textId="3D012479" w:rsidR="00C8727B" w:rsidRPr="009B0582" w:rsidRDefault="00C8727B" w:rsidP="000C150F">
            <w:pPr>
              <w:spacing w:before="40" w:after="40"/>
              <w:jc w:val="center"/>
              <w:rPr>
                <w:rFonts w:cs="Arial"/>
                <w:sz w:val="20"/>
                <w:szCs w:val="20"/>
              </w:rPr>
            </w:pPr>
            <w:r>
              <w:rPr>
                <w:rFonts w:cs="Arial"/>
                <w:sz w:val="20"/>
                <w:szCs w:val="20"/>
              </w:rPr>
              <w:t>1 982 777,09</w:t>
            </w:r>
          </w:p>
        </w:tc>
      </w:tr>
      <w:tr w:rsidR="00C8727B" w:rsidRPr="009B0582" w14:paraId="6FB314F8" w14:textId="77777777" w:rsidTr="000C150F">
        <w:trPr>
          <w:trHeight w:val="283"/>
          <w:jc w:val="center"/>
        </w:trPr>
        <w:tc>
          <w:tcPr>
            <w:tcW w:w="2737" w:type="dxa"/>
            <w:vMerge/>
            <w:shd w:val="clear" w:color="auto" w:fill="D6E3BC" w:themeFill="accent3" w:themeFillTint="66"/>
            <w:vAlign w:val="center"/>
          </w:tcPr>
          <w:p w14:paraId="4AD5E318" w14:textId="77777777" w:rsidR="00C8727B" w:rsidRPr="009B0582" w:rsidRDefault="00C8727B" w:rsidP="000C150F">
            <w:pPr>
              <w:spacing w:before="40" w:after="40"/>
              <w:jc w:val="center"/>
              <w:rPr>
                <w:rFonts w:cs="Arial"/>
                <w:sz w:val="20"/>
                <w:szCs w:val="20"/>
              </w:rPr>
            </w:pPr>
          </w:p>
        </w:tc>
        <w:tc>
          <w:tcPr>
            <w:tcW w:w="3543" w:type="dxa"/>
            <w:shd w:val="clear" w:color="auto" w:fill="auto"/>
            <w:vAlign w:val="center"/>
          </w:tcPr>
          <w:p w14:paraId="0A75DD59" w14:textId="72625545" w:rsidR="00C8727B" w:rsidRDefault="00C8727B" w:rsidP="000C150F">
            <w:pPr>
              <w:spacing w:before="40" w:after="40"/>
              <w:jc w:val="center"/>
              <w:rPr>
                <w:rFonts w:cs="Arial"/>
                <w:sz w:val="20"/>
                <w:szCs w:val="20"/>
              </w:rPr>
            </w:pPr>
            <w:r>
              <w:rPr>
                <w:rFonts w:cs="Arial"/>
                <w:sz w:val="20"/>
                <w:szCs w:val="20"/>
              </w:rPr>
              <w:t>Wodociągi Ziemi Cieszyńskiej</w:t>
            </w:r>
          </w:p>
        </w:tc>
        <w:tc>
          <w:tcPr>
            <w:tcW w:w="2878" w:type="dxa"/>
            <w:shd w:val="clear" w:color="auto" w:fill="auto"/>
            <w:noWrap/>
            <w:vAlign w:val="center"/>
          </w:tcPr>
          <w:p w14:paraId="66B959B3" w14:textId="1284B84C" w:rsidR="00C8727B" w:rsidRPr="009B0582" w:rsidRDefault="00C8727B" w:rsidP="000C150F">
            <w:pPr>
              <w:spacing w:before="40" w:after="40"/>
              <w:jc w:val="center"/>
              <w:rPr>
                <w:rFonts w:cs="Arial"/>
                <w:sz w:val="20"/>
                <w:szCs w:val="20"/>
              </w:rPr>
            </w:pPr>
            <w:r>
              <w:rPr>
                <w:rFonts w:cs="Arial"/>
                <w:sz w:val="20"/>
                <w:szCs w:val="20"/>
              </w:rPr>
              <w:t>15 419 750,65</w:t>
            </w:r>
          </w:p>
        </w:tc>
      </w:tr>
      <w:tr w:rsidR="007F54C8" w:rsidRPr="009B0582" w14:paraId="44DB0F74" w14:textId="77777777" w:rsidTr="000C150F">
        <w:trPr>
          <w:trHeight w:val="283"/>
          <w:jc w:val="center"/>
        </w:trPr>
        <w:tc>
          <w:tcPr>
            <w:tcW w:w="2737" w:type="dxa"/>
            <w:vMerge/>
            <w:shd w:val="clear" w:color="auto" w:fill="D6E3BC" w:themeFill="accent3" w:themeFillTint="66"/>
            <w:vAlign w:val="center"/>
          </w:tcPr>
          <w:p w14:paraId="5759A549" w14:textId="77777777" w:rsidR="007F54C8" w:rsidRPr="009B0582" w:rsidRDefault="007F54C8" w:rsidP="000C150F">
            <w:pPr>
              <w:spacing w:before="40" w:after="40"/>
              <w:jc w:val="center"/>
              <w:rPr>
                <w:rFonts w:cs="Arial"/>
                <w:sz w:val="20"/>
                <w:szCs w:val="20"/>
              </w:rPr>
            </w:pPr>
          </w:p>
        </w:tc>
        <w:tc>
          <w:tcPr>
            <w:tcW w:w="3543" w:type="dxa"/>
            <w:shd w:val="clear" w:color="auto" w:fill="auto"/>
            <w:vAlign w:val="center"/>
          </w:tcPr>
          <w:p w14:paraId="2526BBCF" w14:textId="416E1E45" w:rsidR="007F54C8" w:rsidRPr="009B0582" w:rsidRDefault="00C8727B" w:rsidP="000C150F">
            <w:pPr>
              <w:spacing w:before="40" w:after="40"/>
              <w:jc w:val="center"/>
              <w:rPr>
                <w:rFonts w:cs="Arial"/>
                <w:sz w:val="20"/>
                <w:szCs w:val="20"/>
              </w:rPr>
            </w:pPr>
            <w:r>
              <w:rPr>
                <w:rFonts w:cs="Arial"/>
                <w:sz w:val="20"/>
                <w:szCs w:val="20"/>
              </w:rPr>
              <w:t>inne</w:t>
            </w:r>
          </w:p>
        </w:tc>
        <w:tc>
          <w:tcPr>
            <w:tcW w:w="2878" w:type="dxa"/>
            <w:shd w:val="clear" w:color="auto" w:fill="auto"/>
            <w:noWrap/>
            <w:vAlign w:val="center"/>
          </w:tcPr>
          <w:p w14:paraId="59FFC951" w14:textId="4B80E347" w:rsidR="007F54C8" w:rsidRPr="009B0582" w:rsidRDefault="00C8727B" w:rsidP="000C150F">
            <w:pPr>
              <w:spacing w:before="40" w:after="40"/>
              <w:jc w:val="center"/>
              <w:rPr>
                <w:rFonts w:cs="Arial"/>
                <w:sz w:val="20"/>
                <w:szCs w:val="20"/>
              </w:rPr>
            </w:pPr>
            <w:r>
              <w:rPr>
                <w:rFonts w:cs="Arial"/>
                <w:sz w:val="20"/>
                <w:szCs w:val="20"/>
              </w:rPr>
              <w:t>62 665 645,61</w:t>
            </w:r>
          </w:p>
        </w:tc>
      </w:tr>
      <w:tr w:rsidR="007F54C8" w:rsidRPr="009B0582" w14:paraId="4E1E9528" w14:textId="77777777" w:rsidTr="000C150F">
        <w:trPr>
          <w:trHeight w:val="283"/>
          <w:jc w:val="center"/>
        </w:trPr>
        <w:tc>
          <w:tcPr>
            <w:tcW w:w="2737" w:type="dxa"/>
            <w:vMerge/>
            <w:shd w:val="clear" w:color="auto" w:fill="D6E3BC" w:themeFill="accent3" w:themeFillTint="66"/>
            <w:vAlign w:val="center"/>
          </w:tcPr>
          <w:p w14:paraId="22ECA59E" w14:textId="77777777" w:rsidR="007F54C8" w:rsidRPr="009B0582" w:rsidRDefault="007F54C8" w:rsidP="000C150F">
            <w:pPr>
              <w:spacing w:before="40" w:after="40"/>
              <w:jc w:val="center"/>
              <w:rPr>
                <w:rFonts w:cs="Arial"/>
                <w:color w:val="FF0000"/>
                <w:sz w:val="20"/>
                <w:szCs w:val="20"/>
              </w:rPr>
            </w:pPr>
          </w:p>
        </w:tc>
        <w:tc>
          <w:tcPr>
            <w:tcW w:w="3543" w:type="dxa"/>
            <w:shd w:val="clear" w:color="auto" w:fill="D6E3BC" w:themeFill="accent3" w:themeFillTint="66"/>
            <w:vAlign w:val="center"/>
          </w:tcPr>
          <w:p w14:paraId="6B9A5505" w14:textId="77777777" w:rsidR="007F54C8" w:rsidRPr="009B0582" w:rsidRDefault="007F54C8" w:rsidP="000C150F">
            <w:pPr>
              <w:spacing w:before="40" w:after="40"/>
              <w:jc w:val="center"/>
              <w:rPr>
                <w:rFonts w:cs="Arial"/>
                <w:b/>
                <w:sz w:val="20"/>
                <w:szCs w:val="20"/>
              </w:rPr>
            </w:pPr>
            <w:r w:rsidRPr="009B0582">
              <w:rPr>
                <w:rFonts w:cs="Arial"/>
                <w:b/>
                <w:sz w:val="20"/>
                <w:szCs w:val="20"/>
              </w:rPr>
              <w:t>RAZEM</w:t>
            </w:r>
          </w:p>
        </w:tc>
        <w:tc>
          <w:tcPr>
            <w:tcW w:w="2878" w:type="dxa"/>
            <w:shd w:val="clear" w:color="auto" w:fill="D6E3BC" w:themeFill="accent3" w:themeFillTint="66"/>
            <w:noWrap/>
            <w:vAlign w:val="center"/>
          </w:tcPr>
          <w:p w14:paraId="1ABC8A9E" w14:textId="7BD9AA34" w:rsidR="007F54C8" w:rsidRPr="009B0582" w:rsidRDefault="00C8727B" w:rsidP="00A12FED">
            <w:pPr>
              <w:spacing w:before="40" w:after="40"/>
              <w:jc w:val="center"/>
              <w:rPr>
                <w:rFonts w:cs="Arial"/>
                <w:b/>
                <w:sz w:val="20"/>
                <w:szCs w:val="20"/>
              </w:rPr>
            </w:pPr>
            <w:r>
              <w:rPr>
                <w:rFonts w:cs="Arial"/>
                <w:b/>
                <w:sz w:val="20"/>
                <w:szCs w:val="20"/>
              </w:rPr>
              <w:t>113 4</w:t>
            </w:r>
            <w:r w:rsidR="00A12FED">
              <w:rPr>
                <w:rFonts w:cs="Arial"/>
                <w:b/>
                <w:sz w:val="20"/>
                <w:szCs w:val="20"/>
              </w:rPr>
              <w:t>69</w:t>
            </w:r>
            <w:r>
              <w:rPr>
                <w:rFonts w:cs="Arial"/>
                <w:b/>
                <w:sz w:val="20"/>
                <w:szCs w:val="20"/>
              </w:rPr>
              <w:t> </w:t>
            </w:r>
            <w:r w:rsidR="00A12FED">
              <w:rPr>
                <w:rFonts w:cs="Arial"/>
                <w:b/>
                <w:sz w:val="20"/>
                <w:szCs w:val="20"/>
              </w:rPr>
              <w:t>079</w:t>
            </w:r>
            <w:r>
              <w:rPr>
                <w:rFonts w:cs="Arial"/>
                <w:b/>
                <w:sz w:val="20"/>
                <w:szCs w:val="20"/>
              </w:rPr>
              <w:t>,</w:t>
            </w:r>
            <w:r w:rsidR="00A12FED">
              <w:rPr>
                <w:rFonts w:cs="Arial"/>
                <w:b/>
                <w:sz w:val="20"/>
                <w:szCs w:val="20"/>
              </w:rPr>
              <w:t>2</w:t>
            </w:r>
            <w:r>
              <w:rPr>
                <w:rFonts w:cs="Arial"/>
                <w:b/>
                <w:sz w:val="20"/>
                <w:szCs w:val="20"/>
              </w:rPr>
              <w:t>0</w:t>
            </w:r>
          </w:p>
        </w:tc>
      </w:tr>
      <w:tr w:rsidR="007F54C8" w:rsidRPr="009B0582" w14:paraId="4B328D9B" w14:textId="77777777" w:rsidTr="000C150F">
        <w:trPr>
          <w:trHeight w:val="284"/>
          <w:jc w:val="center"/>
        </w:trPr>
        <w:tc>
          <w:tcPr>
            <w:tcW w:w="2737" w:type="dxa"/>
            <w:vMerge w:val="restart"/>
            <w:shd w:val="clear" w:color="auto" w:fill="D6E3BC" w:themeFill="accent3" w:themeFillTint="66"/>
            <w:vAlign w:val="center"/>
          </w:tcPr>
          <w:p w14:paraId="064CFD7F" w14:textId="77777777" w:rsidR="007F54C8" w:rsidRPr="009B0582" w:rsidRDefault="007F54C8" w:rsidP="000C150F">
            <w:pPr>
              <w:spacing w:before="80" w:after="80"/>
              <w:jc w:val="center"/>
              <w:rPr>
                <w:rFonts w:cs="Arial"/>
                <w:sz w:val="20"/>
                <w:szCs w:val="20"/>
                <w:lang w:eastAsia="pl-PL"/>
              </w:rPr>
            </w:pPr>
            <w:r w:rsidRPr="009B0582">
              <w:rPr>
                <w:rFonts w:cs="Arial"/>
                <w:sz w:val="20"/>
                <w:szCs w:val="20"/>
                <w:lang w:eastAsia="pl-PL"/>
              </w:rPr>
              <w:t>Zasoby geologiczne</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2A59C12" w14:textId="113CB486" w:rsidR="007F54C8" w:rsidRPr="009B0582" w:rsidRDefault="00B95EE5" w:rsidP="00B95EE5">
            <w:pPr>
              <w:spacing w:before="40" w:after="40"/>
              <w:jc w:val="center"/>
              <w:rPr>
                <w:rFonts w:cs="Arial"/>
                <w:sz w:val="20"/>
                <w:szCs w:val="20"/>
              </w:rPr>
            </w:pPr>
            <w:r>
              <w:rPr>
                <w:rFonts w:cs="Arial"/>
                <w:sz w:val="20"/>
                <w:szCs w:val="20"/>
              </w:rPr>
              <w:t>Gminy p</w:t>
            </w:r>
            <w:r w:rsidR="00856141">
              <w:rPr>
                <w:rFonts w:cs="Arial"/>
                <w:sz w:val="20"/>
                <w:szCs w:val="20"/>
              </w:rPr>
              <w:t xml:space="preserve">owiatu </w:t>
            </w:r>
            <w:r>
              <w:rPr>
                <w:rFonts w:cs="Arial"/>
                <w:sz w:val="20"/>
                <w:szCs w:val="20"/>
              </w:rPr>
              <w:t>c</w:t>
            </w:r>
            <w:r w:rsidR="00856141">
              <w:rPr>
                <w:rFonts w:cs="Arial"/>
                <w:sz w:val="20"/>
                <w:szCs w:val="20"/>
              </w:rPr>
              <w:t>ieszyńskiego</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13B73" w14:textId="426B8C8E" w:rsidR="007F54C8" w:rsidRPr="009B0582" w:rsidRDefault="00856141" w:rsidP="000C150F">
            <w:pPr>
              <w:spacing w:before="40" w:after="40"/>
              <w:jc w:val="center"/>
              <w:rPr>
                <w:rFonts w:cs="Arial"/>
                <w:sz w:val="20"/>
                <w:szCs w:val="20"/>
              </w:rPr>
            </w:pPr>
            <w:r>
              <w:rPr>
                <w:rFonts w:cs="Arial"/>
                <w:sz w:val="20"/>
                <w:szCs w:val="20"/>
              </w:rPr>
              <w:t>8 856,00</w:t>
            </w:r>
          </w:p>
        </w:tc>
      </w:tr>
      <w:tr w:rsidR="00856141" w:rsidRPr="009B0582" w14:paraId="2615F9D8" w14:textId="77777777" w:rsidTr="000C150F">
        <w:trPr>
          <w:trHeight w:val="284"/>
          <w:jc w:val="center"/>
        </w:trPr>
        <w:tc>
          <w:tcPr>
            <w:tcW w:w="2737" w:type="dxa"/>
            <w:vMerge/>
            <w:shd w:val="clear" w:color="auto" w:fill="D6E3BC" w:themeFill="accent3" w:themeFillTint="66"/>
            <w:vAlign w:val="center"/>
          </w:tcPr>
          <w:p w14:paraId="6D6F638C" w14:textId="77777777" w:rsidR="00856141" w:rsidRPr="009B0582" w:rsidRDefault="00856141"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54AF5CE" w14:textId="7B15205A" w:rsidR="00856141" w:rsidRPr="009B0582" w:rsidRDefault="00856141" w:rsidP="000C150F">
            <w:pPr>
              <w:spacing w:before="40" w:after="40"/>
              <w:jc w:val="center"/>
              <w:rPr>
                <w:rFonts w:cs="Arial"/>
                <w:sz w:val="20"/>
                <w:szCs w:val="20"/>
              </w:rPr>
            </w:pPr>
            <w:r>
              <w:rPr>
                <w:rFonts w:cs="Arial"/>
                <w:sz w:val="20"/>
                <w:szCs w:val="20"/>
              </w:rPr>
              <w:t>Województwo Śląskie</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4DB19" w14:textId="43E2709C" w:rsidR="00856141" w:rsidRPr="009B0582" w:rsidRDefault="00856141" w:rsidP="000C150F">
            <w:pPr>
              <w:spacing w:before="40" w:after="40"/>
              <w:jc w:val="center"/>
              <w:rPr>
                <w:rFonts w:cs="Arial"/>
                <w:sz w:val="20"/>
                <w:szCs w:val="20"/>
              </w:rPr>
            </w:pPr>
            <w:r>
              <w:rPr>
                <w:rFonts w:cs="Arial"/>
                <w:sz w:val="20"/>
                <w:szCs w:val="20"/>
              </w:rPr>
              <w:t>35 424,00</w:t>
            </w:r>
          </w:p>
        </w:tc>
      </w:tr>
      <w:tr w:rsidR="00856141" w:rsidRPr="009B0582" w14:paraId="797FE272" w14:textId="77777777" w:rsidTr="000C150F">
        <w:trPr>
          <w:trHeight w:val="284"/>
          <w:jc w:val="center"/>
        </w:trPr>
        <w:tc>
          <w:tcPr>
            <w:tcW w:w="2737" w:type="dxa"/>
            <w:vMerge/>
            <w:shd w:val="clear" w:color="auto" w:fill="D6E3BC" w:themeFill="accent3" w:themeFillTint="66"/>
            <w:vAlign w:val="center"/>
          </w:tcPr>
          <w:p w14:paraId="0700F364" w14:textId="77777777" w:rsidR="00856141" w:rsidRPr="009B0582" w:rsidRDefault="00856141"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A85FDC6" w14:textId="74871E8B" w:rsidR="00856141" w:rsidRPr="009B0582" w:rsidRDefault="00856141" w:rsidP="000C150F">
            <w:pPr>
              <w:spacing w:before="40" w:after="40"/>
              <w:jc w:val="center"/>
              <w:rPr>
                <w:rFonts w:cs="Arial"/>
                <w:sz w:val="20"/>
                <w:szCs w:val="20"/>
              </w:rPr>
            </w:pPr>
            <w:r>
              <w:rPr>
                <w:rFonts w:cs="Arial"/>
                <w:sz w:val="20"/>
                <w:szCs w:val="20"/>
              </w:rPr>
              <w:t>Budżet Państwa</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5627C" w14:textId="57CD9CCD" w:rsidR="00856141" w:rsidRPr="009B0582" w:rsidRDefault="00856141" w:rsidP="000C150F">
            <w:pPr>
              <w:spacing w:before="40" w:after="40"/>
              <w:jc w:val="center"/>
              <w:rPr>
                <w:rFonts w:cs="Arial"/>
                <w:sz w:val="20"/>
                <w:szCs w:val="20"/>
              </w:rPr>
            </w:pPr>
            <w:r>
              <w:rPr>
                <w:rFonts w:cs="Arial"/>
                <w:sz w:val="20"/>
                <w:szCs w:val="20"/>
              </w:rPr>
              <w:t>124 292,00</w:t>
            </w:r>
          </w:p>
        </w:tc>
      </w:tr>
      <w:tr w:rsidR="00856141" w:rsidRPr="009B0582" w14:paraId="49957670" w14:textId="77777777" w:rsidTr="000C150F">
        <w:trPr>
          <w:trHeight w:val="283"/>
          <w:jc w:val="center"/>
        </w:trPr>
        <w:tc>
          <w:tcPr>
            <w:tcW w:w="2737" w:type="dxa"/>
            <w:vMerge/>
            <w:shd w:val="clear" w:color="auto" w:fill="D6E3BC" w:themeFill="accent3" w:themeFillTint="66"/>
            <w:vAlign w:val="center"/>
          </w:tcPr>
          <w:p w14:paraId="341E89F1" w14:textId="77777777" w:rsidR="00856141" w:rsidRPr="009B0582" w:rsidRDefault="00856141"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29EBE6A" w14:textId="77777777" w:rsidR="00856141" w:rsidRPr="009B0582" w:rsidRDefault="00856141" w:rsidP="000C150F">
            <w:pPr>
              <w:spacing w:before="40" w:after="40"/>
              <w:jc w:val="center"/>
              <w:rPr>
                <w:rFonts w:cs="Arial"/>
                <w:sz w:val="20"/>
                <w:szCs w:val="20"/>
              </w:rPr>
            </w:pPr>
            <w:r w:rsidRPr="009B0582">
              <w:rPr>
                <w:rFonts w:cs="Arial"/>
                <w:b/>
                <w:sz w:val="20"/>
                <w:szCs w:val="20"/>
              </w:rPr>
              <w:t>RAZEM</w:t>
            </w:r>
          </w:p>
        </w:tc>
        <w:tc>
          <w:tcPr>
            <w:tcW w:w="287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6EFBB681" w14:textId="42F20375" w:rsidR="00856141" w:rsidRPr="009B0582" w:rsidRDefault="00856141" w:rsidP="000C150F">
            <w:pPr>
              <w:spacing w:before="40" w:after="40"/>
              <w:jc w:val="center"/>
              <w:rPr>
                <w:rFonts w:cs="Arial"/>
                <w:b/>
                <w:sz w:val="20"/>
                <w:szCs w:val="20"/>
              </w:rPr>
            </w:pPr>
            <w:r>
              <w:rPr>
                <w:rFonts w:cs="Arial"/>
                <w:b/>
                <w:sz w:val="20"/>
                <w:szCs w:val="20"/>
              </w:rPr>
              <w:t>168 572,00</w:t>
            </w:r>
          </w:p>
        </w:tc>
      </w:tr>
      <w:tr w:rsidR="00856141" w:rsidRPr="009B0582" w14:paraId="0188F230" w14:textId="77777777" w:rsidTr="00B67C40">
        <w:trPr>
          <w:trHeight w:val="446"/>
          <w:jc w:val="center"/>
        </w:trPr>
        <w:tc>
          <w:tcPr>
            <w:tcW w:w="2737" w:type="dxa"/>
            <w:vMerge w:val="restart"/>
            <w:shd w:val="clear" w:color="auto" w:fill="D6E3BC" w:themeFill="accent3" w:themeFillTint="66"/>
            <w:vAlign w:val="center"/>
          </w:tcPr>
          <w:p w14:paraId="05ED7F08" w14:textId="77777777" w:rsidR="00856141" w:rsidRPr="009B0582" w:rsidRDefault="00856141" w:rsidP="000C150F">
            <w:pPr>
              <w:spacing w:before="40" w:after="40"/>
              <w:jc w:val="center"/>
              <w:rPr>
                <w:rFonts w:cs="Arial"/>
                <w:sz w:val="20"/>
                <w:szCs w:val="20"/>
              </w:rPr>
            </w:pPr>
            <w:r w:rsidRPr="009B0582">
              <w:rPr>
                <w:rFonts w:cs="Arial"/>
                <w:sz w:val="20"/>
                <w:szCs w:val="20"/>
              </w:rPr>
              <w:t>Ochrona gleb</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32F0F4E" w14:textId="392D6521" w:rsidR="00856141" w:rsidRPr="009B0582" w:rsidRDefault="005D23D2" w:rsidP="000C150F">
            <w:pPr>
              <w:spacing w:before="40" w:after="40"/>
              <w:jc w:val="center"/>
              <w:rPr>
                <w:rFonts w:cs="Arial"/>
                <w:sz w:val="20"/>
                <w:szCs w:val="20"/>
              </w:rPr>
            </w:pPr>
            <w:r w:rsidRPr="005D23D2">
              <w:rPr>
                <w:rFonts w:cs="Arial"/>
                <w:sz w:val="20"/>
                <w:szCs w:val="20"/>
              </w:rPr>
              <w:t>Centrum Inicjatyw Lokalnych</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ADC0F" w14:textId="6577FEB5" w:rsidR="00856141" w:rsidRPr="00F6382C" w:rsidRDefault="005D23D2" w:rsidP="000C150F">
            <w:pPr>
              <w:spacing w:before="40" w:after="40"/>
              <w:jc w:val="center"/>
              <w:rPr>
                <w:rFonts w:cs="Arial"/>
                <w:sz w:val="20"/>
                <w:szCs w:val="20"/>
              </w:rPr>
            </w:pPr>
            <w:r>
              <w:rPr>
                <w:rFonts w:cs="Arial"/>
                <w:sz w:val="20"/>
                <w:szCs w:val="20"/>
              </w:rPr>
              <w:t>9 749,13</w:t>
            </w:r>
          </w:p>
        </w:tc>
      </w:tr>
      <w:tr w:rsidR="00856141" w:rsidRPr="009B0582" w14:paraId="1C9D9939" w14:textId="77777777" w:rsidTr="000C150F">
        <w:trPr>
          <w:trHeight w:val="283"/>
          <w:jc w:val="center"/>
        </w:trPr>
        <w:tc>
          <w:tcPr>
            <w:tcW w:w="2737" w:type="dxa"/>
            <w:vMerge/>
            <w:shd w:val="clear" w:color="auto" w:fill="D6E3BC" w:themeFill="accent3" w:themeFillTint="66"/>
            <w:vAlign w:val="center"/>
          </w:tcPr>
          <w:p w14:paraId="7DBFD188" w14:textId="77777777" w:rsidR="00856141" w:rsidRPr="009B0582" w:rsidRDefault="00856141"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2D65428" w14:textId="00487D7F" w:rsidR="00856141" w:rsidRPr="009B0582" w:rsidRDefault="005D23D2" w:rsidP="000C150F">
            <w:pPr>
              <w:spacing w:before="40" w:after="40"/>
              <w:jc w:val="center"/>
              <w:rPr>
                <w:rFonts w:cs="Arial"/>
                <w:sz w:val="20"/>
                <w:szCs w:val="20"/>
              </w:rPr>
            </w:pPr>
            <w:r w:rsidRPr="005D23D2">
              <w:rPr>
                <w:rFonts w:cs="Arial"/>
                <w:sz w:val="20"/>
                <w:szCs w:val="20"/>
              </w:rPr>
              <w:t>Stowarzyszenie Miłośników Oscypka</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74A63" w14:textId="6F943530" w:rsidR="00856141" w:rsidRPr="00F6382C" w:rsidRDefault="005D23D2" w:rsidP="000C150F">
            <w:pPr>
              <w:spacing w:before="40" w:after="40"/>
              <w:jc w:val="center"/>
              <w:rPr>
                <w:rFonts w:cs="Arial"/>
                <w:sz w:val="20"/>
                <w:szCs w:val="20"/>
              </w:rPr>
            </w:pPr>
            <w:r>
              <w:rPr>
                <w:rFonts w:cs="Arial"/>
                <w:sz w:val="20"/>
                <w:szCs w:val="20"/>
              </w:rPr>
              <w:t>4 200,00</w:t>
            </w:r>
          </w:p>
        </w:tc>
      </w:tr>
      <w:tr w:rsidR="00F6382C" w:rsidRPr="009B0582" w14:paraId="7A09FC1E" w14:textId="77777777" w:rsidTr="00B67C40">
        <w:trPr>
          <w:trHeight w:val="725"/>
          <w:jc w:val="center"/>
        </w:trPr>
        <w:tc>
          <w:tcPr>
            <w:tcW w:w="2737" w:type="dxa"/>
            <w:vMerge/>
            <w:shd w:val="clear" w:color="auto" w:fill="D6E3BC" w:themeFill="accent3" w:themeFillTint="66"/>
            <w:vAlign w:val="center"/>
          </w:tcPr>
          <w:p w14:paraId="616B3C7B" w14:textId="77777777" w:rsidR="00F6382C" w:rsidRPr="009B0582" w:rsidRDefault="00F6382C"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9FC1F76" w14:textId="4AA98C63" w:rsidR="00F6382C" w:rsidRPr="009B0582" w:rsidRDefault="005D23D2" w:rsidP="000C150F">
            <w:pPr>
              <w:spacing w:before="40" w:after="40"/>
              <w:jc w:val="center"/>
              <w:rPr>
                <w:rFonts w:cs="Arial"/>
                <w:sz w:val="20"/>
                <w:szCs w:val="20"/>
              </w:rPr>
            </w:pPr>
            <w:r w:rsidRPr="005D23D2">
              <w:rPr>
                <w:rFonts w:cs="Arial"/>
                <w:sz w:val="20"/>
                <w:szCs w:val="20"/>
              </w:rPr>
              <w:t>Fundacja Pasterstwo Transhumancyjne</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FD779" w14:textId="401FBE14" w:rsidR="00F6382C" w:rsidRPr="00F6382C" w:rsidRDefault="005D23D2" w:rsidP="000C150F">
            <w:pPr>
              <w:spacing w:before="40" w:after="40"/>
              <w:jc w:val="center"/>
              <w:rPr>
                <w:rFonts w:cs="Arial"/>
                <w:sz w:val="20"/>
                <w:szCs w:val="20"/>
              </w:rPr>
            </w:pPr>
            <w:r>
              <w:rPr>
                <w:rFonts w:cs="Arial"/>
                <w:sz w:val="20"/>
                <w:szCs w:val="20"/>
              </w:rPr>
              <w:t>864 058,70</w:t>
            </w:r>
          </w:p>
        </w:tc>
      </w:tr>
      <w:tr w:rsidR="00F6382C" w:rsidRPr="009B0582" w14:paraId="416DE4B3" w14:textId="77777777" w:rsidTr="00B67C40">
        <w:trPr>
          <w:trHeight w:val="707"/>
          <w:jc w:val="center"/>
        </w:trPr>
        <w:tc>
          <w:tcPr>
            <w:tcW w:w="2737" w:type="dxa"/>
            <w:vMerge/>
            <w:shd w:val="clear" w:color="auto" w:fill="D6E3BC" w:themeFill="accent3" w:themeFillTint="66"/>
            <w:vAlign w:val="center"/>
          </w:tcPr>
          <w:p w14:paraId="56213389" w14:textId="77777777" w:rsidR="00F6382C" w:rsidRPr="009B0582" w:rsidRDefault="00F6382C"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2C2DF77" w14:textId="300D6CE0" w:rsidR="00F6382C" w:rsidRPr="009B0582" w:rsidRDefault="005D23D2" w:rsidP="000C150F">
            <w:pPr>
              <w:spacing w:before="40" w:after="40"/>
              <w:jc w:val="center"/>
              <w:rPr>
                <w:rFonts w:cs="Arial"/>
                <w:sz w:val="20"/>
                <w:szCs w:val="20"/>
              </w:rPr>
            </w:pPr>
            <w:r w:rsidRPr="005D23D2">
              <w:rPr>
                <w:rFonts w:cs="Arial"/>
                <w:sz w:val="20"/>
                <w:szCs w:val="20"/>
              </w:rPr>
              <w:t>Fundacja Centrum Dziedzictwa Przyrodniczego i Kulturowego</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3CA20" w14:textId="08A6EB0A" w:rsidR="00F6382C" w:rsidRPr="00F6382C" w:rsidRDefault="005D23D2" w:rsidP="000C150F">
            <w:pPr>
              <w:spacing w:before="40" w:after="40"/>
              <w:jc w:val="center"/>
              <w:rPr>
                <w:rFonts w:cs="Arial"/>
                <w:sz w:val="20"/>
                <w:szCs w:val="20"/>
              </w:rPr>
            </w:pPr>
            <w:r>
              <w:rPr>
                <w:rFonts w:cs="Arial"/>
                <w:sz w:val="20"/>
                <w:szCs w:val="20"/>
              </w:rPr>
              <w:t>112 747,51</w:t>
            </w:r>
          </w:p>
        </w:tc>
      </w:tr>
      <w:tr w:rsidR="00F6382C" w:rsidRPr="009B0582" w14:paraId="6A5B16D8" w14:textId="77777777" w:rsidTr="000C150F">
        <w:trPr>
          <w:trHeight w:val="283"/>
          <w:jc w:val="center"/>
        </w:trPr>
        <w:tc>
          <w:tcPr>
            <w:tcW w:w="2737" w:type="dxa"/>
            <w:vMerge/>
            <w:shd w:val="clear" w:color="auto" w:fill="D6E3BC" w:themeFill="accent3" w:themeFillTint="66"/>
            <w:vAlign w:val="center"/>
          </w:tcPr>
          <w:p w14:paraId="1F02ECA3" w14:textId="77777777" w:rsidR="00F6382C" w:rsidRPr="009B0582" w:rsidRDefault="00F6382C"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3CFD95" w14:textId="1D874543" w:rsidR="00F6382C" w:rsidRPr="009B0582" w:rsidRDefault="005D23D2" w:rsidP="000C150F">
            <w:pPr>
              <w:spacing w:before="40" w:after="40"/>
              <w:jc w:val="center"/>
              <w:rPr>
                <w:rFonts w:cs="Arial"/>
                <w:sz w:val="20"/>
                <w:szCs w:val="20"/>
              </w:rPr>
            </w:pPr>
            <w:r w:rsidRPr="005D23D2">
              <w:rPr>
                <w:rFonts w:cs="Arial"/>
                <w:sz w:val="20"/>
                <w:szCs w:val="20"/>
              </w:rPr>
              <w:t>Stowarzyszenie na Rzecz Rozwoju Kamesznicy „PROĆPOK</w:t>
            </w:r>
            <w:r>
              <w:rPr>
                <w:rFonts w:cs="Arial"/>
                <w:sz w:val="20"/>
                <w:szCs w:val="20"/>
              </w:rPr>
              <w:t>”</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92B34" w14:textId="501C934F" w:rsidR="00F6382C" w:rsidRPr="00F6382C" w:rsidRDefault="005D23D2" w:rsidP="000C150F">
            <w:pPr>
              <w:spacing w:before="40" w:after="40"/>
              <w:jc w:val="center"/>
              <w:rPr>
                <w:rFonts w:cs="Arial"/>
                <w:sz w:val="20"/>
                <w:szCs w:val="20"/>
              </w:rPr>
            </w:pPr>
            <w:r>
              <w:rPr>
                <w:rFonts w:cs="Arial"/>
                <w:sz w:val="20"/>
                <w:szCs w:val="20"/>
              </w:rPr>
              <w:t>8 000,00</w:t>
            </w:r>
          </w:p>
        </w:tc>
      </w:tr>
      <w:tr w:rsidR="005D23D2" w:rsidRPr="009B0582" w14:paraId="587BDE67" w14:textId="77777777" w:rsidTr="00B67C40">
        <w:trPr>
          <w:trHeight w:val="725"/>
          <w:jc w:val="center"/>
        </w:trPr>
        <w:tc>
          <w:tcPr>
            <w:tcW w:w="2737" w:type="dxa"/>
            <w:vMerge/>
            <w:shd w:val="clear" w:color="auto" w:fill="D6E3BC" w:themeFill="accent3" w:themeFillTint="66"/>
            <w:vAlign w:val="center"/>
          </w:tcPr>
          <w:p w14:paraId="072874A3" w14:textId="77777777" w:rsidR="005D23D2" w:rsidRPr="009B0582" w:rsidRDefault="005D23D2"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60F3B67" w14:textId="47F5AC25" w:rsidR="005D23D2" w:rsidRPr="005D23D2" w:rsidRDefault="005D23D2" w:rsidP="000C150F">
            <w:pPr>
              <w:spacing w:before="40" w:after="40"/>
              <w:jc w:val="center"/>
              <w:rPr>
                <w:rFonts w:cs="Arial"/>
                <w:sz w:val="20"/>
                <w:szCs w:val="20"/>
              </w:rPr>
            </w:pPr>
            <w:r w:rsidRPr="005D23D2">
              <w:rPr>
                <w:rFonts w:cs="Arial"/>
                <w:sz w:val="20"/>
                <w:szCs w:val="20"/>
              </w:rPr>
              <w:t>Stowarzyszenie Hodowców Owiec, Kóz i Producentów Zdrowej Żywności</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69C03" w14:textId="63E4B8ED" w:rsidR="005D23D2" w:rsidRPr="00F6382C" w:rsidRDefault="005D23D2" w:rsidP="000C150F">
            <w:pPr>
              <w:spacing w:before="40" w:after="40"/>
              <w:jc w:val="center"/>
              <w:rPr>
                <w:rFonts w:cs="Arial"/>
                <w:sz w:val="20"/>
                <w:szCs w:val="20"/>
              </w:rPr>
            </w:pPr>
            <w:r>
              <w:rPr>
                <w:rFonts w:cs="Arial"/>
                <w:sz w:val="20"/>
                <w:szCs w:val="20"/>
              </w:rPr>
              <w:t>7 875,00</w:t>
            </w:r>
          </w:p>
        </w:tc>
      </w:tr>
      <w:tr w:rsidR="005D23D2" w:rsidRPr="009B0582" w14:paraId="6C5DE8D5" w14:textId="77777777" w:rsidTr="00B67C40">
        <w:trPr>
          <w:trHeight w:val="707"/>
          <w:jc w:val="center"/>
        </w:trPr>
        <w:tc>
          <w:tcPr>
            <w:tcW w:w="2737" w:type="dxa"/>
            <w:vMerge/>
            <w:shd w:val="clear" w:color="auto" w:fill="D6E3BC" w:themeFill="accent3" w:themeFillTint="66"/>
            <w:vAlign w:val="center"/>
          </w:tcPr>
          <w:p w14:paraId="611DC3A6" w14:textId="77777777" w:rsidR="005D23D2" w:rsidRPr="009B0582" w:rsidRDefault="005D23D2"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DE79B7C" w14:textId="54E24EB3" w:rsidR="005D23D2" w:rsidRPr="005D23D2" w:rsidRDefault="005D23D2" w:rsidP="000C150F">
            <w:pPr>
              <w:spacing w:before="40" w:after="40"/>
              <w:jc w:val="center"/>
              <w:rPr>
                <w:rFonts w:cs="Arial"/>
                <w:sz w:val="20"/>
                <w:szCs w:val="20"/>
              </w:rPr>
            </w:pPr>
            <w:r w:rsidRPr="005D23D2">
              <w:rPr>
                <w:rFonts w:cs="Arial"/>
                <w:sz w:val="20"/>
                <w:szCs w:val="20"/>
              </w:rPr>
              <w:t>Muzeum i Stowarzyszenie imienia artysty Jana Wałacha w Istebnej</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4B844" w14:textId="1AD48E2E" w:rsidR="005D23D2" w:rsidRPr="00AC2B49" w:rsidRDefault="005D23D2" w:rsidP="000C150F">
            <w:pPr>
              <w:spacing w:before="40" w:after="40"/>
              <w:jc w:val="center"/>
              <w:rPr>
                <w:rFonts w:cs="Arial"/>
                <w:sz w:val="20"/>
                <w:szCs w:val="20"/>
              </w:rPr>
            </w:pPr>
            <w:r w:rsidRPr="00AC2B49">
              <w:rPr>
                <w:rFonts w:cs="Arial"/>
                <w:sz w:val="20"/>
                <w:szCs w:val="20"/>
              </w:rPr>
              <w:t>7 300,00</w:t>
            </w:r>
          </w:p>
        </w:tc>
      </w:tr>
      <w:tr w:rsidR="00F6382C" w:rsidRPr="009B0582" w14:paraId="6C25D3F4" w14:textId="77777777" w:rsidTr="00B67C40">
        <w:trPr>
          <w:trHeight w:val="477"/>
          <w:jc w:val="center"/>
        </w:trPr>
        <w:tc>
          <w:tcPr>
            <w:tcW w:w="2737" w:type="dxa"/>
            <w:vMerge/>
            <w:shd w:val="clear" w:color="auto" w:fill="D6E3BC" w:themeFill="accent3" w:themeFillTint="66"/>
            <w:vAlign w:val="center"/>
          </w:tcPr>
          <w:p w14:paraId="079EE957" w14:textId="77777777" w:rsidR="00F6382C" w:rsidRPr="009B0582" w:rsidRDefault="00F6382C"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6A702A" w14:textId="3EE2492B" w:rsidR="00F6382C" w:rsidRPr="009B0582" w:rsidRDefault="00F6382C" w:rsidP="000C150F">
            <w:pPr>
              <w:spacing w:before="40" w:after="40"/>
              <w:jc w:val="center"/>
              <w:rPr>
                <w:rFonts w:cs="Arial"/>
                <w:sz w:val="20"/>
                <w:szCs w:val="20"/>
              </w:rPr>
            </w:pPr>
            <w:r>
              <w:rPr>
                <w:rFonts w:cs="Arial"/>
                <w:sz w:val="20"/>
                <w:szCs w:val="20"/>
              </w:rPr>
              <w:t>Przedsiębiorstwa</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DF8FC" w14:textId="5C4D508F" w:rsidR="00F6382C" w:rsidRPr="00AC2B49" w:rsidRDefault="00F6382C" w:rsidP="000C150F">
            <w:pPr>
              <w:spacing w:before="40" w:after="40"/>
              <w:jc w:val="center"/>
              <w:rPr>
                <w:rFonts w:cs="Arial"/>
                <w:sz w:val="20"/>
                <w:szCs w:val="20"/>
              </w:rPr>
            </w:pPr>
            <w:r w:rsidRPr="00AC2B49">
              <w:rPr>
                <w:rFonts w:cs="Arial"/>
                <w:sz w:val="20"/>
                <w:szCs w:val="20"/>
              </w:rPr>
              <w:t>3 259,80</w:t>
            </w:r>
          </w:p>
        </w:tc>
      </w:tr>
      <w:tr w:rsidR="00856141" w:rsidRPr="009B0582" w14:paraId="63958368" w14:textId="77777777" w:rsidTr="000C150F">
        <w:trPr>
          <w:trHeight w:val="283"/>
          <w:jc w:val="center"/>
        </w:trPr>
        <w:tc>
          <w:tcPr>
            <w:tcW w:w="2737" w:type="dxa"/>
            <w:vMerge/>
            <w:shd w:val="clear" w:color="auto" w:fill="D6E3BC" w:themeFill="accent3" w:themeFillTint="66"/>
            <w:vAlign w:val="center"/>
          </w:tcPr>
          <w:p w14:paraId="650BF0B4" w14:textId="77777777" w:rsidR="00856141" w:rsidRPr="009B0582" w:rsidRDefault="00856141" w:rsidP="000C150F">
            <w:pPr>
              <w:spacing w:before="40" w:after="40"/>
              <w:jc w:val="center"/>
              <w:rPr>
                <w:rFonts w:cs="Arial"/>
                <w:color w:val="FF0000"/>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61E10CB" w14:textId="77777777" w:rsidR="00856141" w:rsidRPr="009B0582" w:rsidRDefault="00856141" w:rsidP="000C150F">
            <w:pPr>
              <w:spacing w:before="40" w:after="40"/>
              <w:jc w:val="center"/>
              <w:rPr>
                <w:rFonts w:cs="Arial"/>
                <w:sz w:val="20"/>
                <w:szCs w:val="20"/>
              </w:rPr>
            </w:pPr>
            <w:r w:rsidRPr="009B0582">
              <w:rPr>
                <w:rFonts w:cs="Arial"/>
                <w:b/>
                <w:sz w:val="20"/>
                <w:szCs w:val="20"/>
              </w:rPr>
              <w:t>RAZEM</w:t>
            </w:r>
          </w:p>
        </w:tc>
        <w:tc>
          <w:tcPr>
            <w:tcW w:w="287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1A7708B3" w14:textId="2FA72E88" w:rsidR="00856141" w:rsidRPr="00AC2B49" w:rsidRDefault="00AC2B49" w:rsidP="000C150F">
            <w:pPr>
              <w:spacing w:before="40" w:after="40"/>
              <w:jc w:val="center"/>
              <w:rPr>
                <w:rFonts w:cs="Arial"/>
                <w:b/>
                <w:sz w:val="20"/>
                <w:szCs w:val="20"/>
              </w:rPr>
            </w:pPr>
            <w:r w:rsidRPr="00AC2B49">
              <w:rPr>
                <w:rFonts w:cs="Arial"/>
                <w:b/>
                <w:sz w:val="20"/>
                <w:szCs w:val="20"/>
              </w:rPr>
              <w:t>1 017 190,14</w:t>
            </w:r>
          </w:p>
        </w:tc>
      </w:tr>
      <w:tr w:rsidR="00856141" w:rsidRPr="009B0582" w14:paraId="6EB42509" w14:textId="77777777" w:rsidTr="000C150F">
        <w:trPr>
          <w:trHeight w:val="283"/>
          <w:jc w:val="center"/>
        </w:trPr>
        <w:tc>
          <w:tcPr>
            <w:tcW w:w="2737" w:type="dxa"/>
            <w:vMerge w:val="restart"/>
            <w:shd w:val="clear" w:color="auto" w:fill="D6E3BC" w:themeFill="accent3" w:themeFillTint="66"/>
            <w:vAlign w:val="center"/>
          </w:tcPr>
          <w:p w14:paraId="79DF1873" w14:textId="77777777" w:rsidR="00856141" w:rsidRPr="009B0582" w:rsidRDefault="00856141" w:rsidP="009D666E">
            <w:pPr>
              <w:spacing w:before="40" w:after="40"/>
              <w:jc w:val="center"/>
              <w:rPr>
                <w:rFonts w:cs="Arial"/>
                <w:sz w:val="20"/>
                <w:szCs w:val="20"/>
              </w:rPr>
            </w:pPr>
            <w:r w:rsidRPr="009B0582">
              <w:rPr>
                <w:rFonts w:cs="Arial"/>
                <w:sz w:val="20"/>
                <w:szCs w:val="20"/>
              </w:rPr>
              <w:t xml:space="preserve">Gospodarka odpadami </w:t>
            </w:r>
            <w:r w:rsidRPr="009B0582">
              <w:rPr>
                <w:rFonts w:cs="Arial"/>
                <w:sz w:val="20"/>
                <w:szCs w:val="20"/>
              </w:rPr>
              <w:br/>
              <w:t>i zapobieganie powstawaniu odpadów</w:t>
            </w:r>
          </w:p>
        </w:tc>
        <w:tc>
          <w:tcPr>
            <w:tcW w:w="3543" w:type="dxa"/>
            <w:shd w:val="clear" w:color="auto" w:fill="auto"/>
            <w:vAlign w:val="center"/>
          </w:tcPr>
          <w:p w14:paraId="7EB9F4A7" w14:textId="43116FD9" w:rsidR="00856141" w:rsidRPr="009B0582" w:rsidRDefault="00CF7EFB" w:rsidP="00B95EE5">
            <w:pPr>
              <w:spacing w:before="40" w:after="40"/>
              <w:jc w:val="center"/>
              <w:rPr>
                <w:rFonts w:cs="Arial"/>
                <w:sz w:val="20"/>
                <w:szCs w:val="20"/>
              </w:rPr>
            </w:pPr>
            <w:r>
              <w:rPr>
                <w:rFonts w:cs="Arial"/>
                <w:sz w:val="20"/>
                <w:szCs w:val="20"/>
              </w:rPr>
              <w:t xml:space="preserve">Gminy </w:t>
            </w:r>
            <w:r w:rsidR="00B95EE5">
              <w:rPr>
                <w:rFonts w:cs="Arial"/>
                <w:sz w:val="20"/>
                <w:szCs w:val="20"/>
              </w:rPr>
              <w:t>powiatu c</w:t>
            </w:r>
            <w:r>
              <w:rPr>
                <w:rFonts w:cs="Arial"/>
                <w:sz w:val="20"/>
                <w:szCs w:val="20"/>
              </w:rPr>
              <w:t>ieszyńskiego</w:t>
            </w:r>
          </w:p>
        </w:tc>
        <w:tc>
          <w:tcPr>
            <w:tcW w:w="2878" w:type="dxa"/>
            <w:shd w:val="clear" w:color="auto" w:fill="auto"/>
            <w:noWrap/>
            <w:vAlign w:val="center"/>
          </w:tcPr>
          <w:p w14:paraId="3EEB94B1" w14:textId="6779757A" w:rsidR="00856141" w:rsidRPr="00AC2B49" w:rsidRDefault="00CF7EFB" w:rsidP="000C150F">
            <w:pPr>
              <w:spacing w:before="40" w:after="40"/>
              <w:jc w:val="center"/>
              <w:rPr>
                <w:rFonts w:cs="Arial"/>
                <w:sz w:val="20"/>
                <w:szCs w:val="20"/>
              </w:rPr>
            </w:pPr>
            <w:r>
              <w:rPr>
                <w:rFonts w:cs="Arial"/>
                <w:sz w:val="20"/>
                <w:szCs w:val="20"/>
              </w:rPr>
              <w:t>23 101 103,13</w:t>
            </w:r>
          </w:p>
        </w:tc>
      </w:tr>
      <w:tr w:rsidR="00CF7EFB" w:rsidRPr="009B0582" w14:paraId="7363697C" w14:textId="77777777" w:rsidTr="000C150F">
        <w:trPr>
          <w:trHeight w:val="283"/>
          <w:jc w:val="center"/>
        </w:trPr>
        <w:tc>
          <w:tcPr>
            <w:tcW w:w="2737" w:type="dxa"/>
            <w:vMerge/>
            <w:shd w:val="clear" w:color="auto" w:fill="D6E3BC" w:themeFill="accent3" w:themeFillTint="66"/>
            <w:vAlign w:val="center"/>
          </w:tcPr>
          <w:p w14:paraId="1815ABAA" w14:textId="77777777" w:rsidR="00CF7EFB" w:rsidRPr="009B0582" w:rsidRDefault="00CF7EFB" w:rsidP="009D666E">
            <w:pPr>
              <w:spacing w:before="40" w:after="40"/>
              <w:jc w:val="center"/>
              <w:rPr>
                <w:rFonts w:cs="Arial"/>
                <w:sz w:val="20"/>
                <w:szCs w:val="20"/>
              </w:rPr>
            </w:pPr>
          </w:p>
        </w:tc>
        <w:tc>
          <w:tcPr>
            <w:tcW w:w="3543" w:type="dxa"/>
            <w:shd w:val="clear" w:color="auto" w:fill="auto"/>
            <w:vAlign w:val="center"/>
          </w:tcPr>
          <w:p w14:paraId="1267536E" w14:textId="3269C6EB" w:rsidR="00CF7EFB" w:rsidRPr="009B0582" w:rsidRDefault="00CF7EFB" w:rsidP="000C150F">
            <w:pPr>
              <w:spacing w:before="40" w:after="40"/>
              <w:jc w:val="center"/>
              <w:rPr>
                <w:rFonts w:cs="Arial"/>
                <w:sz w:val="20"/>
                <w:szCs w:val="20"/>
              </w:rPr>
            </w:pPr>
            <w:r>
              <w:rPr>
                <w:rFonts w:cs="Arial"/>
                <w:sz w:val="20"/>
                <w:szCs w:val="20"/>
              </w:rPr>
              <w:t>Powiat Cieszyński</w:t>
            </w:r>
          </w:p>
        </w:tc>
        <w:tc>
          <w:tcPr>
            <w:tcW w:w="2878" w:type="dxa"/>
            <w:shd w:val="clear" w:color="auto" w:fill="auto"/>
            <w:noWrap/>
            <w:vAlign w:val="center"/>
          </w:tcPr>
          <w:p w14:paraId="20F85F0E" w14:textId="7786A5B9" w:rsidR="00CF7EFB" w:rsidRPr="00AC2B49" w:rsidRDefault="00CF7EFB" w:rsidP="000C150F">
            <w:pPr>
              <w:spacing w:before="40" w:after="40"/>
              <w:jc w:val="center"/>
              <w:rPr>
                <w:rFonts w:cs="Arial"/>
                <w:sz w:val="20"/>
                <w:szCs w:val="20"/>
              </w:rPr>
            </w:pPr>
            <w:r>
              <w:rPr>
                <w:rFonts w:cs="Arial"/>
                <w:sz w:val="20"/>
                <w:szCs w:val="20"/>
              </w:rPr>
              <w:t>80 000,00</w:t>
            </w:r>
          </w:p>
        </w:tc>
      </w:tr>
      <w:tr w:rsidR="00CF7EFB" w:rsidRPr="009B0582" w14:paraId="36B4C5C8" w14:textId="77777777" w:rsidTr="000C150F">
        <w:trPr>
          <w:trHeight w:val="283"/>
          <w:jc w:val="center"/>
        </w:trPr>
        <w:tc>
          <w:tcPr>
            <w:tcW w:w="2737" w:type="dxa"/>
            <w:vMerge/>
            <w:shd w:val="clear" w:color="auto" w:fill="D6E3BC" w:themeFill="accent3" w:themeFillTint="66"/>
            <w:vAlign w:val="center"/>
          </w:tcPr>
          <w:p w14:paraId="78CE4914" w14:textId="77777777" w:rsidR="00CF7EFB" w:rsidRPr="009B0582" w:rsidRDefault="00CF7EFB" w:rsidP="009D666E">
            <w:pPr>
              <w:spacing w:before="40" w:after="40"/>
              <w:jc w:val="center"/>
              <w:rPr>
                <w:rFonts w:cs="Arial"/>
                <w:sz w:val="20"/>
                <w:szCs w:val="20"/>
              </w:rPr>
            </w:pPr>
          </w:p>
        </w:tc>
        <w:tc>
          <w:tcPr>
            <w:tcW w:w="3543" w:type="dxa"/>
            <w:shd w:val="clear" w:color="auto" w:fill="auto"/>
            <w:vAlign w:val="center"/>
          </w:tcPr>
          <w:p w14:paraId="1CD68AC4" w14:textId="37F015B4" w:rsidR="00CF7EFB" w:rsidRPr="009B0582" w:rsidRDefault="00CF7EFB" w:rsidP="000C150F">
            <w:pPr>
              <w:spacing w:before="40" w:after="40"/>
              <w:jc w:val="center"/>
              <w:rPr>
                <w:rFonts w:cs="Arial"/>
                <w:sz w:val="20"/>
                <w:szCs w:val="20"/>
              </w:rPr>
            </w:pPr>
            <w:r>
              <w:rPr>
                <w:rFonts w:cs="Arial"/>
                <w:sz w:val="20"/>
                <w:szCs w:val="20"/>
              </w:rPr>
              <w:t>Budżet Państwa</w:t>
            </w:r>
          </w:p>
        </w:tc>
        <w:tc>
          <w:tcPr>
            <w:tcW w:w="2878" w:type="dxa"/>
            <w:shd w:val="clear" w:color="auto" w:fill="auto"/>
            <w:noWrap/>
            <w:vAlign w:val="center"/>
          </w:tcPr>
          <w:p w14:paraId="6D96367A" w14:textId="08C5DF72" w:rsidR="00CF7EFB" w:rsidRPr="00AC2B49" w:rsidRDefault="00CF7EFB" w:rsidP="000C150F">
            <w:pPr>
              <w:spacing w:before="40" w:after="40"/>
              <w:jc w:val="center"/>
              <w:rPr>
                <w:rFonts w:cs="Arial"/>
                <w:sz w:val="20"/>
                <w:szCs w:val="20"/>
              </w:rPr>
            </w:pPr>
            <w:r>
              <w:rPr>
                <w:rFonts w:cs="Arial"/>
                <w:sz w:val="20"/>
                <w:szCs w:val="20"/>
              </w:rPr>
              <w:t>23 280,00</w:t>
            </w:r>
          </w:p>
        </w:tc>
      </w:tr>
      <w:tr w:rsidR="00CF7EFB" w:rsidRPr="009B0582" w14:paraId="3754A12F" w14:textId="77777777" w:rsidTr="000C150F">
        <w:trPr>
          <w:trHeight w:val="283"/>
          <w:jc w:val="center"/>
        </w:trPr>
        <w:tc>
          <w:tcPr>
            <w:tcW w:w="2737" w:type="dxa"/>
            <w:vMerge/>
            <w:shd w:val="clear" w:color="auto" w:fill="D6E3BC" w:themeFill="accent3" w:themeFillTint="66"/>
            <w:vAlign w:val="center"/>
          </w:tcPr>
          <w:p w14:paraId="6C8D6840" w14:textId="77777777" w:rsidR="00CF7EFB" w:rsidRPr="009B0582" w:rsidRDefault="00CF7EFB" w:rsidP="009D666E">
            <w:pPr>
              <w:spacing w:before="40" w:after="40"/>
              <w:jc w:val="center"/>
              <w:rPr>
                <w:rFonts w:cs="Arial"/>
                <w:sz w:val="20"/>
                <w:szCs w:val="20"/>
              </w:rPr>
            </w:pPr>
          </w:p>
        </w:tc>
        <w:tc>
          <w:tcPr>
            <w:tcW w:w="3543" w:type="dxa"/>
            <w:shd w:val="clear" w:color="auto" w:fill="auto"/>
            <w:vAlign w:val="center"/>
          </w:tcPr>
          <w:p w14:paraId="07E53FB0" w14:textId="0998D6A5" w:rsidR="00CF7EFB" w:rsidRPr="009B0582" w:rsidRDefault="00CF7EFB" w:rsidP="000C150F">
            <w:pPr>
              <w:spacing w:before="40" w:after="40"/>
              <w:jc w:val="center"/>
              <w:rPr>
                <w:rFonts w:cs="Arial"/>
                <w:sz w:val="20"/>
                <w:szCs w:val="20"/>
              </w:rPr>
            </w:pPr>
            <w:r>
              <w:rPr>
                <w:rFonts w:cs="Arial"/>
                <w:sz w:val="20"/>
                <w:szCs w:val="20"/>
              </w:rPr>
              <w:t>NFOŚiGW</w:t>
            </w:r>
          </w:p>
        </w:tc>
        <w:tc>
          <w:tcPr>
            <w:tcW w:w="2878" w:type="dxa"/>
            <w:shd w:val="clear" w:color="auto" w:fill="auto"/>
            <w:noWrap/>
            <w:vAlign w:val="center"/>
          </w:tcPr>
          <w:p w14:paraId="00C8EDBA" w14:textId="0E1F0E38" w:rsidR="00CF7EFB" w:rsidRPr="00AC2B49" w:rsidRDefault="00CF7EFB" w:rsidP="000C150F">
            <w:pPr>
              <w:spacing w:before="40" w:after="40"/>
              <w:jc w:val="center"/>
              <w:rPr>
                <w:rFonts w:cs="Arial"/>
                <w:sz w:val="20"/>
                <w:szCs w:val="20"/>
              </w:rPr>
            </w:pPr>
            <w:r>
              <w:rPr>
                <w:rFonts w:cs="Arial"/>
                <w:sz w:val="20"/>
                <w:szCs w:val="20"/>
              </w:rPr>
              <w:t>2 965 353,00</w:t>
            </w:r>
          </w:p>
        </w:tc>
      </w:tr>
      <w:tr w:rsidR="00856141" w:rsidRPr="009B0582" w14:paraId="1E87384D" w14:textId="77777777" w:rsidTr="000C150F">
        <w:trPr>
          <w:trHeight w:val="283"/>
          <w:jc w:val="center"/>
        </w:trPr>
        <w:tc>
          <w:tcPr>
            <w:tcW w:w="2737" w:type="dxa"/>
            <w:vMerge/>
            <w:shd w:val="clear" w:color="auto" w:fill="D6E3BC" w:themeFill="accent3" w:themeFillTint="66"/>
            <w:vAlign w:val="center"/>
          </w:tcPr>
          <w:p w14:paraId="0FFDC934" w14:textId="77777777" w:rsidR="00856141" w:rsidRPr="009B0582" w:rsidRDefault="00856141" w:rsidP="000C150F">
            <w:pPr>
              <w:spacing w:before="40" w:after="40"/>
              <w:jc w:val="center"/>
              <w:rPr>
                <w:rFonts w:cs="Arial"/>
                <w:sz w:val="20"/>
                <w:szCs w:val="20"/>
              </w:rPr>
            </w:pPr>
          </w:p>
        </w:tc>
        <w:tc>
          <w:tcPr>
            <w:tcW w:w="3543" w:type="dxa"/>
            <w:shd w:val="clear" w:color="auto" w:fill="auto"/>
            <w:vAlign w:val="center"/>
          </w:tcPr>
          <w:p w14:paraId="161C77FB" w14:textId="7D786637" w:rsidR="00856141" w:rsidRPr="009B0582" w:rsidRDefault="00CF7EFB" w:rsidP="000C150F">
            <w:pPr>
              <w:spacing w:before="40" w:after="40"/>
              <w:jc w:val="center"/>
              <w:rPr>
                <w:rFonts w:cs="Arial"/>
                <w:sz w:val="20"/>
                <w:szCs w:val="20"/>
              </w:rPr>
            </w:pPr>
            <w:r>
              <w:rPr>
                <w:rFonts w:cs="Arial"/>
                <w:sz w:val="20"/>
                <w:szCs w:val="20"/>
              </w:rPr>
              <w:t>WFOŚiGW</w:t>
            </w:r>
          </w:p>
        </w:tc>
        <w:tc>
          <w:tcPr>
            <w:tcW w:w="2878" w:type="dxa"/>
            <w:shd w:val="clear" w:color="auto" w:fill="auto"/>
            <w:noWrap/>
            <w:vAlign w:val="center"/>
          </w:tcPr>
          <w:p w14:paraId="5D33927A" w14:textId="6D73DAF9" w:rsidR="00856141" w:rsidRPr="009B0582" w:rsidRDefault="00CF7EFB" w:rsidP="000C150F">
            <w:pPr>
              <w:spacing w:before="40" w:after="40"/>
              <w:jc w:val="center"/>
              <w:rPr>
                <w:rFonts w:cs="Arial"/>
                <w:sz w:val="20"/>
                <w:szCs w:val="20"/>
              </w:rPr>
            </w:pPr>
            <w:r>
              <w:rPr>
                <w:rFonts w:cs="Arial"/>
                <w:sz w:val="20"/>
                <w:szCs w:val="20"/>
              </w:rPr>
              <w:t>1 309 673,00</w:t>
            </w:r>
          </w:p>
        </w:tc>
      </w:tr>
      <w:tr w:rsidR="00CF7EFB" w:rsidRPr="009B0582" w14:paraId="37349354" w14:textId="77777777" w:rsidTr="000C150F">
        <w:trPr>
          <w:trHeight w:val="283"/>
          <w:jc w:val="center"/>
        </w:trPr>
        <w:tc>
          <w:tcPr>
            <w:tcW w:w="2737" w:type="dxa"/>
            <w:vMerge/>
            <w:shd w:val="clear" w:color="auto" w:fill="D6E3BC" w:themeFill="accent3" w:themeFillTint="66"/>
            <w:vAlign w:val="center"/>
          </w:tcPr>
          <w:p w14:paraId="0162555B" w14:textId="77777777" w:rsidR="00CF7EFB" w:rsidRPr="009B0582" w:rsidRDefault="00CF7EFB" w:rsidP="000C150F">
            <w:pPr>
              <w:spacing w:before="40" w:after="40"/>
              <w:jc w:val="center"/>
              <w:rPr>
                <w:rFonts w:cs="Arial"/>
                <w:sz w:val="20"/>
                <w:szCs w:val="20"/>
              </w:rPr>
            </w:pPr>
          </w:p>
        </w:tc>
        <w:tc>
          <w:tcPr>
            <w:tcW w:w="3543" w:type="dxa"/>
            <w:shd w:val="clear" w:color="auto" w:fill="auto"/>
            <w:vAlign w:val="center"/>
          </w:tcPr>
          <w:p w14:paraId="34712B9F" w14:textId="7704C538" w:rsidR="00CF7EFB" w:rsidRDefault="00CF7EFB" w:rsidP="000C150F">
            <w:pPr>
              <w:spacing w:before="40" w:after="40"/>
              <w:jc w:val="center"/>
              <w:rPr>
                <w:rFonts w:cs="Arial"/>
                <w:sz w:val="20"/>
                <w:szCs w:val="20"/>
              </w:rPr>
            </w:pPr>
            <w:r>
              <w:rPr>
                <w:rFonts w:cs="Arial"/>
                <w:sz w:val="20"/>
                <w:szCs w:val="20"/>
              </w:rPr>
              <w:t>inne</w:t>
            </w:r>
          </w:p>
        </w:tc>
        <w:tc>
          <w:tcPr>
            <w:tcW w:w="2878" w:type="dxa"/>
            <w:shd w:val="clear" w:color="auto" w:fill="auto"/>
            <w:noWrap/>
            <w:vAlign w:val="center"/>
          </w:tcPr>
          <w:p w14:paraId="74A34901" w14:textId="41A964C2" w:rsidR="00CF7EFB" w:rsidRPr="009B0582" w:rsidRDefault="00CF7EFB" w:rsidP="000C150F">
            <w:pPr>
              <w:spacing w:before="40" w:after="40"/>
              <w:jc w:val="center"/>
              <w:rPr>
                <w:rFonts w:cs="Arial"/>
                <w:sz w:val="20"/>
                <w:szCs w:val="20"/>
              </w:rPr>
            </w:pPr>
            <w:r>
              <w:rPr>
                <w:rFonts w:cs="Arial"/>
                <w:sz w:val="20"/>
                <w:szCs w:val="20"/>
              </w:rPr>
              <w:t>303 335,44</w:t>
            </w:r>
          </w:p>
        </w:tc>
      </w:tr>
      <w:tr w:rsidR="00856141" w:rsidRPr="009B0582" w14:paraId="12DC24F3" w14:textId="77777777" w:rsidTr="000C150F">
        <w:trPr>
          <w:trHeight w:val="283"/>
          <w:jc w:val="center"/>
        </w:trPr>
        <w:tc>
          <w:tcPr>
            <w:tcW w:w="2737" w:type="dxa"/>
            <w:vMerge/>
            <w:shd w:val="clear" w:color="auto" w:fill="D6E3BC" w:themeFill="accent3" w:themeFillTint="66"/>
            <w:vAlign w:val="center"/>
          </w:tcPr>
          <w:p w14:paraId="44879D9E" w14:textId="77777777" w:rsidR="00856141" w:rsidRPr="009B0582" w:rsidRDefault="00856141" w:rsidP="000C150F">
            <w:pPr>
              <w:spacing w:before="40" w:after="40"/>
              <w:jc w:val="center"/>
              <w:rPr>
                <w:rFonts w:cs="Arial"/>
                <w:color w:val="FF0000"/>
                <w:sz w:val="20"/>
                <w:szCs w:val="20"/>
              </w:rPr>
            </w:pPr>
          </w:p>
        </w:tc>
        <w:tc>
          <w:tcPr>
            <w:tcW w:w="3543" w:type="dxa"/>
            <w:shd w:val="clear" w:color="auto" w:fill="D6E3BC" w:themeFill="accent3" w:themeFillTint="66"/>
            <w:vAlign w:val="center"/>
          </w:tcPr>
          <w:p w14:paraId="21B6805B" w14:textId="77777777" w:rsidR="00856141" w:rsidRPr="009B0582" w:rsidRDefault="00856141" w:rsidP="000C150F">
            <w:pPr>
              <w:spacing w:before="40" w:after="40"/>
              <w:jc w:val="center"/>
              <w:rPr>
                <w:rFonts w:cs="Arial"/>
                <w:b/>
                <w:sz w:val="20"/>
                <w:szCs w:val="20"/>
              </w:rPr>
            </w:pPr>
            <w:r w:rsidRPr="009B0582">
              <w:rPr>
                <w:rFonts w:cs="Arial"/>
                <w:b/>
                <w:sz w:val="20"/>
                <w:szCs w:val="20"/>
              </w:rPr>
              <w:t>RAZEM</w:t>
            </w:r>
          </w:p>
        </w:tc>
        <w:tc>
          <w:tcPr>
            <w:tcW w:w="2878" w:type="dxa"/>
            <w:shd w:val="clear" w:color="auto" w:fill="D6E3BC" w:themeFill="accent3" w:themeFillTint="66"/>
            <w:noWrap/>
            <w:vAlign w:val="center"/>
          </w:tcPr>
          <w:p w14:paraId="7166E13F" w14:textId="2CBFE11D" w:rsidR="00856141" w:rsidRPr="009B0582" w:rsidRDefault="00CF7EFB" w:rsidP="000C150F">
            <w:pPr>
              <w:spacing w:before="40" w:after="40"/>
              <w:jc w:val="center"/>
              <w:rPr>
                <w:rFonts w:cs="Arial"/>
                <w:b/>
                <w:sz w:val="20"/>
                <w:szCs w:val="20"/>
              </w:rPr>
            </w:pPr>
            <w:r>
              <w:rPr>
                <w:rFonts w:cs="Arial"/>
                <w:b/>
                <w:sz w:val="20"/>
                <w:szCs w:val="20"/>
              </w:rPr>
              <w:t>27 782 744,93</w:t>
            </w:r>
          </w:p>
        </w:tc>
      </w:tr>
      <w:tr w:rsidR="00856141" w:rsidRPr="009B0582" w14:paraId="6DA6DDBC" w14:textId="77777777" w:rsidTr="000C150F">
        <w:trPr>
          <w:trHeight w:val="284"/>
          <w:jc w:val="center"/>
        </w:trPr>
        <w:tc>
          <w:tcPr>
            <w:tcW w:w="2737" w:type="dxa"/>
            <w:vMerge w:val="restart"/>
            <w:shd w:val="clear" w:color="auto" w:fill="D6E3BC" w:themeFill="accent3" w:themeFillTint="66"/>
            <w:vAlign w:val="center"/>
          </w:tcPr>
          <w:p w14:paraId="228249E2" w14:textId="4C5107D8" w:rsidR="00856141" w:rsidRPr="009B0582" w:rsidRDefault="00856141" w:rsidP="000C150F">
            <w:pPr>
              <w:spacing w:before="80" w:after="80"/>
              <w:jc w:val="center"/>
              <w:rPr>
                <w:rFonts w:cs="Arial"/>
                <w:sz w:val="20"/>
                <w:szCs w:val="20"/>
                <w:lang w:eastAsia="pl-PL"/>
              </w:rPr>
            </w:pPr>
            <w:r>
              <w:rPr>
                <w:rFonts w:cs="Arial"/>
                <w:sz w:val="20"/>
                <w:szCs w:val="20"/>
                <w:lang w:eastAsia="pl-PL"/>
              </w:rPr>
              <w:t>Ochrona przyrody i </w:t>
            </w:r>
            <w:r w:rsidRPr="009B0582">
              <w:rPr>
                <w:rFonts w:cs="Arial"/>
                <w:sz w:val="20"/>
                <w:szCs w:val="20"/>
                <w:lang w:eastAsia="pl-PL"/>
              </w:rPr>
              <w:t>krajobrazu</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B592124" w14:textId="5955B931" w:rsidR="00856141" w:rsidRPr="009B0582" w:rsidRDefault="00B95EE5" w:rsidP="000C150F">
            <w:pPr>
              <w:spacing w:before="40" w:after="40"/>
              <w:jc w:val="center"/>
              <w:rPr>
                <w:rFonts w:cs="Arial"/>
                <w:sz w:val="20"/>
                <w:szCs w:val="20"/>
              </w:rPr>
            </w:pPr>
            <w:r>
              <w:rPr>
                <w:rFonts w:cs="Arial"/>
                <w:sz w:val="20"/>
                <w:szCs w:val="20"/>
              </w:rPr>
              <w:t>Gminy powiatu c</w:t>
            </w:r>
            <w:r w:rsidR="00F45BCC">
              <w:rPr>
                <w:rFonts w:cs="Arial"/>
                <w:sz w:val="20"/>
                <w:szCs w:val="20"/>
              </w:rPr>
              <w:t>ieszyńskiego</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4B34" w14:textId="4371D765" w:rsidR="00856141" w:rsidRPr="009B0582" w:rsidRDefault="00CB5FF4" w:rsidP="000C150F">
            <w:pPr>
              <w:spacing w:before="40" w:after="40"/>
              <w:jc w:val="center"/>
              <w:rPr>
                <w:rFonts w:cs="Arial"/>
                <w:sz w:val="20"/>
                <w:szCs w:val="20"/>
              </w:rPr>
            </w:pPr>
            <w:r>
              <w:rPr>
                <w:rFonts w:cs="Arial"/>
                <w:sz w:val="20"/>
                <w:szCs w:val="20"/>
              </w:rPr>
              <w:t>5 423 983,62</w:t>
            </w:r>
          </w:p>
        </w:tc>
      </w:tr>
      <w:tr w:rsidR="00F45BCC" w:rsidRPr="009B0582" w14:paraId="5FB576C1" w14:textId="77777777" w:rsidTr="000C150F">
        <w:trPr>
          <w:trHeight w:val="284"/>
          <w:jc w:val="center"/>
        </w:trPr>
        <w:tc>
          <w:tcPr>
            <w:tcW w:w="2737" w:type="dxa"/>
            <w:vMerge/>
            <w:shd w:val="clear" w:color="auto" w:fill="D6E3BC" w:themeFill="accent3" w:themeFillTint="66"/>
            <w:vAlign w:val="center"/>
          </w:tcPr>
          <w:p w14:paraId="4FA4865C" w14:textId="77777777" w:rsidR="00F45BCC" w:rsidRDefault="00F45BCC" w:rsidP="000C150F">
            <w:pPr>
              <w:spacing w:before="80" w:after="80"/>
              <w:jc w:val="center"/>
              <w:rPr>
                <w:rFonts w:cs="Arial"/>
                <w:sz w:val="20"/>
                <w:szCs w:val="20"/>
                <w:lang w:eastAsia="pl-PL"/>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5C3456B" w14:textId="0149FB0B" w:rsidR="00F45BCC" w:rsidRPr="009B0582" w:rsidRDefault="00F45BCC" w:rsidP="000C150F">
            <w:pPr>
              <w:spacing w:before="40" w:after="40"/>
              <w:jc w:val="center"/>
              <w:rPr>
                <w:rFonts w:cs="Arial"/>
                <w:sz w:val="20"/>
                <w:szCs w:val="20"/>
              </w:rPr>
            </w:pPr>
            <w:r>
              <w:rPr>
                <w:rFonts w:cs="Arial"/>
                <w:sz w:val="20"/>
                <w:szCs w:val="20"/>
              </w:rPr>
              <w:t>Powiat Cieszyński</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B1D72" w14:textId="21EF862F" w:rsidR="00F45BCC" w:rsidRPr="009B0582" w:rsidRDefault="00CB5FF4" w:rsidP="000C150F">
            <w:pPr>
              <w:spacing w:before="40" w:after="40"/>
              <w:jc w:val="center"/>
              <w:rPr>
                <w:rFonts w:cs="Arial"/>
                <w:sz w:val="20"/>
                <w:szCs w:val="20"/>
              </w:rPr>
            </w:pPr>
            <w:r>
              <w:rPr>
                <w:rFonts w:cs="Arial"/>
                <w:sz w:val="20"/>
                <w:szCs w:val="20"/>
              </w:rPr>
              <w:t>19 310,76</w:t>
            </w:r>
          </w:p>
        </w:tc>
      </w:tr>
      <w:tr w:rsidR="00F45BCC" w:rsidRPr="009B0582" w14:paraId="6035AE47" w14:textId="77777777" w:rsidTr="000C150F">
        <w:trPr>
          <w:trHeight w:val="284"/>
          <w:jc w:val="center"/>
        </w:trPr>
        <w:tc>
          <w:tcPr>
            <w:tcW w:w="2737" w:type="dxa"/>
            <w:vMerge/>
            <w:shd w:val="clear" w:color="auto" w:fill="D6E3BC" w:themeFill="accent3" w:themeFillTint="66"/>
            <w:vAlign w:val="center"/>
          </w:tcPr>
          <w:p w14:paraId="02ECCF63" w14:textId="77777777" w:rsidR="00F45BCC" w:rsidRDefault="00F45BCC" w:rsidP="000C150F">
            <w:pPr>
              <w:spacing w:before="80" w:after="80"/>
              <w:jc w:val="center"/>
              <w:rPr>
                <w:rFonts w:cs="Arial"/>
                <w:sz w:val="20"/>
                <w:szCs w:val="20"/>
                <w:lang w:eastAsia="pl-PL"/>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1DCCB0D" w14:textId="178B7584" w:rsidR="00F45BCC" w:rsidRPr="009B0582" w:rsidRDefault="00F45BCC" w:rsidP="000C150F">
            <w:pPr>
              <w:spacing w:before="40" w:after="40"/>
              <w:jc w:val="center"/>
              <w:rPr>
                <w:rFonts w:cs="Arial"/>
                <w:sz w:val="20"/>
                <w:szCs w:val="20"/>
              </w:rPr>
            </w:pPr>
            <w:r>
              <w:rPr>
                <w:rFonts w:cs="Arial"/>
                <w:sz w:val="20"/>
                <w:szCs w:val="20"/>
              </w:rPr>
              <w:t>Budżet Państwa</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69382" w14:textId="150ED6A8" w:rsidR="00F45BCC" w:rsidRPr="009B0582" w:rsidRDefault="00CB5FF4" w:rsidP="000C150F">
            <w:pPr>
              <w:spacing w:before="40" w:after="40"/>
              <w:jc w:val="center"/>
              <w:rPr>
                <w:rFonts w:cs="Arial"/>
                <w:sz w:val="20"/>
                <w:szCs w:val="20"/>
              </w:rPr>
            </w:pPr>
            <w:r>
              <w:rPr>
                <w:rFonts w:cs="Arial"/>
                <w:sz w:val="20"/>
                <w:szCs w:val="20"/>
              </w:rPr>
              <w:t>7 027,20</w:t>
            </w:r>
          </w:p>
        </w:tc>
      </w:tr>
      <w:tr w:rsidR="00F45BCC" w:rsidRPr="009B0582" w14:paraId="0524280E" w14:textId="77777777" w:rsidTr="000C150F">
        <w:trPr>
          <w:trHeight w:val="284"/>
          <w:jc w:val="center"/>
        </w:trPr>
        <w:tc>
          <w:tcPr>
            <w:tcW w:w="2737" w:type="dxa"/>
            <w:vMerge/>
            <w:shd w:val="clear" w:color="auto" w:fill="D6E3BC" w:themeFill="accent3" w:themeFillTint="66"/>
            <w:vAlign w:val="center"/>
          </w:tcPr>
          <w:p w14:paraId="54497950" w14:textId="77777777" w:rsidR="00F45BCC" w:rsidRDefault="00F45BCC" w:rsidP="000C150F">
            <w:pPr>
              <w:spacing w:before="80" w:after="80"/>
              <w:jc w:val="center"/>
              <w:rPr>
                <w:rFonts w:cs="Arial"/>
                <w:sz w:val="20"/>
                <w:szCs w:val="20"/>
                <w:lang w:eastAsia="pl-PL"/>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1BFDB1D" w14:textId="6A3676C2" w:rsidR="00F45BCC" w:rsidRDefault="00F45BCC" w:rsidP="000C150F">
            <w:pPr>
              <w:spacing w:before="40" w:after="40"/>
              <w:jc w:val="center"/>
              <w:rPr>
                <w:rFonts w:cs="Arial"/>
                <w:sz w:val="20"/>
                <w:szCs w:val="20"/>
              </w:rPr>
            </w:pPr>
            <w:r>
              <w:rPr>
                <w:rFonts w:cs="Arial"/>
                <w:sz w:val="20"/>
                <w:szCs w:val="20"/>
              </w:rPr>
              <w:t>WFOŚiGW</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5B456" w14:textId="241AB66D" w:rsidR="00F45BCC" w:rsidRPr="009B0582" w:rsidRDefault="00F45BCC" w:rsidP="000C150F">
            <w:pPr>
              <w:spacing w:before="40" w:after="40"/>
              <w:jc w:val="center"/>
              <w:rPr>
                <w:rFonts w:cs="Arial"/>
                <w:sz w:val="20"/>
                <w:szCs w:val="20"/>
              </w:rPr>
            </w:pPr>
            <w:r>
              <w:rPr>
                <w:rFonts w:cs="Arial"/>
                <w:sz w:val="20"/>
                <w:szCs w:val="20"/>
              </w:rPr>
              <w:t>916 867,61</w:t>
            </w:r>
          </w:p>
        </w:tc>
      </w:tr>
      <w:tr w:rsidR="00F45BCC" w:rsidRPr="009B0582" w14:paraId="219D8FF4" w14:textId="77777777" w:rsidTr="000C150F">
        <w:trPr>
          <w:trHeight w:val="284"/>
          <w:jc w:val="center"/>
        </w:trPr>
        <w:tc>
          <w:tcPr>
            <w:tcW w:w="2737" w:type="dxa"/>
            <w:vMerge/>
            <w:shd w:val="clear" w:color="auto" w:fill="D6E3BC" w:themeFill="accent3" w:themeFillTint="66"/>
            <w:vAlign w:val="center"/>
          </w:tcPr>
          <w:p w14:paraId="29E2E3AF" w14:textId="77777777" w:rsidR="00F45BCC" w:rsidRDefault="00F45BCC" w:rsidP="000C150F">
            <w:pPr>
              <w:spacing w:before="80" w:after="80"/>
              <w:jc w:val="center"/>
              <w:rPr>
                <w:rFonts w:cs="Arial"/>
                <w:sz w:val="20"/>
                <w:szCs w:val="20"/>
                <w:lang w:eastAsia="pl-PL"/>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04575F6" w14:textId="06C796D6" w:rsidR="00F45BCC" w:rsidRPr="009B0582" w:rsidRDefault="00F45BCC" w:rsidP="000C150F">
            <w:pPr>
              <w:spacing w:before="40" w:after="40"/>
              <w:jc w:val="center"/>
              <w:rPr>
                <w:rFonts w:cs="Arial"/>
                <w:sz w:val="20"/>
                <w:szCs w:val="20"/>
              </w:rPr>
            </w:pPr>
            <w:r>
              <w:rPr>
                <w:rFonts w:cs="Arial"/>
                <w:sz w:val="20"/>
                <w:szCs w:val="20"/>
              </w:rPr>
              <w:t>Nadleśnictwa</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B197D" w14:textId="45DA2CF8" w:rsidR="00F45BCC" w:rsidRPr="009B0582" w:rsidRDefault="00CB5FF4" w:rsidP="000C150F">
            <w:pPr>
              <w:spacing w:before="40" w:after="40"/>
              <w:jc w:val="center"/>
              <w:rPr>
                <w:rFonts w:cs="Arial"/>
                <w:sz w:val="20"/>
                <w:szCs w:val="20"/>
              </w:rPr>
            </w:pPr>
            <w:r>
              <w:rPr>
                <w:rFonts w:cs="Arial"/>
                <w:sz w:val="20"/>
                <w:szCs w:val="20"/>
              </w:rPr>
              <w:t>3 547 843,06</w:t>
            </w:r>
          </w:p>
        </w:tc>
      </w:tr>
      <w:tr w:rsidR="00F45BCC" w:rsidRPr="009B0582" w14:paraId="7B3A79FD" w14:textId="77777777" w:rsidTr="000C150F">
        <w:trPr>
          <w:trHeight w:val="284"/>
          <w:jc w:val="center"/>
        </w:trPr>
        <w:tc>
          <w:tcPr>
            <w:tcW w:w="2737" w:type="dxa"/>
            <w:vMerge/>
            <w:shd w:val="clear" w:color="auto" w:fill="D6E3BC" w:themeFill="accent3" w:themeFillTint="66"/>
            <w:vAlign w:val="center"/>
          </w:tcPr>
          <w:p w14:paraId="0CBE33AC" w14:textId="77777777" w:rsidR="00F45BCC" w:rsidRDefault="00F45BCC" w:rsidP="000C150F">
            <w:pPr>
              <w:spacing w:before="80" w:after="80"/>
              <w:jc w:val="center"/>
              <w:rPr>
                <w:rFonts w:cs="Arial"/>
                <w:sz w:val="20"/>
                <w:szCs w:val="20"/>
                <w:lang w:eastAsia="pl-PL"/>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7D0FF9C" w14:textId="416062ED" w:rsidR="00F45BCC" w:rsidRPr="009B0582" w:rsidRDefault="00F45BCC" w:rsidP="000C150F">
            <w:pPr>
              <w:spacing w:before="40" w:after="40"/>
              <w:jc w:val="center"/>
              <w:rPr>
                <w:rFonts w:cs="Arial"/>
                <w:sz w:val="20"/>
                <w:szCs w:val="20"/>
              </w:rPr>
            </w:pPr>
            <w:r>
              <w:rPr>
                <w:rFonts w:cs="Arial"/>
                <w:sz w:val="20"/>
                <w:szCs w:val="20"/>
              </w:rPr>
              <w:t>Zespół Parków Krajobrazowych Województwa Śląskiego</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AF15E" w14:textId="283C6BEA" w:rsidR="00F45BCC" w:rsidRPr="009B0582" w:rsidRDefault="00F45BCC" w:rsidP="000C150F">
            <w:pPr>
              <w:spacing w:before="40" w:after="40"/>
              <w:jc w:val="center"/>
              <w:rPr>
                <w:rFonts w:cs="Arial"/>
                <w:sz w:val="20"/>
                <w:szCs w:val="20"/>
              </w:rPr>
            </w:pPr>
            <w:r>
              <w:rPr>
                <w:rFonts w:cs="Arial"/>
                <w:sz w:val="20"/>
                <w:szCs w:val="20"/>
              </w:rPr>
              <w:t>222 508,00</w:t>
            </w:r>
          </w:p>
        </w:tc>
      </w:tr>
      <w:tr w:rsidR="00F45BCC" w:rsidRPr="009B0582" w14:paraId="52D85C6A" w14:textId="77777777" w:rsidTr="000C150F">
        <w:trPr>
          <w:trHeight w:val="284"/>
          <w:jc w:val="center"/>
        </w:trPr>
        <w:tc>
          <w:tcPr>
            <w:tcW w:w="2737" w:type="dxa"/>
            <w:vMerge/>
            <w:shd w:val="clear" w:color="auto" w:fill="D6E3BC" w:themeFill="accent3" w:themeFillTint="66"/>
            <w:vAlign w:val="center"/>
          </w:tcPr>
          <w:p w14:paraId="18CBA626" w14:textId="77777777" w:rsidR="00F45BCC" w:rsidRPr="009B0582" w:rsidRDefault="00F45BCC"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7B1C676" w14:textId="103A188A" w:rsidR="00F45BCC" w:rsidRDefault="00F45BCC" w:rsidP="000C150F">
            <w:pPr>
              <w:spacing w:before="40" w:after="40"/>
              <w:jc w:val="center"/>
              <w:rPr>
                <w:rFonts w:cs="Arial"/>
                <w:sz w:val="20"/>
                <w:szCs w:val="20"/>
              </w:rPr>
            </w:pPr>
            <w:r>
              <w:rPr>
                <w:rFonts w:cs="Arial"/>
                <w:sz w:val="20"/>
                <w:szCs w:val="20"/>
              </w:rPr>
              <w:t>Lasy Państwowe</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781B8" w14:textId="070CCDC2" w:rsidR="00F45BCC" w:rsidRPr="009B0582" w:rsidRDefault="00CB5FF4" w:rsidP="000C150F">
            <w:pPr>
              <w:spacing w:before="40" w:after="40"/>
              <w:jc w:val="center"/>
              <w:rPr>
                <w:rFonts w:cs="Arial"/>
                <w:sz w:val="20"/>
                <w:szCs w:val="20"/>
              </w:rPr>
            </w:pPr>
            <w:r>
              <w:rPr>
                <w:rFonts w:cs="Arial"/>
                <w:sz w:val="20"/>
                <w:szCs w:val="20"/>
              </w:rPr>
              <w:t>117 416,94</w:t>
            </w:r>
          </w:p>
        </w:tc>
      </w:tr>
      <w:tr w:rsidR="00F45BCC" w:rsidRPr="009B0582" w14:paraId="33382A41" w14:textId="77777777" w:rsidTr="000C150F">
        <w:trPr>
          <w:trHeight w:val="284"/>
          <w:jc w:val="center"/>
        </w:trPr>
        <w:tc>
          <w:tcPr>
            <w:tcW w:w="2737" w:type="dxa"/>
            <w:vMerge/>
            <w:shd w:val="clear" w:color="auto" w:fill="D6E3BC" w:themeFill="accent3" w:themeFillTint="66"/>
            <w:vAlign w:val="center"/>
          </w:tcPr>
          <w:p w14:paraId="11E6B80F" w14:textId="77777777" w:rsidR="00F45BCC" w:rsidRPr="009B0582" w:rsidRDefault="00F45BCC"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B2FC95A" w14:textId="1FCC2D18" w:rsidR="00F45BCC" w:rsidRDefault="00F45BCC" w:rsidP="000C150F">
            <w:pPr>
              <w:spacing w:before="40" w:after="40"/>
              <w:jc w:val="center"/>
              <w:rPr>
                <w:rFonts w:cs="Arial"/>
                <w:sz w:val="20"/>
                <w:szCs w:val="20"/>
              </w:rPr>
            </w:pPr>
            <w:r>
              <w:rPr>
                <w:rFonts w:cs="Arial"/>
                <w:sz w:val="20"/>
                <w:szCs w:val="20"/>
              </w:rPr>
              <w:t>RPO</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C5A7C" w14:textId="7F83E0B8" w:rsidR="00F45BCC" w:rsidRPr="009B0582" w:rsidRDefault="00CB5FF4" w:rsidP="000C150F">
            <w:pPr>
              <w:spacing w:before="40" w:after="40"/>
              <w:jc w:val="center"/>
              <w:rPr>
                <w:rFonts w:cs="Arial"/>
                <w:sz w:val="20"/>
                <w:szCs w:val="20"/>
              </w:rPr>
            </w:pPr>
            <w:r>
              <w:rPr>
                <w:rFonts w:cs="Arial"/>
                <w:sz w:val="20"/>
                <w:szCs w:val="20"/>
              </w:rPr>
              <w:t>3 708 181,19</w:t>
            </w:r>
          </w:p>
        </w:tc>
      </w:tr>
      <w:tr w:rsidR="00F45BCC" w:rsidRPr="009B0582" w14:paraId="7E21E293" w14:textId="77777777" w:rsidTr="000C150F">
        <w:trPr>
          <w:trHeight w:val="284"/>
          <w:jc w:val="center"/>
        </w:trPr>
        <w:tc>
          <w:tcPr>
            <w:tcW w:w="2737" w:type="dxa"/>
            <w:vMerge/>
            <w:shd w:val="clear" w:color="auto" w:fill="D6E3BC" w:themeFill="accent3" w:themeFillTint="66"/>
            <w:vAlign w:val="center"/>
          </w:tcPr>
          <w:p w14:paraId="112096DF" w14:textId="77777777" w:rsidR="00F45BCC" w:rsidRPr="009B0582" w:rsidRDefault="00F45BCC"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A4897FE" w14:textId="74FE25DF" w:rsidR="00F45BCC" w:rsidRDefault="00F45BCC" w:rsidP="000C150F">
            <w:pPr>
              <w:spacing w:before="40" w:after="40"/>
              <w:jc w:val="center"/>
              <w:rPr>
                <w:rFonts w:cs="Arial"/>
                <w:sz w:val="20"/>
                <w:szCs w:val="20"/>
              </w:rPr>
            </w:pPr>
            <w:r>
              <w:rPr>
                <w:rFonts w:cs="Arial"/>
                <w:sz w:val="20"/>
                <w:szCs w:val="20"/>
              </w:rPr>
              <w:t>RFIL</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BC0D8" w14:textId="0CB2F3E3" w:rsidR="00F45BCC" w:rsidRPr="009B0582" w:rsidRDefault="00CB5FF4" w:rsidP="000C150F">
            <w:pPr>
              <w:spacing w:before="40" w:after="40"/>
              <w:jc w:val="center"/>
              <w:rPr>
                <w:rFonts w:cs="Arial"/>
                <w:sz w:val="20"/>
                <w:szCs w:val="20"/>
              </w:rPr>
            </w:pPr>
            <w:r>
              <w:rPr>
                <w:rFonts w:cs="Arial"/>
                <w:sz w:val="20"/>
                <w:szCs w:val="20"/>
              </w:rPr>
              <w:t>2 865 991,34</w:t>
            </w:r>
          </w:p>
        </w:tc>
      </w:tr>
      <w:tr w:rsidR="00856141" w:rsidRPr="009B0582" w14:paraId="725DFDA0" w14:textId="77777777" w:rsidTr="000C150F">
        <w:trPr>
          <w:trHeight w:val="284"/>
          <w:jc w:val="center"/>
        </w:trPr>
        <w:tc>
          <w:tcPr>
            <w:tcW w:w="2737" w:type="dxa"/>
            <w:vMerge/>
            <w:shd w:val="clear" w:color="auto" w:fill="D6E3BC" w:themeFill="accent3" w:themeFillTint="66"/>
            <w:vAlign w:val="center"/>
          </w:tcPr>
          <w:p w14:paraId="359558F4" w14:textId="77777777" w:rsidR="00856141" w:rsidRPr="009B0582" w:rsidRDefault="00856141"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825298" w14:textId="29C0056D" w:rsidR="00856141" w:rsidRPr="009B0582" w:rsidRDefault="00F45BCC" w:rsidP="000C150F">
            <w:pPr>
              <w:spacing w:before="40" w:after="40"/>
              <w:jc w:val="center"/>
              <w:rPr>
                <w:rFonts w:cs="Arial"/>
                <w:sz w:val="20"/>
                <w:szCs w:val="20"/>
              </w:rPr>
            </w:pPr>
            <w:r>
              <w:rPr>
                <w:rFonts w:cs="Arial"/>
                <w:sz w:val="20"/>
                <w:szCs w:val="20"/>
              </w:rPr>
              <w:t>inne</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75C6" w14:textId="7FA0F6BC" w:rsidR="00856141" w:rsidRPr="009B0582" w:rsidRDefault="00CB5FF4" w:rsidP="000C150F">
            <w:pPr>
              <w:spacing w:before="40" w:after="40"/>
              <w:jc w:val="center"/>
              <w:rPr>
                <w:rFonts w:cs="Arial"/>
                <w:sz w:val="20"/>
                <w:szCs w:val="20"/>
              </w:rPr>
            </w:pPr>
            <w:r>
              <w:rPr>
                <w:rFonts w:cs="Arial"/>
                <w:sz w:val="20"/>
                <w:szCs w:val="20"/>
              </w:rPr>
              <w:t>11 232 454,43</w:t>
            </w:r>
          </w:p>
        </w:tc>
      </w:tr>
      <w:tr w:rsidR="00856141" w:rsidRPr="009B0582" w14:paraId="5E4A7583" w14:textId="77777777" w:rsidTr="000C150F">
        <w:trPr>
          <w:trHeight w:val="283"/>
          <w:jc w:val="center"/>
        </w:trPr>
        <w:tc>
          <w:tcPr>
            <w:tcW w:w="2737" w:type="dxa"/>
            <w:vMerge/>
            <w:shd w:val="clear" w:color="auto" w:fill="D6E3BC" w:themeFill="accent3" w:themeFillTint="66"/>
            <w:vAlign w:val="center"/>
          </w:tcPr>
          <w:p w14:paraId="1AD7D505" w14:textId="77777777" w:rsidR="00856141" w:rsidRPr="009B0582" w:rsidRDefault="00856141"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513D7E3" w14:textId="77777777" w:rsidR="00856141" w:rsidRPr="009B0582" w:rsidRDefault="00856141" w:rsidP="000C150F">
            <w:pPr>
              <w:spacing w:before="40" w:after="40"/>
              <w:jc w:val="center"/>
              <w:rPr>
                <w:rFonts w:cs="Arial"/>
                <w:sz w:val="20"/>
                <w:szCs w:val="20"/>
              </w:rPr>
            </w:pPr>
            <w:r w:rsidRPr="009B0582">
              <w:rPr>
                <w:rFonts w:cs="Arial"/>
                <w:b/>
                <w:sz w:val="20"/>
                <w:szCs w:val="20"/>
              </w:rPr>
              <w:t>RAZEM</w:t>
            </w:r>
          </w:p>
        </w:tc>
        <w:tc>
          <w:tcPr>
            <w:tcW w:w="287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454E0CB6" w14:textId="68FBAC41" w:rsidR="00856141" w:rsidRPr="009B0582" w:rsidRDefault="00CB5FF4" w:rsidP="000C150F">
            <w:pPr>
              <w:spacing w:before="40" w:after="40"/>
              <w:jc w:val="center"/>
              <w:rPr>
                <w:rFonts w:cs="Arial"/>
                <w:b/>
                <w:sz w:val="20"/>
                <w:szCs w:val="20"/>
              </w:rPr>
            </w:pPr>
            <w:r>
              <w:rPr>
                <w:rFonts w:cs="Arial"/>
                <w:b/>
                <w:sz w:val="20"/>
                <w:szCs w:val="20"/>
              </w:rPr>
              <w:t>28 061 584,15</w:t>
            </w:r>
          </w:p>
        </w:tc>
      </w:tr>
      <w:tr w:rsidR="00856141" w:rsidRPr="009B0582" w14:paraId="61A1A0E0" w14:textId="77777777" w:rsidTr="000C150F">
        <w:trPr>
          <w:trHeight w:val="283"/>
          <w:jc w:val="center"/>
        </w:trPr>
        <w:tc>
          <w:tcPr>
            <w:tcW w:w="2737" w:type="dxa"/>
            <w:vMerge w:val="restart"/>
            <w:shd w:val="clear" w:color="auto" w:fill="D6E3BC" w:themeFill="accent3" w:themeFillTint="66"/>
            <w:vAlign w:val="center"/>
          </w:tcPr>
          <w:p w14:paraId="4D8C0012" w14:textId="2CFB12ED" w:rsidR="00856141" w:rsidRPr="009B0582" w:rsidRDefault="00856141" w:rsidP="000C150F">
            <w:pPr>
              <w:spacing w:before="40" w:after="40"/>
              <w:jc w:val="center"/>
              <w:rPr>
                <w:rFonts w:cs="Arial"/>
                <w:sz w:val="20"/>
                <w:szCs w:val="20"/>
              </w:rPr>
            </w:pPr>
            <w:r w:rsidRPr="009B0582">
              <w:rPr>
                <w:rFonts w:cs="Arial"/>
                <w:sz w:val="20"/>
                <w:szCs w:val="20"/>
              </w:rPr>
              <w:t>Zagrożenia poważnymi awariami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EEB8A6F" w14:textId="6431422D" w:rsidR="00856141" w:rsidRDefault="00856141" w:rsidP="00C81EF0">
            <w:pPr>
              <w:spacing w:before="40" w:after="40"/>
              <w:jc w:val="center"/>
              <w:rPr>
                <w:rFonts w:cs="Arial"/>
                <w:sz w:val="20"/>
                <w:szCs w:val="20"/>
              </w:rPr>
            </w:pPr>
            <w:r>
              <w:rPr>
                <w:rFonts w:cs="Arial"/>
                <w:sz w:val="20"/>
                <w:szCs w:val="20"/>
              </w:rPr>
              <w:t>Gminy Powiatu Cieszyńskiego</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A7A45" w14:textId="10A59C4D" w:rsidR="00856141" w:rsidRPr="009B0582" w:rsidRDefault="00856141" w:rsidP="000C150F">
            <w:pPr>
              <w:spacing w:before="40" w:after="40"/>
              <w:jc w:val="center"/>
              <w:rPr>
                <w:rFonts w:cs="Arial"/>
                <w:sz w:val="20"/>
                <w:szCs w:val="20"/>
              </w:rPr>
            </w:pPr>
            <w:r>
              <w:rPr>
                <w:rFonts w:cs="Arial"/>
                <w:sz w:val="20"/>
                <w:szCs w:val="20"/>
              </w:rPr>
              <w:t>1 625 364,35</w:t>
            </w:r>
          </w:p>
        </w:tc>
      </w:tr>
      <w:tr w:rsidR="00856141" w:rsidRPr="009B0582" w14:paraId="4A1ABAFC" w14:textId="77777777" w:rsidTr="000C150F">
        <w:trPr>
          <w:trHeight w:val="283"/>
          <w:jc w:val="center"/>
        </w:trPr>
        <w:tc>
          <w:tcPr>
            <w:tcW w:w="2737" w:type="dxa"/>
            <w:vMerge/>
            <w:shd w:val="clear" w:color="auto" w:fill="D6E3BC" w:themeFill="accent3" w:themeFillTint="66"/>
            <w:vAlign w:val="center"/>
          </w:tcPr>
          <w:p w14:paraId="698B02CC" w14:textId="557963EB" w:rsidR="00856141" w:rsidRPr="009B0582" w:rsidRDefault="00856141" w:rsidP="000C150F">
            <w:pPr>
              <w:spacing w:before="40" w:after="40"/>
              <w:jc w:val="center"/>
              <w:rPr>
                <w:rFonts w:cs="Arial"/>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4F72EA5" w14:textId="0A7BFE4E" w:rsidR="00856141" w:rsidRPr="009B0582" w:rsidRDefault="00856141" w:rsidP="000C150F">
            <w:pPr>
              <w:spacing w:before="40" w:after="40"/>
              <w:jc w:val="center"/>
              <w:rPr>
                <w:rFonts w:cs="Arial"/>
                <w:sz w:val="20"/>
                <w:szCs w:val="20"/>
              </w:rPr>
            </w:pPr>
            <w:r>
              <w:rPr>
                <w:rFonts w:cs="Arial"/>
                <w:sz w:val="20"/>
                <w:szCs w:val="20"/>
              </w:rPr>
              <w:t>Województwo Śląskie</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51DF2" w14:textId="13557306" w:rsidR="00856141" w:rsidRPr="009B0582" w:rsidRDefault="00856141" w:rsidP="000C150F">
            <w:pPr>
              <w:spacing w:before="40" w:after="40"/>
              <w:jc w:val="center"/>
              <w:rPr>
                <w:rFonts w:cs="Arial"/>
                <w:sz w:val="20"/>
                <w:szCs w:val="20"/>
              </w:rPr>
            </w:pPr>
            <w:r>
              <w:rPr>
                <w:rFonts w:cs="Arial"/>
                <w:sz w:val="20"/>
                <w:szCs w:val="20"/>
              </w:rPr>
              <w:t>70 851,00</w:t>
            </w:r>
          </w:p>
        </w:tc>
      </w:tr>
      <w:tr w:rsidR="00856141" w:rsidRPr="009C1143" w14:paraId="786A092A" w14:textId="77777777" w:rsidTr="000C150F">
        <w:trPr>
          <w:trHeight w:val="283"/>
          <w:jc w:val="center"/>
        </w:trPr>
        <w:tc>
          <w:tcPr>
            <w:tcW w:w="2737" w:type="dxa"/>
            <w:vMerge/>
            <w:shd w:val="clear" w:color="auto" w:fill="D6E3BC" w:themeFill="accent3" w:themeFillTint="66"/>
            <w:vAlign w:val="center"/>
          </w:tcPr>
          <w:p w14:paraId="779D4BF3" w14:textId="77777777" w:rsidR="00856141" w:rsidRPr="009C1143" w:rsidRDefault="00856141" w:rsidP="000C150F">
            <w:pPr>
              <w:spacing w:before="40" w:after="40"/>
              <w:jc w:val="cente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8779A6B" w14:textId="64EEA103" w:rsidR="00856141" w:rsidRDefault="00856141" w:rsidP="000C150F">
            <w:pPr>
              <w:spacing w:before="40" w:after="40"/>
              <w:jc w:val="center"/>
              <w:rPr>
                <w:rFonts w:cs="Arial"/>
                <w:sz w:val="20"/>
                <w:szCs w:val="20"/>
              </w:rPr>
            </w:pPr>
            <w:r>
              <w:rPr>
                <w:rFonts w:cs="Arial"/>
                <w:sz w:val="20"/>
                <w:szCs w:val="20"/>
              </w:rPr>
              <w:t>Budżet Państwa</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BDF80" w14:textId="5FF502BC" w:rsidR="00856141" w:rsidRPr="009C1143" w:rsidRDefault="00856141" w:rsidP="000C150F">
            <w:pPr>
              <w:spacing w:before="40" w:after="40"/>
              <w:jc w:val="center"/>
              <w:rPr>
                <w:rFonts w:cs="Arial"/>
                <w:sz w:val="20"/>
                <w:szCs w:val="20"/>
              </w:rPr>
            </w:pPr>
            <w:r>
              <w:rPr>
                <w:rFonts w:cs="Arial"/>
                <w:sz w:val="20"/>
                <w:szCs w:val="20"/>
              </w:rPr>
              <w:t>219 435,76</w:t>
            </w:r>
          </w:p>
        </w:tc>
      </w:tr>
      <w:tr w:rsidR="00856141" w:rsidRPr="009C1143" w14:paraId="5276F856" w14:textId="77777777" w:rsidTr="000C150F">
        <w:trPr>
          <w:trHeight w:val="283"/>
          <w:jc w:val="center"/>
        </w:trPr>
        <w:tc>
          <w:tcPr>
            <w:tcW w:w="2737" w:type="dxa"/>
            <w:vMerge/>
            <w:shd w:val="clear" w:color="auto" w:fill="D6E3BC" w:themeFill="accent3" w:themeFillTint="66"/>
            <w:vAlign w:val="center"/>
          </w:tcPr>
          <w:p w14:paraId="072EF923" w14:textId="77777777" w:rsidR="00856141" w:rsidRPr="009C1143" w:rsidRDefault="00856141" w:rsidP="000C150F">
            <w:pPr>
              <w:spacing w:before="40" w:after="40"/>
              <w:jc w:val="cente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018701C" w14:textId="646D2D79" w:rsidR="00856141" w:rsidRDefault="00856141" w:rsidP="00C81EF0">
            <w:pPr>
              <w:spacing w:before="40" w:after="40"/>
              <w:jc w:val="center"/>
              <w:rPr>
                <w:rFonts w:cs="Arial"/>
                <w:sz w:val="20"/>
                <w:szCs w:val="20"/>
              </w:rPr>
            </w:pPr>
            <w:r w:rsidRPr="00C81EF0">
              <w:rPr>
                <w:rFonts w:cs="Arial"/>
                <w:sz w:val="20"/>
                <w:szCs w:val="20"/>
              </w:rPr>
              <w:t>Ministerstwo Spraw Wewnętrznych i</w:t>
            </w:r>
            <w:r>
              <w:rPr>
                <w:rFonts w:cs="Arial"/>
                <w:sz w:val="20"/>
                <w:szCs w:val="20"/>
              </w:rPr>
              <w:t> </w:t>
            </w:r>
            <w:r w:rsidRPr="00C81EF0">
              <w:rPr>
                <w:rFonts w:cs="Arial"/>
                <w:sz w:val="20"/>
                <w:szCs w:val="20"/>
              </w:rPr>
              <w:t>Administracji</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1A515" w14:textId="3251E39A" w:rsidR="00856141" w:rsidRPr="009C1143" w:rsidRDefault="00856141" w:rsidP="000C150F">
            <w:pPr>
              <w:spacing w:before="40" w:after="40"/>
              <w:jc w:val="center"/>
              <w:rPr>
                <w:rFonts w:cs="Arial"/>
                <w:sz w:val="20"/>
                <w:szCs w:val="20"/>
              </w:rPr>
            </w:pPr>
            <w:r>
              <w:rPr>
                <w:rFonts w:cs="Arial"/>
                <w:sz w:val="20"/>
                <w:szCs w:val="20"/>
              </w:rPr>
              <w:t>190 000,00</w:t>
            </w:r>
          </w:p>
        </w:tc>
      </w:tr>
      <w:tr w:rsidR="00856141" w:rsidRPr="009C1143" w14:paraId="3FE6CF05" w14:textId="77777777" w:rsidTr="000C150F">
        <w:trPr>
          <w:trHeight w:val="283"/>
          <w:jc w:val="center"/>
        </w:trPr>
        <w:tc>
          <w:tcPr>
            <w:tcW w:w="2737" w:type="dxa"/>
            <w:vMerge/>
            <w:shd w:val="clear" w:color="auto" w:fill="D6E3BC" w:themeFill="accent3" w:themeFillTint="66"/>
            <w:vAlign w:val="center"/>
          </w:tcPr>
          <w:p w14:paraId="6E5ABBA2" w14:textId="77777777" w:rsidR="00856141" w:rsidRPr="009C1143" w:rsidRDefault="00856141" w:rsidP="000C150F">
            <w:pPr>
              <w:spacing w:before="40" w:after="40"/>
              <w:jc w:val="cente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9DD21E6" w14:textId="009F3B05" w:rsidR="00856141" w:rsidRDefault="00856141" w:rsidP="000C150F">
            <w:pPr>
              <w:spacing w:before="40" w:after="40"/>
              <w:jc w:val="center"/>
              <w:rPr>
                <w:rFonts w:cs="Arial"/>
                <w:sz w:val="20"/>
                <w:szCs w:val="20"/>
              </w:rPr>
            </w:pPr>
            <w:r>
              <w:rPr>
                <w:rFonts w:cs="Arial"/>
                <w:sz w:val="20"/>
                <w:szCs w:val="20"/>
              </w:rPr>
              <w:t>Wojewódzki Fundusz Ochrony Środowiska i Gospodarki Wodnej</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4BB3" w14:textId="71B05BA0" w:rsidR="00856141" w:rsidRPr="009C1143" w:rsidRDefault="00856141" w:rsidP="000C150F">
            <w:pPr>
              <w:spacing w:before="40" w:after="40"/>
              <w:jc w:val="center"/>
              <w:rPr>
                <w:rFonts w:cs="Arial"/>
                <w:sz w:val="20"/>
                <w:szCs w:val="20"/>
              </w:rPr>
            </w:pPr>
            <w:r>
              <w:rPr>
                <w:rFonts w:cs="Arial"/>
                <w:sz w:val="20"/>
                <w:szCs w:val="20"/>
              </w:rPr>
              <w:t>120 000,00</w:t>
            </w:r>
          </w:p>
        </w:tc>
      </w:tr>
      <w:tr w:rsidR="00856141" w:rsidRPr="009C1143" w14:paraId="75520BE9" w14:textId="77777777" w:rsidTr="000C150F">
        <w:trPr>
          <w:trHeight w:val="283"/>
          <w:jc w:val="center"/>
        </w:trPr>
        <w:tc>
          <w:tcPr>
            <w:tcW w:w="2737" w:type="dxa"/>
            <w:vMerge/>
            <w:shd w:val="clear" w:color="auto" w:fill="D6E3BC" w:themeFill="accent3" w:themeFillTint="66"/>
            <w:vAlign w:val="center"/>
          </w:tcPr>
          <w:p w14:paraId="6258074A" w14:textId="77777777" w:rsidR="00856141" w:rsidRPr="009C1143" w:rsidRDefault="00856141" w:rsidP="000C150F">
            <w:pPr>
              <w:spacing w:before="40" w:after="40"/>
              <w:jc w:val="cente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61C8576" w14:textId="26AEB674" w:rsidR="00856141" w:rsidRDefault="00856141" w:rsidP="000C150F">
            <w:pPr>
              <w:spacing w:before="40" w:after="40"/>
              <w:jc w:val="center"/>
              <w:rPr>
                <w:rFonts w:cs="Arial"/>
                <w:sz w:val="20"/>
                <w:szCs w:val="20"/>
              </w:rPr>
            </w:pPr>
            <w:r>
              <w:rPr>
                <w:rFonts w:cs="Arial"/>
                <w:sz w:val="20"/>
                <w:szCs w:val="20"/>
              </w:rPr>
              <w:t>Narodowy Fundusz Ochrony Środowiska i Gospodarki Wodnej</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8E910" w14:textId="0F77F419" w:rsidR="00856141" w:rsidRPr="009C1143" w:rsidRDefault="00856141" w:rsidP="000C150F">
            <w:pPr>
              <w:spacing w:before="40" w:after="40"/>
              <w:jc w:val="center"/>
              <w:rPr>
                <w:rFonts w:cs="Arial"/>
                <w:sz w:val="20"/>
                <w:szCs w:val="20"/>
              </w:rPr>
            </w:pPr>
            <w:r>
              <w:rPr>
                <w:rFonts w:cs="Arial"/>
                <w:sz w:val="20"/>
                <w:szCs w:val="20"/>
              </w:rPr>
              <w:t>500 000,00</w:t>
            </w:r>
          </w:p>
        </w:tc>
      </w:tr>
      <w:tr w:rsidR="00856141" w:rsidRPr="009C1143" w14:paraId="27741EC4" w14:textId="77777777" w:rsidTr="000C150F">
        <w:trPr>
          <w:trHeight w:val="283"/>
          <w:jc w:val="center"/>
        </w:trPr>
        <w:tc>
          <w:tcPr>
            <w:tcW w:w="2737" w:type="dxa"/>
            <w:vMerge/>
            <w:shd w:val="clear" w:color="auto" w:fill="D6E3BC" w:themeFill="accent3" w:themeFillTint="66"/>
            <w:vAlign w:val="center"/>
          </w:tcPr>
          <w:p w14:paraId="7E8428DD" w14:textId="77777777" w:rsidR="00856141" w:rsidRPr="009C1143" w:rsidRDefault="00856141" w:rsidP="000C150F">
            <w:pPr>
              <w:spacing w:before="40" w:after="40"/>
              <w:jc w:val="cente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F20A5E4" w14:textId="1302A65B" w:rsidR="00856141" w:rsidRPr="009C1143" w:rsidRDefault="00856141" w:rsidP="000C150F">
            <w:pPr>
              <w:spacing w:before="40" w:after="40"/>
              <w:jc w:val="center"/>
              <w:rPr>
                <w:rFonts w:cs="Arial"/>
                <w:sz w:val="20"/>
                <w:szCs w:val="20"/>
              </w:rPr>
            </w:pPr>
            <w:r>
              <w:rPr>
                <w:rFonts w:cs="Arial"/>
                <w:sz w:val="20"/>
                <w:szCs w:val="20"/>
              </w:rPr>
              <w:t>Ochotnicze Straże Pożarne</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8DC32" w14:textId="19582193" w:rsidR="00856141" w:rsidRPr="009C1143" w:rsidRDefault="00856141" w:rsidP="000C150F">
            <w:pPr>
              <w:spacing w:before="40" w:after="40"/>
              <w:jc w:val="center"/>
              <w:rPr>
                <w:rFonts w:cs="Arial"/>
                <w:sz w:val="20"/>
                <w:szCs w:val="20"/>
              </w:rPr>
            </w:pPr>
            <w:r>
              <w:rPr>
                <w:rFonts w:cs="Arial"/>
                <w:sz w:val="20"/>
                <w:szCs w:val="20"/>
              </w:rPr>
              <w:t>24 088,00</w:t>
            </w:r>
          </w:p>
        </w:tc>
      </w:tr>
      <w:tr w:rsidR="00856141" w:rsidRPr="009C1143" w14:paraId="7BE49FA3" w14:textId="77777777" w:rsidTr="000C150F">
        <w:trPr>
          <w:trHeight w:val="283"/>
          <w:jc w:val="center"/>
        </w:trPr>
        <w:tc>
          <w:tcPr>
            <w:tcW w:w="2737" w:type="dxa"/>
            <w:vMerge/>
            <w:shd w:val="clear" w:color="auto" w:fill="D6E3BC" w:themeFill="accent3" w:themeFillTint="66"/>
            <w:vAlign w:val="center"/>
          </w:tcPr>
          <w:p w14:paraId="390CBB3C" w14:textId="77777777" w:rsidR="00856141" w:rsidRPr="009C1143" w:rsidRDefault="00856141" w:rsidP="000C150F">
            <w:pPr>
              <w:spacing w:before="40" w:after="40"/>
              <w:jc w:val="cente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877D061" w14:textId="0B5546CE" w:rsidR="00856141" w:rsidRDefault="00856141" w:rsidP="000C150F">
            <w:pPr>
              <w:spacing w:before="40" w:after="40"/>
              <w:jc w:val="center"/>
              <w:rPr>
                <w:rFonts w:cs="Arial"/>
                <w:sz w:val="20"/>
                <w:szCs w:val="20"/>
              </w:rPr>
            </w:pPr>
            <w:r>
              <w:rPr>
                <w:rFonts w:cs="Arial"/>
                <w:sz w:val="20"/>
                <w:szCs w:val="20"/>
              </w:rPr>
              <w:t>Fundusz Sołecki</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1DC12" w14:textId="42E64BBC" w:rsidR="00856141" w:rsidRPr="009C1143" w:rsidRDefault="00856141" w:rsidP="000C150F">
            <w:pPr>
              <w:spacing w:before="40" w:after="40"/>
              <w:jc w:val="center"/>
              <w:rPr>
                <w:rFonts w:cs="Arial"/>
                <w:sz w:val="20"/>
                <w:szCs w:val="20"/>
              </w:rPr>
            </w:pPr>
            <w:r>
              <w:rPr>
                <w:rFonts w:cs="Arial"/>
                <w:sz w:val="20"/>
                <w:szCs w:val="20"/>
              </w:rPr>
              <w:t>10 000,00</w:t>
            </w:r>
          </w:p>
        </w:tc>
      </w:tr>
      <w:tr w:rsidR="00856141" w:rsidRPr="009C1143" w14:paraId="17AA0E09" w14:textId="77777777" w:rsidTr="000C150F">
        <w:trPr>
          <w:trHeight w:val="283"/>
          <w:jc w:val="center"/>
        </w:trPr>
        <w:tc>
          <w:tcPr>
            <w:tcW w:w="2737" w:type="dxa"/>
            <w:vMerge/>
            <w:shd w:val="clear" w:color="auto" w:fill="D6E3BC" w:themeFill="accent3" w:themeFillTint="66"/>
            <w:vAlign w:val="center"/>
          </w:tcPr>
          <w:p w14:paraId="35887552" w14:textId="77777777" w:rsidR="00856141" w:rsidRPr="009C1143" w:rsidRDefault="00856141" w:rsidP="000C150F">
            <w:pPr>
              <w:spacing w:before="40" w:after="40"/>
              <w:jc w:val="cente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09A36E" w14:textId="53FE0C91" w:rsidR="00856141" w:rsidRDefault="00856141" w:rsidP="000C150F">
            <w:pPr>
              <w:spacing w:before="40" w:after="40"/>
              <w:jc w:val="center"/>
              <w:rPr>
                <w:rFonts w:cs="Arial"/>
                <w:sz w:val="20"/>
                <w:szCs w:val="20"/>
              </w:rPr>
            </w:pPr>
            <w:r>
              <w:rPr>
                <w:rFonts w:cs="Arial"/>
                <w:sz w:val="20"/>
                <w:szCs w:val="20"/>
              </w:rPr>
              <w:t>Przedsiębiorstwa</w:t>
            </w:r>
          </w:p>
        </w:tc>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F883B" w14:textId="390D7456" w:rsidR="00856141" w:rsidRDefault="00856141" w:rsidP="000C150F">
            <w:pPr>
              <w:spacing w:before="40" w:after="40"/>
              <w:jc w:val="center"/>
              <w:rPr>
                <w:rFonts w:cs="Arial"/>
                <w:sz w:val="20"/>
                <w:szCs w:val="20"/>
              </w:rPr>
            </w:pPr>
            <w:r>
              <w:rPr>
                <w:rFonts w:cs="Arial"/>
                <w:sz w:val="20"/>
                <w:szCs w:val="20"/>
              </w:rPr>
              <w:t>110 161,92</w:t>
            </w:r>
          </w:p>
        </w:tc>
      </w:tr>
      <w:tr w:rsidR="00856141" w:rsidRPr="00D52BF9" w14:paraId="57FA1C1F" w14:textId="77777777" w:rsidTr="000C150F">
        <w:trPr>
          <w:trHeight w:val="283"/>
          <w:jc w:val="center"/>
        </w:trPr>
        <w:tc>
          <w:tcPr>
            <w:tcW w:w="2737" w:type="dxa"/>
            <w:vMerge/>
            <w:shd w:val="clear" w:color="auto" w:fill="D6E3BC" w:themeFill="accent3" w:themeFillTint="66"/>
            <w:vAlign w:val="center"/>
          </w:tcPr>
          <w:p w14:paraId="2CCD0C50" w14:textId="77777777" w:rsidR="00856141" w:rsidRPr="009C1143" w:rsidRDefault="00856141" w:rsidP="000C150F">
            <w:pPr>
              <w:spacing w:before="40" w:after="40"/>
              <w:jc w:val="center"/>
              <w:rPr>
                <w:rFonts w:cs="Arial"/>
                <w:color w:val="FF0000"/>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15E1B00" w14:textId="77777777" w:rsidR="00856141" w:rsidRPr="009C1143" w:rsidRDefault="00856141" w:rsidP="000C150F">
            <w:pPr>
              <w:spacing w:before="40" w:after="40"/>
              <w:jc w:val="center"/>
              <w:rPr>
                <w:rFonts w:cs="Arial"/>
                <w:sz w:val="20"/>
                <w:szCs w:val="20"/>
              </w:rPr>
            </w:pPr>
            <w:r w:rsidRPr="009C1143">
              <w:rPr>
                <w:rFonts w:cs="Arial"/>
                <w:b/>
                <w:sz w:val="20"/>
                <w:szCs w:val="20"/>
              </w:rPr>
              <w:t>RAZEM</w:t>
            </w:r>
          </w:p>
        </w:tc>
        <w:tc>
          <w:tcPr>
            <w:tcW w:w="287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223EA2D9" w14:textId="3981BDA4" w:rsidR="00856141" w:rsidRPr="009C1143" w:rsidRDefault="00856141" w:rsidP="000C150F">
            <w:pPr>
              <w:spacing w:before="40" w:after="40"/>
              <w:jc w:val="center"/>
              <w:rPr>
                <w:rFonts w:cs="Arial"/>
                <w:b/>
                <w:sz w:val="20"/>
                <w:szCs w:val="20"/>
              </w:rPr>
            </w:pPr>
            <w:r>
              <w:rPr>
                <w:rFonts w:cs="Arial"/>
                <w:b/>
                <w:sz w:val="20"/>
                <w:szCs w:val="20"/>
              </w:rPr>
              <w:t>2 869 901,03</w:t>
            </w:r>
          </w:p>
        </w:tc>
      </w:tr>
    </w:tbl>
    <w:p w14:paraId="3115C16E" w14:textId="77777777" w:rsidR="004F1F12" w:rsidRDefault="004F1F12" w:rsidP="00930528">
      <w:pPr>
        <w:jc w:val="center"/>
        <w:rPr>
          <w:rFonts w:eastAsiaTheme="minorEastAsia" w:cs="Arial"/>
          <w:sz w:val="18"/>
          <w:lang w:eastAsia="pl-PL"/>
        </w:rPr>
      </w:pPr>
      <w:r w:rsidRPr="009B0582">
        <w:rPr>
          <w:rFonts w:eastAsiaTheme="minorEastAsia" w:cs="Arial"/>
          <w:sz w:val="18"/>
          <w:lang w:eastAsia="pl-PL"/>
        </w:rPr>
        <w:t>źródło: opracowanie własne</w:t>
      </w:r>
    </w:p>
    <w:p w14:paraId="6D97539D" w14:textId="77777777" w:rsidR="00537AC8" w:rsidRPr="00537AC8" w:rsidRDefault="00537AC8" w:rsidP="00930528">
      <w:pPr>
        <w:jc w:val="center"/>
        <w:rPr>
          <w:rFonts w:eastAsiaTheme="minorEastAsia" w:cs="Arial"/>
          <w:lang w:eastAsia="pl-PL"/>
        </w:rPr>
      </w:pPr>
    </w:p>
    <w:p w14:paraId="2AAA6F94" w14:textId="77777777" w:rsidR="00484219" w:rsidRPr="009C1143" w:rsidRDefault="00484219" w:rsidP="00930528">
      <w:pPr>
        <w:pStyle w:val="Nagwek1"/>
        <w:spacing w:before="0"/>
        <w:rPr>
          <w:rFonts w:cs="Arial"/>
        </w:rPr>
      </w:pPr>
      <w:bookmarkStart w:id="200" w:name="_Toc63857667"/>
      <w:bookmarkStart w:id="201" w:name="_Toc88045354"/>
      <w:r w:rsidRPr="009C1143">
        <w:rPr>
          <w:rFonts w:cs="Arial"/>
        </w:rPr>
        <w:lastRenderedPageBreak/>
        <w:t>Ocena systemu monitoringu</w:t>
      </w:r>
      <w:bookmarkEnd w:id="200"/>
      <w:bookmarkEnd w:id="201"/>
    </w:p>
    <w:p w14:paraId="4E893F88" w14:textId="6D6A6D95" w:rsidR="00484219" w:rsidRPr="00D52BF9" w:rsidRDefault="00484219" w:rsidP="00930528">
      <w:pPr>
        <w:rPr>
          <w:highlight w:val="yellow"/>
          <w:lang w:eastAsia="pl-PL"/>
        </w:rPr>
      </w:pPr>
      <w:r w:rsidRPr="009C1143">
        <w:rPr>
          <w:lang w:eastAsia="pl-PL"/>
        </w:rPr>
        <w:t xml:space="preserve">W celu oceny wpływu realizacji zadań wyznaczonych w </w:t>
      </w:r>
      <w:r w:rsidR="00B67C40">
        <w:rPr>
          <w:lang w:eastAsia="pl-PL"/>
        </w:rPr>
        <w:t>Programie Ochrony Środowiska na </w:t>
      </w:r>
      <w:r w:rsidRPr="009C1143">
        <w:rPr>
          <w:lang w:eastAsia="pl-PL"/>
        </w:rPr>
        <w:t xml:space="preserve">poprawę środowiska na terenie </w:t>
      </w:r>
      <w:r w:rsidR="00940DD9" w:rsidRPr="009C1143">
        <w:rPr>
          <w:lang w:eastAsia="pl-PL"/>
        </w:rPr>
        <w:t xml:space="preserve">powiatu </w:t>
      </w:r>
      <w:r w:rsidR="00803F5F" w:rsidRPr="009C1143">
        <w:rPr>
          <w:lang w:eastAsia="pl-PL"/>
        </w:rPr>
        <w:t>cieszyńskiego</w:t>
      </w:r>
      <w:r w:rsidRPr="009C1143">
        <w:rPr>
          <w:lang w:eastAsia="pl-PL"/>
        </w:rPr>
        <w:t xml:space="preserve"> zestawiono wartości wskaźników mon</w:t>
      </w:r>
      <w:r w:rsidR="00940DD9" w:rsidRPr="009C1143">
        <w:rPr>
          <w:lang w:eastAsia="pl-PL"/>
        </w:rPr>
        <w:t>itoringu, porównując stan</w:t>
      </w:r>
      <w:r w:rsidR="000033B4" w:rsidRPr="009C1143">
        <w:rPr>
          <w:lang w:eastAsia="pl-PL"/>
        </w:rPr>
        <w:t xml:space="preserve"> </w:t>
      </w:r>
      <w:r w:rsidRPr="009C1143">
        <w:rPr>
          <w:lang w:eastAsia="pl-PL"/>
        </w:rPr>
        <w:t>w latach 201</w:t>
      </w:r>
      <w:r w:rsidR="00C137BC">
        <w:rPr>
          <w:lang w:eastAsia="pl-PL"/>
        </w:rPr>
        <w:t>9</w:t>
      </w:r>
      <w:r w:rsidRPr="009C1143">
        <w:rPr>
          <w:lang w:eastAsia="pl-PL"/>
        </w:rPr>
        <w:t>-2020.</w:t>
      </w:r>
    </w:p>
    <w:p w14:paraId="025728E4" w14:textId="77777777" w:rsidR="00484219" w:rsidRPr="00D52BF9" w:rsidRDefault="00484219" w:rsidP="00930528">
      <w:pPr>
        <w:rPr>
          <w:color w:val="FF0000"/>
          <w:highlight w:val="yellow"/>
          <w:lang w:eastAsia="pl-PL"/>
        </w:rPr>
        <w:sectPr w:rsidR="00484219" w:rsidRPr="00D52BF9" w:rsidSect="0081312C">
          <w:pgSz w:w="11906" w:h="16838"/>
          <w:pgMar w:top="1417" w:right="1417" w:bottom="1417" w:left="1417" w:header="708" w:footer="708" w:gutter="0"/>
          <w:cols w:space="708"/>
          <w:docGrid w:linePitch="360"/>
        </w:sectPr>
      </w:pPr>
    </w:p>
    <w:p w14:paraId="64C85631" w14:textId="0C94E4F4" w:rsidR="00CA4E2D" w:rsidRPr="00F20B4F" w:rsidRDefault="00484219" w:rsidP="00930528">
      <w:pPr>
        <w:pStyle w:val="Legenda"/>
        <w:spacing w:line="276" w:lineRule="auto"/>
      </w:pPr>
      <w:bookmarkStart w:id="202" w:name="_Toc88045325"/>
      <w:r w:rsidRPr="00F20B4F">
        <w:lastRenderedPageBreak/>
        <w:t xml:space="preserve">Tabela </w:t>
      </w:r>
      <w:r w:rsidR="00EF0273">
        <w:rPr>
          <w:noProof/>
        </w:rPr>
        <w:t>56</w:t>
      </w:r>
      <w:r w:rsidRPr="00F20B4F">
        <w:t>. Wskaźniki monitoringu</w:t>
      </w:r>
      <w:r w:rsidR="00623248" w:rsidRPr="00F20B4F">
        <w:t>.</w:t>
      </w:r>
      <w:bookmarkEnd w:id="202"/>
    </w:p>
    <w:tbl>
      <w:tblPr>
        <w:tblW w:w="15474"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
        <w:gridCol w:w="7134"/>
        <w:gridCol w:w="1275"/>
        <w:gridCol w:w="2482"/>
        <w:gridCol w:w="2485"/>
        <w:gridCol w:w="1554"/>
        <w:gridCol w:w="6"/>
      </w:tblGrid>
      <w:tr w:rsidR="00534DC2" w:rsidRPr="00C22748" w14:paraId="6A0E5CDA" w14:textId="77777777" w:rsidTr="0041504E">
        <w:trPr>
          <w:trHeight w:val="340"/>
          <w:tblHeader/>
        </w:trPr>
        <w:tc>
          <w:tcPr>
            <w:tcW w:w="174" w:type="pct"/>
            <w:shd w:val="clear" w:color="auto" w:fill="76923C" w:themeFill="accent3" w:themeFillShade="BF"/>
            <w:vAlign w:val="center"/>
          </w:tcPr>
          <w:p w14:paraId="749F8BD0" w14:textId="77777777" w:rsidR="00534DC2" w:rsidRPr="00C22748" w:rsidRDefault="00534DC2" w:rsidP="00B125DC">
            <w:pPr>
              <w:pStyle w:val="Default"/>
              <w:spacing w:before="40" w:after="40"/>
              <w:jc w:val="center"/>
              <w:rPr>
                <w:b/>
                <w:bCs/>
                <w:color w:val="auto"/>
                <w:sz w:val="20"/>
                <w:szCs w:val="20"/>
                <w:lang w:eastAsia="pl-PL"/>
              </w:rPr>
            </w:pPr>
            <w:r w:rsidRPr="00C22748">
              <w:rPr>
                <w:b/>
                <w:bCs/>
                <w:color w:val="auto"/>
                <w:sz w:val="20"/>
                <w:szCs w:val="20"/>
                <w:lang w:eastAsia="pl-PL"/>
              </w:rPr>
              <w:t>Lp.</w:t>
            </w:r>
          </w:p>
        </w:tc>
        <w:tc>
          <w:tcPr>
            <w:tcW w:w="2305" w:type="pct"/>
            <w:shd w:val="clear" w:color="auto" w:fill="76923C" w:themeFill="accent3" w:themeFillShade="BF"/>
            <w:vAlign w:val="center"/>
          </w:tcPr>
          <w:p w14:paraId="27C39EA1" w14:textId="77777777" w:rsidR="00534DC2" w:rsidRPr="00C22748" w:rsidRDefault="00534DC2" w:rsidP="00B125DC">
            <w:pPr>
              <w:pStyle w:val="Default"/>
              <w:spacing w:before="40" w:after="40"/>
              <w:jc w:val="center"/>
              <w:rPr>
                <w:b/>
                <w:bCs/>
                <w:color w:val="auto"/>
                <w:sz w:val="20"/>
                <w:szCs w:val="20"/>
                <w:lang w:eastAsia="pl-PL"/>
              </w:rPr>
            </w:pPr>
            <w:r w:rsidRPr="00C22748">
              <w:rPr>
                <w:b/>
                <w:bCs/>
                <w:color w:val="auto"/>
                <w:sz w:val="20"/>
                <w:szCs w:val="20"/>
                <w:lang w:eastAsia="pl-PL"/>
              </w:rPr>
              <w:t>Wskaźnik</w:t>
            </w:r>
          </w:p>
        </w:tc>
        <w:tc>
          <w:tcPr>
            <w:tcW w:w="412" w:type="pct"/>
            <w:shd w:val="clear" w:color="auto" w:fill="76923C" w:themeFill="accent3" w:themeFillShade="BF"/>
            <w:vAlign w:val="center"/>
          </w:tcPr>
          <w:p w14:paraId="16A947E7" w14:textId="77777777" w:rsidR="00534DC2" w:rsidRPr="00C22748" w:rsidRDefault="00534DC2" w:rsidP="00B125DC">
            <w:pPr>
              <w:pStyle w:val="Default"/>
              <w:spacing w:before="40" w:after="40"/>
              <w:jc w:val="center"/>
              <w:rPr>
                <w:b/>
                <w:bCs/>
                <w:color w:val="auto"/>
                <w:sz w:val="20"/>
                <w:szCs w:val="20"/>
                <w:lang w:eastAsia="pl-PL"/>
              </w:rPr>
            </w:pPr>
            <w:r w:rsidRPr="00C22748">
              <w:rPr>
                <w:b/>
                <w:bCs/>
                <w:color w:val="auto"/>
                <w:sz w:val="20"/>
                <w:szCs w:val="20"/>
                <w:lang w:eastAsia="pl-PL"/>
              </w:rPr>
              <w:t>Jednostka</w:t>
            </w:r>
          </w:p>
        </w:tc>
        <w:tc>
          <w:tcPr>
            <w:tcW w:w="802" w:type="pct"/>
            <w:shd w:val="clear" w:color="auto" w:fill="76923C" w:themeFill="accent3" w:themeFillShade="BF"/>
            <w:vAlign w:val="center"/>
          </w:tcPr>
          <w:p w14:paraId="77383258" w14:textId="77777777" w:rsidR="00534DC2" w:rsidRPr="00C22748" w:rsidRDefault="00534DC2" w:rsidP="00B125DC">
            <w:pPr>
              <w:pStyle w:val="Default"/>
              <w:spacing w:before="40" w:after="40"/>
              <w:jc w:val="center"/>
              <w:rPr>
                <w:b/>
                <w:bCs/>
                <w:color w:val="auto"/>
                <w:sz w:val="20"/>
                <w:szCs w:val="20"/>
                <w:lang w:eastAsia="pl-PL"/>
              </w:rPr>
            </w:pPr>
            <w:r w:rsidRPr="00C22748">
              <w:rPr>
                <w:b/>
                <w:bCs/>
                <w:color w:val="auto"/>
                <w:sz w:val="20"/>
                <w:szCs w:val="20"/>
                <w:lang w:eastAsia="pl-PL"/>
              </w:rPr>
              <w:t>2019</w:t>
            </w:r>
          </w:p>
        </w:tc>
        <w:tc>
          <w:tcPr>
            <w:tcW w:w="803" w:type="pct"/>
            <w:shd w:val="clear" w:color="auto" w:fill="76923C" w:themeFill="accent3" w:themeFillShade="BF"/>
            <w:vAlign w:val="center"/>
          </w:tcPr>
          <w:p w14:paraId="41F05A79" w14:textId="77777777" w:rsidR="00534DC2" w:rsidRPr="00C22748" w:rsidRDefault="00534DC2" w:rsidP="00B125DC">
            <w:pPr>
              <w:pStyle w:val="Default"/>
              <w:spacing w:before="40" w:after="40"/>
              <w:jc w:val="center"/>
              <w:rPr>
                <w:b/>
                <w:bCs/>
                <w:color w:val="auto"/>
                <w:sz w:val="20"/>
                <w:szCs w:val="20"/>
                <w:lang w:eastAsia="pl-PL"/>
              </w:rPr>
            </w:pPr>
            <w:r w:rsidRPr="00C22748">
              <w:rPr>
                <w:b/>
                <w:bCs/>
                <w:color w:val="auto"/>
                <w:sz w:val="20"/>
                <w:szCs w:val="20"/>
                <w:lang w:eastAsia="pl-PL"/>
              </w:rPr>
              <w:t>2020</w:t>
            </w:r>
          </w:p>
        </w:tc>
        <w:tc>
          <w:tcPr>
            <w:tcW w:w="504" w:type="pct"/>
            <w:gridSpan w:val="2"/>
            <w:shd w:val="clear" w:color="auto" w:fill="76923C" w:themeFill="accent3" w:themeFillShade="BF"/>
            <w:vAlign w:val="center"/>
          </w:tcPr>
          <w:p w14:paraId="3CCB9B37" w14:textId="77777777" w:rsidR="00534DC2" w:rsidRPr="00C22748" w:rsidRDefault="00534DC2" w:rsidP="00EA50EC">
            <w:pPr>
              <w:pStyle w:val="Default"/>
              <w:spacing w:before="40" w:after="40"/>
              <w:jc w:val="center"/>
              <w:rPr>
                <w:b/>
                <w:bCs/>
                <w:color w:val="auto"/>
                <w:sz w:val="20"/>
                <w:szCs w:val="20"/>
                <w:lang w:eastAsia="pl-PL"/>
              </w:rPr>
            </w:pPr>
            <w:r w:rsidRPr="00534DC2">
              <w:rPr>
                <w:b/>
                <w:bCs/>
                <w:color w:val="auto"/>
                <w:sz w:val="20"/>
                <w:szCs w:val="20"/>
                <w:lang w:eastAsia="pl-PL"/>
              </w:rPr>
              <w:t>Zmiana wskaźnika*</w:t>
            </w:r>
          </w:p>
        </w:tc>
      </w:tr>
      <w:tr w:rsidR="00534DC2" w:rsidRPr="00683E26" w14:paraId="43254E4C" w14:textId="77777777" w:rsidTr="00534DC2">
        <w:trPr>
          <w:trHeight w:val="323"/>
        </w:trPr>
        <w:tc>
          <w:tcPr>
            <w:tcW w:w="5000" w:type="pct"/>
            <w:gridSpan w:val="7"/>
            <w:shd w:val="clear" w:color="auto" w:fill="EAF1DD" w:themeFill="accent3" w:themeFillTint="33"/>
            <w:vAlign w:val="center"/>
          </w:tcPr>
          <w:p w14:paraId="440D0929" w14:textId="77777777" w:rsidR="00534DC2" w:rsidRPr="00C22748" w:rsidRDefault="00534DC2" w:rsidP="007E2CE1">
            <w:pPr>
              <w:pStyle w:val="Default"/>
              <w:spacing w:before="40" w:after="40"/>
              <w:jc w:val="center"/>
              <w:rPr>
                <w:b/>
                <w:color w:val="auto"/>
                <w:sz w:val="20"/>
                <w:szCs w:val="20"/>
                <w:lang w:eastAsia="pl-PL"/>
              </w:rPr>
            </w:pPr>
            <w:r w:rsidRPr="00C22748">
              <w:rPr>
                <w:b/>
                <w:color w:val="auto"/>
                <w:sz w:val="20"/>
                <w:szCs w:val="20"/>
                <w:lang w:eastAsia="pl-PL"/>
              </w:rPr>
              <w:t>Ochrona klimatu i jakości powietrza</w:t>
            </w:r>
          </w:p>
        </w:tc>
      </w:tr>
      <w:tr w:rsidR="00534DC2" w:rsidRPr="00683E26" w14:paraId="49ABBD67" w14:textId="77777777" w:rsidTr="0041504E">
        <w:trPr>
          <w:trHeight w:val="920"/>
        </w:trPr>
        <w:tc>
          <w:tcPr>
            <w:tcW w:w="174" w:type="pct"/>
            <w:vMerge w:val="restart"/>
            <w:shd w:val="clear" w:color="auto" w:fill="FFFFFF"/>
            <w:vAlign w:val="center"/>
          </w:tcPr>
          <w:p w14:paraId="0939A2BD" w14:textId="77777777" w:rsidR="00534DC2" w:rsidRPr="00C22748" w:rsidRDefault="00534DC2" w:rsidP="00B125DC">
            <w:pPr>
              <w:pStyle w:val="Default"/>
              <w:numPr>
                <w:ilvl w:val="0"/>
                <w:numId w:val="10"/>
              </w:numPr>
              <w:spacing w:before="40" w:after="40"/>
              <w:rPr>
                <w:b/>
                <w:bCs/>
                <w:color w:val="auto"/>
                <w:sz w:val="20"/>
                <w:szCs w:val="20"/>
                <w:lang w:eastAsia="pl-PL"/>
              </w:rPr>
            </w:pPr>
          </w:p>
        </w:tc>
        <w:tc>
          <w:tcPr>
            <w:tcW w:w="2305" w:type="pct"/>
            <w:vMerge w:val="restart"/>
            <w:shd w:val="clear" w:color="auto" w:fill="FFFFFF"/>
            <w:vAlign w:val="center"/>
          </w:tcPr>
          <w:p w14:paraId="0324DA12" w14:textId="77777777" w:rsidR="00534DC2" w:rsidRPr="00683E26" w:rsidRDefault="00534DC2" w:rsidP="00F20B4F">
            <w:pPr>
              <w:pStyle w:val="Tekstpodstawowy"/>
              <w:rPr>
                <w:rFonts w:ascii="Arial" w:hAnsi="Arial" w:cs="Arial"/>
                <w:sz w:val="20"/>
                <w:szCs w:val="20"/>
              </w:rPr>
            </w:pPr>
            <w:r w:rsidRPr="00683E26">
              <w:rPr>
                <w:rFonts w:ascii="Arial" w:hAnsi="Arial" w:cs="Arial"/>
                <w:sz w:val="20"/>
                <w:szCs w:val="20"/>
              </w:rPr>
              <w:t>Liczba przekroczeń wartości dopuszczalnej poziomu 24-godzinnego pyłu zawieszonego PM10 wynoszącej (50µg/m3) w roku kalendarzowym wynosi 35 razy.</w:t>
            </w:r>
          </w:p>
          <w:p w14:paraId="37CE9ADD" w14:textId="4A69076E" w:rsidR="00534DC2" w:rsidRPr="00683E26" w:rsidRDefault="00534DC2" w:rsidP="00E945F9">
            <w:pPr>
              <w:pStyle w:val="Tekstpodstawowy"/>
              <w:rPr>
                <w:rFonts w:ascii="Arial" w:hAnsi="Arial" w:cs="Arial"/>
                <w:sz w:val="20"/>
                <w:szCs w:val="20"/>
              </w:rPr>
            </w:pPr>
            <w:r w:rsidRPr="00683E26">
              <w:rPr>
                <w:rFonts w:ascii="Arial" w:hAnsi="Arial" w:cs="Arial"/>
                <w:sz w:val="20"/>
                <w:szCs w:val="20"/>
              </w:rPr>
              <w:t>Substancje, których stężenia przekroczyły wartości dopuszczalne lub wartości dopuszczalne powiększone o</w:t>
            </w:r>
            <w:r>
              <w:rPr>
                <w:rFonts w:ascii="Arial" w:hAnsi="Arial" w:cs="Arial"/>
                <w:sz w:val="20"/>
                <w:szCs w:val="20"/>
              </w:rPr>
              <w:t> </w:t>
            </w:r>
            <w:r w:rsidRPr="00683E26">
              <w:rPr>
                <w:rFonts w:ascii="Arial" w:hAnsi="Arial" w:cs="Arial"/>
                <w:sz w:val="20"/>
                <w:szCs w:val="20"/>
              </w:rPr>
              <w:t>margines tolerancji – klasyfikacja strefy w której leży powiat</w:t>
            </w:r>
            <w:r w:rsidR="0041504E">
              <w:rPr>
                <w:rFonts w:ascii="Arial" w:hAnsi="Arial" w:cs="Arial"/>
                <w:sz w:val="20"/>
                <w:szCs w:val="20"/>
              </w:rPr>
              <w:t>.</w:t>
            </w:r>
          </w:p>
        </w:tc>
        <w:tc>
          <w:tcPr>
            <w:tcW w:w="412" w:type="pct"/>
            <w:vMerge w:val="restart"/>
            <w:shd w:val="clear" w:color="auto" w:fill="FFFFFF"/>
            <w:vAlign w:val="center"/>
          </w:tcPr>
          <w:p w14:paraId="0C17DE37" w14:textId="77777777" w:rsidR="00534DC2" w:rsidRPr="00683E26" w:rsidRDefault="00534DC2" w:rsidP="0070318C">
            <w:pPr>
              <w:pStyle w:val="Default"/>
              <w:spacing w:before="40" w:after="40"/>
              <w:jc w:val="center"/>
              <w:rPr>
                <w:color w:val="auto"/>
                <w:sz w:val="20"/>
                <w:szCs w:val="20"/>
                <w:lang w:eastAsia="pl-PL"/>
              </w:rPr>
            </w:pPr>
            <w:r w:rsidRPr="00683E26">
              <w:rPr>
                <w:color w:val="auto"/>
                <w:sz w:val="20"/>
                <w:szCs w:val="20"/>
                <w:lang w:eastAsia="pl-PL"/>
              </w:rPr>
              <w:t>-</w:t>
            </w:r>
          </w:p>
        </w:tc>
        <w:tc>
          <w:tcPr>
            <w:tcW w:w="802" w:type="pct"/>
            <w:shd w:val="clear" w:color="auto" w:fill="FFFFFF"/>
            <w:vAlign w:val="center"/>
          </w:tcPr>
          <w:p w14:paraId="0AB4AADE" w14:textId="77777777" w:rsidR="00534DC2" w:rsidRPr="00683E26" w:rsidRDefault="00534DC2" w:rsidP="0070318C">
            <w:pPr>
              <w:pStyle w:val="Default"/>
              <w:spacing w:before="40" w:after="40"/>
              <w:jc w:val="center"/>
              <w:rPr>
                <w:color w:val="auto"/>
                <w:sz w:val="20"/>
                <w:szCs w:val="20"/>
                <w:lang w:eastAsia="pl-PL"/>
              </w:rPr>
            </w:pPr>
            <w:r w:rsidRPr="00683E26">
              <w:rPr>
                <w:color w:val="auto"/>
                <w:sz w:val="20"/>
                <w:szCs w:val="20"/>
                <w:lang w:eastAsia="pl-PL"/>
              </w:rPr>
              <w:t>35&lt;</w:t>
            </w:r>
          </w:p>
        </w:tc>
        <w:tc>
          <w:tcPr>
            <w:tcW w:w="803" w:type="pct"/>
            <w:shd w:val="clear" w:color="auto" w:fill="FFFFFF"/>
            <w:vAlign w:val="center"/>
          </w:tcPr>
          <w:p w14:paraId="500BB3AE" w14:textId="77777777" w:rsidR="00534DC2" w:rsidRPr="00683E26" w:rsidRDefault="00534DC2" w:rsidP="0070318C">
            <w:pPr>
              <w:pStyle w:val="Default"/>
              <w:spacing w:before="40" w:after="40"/>
              <w:jc w:val="center"/>
              <w:rPr>
                <w:color w:val="auto"/>
                <w:sz w:val="20"/>
                <w:szCs w:val="20"/>
                <w:lang w:eastAsia="pl-PL"/>
              </w:rPr>
            </w:pPr>
            <w:r w:rsidRPr="00683E26">
              <w:rPr>
                <w:color w:val="auto"/>
                <w:sz w:val="20"/>
                <w:szCs w:val="20"/>
                <w:lang w:eastAsia="pl-PL"/>
              </w:rPr>
              <w:t>35&lt;</w:t>
            </w:r>
          </w:p>
        </w:tc>
        <w:tc>
          <w:tcPr>
            <w:tcW w:w="504" w:type="pct"/>
            <w:gridSpan w:val="2"/>
            <w:shd w:val="clear" w:color="auto" w:fill="00B050"/>
            <w:vAlign w:val="center"/>
          </w:tcPr>
          <w:p w14:paraId="6BF8FA6B" w14:textId="77777777" w:rsidR="00534DC2" w:rsidRPr="00683E26" w:rsidRDefault="00534DC2" w:rsidP="0070318C">
            <w:pPr>
              <w:pStyle w:val="Default"/>
              <w:spacing w:before="40" w:after="40"/>
              <w:jc w:val="center"/>
              <w:rPr>
                <w:color w:val="auto"/>
                <w:sz w:val="20"/>
                <w:szCs w:val="20"/>
                <w:lang w:eastAsia="pl-PL"/>
              </w:rPr>
            </w:pPr>
          </w:p>
        </w:tc>
      </w:tr>
      <w:tr w:rsidR="00534DC2" w:rsidRPr="00C22748" w14:paraId="60F94591" w14:textId="77777777" w:rsidTr="0041504E">
        <w:trPr>
          <w:trHeight w:val="723"/>
        </w:trPr>
        <w:tc>
          <w:tcPr>
            <w:tcW w:w="174" w:type="pct"/>
            <w:vMerge/>
            <w:shd w:val="clear" w:color="auto" w:fill="FFFFFF"/>
            <w:vAlign w:val="center"/>
          </w:tcPr>
          <w:p w14:paraId="5C8DECDC" w14:textId="77777777" w:rsidR="00534DC2" w:rsidRPr="00683E26" w:rsidRDefault="00534DC2" w:rsidP="00B125DC">
            <w:pPr>
              <w:pStyle w:val="Default"/>
              <w:numPr>
                <w:ilvl w:val="0"/>
                <w:numId w:val="10"/>
              </w:numPr>
              <w:spacing w:before="40" w:after="40"/>
              <w:rPr>
                <w:b/>
                <w:bCs/>
                <w:color w:val="auto"/>
                <w:sz w:val="20"/>
                <w:szCs w:val="20"/>
                <w:lang w:eastAsia="pl-PL"/>
              </w:rPr>
            </w:pPr>
          </w:p>
        </w:tc>
        <w:tc>
          <w:tcPr>
            <w:tcW w:w="2305" w:type="pct"/>
            <w:vMerge/>
            <w:shd w:val="clear" w:color="auto" w:fill="FFFFFF"/>
            <w:vAlign w:val="center"/>
          </w:tcPr>
          <w:p w14:paraId="4BC4A8F6" w14:textId="77777777" w:rsidR="00534DC2" w:rsidRPr="00683E26" w:rsidRDefault="00534DC2" w:rsidP="00F20B4F">
            <w:pPr>
              <w:pStyle w:val="Tekstpodstawowy"/>
              <w:rPr>
                <w:rFonts w:ascii="Arial" w:hAnsi="Arial" w:cs="Arial"/>
                <w:sz w:val="20"/>
                <w:szCs w:val="20"/>
              </w:rPr>
            </w:pPr>
          </w:p>
        </w:tc>
        <w:tc>
          <w:tcPr>
            <w:tcW w:w="412" w:type="pct"/>
            <w:vMerge/>
            <w:shd w:val="clear" w:color="auto" w:fill="FFFFFF"/>
            <w:vAlign w:val="center"/>
          </w:tcPr>
          <w:p w14:paraId="5292B491" w14:textId="77777777" w:rsidR="00534DC2" w:rsidRPr="00683E26" w:rsidRDefault="00534DC2" w:rsidP="0070318C">
            <w:pPr>
              <w:pStyle w:val="Default"/>
              <w:spacing w:before="40" w:after="40"/>
              <w:jc w:val="center"/>
              <w:rPr>
                <w:color w:val="auto"/>
                <w:sz w:val="20"/>
                <w:szCs w:val="20"/>
                <w:lang w:eastAsia="pl-PL"/>
              </w:rPr>
            </w:pPr>
          </w:p>
        </w:tc>
        <w:tc>
          <w:tcPr>
            <w:tcW w:w="802" w:type="pct"/>
            <w:shd w:val="clear" w:color="auto" w:fill="FFFFFF"/>
            <w:vAlign w:val="center"/>
          </w:tcPr>
          <w:p w14:paraId="6125F84A" w14:textId="77777777" w:rsidR="00534DC2" w:rsidRPr="00683E26" w:rsidRDefault="00534DC2" w:rsidP="0070318C">
            <w:pPr>
              <w:pStyle w:val="Default"/>
              <w:spacing w:before="40" w:after="40"/>
              <w:jc w:val="center"/>
              <w:rPr>
                <w:sz w:val="20"/>
                <w:szCs w:val="20"/>
                <w:vertAlign w:val="subscript"/>
              </w:rPr>
            </w:pPr>
            <w:r w:rsidRPr="00683E26">
              <w:rPr>
                <w:color w:val="auto"/>
                <w:sz w:val="20"/>
                <w:szCs w:val="20"/>
                <w:lang w:eastAsia="pl-PL"/>
              </w:rPr>
              <w:t xml:space="preserve">PM10, B(a)P, </w:t>
            </w:r>
            <w:r w:rsidRPr="00683E26">
              <w:rPr>
                <w:sz w:val="20"/>
                <w:szCs w:val="20"/>
              </w:rPr>
              <w:t>O</w:t>
            </w:r>
            <w:r w:rsidRPr="00683E26">
              <w:rPr>
                <w:sz w:val="20"/>
                <w:szCs w:val="20"/>
                <w:vertAlign w:val="subscript"/>
              </w:rPr>
              <w:t>3,</w:t>
            </w:r>
            <w:r w:rsidRPr="00683E26">
              <w:rPr>
                <w:color w:val="auto"/>
                <w:sz w:val="20"/>
                <w:szCs w:val="20"/>
                <w:lang w:eastAsia="pl-PL"/>
              </w:rPr>
              <w:t>PM 2,5</w:t>
            </w:r>
          </w:p>
        </w:tc>
        <w:tc>
          <w:tcPr>
            <w:tcW w:w="803" w:type="pct"/>
            <w:shd w:val="clear" w:color="auto" w:fill="FFFFFF"/>
            <w:vAlign w:val="center"/>
          </w:tcPr>
          <w:p w14:paraId="08B31204" w14:textId="77777777" w:rsidR="00534DC2" w:rsidRPr="00683E26" w:rsidRDefault="00534DC2" w:rsidP="0070318C">
            <w:pPr>
              <w:pStyle w:val="Default"/>
              <w:spacing w:before="40" w:after="40"/>
              <w:jc w:val="center"/>
              <w:rPr>
                <w:color w:val="auto"/>
                <w:sz w:val="20"/>
                <w:szCs w:val="20"/>
                <w:lang w:eastAsia="pl-PL"/>
              </w:rPr>
            </w:pPr>
            <w:r w:rsidRPr="00683E26">
              <w:rPr>
                <w:color w:val="auto"/>
                <w:sz w:val="20"/>
                <w:szCs w:val="20"/>
                <w:lang w:eastAsia="pl-PL"/>
              </w:rPr>
              <w:t>PM10, B(a)P, PM 2,5</w:t>
            </w:r>
          </w:p>
        </w:tc>
        <w:tc>
          <w:tcPr>
            <w:tcW w:w="504" w:type="pct"/>
            <w:gridSpan w:val="2"/>
            <w:shd w:val="clear" w:color="auto" w:fill="00B050"/>
            <w:vAlign w:val="center"/>
          </w:tcPr>
          <w:p w14:paraId="58C6E2D7" w14:textId="77777777" w:rsidR="00534DC2" w:rsidRPr="00683E26" w:rsidRDefault="00534DC2" w:rsidP="0070318C">
            <w:pPr>
              <w:pStyle w:val="Default"/>
              <w:spacing w:before="40" w:after="40"/>
              <w:jc w:val="center"/>
              <w:rPr>
                <w:color w:val="auto"/>
                <w:sz w:val="20"/>
                <w:szCs w:val="20"/>
                <w:lang w:eastAsia="pl-PL"/>
              </w:rPr>
            </w:pPr>
          </w:p>
        </w:tc>
      </w:tr>
      <w:tr w:rsidR="00534DC2" w:rsidRPr="00C22748" w14:paraId="34E179F6" w14:textId="77777777" w:rsidTr="0041504E">
        <w:trPr>
          <w:trHeight w:hRule="exact" w:val="482"/>
        </w:trPr>
        <w:tc>
          <w:tcPr>
            <w:tcW w:w="174" w:type="pct"/>
            <w:shd w:val="clear" w:color="auto" w:fill="auto"/>
            <w:vAlign w:val="center"/>
          </w:tcPr>
          <w:p w14:paraId="55EEC85B" w14:textId="77777777" w:rsidR="00534DC2" w:rsidRPr="00C22748" w:rsidRDefault="00534DC2" w:rsidP="007E2CE1">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44892E7D" w14:textId="3A4EEC31" w:rsidR="00534DC2" w:rsidRDefault="00534DC2" w:rsidP="007E2CE1">
            <w:pPr>
              <w:spacing w:before="120" w:after="120"/>
              <w:jc w:val="left"/>
              <w:rPr>
                <w:rFonts w:eastAsia="Times New Roman" w:cs="Arial"/>
                <w:color w:val="000000"/>
                <w:sz w:val="20"/>
                <w:szCs w:val="20"/>
                <w:lang w:eastAsia="pl-PL"/>
              </w:rPr>
            </w:pPr>
            <w:r>
              <w:rPr>
                <w:rFonts w:eastAsia="Times New Roman" w:cs="Arial"/>
                <w:color w:val="000000"/>
                <w:sz w:val="20"/>
                <w:szCs w:val="20"/>
                <w:lang w:eastAsia="pl-PL"/>
              </w:rPr>
              <w:t>Drogi powiatowe o nawierzchni twardej</w:t>
            </w:r>
            <w:r w:rsidR="0041504E">
              <w:rPr>
                <w:rFonts w:eastAsia="Times New Roman" w:cs="Arial"/>
                <w:color w:val="000000"/>
                <w:sz w:val="20"/>
                <w:szCs w:val="20"/>
                <w:lang w:eastAsia="pl-PL"/>
              </w:rPr>
              <w:t>.</w:t>
            </w:r>
          </w:p>
        </w:tc>
        <w:tc>
          <w:tcPr>
            <w:tcW w:w="412" w:type="pct"/>
            <w:shd w:val="clear" w:color="auto" w:fill="auto"/>
            <w:vAlign w:val="center"/>
          </w:tcPr>
          <w:p w14:paraId="5DC94CAC" w14:textId="77777777" w:rsidR="00534DC2" w:rsidRDefault="00534DC2" w:rsidP="007E2CE1">
            <w:pPr>
              <w:spacing w:before="120" w:after="120"/>
              <w:jc w:val="center"/>
              <w:rPr>
                <w:sz w:val="20"/>
                <w:szCs w:val="20"/>
              </w:rPr>
            </w:pPr>
            <w:r>
              <w:rPr>
                <w:sz w:val="20"/>
                <w:szCs w:val="20"/>
              </w:rPr>
              <w:t>km</w:t>
            </w:r>
          </w:p>
        </w:tc>
        <w:tc>
          <w:tcPr>
            <w:tcW w:w="802" w:type="pct"/>
            <w:shd w:val="clear" w:color="auto" w:fill="auto"/>
            <w:vAlign w:val="center"/>
          </w:tcPr>
          <w:p w14:paraId="0E8F4578" w14:textId="77777777" w:rsidR="00534DC2" w:rsidRPr="00AD77BF" w:rsidRDefault="00534DC2" w:rsidP="007E2CE1">
            <w:pPr>
              <w:pStyle w:val="Default"/>
              <w:spacing w:before="40" w:after="40"/>
              <w:jc w:val="center"/>
              <w:rPr>
                <w:color w:val="auto"/>
                <w:sz w:val="20"/>
                <w:szCs w:val="20"/>
                <w:lang w:eastAsia="pl-PL"/>
              </w:rPr>
            </w:pPr>
            <w:r>
              <w:rPr>
                <w:color w:val="auto"/>
                <w:sz w:val="20"/>
                <w:szCs w:val="20"/>
                <w:lang w:eastAsia="pl-PL"/>
              </w:rPr>
              <w:t>350,2</w:t>
            </w:r>
          </w:p>
        </w:tc>
        <w:tc>
          <w:tcPr>
            <w:tcW w:w="803" w:type="pct"/>
            <w:shd w:val="clear" w:color="auto" w:fill="auto"/>
            <w:vAlign w:val="center"/>
          </w:tcPr>
          <w:p w14:paraId="2968BE0C" w14:textId="77777777" w:rsidR="00534DC2" w:rsidRPr="00AD77BF" w:rsidRDefault="00534DC2" w:rsidP="007E2CE1">
            <w:pPr>
              <w:pStyle w:val="Default"/>
              <w:spacing w:before="40" w:after="40"/>
              <w:jc w:val="center"/>
              <w:rPr>
                <w:color w:val="auto"/>
                <w:sz w:val="20"/>
                <w:szCs w:val="20"/>
                <w:lang w:eastAsia="pl-PL"/>
              </w:rPr>
            </w:pPr>
            <w:r w:rsidRPr="00AD77BF">
              <w:rPr>
                <w:color w:val="auto"/>
                <w:sz w:val="20"/>
                <w:szCs w:val="20"/>
                <w:lang w:eastAsia="pl-PL"/>
              </w:rPr>
              <w:t>b.d.</w:t>
            </w:r>
          </w:p>
        </w:tc>
        <w:tc>
          <w:tcPr>
            <w:tcW w:w="504" w:type="pct"/>
            <w:gridSpan w:val="2"/>
            <w:shd w:val="clear" w:color="auto" w:fill="00B050"/>
            <w:vAlign w:val="center"/>
          </w:tcPr>
          <w:p w14:paraId="324FA7B4" w14:textId="77777777" w:rsidR="00534DC2" w:rsidRPr="00AD77BF" w:rsidRDefault="00534DC2" w:rsidP="007E2CE1">
            <w:pPr>
              <w:pStyle w:val="Default"/>
              <w:spacing w:before="40" w:after="40"/>
              <w:jc w:val="center"/>
              <w:rPr>
                <w:color w:val="auto"/>
                <w:sz w:val="20"/>
                <w:szCs w:val="20"/>
                <w:lang w:eastAsia="pl-PL"/>
              </w:rPr>
            </w:pPr>
          </w:p>
        </w:tc>
      </w:tr>
      <w:tr w:rsidR="00534DC2" w:rsidRPr="00C22748" w14:paraId="20691C80" w14:textId="77777777" w:rsidTr="0041504E">
        <w:trPr>
          <w:trHeight w:hRule="exact" w:val="482"/>
        </w:trPr>
        <w:tc>
          <w:tcPr>
            <w:tcW w:w="174" w:type="pct"/>
            <w:shd w:val="clear" w:color="auto" w:fill="auto"/>
            <w:vAlign w:val="center"/>
          </w:tcPr>
          <w:p w14:paraId="4910967A" w14:textId="77777777" w:rsidR="00534DC2" w:rsidRPr="00C22748" w:rsidRDefault="00534DC2" w:rsidP="007E2CE1">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1C69A46F" w14:textId="00C7D67E" w:rsidR="00534DC2" w:rsidRDefault="00534DC2" w:rsidP="007E2CE1">
            <w:pPr>
              <w:spacing w:before="120" w:after="120"/>
              <w:jc w:val="left"/>
              <w:rPr>
                <w:rFonts w:eastAsia="Times New Roman" w:cs="Arial"/>
                <w:color w:val="000000"/>
                <w:sz w:val="20"/>
                <w:szCs w:val="20"/>
                <w:lang w:eastAsia="pl-PL"/>
              </w:rPr>
            </w:pPr>
            <w:r>
              <w:rPr>
                <w:rFonts w:eastAsia="Times New Roman" w:cs="Arial"/>
                <w:color w:val="000000"/>
                <w:sz w:val="20"/>
                <w:szCs w:val="20"/>
                <w:lang w:eastAsia="pl-PL"/>
              </w:rPr>
              <w:t>Drogi gminne o nawierzchni twardej</w:t>
            </w:r>
            <w:r w:rsidR="0041504E">
              <w:rPr>
                <w:rFonts w:eastAsia="Times New Roman" w:cs="Arial"/>
                <w:color w:val="000000"/>
                <w:sz w:val="20"/>
                <w:szCs w:val="20"/>
                <w:lang w:eastAsia="pl-PL"/>
              </w:rPr>
              <w:t>.</w:t>
            </w:r>
          </w:p>
        </w:tc>
        <w:tc>
          <w:tcPr>
            <w:tcW w:w="412" w:type="pct"/>
            <w:shd w:val="clear" w:color="auto" w:fill="auto"/>
            <w:vAlign w:val="center"/>
          </w:tcPr>
          <w:p w14:paraId="1BD5EF33" w14:textId="77777777" w:rsidR="00534DC2" w:rsidRDefault="00534DC2" w:rsidP="007E2CE1">
            <w:pPr>
              <w:spacing w:before="120" w:after="120"/>
              <w:jc w:val="center"/>
              <w:rPr>
                <w:sz w:val="20"/>
                <w:szCs w:val="20"/>
              </w:rPr>
            </w:pPr>
            <w:r>
              <w:rPr>
                <w:sz w:val="20"/>
                <w:szCs w:val="20"/>
              </w:rPr>
              <w:t>km</w:t>
            </w:r>
          </w:p>
        </w:tc>
        <w:tc>
          <w:tcPr>
            <w:tcW w:w="802" w:type="pct"/>
            <w:shd w:val="clear" w:color="auto" w:fill="auto"/>
            <w:vAlign w:val="center"/>
          </w:tcPr>
          <w:p w14:paraId="794625D4" w14:textId="77777777" w:rsidR="00534DC2" w:rsidRPr="00AD77BF" w:rsidRDefault="00534DC2" w:rsidP="007E2CE1">
            <w:pPr>
              <w:pStyle w:val="Default"/>
              <w:spacing w:before="40" w:after="40"/>
              <w:jc w:val="center"/>
              <w:rPr>
                <w:color w:val="auto"/>
                <w:sz w:val="20"/>
                <w:szCs w:val="20"/>
                <w:lang w:eastAsia="pl-PL"/>
              </w:rPr>
            </w:pPr>
            <w:r w:rsidRPr="00AD77BF">
              <w:rPr>
                <w:color w:val="auto"/>
                <w:sz w:val="20"/>
                <w:szCs w:val="20"/>
                <w:lang w:eastAsia="pl-PL"/>
              </w:rPr>
              <w:t>1278,6</w:t>
            </w:r>
          </w:p>
        </w:tc>
        <w:tc>
          <w:tcPr>
            <w:tcW w:w="803" w:type="pct"/>
            <w:shd w:val="clear" w:color="auto" w:fill="auto"/>
            <w:vAlign w:val="center"/>
          </w:tcPr>
          <w:p w14:paraId="13263FF6" w14:textId="77777777" w:rsidR="00534DC2" w:rsidRPr="00AD77BF" w:rsidRDefault="00534DC2" w:rsidP="007E2CE1">
            <w:pPr>
              <w:pStyle w:val="Default"/>
              <w:spacing w:before="40" w:after="40"/>
              <w:jc w:val="center"/>
              <w:rPr>
                <w:color w:val="auto"/>
                <w:sz w:val="20"/>
                <w:szCs w:val="20"/>
                <w:lang w:eastAsia="pl-PL"/>
              </w:rPr>
            </w:pPr>
            <w:r w:rsidRPr="00AD77BF">
              <w:rPr>
                <w:color w:val="auto"/>
                <w:sz w:val="20"/>
                <w:szCs w:val="20"/>
                <w:lang w:eastAsia="pl-PL"/>
              </w:rPr>
              <w:t>b.d.</w:t>
            </w:r>
          </w:p>
        </w:tc>
        <w:tc>
          <w:tcPr>
            <w:tcW w:w="504" w:type="pct"/>
            <w:gridSpan w:val="2"/>
            <w:shd w:val="clear" w:color="auto" w:fill="00B050"/>
            <w:vAlign w:val="center"/>
          </w:tcPr>
          <w:p w14:paraId="3D708347" w14:textId="77777777" w:rsidR="00534DC2" w:rsidRPr="00AD77BF" w:rsidRDefault="00534DC2" w:rsidP="007E2CE1">
            <w:pPr>
              <w:pStyle w:val="Default"/>
              <w:spacing w:before="40" w:after="40"/>
              <w:jc w:val="center"/>
              <w:rPr>
                <w:color w:val="auto"/>
                <w:sz w:val="20"/>
                <w:szCs w:val="20"/>
                <w:lang w:eastAsia="pl-PL"/>
              </w:rPr>
            </w:pPr>
          </w:p>
        </w:tc>
      </w:tr>
      <w:tr w:rsidR="00534DC2" w:rsidRPr="00C22748" w14:paraId="099C785D" w14:textId="77777777" w:rsidTr="0041504E">
        <w:trPr>
          <w:trHeight w:hRule="exact" w:val="482"/>
        </w:trPr>
        <w:tc>
          <w:tcPr>
            <w:tcW w:w="174" w:type="pct"/>
            <w:shd w:val="clear" w:color="auto" w:fill="auto"/>
            <w:vAlign w:val="center"/>
          </w:tcPr>
          <w:p w14:paraId="7B772EF1" w14:textId="77777777" w:rsidR="00534DC2" w:rsidRPr="00C22748" w:rsidRDefault="00534DC2" w:rsidP="007E2CE1">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2650C897" w14:textId="0D7C4637" w:rsidR="00534DC2" w:rsidRDefault="00534DC2" w:rsidP="007E2CE1">
            <w:pPr>
              <w:spacing w:before="120" w:after="120"/>
              <w:jc w:val="left"/>
              <w:rPr>
                <w:rFonts w:eastAsia="Times New Roman" w:cs="Arial"/>
                <w:color w:val="000000"/>
                <w:sz w:val="20"/>
                <w:szCs w:val="20"/>
                <w:lang w:eastAsia="pl-PL"/>
              </w:rPr>
            </w:pPr>
            <w:r>
              <w:rPr>
                <w:rFonts w:eastAsia="Times New Roman" w:cs="Arial"/>
                <w:color w:val="000000"/>
                <w:sz w:val="20"/>
                <w:szCs w:val="20"/>
                <w:lang w:eastAsia="pl-PL"/>
              </w:rPr>
              <w:t>Długość ścieżek rowerowych</w:t>
            </w:r>
            <w:r w:rsidR="0041504E">
              <w:rPr>
                <w:rFonts w:eastAsia="Times New Roman" w:cs="Arial"/>
                <w:color w:val="000000"/>
                <w:sz w:val="20"/>
                <w:szCs w:val="20"/>
                <w:lang w:eastAsia="pl-PL"/>
              </w:rPr>
              <w:t>.</w:t>
            </w:r>
          </w:p>
        </w:tc>
        <w:tc>
          <w:tcPr>
            <w:tcW w:w="412" w:type="pct"/>
            <w:shd w:val="clear" w:color="auto" w:fill="auto"/>
            <w:vAlign w:val="center"/>
          </w:tcPr>
          <w:p w14:paraId="042C1835" w14:textId="77777777" w:rsidR="00534DC2" w:rsidRDefault="00534DC2" w:rsidP="007E2CE1">
            <w:pPr>
              <w:spacing w:before="120" w:after="120"/>
              <w:jc w:val="center"/>
              <w:rPr>
                <w:sz w:val="20"/>
                <w:szCs w:val="20"/>
              </w:rPr>
            </w:pPr>
            <w:r>
              <w:rPr>
                <w:sz w:val="20"/>
                <w:szCs w:val="20"/>
              </w:rPr>
              <w:t>km</w:t>
            </w:r>
          </w:p>
        </w:tc>
        <w:tc>
          <w:tcPr>
            <w:tcW w:w="802" w:type="pct"/>
            <w:shd w:val="clear" w:color="auto" w:fill="auto"/>
            <w:vAlign w:val="center"/>
          </w:tcPr>
          <w:p w14:paraId="2AA96A71" w14:textId="77777777" w:rsidR="00534DC2" w:rsidRPr="00AD77BF" w:rsidRDefault="00534DC2" w:rsidP="007E2CE1">
            <w:pPr>
              <w:pStyle w:val="Default"/>
              <w:spacing w:before="40" w:after="40"/>
              <w:jc w:val="center"/>
              <w:rPr>
                <w:color w:val="auto"/>
                <w:sz w:val="20"/>
                <w:szCs w:val="20"/>
                <w:lang w:eastAsia="pl-PL"/>
              </w:rPr>
            </w:pPr>
            <w:r w:rsidRPr="00AD77BF">
              <w:rPr>
                <w:color w:val="auto"/>
                <w:sz w:val="20"/>
                <w:szCs w:val="20"/>
                <w:lang w:eastAsia="pl-PL"/>
              </w:rPr>
              <w:t>28,7</w:t>
            </w:r>
          </w:p>
        </w:tc>
        <w:tc>
          <w:tcPr>
            <w:tcW w:w="803" w:type="pct"/>
            <w:shd w:val="clear" w:color="auto" w:fill="auto"/>
            <w:vAlign w:val="center"/>
          </w:tcPr>
          <w:p w14:paraId="40654BF0" w14:textId="77777777" w:rsidR="00534DC2" w:rsidRPr="00AD77BF" w:rsidRDefault="00534DC2" w:rsidP="007E2CE1">
            <w:pPr>
              <w:pStyle w:val="Default"/>
              <w:spacing w:before="40" w:after="40"/>
              <w:jc w:val="center"/>
              <w:rPr>
                <w:color w:val="auto"/>
                <w:sz w:val="20"/>
                <w:szCs w:val="20"/>
                <w:lang w:eastAsia="pl-PL"/>
              </w:rPr>
            </w:pPr>
            <w:r w:rsidRPr="00AD77BF">
              <w:rPr>
                <w:color w:val="auto"/>
                <w:sz w:val="20"/>
                <w:szCs w:val="20"/>
                <w:lang w:eastAsia="pl-PL"/>
              </w:rPr>
              <w:t>30,8</w:t>
            </w:r>
          </w:p>
        </w:tc>
        <w:tc>
          <w:tcPr>
            <w:tcW w:w="504" w:type="pct"/>
            <w:gridSpan w:val="2"/>
            <w:shd w:val="clear" w:color="auto" w:fill="00B050"/>
            <w:vAlign w:val="center"/>
          </w:tcPr>
          <w:p w14:paraId="091F1CB1" w14:textId="77777777" w:rsidR="00534DC2" w:rsidRPr="00AD77BF" w:rsidRDefault="00534DC2" w:rsidP="007E2CE1">
            <w:pPr>
              <w:pStyle w:val="Default"/>
              <w:spacing w:before="40" w:after="40"/>
              <w:jc w:val="center"/>
              <w:rPr>
                <w:color w:val="auto"/>
                <w:sz w:val="20"/>
                <w:szCs w:val="20"/>
                <w:lang w:eastAsia="pl-PL"/>
              </w:rPr>
            </w:pPr>
          </w:p>
        </w:tc>
      </w:tr>
      <w:tr w:rsidR="00534DC2" w:rsidRPr="00C22748" w14:paraId="60DC74BC" w14:textId="77777777" w:rsidTr="0041504E">
        <w:trPr>
          <w:trHeight w:val="338"/>
        </w:trPr>
        <w:tc>
          <w:tcPr>
            <w:tcW w:w="174" w:type="pct"/>
            <w:vMerge w:val="restart"/>
            <w:shd w:val="clear" w:color="auto" w:fill="FFFFFF"/>
            <w:vAlign w:val="center"/>
          </w:tcPr>
          <w:p w14:paraId="52C234E4" w14:textId="77777777" w:rsidR="00534DC2" w:rsidRPr="00C22748" w:rsidRDefault="00534DC2" w:rsidP="00B125DC">
            <w:pPr>
              <w:pStyle w:val="Default"/>
              <w:numPr>
                <w:ilvl w:val="0"/>
                <w:numId w:val="10"/>
              </w:numPr>
              <w:spacing w:before="40" w:after="40"/>
              <w:rPr>
                <w:b/>
                <w:bCs/>
                <w:color w:val="auto"/>
                <w:sz w:val="20"/>
                <w:szCs w:val="20"/>
                <w:lang w:eastAsia="pl-PL"/>
              </w:rPr>
            </w:pPr>
          </w:p>
        </w:tc>
        <w:tc>
          <w:tcPr>
            <w:tcW w:w="2305" w:type="pct"/>
            <w:vMerge w:val="restart"/>
            <w:shd w:val="clear" w:color="auto" w:fill="FFFFFF"/>
            <w:vAlign w:val="center"/>
          </w:tcPr>
          <w:p w14:paraId="7F73F600" w14:textId="739E666C" w:rsidR="00534DC2" w:rsidRPr="00C22748" w:rsidRDefault="00534DC2" w:rsidP="00F20B4F">
            <w:pPr>
              <w:pStyle w:val="Tekstpodstawowy"/>
              <w:rPr>
                <w:rFonts w:ascii="Arial" w:hAnsi="Arial" w:cs="Arial"/>
                <w:sz w:val="20"/>
                <w:szCs w:val="20"/>
              </w:rPr>
            </w:pPr>
            <w:r>
              <w:rPr>
                <w:rFonts w:ascii="Arial" w:hAnsi="Arial" w:cs="Arial"/>
                <w:sz w:val="20"/>
                <w:szCs w:val="20"/>
              </w:rPr>
              <w:t>Długość</w:t>
            </w:r>
            <w:r w:rsidRPr="00C22748">
              <w:rPr>
                <w:rFonts w:ascii="Arial" w:hAnsi="Arial" w:cs="Arial"/>
                <w:sz w:val="20"/>
                <w:szCs w:val="20"/>
              </w:rPr>
              <w:t xml:space="preserve"> zmodernizowanych odcinków dróg, gminnych, powiatowych, wojewódzkich i krajowych (dwa ostatnie lata 2019-2020)</w:t>
            </w:r>
            <w:r w:rsidR="0041504E">
              <w:rPr>
                <w:rFonts w:ascii="Arial" w:hAnsi="Arial" w:cs="Arial"/>
                <w:sz w:val="20"/>
                <w:szCs w:val="20"/>
              </w:rPr>
              <w:t>.</w:t>
            </w:r>
          </w:p>
        </w:tc>
        <w:tc>
          <w:tcPr>
            <w:tcW w:w="412" w:type="pct"/>
            <w:vMerge w:val="restart"/>
            <w:shd w:val="clear" w:color="auto" w:fill="FFFFFF"/>
            <w:vAlign w:val="center"/>
          </w:tcPr>
          <w:p w14:paraId="1EB162C6" w14:textId="77777777" w:rsidR="00534DC2" w:rsidRPr="00C22748" w:rsidRDefault="00534DC2" w:rsidP="0070318C">
            <w:pPr>
              <w:pStyle w:val="Default"/>
              <w:spacing w:before="40" w:after="40"/>
              <w:jc w:val="center"/>
              <w:rPr>
                <w:color w:val="auto"/>
                <w:sz w:val="20"/>
                <w:szCs w:val="20"/>
                <w:lang w:eastAsia="pl-PL"/>
              </w:rPr>
            </w:pPr>
            <w:r>
              <w:rPr>
                <w:color w:val="auto"/>
                <w:sz w:val="20"/>
                <w:szCs w:val="20"/>
                <w:lang w:eastAsia="pl-PL"/>
              </w:rPr>
              <w:t>Inwestycje</w:t>
            </w:r>
          </w:p>
        </w:tc>
        <w:tc>
          <w:tcPr>
            <w:tcW w:w="802" w:type="pct"/>
            <w:shd w:val="clear" w:color="auto" w:fill="FFFFFF"/>
            <w:vAlign w:val="center"/>
          </w:tcPr>
          <w:p w14:paraId="16271AAD"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G - 46</w:t>
            </w:r>
          </w:p>
        </w:tc>
        <w:tc>
          <w:tcPr>
            <w:tcW w:w="803" w:type="pct"/>
            <w:shd w:val="clear" w:color="auto" w:fill="FFFFFF"/>
            <w:vAlign w:val="center"/>
          </w:tcPr>
          <w:p w14:paraId="75372308" w14:textId="77777777" w:rsidR="00534DC2" w:rsidRPr="00AD77BF" w:rsidRDefault="00534DC2" w:rsidP="00122AED">
            <w:pPr>
              <w:pStyle w:val="Default"/>
              <w:spacing w:before="40" w:after="40"/>
              <w:jc w:val="center"/>
              <w:rPr>
                <w:color w:val="auto"/>
                <w:sz w:val="20"/>
                <w:szCs w:val="20"/>
                <w:lang w:eastAsia="pl-PL"/>
              </w:rPr>
            </w:pPr>
            <w:r w:rsidRPr="00AD77BF">
              <w:rPr>
                <w:color w:val="auto"/>
                <w:sz w:val="20"/>
                <w:szCs w:val="20"/>
                <w:lang w:eastAsia="pl-PL"/>
              </w:rPr>
              <w:t>G - 83</w:t>
            </w:r>
          </w:p>
        </w:tc>
        <w:tc>
          <w:tcPr>
            <w:tcW w:w="504" w:type="pct"/>
            <w:gridSpan w:val="2"/>
            <w:shd w:val="clear" w:color="auto" w:fill="00B050"/>
            <w:vAlign w:val="center"/>
          </w:tcPr>
          <w:p w14:paraId="5F47CEFC" w14:textId="77777777" w:rsidR="00534DC2" w:rsidRPr="00AD77BF" w:rsidRDefault="00534DC2" w:rsidP="0070318C">
            <w:pPr>
              <w:pStyle w:val="Default"/>
              <w:spacing w:before="40" w:after="40"/>
              <w:jc w:val="center"/>
              <w:rPr>
                <w:color w:val="auto"/>
                <w:sz w:val="20"/>
                <w:szCs w:val="20"/>
                <w:lang w:eastAsia="pl-PL"/>
              </w:rPr>
            </w:pPr>
          </w:p>
        </w:tc>
      </w:tr>
      <w:tr w:rsidR="00534DC2" w:rsidRPr="00C22748" w14:paraId="1C1A6471" w14:textId="77777777" w:rsidTr="0041504E">
        <w:trPr>
          <w:trHeight w:val="336"/>
        </w:trPr>
        <w:tc>
          <w:tcPr>
            <w:tcW w:w="174" w:type="pct"/>
            <w:vMerge/>
            <w:shd w:val="clear" w:color="auto" w:fill="FFFFFF"/>
            <w:vAlign w:val="center"/>
          </w:tcPr>
          <w:p w14:paraId="04772C50" w14:textId="77777777" w:rsidR="00534DC2" w:rsidRPr="00C22748" w:rsidRDefault="00534DC2" w:rsidP="00B125DC">
            <w:pPr>
              <w:pStyle w:val="Default"/>
              <w:numPr>
                <w:ilvl w:val="0"/>
                <w:numId w:val="10"/>
              </w:numPr>
              <w:spacing w:before="40" w:after="40"/>
              <w:rPr>
                <w:b/>
                <w:bCs/>
                <w:color w:val="auto"/>
                <w:sz w:val="20"/>
                <w:szCs w:val="20"/>
                <w:lang w:eastAsia="pl-PL"/>
              </w:rPr>
            </w:pPr>
          </w:p>
        </w:tc>
        <w:tc>
          <w:tcPr>
            <w:tcW w:w="2305" w:type="pct"/>
            <w:vMerge/>
            <w:shd w:val="clear" w:color="auto" w:fill="FFFFFF"/>
            <w:vAlign w:val="center"/>
          </w:tcPr>
          <w:p w14:paraId="6AEBAEA2" w14:textId="77777777" w:rsidR="00534DC2" w:rsidRPr="00C22748" w:rsidRDefault="00534DC2" w:rsidP="00F20B4F">
            <w:pPr>
              <w:pStyle w:val="Tekstpodstawowy"/>
              <w:rPr>
                <w:rFonts w:ascii="Arial" w:hAnsi="Arial" w:cs="Arial"/>
                <w:sz w:val="20"/>
                <w:szCs w:val="20"/>
              </w:rPr>
            </w:pPr>
          </w:p>
        </w:tc>
        <w:tc>
          <w:tcPr>
            <w:tcW w:w="412" w:type="pct"/>
            <w:vMerge/>
            <w:shd w:val="clear" w:color="auto" w:fill="FFFFFF"/>
            <w:vAlign w:val="center"/>
          </w:tcPr>
          <w:p w14:paraId="6E97782E" w14:textId="77777777" w:rsidR="00534DC2" w:rsidRPr="00C22748" w:rsidRDefault="00534DC2" w:rsidP="0070318C">
            <w:pPr>
              <w:pStyle w:val="Default"/>
              <w:spacing w:before="40" w:after="40"/>
              <w:jc w:val="center"/>
              <w:rPr>
                <w:color w:val="auto"/>
                <w:sz w:val="20"/>
                <w:szCs w:val="20"/>
                <w:lang w:eastAsia="pl-PL"/>
              </w:rPr>
            </w:pPr>
          </w:p>
        </w:tc>
        <w:tc>
          <w:tcPr>
            <w:tcW w:w="802" w:type="pct"/>
            <w:shd w:val="clear" w:color="auto" w:fill="FFFFFF"/>
            <w:vAlign w:val="center"/>
          </w:tcPr>
          <w:p w14:paraId="43EA7C50" w14:textId="77777777" w:rsidR="00534DC2" w:rsidRPr="00C22748" w:rsidRDefault="00534DC2" w:rsidP="0070318C">
            <w:pPr>
              <w:pStyle w:val="Default"/>
              <w:spacing w:before="40" w:after="40"/>
              <w:jc w:val="center"/>
              <w:rPr>
                <w:color w:val="auto"/>
                <w:sz w:val="20"/>
                <w:szCs w:val="20"/>
                <w:lang w:eastAsia="pl-PL"/>
              </w:rPr>
            </w:pPr>
            <w:r w:rsidRPr="00C22748">
              <w:rPr>
                <w:color w:val="auto"/>
                <w:sz w:val="20"/>
                <w:szCs w:val="20"/>
                <w:lang w:eastAsia="pl-PL"/>
              </w:rPr>
              <w:t>P - 11</w:t>
            </w:r>
          </w:p>
        </w:tc>
        <w:tc>
          <w:tcPr>
            <w:tcW w:w="803" w:type="pct"/>
            <w:shd w:val="clear" w:color="auto" w:fill="FFFFFF"/>
            <w:vAlign w:val="center"/>
          </w:tcPr>
          <w:p w14:paraId="15AFEFCB" w14:textId="77777777" w:rsidR="00534DC2" w:rsidRPr="00C22748" w:rsidRDefault="00534DC2" w:rsidP="0070318C">
            <w:pPr>
              <w:pStyle w:val="Default"/>
              <w:spacing w:before="40" w:after="40"/>
              <w:jc w:val="center"/>
              <w:rPr>
                <w:color w:val="auto"/>
                <w:sz w:val="20"/>
                <w:szCs w:val="20"/>
                <w:lang w:eastAsia="pl-PL"/>
              </w:rPr>
            </w:pPr>
            <w:r w:rsidRPr="00C22748">
              <w:rPr>
                <w:color w:val="auto"/>
                <w:sz w:val="20"/>
                <w:szCs w:val="20"/>
                <w:lang w:eastAsia="pl-PL"/>
              </w:rPr>
              <w:t>P – 9</w:t>
            </w:r>
          </w:p>
        </w:tc>
        <w:tc>
          <w:tcPr>
            <w:tcW w:w="504" w:type="pct"/>
            <w:gridSpan w:val="2"/>
            <w:shd w:val="clear" w:color="auto" w:fill="FF0000"/>
            <w:vAlign w:val="center"/>
          </w:tcPr>
          <w:p w14:paraId="198EF359" w14:textId="77777777" w:rsidR="00534DC2" w:rsidRPr="00C22748" w:rsidRDefault="00534DC2" w:rsidP="0070318C">
            <w:pPr>
              <w:pStyle w:val="Default"/>
              <w:spacing w:before="40" w:after="40"/>
              <w:jc w:val="center"/>
              <w:rPr>
                <w:color w:val="auto"/>
                <w:sz w:val="20"/>
                <w:szCs w:val="20"/>
                <w:lang w:eastAsia="pl-PL"/>
              </w:rPr>
            </w:pPr>
          </w:p>
        </w:tc>
      </w:tr>
      <w:tr w:rsidR="00534DC2" w:rsidRPr="00C22748" w14:paraId="2793A93E" w14:textId="77777777" w:rsidTr="0041504E">
        <w:trPr>
          <w:trHeight w:val="206"/>
        </w:trPr>
        <w:tc>
          <w:tcPr>
            <w:tcW w:w="174" w:type="pct"/>
            <w:vMerge/>
            <w:shd w:val="clear" w:color="auto" w:fill="FFFFFF"/>
            <w:vAlign w:val="center"/>
          </w:tcPr>
          <w:p w14:paraId="3B8C04FD" w14:textId="77777777" w:rsidR="00534DC2" w:rsidRPr="00C22748" w:rsidRDefault="00534DC2" w:rsidP="00B125DC">
            <w:pPr>
              <w:pStyle w:val="Default"/>
              <w:numPr>
                <w:ilvl w:val="0"/>
                <w:numId w:val="10"/>
              </w:numPr>
              <w:spacing w:before="40" w:after="40"/>
              <w:rPr>
                <w:b/>
                <w:bCs/>
                <w:color w:val="auto"/>
                <w:sz w:val="20"/>
                <w:szCs w:val="20"/>
                <w:lang w:eastAsia="pl-PL"/>
              </w:rPr>
            </w:pPr>
          </w:p>
        </w:tc>
        <w:tc>
          <w:tcPr>
            <w:tcW w:w="2305" w:type="pct"/>
            <w:vMerge/>
            <w:shd w:val="clear" w:color="auto" w:fill="FFFFFF"/>
            <w:vAlign w:val="center"/>
          </w:tcPr>
          <w:p w14:paraId="05A831C2" w14:textId="77777777" w:rsidR="00534DC2" w:rsidRPr="00C22748" w:rsidRDefault="00534DC2" w:rsidP="00F20B4F">
            <w:pPr>
              <w:pStyle w:val="Tekstpodstawowy"/>
              <w:rPr>
                <w:rFonts w:ascii="Arial" w:hAnsi="Arial" w:cs="Arial"/>
                <w:sz w:val="20"/>
                <w:szCs w:val="20"/>
              </w:rPr>
            </w:pPr>
          </w:p>
        </w:tc>
        <w:tc>
          <w:tcPr>
            <w:tcW w:w="412" w:type="pct"/>
            <w:vMerge/>
            <w:shd w:val="clear" w:color="auto" w:fill="FFFFFF"/>
            <w:vAlign w:val="center"/>
          </w:tcPr>
          <w:p w14:paraId="20899CC5" w14:textId="77777777" w:rsidR="00534DC2" w:rsidRPr="00C22748" w:rsidRDefault="00534DC2" w:rsidP="0070318C">
            <w:pPr>
              <w:pStyle w:val="Default"/>
              <w:spacing w:before="40" w:after="40"/>
              <w:jc w:val="center"/>
              <w:rPr>
                <w:color w:val="auto"/>
                <w:sz w:val="20"/>
                <w:szCs w:val="20"/>
                <w:lang w:eastAsia="pl-PL"/>
              </w:rPr>
            </w:pPr>
          </w:p>
        </w:tc>
        <w:tc>
          <w:tcPr>
            <w:tcW w:w="802" w:type="pct"/>
            <w:shd w:val="clear" w:color="auto" w:fill="FFFFFF"/>
            <w:vAlign w:val="center"/>
          </w:tcPr>
          <w:p w14:paraId="5A4FFB5F" w14:textId="77777777" w:rsidR="00534DC2" w:rsidRPr="00C22748" w:rsidRDefault="00534DC2" w:rsidP="0070318C">
            <w:pPr>
              <w:pStyle w:val="Default"/>
              <w:spacing w:before="40" w:after="40"/>
              <w:jc w:val="center"/>
              <w:rPr>
                <w:color w:val="auto"/>
                <w:sz w:val="20"/>
                <w:szCs w:val="20"/>
                <w:lang w:eastAsia="pl-PL"/>
              </w:rPr>
            </w:pPr>
            <w:r w:rsidRPr="00C22748">
              <w:rPr>
                <w:color w:val="auto"/>
                <w:sz w:val="20"/>
                <w:szCs w:val="20"/>
                <w:lang w:eastAsia="pl-PL"/>
              </w:rPr>
              <w:t>W – 2</w:t>
            </w:r>
          </w:p>
        </w:tc>
        <w:tc>
          <w:tcPr>
            <w:tcW w:w="803" w:type="pct"/>
            <w:shd w:val="clear" w:color="auto" w:fill="FFFFFF"/>
            <w:vAlign w:val="center"/>
          </w:tcPr>
          <w:p w14:paraId="496B4221" w14:textId="77777777" w:rsidR="00534DC2" w:rsidRPr="00C22748" w:rsidRDefault="00534DC2" w:rsidP="0070318C">
            <w:pPr>
              <w:pStyle w:val="Default"/>
              <w:spacing w:before="40" w:after="40"/>
              <w:jc w:val="center"/>
              <w:rPr>
                <w:color w:val="auto"/>
                <w:sz w:val="20"/>
                <w:szCs w:val="20"/>
                <w:lang w:eastAsia="pl-PL"/>
              </w:rPr>
            </w:pPr>
            <w:r w:rsidRPr="00C22748">
              <w:rPr>
                <w:color w:val="auto"/>
                <w:sz w:val="20"/>
                <w:szCs w:val="20"/>
                <w:lang w:eastAsia="pl-PL"/>
              </w:rPr>
              <w:t>W - 2</w:t>
            </w:r>
          </w:p>
        </w:tc>
        <w:tc>
          <w:tcPr>
            <w:tcW w:w="504" w:type="pct"/>
            <w:gridSpan w:val="2"/>
            <w:shd w:val="clear" w:color="auto" w:fill="00B050"/>
            <w:vAlign w:val="center"/>
          </w:tcPr>
          <w:p w14:paraId="32D4C4EE" w14:textId="77777777" w:rsidR="00534DC2" w:rsidRPr="00C22748" w:rsidRDefault="00534DC2" w:rsidP="0070318C">
            <w:pPr>
              <w:pStyle w:val="Default"/>
              <w:spacing w:before="40" w:after="40"/>
              <w:jc w:val="center"/>
              <w:rPr>
                <w:color w:val="auto"/>
                <w:sz w:val="20"/>
                <w:szCs w:val="20"/>
                <w:lang w:eastAsia="pl-PL"/>
              </w:rPr>
            </w:pPr>
          </w:p>
        </w:tc>
      </w:tr>
      <w:tr w:rsidR="00534DC2" w:rsidRPr="00C22748" w14:paraId="17AC1D1D" w14:textId="77777777" w:rsidTr="0041504E">
        <w:trPr>
          <w:trHeight w:val="192"/>
        </w:trPr>
        <w:tc>
          <w:tcPr>
            <w:tcW w:w="174" w:type="pct"/>
            <w:vMerge/>
            <w:shd w:val="clear" w:color="auto" w:fill="FFFFFF"/>
            <w:vAlign w:val="center"/>
          </w:tcPr>
          <w:p w14:paraId="66D06DA3" w14:textId="77777777" w:rsidR="00534DC2" w:rsidRPr="00C22748" w:rsidRDefault="00534DC2" w:rsidP="00B125DC">
            <w:pPr>
              <w:pStyle w:val="Default"/>
              <w:numPr>
                <w:ilvl w:val="0"/>
                <w:numId w:val="10"/>
              </w:numPr>
              <w:spacing w:before="40" w:after="40"/>
              <w:rPr>
                <w:b/>
                <w:bCs/>
                <w:color w:val="auto"/>
                <w:sz w:val="20"/>
                <w:szCs w:val="20"/>
                <w:lang w:eastAsia="pl-PL"/>
              </w:rPr>
            </w:pPr>
          </w:p>
        </w:tc>
        <w:tc>
          <w:tcPr>
            <w:tcW w:w="2305" w:type="pct"/>
            <w:vMerge/>
            <w:shd w:val="clear" w:color="auto" w:fill="FFFFFF"/>
            <w:vAlign w:val="center"/>
          </w:tcPr>
          <w:p w14:paraId="650AF64E" w14:textId="77777777" w:rsidR="00534DC2" w:rsidRPr="00C22748" w:rsidRDefault="00534DC2" w:rsidP="00F20B4F">
            <w:pPr>
              <w:pStyle w:val="Tekstpodstawowy"/>
              <w:rPr>
                <w:rFonts w:ascii="Arial" w:hAnsi="Arial" w:cs="Arial"/>
                <w:sz w:val="20"/>
                <w:szCs w:val="20"/>
              </w:rPr>
            </w:pPr>
          </w:p>
        </w:tc>
        <w:tc>
          <w:tcPr>
            <w:tcW w:w="412" w:type="pct"/>
            <w:vMerge/>
            <w:shd w:val="clear" w:color="auto" w:fill="FFFFFF"/>
            <w:vAlign w:val="center"/>
          </w:tcPr>
          <w:p w14:paraId="70980458" w14:textId="77777777" w:rsidR="00534DC2" w:rsidRPr="00C22748" w:rsidRDefault="00534DC2" w:rsidP="0070318C">
            <w:pPr>
              <w:pStyle w:val="Default"/>
              <w:spacing w:before="40" w:after="40"/>
              <w:jc w:val="center"/>
              <w:rPr>
                <w:color w:val="auto"/>
                <w:sz w:val="20"/>
                <w:szCs w:val="20"/>
                <w:lang w:eastAsia="pl-PL"/>
              </w:rPr>
            </w:pPr>
          </w:p>
        </w:tc>
        <w:tc>
          <w:tcPr>
            <w:tcW w:w="802" w:type="pct"/>
            <w:shd w:val="clear" w:color="auto" w:fill="FFFFFF"/>
            <w:vAlign w:val="center"/>
          </w:tcPr>
          <w:p w14:paraId="12EBA765" w14:textId="77777777" w:rsidR="00534DC2" w:rsidRPr="00C22748" w:rsidRDefault="00534DC2" w:rsidP="0070318C">
            <w:pPr>
              <w:pStyle w:val="Default"/>
              <w:spacing w:before="40" w:after="40"/>
              <w:jc w:val="center"/>
              <w:rPr>
                <w:color w:val="auto"/>
                <w:sz w:val="20"/>
                <w:szCs w:val="20"/>
                <w:lang w:eastAsia="pl-PL"/>
              </w:rPr>
            </w:pPr>
            <w:r w:rsidRPr="00C22748">
              <w:rPr>
                <w:color w:val="auto"/>
                <w:sz w:val="20"/>
                <w:szCs w:val="20"/>
                <w:lang w:eastAsia="pl-PL"/>
              </w:rPr>
              <w:t>K - 2</w:t>
            </w:r>
          </w:p>
        </w:tc>
        <w:tc>
          <w:tcPr>
            <w:tcW w:w="803" w:type="pct"/>
            <w:shd w:val="clear" w:color="auto" w:fill="FFFFFF"/>
            <w:vAlign w:val="center"/>
          </w:tcPr>
          <w:p w14:paraId="7581983E" w14:textId="77777777" w:rsidR="00534DC2" w:rsidRPr="00C22748" w:rsidRDefault="00534DC2" w:rsidP="0070318C">
            <w:pPr>
              <w:pStyle w:val="Default"/>
              <w:spacing w:before="40" w:after="40"/>
              <w:jc w:val="center"/>
              <w:rPr>
                <w:color w:val="auto"/>
                <w:sz w:val="20"/>
                <w:szCs w:val="20"/>
                <w:lang w:eastAsia="pl-PL"/>
              </w:rPr>
            </w:pPr>
            <w:r w:rsidRPr="00C22748">
              <w:rPr>
                <w:color w:val="auto"/>
                <w:sz w:val="20"/>
                <w:szCs w:val="20"/>
                <w:lang w:eastAsia="pl-PL"/>
              </w:rPr>
              <w:t>K – 3</w:t>
            </w:r>
          </w:p>
        </w:tc>
        <w:tc>
          <w:tcPr>
            <w:tcW w:w="504" w:type="pct"/>
            <w:gridSpan w:val="2"/>
            <w:shd w:val="clear" w:color="auto" w:fill="00B050"/>
            <w:vAlign w:val="center"/>
          </w:tcPr>
          <w:p w14:paraId="07BA7877" w14:textId="77777777" w:rsidR="00534DC2" w:rsidRPr="00C22748" w:rsidRDefault="00534DC2" w:rsidP="0070318C">
            <w:pPr>
              <w:pStyle w:val="Default"/>
              <w:spacing w:before="40" w:after="40"/>
              <w:jc w:val="center"/>
              <w:rPr>
                <w:color w:val="auto"/>
                <w:sz w:val="20"/>
                <w:szCs w:val="20"/>
                <w:lang w:eastAsia="pl-PL"/>
              </w:rPr>
            </w:pPr>
          </w:p>
        </w:tc>
      </w:tr>
      <w:tr w:rsidR="00534DC2" w:rsidRPr="00C22748" w14:paraId="2DB64AF2" w14:textId="77777777" w:rsidTr="0041504E">
        <w:trPr>
          <w:trHeight w:hRule="exact" w:val="482"/>
        </w:trPr>
        <w:tc>
          <w:tcPr>
            <w:tcW w:w="174" w:type="pct"/>
            <w:shd w:val="clear" w:color="auto" w:fill="FFFFFF"/>
            <w:vAlign w:val="center"/>
          </w:tcPr>
          <w:p w14:paraId="40E597A2" w14:textId="77777777" w:rsidR="00534DC2" w:rsidRPr="00C22748" w:rsidRDefault="00534DC2"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42F7013C" w14:textId="1ECC3CA7" w:rsidR="00534DC2" w:rsidRPr="00C22748" w:rsidRDefault="00534DC2" w:rsidP="00F20B4F">
            <w:pPr>
              <w:pStyle w:val="Tekstpodstawowy"/>
              <w:rPr>
                <w:rFonts w:ascii="Arial" w:hAnsi="Arial" w:cs="Arial"/>
                <w:sz w:val="20"/>
                <w:szCs w:val="20"/>
              </w:rPr>
            </w:pPr>
            <w:r w:rsidRPr="00C22748">
              <w:rPr>
                <w:rFonts w:ascii="Arial" w:hAnsi="Arial" w:cs="Arial"/>
                <w:sz w:val="20"/>
                <w:szCs w:val="20"/>
              </w:rPr>
              <w:t>Ilość nowych niskoemisyjnych pojazdów transportu zbiorowego na terenie powiatu</w:t>
            </w:r>
            <w:r w:rsidR="0041504E">
              <w:rPr>
                <w:rFonts w:ascii="Arial" w:hAnsi="Arial" w:cs="Arial"/>
                <w:sz w:val="20"/>
                <w:szCs w:val="20"/>
              </w:rPr>
              <w:t>.</w:t>
            </w:r>
          </w:p>
        </w:tc>
        <w:tc>
          <w:tcPr>
            <w:tcW w:w="412" w:type="pct"/>
            <w:shd w:val="clear" w:color="auto" w:fill="FFFFFF"/>
            <w:vAlign w:val="center"/>
          </w:tcPr>
          <w:p w14:paraId="18F73D68" w14:textId="77777777" w:rsidR="00534DC2" w:rsidRPr="00C22748" w:rsidRDefault="00534DC2" w:rsidP="0070318C">
            <w:pPr>
              <w:pStyle w:val="Default"/>
              <w:spacing w:before="40" w:after="40"/>
              <w:jc w:val="center"/>
              <w:rPr>
                <w:color w:val="auto"/>
                <w:sz w:val="20"/>
                <w:szCs w:val="20"/>
                <w:lang w:eastAsia="pl-PL"/>
              </w:rPr>
            </w:pPr>
            <w:r w:rsidRPr="00C22748">
              <w:rPr>
                <w:color w:val="auto"/>
                <w:sz w:val="20"/>
                <w:szCs w:val="20"/>
                <w:lang w:eastAsia="pl-PL"/>
              </w:rPr>
              <w:t>szt.</w:t>
            </w:r>
          </w:p>
        </w:tc>
        <w:tc>
          <w:tcPr>
            <w:tcW w:w="802" w:type="pct"/>
            <w:shd w:val="clear" w:color="auto" w:fill="FFFFFF"/>
            <w:vAlign w:val="center"/>
          </w:tcPr>
          <w:p w14:paraId="5FFB73C1" w14:textId="77777777" w:rsidR="00534DC2" w:rsidRPr="00C22748" w:rsidRDefault="00534DC2" w:rsidP="0070318C">
            <w:pPr>
              <w:pStyle w:val="Default"/>
              <w:spacing w:before="40" w:after="40"/>
              <w:jc w:val="center"/>
              <w:rPr>
                <w:color w:val="auto"/>
                <w:sz w:val="20"/>
                <w:szCs w:val="20"/>
                <w:lang w:eastAsia="pl-PL"/>
              </w:rPr>
            </w:pPr>
            <w:r w:rsidRPr="00C22748">
              <w:rPr>
                <w:color w:val="auto"/>
                <w:sz w:val="20"/>
                <w:szCs w:val="20"/>
                <w:lang w:eastAsia="pl-PL"/>
              </w:rPr>
              <w:t>2</w:t>
            </w:r>
          </w:p>
        </w:tc>
        <w:tc>
          <w:tcPr>
            <w:tcW w:w="803" w:type="pct"/>
            <w:shd w:val="clear" w:color="auto" w:fill="FFFFFF"/>
            <w:vAlign w:val="center"/>
          </w:tcPr>
          <w:p w14:paraId="4C949D10" w14:textId="77777777" w:rsidR="00534DC2" w:rsidRPr="00C22748" w:rsidRDefault="00534DC2" w:rsidP="0070318C">
            <w:pPr>
              <w:pStyle w:val="Default"/>
              <w:spacing w:before="40" w:after="40"/>
              <w:jc w:val="center"/>
              <w:rPr>
                <w:color w:val="auto"/>
                <w:sz w:val="20"/>
                <w:szCs w:val="20"/>
                <w:lang w:eastAsia="pl-PL"/>
              </w:rPr>
            </w:pPr>
            <w:r w:rsidRPr="00C22748">
              <w:rPr>
                <w:color w:val="auto"/>
                <w:sz w:val="20"/>
                <w:szCs w:val="20"/>
                <w:lang w:eastAsia="pl-PL"/>
              </w:rPr>
              <w:t>0</w:t>
            </w:r>
          </w:p>
        </w:tc>
        <w:tc>
          <w:tcPr>
            <w:tcW w:w="504" w:type="pct"/>
            <w:gridSpan w:val="2"/>
            <w:shd w:val="clear" w:color="auto" w:fill="FF0000"/>
            <w:vAlign w:val="center"/>
          </w:tcPr>
          <w:p w14:paraId="7C5A4281" w14:textId="77777777" w:rsidR="00534DC2" w:rsidRPr="00C22748" w:rsidRDefault="00534DC2" w:rsidP="0070318C">
            <w:pPr>
              <w:pStyle w:val="Default"/>
              <w:spacing w:before="40" w:after="40"/>
              <w:jc w:val="center"/>
              <w:rPr>
                <w:color w:val="auto"/>
                <w:sz w:val="20"/>
                <w:szCs w:val="20"/>
                <w:lang w:eastAsia="pl-PL"/>
              </w:rPr>
            </w:pPr>
          </w:p>
        </w:tc>
      </w:tr>
      <w:tr w:rsidR="00534DC2" w:rsidRPr="00AD77BF" w14:paraId="00B9123D" w14:textId="77777777" w:rsidTr="0041504E">
        <w:trPr>
          <w:trHeight w:hRule="exact" w:val="482"/>
        </w:trPr>
        <w:tc>
          <w:tcPr>
            <w:tcW w:w="174" w:type="pct"/>
            <w:shd w:val="clear" w:color="auto" w:fill="FFFFFF"/>
            <w:vAlign w:val="center"/>
          </w:tcPr>
          <w:p w14:paraId="4565F7F6" w14:textId="77777777" w:rsidR="00534DC2" w:rsidRPr="00C22748" w:rsidRDefault="00534DC2"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73E66E3B" w14:textId="1C3F94D5" w:rsidR="00534DC2" w:rsidRPr="00AD77BF" w:rsidRDefault="00534DC2" w:rsidP="00F20B4F">
            <w:pPr>
              <w:pStyle w:val="Tekstpodstawowy"/>
              <w:rPr>
                <w:rFonts w:ascii="Arial" w:hAnsi="Arial" w:cs="Arial"/>
                <w:sz w:val="20"/>
                <w:szCs w:val="20"/>
              </w:rPr>
            </w:pPr>
            <w:r w:rsidRPr="00AD77BF">
              <w:rPr>
                <w:rFonts w:ascii="Arial" w:hAnsi="Arial" w:cs="Arial"/>
                <w:sz w:val="20"/>
                <w:szCs w:val="20"/>
              </w:rPr>
              <w:t>Ilość budynków użyteczności publicznej poddanych termomodernizacji</w:t>
            </w:r>
            <w:r w:rsidR="0041504E">
              <w:rPr>
                <w:rFonts w:ascii="Arial" w:hAnsi="Arial" w:cs="Arial"/>
                <w:sz w:val="20"/>
                <w:szCs w:val="20"/>
              </w:rPr>
              <w:t>.</w:t>
            </w:r>
          </w:p>
        </w:tc>
        <w:tc>
          <w:tcPr>
            <w:tcW w:w="412" w:type="pct"/>
            <w:shd w:val="clear" w:color="auto" w:fill="FFFFFF"/>
            <w:vAlign w:val="center"/>
          </w:tcPr>
          <w:p w14:paraId="6A1FD3C7"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szt.</w:t>
            </w:r>
          </w:p>
        </w:tc>
        <w:tc>
          <w:tcPr>
            <w:tcW w:w="802" w:type="pct"/>
            <w:shd w:val="clear" w:color="auto" w:fill="auto"/>
            <w:vAlign w:val="center"/>
          </w:tcPr>
          <w:p w14:paraId="620C6D5B" w14:textId="5655708E" w:rsidR="00534DC2" w:rsidRPr="00AD77BF" w:rsidRDefault="00484641" w:rsidP="0070318C">
            <w:pPr>
              <w:pStyle w:val="Default"/>
              <w:spacing w:before="40" w:after="40"/>
              <w:jc w:val="center"/>
              <w:rPr>
                <w:color w:val="auto"/>
                <w:sz w:val="20"/>
                <w:szCs w:val="20"/>
                <w:lang w:eastAsia="pl-PL"/>
              </w:rPr>
            </w:pPr>
            <w:r>
              <w:rPr>
                <w:color w:val="auto"/>
                <w:sz w:val="20"/>
                <w:szCs w:val="20"/>
                <w:lang w:eastAsia="pl-PL"/>
              </w:rPr>
              <w:t>20</w:t>
            </w:r>
          </w:p>
        </w:tc>
        <w:tc>
          <w:tcPr>
            <w:tcW w:w="803" w:type="pct"/>
            <w:shd w:val="clear" w:color="auto" w:fill="auto"/>
            <w:vAlign w:val="center"/>
          </w:tcPr>
          <w:p w14:paraId="11CC23C3" w14:textId="30AC4019" w:rsidR="00534DC2" w:rsidRPr="00AD77BF" w:rsidRDefault="00484641" w:rsidP="0070318C">
            <w:pPr>
              <w:pStyle w:val="Default"/>
              <w:spacing w:before="40" w:after="40"/>
              <w:jc w:val="center"/>
              <w:rPr>
                <w:color w:val="auto"/>
                <w:sz w:val="20"/>
                <w:szCs w:val="20"/>
                <w:lang w:eastAsia="pl-PL"/>
              </w:rPr>
            </w:pPr>
            <w:r>
              <w:rPr>
                <w:color w:val="auto"/>
                <w:sz w:val="20"/>
                <w:szCs w:val="20"/>
                <w:lang w:eastAsia="pl-PL"/>
              </w:rPr>
              <w:t>17</w:t>
            </w:r>
          </w:p>
        </w:tc>
        <w:tc>
          <w:tcPr>
            <w:tcW w:w="504" w:type="pct"/>
            <w:gridSpan w:val="2"/>
            <w:shd w:val="clear" w:color="auto" w:fill="FF0000"/>
            <w:vAlign w:val="center"/>
          </w:tcPr>
          <w:p w14:paraId="5F84B24D" w14:textId="77777777" w:rsidR="00534DC2" w:rsidRPr="00AD77BF" w:rsidRDefault="00534DC2" w:rsidP="0070318C">
            <w:pPr>
              <w:pStyle w:val="Default"/>
              <w:spacing w:before="40" w:after="40"/>
              <w:jc w:val="center"/>
              <w:rPr>
                <w:color w:val="auto"/>
                <w:sz w:val="20"/>
                <w:szCs w:val="20"/>
                <w:lang w:eastAsia="pl-PL"/>
              </w:rPr>
            </w:pPr>
          </w:p>
        </w:tc>
      </w:tr>
      <w:tr w:rsidR="00534DC2" w:rsidRPr="00C22748" w14:paraId="7F1F1162" w14:textId="77777777" w:rsidTr="0041504E">
        <w:trPr>
          <w:trHeight w:hRule="exact" w:val="524"/>
        </w:trPr>
        <w:tc>
          <w:tcPr>
            <w:tcW w:w="174" w:type="pct"/>
            <w:shd w:val="clear" w:color="auto" w:fill="FFFFFF"/>
            <w:vAlign w:val="center"/>
          </w:tcPr>
          <w:p w14:paraId="56FD4E9A" w14:textId="77777777" w:rsidR="00534DC2" w:rsidRPr="00AD77BF" w:rsidRDefault="00534DC2"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4EBD5CBC" w14:textId="363D36B0" w:rsidR="00534DC2" w:rsidRPr="00AD77BF" w:rsidRDefault="00534DC2" w:rsidP="00F20B4F">
            <w:pPr>
              <w:pStyle w:val="Tekstpodstawowy"/>
              <w:rPr>
                <w:rFonts w:ascii="Arial" w:hAnsi="Arial" w:cs="Arial"/>
                <w:sz w:val="20"/>
                <w:szCs w:val="20"/>
              </w:rPr>
            </w:pPr>
            <w:r w:rsidRPr="00AD77BF">
              <w:rPr>
                <w:rFonts w:ascii="Arial" w:hAnsi="Arial" w:cs="Arial"/>
                <w:sz w:val="20"/>
                <w:szCs w:val="20"/>
              </w:rPr>
              <w:t>Wdrożenie systemu zbierania informacji o rodzaju użytkowanych paliw stałych w indywidualnych ur</w:t>
            </w:r>
            <w:r w:rsidR="00163D6D">
              <w:rPr>
                <w:rFonts w:ascii="Arial" w:hAnsi="Arial" w:cs="Arial"/>
                <w:sz w:val="20"/>
                <w:szCs w:val="20"/>
              </w:rPr>
              <w:t>ządzeniach grzewczych w gminach.</w:t>
            </w:r>
          </w:p>
        </w:tc>
        <w:tc>
          <w:tcPr>
            <w:tcW w:w="412" w:type="pct"/>
            <w:shd w:val="clear" w:color="auto" w:fill="FFFFFF"/>
            <w:vAlign w:val="center"/>
          </w:tcPr>
          <w:p w14:paraId="519B8817"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Tak/Nie</w:t>
            </w:r>
          </w:p>
        </w:tc>
        <w:tc>
          <w:tcPr>
            <w:tcW w:w="802" w:type="pct"/>
            <w:shd w:val="clear" w:color="auto" w:fill="FFFFFF"/>
            <w:vAlign w:val="center"/>
          </w:tcPr>
          <w:p w14:paraId="56C0B47E"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Tak</w:t>
            </w:r>
          </w:p>
        </w:tc>
        <w:tc>
          <w:tcPr>
            <w:tcW w:w="803" w:type="pct"/>
            <w:shd w:val="clear" w:color="auto" w:fill="FFFFFF"/>
            <w:vAlign w:val="center"/>
          </w:tcPr>
          <w:p w14:paraId="39D93352"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Tak</w:t>
            </w:r>
          </w:p>
        </w:tc>
        <w:tc>
          <w:tcPr>
            <w:tcW w:w="504" w:type="pct"/>
            <w:gridSpan w:val="2"/>
            <w:shd w:val="clear" w:color="auto" w:fill="00B050"/>
            <w:vAlign w:val="center"/>
          </w:tcPr>
          <w:p w14:paraId="5C9299B1" w14:textId="77777777" w:rsidR="00534DC2" w:rsidRPr="00AD77BF" w:rsidRDefault="00534DC2" w:rsidP="0070318C">
            <w:pPr>
              <w:pStyle w:val="Default"/>
              <w:spacing w:before="40" w:after="40"/>
              <w:jc w:val="center"/>
              <w:rPr>
                <w:color w:val="auto"/>
                <w:sz w:val="20"/>
                <w:szCs w:val="20"/>
                <w:lang w:eastAsia="pl-PL"/>
              </w:rPr>
            </w:pPr>
          </w:p>
        </w:tc>
      </w:tr>
      <w:tr w:rsidR="00534DC2" w:rsidRPr="00AD77BF" w14:paraId="0434F0AF" w14:textId="77777777" w:rsidTr="0041504E">
        <w:trPr>
          <w:trHeight w:hRule="exact" w:val="482"/>
        </w:trPr>
        <w:tc>
          <w:tcPr>
            <w:tcW w:w="174" w:type="pct"/>
            <w:shd w:val="clear" w:color="auto" w:fill="FFFFFF"/>
            <w:vAlign w:val="center"/>
          </w:tcPr>
          <w:p w14:paraId="65EAE6FE" w14:textId="77777777" w:rsidR="00534DC2" w:rsidRPr="00C22748" w:rsidRDefault="00534DC2"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7FAC8AFE" w14:textId="4E3D71C4" w:rsidR="00534DC2" w:rsidRPr="00AD77BF" w:rsidRDefault="00534DC2" w:rsidP="00B04E13">
            <w:pPr>
              <w:pStyle w:val="Tekstpodstawowy"/>
              <w:rPr>
                <w:rFonts w:ascii="Arial" w:hAnsi="Arial" w:cs="Arial"/>
                <w:sz w:val="20"/>
                <w:szCs w:val="20"/>
              </w:rPr>
            </w:pPr>
            <w:r w:rsidRPr="00AD77BF">
              <w:rPr>
                <w:rFonts w:ascii="Arial" w:hAnsi="Arial" w:cs="Arial"/>
                <w:sz w:val="20"/>
                <w:szCs w:val="20"/>
              </w:rPr>
              <w:t>Ilość punktów monitoringowych jakości powietrza na terenie powiatu</w:t>
            </w:r>
            <w:r w:rsidR="0041504E">
              <w:rPr>
                <w:rFonts w:ascii="Arial" w:hAnsi="Arial" w:cs="Arial"/>
                <w:sz w:val="20"/>
                <w:szCs w:val="20"/>
              </w:rPr>
              <w:t>.</w:t>
            </w:r>
          </w:p>
        </w:tc>
        <w:tc>
          <w:tcPr>
            <w:tcW w:w="412" w:type="pct"/>
            <w:shd w:val="clear" w:color="auto" w:fill="FFFFFF"/>
            <w:vAlign w:val="center"/>
          </w:tcPr>
          <w:p w14:paraId="195D219F"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szt.</w:t>
            </w:r>
          </w:p>
        </w:tc>
        <w:tc>
          <w:tcPr>
            <w:tcW w:w="802" w:type="pct"/>
            <w:shd w:val="clear" w:color="auto" w:fill="FFFFFF"/>
            <w:vAlign w:val="center"/>
          </w:tcPr>
          <w:p w14:paraId="24DF813E"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2</w:t>
            </w:r>
          </w:p>
        </w:tc>
        <w:tc>
          <w:tcPr>
            <w:tcW w:w="803" w:type="pct"/>
            <w:shd w:val="clear" w:color="auto" w:fill="FFFFFF"/>
            <w:vAlign w:val="center"/>
          </w:tcPr>
          <w:p w14:paraId="2D6DEF02"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1</w:t>
            </w:r>
          </w:p>
        </w:tc>
        <w:tc>
          <w:tcPr>
            <w:tcW w:w="504" w:type="pct"/>
            <w:gridSpan w:val="2"/>
            <w:shd w:val="clear" w:color="auto" w:fill="FF0000"/>
            <w:vAlign w:val="center"/>
          </w:tcPr>
          <w:p w14:paraId="6D76DE24" w14:textId="77777777" w:rsidR="00534DC2" w:rsidRPr="00AD77BF" w:rsidRDefault="00534DC2" w:rsidP="0070318C">
            <w:pPr>
              <w:pStyle w:val="Default"/>
              <w:spacing w:before="40" w:after="40"/>
              <w:jc w:val="center"/>
              <w:rPr>
                <w:color w:val="auto"/>
                <w:sz w:val="20"/>
                <w:szCs w:val="20"/>
                <w:lang w:eastAsia="pl-PL"/>
              </w:rPr>
            </w:pPr>
          </w:p>
        </w:tc>
      </w:tr>
      <w:tr w:rsidR="00534DC2" w:rsidRPr="00AD77BF" w14:paraId="0FD72023" w14:textId="77777777" w:rsidTr="0041504E">
        <w:trPr>
          <w:trHeight w:hRule="exact" w:val="482"/>
        </w:trPr>
        <w:tc>
          <w:tcPr>
            <w:tcW w:w="174" w:type="pct"/>
            <w:shd w:val="clear" w:color="auto" w:fill="FFFFFF"/>
            <w:vAlign w:val="center"/>
          </w:tcPr>
          <w:p w14:paraId="7E0228BC" w14:textId="77777777" w:rsidR="00534DC2" w:rsidRPr="00AD77BF" w:rsidRDefault="00534DC2"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33E1B939" w14:textId="2642437F" w:rsidR="00534DC2" w:rsidRPr="00AD77BF" w:rsidRDefault="00534DC2" w:rsidP="00B84179">
            <w:pPr>
              <w:pStyle w:val="Tekstpodstawowy"/>
              <w:rPr>
                <w:rFonts w:ascii="Arial" w:hAnsi="Arial" w:cs="Arial"/>
                <w:sz w:val="20"/>
                <w:szCs w:val="20"/>
              </w:rPr>
            </w:pPr>
            <w:r w:rsidRPr="00AD77BF">
              <w:rPr>
                <w:rFonts w:ascii="Arial" w:hAnsi="Arial" w:cs="Arial"/>
                <w:sz w:val="20"/>
                <w:szCs w:val="20"/>
              </w:rPr>
              <w:t>Ile gmin prowadzi kontrole w zakresie zakazu spalania odpadów</w:t>
            </w:r>
            <w:r w:rsidR="0041504E">
              <w:rPr>
                <w:rFonts w:ascii="Arial" w:hAnsi="Arial" w:cs="Arial"/>
                <w:sz w:val="20"/>
                <w:szCs w:val="20"/>
              </w:rPr>
              <w:t>.</w:t>
            </w:r>
          </w:p>
        </w:tc>
        <w:tc>
          <w:tcPr>
            <w:tcW w:w="412" w:type="pct"/>
            <w:shd w:val="clear" w:color="auto" w:fill="FFFFFF"/>
            <w:vAlign w:val="center"/>
          </w:tcPr>
          <w:p w14:paraId="758B7C2C"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szt.</w:t>
            </w:r>
          </w:p>
        </w:tc>
        <w:tc>
          <w:tcPr>
            <w:tcW w:w="802" w:type="pct"/>
            <w:shd w:val="clear" w:color="auto" w:fill="FFFFFF"/>
            <w:vAlign w:val="center"/>
          </w:tcPr>
          <w:p w14:paraId="0327943B"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12</w:t>
            </w:r>
          </w:p>
        </w:tc>
        <w:tc>
          <w:tcPr>
            <w:tcW w:w="803" w:type="pct"/>
            <w:shd w:val="clear" w:color="auto" w:fill="FFFFFF"/>
            <w:vAlign w:val="center"/>
          </w:tcPr>
          <w:p w14:paraId="206E52CF" w14:textId="77777777" w:rsidR="00534DC2" w:rsidRPr="00AD77BF" w:rsidRDefault="00534DC2" w:rsidP="0070318C">
            <w:pPr>
              <w:pStyle w:val="Default"/>
              <w:spacing w:before="40" w:after="40"/>
              <w:jc w:val="center"/>
              <w:rPr>
                <w:color w:val="auto"/>
                <w:sz w:val="20"/>
                <w:szCs w:val="20"/>
                <w:lang w:eastAsia="pl-PL"/>
              </w:rPr>
            </w:pPr>
            <w:r w:rsidRPr="00AD77BF">
              <w:rPr>
                <w:color w:val="auto"/>
                <w:sz w:val="20"/>
                <w:szCs w:val="20"/>
                <w:lang w:eastAsia="pl-PL"/>
              </w:rPr>
              <w:t>12</w:t>
            </w:r>
          </w:p>
        </w:tc>
        <w:tc>
          <w:tcPr>
            <w:tcW w:w="504" w:type="pct"/>
            <w:gridSpan w:val="2"/>
            <w:shd w:val="clear" w:color="auto" w:fill="00B050"/>
            <w:vAlign w:val="center"/>
          </w:tcPr>
          <w:p w14:paraId="436B8B98" w14:textId="77777777" w:rsidR="00534DC2" w:rsidRPr="00AD77BF" w:rsidRDefault="00534DC2" w:rsidP="0070318C">
            <w:pPr>
              <w:pStyle w:val="Default"/>
              <w:spacing w:before="40" w:after="40"/>
              <w:jc w:val="center"/>
              <w:rPr>
                <w:color w:val="auto"/>
                <w:sz w:val="20"/>
                <w:szCs w:val="20"/>
                <w:lang w:eastAsia="pl-PL"/>
              </w:rPr>
            </w:pPr>
          </w:p>
        </w:tc>
      </w:tr>
      <w:tr w:rsidR="003D56C5" w:rsidRPr="00C22748" w14:paraId="430A1C8F" w14:textId="77777777" w:rsidTr="0041504E">
        <w:trPr>
          <w:trHeight w:hRule="exact" w:val="482"/>
        </w:trPr>
        <w:tc>
          <w:tcPr>
            <w:tcW w:w="174" w:type="pct"/>
            <w:shd w:val="clear" w:color="auto" w:fill="FFFFFF"/>
            <w:vAlign w:val="center"/>
          </w:tcPr>
          <w:p w14:paraId="4AF890FE" w14:textId="77777777" w:rsidR="003D56C5" w:rsidRPr="00AD77BF"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3CDF358B" w14:textId="57242A10" w:rsidR="003D56C5" w:rsidRPr="00AD77BF" w:rsidRDefault="003D56C5" w:rsidP="00B84179">
            <w:pPr>
              <w:pStyle w:val="Tekstpodstawowy"/>
              <w:rPr>
                <w:rFonts w:ascii="Arial" w:hAnsi="Arial" w:cs="Arial"/>
                <w:sz w:val="20"/>
                <w:szCs w:val="20"/>
              </w:rPr>
            </w:pPr>
            <w:r w:rsidRPr="00AD77BF">
              <w:rPr>
                <w:rFonts w:ascii="Arial" w:hAnsi="Arial" w:cs="Arial"/>
                <w:sz w:val="20"/>
                <w:szCs w:val="20"/>
              </w:rPr>
              <w:t>Ilość budynków osób fizycznych poddanych termomodernizacji</w:t>
            </w:r>
            <w:r w:rsidR="0041504E">
              <w:rPr>
                <w:rFonts w:ascii="Arial" w:hAnsi="Arial" w:cs="Arial"/>
                <w:sz w:val="20"/>
                <w:szCs w:val="20"/>
              </w:rPr>
              <w:t>.</w:t>
            </w:r>
          </w:p>
        </w:tc>
        <w:tc>
          <w:tcPr>
            <w:tcW w:w="412" w:type="pct"/>
            <w:shd w:val="clear" w:color="auto" w:fill="FFFFFF"/>
            <w:vAlign w:val="center"/>
          </w:tcPr>
          <w:p w14:paraId="5A15E418" w14:textId="77777777" w:rsidR="003D56C5" w:rsidRPr="00AD77BF" w:rsidRDefault="003D56C5" w:rsidP="0070318C">
            <w:pPr>
              <w:pStyle w:val="Default"/>
              <w:spacing w:before="40" w:after="40"/>
              <w:jc w:val="center"/>
              <w:rPr>
                <w:color w:val="auto"/>
                <w:sz w:val="20"/>
                <w:szCs w:val="20"/>
                <w:lang w:eastAsia="pl-PL"/>
              </w:rPr>
            </w:pPr>
            <w:r w:rsidRPr="00AD77BF">
              <w:rPr>
                <w:color w:val="auto"/>
                <w:sz w:val="20"/>
                <w:szCs w:val="20"/>
                <w:lang w:eastAsia="pl-PL"/>
              </w:rPr>
              <w:t>szt.</w:t>
            </w:r>
          </w:p>
        </w:tc>
        <w:tc>
          <w:tcPr>
            <w:tcW w:w="802" w:type="pct"/>
            <w:shd w:val="clear" w:color="auto" w:fill="FFFFFF" w:themeFill="background1"/>
            <w:vAlign w:val="center"/>
          </w:tcPr>
          <w:p w14:paraId="14DC5B51" w14:textId="77777777" w:rsidR="003D56C5" w:rsidRPr="00AD77BF" w:rsidRDefault="003D56C5" w:rsidP="0070318C">
            <w:pPr>
              <w:pStyle w:val="Default"/>
              <w:spacing w:before="40" w:after="40"/>
              <w:jc w:val="center"/>
              <w:rPr>
                <w:color w:val="auto"/>
                <w:sz w:val="20"/>
                <w:szCs w:val="20"/>
                <w:lang w:eastAsia="pl-PL"/>
              </w:rPr>
            </w:pPr>
            <w:r>
              <w:rPr>
                <w:color w:val="auto"/>
                <w:sz w:val="20"/>
                <w:szCs w:val="20"/>
                <w:lang w:eastAsia="pl-PL"/>
              </w:rPr>
              <w:t>b.d.</w:t>
            </w:r>
          </w:p>
        </w:tc>
        <w:tc>
          <w:tcPr>
            <w:tcW w:w="803" w:type="pct"/>
            <w:shd w:val="clear" w:color="auto" w:fill="FFFFFF" w:themeFill="background1"/>
            <w:vAlign w:val="center"/>
          </w:tcPr>
          <w:p w14:paraId="64A7E9CC" w14:textId="77777777" w:rsidR="003D56C5" w:rsidRPr="00AD77BF" w:rsidRDefault="003D56C5" w:rsidP="0070318C">
            <w:pPr>
              <w:pStyle w:val="Default"/>
              <w:spacing w:before="40" w:after="40"/>
              <w:jc w:val="center"/>
              <w:rPr>
                <w:color w:val="auto"/>
                <w:sz w:val="20"/>
                <w:szCs w:val="20"/>
                <w:lang w:eastAsia="pl-PL"/>
              </w:rPr>
            </w:pPr>
            <w:r>
              <w:rPr>
                <w:color w:val="auto"/>
                <w:sz w:val="20"/>
                <w:szCs w:val="20"/>
                <w:lang w:eastAsia="pl-PL"/>
              </w:rPr>
              <w:t>b.d.</w:t>
            </w:r>
          </w:p>
        </w:tc>
        <w:tc>
          <w:tcPr>
            <w:tcW w:w="504" w:type="pct"/>
            <w:gridSpan w:val="2"/>
            <w:shd w:val="clear" w:color="auto" w:fill="FFFFFF" w:themeFill="background1"/>
            <w:vAlign w:val="center"/>
          </w:tcPr>
          <w:p w14:paraId="18C119DE" w14:textId="77777777" w:rsidR="003D56C5" w:rsidRPr="002949D4" w:rsidRDefault="003D56C5" w:rsidP="00260383">
            <w:pPr>
              <w:pStyle w:val="Default"/>
              <w:spacing w:before="40" w:after="40"/>
              <w:jc w:val="center"/>
              <w:rPr>
                <w:color w:val="auto"/>
                <w:sz w:val="20"/>
                <w:szCs w:val="20"/>
                <w:lang w:eastAsia="pl-PL"/>
              </w:rPr>
            </w:pPr>
            <w:r w:rsidRPr="002949D4">
              <w:rPr>
                <w:color w:val="auto"/>
                <w:sz w:val="20"/>
                <w:szCs w:val="20"/>
                <w:lang w:eastAsia="pl-PL"/>
              </w:rPr>
              <w:t>Nie można określić</w:t>
            </w:r>
          </w:p>
        </w:tc>
      </w:tr>
      <w:tr w:rsidR="003D56C5" w:rsidRPr="00C22748" w14:paraId="6D9DD235" w14:textId="77777777" w:rsidTr="0041504E">
        <w:trPr>
          <w:trHeight w:hRule="exact" w:val="482"/>
        </w:trPr>
        <w:tc>
          <w:tcPr>
            <w:tcW w:w="174" w:type="pct"/>
            <w:shd w:val="clear" w:color="auto" w:fill="FFFFFF"/>
            <w:vAlign w:val="center"/>
          </w:tcPr>
          <w:p w14:paraId="75F67BA7"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0BF2B07B" w14:textId="216E9A3B" w:rsidR="003D56C5" w:rsidRPr="00AD77BF" w:rsidRDefault="003D56C5" w:rsidP="00B84179">
            <w:pPr>
              <w:pStyle w:val="Tekstpodstawowy"/>
              <w:rPr>
                <w:rFonts w:ascii="Arial" w:hAnsi="Arial" w:cs="Arial"/>
                <w:sz w:val="20"/>
                <w:szCs w:val="20"/>
              </w:rPr>
            </w:pPr>
            <w:r w:rsidRPr="00AD77BF">
              <w:rPr>
                <w:rFonts w:ascii="Arial" w:hAnsi="Arial" w:cs="Arial"/>
                <w:sz w:val="20"/>
                <w:szCs w:val="20"/>
              </w:rPr>
              <w:t>Ilość wymienionych źródeł ciepła</w:t>
            </w:r>
            <w:r w:rsidR="0041504E">
              <w:rPr>
                <w:rFonts w:ascii="Arial" w:hAnsi="Arial" w:cs="Arial"/>
                <w:sz w:val="20"/>
                <w:szCs w:val="20"/>
              </w:rPr>
              <w:t>.</w:t>
            </w:r>
          </w:p>
        </w:tc>
        <w:tc>
          <w:tcPr>
            <w:tcW w:w="412" w:type="pct"/>
            <w:shd w:val="clear" w:color="auto" w:fill="FFFFFF"/>
            <w:vAlign w:val="center"/>
          </w:tcPr>
          <w:p w14:paraId="78690711" w14:textId="77777777" w:rsidR="003D56C5" w:rsidRPr="00AD77BF" w:rsidRDefault="003D56C5" w:rsidP="0070318C">
            <w:pPr>
              <w:pStyle w:val="Default"/>
              <w:spacing w:before="40" w:after="40"/>
              <w:jc w:val="center"/>
              <w:rPr>
                <w:color w:val="auto"/>
                <w:sz w:val="20"/>
                <w:szCs w:val="20"/>
                <w:lang w:eastAsia="pl-PL"/>
              </w:rPr>
            </w:pPr>
            <w:r w:rsidRPr="00AD77BF">
              <w:rPr>
                <w:color w:val="auto"/>
                <w:sz w:val="20"/>
                <w:szCs w:val="20"/>
                <w:lang w:eastAsia="pl-PL"/>
              </w:rPr>
              <w:t>szt.</w:t>
            </w:r>
          </w:p>
        </w:tc>
        <w:tc>
          <w:tcPr>
            <w:tcW w:w="802" w:type="pct"/>
            <w:shd w:val="clear" w:color="auto" w:fill="FFFFFF"/>
            <w:vAlign w:val="center"/>
          </w:tcPr>
          <w:p w14:paraId="704113B4" w14:textId="77777777" w:rsidR="003D56C5" w:rsidRPr="00AD77BF" w:rsidRDefault="003D56C5" w:rsidP="0070318C">
            <w:pPr>
              <w:pStyle w:val="Default"/>
              <w:spacing w:before="40" w:after="40"/>
              <w:jc w:val="center"/>
              <w:rPr>
                <w:color w:val="auto"/>
                <w:sz w:val="20"/>
                <w:szCs w:val="20"/>
                <w:lang w:eastAsia="pl-PL"/>
              </w:rPr>
            </w:pPr>
            <w:r w:rsidRPr="00AD77BF">
              <w:rPr>
                <w:color w:val="auto"/>
                <w:sz w:val="20"/>
                <w:szCs w:val="20"/>
                <w:lang w:eastAsia="pl-PL"/>
              </w:rPr>
              <w:t>611</w:t>
            </w:r>
          </w:p>
        </w:tc>
        <w:tc>
          <w:tcPr>
            <w:tcW w:w="803" w:type="pct"/>
            <w:shd w:val="clear" w:color="auto" w:fill="FFFFFF"/>
            <w:vAlign w:val="center"/>
          </w:tcPr>
          <w:p w14:paraId="0B9DDC67" w14:textId="77777777" w:rsidR="003D56C5" w:rsidRPr="00AD77BF" w:rsidRDefault="003D56C5" w:rsidP="0070318C">
            <w:pPr>
              <w:pStyle w:val="Default"/>
              <w:spacing w:before="40" w:after="40"/>
              <w:jc w:val="center"/>
              <w:rPr>
                <w:color w:val="auto"/>
                <w:sz w:val="20"/>
                <w:szCs w:val="20"/>
                <w:lang w:eastAsia="pl-PL"/>
              </w:rPr>
            </w:pPr>
            <w:r w:rsidRPr="00AD77BF">
              <w:rPr>
                <w:color w:val="auto"/>
                <w:sz w:val="20"/>
                <w:szCs w:val="20"/>
                <w:lang w:eastAsia="pl-PL"/>
              </w:rPr>
              <w:t>539</w:t>
            </w:r>
          </w:p>
        </w:tc>
        <w:tc>
          <w:tcPr>
            <w:tcW w:w="504" w:type="pct"/>
            <w:gridSpan w:val="2"/>
            <w:shd w:val="clear" w:color="auto" w:fill="FF0000"/>
            <w:vAlign w:val="center"/>
          </w:tcPr>
          <w:p w14:paraId="421D0035" w14:textId="77777777" w:rsidR="003D56C5" w:rsidRPr="00F12722" w:rsidRDefault="003D56C5" w:rsidP="0070318C">
            <w:pPr>
              <w:pStyle w:val="Default"/>
              <w:spacing w:before="40" w:after="40"/>
              <w:jc w:val="center"/>
              <w:rPr>
                <w:color w:val="auto"/>
                <w:sz w:val="20"/>
                <w:szCs w:val="20"/>
                <w:lang w:eastAsia="pl-PL"/>
              </w:rPr>
            </w:pPr>
          </w:p>
        </w:tc>
      </w:tr>
      <w:tr w:rsidR="003D56C5" w:rsidRPr="002949D4" w14:paraId="7F0C16DD" w14:textId="77777777" w:rsidTr="0041504E">
        <w:trPr>
          <w:trHeight w:hRule="exact" w:val="482"/>
        </w:trPr>
        <w:tc>
          <w:tcPr>
            <w:tcW w:w="174" w:type="pct"/>
            <w:shd w:val="clear" w:color="auto" w:fill="auto"/>
            <w:vAlign w:val="center"/>
          </w:tcPr>
          <w:p w14:paraId="5A963D1A"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50B30668" w14:textId="5DC53063" w:rsidR="003D56C5" w:rsidRPr="002949D4" w:rsidRDefault="003D56C5">
            <w:pPr>
              <w:spacing w:before="120" w:after="120"/>
              <w:jc w:val="left"/>
              <w:rPr>
                <w:rFonts w:eastAsia="Times New Roman" w:cs="Arial"/>
                <w:color w:val="000000"/>
                <w:sz w:val="20"/>
                <w:szCs w:val="20"/>
                <w:lang w:eastAsia="pl-PL"/>
              </w:rPr>
            </w:pPr>
            <w:r w:rsidRPr="002949D4">
              <w:rPr>
                <w:rFonts w:eastAsia="Times New Roman" w:cs="Arial"/>
                <w:color w:val="000000"/>
                <w:sz w:val="20"/>
                <w:szCs w:val="20"/>
                <w:lang w:eastAsia="pl-PL"/>
              </w:rPr>
              <w:t>Zużycie energii cieplnej budynki mieszkalne</w:t>
            </w:r>
            <w:r w:rsidR="0041504E">
              <w:rPr>
                <w:rFonts w:eastAsia="Times New Roman" w:cs="Arial"/>
                <w:color w:val="000000"/>
                <w:sz w:val="20"/>
                <w:szCs w:val="20"/>
                <w:lang w:eastAsia="pl-PL"/>
              </w:rPr>
              <w:t>.</w:t>
            </w:r>
          </w:p>
        </w:tc>
        <w:tc>
          <w:tcPr>
            <w:tcW w:w="412" w:type="pct"/>
            <w:shd w:val="clear" w:color="auto" w:fill="auto"/>
            <w:vAlign w:val="center"/>
          </w:tcPr>
          <w:p w14:paraId="7F099633" w14:textId="77777777" w:rsidR="003D56C5" w:rsidRPr="002949D4" w:rsidRDefault="003D56C5">
            <w:pPr>
              <w:spacing w:before="120" w:after="120"/>
              <w:jc w:val="center"/>
              <w:rPr>
                <w:sz w:val="20"/>
                <w:szCs w:val="20"/>
              </w:rPr>
            </w:pPr>
            <w:r w:rsidRPr="002949D4">
              <w:rPr>
                <w:sz w:val="20"/>
                <w:szCs w:val="20"/>
              </w:rPr>
              <w:t>GJ</w:t>
            </w:r>
          </w:p>
        </w:tc>
        <w:tc>
          <w:tcPr>
            <w:tcW w:w="802" w:type="pct"/>
            <w:shd w:val="clear" w:color="auto" w:fill="auto"/>
            <w:vAlign w:val="center"/>
          </w:tcPr>
          <w:p w14:paraId="2DD41B3D" w14:textId="77777777" w:rsidR="003D56C5" w:rsidRPr="002949D4" w:rsidRDefault="003D56C5" w:rsidP="0070318C">
            <w:pPr>
              <w:pStyle w:val="Default"/>
              <w:spacing w:before="40" w:after="40"/>
              <w:jc w:val="center"/>
              <w:rPr>
                <w:color w:val="auto"/>
                <w:sz w:val="20"/>
                <w:szCs w:val="20"/>
                <w:lang w:eastAsia="pl-PL"/>
              </w:rPr>
            </w:pPr>
            <w:r w:rsidRPr="002949D4">
              <w:rPr>
                <w:color w:val="auto"/>
                <w:sz w:val="20"/>
                <w:szCs w:val="20"/>
                <w:lang w:eastAsia="pl-PL"/>
              </w:rPr>
              <w:t>284 756,0</w:t>
            </w:r>
          </w:p>
        </w:tc>
        <w:tc>
          <w:tcPr>
            <w:tcW w:w="803" w:type="pct"/>
            <w:shd w:val="clear" w:color="auto" w:fill="auto"/>
            <w:vAlign w:val="center"/>
          </w:tcPr>
          <w:p w14:paraId="3D25BE9D" w14:textId="77777777" w:rsidR="003D56C5" w:rsidRPr="002949D4" w:rsidRDefault="003D56C5" w:rsidP="007E2CE1">
            <w:pPr>
              <w:pStyle w:val="Default"/>
              <w:spacing w:before="40" w:after="40"/>
              <w:jc w:val="center"/>
              <w:rPr>
                <w:color w:val="auto"/>
                <w:sz w:val="20"/>
                <w:szCs w:val="20"/>
                <w:lang w:eastAsia="pl-PL"/>
              </w:rPr>
            </w:pPr>
            <w:r w:rsidRPr="002949D4">
              <w:rPr>
                <w:color w:val="auto"/>
                <w:sz w:val="20"/>
                <w:szCs w:val="20"/>
                <w:lang w:eastAsia="pl-PL"/>
              </w:rPr>
              <w:t>b.d.</w:t>
            </w:r>
          </w:p>
        </w:tc>
        <w:tc>
          <w:tcPr>
            <w:tcW w:w="504" w:type="pct"/>
            <w:gridSpan w:val="2"/>
            <w:shd w:val="clear" w:color="auto" w:fill="auto"/>
            <w:vAlign w:val="center"/>
          </w:tcPr>
          <w:p w14:paraId="6C0E6380" w14:textId="77777777" w:rsidR="003D56C5" w:rsidRPr="002949D4" w:rsidRDefault="003D56C5" w:rsidP="007E2CE1">
            <w:pPr>
              <w:pStyle w:val="Default"/>
              <w:spacing w:before="40" w:after="40"/>
              <w:jc w:val="center"/>
              <w:rPr>
                <w:color w:val="auto"/>
                <w:sz w:val="20"/>
                <w:szCs w:val="20"/>
                <w:lang w:eastAsia="pl-PL"/>
              </w:rPr>
            </w:pPr>
            <w:r w:rsidRPr="002949D4">
              <w:rPr>
                <w:color w:val="auto"/>
                <w:sz w:val="20"/>
                <w:szCs w:val="20"/>
                <w:lang w:eastAsia="pl-PL"/>
              </w:rPr>
              <w:t>Nie można określić</w:t>
            </w:r>
          </w:p>
        </w:tc>
      </w:tr>
      <w:tr w:rsidR="003D56C5" w:rsidRPr="00C22748" w14:paraId="68F2D532" w14:textId="77777777" w:rsidTr="0041504E">
        <w:trPr>
          <w:trHeight w:hRule="exact" w:val="482"/>
        </w:trPr>
        <w:tc>
          <w:tcPr>
            <w:tcW w:w="174" w:type="pct"/>
            <w:shd w:val="clear" w:color="auto" w:fill="auto"/>
            <w:vAlign w:val="center"/>
          </w:tcPr>
          <w:p w14:paraId="0DD615BF" w14:textId="77777777" w:rsidR="003D56C5" w:rsidRPr="002949D4"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690D04CB" w14:textId="2E61173C" w:rsidR="003D56C5" w:rsidRPr="002949D4" w:rsidRDefault="003D56C5">
            <w:pPr>
              <w:spacing w:before="120" w:after="120"/>
              <w:jc w:val="left"/>
              <w:rPr>
                <w:rFonts w:eastAsia="Times New Roman" w:cs="Arial"/>
                <w:color w:val="000000"/>
                <w:sz w:val="20"/>
                <w:szCs w:val="20"/>
                <w:lang w:eastAsia="pl-PL"/>
              </w:rPr>
            </w:pPr>
            <w:r w:rsidRPr="002949D4">
              <w:rPr>
                <w:rFonts w:eastAsia="Times New Roman" w:cs="Arial"/>
                <w:color w:val="000000"/>
                <w:sz w:val="20"/>
                <w:szCs w:val="20"/>
                <w:lang w:eastAsia="pl-PL"/>
              </w:rPr>
              <w:t>Zużycie energii cieplnej urzędy i instytucje</w:t>
            </w:r>
            <w:r w:rsidR="0041504E">
              <w:rPr>
                <w:rFonts w:eastAsia="Times New Roman" w:cs="Arial"/>
                <w:color w:val="000000"/>
                <w:sz w:val="20"/>
                <w:szCs w:val="20"/>
                <w:lang w:eastAsia="pl-PL"/>
              </w:rPr>
              <w:t>.</w:t>
            </w:r>
          </w:p>
        </w:tc>
        <w:tc>
          <w:tcPr>
            <w:tcW w:w="412" w:type="pct"/>
            <w:shd w:val="clear" w:color="auto" w:fill="auto"/>
            <w:vAlign w:val="center"/>
          </w:tcPr>
          <w:p w14:paraId="337DD9BB" w14:textId="77777777" w:rsidR="003D56C5" w:rsidRPr="002949D4" w:rsidRDefault="003D56C5">
            <w:pPr>
              <w:spacing w:before="120" w:after="120"/>
              <w:jc w:val="center"/>
              <w:rPr>
                <w:sz w:val="20"/>
                <w:szCs w:val="20"/>
              </w:rPr>
            </w:pPr>
            <w:r w:rsidRPr="002949D4">
              <w:rPr>
                <w:sz w:val="20"/>
                <w:szCs w:val="20"/>
              </w:rPr>
              <w:t>GJ</w:t>
            </w:r>
          </w:p>
        </w:tc>
        <w:tc>
          <w:tcPr>
            <w:tcW w:w="802" w:type="pct"/>
            <w:shd w:val="clear" w:color="auto" w:fill="auto"/>
            <w:vAlign w:val="center"/>
          </w:tcPr>
          <w:p w14:paraId="7E16A9AE" w14:textId="77777777" w:rsidR="003D56C5" w:rsidRPr="002949D4" w:rsidRDefault="003D56C5" w:rsidP="0070318C">
            <w:pPr>
              <w:pStyle w:val="Default"/>
              <w:spacing w:before="40" w:after="40"/>
              <w:jc w:val="center"/>
              <w:rPr>
                <w:color w:val="auto"/>
                <w:sz w:val="20"/>
                <w:szCs w:val="20"/>
                <w:lang w:eastAsia="pl-PL"/>
              </w:rPr>
            </w:pPr>
            <w:r w:rsidRPr="002949D4">
              <w:rPr>
                <w:color w:val="auto"/>
                <w:sz w:val="20"/>
                <w:szCs w:val="20"/>
                <w:lang w:eastAsia="pl-PL"/>
              </w:rPr>
              <w:t>103 454,0</w:t>
            </w:r>
          </w:p>
        </w:tc>
        <w:tc>
          <w:tcPr>
            <w:tcW w:w="803" w:type="pct"/>
            <w:shd w:val="clear" w:color="auto" w:fill="auto"/>
            <w:vAlign w:val="center"/>
          </w:tcPr>
          <w:p w14:paraId="467874BE" w14:textId="77777777" w:rsidR="003D56C5" w:rsidRPr="002949D4" w:rsidRDefault="003D56C5" w:rsidP="007E2CE1">
            <w:pPr>
              <w:pStyle w:val="Default"/>
              <w:spacing w:before="40" w:after="40"/>
              <w:jc w:val="center"/>
              <w:rPr>
                <w:color w:val="auto"/>
                <w:sz w:val="20"/>
                <w:szCs w:val="20"/>
                <w:lang w:eastAsia="pl-PL"/>
              </w:rPr>
            </w:pPr>
            <w:r w:rsidRPr="002949D4">
              <w:rPr>
                <w:color w:val="auto"/>
                <w:sz w:val="20"/>
                <w:szCs w:val="20"/>
                <w:lang w:eastAsia="pl-PL"/>
              </w:rPr>
              <w:t>b.d.</w:t>
            </w:r>
          </w:p>
        </w:tc>
        <w:tc>
          <w:tcPr>
            <w:tcW w:w="504" w:type="pct"/>
            <w:gridSpan w:val="2"/>
            <w:shd w:val="clear" w:color="auto" w:fill="auto"/>
            <w:vAlign w:val="center"/>
          </w:tcPr>
          <w:p w14:paraId="162372AB" w14:textId="77777777" w:rsidR="003D56C5" w:rsidRPr="00AD77BF" w:rsidRDefault="003D56C5" w:rsidP="007E2CE1">
            <w:pPr>
              <w:pStyle w:val="Default"/>
              <w:spacing w:before="40" w:after="40"/>
              <w:jc w:val="center"/>
              <w:rPr>
                <w:color w:val="auto"/>
                <w:sz w:val="20"/>
                <w:szCs w:val="20"/>
                <w:lang w:eastAsia="pl-PL"/>
              </w:rPr>
            </w:pPr>
            <w:r w:rsidRPr="002949D4">
              <w:rPr>
                <w:color w:val="auto"/>
                <w:sz w:val="20"/>
                <w:szCs w:val="20"/>
                <w:lang w:eastAsia="pl-PL"/>
              </w:rPr>
              <w:t>Nie można określić</w:t>
            </w:r>
          </w:p>
        </w:tc>
      </w:tr>
      <w:tr w:rsidR="003D56C5" w:rsidRPr="00C22748" w14:paraId="1530AA91" w14:textId="77777777" w:rsidTr="00534DC2">
        <w:trPr>
          <w:trHeight w:val="340"/>
        </w:trPr>
        <w:tc>
          <w:tcPr>
            <w:tcW w:w="5000" w:type="pct"/>
            <w:gridSpan w:val="7"/>
            <w:shd w:val="clear" w:color="auto" w:fill="EAF1DD" w:themeFill="accent3" w:themeFillTint="33"/>
            <w:vAlign w:val="center"/>
          </w:tcPr>
          <w:p w14:paraId="46E9DF84" w14:textId="77777777" w:rsidR="003D56C5" w:rsidRPr="00C22748" w:rsidRDefault="003D56C5" w:rsidP="007E2CE1">
            <w:pPr>
              <w:pStyle w:val="Default"/>
              <w:spacing w:before="40" w:after="40"/>
              <w:jc w:val="center"/>
              <w:rPr>
                <w:b/>
                <w:color w:val="auto"/>
                <w:sz w:val="20"/>
                <w:szCs w:val="20"/>
                <w:lang w:eastAsia="pl-PL"/>
              </w:rPr>
            </w:pPr>
            <w:r w:rsidRPr="00C22748">
              <w:rPr>
                <w:b/>
                <w:color w:val="auto"/>
                <w:sz w:val="20"/>
                <w:szCs w:val="20"/>
                <w:lang w:eastAsia="pl-PL"/>
              </w:rPr>
              <w:t>Ochrona przed hałasem</w:t>
            </w:r>
          </w:p>
        </w:tc>
      </w:tr>
      <w:tr w:rsidR="003D56C5" w:rsidRPr="00E94CE6" w14:paraId="06D2A5E6" w14:textId="77777777" w:rsidTr="0041504E">
        <w:trPr>
          <w:trHeight w:hRule="exact" w:val="482"/>
        </w:trPr>
        <w:tc>
          <w:tcPr>
            <w:tcW w:w="174" w:type="pct"/>
            <w:vMerge w:val="restart"/>
            <w:shd w:val="clear" w:color="auto" w:fill="FFFFFF"/>
            <w:vAlign w:val="center"/>
          </w:tcPr>
          <w:p w14:paraId="070C2777"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vMerge w:val="restart"/>
            <w:shd w:val="clear" w:color="auto" w:fill="FFFFFF"/>
            <w:vAlign w:val="center"/>
          </w:tcPr>
          <w:p w14:paraId="7852A8D7" w14:textId="77777777" w:rsidR="003D56C5" w:rsidRPr="00E94CE6" w:rsidRDefault="003D56C5" w:rsidP="000043A5">
            <w:pPr>
              <w:pStyle w:val="Tekstpodstawowy"/>
              <w:rPr>
                <w:rFonts w:ascii="Arial" w:hAnsi="Arial" w:cs="Arial"/>
                <w:sz w:val="20"/>
                <w:szCs w:val="20"/>
              </w:rPr>
            </w:pPr>
            <w:r w:rsidRPr="00E94CE6">
              <w:rPr>
                <w:rFonts w:ascii="Arial" w:hAnsi="Arial" w:cs="Arial"/>
                <w:sz w:val="20"/>
                <w:szCs w:val="20"/>
              </w:rPr>
              <w:t>Liczba badanych przedsiębiorstw w zakresie przestrzegania norm hałasu.</w:t>
            </w:r>
          </w:p>
          <w:p w14:paraId="16242B2E" w14:textId="47554C68" w:rsidR="003D56C5" w:rsidRPr="00E94CE6" w:rsidRDefault="003D56C5" w:rsidP="000043A5">
            <w:pPr>
              <w:pStyle w:val="Tekstpodstawowy"/>
              <w:rPr>
                <w:rFonts w:ascii="Arial" w:hAnsi="Arial" w:cs="Arial"/>
                <w:sz w:val="20"/>
                <w:szCs w:val="20"/>
              </w:rPr>
            </w:pPr>
            <w:r w:rsidRPr="00E94CE6">
              <w:rPr>
                <w:rFonts w:ascii="Arial" w:hAnsi="Arial" w:cs="Arial"/>
                <w:sz w:val="20"/>
                <w:szCs w:val="20"/>
              </w:rPr>
              <w:t>Ilość przedsiębiorstw w kt</w:t>
            </w:r>
            <w:r w:rsidR="0041504E">
              <w:rPr>
                <w:rFonts w:ascii="Arial" w:hAnsi="Arial" w:cs="Arial"/>
                <w:sz w:val="20"/>
                <w:szCs w:val="20"/>
              </w:rPr>
              <w:t>órych wykazano naruszenia.</w:t>
            </w:r>
          </w:p>
        </w:tc>
        <w:tc>
          <w:tcPr>
            <w:tcW w:w="412" w:type="pct"/>
            <w:vMerge w:val="restart"/>
            <w:shd w:val="clear" w:color="auto" w:fill="FFFFFF"/>
            <w:vAlign w:val="center"/>
          </w:tcPr>
          <w:p w14:paraId="04994CEB"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szt.</w:t>
            </w:r>
          </w:p>
        </w:tc>
        <w:tc>
          <w:tcPr>
            <w:tcW w:w="802" w:type="pct"/>
            <w:shd w:val="clear" w:color="auto" w:fill="FFFFFF"/>
            <w:vAlign w:val="center"/>
          </w:tcPr>
          <w:p w14:paraId="0828989C"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1</w:t>
            </w:r>
          </w:p>
        </w:tc>
        <w:tc>
          <w:tcPr>
            <w:tcW w:w="803" w:type="pct"/>
            <w:shd w:val="clear" w:color="auto" w:fill="FFFFFF"/>
            <w:vAlign w:val="center"/>
          </w:tcPr>
          <w:p w14:paraId="187345DB"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2</w:t>
            </w:r>
          </w:p>
        </w:tc>
        <w:tc>
          <w:tcPr>
            <w:tcW w:w="504" w:type="pct"/>
            <w:gridSpan w:val="2"/>
            <w:shd w:val="clear" w:color="auto" w:fill="00B050"/>
            <w:vAlign w:val="center"/>
          </w:tcPr>
          <w:p w14:paraId="194BAA58" w14:textId="77777777" w:rsidR="003D56C5" w:rsidRPr="00E94CE6" w:rsidRDefault="003D56C5" w:rsidP="0070318C">
            <w:pPr>
              <w:pStyle w:val="Default"/>
              <w:spacing w:before="40" w:after="40"/>
              <w:jc w:val="center"/>
              <w:rPr>
                <w:color w:val="auto"/>
                <w:sz w:val="20"/>
                <w:szCs w:val="20"/>
                <w:lang w:eastAsia="pl-PL"/>
              </w:rPr>
            </w:pPr>
          </w:p>
        </w:tc>
      </w:tr>
      <w:tr w:rsidR="003D56C5" w:rsidRPr="00E94CE6" w14:paraId="2E3C9BC7" w14:textId="77777777" w:rsidTr="0041504E">
        <w:trPr>
          <w:trHeight w:hRule="exact" w:val="482"/>
        </w:trPr>
        <w:tc>
          <w:tcPr>
            <w:tcW w:w="174" w:type="pct"/>
            <w:vMerge/>
            <w:shd w:val="clear" w:color="auto" w:fill="FFFFFF"/>
            <w:vAlign w:val="center"/>
          </w:tcPr>
          <w:p w14:paraId="5A33174F" w14:textId="77777777" w:rsidR="003D56C5" w:rsidRPr="00E94CE6" w:rsidRDefault="003D56C5" w:rsidP="00B125DC">
            <w:pPr>
              <w:pStyle w:val="Default"/>
              <w:numPr>
                <w:ilvl w:val="0"/>
                <w:numId w:val="10"/>
              </w:numPr>
              <w:spacing w:before="40" w:after="40"/>
              <w:rPr>
                <w:b/>
                <w:bCs/>
                <w:color w:val="auto"/>
                <w:sz w:val="20"/>
                <w:szCs w:val="20"/>
                <w:lang w:eastAsia="pl-PL"/>
              </w:rPr>
            </w:pPr>
          </w:p>
        </w:tc>
        <w:tc>
          <w:tcPr>
            <w:tcW w:w="2305" w:type="pct"/>
            <w:vMerge/>
            <w:shd w:val="clear" w:color="auto" w:fill="FFFFFF"/>
            <w:vAlign w:val="center"/>
          </w:tcPr>
          <w:p w14:paraId="751218B9" w14:textId="77777777" w:rsidR="003D56C5" w:rsidRPr="00E94CE6" w:rsidRDefault="003D56C5" w:rsidP="000043A5">
            <w:pPr>
              <w:pStyle w:val="Tekstpodstawowy"/>
              <w:rPr>
                <w:rFonts w:ascii="Arial" w:hAnsi="Arial" w:cs="Arial"/>
                <w:sz w:val="20"/>
                <w:szCs w:val="20"/>
              </w:rPr>
            </w:pPr>
          </w:p>
        </w:tc>
        <w:tc>
          <w:tcPr>
            <w:tcW w:w="412" w:type="pct"/>
            <w:vMerge/>
            <w:shd w:val="clear" w:color="auto" w:fill="FFFFFF"/>
            <w:vAlign w:val="center"/>
          </w:tcPr>
          <w:p w14:paraId="524B680B" w14:textId="77777777" w:rsidR="003D56C5" w:rsidRPr="00E94CE6" w:rsidRDefault="003D56C5" w:rsidP="0070318C">
            <w:pPr>
              <w:pStyle w:val="Default"/>
              <w:spacing w:before="40" w:after="40"/>
              <w:jc w:val="center"/>
              <w:rPr>
                <w:color w:val="auto"/>
                <w:sz w:val="20"/>
                <w:szCs w:val="20"/>
                <w:lang w:eastAsia="pl-PL"/>
              </w:rPr>
            </w:pPr>
          </w:p>
        </w:tc>
        <w:tc>
          <w:tcPr>
            <w:tcW w:w="802" w:type="pct"/>
            <w:shd w:val="clear" w:color="auto" w:fill="FFFFFF"/>
            <w:vAlign w:val="center"/>
          </w:tcPr>
          <w:p w14:paraId="31E34B22"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0</w:t>
            </w:r>
          </w:p>
        </w:tc>
        <w:tc>
          <w:tcPr>
            <w:tcW w:w="803" w:type="pct"/>
            <w:shd w:val="clear" w:color="auto" w:fill="FFFFFF"/>
            <w:vAlign w:val="center"/>
          </w:tcPr>
          <w:p w14:paraId="77C628B8"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1</w:t>
            </w:r>
          </w:p>
        </w:tc>
        <w:tc>
          <w:tcPr>
            <w:tcW w:w="504" w:type="pct"/>
            <w:gridSpan w:val="2"/>
            <w:shd w:val="clear" w:color="auto" w:fill="FF0000"/>
            <w:vAlign w:val="center"/>
          </w:tcPr>
          <w:p w14:paraId="08152517" w14:textId="77777777" w:rsidR="003D56C5" w:rsidRPr="00E94CE6" w:rsidRDefault="003D56C5" w:rsidP="0070318C">
            <w:pPr>
              <w:pStyle w:val="Default"/>
              <w:spacing w:before="40" w:after="40"/>
              <w:jc w:val="center"/>
              <w:rPr>
                <w:color w:val="auto"/>
                <w:sz w:val="20"/>
                <w:szCs w:val="20"/>
                <w:lang w:eastAsia="pl-PL"/>
              </w:rPr>
            </w:pPr>
          </w:p>
        </w:tc>
      </w:tr>
      <w:tr w:rsidR="003D56C5" w:rsidRPr="00C22748" w14:paraId="3F977D49" w14:textId="77777777" w:rsidTr="0041504E">
        <w:trPr>
          <w:trHeight w:hRule="exact" w:val="482"/>
        </w:trPr>
        <w:tc>
          <w:tcPr>
            <w:tcW w:w="174" w:type="pct"/>
            <w:shd w:val="clear" w:color="auto" w:fill="FFFFFF"/>
            <w:vAlign w:val="center"/>
          </w:tcPr>
          <w:p w14:paraId="6630F283" w14:textId="77777777" w:rsidR="003D56C5" w:rsidRPr="00E94CE6"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7ED487E4" w14:textId="16683D23" w:rsidR="003D56C5" w:rsidRPr="00E94CE6" w:rsidRDefault="003D56C5" w:rsidP="000043A5">
            <w:pPr>
              <w:pStyle w:val="Tekstpodstawowy"/>
              <w:rPr>
                <w:rFonts w:ascii="Arial" w:hAnsi="Arial" w:cs="Arial"/>
                <w:sz w:val="20"/>
                <w:szCs w:val="20"/>
              </w:rPr>
            </w:pPr>
            <w:r w:rsidRPr="00E94CE6">
              <w:rPr>
                <w:rFonts w:ascii="Arial" w:hAnsi="Arial" w:cs="Arial"/>
                <w:sz w:val="20"/>
                <w:szCs w:val="20"/>
              </w:rPr>
              <w:t>Poziom przekroczenia dopuszczalnych poziomów hałasu w punkcie monitoringowym w dzień i w nocy</w:t>
            </w:r>
            <w:r w:rsidR="0041504E">
              <w:rPr>
                <w:rFonts w:ascii="Arial" w:hAnsi="Arial" w:cs="Arial"/>
                <w:sz w:val="20"/>
                <w:szCs w:val="20"/>
              </w:rPr>
              <w:t>.</w:t>
            </w:r>
          </w:p>
        </w:tc>
        <w:tc>
          <w:tcPr>
            <w:tcW w:w="412" w:type="pct"/>
            <w:shd w:val="clear" w:color="auto" w:fill="FFFFFF"/>
            <w:vAlign w:val="center"/>
          </w:tcPr>
          <w:p w14:paraId="3A6E4325" w14:textId="77777777" w:rsidR="003D56C5" w:rsidRPr="00E94CE6" w:rsidRDefault="003D56C5" w:rsidP="0070318C">
            <w:pPr>
              <w:pStyle w:val="Default"/>
              <w:spacing w:before="40" w:after="40"/>
              <w:jc w:val="center"/>
              <w:rPr>
                <w:color w:val="auto"/>
                <w:sz w:val="20"/>
                <w:szCs w:val="20"/>
                <w:lang w:eastAsia="pl-PL"/>
              </w:rPr>
            </w:pPr>
          </w:p>
        </w:tc>
        <w:tc>
          <w:tcPr>
            <w:tcW w:w="802" w:type="pct"/>
            <w:shd w:val="clear" w:color="auto" w:fill="FFFFFF"/>
            <w:vAlign w:val="center"/>
          </w:tcPr>
          <w:p w14:paraId="3312AC19"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0</w:t>
            </w:r>
          </w:p>
        </w:tc>
        <w:tc>
          <w:tcPr>
            <w:tcW w:w="803" w:type="pct"/>
            <w:shd w:val="clear" w:color="auto" w:fill="FFFFFF"/>
            <w:vAlign w:val="center"/>
          </w:tcPr>
          <w:p w14:paraId="6E6103C3"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0</w:t>
            </w:r>
          </w:p>
        </w:tc>
        <w:tc>
          <w:tcPr>
            <w:tcW w:w="504" w:type="pct"/>
            <w:gridSpan w:val="2"/>
            <w:shd w:val="clear" w:color="auto" w:fill="00B050"/>
            <w:vAlign w:val="center"/>
          </w:tcPr>
          <w:p w14:paraId="1ADA3106" w14:textId="77777777" w:rsidR="003D56C5" w:rsidRPr="00E94CE6" w:rsidRDefault="003D56C5" w:rsidP="0070318C">
            <w:pPr>
              <w:pStyle w:val="Default"/>
              <w:spacing w:before="40" w:after="40"/>
              <w:jc w:val="center"/>
              <w:rPr>
                <w:color w:val="auto"/>
                <w:sz w:val="20"/>
                <w:szCs w:val="20"/>
                <w:lang w:eastAsia="pl-PL"/>
              </w:rPr>
            </w:pPr>
          </w:p>
        </w:tc>
      </w:tr>
      <w:tr w:rsidR="003D56C5" w:rsidRPr="00C22748" w14:paraId="7A9CB93C" w14:textId="77777777" w:rsidTr="0041504E">
        <w:trPr>
          <w:trHeight w:hRule="exact" w:val="482"/>
        </w:trPr>
        <w:tc>
          <w:tcPr>
            <w:tcW w:w="174" w:type="pct"/>
            <w:shd w:val="clear" w:color="auto" w:fill="FFFFFF"/>
            <w:vAlign w:val="center"/>
          </w:tcPr>
          <w:p w14:paraId="31AE25A6"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00E719C4" w14:textId="70DE2CC4" w:rsidR="003D56C5" w:rsidRPr="00E94CE6" w:rsidRDefault="003D56C5" w:rsidP="000043A5">
            <w:pPr>
              <w:pStyle w:val="Tekstpodstawowy"/>
              <w:rPr>
                <w:rFonts w:ascii="Arial" w:hAnsi="Arial" w:cs="Arial"/>
                <w:sz w:val="20"/>
                <w:szCs w:val="20"/>
              </w:rPr>
            </w:pPr>
            <w:r w:rsidRPr="00E94CE6">
              <w:rPr>
                <w:rFonts w:ascii="Arial" w:hAnsi="Arial" w:cs="Arial"/>
                <w:sz w:val="20"/>
                <w:szCs w:val="20"/>
              </w:rPr>
              <w:t>Ilość punktów monitoringowych na terenie powiatu</w:t>
            </w:r>
            <w:r w:rsidR="0041504E">
              <w:rPr>
                <w:rFonts w:ascii="Arial" w:hAnsi="Arial" w:cs="Arial"/>
                <w:sz w:val="20"/>
                <w:szCs w:val="20"/>
              </w:rPr>
              <w:t>.</w:t>
            </w:r>
          </w:p>
        </w:tc>
        <w:tc>
          <w:tcPr>
            <w:tcW w:w="412" w:type="pct"/>
            <w:shd w:val="clear" w:color="auto" w:fill="FFFFFF"/>
            <w:vAlign w:val="center"/>
          </w:tcPr>
          <w:p w14:paraId="3CD41A1E"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szt.</w:t>
            </w:r>
          </w:p>
        </w:tc>
        <w:tc>
          <w:tcPr>
            <w:tcW w:w="802" w:type="pct"/>
            <w:shd w:val="clear" w:color="auto" w:fill="FFFFFF"/>
            <w:vAlign w:val="center"/>
          </w:tcPr>
          <w:p w14:paraId="2FFAC74B"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2</w:t>
            </w:r>
          </w:p>
        </w:tc>
        <w:tc>
          <w:tcPr>
            <w:tcW w:w="803" w:type="pct"/>
            <w:shd w:val="clear" w:color="auto" w:fill="FFFFFF"/>
            <w:vAlign w:val="center"/>
          </w:tcPr>
          <w:p w14:paraId="42BC57BF"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2</w:t>
            </w:r>
          </w:p>
        </w:tc>
        <w:tc>
          <w:tcPr>
            <w:tcW w:w="504" w:type="pct"/>
            <w:gridSpan w:val="2"/>
            <w:shd w:val="clear" w:color="auto" w:fill="00B050"/>
            <w:vAlign w:val="center"/>
          </w:tcPr>
          <w:p w14:paraId="4E7F0983" w14:textId="77777777" w:rsidR="003D56C5" w:rsidRPr="00E94CE6" w:rsidRDefault="003D56C5" w:rsidP="0070318C">
            <w:pPr>
              <w:pStyle w:val="Default"/>
              <w:spacing w:before="40" w:after="40"/>
              <w:jc w:val="center"/>
              <w:rPr>
                <w:color w:val="auto"/>
                <w:sz w:val="20"/>
                <w:szCs w:val="20"/>
                <w:lang w:eastAsia="pl-PL"/>
              </w:rPr>
            </w:pPr>
          </w:p>
        </w:tc>
      </w:tr>
      <w:tr w:rsidR="003D56C5" w:rsidRPr="00C22748" w14:paraId="32A323E3" w14:textId="77777777" w:rsidTr="00534DC2">
        <w:trPr>
          <w:trHeight w:val="340"/>
        </w:trPr>
        <w:tc>
          <w:tcPr>
            <w:tcW w:w="5000" w:type="pct"/>
            <w:gridSpan w:val="7"/>
            <w:shd w:val="clear" w:color="auto" w:fill="EAF1DD" w:themeFill="accent3" w:themeFillTint="33"/>
            <w:vAlign w:val="center"/>
          </w:tcPr>
          <w:p w14:paraId="697B1A0C" w14:textId="77777777" w:rsidR="003D56C5" w:rsidRPr="00C22748" w:rsidRDefault="003D56C5" w:rsidP="007E2CE1">
            <w:pPr>
              <w:pStyle w:val="Default"/>
              <w:spacing w:before="40" w:after="40"/>
              <w:jc w:val="center"/>
              <w:rPr>
                <w:b/>
                <w:color w:val="auto"/>
                <w:sz w:val="20"/>
                <w:szCs w:val="20"/>
                <w:lang w:eastAsia="pl-PL"/>
              </w:rPr>
            </w:pPr>
            <w:r w:rsidRPr="00C22748">
              <w:rPr>
                <w:b/>
                <w:sz w:val="20"/>
                <w:szCs w:val="20"/>
              </w:rPr>
              <w:t>Promieniowanie elektromagnetyczne</w:t>
            </w:r>
          </w:p>
        </w:tc>
      </w:tr>
      <w:tr w:rsidR="003D56C5" w:rsidRPr="00C22748" w14:paraId="57D64698" w14:textId="77777777" w:rsidTr="0041504E">
        <w:trPr>
          <w:trHeight w:hRule="exact" w:val="482"/>
        </w:trPr>
        <w:tc>
          <w:tcPr>
            <w:tcW w:w="174" w:type="pct"/>
            <w:shd w:val="clear" w:color="auto" w:fill="FFFFFF"/>
            <w:vAlign w:val="center"/>
          </w:tcPr>
          <w:p w14:paraId="37A49A06"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40B5BADC" w14:textId="37FE2AC7" w:rsidR="003D56C5" w:rsidRPr="00E94CE6" w:rsidRDefault="003D56C5" w:rsidP="000043A5">
            <w:pPr>
              <w:pStyle w:val="Tekstpodstawowy"/>
              <w:rPr>
                <w:rFonts w:ascii="Arial" w:hAnsi="Arial" w:cs="Arial"/>
                <w:sz w:val="20"/>
                <w:szCs w:val="20"/>
              </w:rPr>
            </w:pPr>
            <w:r w:rsidRPr="00E94CE6">
              <w:rPr>
                <w:rFonts w:ascii="Arial" w:hAnsi="Arial" w:cs="Arial"/>
                <w:sz w:val="20"/>
                <w:szCs w:val="20"/>
              </w:rPr>
              <w:t>Liczba punktów z przekroczeniami dopuszczalnych poziomów promieniowania elektromagnetycznego</w:t>
            </w:r>
            <w:r w:rsidR="0041504E">
              <w:rPr>
                <w:rFonts w:ascii="Arial" w:hAnsi="Arial" w:cs="Arial"/>
                <w:sz w:val="20"/>
                <w:szCs w:val="20"/>
              </w:rPr>
              <w:t>.</w:t>
            </w:r>
          </w:p>
        </w:tc>
        <w:tc>
          <w:tcPr>
            <w:tcW w:w="412" w:type="pct"/>
            <w:shd w:val="clear" w:color="auto" w:fill="FFFFFF"/>
            <w:vAlign w:val="center"/>
          </w:tcPr>
          <w:p w14:paraId="16CE6C3B"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szt.</w:t>
            </w:r>
          </w:p>
        </w:tc>
        <w:tc>
          <w:tcPr>
            <w:tcW w:w="802" w:type="pct"/>
            <w:shd w:val="clear" w:color="auto" w:fill="FFFFFF"/>
            <w:vAlign w:val="center"/>
          </w:tcPr>
          <w:p w14:paraId="081AD2E7"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0</w:t>
            </w:r>
          </w:p>
        </w:tc>
        <w:tc>
          <w:tcPr>
            <w:tcW w:w="803" w:type="pct"/>
            <w:shd w:val="clear" w:color="auto" w:fill="FFFFFF"/>
            <w:vAlign w:val="center"/>
          </w:tcPr>
          <w:p w14:paraId="081995A1"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0</w:t>
            </w:r>
          </w:p>
        </w:tc>
        <w:tc>
          <w:tcPr>
            <w:tcW w:w="504" w:type="pct"/>
            <w:gridSpan w:val="2"/>
            <w:shd w:val="clear" w:color="auto" w:fill="00B050"/>
            <w:vAlign w:val="center"/>
          </w:tcPr>
          <w:p w14:paraId="588DED52" w14:textId="77777777" w:rsidR="003D56C5" w:rsidRPr="00E94CE6" w:rsidRDefault="003D56C5" w:rsidP="0070318C">
            <w:pPr>
              <w:pStyle w:val="Default"/>
              <w:spacing w:before="40" w:after="40"/>
              <w:jc w:val="center"/>
              <w:rPr>
                <w:color w:val="auto"/>
                <w:sz w:val="20"/>
                <w:szCs w:val="20"/>
                <w:lang w:eastAsia="pl-PL"/>
              </w:rPr>
            </w:pPr>
          </w:p>
        </w:tc>
      </w:tr>
      <w:tr w:rsidR="003D56C5" w:rsidRPr="00C22748" w14:paraId="238107BF" w14:textId="77777777" w:rsidTr="00534DC2">
        <w:trPr>
          <w:gridAfter w:val="1"/>
          <w:wAfter w:w="2" w:type="pct"/>
          <w:trHeight w:val="340"/>
        </w:trPr>
        <w:tc>
          <w:tcPr>
            <w:tcW w:w="4998" w:type="pct"/>
            <w:gridSpan w:val="6"/>
            <w:shd w:val="clear" w:color="auto" w:fill="EAF1DD" w:themeFill="accent3" w:themeFillTint="33"/>
            <w:vAlign w:val="center"/>
          </w:tcPr>
          <w:p w14:paraId="525F0CF6" w14:textId="77777777" w:rsidR="003D56C5" w:rsidRPr="00C22748" w:rsidRDefault="003D56C5" w:rsidP="007E2CE1">
            <w:pPr>
              <w:pStyle w:val="Default"/>
              <w:spacing w:before="40" w:after="40"/>
              <w:jc w:val="center"/>
              <w:rPr>
                <w:b/>
                <w:color w:val="auto"/>
                <w:sz w:val="20"/>
                <w:szCs w:val="20"/>
                <w:lang w:eastAsia="pl-PL"/>
              </w:rPr>
            </w:pPr>
            <w:r w:rsidRPr="00C22748">
              <w:rPr>
                <w:b/>
                <w:sz w:val="20"/>
                <w:szCs w:val="20"/>
              </w:rPr>
              <w:t>Gospodarowanie wodami</w:t>
            </w:r>
          </w:p>
        </w:tc>
      </w:tr>
      <w:tr w:rsidR="003D56C5" w:rsidRPr="00C22748" w14:paraId="56E212B8" w14:textId="77777777" w:rsidTr="0041504E">
        <w:trPr>
          <w:trHeight w:hRule="exact" w:val="482"/>
        </w:trPr>
        <w:tc>
          <w:tcPr>
            <w:tcW w:w="174" w:type="pct"/>
            <w:shd w:val="clear" w:color="auto" w:fill="auto"/>
            <w:vAlign w:val="center"/>
          </w:tcPr>
          <w:p w14:paraId="2812DDB7"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76D07936" w14:textId="2CBBDD93" w:rsidR="003D56C5" w:rsidRPr="00E94CE6" w:rsidRDefault="003D56C5">
            <w:pPr>
              <w:spacing w:before="120" w:after="120"/>
              <w:jc w:val="left"/>
              <w:rPr>
                <w:rFonts w:eastAsia="Times New Roman" w:cs="Arial"/>
                <w:color w:val="000000"/>
                <w:sz w:val="20"/>
                <w:szCs w:val="20"/>
                <w:lang w:eastAsia="pl-PL"/>
              </w:rPr>
            </w:pPr>
            <w:r w:rsidRPr="00E94CE6">
              <w:rPr>
                <w:rFonts w:eastAsia="Times New Roman" w:cs="Arial"/>
                <w:color w:val="000000"/>
                <w:sz w:val="20"/>
                <w:szCs w:val="20"/>
                <w:lang w:eastAsia="pl-PL"/>
              </w:rPr>
              <w:t>Zużycie wody na potrzeby przemysłu</w:t>
            </w:r>
            <w:r w:rsidR="0041504E">
              <w:rPr>
                <w:rFonts w:eastAsia="Times New Roman" w:cs="Arial"/>
                <w:color w:val="000000"/>
                <w:sz w:val="20"/>
                <w:szCs w:val="20"/>
                <w:lang w:eastAsia="pl-PL"/>
              </w:rPr>
              <w:t>.</w:t>
            </w:r>
          </w:p>
        </w:tc>
        <w:tc>
          <w:tcPr>
            <w:tcW w:w="412" w:type="pct"/>
            <w:shd w:val="clear" w:color="auto" w:fill="auto"/>
            <w:vAlign w:val="center"/>
          </w:tcPr>
          <w:p w14:paraId="36C7149D" w14:textId="77777777" w:rsidR="003D56C5" w:rsidRPr="00E94CE6" w:rsidRDefault="003D56C5">
            <w:pPr>
              <w:spacing w:before="120" w:after="120"/>
              <w:jc w:val="center"/>
              <w:rPr>
                <w:sz w:val="20"/>
                <w:szCs w:val="20"/>
              </w:rPr>
            </w:pPr>
            <w:r w:rsidRPr="00E94CE6">
              <w:rPr>
                <w:sz w:val="20"/>
                <w:szCs w:val="20"/>
              </w:rPr>
              <w:t>dam</w:t>
            </w:r>
            <w:r w:rsidRPr="00E94CE6">
              <w:rPr>
                <w:sz w:val="20"/>
                <w:szCs w:val="20"/>
                <w:vertAlign w:val="superscript"/>
              </w:rPr>
              <w:t>3</w:t>
            </w:r>
          </w:p>
        </w:tc>
        <w:tc>
          <w:tcPr>
            <w:tcW w:w="802" w:type="pct"/>
            <w:shd w:val="clear" w:color="auto" w:fill="auto"/>
            <w:vAlign w:val="center"/>
          </w:tcPr>
          <w:p w14:paraId="0E6E9897"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574</w:t>
            </w:r>
          </w:p>
        </w:tc>
        <w:tc>
          <w:tcPr>
            <w:tcW w:w="803" w:type="pct"/>
            <w:shd w:val="clear" w:color="auto" w:fill="auto"/>
            <w:vAlign w:val="center"/>
          </w:tcPr>
          <w:p w14:paraId="43E08C42"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464</w:t>
            </w:r>
          </w:p>
        </w:tc>
        <w:tc>
          <w:tcPr>
            <w:tcW w:w="504" w:type="pct"/>
            <w:gridSpan w:val="2"/>
            <w:shd w:val="clear" w:color="auto" w:fill="00B050"/>
            <w:vAlign w:val="center"/>
          </w:tcPr>
          <w:p w14:paraId="18718AAF" w14:textId="77777777" w:rsidR="003D56C5" w:rsidRPr="00E94CE6" w:rsidRDefault="003D56C5" w:rsidP="0070318C">
            <w:pPr>
              <w:pStyle w:val="Default"/>
              <w:spacing w:before="40" w:after="40"/>
              <w:jc w:val="center"/>
              <w:rPr>
                <w:color w:val="auto"/>
                <w:sz w:val="20"/>
                <w:szCs w:val="20"/>
                <w:lang w:eastAsia="pl-PL"/>
              </w:rPr>
            </w:pPr>
          </w:p>
        </w:tc>
      </w:tr>
      <w:tr w:rsidR="003D56C5" w:rsidRPr="00E94CE6" w14:paraId="36A085B5" w14:textId="77777777" w:rsidTr="0041504E">
        <w:trPr>
          <w:trHeight w:hRule="exact" w:val="482"/>
        </w:trPr>
        <w:tc>
          <w:tcPr>
            <w:tcW w:w="174" w:type="pct"/>
            <w:shd w:val="clear" w:color="auto" w:fill="auto"/>
            <w:vAlign w:val="center"/>
          </w:tcPr>
          <w:p w14:paraId="39F5110F"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099C3BBA" w14:textId="3E301C9B" w:rsidR="003D56C5" w:rsidRPr="00E94CE6" w:rsidRDefault="003D56C5">
            <w:pPr>
              <w:spacing w:before="120" w:after="120"/>
              <w:jc w:val="left"/>
              <w:rPr>
                <w:rFonts w:eastAsia="Times New Roman" w:cs="Arial"/>
                <w:color w:val="000000"/>
                <w:sz w:val="20"/>
                <w:szCs w:val="20"/>
                <w:lang w:eastAsia="pl-PL"/>
              </w:rPr>
            </w:pPr>
            <w:r w:rsidRPr="00E94CE6">
              <w:rPr>
                <w:rFonts w:eastAsia="Times New Roman" w:cs="Arial"/>
                <w:color w:val="000000"/>
                <w:sz w:val="20"/>
                <w:szCs w:val="20"/>
                <w:lang w:eastAsia="pl-PL"/>
              </w:rPr>
              <w:t>Ilość zbiorników bezodpływowych</w:t>
            </w:r>
            <w:r w:rsidR="0041504E">
              <w:rPr>
                <w:rFonts w:eastAsia="Times New Roman" w:cs="Arial"/>
                <w:color w:val="000000"/>
                <w:sz w:val="20"/>
                <w:szCs w:val="20"/>
                <w:lang w:eastAsia="pl-PL"/>
              </w:rPr>
              <w:t>.</w:t>
            </w:r>
          </w:p>
        </w:tc>
        <w:tc>
          <w:tcPr>
            <w:tcW w:w="412" w:type="pct"/>
            <w:shd w:val="clear" w:color="auto" w:fill="auto"/>
            <w:vAlign w:val="center"/>
          </w:tcPr>
          <w:p w14:paraId="49AC08CA" w14:textId="77777777" w:rsidR="003D56C5" w:rsidRPr="00E94CE6" w:rsidRDefault="003D56C5">
            <w:pPr>
              <w:spacing w:before="120" w:after="120"/>
              <w:jc w:val="center"/>
              <w:rPr>
                <w:sz w:val="20"/>
                <w:szCs w:val="20"/>
              </w:rPr>
            </w:pPr>
            <w:r w:rsidRPr="00E94CE6">
              <w:rPr>
                <w:sz w:val="20"/>
                <w:szCs w:val="20"/>
              </w:rPr>
              <w:t>szt.</w:t>
            </w:r>
          </w:p>
        </w:tc>
        <w:tc>
          <w:tcPr>
            <w:tcW w:w="802" w:type="pct"/>
            <w:shd w:val="clear" w:color="auto" w:fill="FFFFFF" w:themeFill="background1"/>
            <w:vAlign w:val="center"/>
          </w:tcPr>
          <w:p w14:paraId="67DA0C64" w14:textId="392F4F2B" w:rsidR="003D56C5" w:rsidRPr="00EB4E3F" w:rsidRDefault="00EB4E3F" w:rsidP="0070318C">
            <w:pPr>
              <w:pStyle w:val="Default"/>
              <w:spacing w:before="40" w:after="40"/>
              <w:jc w:val="center"/>
              <w:rPr>
                <w:color w:val="auto"/>
                <w:sz w:val="20"/>
                <w:szCs w:val="20"/>
                <w:lang w:eastAsia="pl-PL"/>
              </w:rPr>
            </w:pPr>
            <w:r w:rsidRPr="00EB4E3F">
              <w:rPr>
                <w:color w:val="auto"/>
                <w:sz w:val="20"/>
                <w:szCs w:val="20"/>
                <w:lang w:eastAsia="pl-PL"/>
              </w:rPr>
              <w:t>20 327</w:t>
            </w:r>
          </w:p>
        </w:tc>
        <w:tc>
          <w:tcPr>
            <w:tcW w:w="803" w:type="pct"/>
            <w:shd w:val="clear" w:color="auto" w:fill="FFFFFF" w:themeFill="background1"/>
            <w:vAlign w:val="center"/>
          </w:tcPr>
          <w:p w14:paraId="331A3E75" w14:textId="66FCFFF5" w:rsidR="003D56C5" w:rsidRPr="00EB4E3F" w:rsidRDefault="00EB4E3F" w:rsidP="0070318C">
            <w:pPr>
              <w:pStyle w:val="Default"/>
              <w:spacing w:before="40" w:after="40"/>
              <w:jc w:val="center"/>
              <w:rPr>
                <w:color w:val="auto"/>
                <w:sz w:val="20"/>
                <w:szCs w:val="20"/>
                <w:lang w:eastAsia="pl-PL"/>
              </w:rPr>
            </w:pPr>
            <w:r w:rsidRPr="00EB4E3F">
              <w:rPr>
                <w:color w:val="auto"/>
                <w:sz w:val="20"/>
                <w:szCs w:val="20"/>
                <w:lang w:eastAsia="pl-PL"/>
              </w:rPr>
              <w:t>19 475</w:t>
            </w:r>
          </w:p>
        </w:tc>
        <w:tc>
          <w:tcPr>
            <w:tcW w:w="504" w:type="pct"/>
            <w:gridSpan w:val="2"/>
            <w:shd w:val="clear" w:color="auto" w:fill="00B050"/>
            <w:vAlign w:val="center"/>
          </w:tcPr>
          <w:p w14:paraId="10DAD816" w14:textId="77777777" w:rsidR="003D56C5" w:rsidRPr="00AF03CF" w:rsidRDefault="003D56C5" w:rsidP="0070318C">
            <w:pPr>
              <w:pStyle w:val="Default"/>
              <w:spacing w:before="40" w:after="40"/>
              <w:jc w:val="center"/>
              <w:rPr>
                <w:color w:val="auto"/>
                <w:sz w:val="20"/>
                <w:szCs w:val="20"/>
                <w:highlight w:val="yellow"/>
                <w:lang w:eastAsia="pl-PL"/>
              </w:rPr>
            </w:pPr>
          </w:p>
        </w:tc>
      </w:tr>
      <w:tr w:rsidR="003D56C5" w:rsidRPr="00C22748" w14:paraId="039A59A5" w14:textId="77777777" w:rsidTr="0041504E">
        <w:trPr>
          <w:trHeight w:hRule="exact" w:val="482"/>
        </w:trPr>
        <w:tc>
          <w:tcPr>
            <w:tcW w:w="174" w:type="pct"/>
            <w:shd w:val="clear" w:color="auto" w:fill="auto"/>
            <w:vAlign w:val="center"/>
          </w:tcPr>
          <w:p w14:paraId="47362FB2" w14:textId="77777777" w:rsidR="003D56C5" w:rsidRPr="00E94CE6"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04D08953" w14:textId="56C635BB" w:rsidR="003D56C5" w:rsidRPr="00E94CE6" w:rsidRDefault="003D56C5">
            <w:pPr>
              <w:spacing w:before="120" w:after="120"/>
              <w:jc w:val="left"/>
              <w:rPr>
                <w:rFonts w:eastAsia="Times New Roman" w:cs="Arial"/>
                <w:color w:val="000000"/>
                <w:sz w:val="20"/>
                <w:szCs w:val="20"/>
                <w:lang w:eastAsia="pl-PL"/>
              </w:rPr>
            </w:pPr>
            <w:r w:rsidRPr="00E94CE6">
              <w:rPr>
                <w:rFonts w:eastAsia="Times New Roman" w:cs="Arial"/>
                <w:color w:val="000000"/>
                <w:sz w:val="20"/>
                <w:szCs w:val="20"/>
                <w:lang w:eastAsia="pl-PL"/>
              </w:rPr>
              <w:t>Ilość przydomowych oczyszczalni ścieków</w:t>
            </w:r>
            <w:r w:rsidR="0041504E">
              <w:rPr>
                <w:rFonts w:eastAsia="Times New Roman" w:cs="Arial"/>
                <w:color w:val="000000"/>
                <w:sz w:val="20"/>
                <w:szCs w:val="20"/>
                <w:lang w:eastAsia="pl-PL"/>
              </w:rPr>
              <w:t>.</w:t>
            </w:r>
          </w:p>
        </w:tc>
        <w:tc>
          <w:tcPr>
            <w:tcW w:w="412" w:type="pct"/>
            <w:shd w:val="clear" w:color="auto" w:fill="auto"/>
            <w:vAlign w:val="center"/>
          </w:tcPr>
          <w:p w14:paraId="4F30D778" w14:textId="77777777" w:rsidR="003D56C5" w:rsidRPr="00E94CE6" w:rsidRDefault="003D56C5">
            <w:pPr>
              <w:spacing w:before="120" w:after="120"/>
              <w:jc w:val="center"/>
              <w:rPr>
                <w:sz w:val="20"/>
                <w:szCs w:val="20"/>
              </w:rPr>
            </w:pPr>
            <w:r w:rsidRPr="00E94CE6">
              <w:rPr>
                <w:sz w:val="20"/>
                <w:szCs w:val="20"/>
              </w:rPr>
              <w:t>szt.</w:t>
            </w:r>
          </w:p>
        </w:tc>
        <w:tc>
          <w:tcPr>
            <w:tcW w:w="802" w:type="pct"/>
            <w:shd w:val="clear" w:color="auto" w:fill="FFFFFF" w:themeFill="background1"/>
            <w:vAlign w:val="center"/>
          </w:tcPr>
          <w:p w14:paraId="1FC6F7C7" w14:textId="5D70F98C" w:rsidR="003D56C5" w:rsidRPr="00EB4E3F" w:rsidRDefault="00EB4E3F" w:rsidP="0070318C">
            <w:pPr>
              <w:pStyle w:val="Default"/>
              <w:spacing w:before="40" w:after="40"/>
              <w:jc w:val="center"/>
              <w:rPr>
                <w:color w:val="auto"/>
                <w:sz w:val="20"/>
                <w:szCs w:val="20"/>
                <w:lang w:eastAsia="pl-PL"/>
              </w:rPr>
            </w:pPr>
            <w:r>
              <w:rPr>
                <w:color w:val="auto"/>
                <w:sz w:val="20"/>
                <w:szCs w:val="20"/>
                <w:lang w:eastAsia="pl-PL"/>
              </w:rPr>
              <w:t>986</w:t>
            </w:r>
          </w:p>
        </w:tc>
        <w:tc>
          <w:tcPr>
            <w:tcW w:w="803" w:type="pct"/>
            <w:shd w:val="clear" w:color="auto" w:fill="FFFFFF" w:themeFill="background1"/>
            <w:vAlign w:val="center"/>
          </w:tcPr>
          <w:p w14:paraId="2F1C5753" w14:textId="097A9DCE" w:rsidR="003D56C5" w:rsidRPr="00EB4E3F" w:rsidRDefault="00EB4E3F" w:rsidP="0070318C">
            <w:pPr>
              <w:pStyle w:val="Default"/>
              <w:spacing w:before="40" w:after="40"/>
              <w:jc w:val="center"/>
              <w:rPr>
                <w:color w:val="auto"/>
                <w:sz w:val="20"/>
                <w:szCs w:val="20"/>
                <w:lang w:eastAsia="pl-PL"/>
              </w:rPr>
            </w:pPr>
            <w:r>
              <w:rPr>
                <w:color w:val="auto"/>
                <w:sz w:val="20"/>
                <w:szCs w:val="20"/>
                <w:lang w:eastAsia="pl-PL"/>
              </w:rPr>
              <w:t>1 034</w:t>
            </w:r>
          </w:p>
        </w:tc>
        <w:tc>
          <w:tcPr>
            <w:tcW w:w="504" w:type="pct"/>
            <w:gridSpan w:val="2"/>
            <w:shd w:val="clear" w:color="auto" w:fill="00B050"/>
            <w:vAlign w:val="center"/>
          </w:tcPr>
          <w:p w14:paraId="6D4ED04F" w14:textId="77777777" w:rsidR="003D56C5" w:rsidRPr="00AF03CF" w:rsidRDefault="003D56C5" w:rsidP="0070318C">
            <w:pPr>
              <w:pStyle w:val="Default"/>
              <w:spacing w:before="40" w:after="40"/>
              <w:jc w:val="center"/>
              <w:rPr>
                <w:color w:val="auto"/>
                <w:sz w:val="20"/>
                <w:szCs w:val="20"/>
                <w:highlight w:val="yellow"/>
                <w:lang w:eastAsia="pl-PL"/>
              </w:rPr>
            </w:pPr>
          </w:p>
        </w:tc>
      </w:tr>
      <w:tr w:rsidR="003D56C5" w:rsidRPr="00C22748" w14:paraId="4E2ED846" w14:textId="77777777" w:rsidTr="0041504E">
        <w:trPr>
          <w:trHeight w:hRule="exact" w:val="482"/>
        </w:trPr>
        <w:tc>
          <w:tcPr>
            <w:tcW w:w="174" w:type="pct"/>
            <w:shd w:val="clear" w:color="auto" w:fill="FFFFFF"/>
            <w:vAlign w:val="center"/>
          </w:tcPr>
          <w:p w14:paraId="536DB4A1"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32B76C57" w14:textId="77777777" w:rsidR="003D56C5" w:rsidRPr="00E94CE6" w:rsidRDefault="003D56C5" w:rsidP="000043A5">
            <w:pPr>
              <w:pStyle w:val="Tekstpodstawowy"/>
              <w:rPr>
                <w:rFonts w:ascii="Arial" w:hAnsi="Arial" w:cs="Arial"/>
                <w:sz w:val="20"/>
                <w:szCs w:val="20"/>
              </w:rPr>
            </w:pPr>
            <w:r w:rsidRPr="00E94CE6">
              <w:rPr>
                <w:rFonts w:ascii="Arial" w:hAnsi="Arial" w:cs="Arial"/>
                <w:sz w:val="20"/>
                <w:szCs w:val="20"/>
              </w:rPr>
              <w:t>Czy prowadzony jest monitoring wód powierzchniowych i podziemnych?</w:t>
            </w:r>
          </w:p>
        </w:tc>
        <w:tc>
          <w:tcPr>
            <w:tcW w:w="412" w:type="pct"/>
            <w:shd w:val="clear" w:color="auto" w:fill="FFFFFF"/>
            <w:vAlign w:val="center"/>
          </w:tcPr>
          <w:p w14:paraId="41C41601"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Tak/Nie</w:t>
            </w:r>
          </w:p>
        </w:tc>
        <w:tc>
          <w:tcPr>
            <w:tcW w:w="802" w:type="pct"/>
            <w:shd w:val="clear" w:color="auto" w:fill="FFFFFF"/>
            <w:vAlign w:val="center"/>
          </w:tcPr>
          <w:p w14:paraId="1A8CFA62"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Tak</w:t>
            </w:r>
          </w:p>
        </w:tc>
        <w:tc>
          <w:tcPr>
            <w:tcW w:w="803" w:type="pct"/>
            <w:shd w:val="clear" w:color="auto" w:fill="FFFFFF"/>
            <w:vAlign w:val="center"/>
          </w:tcPr>
          <w:p w14:paraId="2D6E4929"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Tak</w:t>
            </w:r>
          </w:p>
        </w:tc>
        <w:tc>
          <w:tcPr>
            <w:tcW w:w="504" w:type="pct"/>
            <w:gridSpan w:val="2"/>
            <w:shd w:val="clear" w:color="auto" w:fill="00B050"/>
            <w:vAlign w:val="center"/>
          </w:tcPr>
          <w:p w14:paraId="7AF96F46" w14:textId="77777777" w:rsidR="003D56C5" w:rsidRPr="00E94CE6" w:rsidRDefault="003D56C5" w:rsidP="0070318C">
            <w:pPr>
              <w:pStyle w:val="Default"/>
              <w:spacing w:before="40" w:after="40"/>
              <w:jc w:val="center"/>
              <w:rPr>
                <w:color w:val="auto"/>
                <w:sz w:val="20"/>
                <w:szCs w:val="20"/>
                <w:lang w:eastAsia="pl-PL"/>
              </w:rPr>
            </w:pPr>
          </w:p>
        </w:tc>
      </w:tr>
      <w:tr w:rsidR="003D56C5" w:rsidRPr="00C22748" w14:paraId="5C7CEF01" w14:textId="77777777" w:rsidTr="0041504E">
        <w:trPr>
          <w:trHeight w:hRule="exact" w:val="482"/>
        </w:trPr>
        <w:tc>
          <w:tcPr>
            <w:tcW w:w="174" w:type="pct"/>
            <w:shd w:val="clear" w:color="auto" w:fill="FFFFFF"/>
            <w:vAlign w:val="center"/>
          </w:tcPr>
          <w:p w14:paraId="762BDB67"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0B8D06CA" w14:textId="0D083575" w:rsidR="003D56C5" w:rsidRPr="00C22748" w:rsidRDefault="003D56C5" w:rsidP="000043A5">
            <w:pPr>
              <w:pStyle w:val="Tekstpodstawowy"/>
              <w:rPr>
                <w:rFonts w:ascii="Arial" w:hAnsi="Arial" w:cs="Arial"/>
                <w:sz w:val="20"/>
                <w:szCs w:val="20"/>
                <w:highlight w:val="yellow"/>
              </w:rPr>
            </w:pPr>
            <w:r w:rsidRPr="00C22748">
              <w:rPr>
                <w:rFonts w:ascii="Arial" w:hAnsi="Arial" w:cs="Arial"/>
                <w:sz w:val="20"/>
                <w:szCs w:val="20"/>
              </w:rPr>
              <w:t>Ilość powiatowych magazynów przeciwpowodziowych</w:t>
            </w:r>
            <w:r w:rsidR="0041504E">
              <w:rPr>
                <w:rFonts w:ascii="Arial" w:hAnsi="Arial" w:cs="Arial"/>
                <w:sz w:val="20"/>
                <w:szCs w:val="20"/>
              </w:rPr>
              <w:t>.</w:t>
            </w:r>
          </w:p>
        </w:tc>
        <w:tc>
          <w:tcPr>
            <w:tcW w:w="412" w:type="pct"/>
            <w:shd w:val="clear" w:color="auto" w:fill="FFFFFF"/>
            <w:vAlign w:val="center"/>
          </w:tcPr>
          <w:p w14:paraId="3C4A3D56"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vAlign w:val="center"/>
          </w:tcPr>
          <w:p w14:paraId="071FF0CD" w14:textId="77777777" w:rsidR="003D56C5" w:rsidRPr="005F23B4" w:rsidRDefault="003D56C5" w:rsidP="0070318C">
            <w:pPr>
              <w:pStyle w:val="Default"/>
              <w:spacing w:before="40" w:after="40"/>
              <w:jc w:val="center"/>
              <w:rPr>
                <w:color w:val="auto"/>
                <w:sz w:val="20"/>
                <w:szCs w:val="20"/>
                <w:lang w:eastAsia="pl-PL"/>
              </w:rPr>
            </w:pPr>
            <w:r w:rsidRPr="005F23B4">
              <w:rPr>
                <w:color w:val="auto"/>
                <w:sz w:val="20"/>
                <w:szCs w:val="20"/>
                <w:lang w:eastAsia="pl-PL"/>
              </w:rPr>
              <w:t>1</w:t>
            </w:r>
          </w:p>
        </w:tc>
        <w:tc>
          <w:tcPr>
            <w:tcW w:w="803" w:type="pct"/>
            <w:shd w:val="clear" w:color="auto" w:fill="FFFFFF"/>
            <w:vAlign w:val="center"/>
          </w:tcPr>
          <w:p w14:paraId="6F6592CE" w14:textId="77777777" w:rsidR="003D56C5" w:rsidRPr="005F23B4" w:rsidRDefault="003D56C5" w:rsidP="0070318C">
            <w:pPr>
              <w:pStyle w:val="Default"/>
              <w:spacing w:before="40" w:after="40"/>
              <w:jc w:val="center"/>
              <w:rPr>
                <w:color w:val="auto"/>
                <w:sz w:val="20"/>
                <w:szCs w:val="20"/>
                <w:lang w:eastAsia="pl-PL"/>
              </w:rPr>
            </w:pPr>
            <w:r w:rsidRPr="005F23B4">
              <w:rPr>
                <w:color w:val="auto"/>
                <w:sz w:val="20"/>
                <w:szCs w:val="20"/>
                <w:lang w:eastAsia="pl-PL"/>
              </w:rPr>
              <w:t>1</w:t>
            </w:r>
          </w:p>
        </w:tc>
        <w:tc>
          <w:tcPr>
            <w:tcW w:w="504" w:type="pct"/>
            <w:gridSpan w:val="2"/>
            <w:shd w:val="clear" w:color="auto" w:fill="00B050"/>
            <w:vAlign w:val="center"/>
          </w:tcPr>
          <w:p w14:paraId="26BDDABB" w14:textId="77777777" w:rsidR="003D56C5" w:rsidRPr="005F23B4" w:rsidRDefault="003D56C5" w:rsidP="0070318C">
            <w:pPr>
              <w:pStyle w:val="Default"/>
              <w:spacing w:before="40" w:after="40"/>
              <w:jc w:val="center"/>
              <w:rPr>
                <w:color w:val="auto"/>
                <w:sz w:val="20"/>
                <w:szCs w:val="20"/>
                <w:lang w:eastAsia="pl-PL"/>
              </w:rPr>
            </w:pPr>
          </w:p>
        </w:tc>
      </w:tr>
      <w:tr w:rsidR="003D56C5" w:rsidRPr="00C22748" w14:paraId="15455068" w14:textId="77777777" w:rsidTr="0041504E">
        <w:trPr>
          <w:trHeight w:hRule="exact" w:val="482"/>
        </w:trPr>
        <w:tc>
          <w:tcPr>
            <w:tcW w:w="174" w:type="pct"/>
            <w:shd w:val="clear" w:color="auto" w:fill="FFFFFF"/>
            <w:vAlign w:val="center"/>
          </w:tcPr>
          <w:p w14:paraId="3FE9E69C"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0B40C212" w14:textId="77777777" w:rsidR="003D56C5" w:rsidRPr="00E94CE6" w:rsidRDefault="003D56C5" w:rsidP="000043A5">
            <w:pPr>
              <w:pStyle w:val="Tekstpodstawowy"/>
              <w:rPr>
                <w:rFonts w:ascii="Arial" w:hAnsi="Arial" w:cs="Arial"/>
                <w:sz w:val="20"/>
                <w:szCs w:val="20"/>
              </w:rPr>
            </w:pPr>
            <w:r w:rsidRPr="00E94CE6">
              <w:rPr>
                <w:rFonts w:ascii="Arial" w:hAnsi="Arial" w:cs="Arial"/>
                <w:sz w:val="20"/>
                <w:szCs w:val="20"/>
              </w:rPr>
              <w:t>Czy uwzględniono w dokumentacjach planistycznych gmin granice obszarów zagrożenia powodzią?</w:t>
            </w:r>
          </w:p>
        </w:tc>
        <w:tc>
          <w:tcPr>
            <w:tcW w:w="412" w:type="pct"/>
            <w:shd w:val="clear" w:color="auto" w:fill="FFFFFF"/>
            <w:vAlign w:val="center"/>
          </w:tcPr>
          <w:p w14:paraId="4E61E662"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Tak/Nie</w:t>
            </w:r>
          </w:p>
        </w:tc>
        <w:tc>
          <w:tcPr>
            <w:tcW w:w="802" w:type="pct"/>
            <w:shd w:val="clear" w:color="auto" w:fill="FFFFFF"/>
            <w:vAlign w:val="center"/>
          </w:tcPr>
          <w:p w14:paraId="1CD02022"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Tak</w:t>
            </w:r>
          </w:p>
        </w:tc>
        <w:tc>
          <w:tcPr>
            <w:tcW w:w="803" w:type="pct"/>
            <w:shd w:val="clear" w:color="auto" w:fill="FFFFFF"/>
            <w:vAlign w:val="center"/>
          </w:tcPr>
          <w:p w14:paraId="776D8CB8" w14:textId="77777777" w:rsidR="003D56C5" w:rsidRPr="00E94CE6" w:rsidRDefault="003D56C5" w:rsidP="0070318C">
            <w:pPr>
              <w:pStyle w:val="Default"/>
              <w:spacing w:before="40" w:after="40"/>
              <w:jc w:val="center"/>
              <w:rPr>
                <w:color w:val="auto"/>
                <w:sz w:val="20"/>
                <w:szCs w:val="20"/>
                <w:lang w:eastAsia="pl-PL"/>
              </w:rPr>
            </w:pPr>
            <w:r w:rsidRPr="00E94CE6">
              <w:rPr>
                <w:color w:val="auto"/>
                <w:sz w:val="20"/>
                <w:szCs w:val="20"/>
                <w:lang w:eastAsia="pl-PL"/>
              </w:rPr>
              <w:t>Tak</w:t>
            </w:r>
          </w:p>
        </w:tc>
        <w:tc>
          <w:tcPr>
            <w:tcW w:w="504" w:type="pct"/>
            <w:gridSpan w:val="2"/>
            <w:shd w:val="clear" w:color="auto" w:fill="00B050"/>
            <w:vAlign w:val="center"/>
          </w:tcPr>
          <w:p w14:paraId="40BC5CEA" w14:textId="77777777" w:rsidR="003D56C5" w:rsidRPr="00E94CE6" w:rsidRDefault="003D56C5" w:rsidP="0070318C">
            <w:pPr>
              <w:pStyle w:val="Default"/>
              <w:spacing w:before="40" w:after="40"/>
              <w:jc w:val="center"/>
              <w:rPr>
                <w:color w:val="auto"/>
                <w:sz w:val="20"/>
                <w:szCs w:val="20"/>
                <w:lang w:eastAsia="pl-PL"/>
              </w:rPr>
            </w:pPr>
          </w:p>
        </w:tc>
      </w:tr>
      <w:tr w:rsidR="003D56C5" w:rsidRPr="00C22748" w14:paraId="74A92CD1" w14:textId="77777777" w:rsidTr="0041504E">
        <w:trPr>
          <w:trHeight w:hRule="exact" w:val="482"/>
        </w:trPr>
        <w:tc>
          <w:tcPr>
            <w:tcW w:w="174" w:type="pct"/>
            <w:shd w:val="clear" w:color="auto" w:fill="FFFFFF"/>
            <w:vAlign w:val="center"/>
          </w:tcPr>
          <w:p w14:paraId="1F2A5FA1"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37A35FA8" w14:textId="0EF779E9" w:rsidR="003D56C5" w:rsidRPr="00C22748" w:rsidRDefault="003D56C5" w:rsidP="000043A5">
            <w:pPr>
              <w:pStyle w:val="Tekstpodstawowy"/>
              <w:rPr>
                <w:rFonts w:ascii="Arial" w:hAnsi="Arial" w:cs="Arial"/>
                <w:sz w:val="20"/>
                <w:szCs w:val="20"/>
                <w:highlight w:val="yellow"/>
              </w:rPr>
            </w:pPr>
            <w:r w:rsidRPr="00C22748">
              <w:rPr>
                <w:rFonts w:ascii="Arial" w:hAnsi="Arial" w:cs="Arial"/>
                <w:sz w:val="20"/>
                <w:szCs w:val="20"/>
              </w:rPr>
              <w:t>Ilość budowanych obiektów małej retencji i nietechnicznych form retencji</w:t>
            </w:r>
            <w:r w:rsidR="0041504E">
              <w:rPr>
                <w:rFonts w:ascii="Arial" w:hAnsi="Arial" w:cs="Arial"/>
                <w:sz w:val="20"/>
                <w:szCs w:val="20"/>
              </w:rPr>
              <w:t>.</w:t>
            </w:r>
          </w:p>
        </w:tc>
        <w:tc>
          <w:tcPr>
            <w:tcW w:w="412" w:type="pct"/>
            <w:shd w:val="clear" w:color="auto" w:fill="FFFFFF"/>
            <w:vAlign w:val="center"/>
          </w:tcPr>
          <w:p w14:paraId="11998467"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vAlign w:val="center"/>
          </w:tcPr>
          <w:p w14:paraId="49792B20" w14:textId="77777777" w:rsidR="003D56C5" w:rsidRPr="002F1584" w:rsidRDefault="003D56C5" w:rsidP="0070318C">
            <w:pPr>
              <w:pStyle w:val="Default"/>
              <w:spacing w:before="40" w:after="40"/>
              <w:jc w:val="center"/>
              <w:rPr>
                <w:color w:val="auto"/>
                <w:sz w:val="20"/>
                <w:szCs w:val="20"/>
                <w:lang w:eastAsia="pl-PL"/>
              </w:rPr>
            </w:pPr>
            <w:r w:rsidRPr="002F1584">
              <w:rPr>
                <w:color w:val="auto"/>
                <w:sz w:val="20"/>
                <w:szCs w:val="20"/>
                <w:lang w:eastAsia="pl-PL"/>
              </w:rPr>
              <w:t>2</w:t>
            </w:r>
          </w:p>
        </w:tc>
        <w:tc>
          <w:tcPr>
            <w:tcW w:w="803" w:type="pct"/>
            <w:shd w:val="clear" w:color="auto" w:fill="FFFFFF"/>
            <w:vAlign w:val="center"/>
          </w:tcPr>
          <w:p w14:paraId="48783DF2" w14:textId="65B2D2F8" w:rsidR="003D56C5" w:rsidRPr="002F1584" w:rsidRDefault="008C4CF5" w:rsidP="0070318C">
            <w:pPr>
              <w:pStyle w:val="Default"/>
              <w:spacing w:before="40" w:after="40"/>
              <w:jc w:val="center"/>
              <w:rPr>
                <w:color w:val="auto"/>
                <w:sz w:val="20"/>
                <w:szCs w:val="20"/>
                <w:lang w:eastAsia="pl-PL"/>
              </w:rPr>
            </w:pPr>
            <w:r>
              <w:rPr>
                <w:color w:val="auto"/>
                <w:sz w:val="20"/>
                <w:szCs w:val="20"/>
                <w:lang w:eastAsia="pl-PL"/>
              </w:rPr>
              <w:t>b.d.</w:t>
            </w:r>
          </w:p>
        </w:tc>
        <w:tc>
          <w:tcPr>
            <w:tcW w:w="504" w:type="pct"/>
            <w:gridSpan w:val="2"/>
            <w:shd w:val="clear" w:color="auto" w:fill="00B050"/>
            <w:vAlign w:val="center"/>
          </w:tcPr>
          <w:p w14:paraId="47ED4627" w14:textId="77777777" w:rsidR="003D56C5" w:rsidRPr="002F1584" w:rsidRDefault="003D56C5" w:rsidP="0070318C">
            <w:pPr>
              <w:pStyle w:val="Default"/>
              <w:spacing w:before="40" w:after="40"/>
              <w:jc w:val="center"/>
              <w:rPr>
                <w:color w:val="auto"/>
                <w:sz w:val="20"/>
                <w:szCs w:val="20"/>
                <w:lang w:eastAsia="pl-PL"/>
              </w:rPr>
            </w:pPr>
          </w:p>
        </w:tc>
      </w:tr>
      <w:tr w:rsidR="003D56C5" w:rsidRPr="00C22748" w14:paraId="49D87A17" w14:textId="77777777" w:rsidTr="0041504E">
        <w:trPr>
          <w:trHeight w:hRule="exact" w:val="482"/>
        </w:trPr>
        <w:tc>
          <w:tcPr>
            <w:tcW w:w="174" w:type="pct"/>
            <w:shd w:val="clear" w:color="auto" w:fill="FFFFFF"/>
            <w:vAlign w:val="center"/>
          </w:tcPr>
          <w:p w14:paraId="19294849"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5FC6E3D2" w14:textId="470CA028" w:rsidR="003D56C5" w:rsidRPr="00C22748" w:rsidRDefault="003D56C5" w:rsidP="000043A5">
            <w:pPr>
              <w:pStyle w:val="Tekstpodstawowy"/>
              <w:rPr>
                <w:rFonts w:ascii="Arial" w:hAnsi="Arial" w:cs="Arial"/>
                <w:sz w:val="20"/>
                <w:szCs w:val="20"/>
                <w:highlight w:val="yellow"/>
              </w:rPr>
            </w:pPr>
            <w:r>
              <w:rPr>
                <w:rFonts w:ascii="Arial" w:hAnsi="Arial" w:cs="Arial"/>
                <w:sz w:val="20"/>
                <w:szCs w:val="20"/>
              </w:rPr>
              <w:t>Ilość</w:t>
            </w:r>
            <w:r w:rsidRPr="00C22748">
              <w:rPr>
                <w:rFonts w:ascii="Arial" w:hAnsi="Arial" w:cs="Arial"/>
                <w:sz w:val="20"/>
                <w:szCs w:val="20"/>
              </w:rPr>
              <w:t xml:space="preserve"> utrzymywanych rowów melioracyjnych na terenie gmin</w:t>
            </w:r>
            <w:r w:rsidR="0041504E">
              <w:rPr>
                <w:rFonts w:ascii="Arial" w:hAnsi="Arial" w:cs="Arial"/>
                <w:sz w:val="20"/>
                <w:szCs w:val="20"/>
              </w:rPr>
              <w:t>.</w:t>
            </w:r>
          </w:p>
        </w:tc>
        <w:tc>
          <w:tcPr>
            <w:tcW w:w="412" w:type="pct"/>
            <w:shd w:val="clear" w:color="auto" w:fill="FFFFFF"/>
            <w:vAlign w:val="center"/>
          </w:tcPr>
          <w:p w14:paraId="6C1EDE2E"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vAlign w:val="center"/>
          </w:tcPr>
          <w:p w14:paraId="773E8451" w14:textId="77777777" w:rsidR="003D56C5" w:rsidRPr="002F1584" w:rsidRDefault="003D56C5" w:rsidP="0070318C">
            <w:pPr>
              <w:pStyle w:val="Default"/>
              <w:spacing w:before="40" w:after="40"/>
              <w:jc w:val="center"/>
              <w:rPr>
                <w:color w:val="auto"/>
                <w:sz w:val="20"/>
                <w:szCs w:val="20"/>
                <w:lang w:eastAsia="pl-PL"/>
              </w:rPr>
            </w:pPr>
            <w:r w:rsidRPr="002F1584">
              <w:rPr>
                <w:color w:val="auto"/>
                <w:sz w:val="20"/>
                <w:szCs w:val="20"/>
                <w:lang w:eastAsia="pl-PL"/>
              </w:rPr>
              <w:t>16</w:t>
            </w:r>
          </w:p>
        </w:tc>
        <w:tc>
          <w:tcPr>
            <w:tcW w:w="803" w:type="pct"/>
            <w:shd w:val="clear" w:color="auto" w:fill="FFFFFF"/>
            <w:vAlign w:val="center"/>
          </w:tcPr>
          <w:p w14:paraId="34671023" w14:textId="77777777" w:rsidR="003D56C5" w:rsidRPr="002F1584" w:rsidRDefault="003D56C5" w:rsidP="0070318C">
            <w:pPr>
              <w:pStyle w:val="Default"/>
              <w:spacing w:before="40" w:after="40"/>
              <w:jc w:val="center"/>
              <w:rPr>
                <w:color w:val="auto"/>
                <w:sz w:val="20"/>
                <w:szCs w:val="20"/>
                <w:lang w:eastAsia="pl-PL"/>
              </w:rPr>
            </w:pPr>
            <w:r w:rsidRPr="002F1584">
              <w:rPr>
                <w:color w:val="auto"/>
                <w:sz w:val="20"/>
                <w:szCs w:val="20"/>
                <w:lang w:eastAsia="pl-PL"/>
              </w:rPr>
              <w:t>22</w:t>
            </w:r>
          </w:p>
        </w:tc>
        <w:tc>
          <w:tcPr>
            <w:tcW w:w="504" w:type="pct"/>
            <w:gridSpan w:val="2"/>
            <w:shd w:val="clear" w:color="auto" w:fill="00B050"/>
            <w:vAlign w:val="center"/>
          </w:tcPr>
          <w:p w14:paraId="70E2DA2A" w14:textId="77777777" w:rsidR="003D56C5" w:rsidRPr="002F1584" w:rsidRDefault="003D56C5" w:rsidP="0070318C">
            <w:pPr>
              <w:pStyle w:val="Default"/>
              <w:spacing w:before="40" w:after="40"/>
              <w:jc w:val="center"/>
              <w:rPr>
                <w:color w:val="auto"/>
                <w:sz w:val="20"/>
                <w:szCs w:val="20"/>
                <w:lang w:eastAsia="pl-PL"/>
              </w:rPr>
            </w:pPr>
          </w:p>
        </w:tc>
      </w:tr>
      <w:tr w:rsidR="003D56C5" w:rsidRPr="00C22748" w14:paraId="1CD1FCDB" w14:textId="77777777" w:rsidTr="0041504E">
        <w:trPr>
          <w:trHeight w:hRule="exact" w:val="482"/>
        </w:trPr>
        <w:tc>
          <w:tcPr>
            <w:tcW w:w="174" w:type="pct"/>
            <w:shd w:val="clear" w:color="auto" w:fill="FFFFFF"/>
            <w:vAlign w:val="center"/>
          </w:tcPr>
          <w:p w14:paraId="10D08F83"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2C1E4F2F" w14:textId="2B1F8AEC" w:rsidR="003D56C5" w:rsidRPr="00C22748" w:rsidRDefault="003D56C5" w:rsidP="000043A5">
            <w:pPr>
              <w:pStyle w:val="Tekstpodstawowy"/>
              <w:rPr>
                <w:rFonts w:ascii="Arial" w:hAnsi="Arial" w:cs="Arial"/>
                <w:sz w:val="20"/>
                <w:szCs w:val="20"/>
                <w:highlight w:val="yellow"/>
              </w:rPr>
            </w:pPr>
            <w:r w:rsidRPr="00C22748">
              <w:rPr>
                <w:rFonts w:ascii="Arial" w:hAnsi="Arial" w:cs="Arial"/>
                <w:sz w:val="20"/>
                <w:szCs w:val="20"/>
              </w:rPr>
              <w:t>Ilość gmin w których rozwijano systemy zagospodarowania wód opadowych na terenach zurbanizowanych</w:t>
            </w:r>
            <w:r w:rsidR="0041504E">
              <w:rPr>
                <w:rFonts w:ascii="Arial" w:hAnsi="Arial" w:cs="Arial"/>
                <w:sz w:val="20"/>
                <w:szCs w:val="20"/>
              </w:rPr>
              <w:t>.</w:t>
            </w:r>
          </w:p>
        </w:tc>
        <w:tc>
          <w:tcPr>
            <w:tcW w:w="412" w:type="pct"/>
            <w:shd w:val="clear" w:color="auto" w:fill="FFFFFF"/>
            <w:vAlign w:val="center"/>
          </w:tcPr>
          <w:p w14:paraId="21D09990"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vAlign w:val="center"/>
          </w:tcPr>
          <w:p w14:paraId="5A9FFAD5" w14:textId="77777777" w:rsidR="003D56C5" w:rsidRPr="002F1584" w:rsidRDefault="003D56C5" w:rsidP="0070318C">
            <w:pPr>
              <w:pStyle w:val="Default"/>
              <w:spacing w:before="40" w:after="40"/>
              <w:jc w:val="center"/>
              <w:rPr>
                <w:color w:val="auto"/>
                <w:sz w:val="20"/>
                <w:szCs w:val="20"/>
                <w:lang w:eastAsia="pl-PL"/>
              </w:rPr>
            </w:pPr>
            <w:r w:rsidRPr="002F1584">
              <w:rPr>
                <w:color w:val="auto"/>
                <w:sz w:val="20"/>
                <w:szCs w:val="20"/>
                <w:lang w:eastAsia="pl-PL"/>
              </w:rPr>
              <w:t>2</w:t>
            </w:r>
          </w:p>
        </w:tc>
        <w:tc>
          <w:tcPr>
            <w:tcW w:w="803" w:type="pct"/>
            <w:shd w:val="clear" w:color="auto" w:fill="FFFFFF"/>
            <w:vAlign w:val="center"/>
          </w:tcPr>
          <w:p w14:paraId="4666AF32" w14:textId="77777777" w:rsidR="003D56C5" w:rsidRPr="002F1584" w:rsidRDefault="003D56C5" w:rsidP="0070318C">
            <w:pPr>
              <w:pStyle w:val="Default"/>
              <w:spacing w:before="40" w:after="40"/>
              <w:jc w:val="center"/>
              <w:rPr>
                <w:color w:val="auto"/>
                <w:sz w:val="20"/>
                <w:szCs w:val="20"/>
                <w:lang w:eastAsia="pl-PL"/>
              </w:rPr>
            </w:pPr>
            <w:r w:rsidRPr="002F1584">
              <w:rPr>
                <w:color w:val="auto"/>
                <w:sz w:val="20"/>
                <w:szCs w:val="20"/>
                <w:lang w:eastAsia="pl-PL"/>
              </w:rPr>
              <w:t>2</w:t>
            </w:r>
          </w:p>
        </w:tc>
        <w:tc>
          <w:tcPr>
            <w:tcW w:w="504" w:type="pct"/>
            <w:gridSpan w:val="2"/>
            <w:shd w:val="clear" w:color="auto" w:fill="00B050"/>
            <w:vAlign w:val="center"/>
          </w:tcPr>
          <w:p w14:paraId="6C5BE7A1" w14:textId="77777777" w:rsidR="003D56C5" w:rsidRPr="00C22748" w:rsidRDefault="003D56C5" w:rsidP="0070318C">
            <w:pPr>
              <w:pStyle w:val="Default"/>
              <w:spacing w:before="40" w:after="40"/>
              <w:jc w:val="center"/>
              <w:rPr>
                <w:color w:val="auto"/>
                <w:sz w:val="20"/>
                <w:szCs w:val="20"/>
                <w:highlight w:val="yellow"/>
                <w:lang w:eastAsia="pl-PL"/>
              </w:rPr>
            </w:pPr>
          </w:p>
        </w:tc>
      </w:tr>
      <w:tr w:rsidR="003D56C5" w:rsidRPr="00C22748" w14:paraId="6CFD615D" w14:textId="77777777" w:rsidTr="00534DC2">
        <w:trPr>
          <w:gridAfter w:val="1"/>
          <w:wAfter w:w="2" w:type="pct"/>
          <w:trHeight w:val="340"/>
        </w:trPr>
        <w:tc>
          <w:tcPr>
            <w:tcW w:w="4998" w:type="pct"/>
            <w:gridSpan w:val="6"/>
            <w:shd w:val="clear" w:color="auto" w:fill="EAF1DD" w:themeFill="accent3" w:themeFillTint="33"/>
            <w:vAlign w:val="center"/>
          </w:tcPr>
          <w:p w14:paraId="3EDE30A8" w14:textId="77777777" w:rsidR="003D56C5" w:rsidRPr="00C22748" w:rsidRDefault="003D56C5" w:rsidP="007E2CE1">
            <w:pPr>
              <w:pStyle w:val="Default"/>
              <w:spacing w:before="40" w:after="40"/>
              <w:jc w:val="center"/>
              <w:rPr>
                <w:b/>
                <w:color w:val="auto"/>
                <w:sz w:val="20"/>
                <w:szCs w:val="20"/>
                <w:lang w:eastAsia="pl-PL"/>
              </w:rPr>
            </w:pPr>
            <w:r w:rsidRPr="00C22748">
              <w:rPr>
                <w:b/>
                <w:color w:val="auto"/>
                <w:sz w:val="20"/>
                <w:szCs w:val="20"/>
                <w:lang w:eastAsia="pl-PL"/>
              </w:rPr>
              <w:t>Gospodarka wodno-ściekowa</w:t>
            </w:r>
          </w:p>
        </w:tc>
      </w:tr>
      <w:tr w:rsidR="003D56C5" w:rsidRPr="00E23E87" w14:paraId="5155C514" w14:textId="77777777" w:rsidTr="0041504E">
        <w:trPr>
          <w:trHeight w:hRule="exact" w:val="482"/>
        </w:trPr>
        <w:tc>
          <w:tcPr>
            <w:tcW w:w="174" w:type="pct"/>
            <w:shd w:val="clear" w:color="auto" w:fill="FFFFFF"/>
            <w:vAlign w:val="center"/>
          </w:tcPr>
          <w:p w14:paraId="4F8D1FCD"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7409CE6A" w14:textId="74215021" w:rsidR="003D56C5" w:rsidRPr="00E23E87" w:rsidRDefault="003D56C5" w:rsidP="00F973E0">
            <w:pPr>
              <w:pStyle w:val="Tekstpodstawowy"/>
              <w:rPr>
                <w:rFonts w:ascii="Arial" w:hAnsi="Arial" w:cs="Arial"/>
                <w:sz w:val="20"/>
                <w:szCs w:val="20"/>
              </w:rPr>
            </w:pPr>
            <w:r w:rsidRPr="00E23E87">
              <w:rPr>
                <w:rFonts w:ascii="Arial" w:hAnsi="Arial" w:cs="Arial"/>
                <w:sz w:val="20"/>
                <w:szCs w:val="20"/>
              </w:rPr>
              <w:t>Długość kanalizacji sanitarnej</w:t>
            </w:r>
            <w:r w:rsidR="0041504E">
              <w:rPr>
                <w:rFonts w:ascii="Arial" w:hAnsi="Arial" w:cs="Arial"/>
                <w:sz w:val="20"/>
                <w:szCs w:val="20"/>
              </w:rPr>
              <w:t>.</w:t>
            </w:r>
          </w:p>
        </w:tc>
        <w:tc>
          <w:tcPr>
            <w:tcW w:w="412" w:type="pct"/>
            <w:shd w:val="clear" w:color="auto" w:fill="FFFFFF"/>
            <w:vAlign w:val="center"/>
          </w:tcPr>
          <w:p w14:paraId="3740BBA2"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km</w:t>
            </w:r>
          </w:p>
        </w:tc>
        <w:tc>
          <w:tcPr>
            <w:tcW w:w="802" w:type="pct"/>
            <w:shd w:val="clear" w:color="auto" w:fill="FFFFFF"/>
            <w:vAlign w:val="center"/>
          </w:tcPr>
          <w:p w14:paraId="496B0AE5"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1 058,4</w:t>
            </w:r>
          </w:p>
        </w:tc>
        <w:tc>
          <w:tcPr>
            <w:tcW w:w="803" w:type="pct"/>
            <w:shd w:val="clear" w:color="auto" w:fill="FFFFFF"/>
            <w:vAlign w:val="center"/>
          </w:tcPr>
          <w:p w14:paraId="2A8DD340"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1 084,4</w:t>
            </w:r>
          </w:p>
        </w:tc>
        <w:tc>
          <w:tcPr>
            <w:tcW w:w="504" w:type="pct"/>
            <w:gridSpan w:val="2"/>
            <w:shd w:val="clear" w:color="auto" w:fill="00B050"/>
            <w:vAlign w:val="center"/>
          </w:tcPr>
          <w:p w14:paraId="1DEE12D9" w14:textId="77777777" w:rsidR="003D56C5" w:rsidRPr="00E23E87" w:rsidRDefault="003D56C5" w:rsidP="0070318C">
            <w:pPr>
              <w:pStyle w:val="Default"/>
              <w:spacing w:before="40" w:after="40"/>
              <w:jc w:val="center"/>
              <w:rPr>
                <w:color w:val="auto"/>
                <w:sz w:val="20"/>
                <w:szCs w:val="20"/>
                <w:lang w:eastAsia="pl-PL"/>
              </w:rPr>
            </w:pPr>
          </w:p>
        </w:tc>
      </w:tr>
      <w:tr w:rsidR="003D56C5" w:rsidRPr="00E23E87" w14:paraId="27FFCD3F" w14:textId="77777777" w:rsidTr="0041504E">
        <w:trPr>
          <w:trHeight w:hRule="exact" w:val="482"/>
        </w:trPr>
        <w:tc>
          <w:tcPr>
            <w:tcW w:w="174" w:type="pct"/>
            <w:shd w:val="clear" w:color="auto" w:fill="FFFFFF"/>
            <w:vAlign w:val="center"/>
          </w:tcPr>
          <w:p w14:paraId="62767D96" w14:textId="77777777" w:rsidR="003D56C5" w:rsidRPr="00E23E8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76BCBDDA" w14:textId="3D0BFE5F" w:rsidR="003D56C5" w:rsidRPr="00E23E87" w:rsidRDefault="003D56C5" w:rsidP="00F973E0">
            <w:pPr>
              <w:pStyle w:val="Tekstpodstawowy"/>
              <w:rPr>
                <w:rFonts w:ascii="Arial" w:hAnsi="Arial" w:cs="Arial"/>
                <w:sz w:val="20"/>
                <w:szCs w:val="20"/>
              </w:rPr>
            </w:pPr>
            <w:r w:rsidRPr="00E23E87">
              <w:rPr>
                <w:rFonts w:ascii="Arial" w:hAnsi="Arial" w:cs="Arial"/>
                <w:sz w:val="20"/>
                <w:szCs w:val="20"/>
              </w:rPr>
              <w:t>Skanalizowanie powiatu</w:t>
            </w:r>
            <w:r w:rsidR="0041504E">
              <w:rPr>
                <w:rFonts w:ascii="Arial" w:hAnsi="Arial" w:cs="Arial"/>
                <w:sz w:val="20"/>
                <w:szCs w:val="20"/>
              </w:rPr>
              <w:t>.</w:t>
            </w:r>
          </w:p>
        </w:tc>
        <w:tc>
          <w:tcPr>
            <w:tcW w:w="412" w:type="pct"/>
            <w:shd w:val="clear" w:color="auto" w:fill="FFFFFF"/>
            <w:vAlign w:val="center"/>
          </w:tcPr>
          <w:p w14:paraId="41CC56A5"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w:t>
            </w:r>
          </w:p>
        </w:tc>
        <w:tc>
          <w:tcPr>
            <w:tcW w:w="802" w:type="pct"/>
            <w:shd w:val="clear" w:color="auto" w:fill="FFFFFF"/>
            <w:vAlign w:val="center"/>
          </w:tcPr>
          <w:p w14:paraId="5724DAEC"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62,2</w:t>
            </w:r>
          </w:p>
        </w:tc>
        <w:tc>
          <w:tcPr>
            <w:tcW w:w="803" w:type="pct"/>
            <w:shd w:val="clear" w:color="auto" w:fill="FFFFFF"/>
            <w:vAlign w:val="center"/>
          </w:tcPr>
          <w:p w14:paraId="3BEF678D"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b.d.</w:t>
            </w:r>
          </w:p>
        </w:tc>
        <w:tc>
          <w:tcPr>
            <w:tcW w:w="504" w:type="pct"/>
            <w:gridSpan w:val="2"/>
            <w:shd w:val="clear" w:color="auto" w:fill="00B050"/>
            <w:vAlign w:val="center"/>
          </w:tcPr>
          <w:p w14:paraId="6A646190" w14:textId="77777777" w:rsidR="003D56C5" w:rsidRPr="00E23E87" w:rsidRDefault="003D56C5" w:rsidP="0070318C">
            <w:pPr>
              <w:pStyle w:val="Default"/>
              <w:spacing w:before="40" w:after="40"/>
              <w:jc w:val="center"/>
              <w:rPr>
                <w:color w:val="auto"/>
                <w:sz w:val="20"/>
                <w:szCs w:val="20"/>
                <w:lang w:eastAsia="pl-PL"/>
              </w:rPr>
            </w:pPr>
          </w:p>
        </w:tc>
      </w:tr>
      <w:tr w:rsidR="003D56C5" w:rsidRPr="00E23E87" w14:paraId="4662E8D2" w14:textId="77777777" w:rsidTr="0041504E">
        <w:trPr>
          <w:trHeight w:hRule="exact" w:val="482"/>
        </w:trPr>
        <w:tc>
          <w:tcPr>
            <w:tcW w:w="174" w:type="pct"/>
            <w:shd w:val="clear" w:color="auto" w:fill="FFFFFF"/>
            <w:vAlign w:val="center"/>
          </w:tcPr>
          <w:p w14:paraId="1B71AE00" w14:textId="77777777" w:rsidR="003D56C5" w:rsidRPr="00E23E8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732CEDBE" w14:textId="102A4A12" w:rsidR="003D56C5" w:rsidRPr="00E23E87" w:rsidRDefault="003D56C5" w:rsidP="00F973E0">
            <w:pPr>
              <w:pStyle w:val="Tekstpodstawowy"/>
              <w:rPr>
                <w:rFonts w:ascii="Arial" w:hAnsi="Arial" w:cs="Arial"/>
                <w:sz w:val="20"/>
                <w:szCs w:val="20"/>
              </w:rPr>
            </w:pPr>
            <w:r w:rsidRPr="00E23E87">
              <w:rPr>
                <w:rFonts w:ascii="Arial" w:hAnsi="Arial" w:cs="Arial"/>
                <w:sz w:val="20"/>
                <w:szCs w:val="20"/>
              </w:rPr>
              <w:t>Długość sieci wodociągowej</w:t>
            </w:r>
            <w:r w:rsidR="0041504E">
              <w:rPr>
                <w:rFonts w:ascii="Arial" w:hAnsi="Arial" w:cs="Arial"/>
                <w:sz w:val="20"/>
                <w:szCs w:val="20"/>
              </w:rPr>
              <w:t>.</w:t>
            </w:r>
          </w:p>
        </w:tc>
        <w:tc>
          <w:tcPr>
            <w:tcW w:w="412" w:type="pct"/>
            <w:shd w:val="clear" w:color="auto" w:fill="FFFFFF"/>
            <w:vAlign w:val="center"/>
          </w:tcPr>
          <w:p w14:paraId="1DA9979F"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km</w:t>
            </w:r>
          </w:p>
        </w:tc>
        <w:tc>
          <w:tcPr>
            <w:tcW w:w="802" w:type="pct"/>
            <w:shd w:val="clear" w:color="auto" w:fill="FFFFFF"/>
            <w:vAlign w:val="center"/>
          </w:tcPr>
          <w:p w14:paraId="0E2A8382"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1 335,5</w:t>
            </w:r>
          </w:p>
        </w:tc>
        <w:tc>
          <w:tcPr>
            <w:tcW w:w="803" w:type="pct"/>
            <w:shd w:val="clear" w:color="auto" w:fill="FFFFFF"/>
            <w:vAlign w:val="center"/>
          </w:tcPr>
          <w:p w14:paraId="1003D66A"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1 338,1</w:t>
            </w:r>
          </w:p>
        </w:tc>
        <w:tc>
          <w:tcPr>
            <w:tcW w:w="504" w:type="pct"/>
            <w:gridSpan w:val="2"/>
            <w:shd w:val="clear" w:color="auto" w:fill="00B050"/>
            <w:vAlign w:val="center"/>
          </w:tcPr>
          <w:p w14:paraId="7E455F38" w14:textId="77777777" w:rsidR="003D56C5" w:rsidRPr="00E23E87" w:rsidRDefault="003D56C5" w:rsidP="0070318C">
            <w:pPr>
              <w:pStyle w:val="Default"/>
              <w:spacing w:before="40" w:after="40"/>
              <w:jc w:val="center"/>
              <w:rPr>
                <w:color w:val="auto"/>
                <w:sz w:val="20"/>
                <w:szCs w:val="20"/>
                <w:lang w:eastAsia="pl-PL"/>
              </w:rPr>
            </w:pPr>
          </w:p>
        </w:tc>
      </w:tr>
      <w:tr w:rsidR="003D56C5" w:rsidRPr="00E23E87" w14:paraId="56D82BC9" w14:textId="77777777" w:rsidTr="0041504E">
        <w:trPr>
          <w:trHeight w:hRule="exact" w:val="482"/>
        </w:trPr>
        <w:tc>
          <w:tcPr>
            <w:tcW w:w="174" w:type="pct"/>
            <w:shd w:val="clear" w:color="auto" w:fill="FFFFFF"/>
            <w:vAlign w:val="center"/>
          </w:tcPr>
          <w:p w14:paraId="5B8A9555" w14:textId="77777777" w:rsidR="003D56C5" w:rsidRPr="00E23E8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6E8FBDEF" w14:textId="416859EC" w:rsidR="003D56C5" w:rsidRPr="00E23E87" w:rsidRDefault="003D56C5" w:rsidP="00F973E0">
            <w:pPr>
              <w:pStyle w:val="Tekstpodstawowy"/>
              <w:rPr>
                <w:rFonts w:ascii="Arial" w:hAnsi="Arial" w:cs="Arial"/>
                <w:sz w:val="20"/>
                <w:szCs w:val="20"/>
              </w:rPr>
            </w:pPr>
            <w:r w:rsidRPr="00E23E87">
              <w:rPr>
                <w:rFonts w:ascii="Arial" w:hAnsi="Arial" w:cs="Arial"/>
                <w:sz w:val="20"/>
                <w:szCs w:val="20"/>
              </w:rPr>
              <w:t>Zwodociągowanie powiatu</w:t>
            </w:r>
            <w:r w:rsidR="0041504E">
              <w:rPr>
                <w:rFonts w:ascii="Arial" w:hAnsi="Arial" w:cs="Arial"/>
                <w:sz w:val="20"/>
                <w:szCs w:val="20"/>
              </w:rPr>
              <w:t>.</w:t>
            </w:r>
          </w:p>
        </w:tc>
        <w:tc>
          <w:tcPr>
            <w:tcW w:w="412" w:type="pct"/>
            <w:shd w:val="clear" w:color="auto" w:fill="FFFFFF"/>
            <w:vAlign w:val="center"/>
          </w:tcPr>
          <w:p w14:paraId="1B7674C9"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w:t>
            </w:r>
          </w:p>
        </w:tc>
        <w:tc>
          <w:tcPr>
            <w:tcW w:w="802" w:type="pct"/>
            <w:shd w:val="clear" w:color="auto" w:fill="FFFFFF"/>
            <w:vAlign w:val="center"/>
          </w:tcPr>
          <w:p w14:paraId="2A6AF958"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82,5</w:t>
            </w:r>
          </w:p>
        </w:tc>
        <w:tc>
          <w:tcPr>
            <w:tcW w:w="803" w:type="pct"/>
            <w:shd w:val="clear" w:color="auto" w:fill="FFFFFF"/>
            <w:vAlign w:val="center"/>
          </w:tcPr>
          <w:p w14:paraId="64EC72E4"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b.d.</w:t>
            </w:r>
          </w:p>
        </w:tc>
        <w:tc>
          <w:tcPr>
            <w:tcW w:w="504" w:type="pct"/>
            <w:gridSpan w:val="2"/>
            <w:shd w:val="clear" w:color="auto" w:fill="00B050"/>
            <w:vAlign w:val="center"/>
          </w:tcPr>
          <w:p w14:paraId="5E00916F" w14:textId="77777777" w:rsidR="003D56C5" w:rsidRPr="00E23E87" w:rsidRDefault="003D56C5" w:rsidP="0070318C">
            <w:pPr>
              <w:pStyle w:val="Default"/>
              <w:spacing w:before="40" w:after="40"/>
              <w:jc w:val="center"/>
              <w:rPr>
                <w:color w:val="auto"/>
                <w:sz w:val="20"/>
                <w:szCs w:val="20"/>
                <w:lang w:eastAsia="pl-PL"/>
              </w:rPr>
            </w:pPr>
          </w:p>
        </w:tc>
      </w:tr>
      <w:tr w:rsidR="003D56C5" w:rsidRPr="00C22748" w14:paraId="40842829" w14:textId="77777777" w:rsidTr="0041504E">
        <w:trPr>
          <w:trHeight w:hRule="exact" w:val="482"/>
        </w:trPr>
        <w:tc>
          <w:tcPr>
            <w:tcW w:w="174" w:type="pct"/>
            <w:shd w:val="clear" w:color="auto" w:fill="FFFFFF"/>
            <w:vAlign w:val="center"/>
          </w:tcPr>
          <w:p w14:paraId="3E149D67" w14:textId="77777777" w:rsidR="003D56C5" w:rsidRPr="00E23E8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37E75B06" w14:textId="5B4E9437" w:rsidR="003D56C5" w:rsidRPr="00E23E87" w:rsidRDefault="003D56C5" w:rsidP="00F973E0">
            <w:pPr>
              <w:pStyle w:val="Tekstpodstawowy"/>
              <w:rPr>
                <w:rFonts w:ascii="Arial" w:hAnsi="Arial" w:cs="Arial"/>
                <w:sz w:val="20"/>
                <w:szCs w:val="20"/>
              </w:rPr>
            </w:pPr>
            <w:r w:rsidRPr="00E23E87">
              <w:rPr>
                <w:rFonts w:ascii="Arial" w:hAnsi="Arial" w:cs="Arial"/>
                <w:sz w:val="20"/>
                <w:szCs w:val="20"/>
              </w:rPr>
              <w:t>Liczba komunalnych oczyszczalni ścieków</w:t>
            </w:r>
            <w:r w:rsidR="0041504E">
              <w:rPr>
                <w:rFonts w:ascii="Arial" w:hAnsi="Arial" w:cs="Arial"/>
                <w:sz w:val="20"/>
                <w:szCs w:val="20"/>
              </w:rPr>
              <w:t>.</w:t>
            </w:r>
          </w:p>
        </w:tc>
        <w:tc>
          <w:tcPr>
            <w:tcW w:w="412" w:type="pct"/>
            <w:shd w:val="clear" w:color="auto" w:fill="FFFFFF"/>
            <w:vAlign w:val="center"/>
          </w:tcPr>
          <w:p w14:paraId="419BD084"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szt.</w:t>
            </w:r>
          </w:p>
        </w:tc>
        <w:tc>
          <w:tcPr>
            <w:tcW w:w="802" w:type="pct"/>
            <w:shd w:val="clear" w:color="auto" w:fill="FFFFFF"/>
            <w:vAlign w:val="center"/>
          </w:tcPr>
          <w:p w14:paraId="119B41E8"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17</w:t>
            </w:r>
          </w:p>
        </w:tc>
        <w:tc>
          <w:tcPr>
            <w:tcW w:w="803" w:type="pct"/>
            <w:shd w:val="clear" w:color="auto" w:fill="FFFFFF"/>
            <w:vAlign w:val="center"/>
          </w:tcPr>
          <w:p w14:paraId="0C3C0E9E"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17</w:t>
            </w:r>
          </w:p>
        </w:tc>
        <w:tc>
          <w:tcPr>
            <w:tcW w:w="504" w:type="pct"/>
            <w:gridSpan w:val="2"/>
            <w:shd w:val="clear" w:color="auto" w:fill="00B050"/>
            <w:vAlign w:val="center"/>
          </w:tcPr>
          <w:p w14:paraId="770972C0" w14:textId="77777777" w:rsidR="003D56C5" w:rsidRPr="00E23E87" w:rsidRDefault="003D56C5" w:rsidP="0070318C">
            <w:pPr>
              <w:pStyle w:val="Default"/>
              <w:spacing w:before="40" w:after="40"/>
              <w:jc w:val="center"/>
              <w:rPr>
                <w:color w:val="auto"/>
                <w:sz w:val="20"/>
                <w:szCs w:val="20"/>
                <w:lang w:eastAsia="pl-PL"/>
              </w:rPr>
            </w:pPr>
          </w:p>
        </w:tc>
      </w:tr>
      <w:tr w:rsidR="003D56C5" w:rsidRPr="00C22748" w14:paraId="7A4AE892" w14:textId="77777777" w:rsidTr="0041504E">
        <w:trPr>
          <w:trHeight w:hRule="exact" w:val="482"/>
        </w:trPr>
        <w:tc>
          <w:tcPr>
            <w:tcW w:w="174" w:type="pct"/>
            <w:shd w:val="clear" w:color="auto" w:fill="FFFFFF"/>
            <w:vAlign w:val="center"/>
          </w:tcPr>
          <w:p w14:paraId="290582D7"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537932B1" w14:textId="7098E7E1" w:rsidR="003D56C5" w:rsidRPr="00E23E87" w:rsidRDefault="003D56C5" w:rsidP="00F973E0">
            <w:pPr>
              <w:pStyle w:val="Tekstpodstawowy"/>
              <w:rPr>
                <w:rFonts w:ascii="Arial" w:hAnsi="Arial" w:cs="Arial"/>
                <w:sz w:val="20"/>
                <w:szCs w:val="20"/>
              </w:rPr>
            </w:pPr>
            <w:r w:rsidRPr="00E23E87">
              <w:rPr>
                <w:rFonts w:ascii="Arial" w:hAnsi="Arial" w:cs="Arial"/>
                <w:sz w:val="20"/>
                <w:szCs w:val="20"/>
              </w:rPr>
              <w:t>Ile gmin przeprowadziło ewidencje zbiorników bezodpływowych</w:t>
            </w:r>
            <w:r w:rsidR="0041504E">
              <w:rPr>
                <w:rFonts w:ascii="Arial" w:hAnsi="Arial" w:cs="Arial"/>
                <w:sz w:val="20"/>
                <w:szCs w:val="20"/>
              </w:rPr>
              <w:t>.</w:t>
            </w:r>
          </w:p>
        </w:tc>
        <w:tc>
          <w:tcPr>
            <w:tcW w:w="412" w:type="pct"/>
            <w:shd w:val="clear" w:color="auto" w:fill="FFFFFF"/>
            <w:vAlign w:val="center"/>
          </w:tcPr>
          <w:p w14:paraId="6B9AA02B"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szt.</w:t>
            </w:r>
          </w:p>
        </w:tc>
        <w:tc>
          <w:tcPr>
            <w:tcW w:w="802" w:type="pct"/>
            <w:shd w:val="clear" w:color="auto" w:fill="FFFFFF"/>
            <w:vAlign w:val="center"/>
          </w:tcPr>
          <w:p w14:paraId="25FF72BB"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12</w:t>
            </w:r>
          </w:p>
        </w:tc>
        <w:tc>
          <w:tcPr>
            <w:tcW w:w="803" w:type="pct"/>
            <w:shd w:val="clear" w:color="auto" w:fill="FFFFFF"/>
            <w:vAlign w:val="center"/>
          </w:tcPr>
          <w:p w14:paraId="53E132FE" w14:textId="77777777" w:rsidR="003D56C5" w:rsidRPr="00E23E87" w:rsidRDefault="003D56C5" w:rsidP="0070318C">
            <w:pPr>
              <w:pStyle w:val="Default"/>
              <w:spacing w:before="40" w:after="40"/>
              <w:jc w:val="center"/>
              <w:rPr>
                <w:color w:val="auto"/>
                <w:sz w:val="20"/>
                <w:szCs w:val="20"/>
                <w:lang w:eastAsia="pl-PL"/>
              </w:rPr>
            </w:pPr>
            <w:r w:rsidRPr="00E23E87">
              <w:rPr>
                <w:color w:val="auto"/>
                <w:sz w:val="20"/>
                <w:szCs w:val="20"/>
                <w:lang w:eastAsia="pl-PL"/>
              </w:rPr>
              <w:t>12</w:t>
            </w:r>
          </w:p>
        </w:tc>
        <w:tc>
          <w:tcPr>
            <w:tcW w:w="504" w:type="pct"/>
            <w:gridSpan w:val="2"/>
            <w:shd w:val="clear" w:color="auto" w:fill="00B050"/>
            <w:vAlign w:val="center"/>
          </w:tcPr>
          <w:p w14:paraId="016E29EC" w14:textId="77777777" w:rsidR="003D56C5" w:rsidRPr="00E23E87" w:rsidRDefault="003D56C5" w:rsidP="0070318C">
            <w:pPr>
              <w:pStyle w:val="Default"/>
              <w:spacing w:before="40" w:after="40"/>
              <w:jc w:val="center"/>
              <w:rPr>
                <w:color w:val="auto"/>
                <w:sz w:val="20"/>
                <w:szCs w:val="20"/>
                <w:lang w:eastAsia="pl-PL"/>
              </w:rPr>
            </w:pPr>
          </w:p>
        </w:tc>
      </w:tr>
      <w:tr w:rsidR="003D56C5" w:rsidRPr="00C22748" w14:paraId="7570596B" w14:textId="77777777" w:rsidTr="0041504E">
        <w:trPr>
          <w:trHeight w:hRule="exact" w:val="482"/>
        </w:trPr>
        <w:tc>
          <w:tcPr>
            <w:tcW w:w="174" w:type="pct"/>
            <w:shd w:val="clear" w:color="auto" w:fill="FFFFFF"/>
            <w:vAlign w:val="center"/>
          </w:tcPr>
          <w:p w14:paraId="26C91ED4"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0CB07EB7" w14:textId="3504A424" w:rsidR="003D56C5" w:rsidRPr="00C22748" w:rsidRDefault="003D56C5" w:rsidP="00F973E0">
            <w:pPr>
              <w:pStyle w:val="Tekstpodstawowy"/>
              <w:rPr>
                <w:rFonts w:ascii="Arial" w:hAnsi="Arial" w:cs="Arial"/>
                <w:sz w:val="20"/>
                <w:szCs w:val="20"/>
                <w:highlight w:val="yellow"/>
              </w:rPr>
            </w:pPr>
            <w:r w:rsidRPr="00C22748">
              <w:rPr>
                <w:rFonts w:ascii="Arial" w:hAnsi="Arial" w:cs="Arial"/>
                <w:sz w:val="20"/>
                <w:szCs w:val="20"/>
              </w:rPr>
              <w:t>Ile gmin przeprowadziło kontrolę przestrzegania przez podmioty warunków wprowadzania ścieków do wód lub do ziemi</w:t>
            </w:r>
            <w:r w:rsidR="0041504E">
              <w:rPr>
                <w:rFonts w:ascii="Arial" w:hAnsi="Arial" w:cs="Arial"/>
                <w:sz w:val="20"/>
                <w:szCs w:val="20"/>
              </w:rPr>
              <w:t>.</w:t>
            </w:r>
          </w:p>
        </w:tc>
        <w:tc>
          <w:tcPr>
            <w:tcW w:w="412" w:type="pct"/>
            <w:shd w:val="clear" w:color="auto" w:fill="FFFFFF"/>
            <w:vAlign w:val="center"/>
          </w:tcPr>
          <w:p w14:paraId="69F9E1D5"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vAlign w:val="center"/>
          </w:tcPr>
          <w:p w14:paraId="3259A0CA" w14:textId="77777777" w:rsidR="003D56C5" w:rsidRPr="006D06F6" w:rsidRDefault="003D56C5" w:rsidP="0070318C">
            <w:pPr>
              <w:pStyle w:val="Default"/>
              <w:spacing w:before="40" w:after="40"/>
              <w:jc w:val="center"/>
              <w:rPr>
                <w:color w:val="auto"/>
                <w:sz w:val="20"/>
                <w:szCs w:val="20"/>
                <w:lang w:eastAsia="pl-PL"/>
              </w:rPr>
            </w:pPr>
            <w:r w:rsidRPr="006D06F6">
              <w:rPr>
                <w:color w:val="auto"/>
                <w:sz w:val="20"/>
                <w:szCs w:val="20"/>
                <w:lang w:eastAsia="pl-PL"/>
              </w:rPr>
              <w:t>2</w:t>
            </w:r>
          </w:p>
        </w:tc>
        <w:tc>
          <w:tcPr>
            <w:tcW w:w="803" w:type="pct"/>
            <w:shd w:val="clear" w:color="auto" w:fill="FFFFFF"/>
            <w:vAlign w:val="center"/>
          </w:tcPr>
          <w:p w14:paraId="337A3B40" w14:textId="77777777" w:rsidR="003D56C5" w:rsidRPr="006D06F6" w:rsidRDefault="003D56C5" w:rsidP="0070318C">
            <w:pPr>
              <w:pStyle w:val="Default"/>
              <w:spacing w:before="40" w:after="40"/>
              <w:jc w:val="center"/>
              <w:rPr>
                <w:color w:val="auto"/>
                <w:sz w:val="20"/>
                <w:szCs w:val="20"/>
                <w:lang w:eastAsia="pl-PL"/>
              </w:rPr>
            </w:pPr>
            <w:r w:rsidRPr="006D06F6">
              <w:rPr>
                <w:color w:val="auto"/>
                <w:sz w:val="20"/>
                <w:szCs w:val="20"/>
                <w:lang w:eastAsia="pl-PL"/>
              </w:rPr>
              <w:t>0</w:t>
            </w:r>
          </w:p>
        </w:tc>
        <w:tc>
          <w:tcPr>
            <w:tcW w:w="504" w:type="pct"/>
            <w:gridSpan w:val="2"/>
            <w:shd w:val="clear" w:color="auto" w:fill="FF0000"/>
            <w:vAlign w:val="center"/>
          </w:tcPr>
          <w:p w14:paraId="733FE63B" w14:textId="77777777" w:rsidR="003D56C5" w:rsidRPr="006D06F6" w:rsidRDefault="003D56C5" w:rsidP="0070318C">
            <w:pPr>
              <w:pStyle w:val="Default"/>
              <w:spacing w:before="40" w:after="40"/>
              <w:jc w:val="center"/>
              <w:rPr>
                <w:color w:val="auto"/>
                <w:sz w:val="20"/>
                <w:szCs w:val="20"/>
                <w:lang w:eastAsia="pl-PL"/>
              </w:rPr>
            </w:pPr>
          </w:p>
        </w:tc>
      </w:tr>
      <w:tr w:rsidR="003D56C5" w:rsidRPr="00C22748" w14:paraId="52E544C0" w14:textId="77777777" w:rsidTr="00534DC2">
        <w:trPr>
          <w:gridAfter w:val="1"/>
          <w:wAfter w:w="2" w:type="pct"/>
          <w:trHeight w:val="340"/>
        </w:trPr>
        <w:tc>
          <w:tcPr>
            <w:tcW w:w="4998" w:type="pct"/>
            <w:gridSpan w:val="6"/>
            <w:shd w:val="clear" w:color="auto" w:fill="EAF1DD" w:themeFill="accent3" w:themeFillTint="33"/>
            <w:vAlign w:val="center"/>
          </w:tcPr>
          <w:p w14:paraId="722364F7" w14:textId="77777777" w:rsidR="003D56C5" w:rsidRPr="00C22748" w:rsidRDefault="003D56C5" w:rsidP="007E2CE1">
            <w:pPr>
              <w:pStyle w:val="Default"/>
              <w:spacing w:before="40" w:after="40"/>
              <w:jc w:val="center"/>
              <w:rPr>
                <w:b/>
                <w:color w:val="auto"/>
                <w:sz w:val="20"/>
                <w:szCs w:val="20"/>
                <w:lang w:eastAsia="pl-PL"/>
              </w:rPr>
            </w:pPr>
            <w:r w:rsidRPr="00C22748">
              <w:rPr>
                <w:b/>
                <w:color w:val="auto"/>
                <w:sz w:val="20"/>
                <w:szCs w:val="20"/>
                <w:lang w:eastAsia="pl-PL"/>
              </w:rPr>
              <w:t>Zasoby geologiczne</w:t>
            </w:r>
          </w:p>
        </w:tc>
      </w:tr>
      <w:tr w:rsidR="003D56C5" w:rsidRPr="00C22748" w14:paraId="16CAF8DB" w14:textId="77777777" w:rsidTr="0041504E">
        <w:trPr>
          <w:trHeight w:hRule="exact" w:val="482"/>
        </w:trPr>
        <w:tc>
          <w:tcPr>
            <w:tcW w:w="174" w:type="pct"/>
            <w:shd w:val="clear" w:color="auto" w:fill="FFFFFF"/>
            <w:vAlign w:val="center"/>
          </w:tcPr>
          <w:p w14:paraId="408B5EAE"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3DBC0663" w14:textId="0E19C73B" w:rsidR="003D56C5" w:rsidRPr="00C22748" w:rsidRDefault="003D56C5" w:rsidP="00396FCD">
            <w:pPr>
              <w:pStyle w:val="Tekstpodstawowy"/>
              <w:rPr>
                <w:rFonts w:ascii="Arial" w:hAnsi="Arial" w:cs="Arial"/>
                <w:sz w:val="20"/>
                <w:szCs w:val="20"/>
                <w:highlight w:val="yellow"/>
              </w:rPr>
            </w:pPr>
            <w:r w:rsidRPr="00C22748">
              <w:rPr>
                <w:rFonts w:ascii="Arial" w:hAnsi="Arial" w:cs="Arial"/>
                <w:sz w:val="20"/>
                <w:szCs w:val="20"/>
              </w:rPr>
              <w:t>liczba wykrytych nielegalnych eksploatacji</w:t>
            </w:r>
            <w:r w:rsidR="0041504E">
              <w:rPr>
                <w:rFonts w:ascii="Arial" w:hAnsi="Arial" w:cs="Arial"/>
                <w:sz w:val="20"/>
                <w:szCs w:val="20"/>
              </w:rPr>
              <w:t>.</w:t>
            </w:r>
          </w:p>
        </w:tc>
        <w:tc>
          <w:tcPr>
            <w:tcW w:w="412" w:type="pct"/>
            <w:shd w:val="clear" w:color="auto" w:fill="FFFFFF"/>
            <w:vAlign w:val="center"/>
          </w:tcPr>
          <w:p w14:paraId="714DE13F"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themeFill="background1"/>
            <w:vAlign w:val="center"/>
          </w:tcPr>
          <w:p w14:paraId="53C7338F" w14:textId="3116EEF8" w:rsidR="003D56C5" w:rsidRPr="00BE3B49" w:rsidRDefault="00BE3B49" w:rsidP="0070318C">
            <w:pPr>
              <w:pStyle w:val="Default"/>
              <w:spacing w:before="40" w:after="40"/>
              <w:jc w:val="center"/>
              <w:rPr>
                <w:color w:val="auto"/>
                <w:sz w:val="20"/>
                <w:szCs w:val="20"/>
                <w:lang w:eastAsia="pl-PL"/>
              </w:rPr>
            </w:pPr>
            <w:r w:rsidRPr="00BE3B49">
              <w:rPr>
                <w:color w:val="auto"/>
                <w:sz w:val="20"/>
                <w:szCs w:val="20"/>
                <w:lang w:eastAsia="pl-PL"/>
              </w:rPr>
              <w:t>1</w:t>
            </w:r>
          </w:p>
        </w:tc>
        <w:tc>
          <w:tcPr>
            <w:tcW w:w="803" w:type="pct"/>
            <w:shd w:val="clear" w:color="auto" w:fill="FFFFFF" w:themeFill="background1"/>
            <w:vAlign w:val="center"/>
          </w:tcPr>
          <w:p w14:paraId="1C11D097" w14:textId="57DA62DB" w:rsidR="003D56C5" w:rsidRPr="00BE3B49" w:rsidRDefault="00BE3B49" w:rsidP="0070318C">
            <w:pPr>
              <w:pStyle w:val="Default"/>
              <w:spacing w:before="40" w:after="40"/>
              <w:jc w:val="center"/>
              <w:rPr>
                <w:color w:val="auto"/>
                <w:sz w:val="20"/>
                <w:szCs w:val="20"/>
                <w:lang w:eastAsia="pl-PL"/>
              </w:rPr>
            </w:pPr>
            <w:r w:rsidRPr="00BE3B49">
              <w:rPr>
                <w:color w:val="auto"/>
                <w:sz w:val="20"/>
                <w:szCs w:val="20"/>
                <w:lang w:eastAsia="pl-PL"/>
              </w:rPr>
              <w:t>1</w:t>
            </w:r>
          </w:p>
        </w:tc>
        <w:tc>
          <w:tcPr>
            <w:tcW w:w="504" w:type="pct"/>
            <w:gridSpan w:val="2"/>
            <w:shd w:val="clear" w:color="auto" w:fill="FF0000"/>
            <w:vAlign w:val="center"/>
          </w:tcPr>
          <w:p w14:paraId="727BE9F3" w14:textId="77777777" w:rsidR="003D56C5" w:rsidRPr="00C22748" w:rsidRDefault="003D56C5" w:rsidP="0070318C">
            <w:pPr>
              <w:pStyle w:val="Default"/>
              <w:spacing w:before="40" w:after="40"/>
              <w:jc w:val="center"/>
              <w:rPr>
                <w:color w:val="auto"/>
                <w:sz w:val="20"/>
                <w:szCs w:val="20"/>
                <w:highlight w:val="yellow"/>
                <w:lang w:eastAsia="pl-PL"/>
              </w:rPr>
            </w:pPr>
          </w:p>
        </w:tc>
      </w:tr>
      <w:tr w:rsidR="003D56C5" w:rsidRPr="00C22748" w14:paraId="6E2D8F32" w14:textId="77777777" w:rsidTr="0041504E">
        <w:trPr>
          <w:trHeight w:hRule="exact" w:val="482"/>
        </w:trPr>
        <w:tc>
          <w:tcPr>
            <w:tcW w:w="174" w:type="pct"/>
            <w:shd w:val="clear" w:color="auto" w:fill="FFFFFF"/>
            <w:vAlign w:val="center"/>
          </w:tcPr>
          <w:p w14:paraId="03B99A7E"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02687858" w14:textId="0DFCE739" w:rsidR="003D56C5" w:rsidRPr="00C22748" w:rsidRDefault="003D56C5" w:rsidP="00396FCD">
            <w:pPr>
              <w:pStyle w:val="Tekstpodstawowy"/>
              <w:rPr>
                <w:rFonts w:ascii="Arial" w:hAnsi="Arial" w:cs="Arial"/>
                <w:sz w:val="20"/>
                <w:szCs w:val="20"/>
                <w:highlight w:val="yellow"/>
              </w:rPr>
            </w:pPr>
            <w:r>
              <w:rPr>
                <w:rFonts w:ascii="Arial" w:hAnsi="Arial" w:cs="Arial"/>
                <w:sz w:val="20"/>
                <w:szCs w:val="20"/>
              </w:rPr>
              <w:t>I</w:t>
            </w:r>
            <w:r w:rsidRPr="00C22748">
              <w:rPr>
                <w:rFonts w:ascii="Arial" w:hAnsi="Arial" w:cs="Arial"/>
                <w:sz w:val="20"/>
                <w:szCs w:val="20"/>
              </w:rPr>
              <w:t>lość obszarów podlegających obserwacji</w:t>
            </w:r>
            <w:r w:rsidR="0041504E">
              <w:rPr>
                <w:rFonts w:ascii="Arial" w:hAnsi="Arial" w:cs="Arial"/>
                <w:sz w:val="20"/>
                <w:szCs w:val="20"/>
              </w:rPr>
              <w:t>.</w:t>
            </w:r>
          </w:p>
        </w:tc>
        <w:tc>
          <w:tcPr>
            <w:tcW w:w="412" w:type="pct"/>
            <w:shd w:val="clear" w:color="auto" w:fill="FFFFFF"/>
            <w:vAlign w:val="center"/>
          </w:tcPr>
          <w:p w14:paraId="7CDD6DA8"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themeFill="background1"/>
            <w:vAlign w:val="center"/>
          </w:tcPr>
          <w:p w14:paraId="55C4ADE2" w14:textId="0B8FB492" w:rsidR="003D56C5" w:rsidRPr="004F26C5" w:rsidRDefault="004F26C5" w:rsidP="0070318C">
            <w:pPr>
              <w:pStyle w:val="Default"/>
              <w:spacing w:before="40" w:after="40"/>
              <w:jc w:val="center"/>
              <w:rPr>
                <w:color w:val="auto"/>
                <w:sz w:val="20"/>
                <w:szCs w:val="20"/>
                <w:lang w:eastAsia="pl-PL"/>
              </w:rPr>
            </w:pPr>
            <w:r w:rsidRPr="004F26C5">
              <w:rPr>
                <w:color w:val="auto"/>
                <w:sz w:val="20"/>
                <w:szCs w:val="20"/>
                <w:lang w:eastAsia="pl-PL"/>
              </w:rPr>
              <w:t>5</w:t>
            </w:r>
          </w:p>
        </w:tc>
        <w:tc>
          <w:tcPr>
            <w:tcW w:w="803" w:type="pct"/>
            <w:shd w:val="clear" w:color="auto" w:fill="FFFFFF" w:themeFill="background1"/>
            <w:vAlign w:val="center"/>
          </w:tcPr>
          <w:p w14:paraId="754F9E93" w14:textId="230EFC57" w:rsidR="003D56C5" w:rsidRPr="004F26C5" w:rsidRDefault="004F26C5" w:rsidP="0070318C">
            <w:pPr>
              <w:pStyle w:val="Default"/>
              <w:spacing w:before="40" w:after="40"/>
              <w:jc w:val="center"/>
              <w:rPr>
                <w:color w:val="auto"/>
                <w:sz w:val="20"/>
                <w:szCs w:val="20"/>
                <w:lang w:eastAsia="pl-PL"/>
              </w:rPr>
            </w:pPr>
            <w:r w:rsidRPr="004F26C5">
              <w:rPr>
                <w:color w:val="auto"/>
                <w:sz w:val="20"/>
                <w:szCs w:val="20"/>
                <w:lang w:eastAsia="pl-PL"/>
              </w:rPr>
              <w:t>5</w:t>
            </w:r>
          </w:p>
        </w:tc>
        <w:tc>
          <w:tcPr>
            <w:tcW w:w="504" w:type="pct"/>
            <w:gridSpan w:val="2"/>
            <w:shd w:val="clear" w:color="auto" w:fill="00B050"/>
            <w:vAlign w:val="center"/>
          </w:tcPr>
          <w:p w14:paraId="0A8367B0" w14:textId="77777777" w:rsidR="003D56C5" w:rsidRPr="00C22748" w:rsidRDefault="003D56C5" w:rsidP="0070318C">
            <w:pPr>
              <w:pStyle w:val="Default"/>
              <w:spacing w:before="40" w:after="40"/>
              <w:jc w:val="center"/>
              <w:rPr>
                <w:color w:val="auto"/>
                <w:sz w:val="20"/>
                <w:szCs w:val="20"/>
                <w:highlight w:val="yellow"/>
                <w:lang w:eastAsia="pl-PL"/>
              </w:rPr>
            </w:pPr>
          </w:p>
        </w:tc>
      </w:tr>
      <w:tr w:rsidR="003D56C5" w:rsidRPr="00C22748" w14:paraId="5B3216C3" w14:textId="77777777" w:rsidTr="0041504E">
        <w:trPr>
          <w:trHeight w:hRule="exact" w:val="482"/>
        </w:trPr>
        <w:tc>
          <w:tcPr>
            <w:tcW w:w="174" w:type="pct"/>
            <w:shd w:val="clear" w:color="auto" w:fill="FFFFFF"/>
            <w:vAlign w:val="center"/>
          </w:tcPr>
          <w:p w14:paraId="64DB5D35"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4E93B7C2" w14:textId="3A3F1F71" w:rsidR="003D56C5" w:rsidRPr="00C22748" w:rsidRDefault="003D56C5" w:rsidP="00396FCD">
            <w:pPr>
              <w:pStyle w:val="Tekstpodstawowy"/>
              <w:rPr>
                <w:rFonts w:ascii="Arial" w:hAnsi="Arial" w:cs="Arial"/>
                <w:sz w:val="20"/>
                <w:szCs w:val="20"/>
                <w:highlight w:val="yellow"/>
              </w:rPr>
            </w:pPr>
            <w:r>
              <w:rPr>
                <w:rFonts w:ascii="Arial" w:hAnsi="Arial" w:cs="Arial"/>
                <w:sz w:val="20"/>
                <w:szCs w:val="20"/>
              </w:rPr>
              <w:t>I</w:t>
            </w:r>
            <w:r w:rsidRPr="00C22748">
              <w:rPr>
                <w:rFonts w:ascii="Arial" w:hAnsi="Arial" w:cs="Arial"/>
                <w:sz w:val="20"/>
                <w:szCs w:val="20"/>
              </w:rPr>
              <w:t>lość terenów zabezpieczonych przed ruchami masowymi</w:t>
            </w:r>
            <w:r w:rsidR="0041504E">
              <w:rPr>
                <w:rFonts w:ascii="Arial" w:hAnsi="Arial" w:cs="Arial"/>
                <w:sz w:val="20"/>
                <w:szCs w:val="20"/>
              </w:rPr>
              <w:t>.</w:t>
            </w:r>
          </w:p>
        </w:tc>
        <w:tc>
          <w:tcPr>
            <w:tcW w:w="412" w:type="pct"/>
            <w:shd w:val="clear" w:color="auto" w:fill="FFFFFF"/>
            <w:vAlign w:val="center"/>
          </w:tcPr>
          <w:p w14:paraId="13FD70D6"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themeFill="background1"/>
            <w:vAlign w:val="center"/>
          </w:tcPr>
          <w:p w14:paraId="7CDE6FAB" w14:textId="4AB01A15" w:rsidR="003D56C5" w:rsidRPr="004F26C5" w:rsidRDefault="004F26C5" w:rsidP="0070318C">
            <w:pPr>
              <w:pStyle w:val="Default"/>
              <w:spacing w:before="40" w:after="40"/>
              <w:jc w:val="center"/>
              <w:rPr>
                <w:color w:val="auto"/>
                <w:sz w:val="20"/>
                <w:szCs w:val="20"/>
                <w:lang w:eastAsia="pl-PL"/>
              </w:rPr>
            </w:pPr>
            <w:r w:rsidRPr="004F26C5">
              <w:rPr>
                <w:color w:val="auto"/>
                <w:sz w:val="20"/>
                <w:szCs w:val="20"/>
                <w:lang w:eastAsia="pl-PL"/>
              </w:rPr>
              <w:t>3</w:t>
            </w:r>
          </w:p>
        </w:tc>
        <w:tc>
          <w:tcPr>
            <w:tcW w:w="803" w:type="pct"/>
            <w:shd w:val="clear" w:color="auto" w:fill="FFFFFF" w:themeFill="background1"/>
            <w:vAlign w:val="center"/>
          </w:tcPr>
          <w:p w14:paraId="7C6F0095" w14:textId="1BCAB5E0" w:rsidR="003D56C5" w:rsidRPr="004F26C5" w:rsidRDefault="004F26C5" w:rsidP="0070318C">
            <w:pPr>
              <w:pStyle w:val="Default"/>
              <w:spacing w:before="40" w:after="40"/>
              <w:jc w:val="center"/>
              <w:rPr>
                <w:color w:val="auto"/>
                <w:sz w:val="20"/>
                <w:szCs w:val="20"/>
                <w:lang w:eastAsia="pl-PL"/>
              </w:rPr>
            </w:pPr>
            <w:r w:rsidRPr="004F26C5">
              <w:rPr>
                <w:color w:val="auto"/>
                <w:sz w:val="20"/>
                <w:szCs w:val="20"/>
                <w:lang w:eastAsia="pl-PL"/>
              </w:rPr>
              <w:t>0</w:t>
            </w:r>
          </w:p>
        </w:tc>
        <w:tc>
          <w:tcPr>
            <w:tcW w:w="504" w:type="pct"/>
            <w:gridSpan w:val="2"/>
            <w:shd w:val="clear" w:color="auto" w:fill="00B050"/>
            <w:vAlign w:val="center"/>
          </w:tcPr>
          <w:p w14:paraId="497651EF" w14:textId="77777777" w:rsidR="003D56C5" w:rsidRPr="00C22748" w:rsidRDefault="003D56C5" w:rsidP="0070318C">
            <w:pPr>
              <w:pStyle w:val="Default"/>
              <w:spacing w:before="40" w:after="40"/>
              <w:jc w:val="center"/>
              <w:rPr>
                <w:color w:val="auto"/>
                <w:sz w:val="20"/>
                <w:szCs w:val="20"/>
                <w:highlight w:val="yellow"/>
                <w:lang w:eastAsia="pl-PL"/>
              </w:rPr>
            </w:pPr>
          </w:p>
        </w:tc>
      </w:tr>
      <w:tr w:rsidR="003D56C5" w:rsidRPr="00C22748" w14:paraId="3A2AACAA" w14:textId="77777777" w:rsidTr="00534DC2">
        <w:trPr>
          <w:gridAfter w:val="1"/>
          <w:wAfter w:w="2" w:type="pct"/>
          <w:trHeight w:val="340"/>
        </w:trPr>
        <w:tc>
          <w:tcPr>
            <w:tcW w:w="4998" w:type="pct"/>
            <w:gridSpan w:val="6"/>
            <w:shd w:val="clear" w:color="auto" w:fill="EAF1DD" w:themeFill="accent3" w:themeFillTint="33"/>
            <w:vAlign w:val="center"/>
          </w:tcPr>
          <w:p w14:paraId="2BA027FC" w14:textId="77777777" w:rsidR="003D56C5" w:rsidRPr="00C22748" w:rsidRDefault="003D56C5" w:rsidP="007E2CE1">
            <w:pPr>
              <w:pStyle w:val="Default"/>
              <w:spacing w:before="40" w:after="40"/>
              <w:jc w:val="center"/>
              <w:rPr>
                <w:b/>
                <w:color w:val="auto"/>
                <w:sz w:val="20"/>
                <w:szCs w:val="20"/>
                <w:lang w:eastAsia="pl-PL"/>
              </w:rPr>
            </w:pPr>
            <w:r w:rsidRPr="00C22748">
              <w:rPr>
                <w:b/>
                <w:sz w:val="20"/>
                <w:szCs w:val="20"/>
              </w:rPr>
              <w:t>Gleby</w:t>
            </w:r>
          </w:p>
        </w:tc>
      </w:tr>
      <w:tr w:rsidR="003D56C5" w:rsidRPr="00C22748" w14:paraId="5167A6DE" w14:textId="77777777" w:rsidTr="0041504E">
        <w:trPr>
          <w:trHeight w:hRule="exact" w:val="482"/>
        </w:trPr>
        <w:tc>
          <w:tcPr>
            <w:tcW w:w="174" w:type="pct"/>
            <w:shd w:val="clear" w:color="auto" w:fill="FFFFFF"/>
            <w:vAlign w:val="center"/>
          </w:tcPr>
          <w:p w14:paraId="122EBF7E"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2674EE10" w14:textId="22A6128F" w:rsidR="003D56C5" w:rsidRPr="00C22748" w:rsidRDefault="003D56C5" w:rsidP="00164CC4">
            <w:pPr>
              <w:pStyle w:val="Tekstpodstawowy"/>
              <w:rPr>
                <w:rFonts w:ascii="Arial" w:hAnsi="Arial" w:cs="Arial"/>
                <w:sz w:val="20"/>
                <w:szCs w:val="20"/>
                <w:highlight w:val="yellow"/>
              </w:rPr>
            </w:pPr>
            <w:r w:rsidRPr="00C22748">
              <w:rPr>
                <w:rFonts w:ascii="Arial" w:hAnsi="Arial" w:cs="Arial"/>
                <w:sz w:val="20"/>
                <w:szCs w:val="20"/>
              </w:rPr>
              <w:t>Ilość hal na których prowadzony jest wypas owiec na terenie powiatu</w:t>
            </w:r>
            <w:r w:rsidR="0041504E">
              <w:rPr>
                <w:rFonts w:ascii="Arial" w:hAnsi="Arial" w:cs="Arial"/>
                <w:sz w:val="20"/>
                <w:szCs w:val="20"/>
              </w:rPr>
              <w:t>.</w:t>
            </w:r>
          </w:p>
        </w:tc>
        <w:tc>
          <w:tcPr>
            <w:tcW w:w="412" w:type="pct"/>
            <w:shd w:val="clear" w:color="auto" w:fill="FFFFFF"/>
            <w:vAlign w:val="center"/>
          </w:tcPr>
          <w:p w14:paraId="6EDD9282"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themeFill="background1"/>
            <w:vAlign w:val="center"/>
          </w:tcPr>
          <w:p w14:paraId="454A75FE" w14:textId="295F5BF2" w:rsidR="003D56C5" w:rsidRPr="00A9198F" w:rsidRDefault="00A9198F" w:rsidP="0070318C">
            <w:pPr>
              <w:pStyle w:val="Default"/>
              <w:spacing w:before="40" w:after="40"/>
              <w:jc w:val="center"/>
              <w:rPr>
                <w:color w:val="auto"/>
                <w:sz w:val="20"/>
                <w:szCs w:val="20"/>
                <w:lang w:eastAsia="pl-PL"/>
              </w:rPr>
            </w:pPr>
            <w:r w:rsidRPr="00A9198F">
              <w:rPr>
                <w:color w:val="auto"/>
                <w:sz w:val="20"/>
                <w:szCs w:val="20"/>
                <w:lang w:eastAsia="pl-PL"/>
              </w:rPr>
              <w:t>41</w:t>
            </w:r>
          </w:p>
        </w:tc>
        <w:tc>
          <w:tcPr>
            <w:tcW w:w="803" w:type="pct"/>
            <w:shd w:val="clear" w:color="auto" w:fill="FFFFFF" w:themeFill="background1"/>
            <w:vAlign w:val="center"/>
          </w:tcPr>
          <w:p w14:paraId="549D7959" w14:textId="71C4EDDB" w:rsidR="003D56C5" w:rsidRPr="00A9198F" w:rsidRDefault="00A9198F" w:rsidP="0070318C">
            <w:pPr>
              <w:pStyle w:val="Default"/>
              <w:spacing w:before="40" w:after="40"/>
              <w:jc w:val="center"/>
              <w:rPr>
                <w:color w:val="auto"/>
                <w:sz w:val="20"/>
                <w:szCs w:val="20"/>
                <w:lang w:eastAsia="pl-PL"/>
              </w:rPr>
            </w:pPr>
            <w:r w:rsidRPr="00A9198F">
              <w:rPr>
                <w:color w:val="auto"/>
                <w:sz w:val="20"/>
                <w:szCs w:val="20"/>
                <w:lang w:eastAsia="pl-PL"/>
              </w:rPr>
              <w:t>44</w:t>
            </w:r>
          </w:p>
        </w:tc>
        <w:tc>
          <w:tcPr>
            <w:tcW w:w="504" w:type="pct"/>
            <w:gridSpan w:val="2"/>
            <w:shd w:val="clear" w:color="auto" w:fill="00B050"/>
            <w:vAlign w:val="center"/>
          </w:tcPr>
          <w:p w14:paraId="384530A3" w14:textId="77777777" w:rsidR="003D56C5" w:rsidRPr="00C22748" w:rsidRDefault="003D56C5" w:rsidP="0070318C">
            <w:pPr>
              <w:pStyle w:val="Default"/>
              <w:spacing w:before="40" w:after="40"/>
              <w:jc w:val="center"/>
              <w:rPr>
                <w:color w:val="auto"/>
                <w:sz w:val="20"/>
                <w:szCs w:val="20"/>
                <w:highlight w:val="yellow"/>
                <w:lang w:eastAsia="pl-PL"/>
              </w:rPr>
            </w:pPr>
          </w:p>
        </w:tc>
      </w:tr>
      <w:tr w:rsidR="003D56C5" w:rsidRPr="00C22748" w14:paraId="78BB5BE7" w14:textId="77777777" w:rsidTr="0041504E">
        <w:trPr>
          <w:trHeight w:hRule="exact" w:val="482"/>
        </w:trPr>
        <w:tc>
          <w:tcPr>
            <w:tcW w:w="174" w:type="pct"/>
            <w:shd w:val="clear" w:color="auto" w:fill="FFFFFF"/>
            <w:vAlign w:val="center"/>
          </w:tcPr>
          <w:p w14:paraId="107981B2"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2071447C" w14:textId="5822CFFD"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Ilość punktów pomiarowych</w:t>
            </w:r>
            <w:r w:rsidR="0041504E">
              <w:rPr>
                <w:rFonts w:ascii="Arial" w:hAnsi="Arial" w:cs="Arial"/>
                <w:sz w:val="20"/>
                <w:szCs w:val="20"/>
              </w:rPr>
              <w:t>.</w:t>
            </w:r>
          </w:p>
        </w:tc>
        <w:tc>
          <w:tcPr>
            <w:tcW w:w="412" w:type="pct"/>
            <w:shd w:val="clear" w:color="auto" w:fill="FFFFFF"/>
            <w:vAlign w:val="center"/>
          </w:tcPr>
          <w:p w14:paraId="345D1314"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FFFFFF"/>
            <w:vAlign w:val="center"/>
          </w:tcPr>
          <w:p w14:paraId="71B1AB6C"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w:t>
            </w:r>
          </w:p>
        </w:tc>
        <w:tc>
          <w:tcPr>
            <w:tcW w:w="803" w:type="pct"/>
            <w:shd w:val="clear" w:color="auto" w:fill="FFFFFF"/>
            <w:vAlign w:val="center"/>
          </w:tcPr>
          <w:p w14:paraId="480A412D"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w:t>
            </w:r>
          </w:p>
        </w:tc>
        <w:tc>
          <w:tcPr>
            <w:tcW w:w="504" w:type="pct"/>
            <w:gridSpan w:val="2"/>
            <w:shd w:val="clear" w:color="auto" w:fill="00B050"/>
            <w:vAlign w:val="center"/>
          </w:tcPr>
          <w:p w14:paraId="4C732766" w14:textId="77777777" w:rsidR="003D56C5" w:rsidRPr="006E6957" w:rsidRDefault="003D56C5" w:rsidP="0070318C">
            <w:pPr>
              <w:pStyle w:val="Default"/>
              <w:spacing w:before="40" w:after="40"/>
              <w:jc w:val="center"/>
              <w:rPr>
                <w:color w:val="auto"/>
                <w:sz w:val="20"/>
                <w:szCs w:val="20"/>
                <w:lang w:eastAsia="pl-PL"/>
              </w:rPr>
            </w:pPr>
          </w:p>
        </w:tc>
      </w:tr>
      <w:tr w:rsidR="003D56C5" w:rsidRPr="006E6957" w14:paraId="4AB68F75" w14:textId="77777777" w:rsidTr="0041504E">
        <w:trPr>
          <w:trHeight w:hRule="exact" w:val="482"/>
        </w:trPr>
        <w:tc>
          <w:tcPr>
            <w:tcW w:w="174" w:type="pct"/>
            <w:shd w:val="clear" w:color="auto" w:fill="FFFFFF"/>
            <w:vAlign w:val="center"/>
          </w:tcPr>
          <w:p w14:paraId="46C1A3AE"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0DB1204F" w14:textId="4A920728"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Ilość punktów z przekroczeniem WWA9*</w:t>
            </w:r>
            <w:r w:rsidR="0041504E">
              <w:rPr>
                <w:rFonts w:ascii="Arial" w:hAnsi="Arial" w:cs="Arial"/>
                <w:sz w:val="20"/>
                <w:szCs w:val="20"/>
              </w:rPr>
              <w:t>.</w:t>
            </w:r>
          </w:p>
        </w:tc>
        <w:tc>
          <w:tcPr>
            <w:tcW w:w="412" w:type="pct"/>
            <w:shd w:val="clear" w:color="auto" w:fill="FFFFFF"/>
            <w:vAlign w:val="center"/>
          </w:tcPr>
          <w:p w14:paraId="5F311EDC"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FFFFFF"/>
            <w:vAlign w:val="center"/>
          </w:tcPr>
          <w:p w14:paraId="7A79C58B"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0</w:t>
            </w:r>
          </w:p>
        </w:tc>
        <w:tc>
          <w:tcPr>
            <w:tcW w:w="803" w:type="pct"/>
            <w:shd w:val="clear" w:color="auto" w:fill="FFFFFF"/>
            <w:vAlign w:val="center"/>
          </w:tcPr>
          <w:p w14:paraId="2C9C6DB8"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0</w:t>
            </w:r>
          </w:p>
        </w:tc>
        <w:tc>
          <w:tcPr>
            <w:tcW w:w="504" w:type="pct"/>
            <w:gridSpan w:val="2"/>
            <w:shd w:val="clear" w:color="auto" w:fill="00B050"/>
            <w:vAlign w:val="center"/>
          </w:tcPr>
          <w:p w14:paraId="0829E804" w14:textId="77777777" w:rsidR="003D56C5" w:rsidRPr="006E6957" w:rsidRDefault="003D56C5" w:rsidP="0070318C">
            <w:pPr>
              <w:pStyle w:val="Default"/>
              <w:spacing w:before="40" w:after="40"/>
              <w:jc w:val="center"/>
              <w:rPr>
                <w:color w:val="auto"/>
                <w:sz w:val="20"/>
                <w:szCs w:val="20"/>
                <w:lang w:eastAsia="pl-PL"/>
              </w:rPr>
            </w:pPr>
          </w:p>
        </w:tc>
      </w:tr>
      <w:tr w:rsidR="003D56C5" w:rsidRPr="006E6957" w14:paraId="0067878C" w14:textId="77777777" w:rsidTr="0041504E">
        <w:trPr>
          <w:trHeight w:hRule="exact" w:val="482"/>
        </w:trPr>
        <w:tc>
          <w:tcPr>
            <w:tcW w:w="174" w:type="pct"/>
            <w:shd w:val="clear" w:color="auto" w:fill="FFFFFF"/>
            <w:vAlign w:val="center"/>
          </w:tcPr>
          <w:p w14:paraId="58AA6993"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1CA0FFBA" w14:textId="77777777"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Ilość gminna ternie których zidentyfikowano historyczne zanieczyszczenia?</w:t>
            </w:r>
          </w:p>
        </w:tc>
        <w:tc>
          <w:tcPr>
            <w:tcW w:w="412" w:type="pct"/>
            <w:shd w:val="clear" w:color="auto" w:fill="FFFFFF"/>
            <w:vAlign w:val="center"/>
          </w:tcPr>
          <w:p w14:paraId="677F3572"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FFFFFF"/>
            <w:vAlign w:val="center"/>
          </w:tcPr>
          <w:p w14:paraId="16323D12"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0</w:t>
            </w:r>
          </w:p>
        </w:tc>
        <w:tc>
          <w:tcPr>
            <w:tcW w:w="803" w:type="pct"/>
            <w:shd w:val="clear" w:color="auto" w:fill="FFFFFF"/>
            <w:vAlign w:val="center"/>
          </w:tcPr>
          <w:p w14:paraId="205D892C"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0</w:t>
            </w:r>
          </w:p>
        </w:tc>
        <w:tc>
          <w:tcPr>
            <w:tcW w:w="504" w:type="pct"/>
            <w:gridSpan w:val="2"/>
            <w:shd w:val="clear" w:color="auto" w:fill="00B050"/>
            <w:vAlign w:val="center"/>
          </w:tcPr>
          <w:p w14:paraId="3F642836" w14:textId="77777777" w:rsidR="003D56C5" w:rsidRPr="006E6957" w:rsidRDefault="003D56C5" w:rsidP="0070318C">
            <w:pPr>
              <w:pStyle w:val="Default"/>
              <w:spacing w:before="40" w:after="40"/>
              <w:jc w:val="center"/>
              <w:rPr>
                <w:color w:val="auto"/>
                <w:sz w:val="20"/>
                <w:szCs w:val="20"/>
                <w:lang w:eastAsia="pl-PL"/>
              </w:rPr>
            </w:pPr>
          </w:p>
        </w:tc>
      </w:tr>
      <w:tr w:rsidR="003D56C5" w:rsidRPr="00C22748" w14:paraId="608CC364" w14:textId="77777777" w:rsidTr="0041504E">
        <w:trPr>
          <w:trHeight w:hRule="exact" w:val="482"/>
        </w:trPr>
        <w:tc>
          <w:tcPr>
            <w:tcW w:w="174" w:type="pct"/>
            <w:shd w:val="clear" w:color="auto" w:fill="FFFFFF"/>
            <w:vAlign w:val="center"/>
          </w:tcPr>
          <w:p w14:paraId="1EC7B6DD"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6EBF0E2E" w14:textId="5F297919"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Ilość kontroli stosowania środków ochrony roślin</w:t>
            </w:r>
            <w:r w:rsidR="0041504E">
              <w:rPr>
                <w:rFonts w:ascii="Arial" w:hAnsi="Arial" w:cs="Arial"/>
                <w:sz w:val="20"/>
                <w:szCs w:val="20"/>
              </w:rPr>
              <w:t>.</w:t>
            </w:r>
          </w:p>
        </w:tc>
        <w:tc>
          <w:tcPr>
            <w:tcW w:w="412" w:type="pct"/>
            <w:shd w:val="clear" w:color="auto" w:fill="FFFFFF"/>
            <w:vAlign w:val="center"/>
          </w:tcPr>
          <w:p w14:paraId="328FF765"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FFFFFF"/>
            <w:vAlign w:val="center"/>
          </w:tcPr>
          <w:p w14:paraId="58129AC2"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90</w:t>
            </w:r>
          </w:p>
        </w:tc>
        <w:tc>
          <w:tcPr>
            <w:tcW w:w="803" w:type="pct"/>
            <w:shd w:val="clear" w:color="auto" w:fill="FFFFFF"/>
            <w:vAlign w:val="center"/>
          </w:tcPr>
          <w:p w14:paraId="5CC7DFBD"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37</w:t>
            </w:r>
          </w:p>
        </w:tc>
        <w:tc>
          <w:tcPr>
            <w:tcW w:w="504" w:type="pct"/>
            <w:gridSpan w:val="2"/>
            <w:shd w:val="clear" w:color="auto" w:fill="FF0000"/>
            <w:vAlign w:val="center"/>
          </w:tcPr>
          <w:p w14:paraId="7ADF38A3" w14:textId="77777777" w:rsidR="003D56C5" w:rsidRPr="006E6957" w:rsidRDefault="003D56C5" w:rsidP="0070318C">
            <w:pPr>
              <w:pStyle w:val="Default"/>
              <w:spacing w:before="40" w:after="40"/>
              <w:jc w:val="center"/>
              <w:rPr>
                <w:color w:val="auto"/>
                <w:sz w:val="20"/>
                <w:szCs w:val="20"/>
                <w:lang w:eastAsia="pl-PL"/>
              </w:rPr>
            </w:pPr>
          </w:p>
        </w:tc>
      </w:tr>
      <w:tr w:rsidR="003D56C5" w:rsidRPr="00C22748" w14:paraId="24412743" w14:textId="77777777" w:rsidTr="0041504E">
        <w:trPr>
          <w:trHeight w:hRule="exact" w:val="482"/>
        </w:trPr>
        <w:tc>
          <w:tcPr>
            <w:tcW w:w="174" w:type="pct"/>
            <w:shd w:val="clear" w:color="auto" w:fill="FFFFFF"/>
            <w:vAlign w:val="center"/>
          </w:tcPr>
          <w:p w14:paraId="1330CF0A"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528361D6" w14:textId="55179FAE" w:rsidR="003D56C5" w:rsidRPr="006E6957" w:rsidRDefault="003D56C5" w:rsidP="00F72C4F">
            <w:pPr>
              <w:pStyle w:val="Tekstpodstawowy"/>
              <w:rPr>
                <w:rFonts w:ascii="Arial" w:hAnsi="Arial" w:cs="Arial"/>
                <w:sz w:val="20"/>
                <w:szCs w:val="20"/>
              </w:rPr>
            </w:pPr>
            <w:r w:rsidRPr="006E6957">
              <w:rPr>
                <w:rFonts w:ascii="Arial" w:hAnsi="Arial" w:cs="Arial"/>
                <w:sz w:val="20"/>
                <w:szCs w:val="20"/>
              </w:rPr>
              <w:t>Ilość badań gleb</w:t>
            </w:r>
            <w:r w:rsidR="0041504E">
              <w:rPr>
                <w:rFonts w:ascii="Arial" w:hAnsi="Arial" w:cs="Arial"/>
                <w:sz w:val="20"/>
                <w:szCs w:val="20"/>
              </w:rPr>
              <w:t>.</w:t>
            </w:r>
          </w:p>
        </w:tc>
        <w:tc>
          <w:tcPr>
            <w:tcW w:w="412" w:type="pct"/>
            <w:shd w:val="clear" w:color="auto" w:fill="FFFFFF"/>
            <w:vAlign w:val="center"/>
          </w:tcPr>
          <w:p w14:paraId="154D3938"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FFFFFF"/>
            <w:vAlign w:val="center"/>
          </w:tcPr>
          <w:p w14:paraId="4E98D117"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0</w:t>
            </w:r>
          </w:p>
        </w:tc>
        <w:tc>
          <w:tcPr>
            <w:tcW w:w="803" w:type="pct"/>
            <w:shd w:val="clear" w:color="auto" w:fill="FFFFFF"/>
            <w:vAlign w:val="center"/>
          </w:tcPr>
          <w:p w14:paraId="579A3E97"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0</w:t>
            </w:r>
          </w:p>
        </w:tc>
        <w:tc>
          <w:tcPr>
            <w:tcW w:w="504" w:type="pct"/>
            <w:gridSpan w:val="2"/>
            <w:shd w:val="clear" w:color="auto" w:fill="FF0000"/>
            <w:vAlign w:val="center"/>
          </w:tcPr>
          <w:p w14:paraId="535FFB86" w14:textId="77777777" w:rsidR="003D56C5" w:rsidRPr="006E6957" w:rsidRDefault="003D56C5" w:rsidP="0070318C">
            <w:pPr>
              <w:pStyle w:val="Default"/>
              <w:spacing w:before="40" w:after="40"/>
              <w:jc w:val="center"/>
              <w:rPr>
                <w:color w:val="auto"/>
                <w:sz w:val="20"/>
                <w:szCs w:val="20"/>
                <w:lang w:eastAsia="pl-PL"/>
              </w:rPr>
            </w:pPr>
          </w:p>
        </w:tc>
      </w:tr>
      <w:tr w:rsidR="003D56C5" w:rsidRPr="00C22748" w14:paraId="7EBCB115" w14:textId="77777777" w:rsidTr="00534DC2">
        <w:trPr>
          <w:gridAfter w:val="1"/>
          <w:wAfter w:w="2" w:type="pct"/>
          <w:trHeight w:val="340"/>
        </w:trPr>
        <w:tc>
          <w:tcPr>
            <w:tcW w:w="4998" w:type="pct"/>
            <w:gridSpan w:val="6"/>
            <w:shd w:val="clear" w:color="auto" w:fill="EAF1DD" w:themeFill="accent3" w:themeFillTint="33"/>
            <w:vAlign w:val="center"/>
          </w:tcPr>
          <w:p w14:paraId="728BF82C" w14:textId="77777777" w:rsidR="003D56C5" w:rsidRPr="00C22748" w:rsidRDefault="003D56C5" w:rsidP="007E2CE1">
            <w:pPr>
              <w:pStyle w:val="Default"/>
              <w:spacing w:before="40" w:after="40"/>
              <w:jc w:val="center"/>
              <w:rPr>
                <w:b/>
                <w:color w:val="auto"/>
                <w:sz w:val="20"/>
                <w:szCs w:val="20"/>
                <w:lang w:eastAsia="pl-PL"/>
              </w:rPr>
            </w:pPr>
            <w:r w:rsidRPr="00C22748">
              <w:rPr>
                <w:b/>
                <w:sz w:val="20"/>
                <w:szCs w:val="20"/>
              </w:rPr>
              <w:t>Gospodarka odpadami i zapobieganie powstawaniu odpadów</w:t>
            </w:r>
          </w:p>
        </w:tc>
      </w:tr>
      <w:tr w:rsidR="003D56C5" w:rsidRPr="006E6957" w14:paraId="0A008F7C" w14:textId="77777777" w:rsidTr="0041504E">
        <w:trPr>
          <w:trHeight w:hRule="exact" w:val="482"/>
        </w:trPr>
        <w:tc>
          <w:tcPr>
            <w:tcW w:w="174" w:type="pct"/>
            <w:shd w:val="clear" w:color="auto" w:fill="auto"/>
            <w:vAlign w:val="center"/>
          </w:tcPr>
          <w:p w14:paraId="27E271A2"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352E2932" w14:textId="0655A9C3"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Liczba PSZOK</w:t>
            </w:r>
            <w:r w:rsidR="0041504E">
              <w:rPr>
                <w:rFonts w:ascii="Arial" w:hAnsi="Arial" w:cs="Arial"/>
                <w:sz w:val="20"/>
                <w:szCs w:val="20"/>
              </w:rPr>
              <w:t>.</w:t>
            </w:r>
          </w:p>
        </w:tc>
        <w:tc>
          <w:tcPr>
            <w:tcW w:w="412" w:type="pct"/>
            <w:shd w:val="clear" w:color="auto" w:fill="auto"/>
            <w:vAlign w:val="center"/>
          </w:tcPr>
          <w:p w14:paraId="46EF38BB"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auto"/>
            <w:vAlign w:val="center"/>
          </w:tcPr>
          <w:p w14:paraId="62604868" w14:textId="77777777" w:rsidR="003D56C5" w:rsidRPr="006E6957" w:rsidRDefault="003D56C5" w:rsidP="0070318C">
            <w:pPr>
              <w:pStyle w:val="Default"/>
              <w:spacing w:before="40" w:after="40"/>
              <w:jc w:val="center"/>
              <w:rPr>
                <w:color w:val="auto"/>
                <w:sz w:val="20"/>
                <w:szCs w:val="20"/>
                <w:lang w:eastAsia="pl-PL"/>
              </w:rPr>
            </w:pPr>
            <w:r>
              <w:rPr>
                <w:color w:val="auto"/>
                <w:sz w:val="20"/>
                <w:szCs w:val="20"/>
                <w:lang w:eastAsia="pl-PL"/>
              </w:rPr>
              <w:t>12</w:t>
            </w:r>
          </w:p>
        </w:tc>
        <w:tc>
          <w:tcPr>
            <w:tcW w:w="803" w:type="pct"/>
            <w:shd w:val="clear" w:color="auto" w:fill="auto"/>
            <w:vAlign w:val="center"/>
          </w:tcPr>
          <w:p w14:paraId="22C69BE5" w14:textId="77777777" w:rsidR="003D56C5" w:rsidRPr="006E6957" w:rsidRDefault="003D56C5" w:rsidP="0070318C">
            <w:pPr>
              <w:pStyle w:val="Default"/>
              <w:spacing w:before="40" w:after="40"/>
              <w:jc w:val="center"/>
              <w:rPr>
                <w:color w:val="auto"/>
                <w:sz w:val="20"/>
                <w:szCs w:val="20"/>
                <w:lang w:eastAsia="pl-PL"/>
              </w:rPr>
            </w:pPr>
            <w:r>
              <w:rPr>
                <w:color w:val="auto"/>
                <w:sz w:val="20"/>
                <w:szCs w:val="20"/>
                <w:lang w:eastAsia="pl-PL"/>
              </w:rPr>
              <w:t>12</w:t>
            </w:r>
          </w:p>
        </w:tc>
        <w:tc>
          <w:tcPr>
            <w:tcW w:w="504" w:type="pct"/>
            <w:gridSpan w:val="2"/>
            <w:shd w:val="clear" w:color="auto" w:fill="00B050"/>
            <w:vAlign w:val="center"/>
          </w:tcPr>
          <w:p w14:paraId="38575910" w14:textId="77777777" w:rsidR="003D56C5" w:rsidRPr="006E6957" w:rsidRDefault="003D56C5" w:rsidP="0070318C">
            <w:pPr>
              <w:pStyle w:val="Default"/>
              <w:spacing w:before="40" w:after="40"/>
              <w:jc w:val="center"/>
              <w:rPr>
                <w:color w:val="auto"/>
                <w:sz w:val="20"/>
                <w:szCs w:val="20"/>
                <w:lang w:eastAsia="pl-PL"/>
              </w:rPr>
            </w:pPr>
          </w:p>
        </w:tc>
      </w:tr>
      <w:tr w:rsidR="003D56C5" w:rsidRPr="006E6957" w14:paraId="0DAF2058" w14:textId="77777777" w:rsidTr="0041504E">
        <w:trPr>
          <w:trHeight w:hRule="exact" w:val="482"/>
        </w:trPr>
        <w:tc>
          <w:tcPr>
            <w:tcW w:w="174" w:type="pct"/>
            <w:shd w:val="clear" w:color="auto" w:fill="auto"/>
            <w:vAlign w:val="center"/>
          </w:tcPr>
          <w:p w14:paraId="528D4543"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10A7048B" w14:textId="1F5E3F43"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Ilość gmin, które wykonują roczne sprawozdanie</w:t>
            </w:r>
            <w:r w:rsidR="0041504E">
              <w:rPr>
                <w:rFonts w:ascii="Arial" w:hAnsi="Arial" w:cs="Arial"/>
                <w:sz w:val="20"/>
                <w:szCs w:val="20"/>
              </w:rPr>
              <w:t>.</w:t>
            </w:r>
          </w:p>
        </w:tc>
        <w:tc>
          <w:tcPr>
            <w:tcW w:w="412" w:type="pct"/>
            <w:shd w:val="clear" w:color="auto" w:fill="auto"/>
            <w:vAlign w:val="center"/>
          </w:tcPr>
          <w:p w14:paraId="7265FCDE"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auto"/>
            <w:vAlign w:val="center"/>
          </w:tcPr>
          <w:p w14:paraId="4DA2CF94"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12</w:t>
            </w:r>
          </w:p>
        </w:tc>
        <w:tc>
          <w:tcPr>
            <w:tcW w:w="803" w:type="pct"/>
            <w:shd w:val="clear" w:color="auto" w:fill="auto"/>
            <w:vAlign w:val="center"/>
          </w:tcPr>
          <w:p w14:paraId="7A022F36"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12</w:t>
            </w:r>
          </w:p>
        </w:tc>
        <w:tc>
          <w:tcPr>
            <w:tcW w:w="504" w:type="pct"/>
            <w:gridSpan w:val="2"/>
            <w:shd w:val="clear" w:color="auto" w:fill="00B050"/>
            <w:vAlign w:val="center"/>
          </w:tcPr>
          <w:p w14:paraId="40DA31A3" w14:textId="77777777" w:rsidR="003D56C5" w:rsidRPr="006E6957" w:rsidRDefault="003D56C5" w:rsidP="0070318C">
            <w:pPr>
              <w:pStyle w:val="Default"/>
              <w:spacing w:before="40" w:after="40"/>
              <w:jc w:val="center"/>
              <w:rPr>
                <w:color w:val="auto"/>
                <w:sz w:val="20"/>
                <w:szCs w:val="20"/>
                <w:lang w:eastAsia="pl-PL"/>
              </w:rPr>
            </w:pPr>
          </w:p>
        </w:tc>
      </w:tr>
      <w:tr w:rsidR="003D56C5" w:rsidRPr="006E6957" w14:paraId="5B87EBF1" w14:textId="77777777" w:rsidTr="0041504E">
        <w:trPr>
          <w:trHeight w:hRule="exact" w:val="482"/>
        </w:trPr>
        <w:tc>
          <w:tcPr>
            <w:tcW w:w="174" w:type="pct"/>
            <w:shd w:val="clear" w:color="auto" w:fill="auto"/>
            <w:vAlign w:val="center"/>
          </w:tcPr>
          <w:p w14:paraId="1278998D"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37A777F0" w14:textId="7DADA143"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Ilość gmin, które prowadzą zbiórkę baterii i akumulatorów</w:t>
            </w:r>
            <w:r w:rsidR="0041504E">
              <w:rPr>
                <w:rFonts w:ascii="Arial" w:hAnsi="Arial" w:cs="Arial"/>
                <w:sz w:val="20"/>
                <w:szCs w:val="20"/>
              </w:rPr>
              <w:t>.</w:t>
            </w:r>
          </w:p>
        </w:tc>
        <w:tc>
          <w:tcPr>
            <w:tcW w:w="412" w:type="pct"/>
            <w:shd w:val="clear" w:color="auto" w:fill="auto"/>
            <w:vAlign w:val="center"/>
          </w:tcPr>
          <w:p w14:paraId="2EB0F121"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auto"/>
            <w:vAlign w:val="center"/>
          </w:tcPr>
          <w:p w14:paraId="551F48A4"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12</w:t>
            </w:r>
          </w:p>
        </w:tc>
        <w:tc>
          <w:tcPr>
            <w:tcW w:w="803" w:type="pct"/>
            <w:shd w:val="clear" w:color="auto" w:fill="auto"/>
            <w:vAlign w:val="center"/>
          </w:tcPr>
          <w:p w14:paraId="2C32AAA0"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12</w:t>
            </w:r>
          </w:p>
        </w:tc>
        <w:tc>
          <w:tcPr>
            <w:tcW w:w="504" w:type="pct"/>
            <w:gridSpan w:val="2"/>
            <w:shd w:val="clear" w:color="auto" w:fill="00B050"/>
            <w:vAlign w:val="center"/>
          </w:tcPr>
          <w:p w14:paraId="2EC876F2" w14:textId="77777777" w:rsidR="003D56C5" w:rsidRPr="006E6957" w:rsidRDefault="003D56C5" w:rsidP="0070318C">
            <w:pPr>
              <w:pStyle w:val="Default"/>
              <w:spacing w:before="40" w:after="40"/>
              <w:jc w:val="center"/>
              <w:rPr>
                <w:color w:val="auto"/>
                <w:sz w:val="20"/>
                <w:szCs w:val="20"/>
                <w:lang w:eastAsia="pl-PL"/>
              </w:rPr>
            </w:pPr>
          </w:p>
        </w:tc>
      </w:tr>
      <w:tr w:rsidR="003D56C5" w:rsidRPr="006E6957" w14:paraId="3E5CDC77" w14:textId="77777777" w:rsidTr="0041504E">
        <w:trPr>
          <w:trHeight w:hRule="exact" w:val="482"/>
        </w:trPr>
        <w:tc>
          <w:tcPr>
            <w:tcW w:w="174" w:type="pct"/>
            <w:shd w:val="clear" w:color="auto" w:fill="auto"/>
            <w:vAlign w:val="center"/>
          </w:tcPr>
          <w:p w14:paraId="08736814"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4E6C6D7A" w14:textId="091082D3"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Ilość gmin, które osiągnęły zakładane ustawą o odpadach poziomy zmniejszania odpadów biodegradowalnych</w:t>
            </w:r>
            <w:r w:rsidR="0041504E">
              <w:rPr>
                <w:rFonts w:ascii="Arial" w:hAnsi="Arial" w:cs="Arial"/>
                <w:sz w:val="20"/>
                <w:szCs w:val="20"/>
              </w:rPr>
              <w:t>.</w:t>
            </w:r>
          </w:p>
        </w:tc>
        <w:tc>
          <w:tcPr>
            <w:tcW w:w="412" w:type="pct"/>
            <w:shd w:val="clear" w:color="auto" w:fill="auto"/>
            <w:vAlign w:val="center"/>
          </w:tcPr>
          <w:p w14:paraId="30B0D396"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auto"/>
            <w:vAlign w:val="center"/>
          </w:tcPr>
          <w:p w14:paraId="0AB1FB69"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11</w:t>
            </w:r>
          </w:p>
        </w:tc>
        <w:tc>
          <w:tcPr>
            <w:tcW w:w="803" w:type="pct"/>
            <w:shd w:val="clear" w:color="auto" w:fill="auto"/>
            <w:vAlign w:val="center"/>
          </w:tcPr>
          <w:p w14:paraId="69069D6B"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12</w:t>
            </w:r>
          </w:p>
        </w:tc>
        <w:tc>
          <w:tcPr>
            <w:tcW w:w="504" w:type="pct"/>
            <w:gridSpan w:val="2"/>
            <w:shd w:val="clear" w:color="auto" w:fill="00B050"/>
            <w:vAlign w:val="center"/>
          </w:tcPr>
          <w:p w14:paraId="3DD20D81" w14:textId="77777777" w:rsidR="003D56C5" w:rsidRPr="006E6957" w:rsidRDefault="003D56C5" w:rsidP="0070318C">
            <w:pPr>
              <w:pStyle w:val="Default"/>
              <w:spacing w:before="40" w:after="40"/>
              <w:jc w:val="center"/>
              <w:rPr>
                <w:color w:val="auto"/>
                <w:sz w:val="20"/>
                <w:szCs w:val="20"/>
                <w:lang w:eastAsia="pl-PL"/>
              </w:rPr>
            </w:pPr>
          </w:p>
        </w:tc>
      </w:tr>
      <w:tr w:rsidR="003D56C5" w:rsidRPr="006E6957" w14:paraId="55E068B4" w14:textId="77777777" w:rsidTr="0041504E">
        <w:trPr>
          <w:trHeight w:hRule="exact" w:val="482"/>
        </w:trPr>
        <w:tc>
          <w:tcPr>
            <w:tcW w:w="174" w:type="pct"/>
            <w:shd w:val="clear" w:color="auto" w:fill="auto"/>
            <w:vAlign w:val="center"/>
          </w:tcPr>
          <w:p w14:paraId="0B828977"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29E0519B" w14:textId="59779950"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Ilość gmin, które osiągnęły zakładane poziomy odzysku</w:t>
            </w:r>
            <w:r w:rsidR="0041504E">
              <w:rPr>
                <w:rFonts w:ascii="Arial" w:hAnsi="Arial" w:cs="Arial"/>
                <w:sz w:val="20"/>
                <w:szCs w:val="20"/>
              </w:rPr>
              <w:t>.</w:t>
            </w:r>
          </w:p>
        </w:tc>
        <w:tc>
          <w:tcPr>
            <w:tcW w:w="412" w:type="pct"/>
            <w:shd w:val="clear" w:color="auto" w:fill="auto"/>
            <w:vAlign w:val="center"/>
          </w:tcPr>
          <w:p w14:paraId="1DA763B4"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auto"/>
            <w:vAlign w:val="center"/>
          </w:tcPr>
          <w:p w14:paraId="39A8B34D"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12</w:t>
            </w:r>
          </w:p>
        </w:tc>
        <w:tc>
          <w:tcPr>
            <w:tcW w:w="803" w:type="pct"/>
            <w:shd w:val="clear" w:color="auto" w:fill="auto"/>
            <w:vAlign w:val="center"/>
          </w:tcPr>
          <w:p w14:paraId="17F372AF"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11</w:t>
            </w:r>
          </w:p>
        </w:tc>
        <w:tc>
          <w:tcPr>
            <w:tcW w:w="504" w:type="pct"/>
            <w:gridSpan w:val="2"/>
            <w:shd w:val="clear" w:color="auto" w:fill="FF0000"/>
            <w:vAlign w:val="center"/>
          </w:tcPr>
          <w:p w14:paraId="718351A7" w14:textId="77777777" w:rsidR="003D56C5" w:rsidRPr="006E6957" w:rsidRDefault="003D56C5" w:rsidP="0070318C">
            <w:pPr>
              <w:pStyle w:val="Default"/>
              <w:spacing w:before="40" w:after="40"/>
              <w:jc w:val="center"/>
              <w:rPr>
                <w:color w:val="auto"/>
                <w:sz w:val="20"/>
                <w:szCs w:val="20"/>
                <w:lang w:eastAsia="pl-PL"/>
              </w:rPr>
            </w:pPr>
          </w:p>
        </w:tc>
      </w:tr>
      <w:tr w:rsidR="003D56C5" w:rsidRPr="006E6957" w14:paraId="15A55A9E" w14:textId="77777777" w:rsidTr="0041504E">
        <w:trPr>
          <w:trHeight w:hRule="exact" w:val="482"/>
        </w:trPr>
        <w:tc>
          <w:tcPr>
            <w:tcW w:w="174" w:type="pct"/>
            <w:shd w:val="clear" w:color="auto" w:fill="auto"/>
            <w:vAlign w:val="center"/>
          </w:tcPr>
          <w:p w14:paraId="1D1DB71B"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18064800" w14:textId="5C4188E6"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Ilość gmin, które prowadzą selektywną zbiórkę odpadów biodegradowalnych</w:t>
            </w:r>
            <w:r w:rsidR="0041504E">
              <w:rPr>
                <w:rFonts w:ascii="Arial" w:hAnsi="Arial" w:cs="Arial"/>
                <w:sz w:val="20"/>
                <w:szCs w:val="20"/>
              </w:rPr>
              <w:t>.</w:t>
            </w:r>
          </w:p>
        </w:tc>
        <w:tc>
          <w:tcPr>
            <w:tcW w:w="412" w:type="pct"/>
            <w:shd w:val="clear" w:color="auto" w:fill="auto"/>
            <w:vAlign w:val="center"/>
          </w:tcPr>
          <w:p w14:paraId="4404DC86"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auto"/>
            <w:vAlign w:val="center"/>
          </w:tcPr>
          <w:p w14:paraId="098CE72F"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12</w:t>
            </w:r>
          </w:p>
        </w:tc>
        <w:tc>
          <w:tcPr>
            <w:tcW w:w="803" w:type="pct"/>
            <w:shd w:val="clear" w:color="auto" w:fill="auto"/>
            <w:vAlign w:val="center"/>
          </w:tcPr>
          <w:p w14:paraId="7D8DBC21"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12</w:t>
            </w:r>
          </w:p>
        </w:tc>
        <w:tc>
          <w:tcPr>
            <w:tcW w:w="504" w:type="pct"/>
            <w:gridSpan w:val="2"/>
            <w:shd w:val="clear" w:color="auto" w:fill="00B050"/>
            <w:vAlign w:val="center"/>
          </w:tcPr>
          <w:p w14:paraId="417737D2" w14:textId="77777777" w:rsidR="003D56C5" w:rsidRPr="006E6957" w:rsidRDefault="003D56C5" w:rsidP="0070318C">
            <w:pPr>
              <w:pStyle w:val="Default"/>
              <w:spacing w:before="40" w:after="40"/>
              <w:jc w:val="center"/>
              <w:rPr>
                <w:color w:val="auto"/>
                <w:sz w:val="20"/>
                <w:szCs w:val="20"/>
                <w:lang w:eastAsia="pl-PL"/>
              </w:rPr>
            </w:pPr>
          </w:p>
        </w:tc>
      </w:tr>
      <w:tr w:rsidR="003D56C5" w:rsidRPr="006E6957" w14:paraId="43D24646" w14:textId="77777777" w:rsidTr="0041504E">
        <w:trPr>
          <w:trHeight w:hRule="exact" w:val="482"/>
        </w:trPr>
        <w:tc>
          <w:tcPr>
            <w:tcW w:w="174" w:type="pct"/>
            <w:shd w:val="clear" w:color="auto" w:fill="auto"/>
            <w:vAlign w:val="center"/>
          </w:tcPr>
          <w:p w14:paraId="03922563"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18B0ED1B" w14:textId="592DBC8A"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Ilość gmin, które prowadzą edukacje ekologiczną</w:t>
            </w:r>
            <w:r w:rsidR="0041504E">
              <w:rPr>
                <w:rFonts w:ascii="Arial" w:hAnsi="Arial" w:cs="Arial"/>
                <w:sz w:val="20"/>
                <w:szCs w:val="20"/>
              </w:rPr>
              <w:t>.</w:t>
            </w:r>
          </w:p>
        </w:tc>
        <w:tc>
          <w:tcPr>
            <w:tcW w:w="412" w:type="pct"/>
            <w:shd w:val="clear" w:color="auto" w:fill="auto"/>
            <w:vAlign w:val="center"/>
          </w:tcPr>
          <w:p w14:paraId="5684E9BE"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auto"/>
            <w:vAlign w:val="center"/>
          </w:tcPr>
          <w:p w14:paraId="4407FC0F"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9</w:t>
            </w:r>
          </w:p>
        </w:tc>
        <w:tc>
          <w:tcPr>
            <w:tcW w:w="803" w:type="pct"/>
            <w:shd w:val="clear" w:color="auto" w:fill="auto"/>
            <w:vAlign w:val="center"/>
          </w:tcPr>
          <w:p w14:paraId="015DA3B8"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9</w:t>
            </w:r>
          </w:p>
        </w:tc>
        <w:tc>
          <w:tcPr>
            <w:tcW w:w="504" w:type="pct"/>
            <w:gridSpan w:val="2"/>
            <w:shd w:val="clear" w:color="auto" w:fill="00B050"/>
            <w:vAlign w:val="center"/>
          </w:tcPr>
          <w:p w14:paraId="005E7C46" w14:textId="77777777" w:rsidR="003D56C5" w:rsidRPr="006E6957" w:rsidRDefault="003D56C5" w:rsidP="0070318C">
            <w:pPr>
              <w:pStyle w:val="Default"/>
              <w:spacing w:before="40" w:after="40"/>
              <w:jc w:val="center"/>
              <w:rPr>
                <w:color w:val="auto"/>
                <w:sz w:val="20"/>
                <w:szCs w:val="20"/>
                <w:lang w:eastAsia="pl-PL"/>
              </w:rPr>
            </w:pPr>
          </w:p>
        </w:tc>
      </w:tr>
      <w:tr w:rsidR="003D56C5" w:rsidRPr="00C22748" w14:paraId="71F31685" w14:textId="77777777" w:rsidTr="0041504E">
        <w:trPr>
          <w:trHeight w:hRule="exact" w:val="482"/>
        </w:trPr>
        <w:tc>
          <w:tcPr>
            <w:tcW w:w="174" w:type="pct"/>
            <w:shd w:val="clear" w:color="auto" w:fill="auto"/>
            <w:vAlign w:val="center"/>
          </w:tcPr>
          <w:p w14:paraId="74DEBD49"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20108365" w14:textId="4AA6E3EE" w:rsidR="003D56C5" w:rsidRPr="006E6957" w:rsidRDefault="003D56C5" w:rsidP="00164CC4">
            <w:pPr>
              <w:pStyle w:val="Tekstpodstawowy"/>
              <w:rPr>
                <w:rFonts w:ascii="Arial" w:hAnsi="Arial" w:cs="Arial"/>
                <w:sz w:val="20"/>
                <w:szCs w:val="20"/>
              </w:rPr>
            </w:pPr>
            <w:r w:rsidRPr="006E6957">
              <w:rPr>
                <w:rFonts w:ascii="Arial" w:hAnsi="Arial" w:cs="Arial"/>
                <w:sz w:val="20"/>
                <w:szCs w:val="20"/>
              </w:rPr>
              <w:t>Czy przedsiębiorstwa medyczne prowadzą selektywną zbiórkę odpadów medycznych i weterynaryjnych</w:t>
            </w:r>
            <w:r w:rsidR="0041504E">
              <w:rPr>
                <w:rFonts w:ascii="Arial" w:hAnsi="Arial" w:cs="Arial"/>
                <w:sz w:val="20"/>
                <w:szCs w:val="20"/>
              </w:rPr>
              <w:t>.</w:t>
            </w:r>
          </w:p>
        </w:tc>
        <w:tc>
          <w:tcPr>
            <w:tcW w:w="412" w:type="pct"/>
            <w:shd w:val="clear" w:color="auto" w:fill="auto"/>
            <w:vAlign w:val="center"/>
          </w:tcPr>
          <w:p w14:paraId="348D867E"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Tak/Nie</w:t>
            </w:r>
          </w:p>
        </w:tc>
        <w:tc>
          <w:tcPr>
            <w:tcW w:w="802" w:type="pct"/>
            <w:shd w:val="clear" w:color="auto" w:fill="auto"/>
            <w:vAlign w:val="center"/>
          </w:tcPr>
          <w:p w14:paraId="346D7095"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Tak</w:t>
            </w:r>
          </w:p>
        </w:tc>
        <w:tc>
          <w:tcPr>
            <w:tcW w:w="803" w:type="pct"/>
            <w:shd w:val="clear" w:color="auto" w:fill="auto"/>
            <w:vAlign w:val="center"/>
          </w:tcPr>
          <w:p w14:paraId="6584D1AD"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Tak</w:t>
            </w:r>
          </w:p>
        </w:tc>
        <w:tc>
          <w:tcPr>
            <w:tcW w:w="504" w:type="pct"/>
            <w:gridSpan w:val="2"/>
            <w:shd w:val="clear" w:color="auto" w:fill="00B050"/>
            <w:vAlign w:val="center"/>
          </w:tcPr>
          <w:p w14:paraId="336CD9FA" w14:textId="77777777" w:rsidR="003D56C5" w:rsidRPr="006E6957" w:rsidRDefault="003D56C5" w:rsidP="0070318C">
            <w:pPr>
              <w:pStyle w:val="Default"/>
              <w:spacing w:before="40" w:after="40"/>
              <w:jc w:val="center"/>
              <w:rPr>
                <w:color w:val="auto"/>
                <w:sz w:val="20"/>
                <w:szCs w:val="20"/>
                <w:lang w:eastAsia="pl-PL"/>
              </w:rPr>
            </w:pPr>
          </w:p>
        </w:tc>
      </w:tr>
      <w:tr w:rsidR="003D56C5" w:rsidRPr="00C22748" w14:paraId="66A2F8CD" w14:textId="77777777" w:rsidTr="0041504E">
        <w:trPr>
          <w:trHeight w:hRule="exact" w:val="482"/>
        </w:trPr>
        <w:tc>
          <w:tcPr>
            <w:tcW w:w="174" w:type="pct"/>
            <w:shd w:val="clear" w:color="auto" w:fill="FFFFFF"/>
            <w:vAlign w:val="center"/>
          </w:tcPr>
          <w:p w14:paraId="15B3F031"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331255A7" w14:textId="7F830D94" w:rsidR="003D56C5" w:rsidRPr="00C22748" w:rsidRDefault="003D56C5" w:rsidP="00164CC4">
            <w:pPr>
              <w:pStyle w:val="Tekstpodstawowy"/>
              <w:rPr>
                <w:rFonts w:ascii="Arial" w:hAnsi="Arial" w:cs="Arial"/>
                <w:sz w:val="20"/>
                <w:szCs w:val="20"/>
              </w:rPr>
            </w:pPr>
            <w:r w:rsidRPr="00C22748">
              <w:rPr>
                <w:rFonts w:ascii="Arial" w:hAnsi="Arial" w:cs="Arial"/>
                <w:sz w:val="20"/>
                <w:szCs w:val="20"/>
              </w:rPr>
              <w:t>Ilości usuniętych wyrobów zawierających azbest</w:t>
            </w:r>
            <w:r w:rsidR="0041504E">
              <w:rPr>
                <w:rFonts w:ascii="Arial" w:hAnsi="Arial" w:cs="Arial"/>
                <w:sz w:val="20"/>
                <w:szCs w:val="20"/>
              </w:rPr>
              <w:t>.</w:t>
            </w:r>
          </w:p>
        </w:tc>
        <w:tc>
          <w:tcPr>
            <w:tcW w:w="412" w:type="pct"/>
            <w:shd w:val="clear" w:color="auto" w:fill="FFFFFF"/>
            <w:vAlign w:val="center"/>
          </w:tcPr>
          <w:p w14:paraId="616CB6F1" w14:textId="77777777" w:rsidR="003D56C5" w:rsidRPr="00C22748" w:rsidRDefault="003D56C5" w:rsidP="0070318C">
            <w:pPr>
              <w:pStyle w:val="Default"/>
              <w:spacing w:before="40" w:after="40"/>
              <w:jc w:val="center"/>
              <w:rPr>
                <w:color w:val="auto"/>
                <w:sz w:val="20"/>
                <w:szCs w:val="20"/>
                <w:highlight w:val="yellow"/>
                <w:lang w:eastAsia="pl-PL"/>
              </w:rPr>
            </w:pPr>
            <w:r>
              <w:rPr>
                <w:color w:val="auto"/>
                <w:sz w:val="20"/>
                <w:szCs w:val="20"/>
                <w:lang w:eastAsia="pl-PL"/>
              </w:rPr>
              <w:t>Mg</w:t>
            </w:r>
          </w:p>
        </w:tc>
        <w:tc>
          <w:tcPr>
            <w:tcW w:w="802" w:type="pct"/>
            <w:shd w:val="clear" w:color="auto" w:fill="FFFFFF"/>
            <w:vAlign w:val="center"/>
          </w:tcPr>
          <w:p w14:paraId="22B31C23" w14:textId="77777777" w:rsidR="003D56C5" w:rsidRPr="006A6AE4" w:rsidRDefault="003D56C5" w:rsidP="0070318C">
            <w:pPr>
              <w:pStyle w:val="Default"/>
              <w:spacing w:before="40" w:after="40"/>
              <w:jc w:val="center"/>
              <w:rPr>
                <w:color w:val="auto"/>
                <w:sz w:val="20"/>
                <w:szCs w:val="20"/>
                <w:lang w:eastAsia="pl-PL"/>
              </w:rPr>
            </w:pPr>
            <w:r w:rsidRPr="006A6AE4">
              <w:rPr>
                <w:color w:val="auto"/>
                <w:sz w:val="20"/>
                <w:szCs w:val="20"/>
                <w:lang w:eastAsia="pl-PL"/>
              </w:rPr>
              <w:t>274,337</w:t>
            </w:r>
          </w:p>
        </w:tc>
        <w:tc>
          <w:tcPr>
            <w:tcW w:w="803" w:type="pct"/>
            <w:shd w:val="clear" w:color="auto" w:fill="FFFFFF"/>
            <w:vAlign w:val="center"/>
          </w:tcPr>
          <w:p w14:paraId="4C4B235C" w14:textId="77777777" w:rsidR="003D56C5" w:rsidRPr="006A6AE4" w:rsidRDefault="003D56C5" w:rsidP="0070318C">
            <w:pPr>
              <w:pStyle w:val="Default"/>
              <w:spacing w:before="40" w:after="40"/>
              <w:jc w:val="center"/>
              <w:rPr>
                <w:color w:val="auto"/>
                <w:sz w:val="20"/>
                <w:szCs w:val="20"/>
                <w:lang w:eastAsia="pl-PL"/>
              </w:rPr>
            </w:pPr>
            <w:r w:rsidRPr="006A6AE4">
              <w:rPr>
                <w:color w:val="auto"/>
                <w:sz w:val="20"/>
                <w:szCs w:val="20"/>
                <w:lang w:eastAsia="pl-PL"/>
              </w:rPr>
              <w:t>257,52</w:t>
            </w:r>
          </w:p>
        </w:tc>
        <w:tc>
          <w:tcPr>
            <w:tcW w:w="504" w:type="pct"/>
            <w:gridSpan w:val="2"/>
            <w:shd w:val="clear" w:color="auto" w:fill="FF0000"/>
            <w:vAlign w:val="center"/>
          </w:tcPr>
          <w:p w14:paraId="7998668C" w14:textId="77777777" w:rsidR="003D56C5" w:rsidRPr="00C22748" w:rsidRDefault="003D56C5" w:rsidP="0070318C">
            <w:pPr>
              <w:pStyle w:val="Default"/>
              <w:spacing w:before="40" w:after="40"/>
              <w:jc w:val="center"/>
              <w:rPr>
                <w:color w:val="auto"/>
                <w:sz w:val="20"/>
                <w:szCs w:val="20"/>
                <w:highlight w:val="yellow"/>
                <w:lang w:eastAsia="pl-PL"/>
              </w:rPr>
            </w:pPr>
          </w:p>
        </w:tc>
      </w:tr>
      <w:tr w:rsidR="003D56C5" w:rsidRPr="00C22748" w14:paraId="62CD77E7" w14:textId="77777777" w:rsidTr="00534DC2">
        <w:trPr>
          <w:gridAfter w:val="1"/>
          <w:wAfter w:w="2" w:type="pct"/>
          <w:trHeight w:val="340"/>
        </w:trPr>
        <w:tc>
          <w:tcPr>
            <w:tcW w:w="4998" w:type="pct"/>
            <w:gridSpan w:val="6"/>
            <w:shd w:val="clear" w:color="auto" w:fill="EAF1DD" w:themeFill="accent3" w:themeFillTint="33"/>
            <w:vAlign w:val="center"/>
          </w:tcPr>
          <w:p w14:paraId="152FB8B3" w14:textId="77777777" w:rsidR="003D56C5" w:rsidRPr="00C22748" w:rsidRDefault="003D56C5" w:rsidP="007E2CE1">
            <w:pPr>
              <w:pStyle w:val="Default"/>
              <w:spacing w:before="40" w:after="40"/>
              <w:jc w:val="center"/>
              <w:rPr>
                <w:b/>
                <w:color w:val="auto"/>
                <w:sz w:val="20"/>
                <w:szCs w:val="20"/>
                <w:lang w:eastAsia="pl-PL"/>
              </w:rPr>
            </w:pPr>
            <w:r w:rsidRPr="00C22748">
              <w:rPr>
                <w:b/>
                <w:sz w:val="20"/>
                <w:szCs w:val="20"/>
              </w:rPr>
              <w:t>Zasoby przyrodnicze</w:t>
            </w:r>
          </w:p>
        </w:tc>
      </w:tr>
      <w:tr w:rsidR="003D56C5" w:rsidRPr="00C22748" w14:paraId="2434B9ED" w14:textId="77777777" w:rsidTr="0041504E">
        <w:trPr>
          <w:trHeight w:hRule="exact" w:val="482"/>
        </w:trPr>
        <w:tc>
          <w:tcPr>
            <w:tcW w:w="174" w:type="pct"/>
            <w:shd w:val="clear" w:color="auto" w:fill="FFFFFF"/>
            <w:vAlign w:val="center"/>
          </w:tcPr>
          <w:p w14:paraId="7F7DC0B1"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16563619" w14:textId="2B0E6BBD" w:rsidR="003D56C5" w:rsidRPr="00C22748" w:rsidRDefault="003D56C5" w:rsidP="007963D1">
            <w:pPr>
              <w:pStyle w:val="Tekstpodstawowy"/>
              <w:rPr>
                <w:rFonts w:ascii="Arial" w:hAnsi="Arial" w:cs="Arial"/>
                <w:sz w:val="20"/>
                <w:szCs w:val="20"/>
                <w:highlight w:val="yellow"/>
              </w:rPr>
            </w:pPr>
            <w:r w:rsidRPr="00C22748">
              <w:rPr>
                <w:rFonts w:ascii="Arial" w:hAnsi="Arial" w:cs="Arial"/>
                <w:sz w:val="20"/>
                <w:szCs w:val="20"/>
              </w:rPr>
              <w:t>Ilość regionalnych systemów monitorin</w:t>
            </w:r>
            <w:r w:rsidR="0041504E">
              <w:rPr>
                <w:rFonts w:ascii="Arial" w:hAnsi="Arial" w:cs="Arial"/>
                <w:sz w:val="20"/>
                <w:szCs w:val="20"/>
              </w:rPr>
              <w:t>gu różnorodności biologicznej i </w:t>
            </w:r>
            <w:r w:rsidRPr="00C22748">
              <w:rPr>
                <w:rFonts w:ascii="Arial" w:hAnsi="Arial" w:cs="Arial"/>
                <w:sz w:val="20"/>
                <w:szCs w:val="20"/>
              </w:rPr>
              <w:t>georóżnorodności</w:t>
            </w:r>
            <w:r w:rsidR="0041504E">
              <w:rPr>
                <w:rFonts w:ascii="Arial" w:hAnsi="Arial" w:cs="Arial"/>
                <w:sz w:val="20"/>
                <w:szCs w:val="20"/>
              </w:rPr>
              <w:t>.</w:t>
            </w:r>
          </w:p>
        </w:tc>
        <w:tc>
          <w:tcPr>
            <w:tcW w:w="412" w:type="pct"/>
            <w:shd w:val="clear" w:color="auto" w:fill="FFFFFF"/>
            <w:vAlign w:val="center"/>
          </w:tcPr>
          <w:p w14:paraId="046610DD"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vAlign w:val="center"/>
          </w:tcPr>
          <w:p w14:paraId="5AA18F1A" w14:textId="77777777" w:rsidR="003D56C5" w:rsidRPr="00903107" w:rsidRDefault="003D56C5" w:rsidP="0070318C">
            <w:pPr>
              <w:pStyle w:val="Default"/>
              <w:spacing w:before="40" w:after="40"/>
              <w:jc w:val="center"/>
              <w:rPr>
                <w:color w:val="auto"/>
                <w:sz w:val="20"/>
                <w:szCs w:val="20"/>
                <w:lang w:eastAsia="pl-PL"/>
              </w:rPr>
            </w:pPr>
            <w:r w:rsidRPr="00903107">
              <w:rPr>
                <w:color w:val="auto"/>
                <w:sz w:val="20"/>
                <w:szCs w:val="20"/>
                <w:lang w:eastAsia="pl-PL"/>
              </w:rPr>
              <w:t>1</w:t>
            </w:r>
          </w:p>
        </w:tc>
        <w:tc>
          <w:tcPr>
            <w:tcW w:w="803" w:type="pct"/>
            <w:shd w:val="clear" w:color="auto" w:fill="FFFFFF"/>
            <w:vAlign w:val="center"/>
          </w:tcPr>
          <w:p w14:paraId="02FBC7B8" w14:textId="77777777" w:rsidR="003D56C5" w:rsidRPr="00903107" w:rsidRDefault="003D56C5" w:rsidP="0070318C">
            <w:pPr>
              <w:pStyle w:val="Default"/>
              <w:spacing w:before="40" w:after="40"/>
              <w:jc w:val="center"/>
              <w:rPr>
                <w:color w:val="auto"/>
                <w:sz w:val="20"/>
                <w:szCs w:val="20"/>
                <w:lang w:eastAsia="pl-PL"/>
              </w:rPr>
            </w:pPr>
            <w:r w:rsidRPr="00903107">
              <w:rPr>
                <w:color w:val="auto"/>
                <w:sz w:val="20"/>
                <w:szCs w:val="20"/>
                <w:lang w:eastAsia="pl-PL"/>
              </w:rPr>
              <w:t>1</w:t>
            </w:r>
          </w:p>
        </w:tc>
        <w:tc>
          <w:tcPr>
            <w:tcW w:w="504" w:type="pct"/>
            <w:gridSpan w:val="2"/>
            <w:shd w:val="clear" w:color="auto" w:fill="00B050"/>
            <w:vAlign w:val="center"/>
          </w:tcPr>
          <w:p w14:paraId="10298735" w14:textId="77777777" w:rsidR="003D56C5" w:rsidRPr="00903107" w:rsidRDefault="003D56C5" w:rsidP="0070318C">
            <w:pPr>
              <w:pStyle w:val="Default"/>
              <w:spacing w:before="40" w:after="40"/>
              <w:jc w:val="center"/>
              <w:rPr>
                <w:color w:val="auto"/>
                <w:sz w:val="20"/>
                <w:szCs w:val="20"/>
                <w:lang w:eastAsia="pl-PL"/>
              </w:rPr>
            </w:pPr>
          </w:p>
        </w:tc>
      </w:tr>
      <w:tr w:rsidR="003D56C5" w:rsidRPr="00C22748" w14:paraId="5F3399B4" w14:textId="77777777" w:rsidTr="0041504E">
        <w:trPr>
          <w:trHeight w:hRule="exact" w:val="482"/>
        </w:trPr>
        <w:tc>
          <w:tcPr>
            <w:tcW w:w="174" w:type="pct"/>
            <w:shd w:val="clear" w:color="auto" w:fill="FFFFFF"/>
            <w:vAlign w:val="center"/>
          </w:tcPr>
          <w:p w14:paraId="15CD7006"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054F4F21" w14:textId="41C3A2CE" w:rsidR="003D56C5" w:rsidRPr="00C22748" w:rsidRDefault="003D56C5" w:rsidP="007963D1">
            <w:pPr>
              <w:pStyle w:val="Tekstpodstawowy"/>
              <w:rPr>
                <w:rFonts w:ascii="Arial" w:hAnsi="Arial" w:cs="Arial"/>
                <w:sz w:val="20"/>
                <w:szCs w:val="20"/>
                <w:highlight w:val="yellow"/>
              </w:rPr>
            </w:pPr>
            <w:r w:rsidRPr="00C22748">
              <w:rPr>
                <w:rFonts w:ascii="Arial" w:hAnsi="Arial" w:cs="Arial"/>
                <w:sz w:val="20"/>
                <w:szCs w:val="20"/>
              </w:rPr>
              <w:t>Liczba gmin powiatu na terenie których przeprowadzono częściową inwentaryzację przyrodniczą</w:t>
            </w:r>
            <w:r w:rsidR="0041504E">
              <w:rPr>
                <w:rFonts w:ascii="Arial" w:hAnsi="Arial" w:cs="Arial"/>
                <w:sz w:val="20"/>
                <w:szCs w:val="20"/>
              </w:rPr>
              <w:t>.</w:t>
            </w:r>
          </w:p>
        </w:tc>
        <w:tc>
          <w:tcPr>
            <w:tcW w:w="412" w:type="pct"/>
            <w:shd w:val="clear" w:color="auto" w:fill="FFFFFF"/>
            <w:vAlign w:val="center"/>
          </w:tcPr>
          <w:p w14:paraId="4E9B5A43" w14:textId="77777777" w:rsidR="003D56C5" w:rsidRPr="00C22748" w:rsidRDefault="003D56C5" w:rsidP="0070318C">
            <w:pPr>
              <w:pStyle w:val="Default"/>
              <w:spacing w:before="40" w:after="40"/>
              <w:jc w:val="center"/>
              <w:rPr>
                <w:color w:val="auto"/>
                <w:sz w:val="20"/>
                <w:szCs w:val="20"/>
                <w:highlight w:val="yellow"/>
                <w:lang w:eastAsia="pl-PL"/>
              </w:rPr>
            </w:pPr>
            <w:r w:rsidRPr="00C22748">
              <w:rPr>
                <w:color w:val="auto"/>
                <w:sz w:val="20"/>
                <w:szCs w:val="20"/>
                <w:lang w:eastAsia="pl-PL"/>
              </w:rPr>
              <w:t>szt.</w:t>
            </w:r>
          </w:p>
        </w:tc>
        <w:tc>
          <w:tcPr>
            <w:tcW w:w="802" w:type="pct"/>
            <w:shd w:val="clear" w:color="auto" w:fill="FFFFFF"/>
            <w:vAlign w:val="center"/>
          </w:tcPr>
          <w:p w14:paraId="38E29BCD" w14:textId="77777777" w:rsidR="003D56C5" w:rsidRPr="00903107" w:rsidRDefault="003D56C5" w:rsidP="0070318C">
            <w:pPr>
              <w:pStyle w:val="Default"/>
              <w:spacing w:before="40" w:after="40"/>
              <w:jc w:val="center"/>
              <w:rPr>
                <w:color w:val="auto"/>
                <w:sz w:val="20"/>
                <w:szCs w:val="20"/>
                <w:lang w:eastAsia="pl-PL"/>
              </w:rPr>
            </w:pPr>
            <w:r w:rsidRPr="00903107">
              <w:rPr>
                <w:color w:val="auto"/>
                <w:sz w:val="20"/>
                <w:szCs w:val="20"/>
                <w:lang w:eastAsia="pl-PL"/>
              </w:rPr>
              <w:t>1</w:t>
            </w:r>
          </w:p>
        </w:tc>
        <w:tc>
          <w:tcPr>
            <w:tcW w:w="803" w:type="pct"/>
            <w:shd w:val="clear" w:color="auto" w:fill="FFFFFF"/>
            <w:vAlign w:val="center"/>
          </w:tcPr>
          <w:p w14:paraId="687FCAAE" w14:textId="77777777" w:rsidR="003D56C5" w:rsidRPr="00903107" w:rsidRDefault="003D56C5" w:rsidP="0070318C">
            <w:pPr>
              <w:pStyle w:val="Default"/>
              <w:spacing w:before="40" w:after="40"/>
              <w:jc w:val="center"/>
              <w:rPr>
                <w:color w:val="auto"/>
                <w:sz w:val="20"/>
                <w:szCs w:val="20"/>
                <w:lang w:eastAsia="pl-PL"/>
              </w:rPr>
            </w:pPr>
            <w:r w:rsidRPr="00903107">
              <w:rPr>
                <w:color w:val="auto"/>
                <w:sz w:val="20"/>
                <w:szCs w:val="20"/>
                <w:lang w:eastAsia="pl-PL"/>
              </w:rPr>
              <w:t>1</w:t>
            </w:r>
          </w:p>
        </w:tc>
        <w:tc>
          <w:tcPr>
            <w:tcW w:w="504" w:type="pct"/>
            <w:gridSpan w:val="2"/>
            <w:shd w:val="clear" w:color="auto" w:fill="00B050"/>
            <w:vAlign w:val="center"/>
          </w:tcPr>
          <w:p w14:paraId="098F72CB" w14:textId="77777777" w:rsidR="003D56C5" w:rsidRPr="00C22748" w:rsidRDefault="003D56C5" w:rsidP="0070318C">
            <w:pPr>
              <w:pStyle w:val="Default"/>
              <w:spacing w:before="40" w:after="40"/>
              <w:jc w:val="center"/>
              <w:rPr>
                <w:color w:val="auto"/>
                <w:sz w:val="20"/>
                <w:szCs w:val="20"/>
                <w:highlight w:val="yellow"/>
                <w:lang w:eastAsia="pl-PL"/>
              </w:rPr>
            </w:pPr>
          </w:p>
        </w:tc>
      </w:tr>
      <w:tr w:rsidR="003D56C5" w:rsidRPr="00C22748" w14:paraId="4F7BA12A" w14:textId="77777777" w:rsidTr="0041504E">
        <w:trPr>
          <w:trHeight w:hRule="exact" w:val="482"/>
        </w:trPr>
        <w:tc>
          <w:tcPr>
            <w:tcW w:w="174" w:type="pct"/>
            <w:shd w:val="clear" w:color="auto" w:fill="FFFFFF"/>
            <w:vAlign w:val="center"/>
          </w:tcPr>
          <w:p w14:paraId="599C84ED"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64A45F92" w14:textId="09497D53" w:rsidR="003D56C5" w:rsidRPr="00C22748" w:rsidRDefault="003D56C5" w:rsidP="007963D1">
            <w:pPr>
              <w:pStyle w:val="Tekstpodstawowy"/>
              <w:rPr>
                <w:rFonts w:ascii="Arial" w:hAnsi="Arial" w:cs="Arial"/>
                <w:sz w:val="20"/>
                <w:szCs w:val="20"/>
              </w:rPr>
            </w:pPr>
            <w:r w:rsidRPr="00C22748">
              <w:rPr>
                <w:rFonts w:ascii="Arial" w:hAnsi="Arial" w:cs="Arial"/>
                <w:sz w:val="20"/>
                <w:szCs w:val="20"/>
              </w:rPr>
              <w:t>Liczba aktualnych UPUL</w:t>
            </w:r>
            <w:r w:rsidR="0041504E">
              <w:rPr>
                <w:rFonts w:ascii="Arial" w:hAnsi="Arial" w:cs="Arial"/>
                <w:sz w:val="20"/>
                <w:szCs w:val="20"/>
              </w:rPr>
              <w:t>.</w:t>
            </w:r>
          </w:p>
        </w:tc>
        <w:tc>
          <w:tcPr>
            <w:tcW w:w="412" w:type="pct"/>
            <w:shd w:val="clear" w:color="auto" w:fill="FFFFFF"/>
            <w:vAlign w:val="center"/>
          </w:tcPr>
          <w:p w14:paraId="10F35E53" w14:textId="77777777" w:rsidR="003D56C5" w:rsidRPr="00C22748" w:rsidRDefault="003D56C5" w:rsidP="0070318C">
            <w:pPr>
              <w:pStyle w:val="Default"/>
              <w:spacing w:before="40" w:after="40"/>
              <w:jc w:val="center"/>
              <w:rPr>
                <w:color w:val="auto"/>
                <w:sz w:val="20"/>
                <w:szCs w:val="20"/>
                <w:lang w:eastAsia="pl-PL"/>
              </w:rPr>
            </w:pPr>
            <w:r w:rsidRPr="00C22748">
              <w:rPr>
                <w:color w:val="auto"/>
                <w:sz w:val="20"/>
                <w:szCs w:val="20"/>
                <w:lang w:eastAsia="pl-PL"/>
              </w:rPr>
              <w:t>szt.</w:t>
            </w:r>
          </w:p>
        </w:tc>
        <w:tc>
          <w:tcPr>
            <w:tcW w:w="802" w:type="pct"/>
            <w:shd w:val="clear" w:color="auto" w:fill="FFFFFF"/>
            <w:vAlign w:val="center"/>
          </w:tcPr>
          <w:p w14:paraId="63765A69" w14:textId="77777777" w:rsidR="003D56C5" w:rsidRPr="006A7CB6" w:rsidRDefault="003D56C5" w:rsidP="0070318C">
            <w:pPr>
              <w:pStyle w:val="Default"/>
              <w:spacing w:before="40" w:after="40"/>
              <w:jc w:val="center"/>
              <w:rPr>
                <w:color w:val="auto"/>
                <w:sz w:val="20"/>
                <w:szCs w:val="20"/>
                <w:lang w:eastAsia="pl-PL"/>
              </w:rPr>
            </w:pPr>
            <w:r w:rsidRPr="006A7CB6">
              <w:rPr>
                <w:color w:val="auto"/>
                <w:sz w:val="20"/>
                <w:szCs w:val="20"/>
                <w:lang w:eastAsia="pl-PL"/>
              </w:rPr>
              <w:t>3</w:t>
            </w:r>
          </w:p>
        </w:tc>
        <w:tc>
          <w:tcPr>
            <w:tcW w:w="803" w:type="pct"/>
            <w:shd w:val="clear" w:color="auto" w:fill="FFFFFF"/>
            <w:vAlign w:val="center"/>
          </w:tcPr>
          <w:p w14:paraId="4E775A31" w14:textId="77777777" w:rsidR="003D56C5" w:rsidRPr="006A7CB6" w:rsidRDefault="003D56C5" w:rsidP="0070318C">
            <w:pPr>
              <w:pStyle w:val="Default"/>
              <w:spacing w:before="40" w:after="40"/>
              <w:jc w:val="center"/>
              <w:rPr>
                <w:color w:val="auto"/>
                <w:sz w:val="20"/>
                <w:szCs w:val="20"/>
                <w:lang w:eastAsia="pl-PL"/>
              </w:rPr>
            </w:pPr>
            <w:r w:rsidRPr="006A7CB6">
              <w:rPr>
                <w:color w:val="auto"/>
                <w:sz w:val="20"/>
                <w:szCs w:val="20"/>
                <w:lang w:eastAsia="pl-PL"/>
              </w:rPr>
              <w:t>3</w:t>
            </w:r>
          </w:p>
        </w:tc>
        <w:tc>
          <w:tcPr>
            <w:tcW w:w="504" w:type="pct"/>
            <w:gridSpan w:val="2"/>
            <w:shd w:val="clear" w:color="auto" w:fill="00B050"/>
            <w:vAlign w:val="center"/>
          </w:tcPr>
          <w:p w14:paraId="53CBE0CB" w14:textId="77777777" w:rsidR="003D56C5" w:rsidRPr="006A7CB6" w:rsidRDefault="003D56C5" w:rsidP="0070318C">
            <w:pPr>
              <w:pStyle w:val="Default"/>
              <w:spacing w:before="40" w:after="40"/>
              <w:jc w:val="center"/>
              <w:rPr>
                <w:color w:val="auto"/>
                <w:sz w:val="20"/>
                <w:szCs w:val="20"/>
                <w:lang w:eastAsia="pl-PL"/>
              </w:rPr>
            </w:pPr>
          </w:p>
        </w:tc>
      </w:tr>
      <w:tr w:rsidR="003D56C5" w:rsidRPr="006E6957" w14:paraId="0B913240" w14:textId="77777777" w:rsidTr="0041504E">
        <w:trPr>
          <w:trHeight w:hRule="exact" w:val="482"/>
        </w:trPr>
        <w:tc>
          <w:tcPr>
            <w:tcW w:w="174" w:type="pct"/>
            <w:shd w:val="clear" w:color="auto" w:fill="auto"/>
            <w:vAlign w:val="center"/>
          </w:tcPr>
          <w:p w14:paraId="54E2A4CB"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15D8E61A" w14:textId="63598D60" w:rsidR="003D56C5" w:rsidRPr="006E6957" w:rsidRDefault="003D56C5" w:rsidP="007963D1">
            <w:pPr>
              <w:pStyle w:val="Tekstpodstawowy"/>
              <w:rPr>
                <w:rFonts w:ascii="Arial" w:hAnsi="Arial" w:cs="Arial"/>
                <w:sz w:val="20"/>
                <w:szCs w:val="20"/>
              </w:rPr>
            </w:pPr>
            <w:r w:rsidRPr="006E6957">
              <w:rPr>
                <w:rFonts w:ascii="Arial" w:hAnsi="Arial" w:cs="Arial"/>
                <w:sz w:val="20"/>
                <w:szCs w:val="20"/>
              </w:rPr>
              <w:t>Lesistość powiatu</w:t>
            </w:r>
            <w:r w:rsidR="0041504E">
              <w:rPr>
                <w:rFonts w:ascii="Arial" w:hAnsi="Arial" w:cs="Arial"/>
                <w:sz w:val="20"/>
                <w:szCs w:val="20"/>
              </w:rPr>
              <w:t>.</w:t>
            </w:r>
          </w:p>
        </w:tc>
        <w:tc>
          <w:tcPr>
            <w:tcW w:w="412" w:type="pct"/>
            <w:shd w:val="clear" w:color="auto" w:fill="auto"/>
            <w:vAlign w:val="center"/>
          </w:tcPr>
          <w:p w14:paraId="3D002B91"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w:t>
            </w:r>
          </w:p>
        </w:tc>
        <w:tc>
          <w:tcPr>
            <w:tcW w:w="802" w:type="pct"/>
            <w:shd w:val="clear" w:color="auto" w:fill="auto"/>
            <w:vAlign w:val="center"/>
          </w:tcPr>
          <w:p w14:paraId="4A943563"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37,9</w:t>
            </w:r>
          </w:p>
        </w:tc>
        <w:tc>
          <w:tcPr>
            <w:tcW w:w="803" w:type="pct"/>
            <w:shd w:val="clear" w:color="auto" w:fill="auto"/>
            <w:vAlign w:val="center"/>
          </w:tcPr>
          <w:p w14:paraId="32D0FD65"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38,0</w:t>
            </w:r>
          </w:p>
        </w:tc>
        <w:tc>
          <w:tcPr>
            <w:tcW w:w="504" w:type="pct"/>
            <w:gridSpan w:val="2"/>
            <w:shd w:val="clear" w:color="auto" w:fill="00B050"/>
            <w:vAlign w:val="center"/>
          </w:tcPr>
          <w:p w14:paraId="1695CAC9" w14:textId="77777777" w:rsidR="003D56C5" w:rsidRPr="006E6957" w:rsidRDefault="003D56C5" w:rsidP="0070318C">
            <w:pPr>
              <w:pStyle w:val="Default"/>
              <w:spacing w:before="40" w:after="40"/>
              <w:jc w:val="center"/>
              <w:rPr>
                <w:color w:val="auto"/>
                <w:sz w:val="20"/>
                <w:szCs w:val="20"/>
                <w:lang w:eastAsia="pl-PL"/>
              </w:rPr>
            </w:pPr>
          </w:p>
        </w:tc>
      </w:tr>
      <w:tr w:rsidR="003D56C5" w:rsidRPr="00534DC2" w14:paraId="66B66921" w14:textId="77777777" w:rsidTr="0041504E">
        <w:trPr>
          <w:trHeight w:hRule="exact" w:val="551"/>
        </w:trPr>
        <w:tc>
          <w:tcPr>
            <w:tcW w:w="174" w:type="pct"/>
            <w:shd w:val="clear" w:color="auto" w:fill="auto"/>
            <w:vAlign w:val="center"/>
          </w:tcPr>
          <w:p w14:paraId="5C4181B0" w14:textId="77777777" w:rsidR="003D56C5" w:rsidRPr="00534DC2"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58191EDE" w14:textId="7D918CDD" w:rsidR="003D56C5" w:rsidRPr="00534DC2" w:rsidRDefault="003D56C5" w:rsidP="007963D1">
            <w:pPr>
              <w:pStyle w:val="Tekstpodstawowy"/>
              <w:rPr>
                <w:rFonts w:ascii="Arial" w:hAnsi="Arial" w:cs="Arial"/>
                <w:sz w:val="20"/>
                <w:szCs w:val="20"/>
              </w:rPr>
            </w:pPr>
            <w:r w:rsidRPr="00534DC2">
              <w:rPr>
                <w:rFonts w:ascii="Arial" w:hAnsi="Arial" w:cs="Arial"/>
                <w:sz w:val="20"/>
                <w:szCs w:val="20"/>
              </w:rPr>
              <w:t>Powierzchnia gruntów leśnych</w:t>
            </w:r>
            <w:r w:rsidR="0041504E">
              <w:rPr>
                <w:rFonts w:ascii="Arial" w:hAnsi="Arial" w:cs="Arial"/>
                <w:sz w:val="20"/>
                <w:szCs w:val="20"/>
              </w:rPr>
              <w:t>.</w:t>
            </w:r>
          </w:p>
        </w:tc>
        <w:tc>
          <w:tcPr>
            <w:tcW w:w="412" w:type="pct"/>
            <w:shd w:val="clear" w:color="auto" w:fill="auto"/>
            <w:vAlign w:val="center"/>
          </w:tcPr>
          <w:p w14:paraId="56C213FF" w14:textId="77777777" w:rsidR="003D56C5" w:rsidRPr="00534DC2" w:rsidRDefault="003D56C5" w:rsidP="0070318C">
            <w:pPr>
              <w:pStyle w:val="Default"/>
              <w:spacing w:before="40" w:after="40"/>
              <w:jc w:val="center"/>
              <w:rPr>
                <w:color w:val="auto"/>
                <w:sz w:val="20"/>
                <w:szCs w:val="20"/>
                <w:lang w:eastAsia="pl-PL"/>
              </w:rPr>
            </w:pPr>
            <w:r w:rsidRPr="00534DC2">
              <w:rPr>
                <w:color w:val="auto"/>
                <w:sz w:val="20"/>
                <w:szCs w:val="20"/>
                <w:lang w:eastAsia="pl-PL"/>
              </w:rPr>
              <w:t>ha</w:t>
            </w:r>
          </w:p>
        </w:tc>
        <w:tc>
          <w:tcPr>
            <w:tcW w:w="802" w:type="pct"/>
            <w:shd w:val="clear" w:color="auto" w:fill="auto"/>
            <w:vAlign w:val="center"/>
          </w:tcPr>
          <w:p w14:paraId="6E86064F" w14:textId="77777777" w:rsidR="003D56C5" w:rsidRPr="00534DC2" w:rsidRDefault="003D56C5" w:rsidP="006E6957">
            <w:pPr>
              <w:jc w:val="center"/>
              <w:rPr>
                <w:rFonts w:cs="Arial"/>
                <w:sz w:val="20"/>
                <w:szCs w:val="20"/>
              </w:rPr>
            </w:pPr>
            <w:r w:rsidRPr="00534DC2">
              <w:rPr>
                <w:rFonts w:cs="Arial"/>
                <w:sz w:val="20"/>
                <w:szCs w:val="20"/>
              </w:rPr>
              <w:t>28 410,39</w:t>
            </w:r>
          </w:p>
        </w:tc>
        <w:tc>
          <w:tcPr>
            <w:tcW w:w="803" w:type="pct"/>
            <w:shd w:val="clear" w:color="auto" w:fill="auto"/>
            <w:vAlign w:val="center"/>
          </w:tcPr>
          <w:p w14:paraId="26ACFB63" w14:textId="77777777" w:rsidR="003D56C5" w:rsidRPr="00534DC2" w:rsidRDefault="003D56C5" w:rsidP="006E6957">
            <w:pPr>
              <w:jc w:val="center"/>
              <w:rPr>
                <w:rFonts w:cs="Arial"/>
                <w:sz w:val="20"/>
                <w:szCs w:val="20"/>
              </w:rPr>
            </w:pPr>
            <w:r w:rsidRPr="00534DC2">
              <w:rPr>
                <w:rFonts w:cs="Arial"/>
                <w:sz w:val="20"/>
                <w:szCs w:val="20"/>
              </w:rPr>
              <w:t>28 442,35</w:t>
            </w:r>
          </w:p>
        </w:tc>
        <w:tc>
          <w:tcPr>
            <w:tcW w:w="504" w:type="pct"/>
            <w:gridSpan w:val="2"/>
            <w:shd w:val="clear" w:color="auto" w:fill="00B050"/>
            <w:vAlign w:val="center"/>
          </w:tcPr>
          <w:p w14:paraId="5534D403" w14:textId="77777777" w:rsidR="003D56C5" w:rsidRPr="00534DC2" w:rsidRDefault="003D56C5" w:rsidP="0070318C">
            <w:pPr>
              <w:pStyle w:val="Default"/>
              <w:spacing w:before="40" w:after="40"/>
              <w:jc w:val="center"/>
              <w:rPr>
                <w:color w:val="auto"/>
                <w:sz w:val="20"/>
                <w:szCs w:val="20"/>
                <w:lang w:eastAsia="pl-PL"/>
              </w:rPr>
            </w:pPr>
          </w:p>
        </w:tc>
      </w:tr>
      <w:tr w:rsidR="003D56C5" w:rsidRPr="00534DC2" w14:paraId="53A57117" w14:textId="77777777" w:rsidTr="0041504E">
        <w:trPr>
          <w:trHeight w:hRule="exact" w:val="482"/>
        </w:trPr>
        <w:tc>
          <w:tcPr>
            <w:tcW w:w="174" w:type="pct"/>
            <w:shd w:val="clear" w:color="auto" w:fill="auto"/>
            <w:vAlign w:val="center"/>
          </w:tcPr>
          <w:p w14:paraId="7EEC025B" w14:textId="77777777" w:rsidR="003D56C5" w:rsidRPr="00534DC2"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3F23686D" w14:textId="4F9565B8" w:rsidR="003D56C5" w:rsidRPr="00534DC2" w:rsidRDefault="003D56C5">
            <w:pPr>
              <w:spacing w:before="40" w:after="40"/>
              <w:jc w:val="left"/>
              <w:rPr>
                <w:rFonts w:cs="Arial"/>
                <w:sz w:val="20"/>
                <w:szCs w:val="20"/>
                <w:lang w:eastAsia="pl-PL"/>
              </w:rPr>
            </w:pPr>
            <w:r w:rsidRPr="00534DC2">
              <w:rPr>
                <w:rFonts w:cs="Arial"/>
                <w:sz w:val="20"/>
                <w:szCs w:val="20"/>
                <w:lang w:eastAsia="pl-PL"/>
              </w:rPr>
              <w:t>Nasadzenia drzew</w:t>
            </w:r>
            <w:r w:rsidR="0041504E">
              <w:rPr>
                <w:rFonts w:cs="Arial"/>
                <w:sz w:val="20"/>
                <w:szCs w:val="20"/>
                <w:lang w:eastAsia="pl-PL"/>
              </w:rPr>
              <w:t>.</w:t>
            </w:r>
          </w:p>
        </w:tc>
        <w:tc>
          <w:tcPr>
            <w:tcW w:w="412" w:type="pct"/>
            <w:shd w:val="clear" w:color="auto" w:fill="auto"/>
            <w:vAlign w:val="center"/>
          </w:tcPr>
          <w:p w14:paraId="4C69F1BE" w14:textId="77777777" w:rsidR="003D56C5" w:rsidRPr="00534DC2" w:rsidRDefault="003D56C5">
            <w:pPr>
              <w:spacing w:before="40" w:after="40"/>
              <w:jc w:val="center"/>
              <w:rPr>
                <w:rFonts w:eastAsia="Times New Roman" w:cs="Arial"/>
                <w:color w:val="000000"/>
                <w:sz w:val="20"/>
                <w:szCs w:val="20"/>
                <w:lang w:eastAsia="pl-PL"/>
              </w:rPr>
            </w:pPr>
            <w:r w:rsidRPr="00534DC2">
              <w:rPr>
                <w:rFonts w:eastAsia="Times New Roman" w:cs="Arial"/>
                <w:color w:val="000000"/>
                <w:sz w:val="20"/>
                <w:szCs w:val="20"/>
                <w:lang w:eastAsia="pl-PL"/>
              </w:rPr>
              <w:t>szt.</w:t>
            </w:r>
          </w:p>
        </w:tc>
        <w:tc>
          <w:tcPr>
            <w:tcW w:w="802" w:type="pct"/>
            <w:shd w:val="clear" w:color="auto" w:fill="auto"/>
            <w:vAlign w:val="center"/>
          </w:tcPr>
          <w:p w14:paraId="176BDF31" w14:textId="77777777" w:rsidR="003D56C5" w:rsidRPr="00534DC2" w:rsidRDefault="003D56C5" w:rsidP="006E6957">
            <w:pPr>
              <w:jc w:val="center"/>
              <w:rPr>
                <w:rFonts w:cs="Arial"/>
                <w:sz w:val="20"/>
                <w:szCs w:val="20"/>
              </w:rPr>
            </w:pPr>
            <w:r>
              <w:rPr>
                <w:rFonts w:cs="Arial"/>
                <w:sz w:val="20"/>
                <w:szCs w:val="20"/>
              </w:rPr>
              <w:t>3 884</w:t>
            </w:r>
          </w:p>
        </w:tc>
        <w:tc>
          <w:tcPr>
            <w:tcW w:w="803" w:type="pct"/>
            <w:shd w:val="clear" w:color="auto" w:fill="auto"/>
            <w:vAlign w:val="center"/>
          </w:tcPr>
          <w:p w14:paraId="205E1420" w14:textId="77777777" w:rsidR="003D56C5" w:rsidRPr="00534DC2" w:rsidRDefault="003D56C5" w:rsidP="006E6957">
            <w:pPr>
              <w:jc w:val="center"/>
              <w:rPr>
                <w:rFonts w:cs="Arial"/>
                <w:sz w:val="20"/>
                <w:szCs w:val="20"/>
              </w:rPr>
            </w:pPr>
            <w:r>
              <w:rPr>
                <w:rFonts w:cs="Arial"/>
                <w:sz w:val="20"/>
                <w:szCs w:val="20"/>
              </w:rPr>
              <w:t>1 572</w:t>
            </w:r>
          </w:p>
        </w:tc>
        <w:tc>
          <w:tcPr>
            <w:tcW w:w="504" w:type="pct"/>
            <w:gridSpan w:val="2"/>
            <w:shd w:val="clear" w:color="auto" w:fill="FF0000"/>
            <w:vAlign w:val="center"/>
          </w:tcPr>
          <w:p w14:paraId="5436C160" w14:textId="77777777" w:rsidR="003D56C5" w:rsidRPr="00534DC2" w:rsidRDefault="003D56C5" w:rsidP="0070318C">
            <w:pPr>
              <w:pStyle w:val="Default"/>
              <w:spacing w:before="40" w:after="40"/>
              <w:jc w:val="center"/>
              <w:rPr>
                <w:color w:val="auto"/>
                <w:sz w:val="20"/>
                <w:szCs w:val="20"/>
                <w:lang w:eastAsia="pl-PL"/>
              </w:rPr>
            </w:pPr>
          </w:p>
        </w:tc>
      </w:tr>
      <w:tr w:rsidR="003D56C5" w:rsidRPr="00534DC2" w14:paraId="62CAC26D" w14:textId="77777777" w:rsidTr="0041504E">
        <w:trPr>
          <w:trHeight w:hRule="exact" w:val="482"/>
        </w:trPr>
        <w:tc>
          <w:tcPr>
            <w:tcW w:w="174" w:type="pct"/>
            <w:shd w:val="clear" w:color="auto" w:fill="auto"/>
            <w:vAlign w:val="center"/>
          </w:tcPr>
          <w:p w14:paraId="0CF06ACE" w14:textId="77777777" w:rsidR="003D56C5" w:rsidRPr="00534DC2"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7E3E2671" w14:textId="533C6902" w:rsidR="003D56C5" w:rsidRPr="00534DC2" w:rsidRDefault="003D56C5">
            <w:pPr>
              <w:spacing w:before="40" w:after="40"/>
              <w:jc w:val="left"/>
              <w:rPr>
                <w:rFonts w:cs="Arial"/>
                <w:sz w:val="20"/>
                <w:szCs w:val="20"/>
                <w:lang w:eastAsia="pl-PL"/>
              </w:rPr>
            </w:pPr>
            <w:r w:rsidRPr="00534DC2">
              <w:rPr>
                <w:rFonts w:cs="Arial"/>
                <w:sz w:val="20"/>
                <w:szCs w:val="20"/>
                <w:lang w:eastAsia="pl-PL"/>
              </w:rPr>
              <w:t>Nasadzenia krzewów</w:t>
            </w:r>
            <w:r w:rsidR="0041504E">
              <w:rPr>
                <w:rFonts w:cs="Arial"/>
                <w:sz w:val="20"/>
                <w:szCs w:val="20"/>
                <w:lang w:eastAsia="pl-PL"/>
              </w:rPr>
              <w:t>.</w:t>
            </w:r>
          </w:p>
        </w:tc>
        <w:tc>
          <w:tcPr>
            <w:tcW w:w="412" w:type="pct"/>
            <w:shd w:val="clear" w:color="auto" w:fill="auto"/>
            <w:vAlign w:val="center"/>
          </w:tcPr>
          <w:p w14:paraId="3155B370" w14:textId="77777777" w:rsidR="003D56C5" w:rsidRPr="00534DC2" w:rsidRDefault="003D56C5">
            <w:pPr>
              <w:spacing w:before="40" w:after="40"/>
              <w:jc w:val="center"/>
              <w:rPr>
                <w:rFonts w:eastAsia="Times New Roman" w:cs="Arial"/>
                <w:color w:val="000000"/>
                <w:sz w:val="20"/>
                <w:szCs w:val="20"/>
                <w:lang w:eastAsia="pl-PL"/>
              </w:rPr>
            </w:pPr>
            <w:r w:rsidRPr="00534DC2">
              <w:rPr>
                <w:rFonts w:eastAsia="Times New Roman" w:cs="Arial"/>
                <w:color w:val="000000"/>
                <w:sz w:val="20"/>
                <w:szCs w:val="20"/>
                <w:lang w:eastAsia="pl-PL"/>
              </w:rPr>
              <w:t>szt.</w:t>
            </w:r>
          </w:p>
        </w:tc>
        <w:tc>
          <w:tcPr>
            <w:tcW w:w="802" w:type="pct"/>
            <w:shd w:val="clear" w:color="auto" w:fill="auto"/>
            <w:vAlign w:val="center"/>
          </w:tcPr>
          <w:p w14:paraId="3FD1A93A" w14:textId="77777777" w:rsidR="003D56C5" w:rsidRPr="00534DC2" w:rsidRDefault="003D56C5" w:rsidP="006E6957">
            <w:pPr>
              <w:jc w:val="center"/>
              <w:rPr>
                <w:rFonts w:cs="Arial"/>
                <w:sz w:val="20"/>
                <w:szCs w:val="20"/>
              </w:rPr>
            </w:pPr>
            <w:r>
              <w:rPr>
                <w:rFonts w:cs="Arial"/>
                <w:sz w:val="20"/>
                <w:szCs w:val="20"/>
              </w:rPr>
              <w:t>660</w:t>
            </w:r>
          </w:p>
        </w:tc>
        <w:tc>
          <w:tcPr>
            <w:tcW w:w="803" w:type="pct"/>
            <w:shd w:val="clear" w:color="auto" w:fill="auto"/>
            <w:vAlign w:val="center"/>
          </w:tcPr>
          <w:p w14:paraId="6955F23B" w14:textId="77777777" w:rsidR="003D56C5" w:rsidRPr="00534DC2" w:rsidRDefault="003D56C5" w:rsidP="006E6957">
            <w:pPr>
              <w:jc w:val="center"/>
              <w:rPr>
                <w:rFonts w:cs="Arial"/>
                <w:sz w:val="20"/>
                <w:szCs w:val="20"/>
              </w:rPr>
            </w:pPr>
            <w:r>
              <w:rPr>
                <w:rFonts w:cs="Arial"/>
                <w:sz w:val="20"/>
                <w:szCs w:val="20"/>
              </w:rPr>
              <w:t>927</w:t>
            </w:r>
          </w:p>
        </w:tc>
        <w:tc>
          <w:tcPr>
            <w:tcW w:w="504" w:type="pct"/>
            <w:gridSpan w:val="2"/>
            <w:shd w:val="clear" w:color="auto" w:fill="00B050"/>
            <w:vAlign w:val="center"/>
          </w:tcPr>
          <w:p w14:paraId="213AAB4F" w14:textId="77777777" w:rsidR="003D56C5" w:rsidRPr="00534DC2" w:rsidRDefault="003D56C5" w:rsidP="0070318C">
            <w:pPr>
              <w:pStyle w:val="Default"/>
              <w:spacing w:before="40" w:after="40"/>
              <w:jc w:val="center"/>
              <w:rPr>
                <w:color w:val="auto"/>
                <w:sz w:val="20"/>
                <w:szCs w:val="20"/>
                <w:lang w:eastAsia="pl-PL"/>
              </w:rPr>
            </w:pPr>
          </w:p>
        </w:tc>
      </w:tr>
      <w:tr w:rsidR="003D56C5" w:rsidRPr="006E6957" w14:paraId="19EA740E" w14:textId="77777777" w:rsidTr="0041504E">
        <w:trPr>
          <w:trHeight w:hRule="exact" w:val="622"/>
        </w:trPr>
        <w:tc>
          <w:tcPr>
            <w:tcW w:w="174" w:type="pct"/>
            <w:shd w:val="clear" w:color="auto" w:fill="FFFFFF"/>
            <w:vAlign w:val="center"/>
          </w:tcPr>
          <w:p w14:paraId="1791A971"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4A1DFF5C" w14:textId="02F02EB4" w:rsidR="003D56C5" w:rsidRPr="006E6957" w:rsidRDefault="003D56C5" w:rsidP="007963D1">
            <w:pPr>
              <w:pStyle w:val="Tekstpodstawowy"/>
              <w:rPr>
                <w:rFonts w:ascii="Arial" w:hAnsi="Arial" w:cs="Arial"/>
                <w:sz w:val="20"/>
                <w:szCs w:val="20"/>
              </w:rPr>
            </w:pPr>
            <w:r w:rsidRPr="006E6957">
              <w:rPr>
                <w:rFonts w:ascii="Arial" w:hAnsi="Arial" w:cs="Arial"/>
                <w:sz w:val="20"/>
                <w:szCs w:val="20"/>
              </w:rPr>
              <w:t>Powierzchnia przebudowanych drzewostanów</w:t>
            </w:r>
            <w:r w:rsidR="0041504E">
              <w:rPr>
                <w:rFonts w:ascii="Arial" w:hAnsi="Arial" w:cs="Arial"/>
                <w:sz w:val="20"/>
                <w:szCs w:val="20"/>
              </w:rPr>
              <w:t>.</w:t>
            </w:r>
          </w:p>
        </w:tc>
        <w:tc>
          <w:tcPr>
            <w:tcW w:w="412" w:type="pct"/>
            <w:shd w:val="clear" w:color="auto" w:fill="FFFFFF"/>
            <w:vAlign w:val="center"/>
          </w:tcPr>
          <w:p w14:paraId="7BDA45CF"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ha</w:t>
            </w:r>
          </w:p>
        </w:tc>
        <w:tc>
          <w:tcPr>
            <w:tcW w:w="1605" w:type="pct"/>
            <w:gridSpan w:val="2"/>
            <w:shd w:val="clear" w:color="auto" w:fill="FFFFFF"/>
            <w:vAlign w:val="center"/>
          </w:tcPr>
          <w:p w14:paraId="7FB50AC9"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Nadleśnictwo Wisła: 112,53</w:t>
            </w:r>
          </w:p>
          <w:p w14:paraId="5F6BB322"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Nadleśnictwo Ustroń: 4,06</w:t>
            </w:r>
          </w:p>
        </w:tc>
        <w:tc>
          <w:tcPr>
            <w:tcW w:w="504" w:type="pct"/>
            <w:gridSpan w:val="2"/>
            <w:shd w:val="clear" w:color="auto" w:fill="00B050"/>
            <w:vAlign w:val="center"/>
          </w:tcPr>
          <w:p w14:paraId="41C411C4" w14:textId="77777777" w:rsidR="003D56C5" w:rsidRPr="006E6957" w:rsidRDefault="003D56C5" w:rsidP="0070318C">
            <w:pPr>
              <w:pStyle w:val="Default"/>
              <w:spacing w:before="40" w:after="40"/>
              <w:jc w:val="center"/>
              <w:rPr>
                <w:color w:val="auto"/>
                <w:sz w:val="20"/>
                <w:szCs w:val="20"/>
                <w:lang w:eastAsia="pl-PL"/>
              </w:rPr>
            </w:pPr>
          </w:p>
        </w:tc>
      </w:tr>
      <w:tr w:rsidR="003D56C5" w:rsidRPr="006E6957" w14:paraId="492815B6" w14:textId="77777777" w:rsidTr="0041504E">
        <w:trPr>
          <w:trHeight w:hRule="exact" w:val="482"/>
        </w:trPr>
        <w:tc>
          <w:tcPr>
            <w:tcW w:w="174" w:type="pct"/>
            <w:shd w:val="clear" w:color="auto" w:fill="FFFFFF"/>
            <w:vAlign w:val="center"/>
          </w:tcPr>
          <w:p w14:paraId="52730D7C"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22D92411" w14:textId="5278E4D9" w:rsidR="003D56C5" w:rsidRPr="006E6957" w:rsidRDefault="003D56C5" w:rsidP="007963D1">
            <w:pPr>
              <w:pStyle w:val="Tekstpodstawowy"/>
              <w:rPr>
                <w:rFonts w:ascii="Arial" w:hAnsi="Arial" w:cs="Arial"/>
                <w:sz w:val="20"/>
                <w:szCs w:val="20"/>
              </w:rPr>
            </w:pPr>
            <w:r w:rsidRPr="006E6957">
              <w:rPr>
                <w:rFonts w:ascii="Arial" w:hAnsi="Arial" w:cs="Arial"/>
                <w:sz w:val="20"/>
                <w:szCs w:val="20"/>
              </w:rPr>
              <w:t>Ilość osobników w hodowli głuszca</w:t>
            </w:r>
            <w:r w:rsidR="0041504E">
              <w:rPr>
                <w:rFonts w:ascii="Arial" w:hAnsi="Arial" w:cs="Arial"/>
                <w:sz w:val="20"/>
                <w:szCs w:val="20"/>
              </w:rPr>
              <w:t>.</w:t>
            </w:r>
          </w:p>
        </w:tc>
        <w:tc>
          <w:tcPr>
            <w:tcW w:w="412" w:type="pct"/>
            <w:shd w:val="clear" w:color="auto" w:fill="FFFFFF"/>
            <w:vAlign w:val="center"/>
          </w:tcPr>
          <w:p w14:paraId="7F4967BB"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FFFFFF"/>
            <w:vAlign w:val="center"/>
          </w:tcPr>
          <w:p w14:paraId="3E1D5CAE"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76</w:t>
            </w:r>
          </w:p>
        </w:tc>
        <w:tc>
          <w:tcPr>
            <w:tcW w:w="803" w:type="pct"/>
            <w:shd w:val="clear" w:color="auto" w:fill="FFFFFF"/>
            <w:vAlign w:val="center"/>
          </w:tcPr>
          <w:p w14:paraId="077960D9"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144</w:t>
            </w:r>
          </w:p>
        </w:tc>
        <w:tc>
          <w:tcPr>
            <w:tcW w:w="504" w:type="pct"/>
            <w:gridSpan w:val="2"/>
            <w:shd w:val="clear" w:color="auto" w:fill="00B050"/>
            <w:vAlign w:val="center"/>
          </w:tcPr>
          <w:p w14:paraId="56850BF2" w14:textId="77777777" w:rsidR="003D56C5" w:rsidRPr="006E6957" w:rsidRDefault="003D56C5" w:rsidP="0070318C">
            <w:pPr>
              <w:pStyle w:val="Default"/>
              <w:spacing w:before="40" w:after="40"/>
              <w:jc w:val="center"/>
              <w:rPr>
                <w:color w:val="auto"/>
                <w:sz w:val="20"/>
                <w:szCs w:val="20"/>
                <w:lang w:eastAsia="pl-PL"/>
              </w:rPr>
            </w:pPr>
          </w:p>
        </w:tc>
      </w:tr>
      <w:tr w:rsidR="003D56C5" w:rsidRPr="00C22748" w14:paraId="74D89977" w14:textId="77777777" w:rsidTr="0041504E">
        <w:trPr>
          <w:trHeight w:hRule="exact" w:val="482"/>
        </w:trPr>
        <w:tc>
          <w:tcPr>
            <w:tcW w:w="174" w:type="pct"/>
            <w:shd w:val="clear" w:color="auto" w:fill="FFFFFF"/>
            <w:vAlign w:val="center"/>
          </w:tcPr>
          <w:p w14:paraId="21D5B5F2" w14:textId="77777777" w:rsidR="003D56C5" w:rsidRPr="006E6957"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1EB1BBB0" w14:textId="53D5F731" w:rsidR="003D56C5" w:rsidRPr="006E6957" w:rsidRDefault="003D56C5" w:rsidP="007963D1">
            <w:pPr>
              <w:pStyle w:val="Tekstpodstawowy"/>
              <w:rPr>
                <w:rFonts w:ascii="Arial" w:hAnsi="Arial" w:cs="Arial"/>
                <w:sz w:val="20"/>
                <w:szCs w:val="20"/>
              </w:rPr>
            </w:pPr>
            <w:r w:rsidRPr="006E6957">
              <w:rPr>
                <w:rFonts w:ascii="Arial" w:hAnsi="Arial" w:cs="Arial"/>
                <w:sz w:val="20"/>
                <w:szCs w:val="20"/>
              </w:rPr>
              <w:t>Ilość pomników przyrody na terenie powiatu</w:t>
            </w:r>
            <w:r w:rsidR="0041504E">
              <w:rPr>
                <w:rFonts w:ascii="Arial" w:hAnsi="Arial" w:cs="Arial"/>
                <w:sz w:val="20"/>
                <w:szCs w:val="20"/>
              </w:rPr>
              <w:t>.</w:t>
            </w:r>
          </w:p>
        </w:tc>
        <w:tc>
          <w:tcPr>
            <w:tcW w:w="412" w:type="pct"/>
            <w:shd w:val="clear" w:color="auto" w:fill="FFFFFF"/>
            <w:vAlign w:val="center"/>
          </w:tcPr>
          <w:p w14:paraId="237A2050"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szt.</w:t>
            </w:r>
          </w:p>
        </w:tc>
        <w:tc>
          <w:tcPr>
            <w:tcW w:w="802" w:type="pct"/>
            <w:shd w:val="clear" w:color="auto" w:fill="FFFFFF"/>
            <w:vAlign w:val="center"/>
          </w:tcPr>
          <w:p w14:paraId="1F365A95"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182</w:t>
            </w:r>
          </w:p>
        </w:tc>
        <w:tc>
          <w:tcPr>
            <w:tcW w:w="803" w:type="pct"/>
            <w:shd w:val="clear" w:color="auto" w:fill="FFFFFF"/>
            <w:vAlign w:val="center"/>
          </w:tcPr>
          <w:p w14:paraId="033DBE7B" w14:textId="77777777" w:rsidR="003D56C5" w:rsidRPr="006E6957" w:rsidRDefault="003D56C5" w:rsidP="0070318C">
            <w:pPr>
              <w:pStyle w:val="Default"/>
              <w:spacing w:before="40" w:after="40"/>
              <w:jc w:val="center"/>
              <w:rPr>
                <w:color w:val="auto"/>
                <w:sz w:val="20"/>
                <w:szCs w:val="20"/>
                <w:lang w:eastAsia="pl-PL"/>
              </w:rPr>
            </w:pPr>
            <w:r w:rsidRPr="006E6957">
              <w:rPr>
                <w:color w:val="auto"/>
                <w:sz w:val="20"/>
                <w:szCs w:val="20"/>
                <w:lang w:eastAsia="pl-PL"/>
              </w:rPr>
              <w:t>183</w:t>
            </w:r>
          </w:p>
        </w:tc>
        <w:tc>
          <w:tcPr>
            <w:tcW w:w="504" w:type="pct"/>
            <w:gridSpan w:val="2"/>
            <w:shd w:val="clear" w:color="auto" w:fill="00B050"/>
            <w:vAlign w:val="center"/>
          </w:tcPr>
          <w:p w14:paraId="72C11892" w14:textId="77777777" w:rsidR="003D56C5" w:rsidRPr="006E6957" w:rsidRDefault="003D56C5" w:rsidP="0070318C">
            <w:pPr>
              <w:pStyle w:val="Default"/>
              <w:spacing w:before="40" w:after="40"/>
              <w:jc w:val="center"/>
              <w:rPr>
                <w:color w:val="auto"/>
                <w:sz w:val="20"/>
                <w:szCs w:val="20"/>
                <w:lang w:eastAsia="pl-PL"/>
              </w:rPr>
            </w:pPr>
          </w:p>
        </w:tc>
      </w:tr>
      <w:tr w:rsidR="003D56C5" w:rsidRPr="00C22748" w14:paraId="56923A78" w14:textId="77777777" w:rsidTr="00534DC2">
        <w:trPr>
          <w:gridAfter w:val="1"/>
          <w:wAfter w:w="2" w:type="pct"/>
          <w:trHeight w:val="340"/>
        </w:trPr>
        <w:tc>
          <w:tcPr>
            <w:tcW w:w="4998" w:type="pct"/>
            <w:gridSpan w:val="6"/>
            <w:shd w:val="clear" w:color="auto" w:fill="EAF1DD" w:themeFill="accent3" w:themeFillTint="33"/>
            <w:vAlign w:val="center"/>
          </w:tcPr>
          <w:p w14:paraId="348467E3" w14:textId="77777777" w:rsidR="003D56C5" w:rsidRPr="00C22748" w:rsidRDefault="003D56C5" w:rsidP="007E2CE1">
            <w:pPr>
              <w:pStyle w:val="Default"/>
              <w:spacing w:before="40" w:after="40"/>
              <w:jc w:val="center"/>
              <w:rPr>
                <w:b/>
                <w:color w:val="auto"/>
                <w:sz w:val="20"/>
                <w:szCs w:val="20"/>
                <w:lang w:eastAsia="pl-PL"/>
              </w:rPr>
            </w:pPr>
            <w:r w:rsidRPr="00C22748">
              <w:rPr>
                <w:b/>
                <w:sz w:val="20"/>
                <w:szCs w:val="20"/>
              </w:rPr>
              <w:t>Zagrożenia poważnymi awariami</w:t>
            </w:r>
          </w:p>
        </w:tc>
      </w:tr>
      <w:tr w:rsidR="003D56C5" w:rsidRPr="00C22748" w14:paraId="2F6F8408" w14:textId="77777777" w:rsidTr="0041504E">
        <w:trPr>
          <w:trHeight w:hRule="exact" w:val="482"/>
        </w:trPr>
        <w:tc>
          <w:tcPr>
            <w:tcW w:w="174" w:type="pct"/>
            <w:shd w:val="clear" w:color="auto" w:fill="auto"/>
            <w:vAlign w:val="center"/>
          </w:tcPr>
          <w:p w14:paraId="42D9E09D"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auto"/>
            <w:vAlign w:val="center"/>
          </w:tcPr>
          <w:p w14:paraId="3B8ACAC4" w14:textId="591E50A1" w:rsidR="003D56C5" w:rsidRPr="00E945F9" w:rsidRDefault="003D56C5" w:rsidP="00A24059">
            <w:pPr>
              <w:pStyle w:val="Tekstpodstawowy"/>
              <w:rPr>
                <w:rFonts w:ascii="Arial" w:hAnsi="Arial" w:cs="Arial"/>
                <w:sz w:val="20"/>
                <w:szCs w:val="20"/>
              </w:rPr>
            </w:pPr>
            <w:r w:rsidRPr="00E945F9">
              <w:rPr>
                <w:rFonts w:ascii="Arial" w:hAnsi="Arial" w:cs="Arial"/>
                <w:sz w:val="20"/>
                <w:szCs w:val="20"/>
              </w:rPr>
              <w:t>Liczba przypadków wystąpienia poważnych awarii</w:t>
            </w:r>
            <w:r w:rsidR="0041504E">
              <w:rPr>
                <w:rFonts w:ascii="Arial" w:hAnsi="Arial" w:cs="Arial"/>
                <w:sz w:val="20"/>
                <w:szCs w:val="20"/>
              </w:rPr>
              <w:t>.</w:t>
            </w:r>
          </w:p>
        </w:tc>
        <w:tc>
          <w:tcPr>
            <w:tcW w:w="412" w:type="pct"/>
            <w:shd w:val="clear" w:color="auto" w:fill="auto"/>
            <w:vAlign w:val="center"/>
          </w:tcPr>
          <w:p w14:paraId="569191FA" w14:textId="77777777" w:rsidR="003D56C5" w:rsidRPr="00E945F9" w:rsidRDefault="003D56C5" w:rsidP="0070318C">
            <w:pPr>
              <w:pStyle w:val="Default"/>
              <w:spacing w:before="40" w:after="40"/>
              <w:jc w:val="center"/>
              <w:rPr>
                <w:color w:val="auto"/>
                <w:sz w:val="20"/>
                <w:szCs w:val="20"/>
                <w:lang w:eastAsia="pl-PL"/>
              </w:rPr>
            </w:pPr>
            <w:r w:rsidRPr="00E945F9">
              <w:rPr>
                <w:color w:val="auto"/>
                <w:sz w:val="20"/>
                <w:szCs w:val="20"/>
                <w:lang w:eastAsia="pl-PL"/>
              </w:rPr>
              <w:t>szt.</w:t>
            </w:r>
          </w:p>
        </w:tc>
        <w:tc>
          <w:tcPr>
            <w:tcW w:w="802" w:type="pct"/>
            <w:shd w:val="clear" w:color="auto" w:fill="auto"/>
            <w:vAlign w:val="center"/>
          </w:tcPr>
          <w:p w14:paraId="2999F651" w14:textId="77777777" w:rsidR="003D56C5" w:rsidRPr="00E945F9" w:rsidRDefault="003D56C5" w:rsidP="0070318C">
            <w:pPr>
              <w:pStyle w:val="Default"/>
              <w:spacing w:before="40" w:after="40"/>
              <w:jc w:val="center"/>
              <w:rPr>
                <w:color w:val="auto"/>
                <w:sz w:val="20"/>
                <w:szCs w:val="20"/>
                <w:lang w:eastAsia="pl-PL"/>
              </w:rPr>
            </w:pPr>
            <w:r w:rsidRPr="00E945F9">
              <w:rPr>
                <w:color w:val="auto"/>
                <w:sz w:val="20"/>
                <w:szCs w:val="20"/>
                <w:lang w:eastAsia="pl-PL"/>
              </w:rPr>
              <w:t>0</w:t>
            </w:r>
          </w:p>
        </w:tc>
        <w:tc>
          <w:tcPr>
            <w:tcW w:w="803" w:type="pct"/>
            <w:shd w:val="clear" w:color="auto" w:fill="auto"/>
            <w:vAlign w:val="center"/>
          </w:tcPr>
          <w:p w14:paraId="128B5ABE" w14:textId="77777777" w:rsidR="003D56C5" w:rsidRPr="00E945F9" w:rsidRDefault="003D56C5" w:rsidP="0070318C">
            <w:pPr>
              <w:pStyle w:val="Default"/>
              <w:spacing w:before="40" w:after="40"/>
              <w:jc w:val="center"/>
              <w:rPr>
                <w:color w:val="auto"/>
                <w:sz w:val="20"/>
                <w:szCs w:val="20"/>
                <w:lang w:eastAsia="pl-PL"/>
              </w:rPr>
            </w:pPr>
            <w:r w:rsidRPr="00E945F9">
              <w:rPr>
                <w:color w:val="auto"/>
                <w:sz w:val="20"/>
                <w:szCs w:val="20"/>
                <w:lang w:eastAsia="pl-PL"/>
              </w:rPr>
              <w:t>0</w:t>
            </w:r>
          </w:p>
        </w:tc>
        <w:tc>
          <w:tcPr>
            <w:tcW w:w="504" w:type="pct"/>
            <w:gridSpan w:val="2"/>
            <w:shd w:val="clear" w:color="auto" w:fill="00B050"/>
            <w:vAlign w:val="center"/>
          </w:tcPr>
          <w:p w14:paraId="0724F249" w14:textId="77777777" w:rsidR="003D56C5" w:rsidRPr="00E945F9" w:rsidRDefault="003D56C5" w:rsidP="0070318C">
            <w:pPr>
              <w:pStyle w:val="Default"/>
              <w:spacing w:before="40" w:after="40"/>
              <w:jc w:val="center"/>
              <w:rPr>
                <w:color w:val="auto"/>
                <w:sz w:val="20"/>
                <w:szCs w:val="20"/>
                <w:lang w:eastAsia="pl-PL"/>
              </w:rPr>
            </w:pPr>
          </w:p>
        </w:tc>
      </w:tr>
      <w:tr w:rsidR="003D56C5" w:rsidRPr="00C22748" w14:paraId="02468D6D" w14:textId="77777777" w:rsidTr="0041504E">
        <w:trPr>
          <w:trHeight w:hRule="exact" w:val="482"/>
        </w:trPr>
        <w:tc>
          <w:tcPr>
            <w:tcW w:w="174" w:type="pct"/>
            <w:shd w:val="clear" w:color="auto" w:fill="FFFFFF"/>
            <w:vAlign w:val="center"/>
          </w:tcPr>
          <w:p w14:paraId="6428F282" w14:textId="77777777" w:rsidR="003D56C5" w:rsidRPr="00C22748" w:rsidRDefault="003D56C5"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11EC49A2" w14:textId="1A76C2DD" w:rsidR="003D56C5" w:rsidRPr="00C22748" w:rsidRDefault="003D56C5" w:rsidP="00A24059">
            <w:pPr>
              <w:pStyle w:val="Tekstpodstawowy"/>
              <w:rPr>
                <w:rFonts w:ascii="Arial" w:hAnsi="Arial" w:cs="Arial"/>
                <w:sz w:val="20"/>
                <w:szCs w:val="20"/>
                <w:highlight w:val="yellow"/>
              </w:rPr>
            </w:pPr>
            <w:r w:rsidRPr="00C22748">
              <w:rPr>
                <w:rFonts w:ascii="Arial" w:hAnsi="Arial" w:cs="Arial"/>
                <w:sz w:val="20"/>
                <w:szCs w:val="20"/>
              </w:rPr>
              <w:t>Ilość kontroli i naruszeń w przedsiębiorstwach</w:t>
            </w:r>
            <w:r w:rsidR="0041504E">
              <w:rPr>
                <w:rFonts w:ascii="Arial" w:hAnsi="Arial" w:cs="Arial"/>
                <w:sz w:val="20"/>
                <w:szCs w:val="20"/>
              </w:rPr>
              <w:t>.</w:t>
            </w:r>
          </w:p>
        </w:tc>
        <w:tc>
          <w:tcPr>
            <w:tcW w:w="412" w:type="pct"/>
            <w:shd w:val="clear" w:color="auto" w:fill="FFFFFF"/>
            <w:vAlign w:val="center"/>
          </w:tcPr>
          <w:p w14:paraId="30D18E9D" w14:textId="77777777" w:rsidR="003D56C5" w:rsidRPr="00C22748" w:rsidRDefault="003D56C5" w:rsidP="0070318C">
            <w:pPr>
              <w:pStyle w:val="Default"/>
              <w:spacing w:before="40" w:after="40"/>
              <w:jc w:val="center"/>
              <w:rPr>
                <w:color w:val="auto"/>
                <w:sz w:val="20"/>
                <w:szCs w:val="20"/>
                <w:highlight w:val="yellow"/>
                <w:lang w:eastAsia="pl-PL"/>
              </w:rPr>
            </w:pPr>
          </w:p>
        </w:tc>
        <w:tc>
          <w:tcPr>
            <w:tcW w:w="802" w:type="pct"/>
            <w:shd w:val="clear" w:color="auto" w:fill="FFFFFF" w:themeFill="background1"/>
            <w:vAlign w:val="center"/>
          </w:tcPr>
          <w:p w14:paraId="7258F0CD" w14:textId="1AB444B9" w:rsidR="003D56C5" w:rsidRPr="00CA005C" w:rsidRDefault="009263AC" w:rsidP="0070318C">
            <w:pPr>
              <w:pStyle w:val="Default"/>
              <w:spacing w:before="40" w:after="40"/>
              <w:jc w:val="center"/>
              <w:rPr>
                <w:color w:val="auto"/>
                <w:sz w:val="20"/>
                <w:szCs w:val="20"/>
                <w:lang w:eastAsia="pl-PL"/>
              </w:rPr>
            </w:pPr>
            <w:r>
              <w:rPr>
                <w:color w:val="auto"/>
                <w:sz w:val="20"/>
                <w:szCs w:val="20"/>
                <w:lang w:eastAsia="pl-PL"/>
              </w:rPr>
              <w:t>0</w:t>
            </w:r>
          </w:p>
        </w:tc>
        <w:tc>
          <w:tcPr>
            <w:tcW w:w="803" w:type="pct"/>
            <w:shd w:val="clear" w:color="auto" w:fill="FFFFFF" w:themeFill="background1"/>
            <w:vAlign w:val="center"/>
          </w:tcPr>
          <w:p w14:paraId="591AEB85" w14:textId="10BD390A" w:rsidR="003D56C5" w:rsidRPr="00CA005C" w:rsidRDefault="009263AC" w:rsidP="0070318C">
            <w:pPr>
              <w:pStyle w:val="Default"/>
              <w:spacing w:before="40" w:after="40"/>
              <w:jc w:val="center"/>
              <w:rPr>
                <w:color w:val="auto"/>
                <w:sz w:val="20"/>
                <w:szCs w:val="20"/>
                <w:lang w:eastAsia="pl-PL"/>
              </w:rPr>
            </w:pPr>
            <w:r>
              <w:rPr>
                <w:color w:val="auto"/>
                <w:sz w:val="20"/>
                <w:szCs w:val="20"/>
                <w:lang w:eastAsia="pl-PL"/>
              </w:rPr>
              <w:t>0</w:t>
            </w:r>
          </w:p>
        </w:tc>
        <w:tc>
          <w:tcPr>
            <w:tcW w:w="504" w:type="pct"/>
            <w:gridSpan w:val="2"/>
            <w:shd w:val="clear" w:color="auto" w:fill="00B050"/>
            <w:vAlign w:val="center"/>
          </w:tcPr>
          <w:p w14:paraId="78CA41AD" w14:textId="77777777" w:rsidR="003D56C5" w:rsidRPr="00C22748" w:rsidRDefault="003D56C5" w:rsidP="0070318C">
            <w:pPr>
              <w:pStyle w:val="Default"/>
              <w:spacing w:before="40" w:after="40"/>
              <w:jc w:val="center"/>
              <w:rPr>
                <w:color w:val="auto"/>
                <w:sz w:val="20"/>
                <w:szCs w:val="20"/>
                <w:highlight w:val="yellow"/>
                <w:lang w:eastAsia="pl-PL"/>
              </w:rPr>
            </w:pPr>
          </w:p>
        </w:tc>
      </w:tr>
      <w:tr w:rsidR="009263AC" w:rsidRPr="00C22748" w14:paraId="7CBD992E" w14:textId="77777777" w:rsidTr="0041504E">
        <w:trPr>
          <w:trHeight w:hRule="exact" w:val="482"/>
        </w:trPr>
        <w:tc>
          <w:tcPr>
            <w:tcW w:w="174" w:type="pct"/>
            <w:shd w:val="clear" w:color="auto" w:fill="FFFFFF"/>
            <w:vAlign w:val="center"/>
          </w:tcPr>
          <w:p w14:paraId="67AC4093" w14:textId="77777777" w:rsidR="009263AC" w:rsidRPr="00C22748" w:rsidRDefault="009263AC" w:rsidP="00B125DC">
            <w:pPr>
              <w:pStyle w:val="Default"/>
              <w:numPr>
                <w:ilvl w:val="0"/>
                <w:numId w:val="10"/>
              </w:numPr>
              <w:spacing w:before="40" w:after="40"/>
              <w:rPr>
                <w:b/>
                <w:bCs/>
                <w:color w:val="auto"/>
                <w:sz w:val="20"/>
                <w:szCs w:val="20"/>
                <w:lang w:eastAsia="pl-PL"/>
              </w:rPr>
            </w:pPr>
          </w:p>
        </w:tc>
        <w:tc>
          <w:tcPr>
            <w:tcW w:w="2305" w:type="pct"/>
            <w:shd w:val="clear" w:color="auto" w:fill="FFFFFF"/>
            <w:vAlign w:val="center"/>
          </w:tcPr>
          <w:p w14:paraId="56362729" w14:textId="316C1538" w:rsidR="009263AC" w:rsidRPr="00C22748" w:rsidRDefault="009263AC" w:rsidP="00A24059">
            <w:pPr>
              <w:pStyle w:val="Tekstpodstawowy"/>
              <w:rPr>
                <w:rFonts w:ascii="Arial" w:hAnsi="Arial" w:cs="Arial"/>
                <w:sz w:val="20"/>
                <w:szCs w:val="20"/>
                <w:highlight w:val="yellow"/>
              </w:rPr>
            </w:pPr>
            <w:r w:rsidRPr="00C22748">
              <w:rPr>
                <w:rFonts w:ascii="Arial" w:hAnsi="Arial" w:cs="Arial"/>
                <w:sz w:val="20"/>
                <w:szCs w:val="20"/>
              </w:rPr>
              <w:t>Ilość kontroli i naruszeń w zakładach o zwiększonym i dużym ryzyku wystąpienia poważnej awarii</w:t>
            </w:r>
            <w:r w:rsidR="0041504E">
              <w:rPr>
                <w:rFonts w:ascii="Arial" w:hAnsi="Arial" w:cs="Arial"/>
                <w:sz w:val="20"/>
                <w:szCs w:val="20"/>
              </w:rPr>
              <w:t>.</w:t>
            </w:r>
          </w:p>
        </w:tc>
        <w:tc>
          <w:tcPr>
            <w:tcW w:w="412" w:type="pct"/>
            <w:shd w:val="clear" w:color="auto" w:fill="FFFFFF"/>
            <w:vAlign w:val="center"/>
          </w:tcPr>
          <w:p w14:paraId="768945FA" w14:textId="77777777" w:rsidR="009263AC" w:rsidRPr="00C22748" w:rsidRDefault="009263AC" w:rsidP="0070318C">
            <w:pPr>
              <w:pStyle w:val="Default"/>
              <w:spacing w:before="40" w:after="40"/>
              <w:jc w:val="center"/>
              <w:rPr>
                <w:color w:val="auto"/>
                <w:sz w:val="20"/>
                <w:szCs w:val="20"/>
                <w:highlight w:val="yellow"/>
                <w:lang w:eastAsia="pl-PL"/>
              </w:rPr>
            </w:pPr>
          </w:p>
        </w:tc>
        <w:tc>
          <w:tcPr>
            <w:tcW w:w="802" w:type="pct"/>
            <w:shd w:val="clear" w:color="auto" w:fill="FFFFFF" w:themeFill="background1"/>
            <w:vAlign w:val="center"/>
          </w:tcPr>
          <w:p w14:paraId="0B4E9237" w14:textId="2F25F3A0" w:rsidR="009263AC" w:rsidRPr="009263AC" w:rsidRDefault="009263AC" w:rsidP="0070318C">
            <w:pPr>
              <w:pStyle w:val="Default"/>
              <w:spacing w:before="40" w:after="40"/>
              <w:jc w:val="center"/>
              <w:rPr>
                <w:color w:val="auto"/>
                <w:sz w:val="20"/>
                <w:szCs w:val="20"/>
                <w:lang w:eastAsia="pl-PL"/>
              </w:rPr>
            </w:pPr>
            <w:r w:rsidRPr="009263AC">
              <w:rPr>
                <w:color w:val="auto"/>
                <w:sz w:val="20"/>
                <w:szCs w:val="20"/>
                <w:lang w:eastAsia="pl-PL"/>
              </w:rPr>
              <w:t>0</w:t>
            </w:r>
          </w:p>
        </w:tc>
        <w:tc>
          <w:tcPr>
            <w:tcW w:w="803" w:type="pct"/>
            <w:shd w:val="clear" w:color="auto" w:fill="FFFFFF" w:themeFill="background1"/>
            <w:vAlign w:val="center"/>
          </w:tcPr>
          <w:p w14:paraId="604C0E56" w14:textId="5E00060F" w:rsidR="009263AC" w:rsidRPr="009263AC" w:rsidRDefault="009263AC" w:rsidP="0070318C">
            <w:pPr>
              <w:pStyle w:val="Default"/>
              <w:spacing w:before="40" w:after="40"/>
              <w:jc w:val="center"/>
              <w:rPr>
                <w:color w:val="auto"/>
                <w:sz w:val="20"/>
                <w:szCs w:val="20"/>
                <w:lang w:eastAsia="pl-PL"/>
              </w:rPr>
            </w:pPr>
            <w:r w:rsidRPr="009263AC">
              <w:rPr>
                <w:color w:val="auto"/>
                <w:sz w:val="20"/>
                <w:szCs w:val="20"/>
                <w:lang w:eastAsia="pl-PL"/>
              </w:rPr>
              <w:t>2</w:t>
            </w:r>
          </w:p>
        </w:tc>
        <w:tc>
          <w:tcPr>
            <w:tcW w:w="504" w:type="pct"/>
            <w:gridSpan w:val="2"/>
            <w:shd w:val="clear" w:color="auto" w:fill="FF0000"/>
            <w:vAlign w:val="center"/>
          </w:tcPr>
          <w:p w14:paraId="60CEE895" w14:textId="77777777" w:rsidR="009263AC" w:rsidRPr="00C22748" w:rsidRDefault="009263AC" w:rsidP="0070318C">
            <w:pPr>
              <w:pStyle w:val="Default"/>
              <w:spacing w:before="40" w:after="40"/>
              <w:jc w:val="center"/>
              <w:rPr>
                <w:color w:val="auto"/>
                <w:sz w:val="20"/>
                <w:szCs w:val="20"/>
                <w:highlight w:val="yellow"/>
                <w:lang w:eastAsia="pl-PL"/>
              </w:rPr>
            </w:pPr>
          </w:p>
        </w:tc>
      </w:tr>
    </w:tbl>
    <w:p w14:paraId="10AA7FFC" w14:textId="77777777" w:rsidR="00970C83" w:rsidRPr="00E945F9" w:rsidRDefault="00E945F9" w:rsidP="00E945F9">
      <w:pPr>
        <w:pStyle w:val="Default"/>
        <w:spacing w:before="40" w:after="40"/>
        <w:jc w:val="center"/>
        <w:rPr>
          <w:sz w:val="18"/>
        </w:rPr>
      </w:pPr>
      <w:r w:rsidRPr="00E945F9">
        <w:rPr>
          <w:sz w:val="18"/>
        </w:rPr>
        <w:t>źródło: GUS, dane z gmin, dane z powiatu, WIOŚ, Nadleśnictwa, RDOŚ, PIORiN,</w:t>
      </w:r>
      <w:r w:rsidRPr="00E945F9">
        <w:rPr>
          <w:color w:val="auto"/>
          <w:sz w:val="18"/>
          <w:szCs w:val="20"/>
          <w:lang w:eastAsia="pl-PL"/>
        </w:rPr>
        <w:t xml:space="preserve"> administratorzy dróg</w:t>
      </w:r>
    </w:p>
    <w:p w14:paraId="77FCAD33" w14:textId="77777777" w:rsidR="00E945F9" w:rsidRDefault="00E945F9" w:rsidP="00930528">
      <w:pPr>
        <w:rPr>
          <w:sz w:val="20"/>
          <w:highlight w:val="yellow"/>
        </w:rPr>
      </w:pPr>
    </w:p>
    <w:p w14:paraId="338D88BF" w14:textId="77777777" w:rsidR="00DB1D3F" w:rsidRDefault="00DB1D3F" w:rsidP="00DB1D3F">
      <w:pPr>
        <w:rPr>
          <w:rFonts w:eastAsia="Calibri" w:cs="Arial"/>
          <w:color w:val="000000"/>
        </w:rPr>
      </w:pPr>
      <w:r>
        <w:rPr>
          <w:rFonts w:eastAsia="Calibri" w:cs="Arial"/>
          <w:color w:val="000000"/>
        </w:rPr>
        <w:t xml:space="preserve">*Gdzie: </w:t>
      </w:r>
    </w:p>
    <w:p w14:paraId="57C3CDBE" w14:textId="77777777" w:rsidR="00DB1D3F" w:rsidRDefault="00DB1D3F" w:rsidP="00DB1D3F">
      <w:pPr>
        <w:rPr>
          <w:rFonts w:eastAsia="Calibri" w:cs="Arial"/>
          <w:color w:val="000000"/>
        </w:rPr>
      </w:pPr>
      <w:r>
        <w:rPr>
          <w:rFonts w:eastAsia="Calibri" w:cs="Arial"/>
          <w:color w:val="000000"/>
          <w:shd w:val="clear" w:color="auto" w:fill="00B050"/>
        </w:rPr>
        <w:t>kolor zielony</w:t>
      </w:r>
      <w:r>
        <w:rPr>
          <w:rFonts w:eastAsia="Calibri" w:cs="Arial"/>
          <w:color w:val="000000"/>
        </w:rPr>
        <w:t xml:space="preserve"> – poprawa lub brak zmian przy pozytywnej wartości wskaźnika, </w:t>
      </w:r>
    </w:p>
    <w:p w14:paraId="0DB8E15F" w14:textId="77777777" w:rsidR="00DB1D3F" w:rsidRDefault="00DB1D3F" w:rsidP="00DB1D3F">
      <w:pPr>
        <w:rPr>
          <w:rFonts w:eastAsia="Calibri" w:cs="Arial"/>
          <w:color w:val="000000"/>
        </w:rPr>
      </w:pPr>
      <w:r>
        <w:rPr>
          <w:rFonts w:eastAsia="Calibri" w:cs="Arial"/>
          <w:color w:val="000000"/>
          <w:highlight w:val="red"/>
          <w:shd w:val="clear" w:color="auto" w:fill="FF0000"/>
        </w:rPr>
        <w:t>kolor czerwony</w:t>
      </w:r>
      <w:r>
        <w:rPr>
          <w:rFonts w:eastAsia="Calibri" w:cs="Arial"/>
          <w:color w:val="000000"/>
        </w:rPr>
        <w:t xml:space="preserve"> – pogorszenie lub negatywna wartość wskaźnika.</w:t>
      </w:r>
    </w:p>
    <w:p w14:paraId="08AAA9D8" w14:textId="77777777" w:rsidR="00DB1D3F" w:rsidRDefault="00DB1D3F" w:rsidP="00930528">
      <w:pPr>
        <w:rPr>
          <w:sz w:val="20"/>
          <w:highlight w:val="yellow"/>
        </w:rPr>
      </w:pPr>
    </w:p>
    <w:p w14:paraId="16427D04" w14:textId="77777777" w:rsidR="00DB1D3F" w:rsidRPr="00D52BF9" w:rsidRDefault="00DB1D3F" w:rsidP="00930528">
      <w:pPr>
        <w:rPr>
          <w:sz w:val="20"/>
          <w:highlight w:val="yellow"/>
        </w:rPr>
      </w:pPr>
    </w:p>
    <w:p w14:paraId="0FC2C91D" w14:textId="77777777" w:rsidR="00484219" w:rsidRPr="00D52BF9" w:rsidRDefault="00484219" w:rsidP="00930528">
      <w:pPr>
        <w:rPr>
          <w:highlight w:val="yellow"/>
        </w:rPr>
        <w:sectPr w:rsidR="00484219" w:rsidRPr="00D52BF9" w:rsidSect="008F6392">
          <w:pgSz w:w="16838" w:h="11906" w:orient="landscape"/>
          <w:pgMar w:top="1417" w:right="1417" w:bottom="1417" w:left="1417" w:header="708" w:footer="708" w:gutter="0"/>
          <w:cols w:space="708"/>
          <w:docGrid w:linePitch="360"/>
        </w:sectPr>
      </w:pPr>
    </w:p>
    <w:p w14:paraId="3EAA1C07" w14:textId="77777777" w:rsidR="00484219" w:rsidRPr="004526FF" w:rsidRDefault="00484219" w:rsidP="00930528">
      <w:pPr>
        <w:pStyle w:val="Nagwek1"/>
        <w:spacing w:before="0"/>
        <w:rPr>
          <w:rFonts w:cs="Arial"/>
        </w:rPr>
      </w:pPr>
      <w:bookmarkStart w:id="203" w:name="_Toc63857668"/>
      <w:bookmarkStart w:id="204" w:name="_Toc88045355"/>
      <w:r w:rsidRPr="004526FF">
        <w:rPr>
          <w:rFonts w:cs="Arial"/>
        </w:rPr>
        <w:lastRenderedPageBreak/>
        <w:t>Podsumowanie</w:t>
      </w:r>
      <w:bookmarkEnd w:id="203"/>
      <w:bookmarkEnd w:id="204"/>
    </w:p>
    <w:p w14:paraId="1F01FEC1" w14:textId="508DB18B" w:rsidR="00061C07" w:rsidRPr="00D15E1B" w:rsidRDefault="00484219" w:rsidP="00930528">
      <w:pPr>
        <w:rPr>
          <w:rFonts w:eastAsiaTheme="minorEastAsia" w:cs="Arial"/>
          <w:lang w:eastAsia="pl-PL"/>
        </w:rPr>
      </w:pPr>
      <w:r w:rsidRPr="00373D5C">
        <w:rPr>
          <w:rFonts w:eastAsiaTheme="minorEastAsia" w:cs="Arial"/>
          <w:lang w:eastAsia="pl-PL"/>
        </w:rPr>
        <w:t xml:space="preserve">Analizie poddano </w:t>
      </w:r>
      <w:r w:rsidR="00760C9E" w:rsidRPr="00373D5C">
        <w:rPr>
          <w:rFonts w:eastAsiaTheme="minorEastAsia" w:cs="Arial"/>
          <w:lang w:eastAsia="pl-PL"/>
        </w:rPr>
        <w:t>1</w:t>
      </w:r>
      <w:r w:rsidR="00373D5C" w:rsidRPr="00373D5C">
        <w:rPr>
          <w:rFonts w:eastAsiaTheme="minorEastAsia" w:cs="Arial"/>
          <w:lang w:eastAsia="pl-PL"/>
        </w:rPr>
        <w:t>20</w:t>
      </w:r>
      <w:r w:rsidR="009C59C8">
        <w:rPr>
          <w:rFonts w:eastAsiaTheme="minorEastAsia" w:cs="Arial"/>
          <w:lang w:eastAsia="pl-PL"/>
        </w:rPr>
        <w:t xml:space="preserve"> zadań</w:t>
      </w:r>
      <w:r w:rsidRPr="00373D5C">
        <w:rPr>
          <w:rFonts w:eastAsiaTheme="minorEastAsia" w:cs="Arial"/>
          <w:lang w:eastAsia="pl-PL"/>
        </w:rPr>
        <w:t>, kt</w:t>
      </w:r>
      <w:r w:rsidR="00C94933" w:rsidRPr="00373D5C">
        <w:rPr>
          <w:rFonts w:eastAsiaTheme="minorEastAsia" w:cs="Arial"/>
          <w:lang w:eastAsia="pl-PL"/>
        </w:rPr>
        <w:t>óre zostały wyznaczone w ramach 1</w:t>
      </w:r>
      <w:r w:rsidR="00373D5C" w:rsidRPr="00373D5C">
        <w:rPr>
          <w:rFonts w:eastAsiaTheme="minorEastAsia" w:cs="Arial"/>
          <w:lang w:eastAsia="pl-PL"/>
        </w:rPr>
        <w:t>0</w:t>
      </w:r>
      <w:r w:rsidRPr="00373D5C">
        <w:rPr>
          <w:rFonts w:eastAsiaTheme="minorEastAsia" w:cs="Arial"/>
          <w:lang w:eastAsia="pl-PL"/>
        </w:rPr>
        <w:t xml:space="preserve"> obszarów interwencji. </w:t>
      </w:r>
      <w:r w:rsidRPr="00D15E1B">
        <w:rPr>
          <w:rFonts w:eastAsiaTheme="minorEastAsia" w:cs="Arial"/>
          <w:lang w:eastAsia="pl-PL"/>
        </w:rPr>
        <w:t xml:space="preserve">Podjęto się realizacji </w:t>
      </w:r>
      <w:r w:rsidR="00D15E1B" w:rsidRPr="00D15E1B">
        <w:rPr>
          <w:rFonts w:eastAsiaTheme="minorEastAsia" w:cs="Arial"/>
          <w:lang w:eastAsia="pl-PL"/>
        </w:rPr>
        <w:t>10</w:t>
      </w:r>
      <w:r w:rsidR="007029E0">
        <w:rPr>
          <w:rFonts w:eastAsiaTheme="minorEastAsia" w:cs="Arial"/>
          <w:lang w:eastAsia="pl-PL"/>
        </w:rPr>
        <w:t>6</w:t>
      </w:r>
      <w:r w:rsidR="00340191" w:rsidRPr="00D15E1B">
        <w:rPr>
          <w:rFonts w:eastAsiaTheme="minorEastAsia" w:cs="Arial"/>
          <w:lang w:eastAsia="pl-PL"/>
        </w:rPr>
        <w:t xml:space="preserve"> z</w:t>
      </w:r>
      <w:r w:rsidRPr="00D15E1B">
        <w:rPr>
          <w:rFonts w:eastAsiaTheme="minorEastAsia" w:cs="Arial"/>
          <w:lang w:eastAsia="pl-PL"/>
        </w:rPr>
        <w:t xml:space="preserve">adań. Realizacja Programu kształtuje się na poziomie </w:t>
      </w:r>
      <w:r w:rsidR="00D15E1B" w:rsidRPr="00D15E1B">
        <w:rPr>
          <w:rFonts w:eastAsiaTheme="minorEastAsia" w:cs="Arial"/>
          <w:b/>
          <w:lang w:eastAsia="pl-PL"/>
        </w:rPr>
        <w:t>8</w:t>
      </w:r>
      <w:r w:rsidR="007029E0">
        <w:rPr>
          <w:rFonts w:eastAsiaTheme="minorEastAsia" w:cs="Arial"/>
          <w:b/>
          <w:lang w:eastAsia="pl-PL"/>
        </w:rPr>
        <w:t>8</w:t>
      </w:r>
      <w:r w:rsidR="00D15E1B" w:rsidRPr="00D15E1B">
        <w:rPr>
          <w:rFonts w:eastAsiaTheme="minorEastAsia" w:cs="Arial"/>
          <w:b/>
          <w:lang w:eastAsia="pl-PL"/>
        </w:rPr>
        <w:t>,</w:t>
      </w:r>
      <w:r w:rsidR="007029E0">
        <w:rPr>
          <w:rFonts w:eastAsiaTheme="minorEastAsia" w:cs="Arial"/>
          <w:b/>
          <w:lang w:eastAsia="pl-PL"/>
        </w:rPr>
        <w:t>33</w:t>
      </w:r>
      <w:r w:rsidRPr="00D15E1B">
        <w:rPr>
          <w:rFonts w:eastAsiaTheme="minorEastAsia" w:cs="Arial"/>
          <w:b/>
          <w:lang w:eastAsia="pl-PL"/>
        </w:rPr>
        <w:t>%</w:t>
      </w:r>
      <w:r w:rsidRPr="00D15E1B">
        <w:rPr>
          <w:rFonts w:eastAsiaTheme="minorEastAsia" w:cs="Arial"/>
          <w:lang w:eastAsia="pl-PL"/>
        </w:rPr>
        <w:t>,</w:t>
      </w:r>
      <w:r w:rsidR="00C1330A">
        <w:rPr>
          <w:rFonts w:eastAsiaTheme="minorEastAsia" w:cs="Arial"/>
          <w:lang w:eastAsia="pl-PL"/>
        </w:rPr>
        <w:t xml:space="preserve"> co </w:t>
      </w:r>
      <w:r w:rsidRPr="00D15E1B">
        <w:rPr>
          <w:rFonts w:eastAsiaTheme="minorEastAsia" w:cs="Arial"/>
          <w:lang w:eastAsia="pl-PL"/>
        </w:rPr>
        <w:t xml:space="preserve">jest </w:t>
      </w:r>
      <w:r w:rsidR="00D15E1B" w:rsidRPr="00D15E1B">
        <w:rPr>
          <w:rFonts w:eastAsiaTheme="minorEastAsia" w:cs="Arial"/>
          <w:lang w:eastAsia="pl-PL"/>
        </w:rPr>
        <w:t>bardzo dobrym</w:t>
      </w:r>
      <w:r w:rsidR="007029E0">
        <w:rPr>
          <w:rFonts w:eastAsiaTheme="minorEastAsia" w:cs="Arial"/>
          <w:lang w:eastAsia="pl-PL"/>
        </w:rPr>
        <w:t xml:space="preserve"> wynikiem.</w:t>
      </w:r>
    </w:p>
    <w:p w14:paraId="2A96ED29" w14:textId="77777777" w:rsidR="00061C07" w:rsidRPr="00D15E1B" w:rsidRDefault="00061C07" w:rsidP="00930528">
      <w:pPr>
        <w:rPr>
          <w:rFonts w:eastAsiaTheme="minorEastAsia" w:cs="Arial"/>
          <w:lang w:eastAsia="pl-PL"/>
        </w:rPr>
      </w:pPr>
    </w:p>
    <w:p w14:paraId="7B14F676" w14:textId="77777777" w:rsidR="00034505" w:rsidRPr="00D15E1B" w:rsidRDefault="00484219" w:rsidP="00930528">
      <w:pPr>
        <w:rPr>
          <w:rFonts w:eastAsiaTheme="minorEastAsia" w:cs="Arial"/>
          <w:lang w:eastAsia="pl-PL"/>
        </w:rPr>
      </w:pPr>
      <w:r w:rsidRPr="00D15E1B">
        <w:rPr>
          <w:rFonts w:eastAsiaTheme="minorEastAsia" w:cs="Arial"/>
          <w:lang w:eastAsia="pl-PL"/>
        </w:rPr>
        <w:t>Zadaniami nie zrealizowanymi były</w:t>
      </w:r>
      <w:r w:rsidR="009D5C0C" w:rsidRPr="00D15E1B">
        <w:rPr>
          <w:rFonts w:eastAsiaTheme="minorEastAsia" w:cs="Arial"/>
          <w:lang w:eastAsia="pl-PL"/>
        </w:rPr>
        <w:t>:</w:t>
      </w:r>
    </w:p>
    <w:p w14:paraId="6E401263" w14:textId="46B0574F" w:rsidR="00034505" w:rsidRDefault="00D15E1B" w:rsidP="002D2CF6">
      <w:pPr>
        <w:pStyle w:val="Akapitzlist"/>
        <w:numPr>
          <w:ilvl w:val="0"/>
          <w:numId w:val="185"/>
        </w:numPr>
      </w:pPr>
      <w:r w:rsidRPr="00D15E1B">
        <w:t>Realizacja inwestycji w zakresie produkcji paliw niskoemisyjnych i biopaliw</w:t>
      </w:r>
      <w:r>
        <w:t>,</w:t>
      </w:r>
    </w:p>
    <w:p w14:paraId="749D0406" w14:textId="4DAFDCF5" w:rsidR="00D15E1B" w:rsidRDefault="00D15E1B" w:rsidP="002D2CF6">
      <w:pPr>
        <w:pStyle w:val="Akapitzlist"/>
        <w:numPr>
          <w:ilvl w:val="0"/>
          <w:numId w:val="185"/>
        </w:numPr>
      </w:pPr>
      <w:r w:rsidRPr="00D15E1B">
        <w:t>Działania administracyjne mające na celu ograniczenia hałasu z zakładów</w:t>
      </w:r>
      <w:r>
        <w:t>,</w:t>
      </w:r>
    </w:p>
    <w:p w14:paraId="2C7CE026" w14:textId="2927EF29" w:rsidR="00D15E1B" w:rsidRPr="00FE0434" w:rsidRDefault="00D15E1B" w:rsidP="002D2CF6">
      <w:pPr>
        <w:pStyle w:val="Akapitzlist"/>
        <w:numPr>
          <w:ilvl w:val="0"/>
          <w:numId w:val="185"/>
        </w:numPr>
      </w:pPr>
      <w:r w:rsidRPr="00D15E1B">
        <w:t xml:space="preserve">Opracowanie i wydanie jako akt prawa miejscowego rozporządzeń o ustanowieniu obszarów ochronnych zbiorników wód śródlądowych, w tym zbiorników wód </w:t>
      </w:r>
      <w:r w:rsidRPr="00FE0434">
        <w:t>podziemnych (GZWP),</w:t>
      </w:r>
    </w:p>
    <w:p w14:paraId="2B0E542E" w14:textId="30786EF4" w:rsidR="00484219" w:rsidRDefault="00FE0434" w:rsidP="002D2CF6">
      <w:pPr>
        <w:pStyle w:val="Akapitzlist"/>
        <w:numPr>
          <w:ilvl w:val="0"/>
          <w:numId w:val="185"/>
        </w:numPr>
      </w:pPr>
      <w:r w:rsidRPr="00FE0434">
        <w:t>Waloryzacja terenów pod względem ich przydatności do produkcji zdrowej żywności oraz promocja takiej żywności</w:t>
      </w:r>
      <w:r>
        <w:t>,</w:t>
      </w:r>
    </w:p>
    <w:p w14:paraId="06597209" w14:textId="30680DC3" w:rsidR="00FE0434" w:rsidRDefault="00FE0434" w:rsidP="002D2CF6">
      <w:pPr>
        <w:pStyle w:val="Akapitzlist"/>
        <w:numPr>
          <w:ilvl w:val="0"/>
          <w:numId w:val="185"/>
        </w:numPr>
      </w:pPr>
      <w:r w:rsidRPr="00FE0434">
        <w:t>Opracowanie wojewódzkiej strategii ochrony gleb, w tym walki z ich zakwaszeniem np. poprzez promocję rolnictwa ekologicznego i rolnictwa integrowanego</w:t>
      </w:r>
      <w:r>
        <w:t>,</w:t>
      </w:r>
    </w:p>
    <w:p w14:paraId="52B622F6" w14:textId="3DF370E0" w:rsidR="00FE0434" w:rsidRDefault="00FE0434" w:rsidP="002D2CF6">
      <w:pPr>
        <w:pStyle w:val="Akapitzlist"/>
        <w:numPr>
          <w:ilvl w:val="0"/>
          <w:numId w:val="185"/>
        </w:numPr>
      </w:pPr>
      <w:r w:rsidRPr="00FE0434">
        <w:t>Identyfikacja potencjalnych historycznych zanieczyszczeń powierzchni ziemi oraz sporządzenia wykazu zgodnie z ustawą Prawo ochrony środowiska</w:t>
      </w:r>
      <w:r>
        <w:t>,</w:t>
      </w:r>
    </w:p>
    <w:p w14:paraId="309E24B8" w14:textId="4D929CB0" w:rsidR="00FE0434" w:rsidRDefault="00FE0434" w:rsidP="002D2CF6">
      <w:pPr>
        <w:pStyle w:val="Akapitzlist"/>
        <w:numPr>
          <w:ilvl w:val="0"/>
          <w:numId w:val="185"/>
        </w:numPr>
      </w:pPr>
      <w:r w:rsidRPr="00FE0434">
        <w:t>Utrzymanie i systematyczne aktualizowanie bazy danych o terenach poprzemysłowych i zdegradowanych (ORSIP, OPI-TPP**)</w:t>
      </w:r>
      <w:r>
        <w:t>,</w:t>
      </w:r>
    </w:p>
    <w:p w14:paraId="446FFAEB" w14:textId="41D81AC4" w:rsidR="00FE0434" w:rsidRDefault="00FE0434" w:rsidP="002D2CF6">
      <w:pPr>
        <w:pStyle w:val="Akapitzlist"/>
        <w:numPr>
          <w:ilvl w:val="0"/>
          <w:numId w:val="185"/>
        </w:numPr>
      </w:pPr>
      <w:r w:rsidRPr="00FE0434">
        <w:t>Realizacja pozostałych zadań w zakresie gospodarki odpadami niebezpiecznymi, zawartych w harmonogramie Planie Gospodarki Odpadami Województwa Śląskiego 2014</w:t>
      </w:r>
      <w:r>
        <w:t>,</w:t>
      </w:r>
    </w:p>
    <w:p w14:paraId="7D265000" w14:textId="7B7199F8" w:rsidR="00FE0434" w:rsidRDefault="00FE0434" w:rsidP="002D2CF6">
      <w:pPr>
        <w:pStyle w:val="Akapitzlist"/>
        <w:numPr>
          <w:ilvl w:val="0"/>
          <w:numId w:val="185"/>
        </w:numPr>
      </w:pPr>
      <w:r w:rsidRPr="00FE0434">
        <w:t>Realizacja zadań w zakresie gospodarki odpadami sektora przemysłowego, zawartych w harmonogramie Planie Gospodarki Odpadami Województwa Śląskiego 2014</w:t>
      </w:r>
      <w:r>
        <w:t>,</w:t>
      </w:r>
    </w:p>
    <w:p w14:paraId="6F9D2A6D" w14:textId="782D03FA" w:rsidR="00FE0434" w:rsidRDefault="00FE0434" w:rsidP="002D2CF6">
      <w:pPr>
        <w:pStyle w:val="Akapitzlist"/>
        <w:numPr>
          <w:ilvl w:val="0"/>
          <w:numId w:val="185"/>
        </w:numPr>
      </w:pPr>
      <w:r w:rsidRPr="00FE0434">
        <w:t>Zachowanie lub odtwarzanie właściwego stanu siedlisk i gatunków poprzez realizację zadań ochronnych wyznaczonych dla obszarów Natura 2000 i rezerwatów przyrody</w:t>
      </w:r>
      <w:r>
        <w:t>,</w:t>
      </w:r>
    </w:p>
    <w:p w14:paraId="2959E182" w14:textId="771F2F99" w:rsidR="00FE0434" w:rsidRDefault="00FE0434" w:rsidP="002D2CF6">
      <w:pPr>
        <w:pStyle w:val="Akapitzlist"/>
        <w:numPr>
          <w:ilvl w:val="0"/>
          <w:numId w:val="185"/>
        </w:numPr>
      </w:pPr>
      <w:r w:rsidRPr="00FE0434">
        <w:t>Zachowanie lub odtwarzanie właściwego stanu walorów przyrodniczych i krajobrazu poprzez wdrażanie zapisów planów ochrony parków krajobrazowych</w:t>
      </w:r>
      <w:r>
        <w:t>,</w:t>
      </w:r>
    </w:p>
    <w:p w14:paraId="4360F3A6" w14:textId="393DDF10" w:rsidR="00490007" w:rsidRDefault="00490007" w:rsidP="002D2CF6">
      <w:pPr>
        <w:pStyle w:val="Akapitzlist"/>
        <w:numPr>
          <w:ilvl w:val="0"/>
          <w:numId w:val="185"/>
        </w:numPr>
      </w:pPr>
      <w:r w:rsidRPr="00490007">
        <w:t>Usuwanie skutków poważnych awarii w środowisku</w:t>
      </w:r>
      <w:r>
        <w:t>,</w:t>
      </w:r>
    </w:p>
    <w:p w14:paraId="3BAEBAB7" w14:textId="6835C3A0" w:rsidR="00490007" w:rsidRDefault="00490007" w:rsidP="002D2CF6">
      <w:pPr>
        <w:pStyle w:val="Akapitzlist"/>
        <w:numPr>
          <w:ilvl w:val="0"/>
          <w:numId w:val="185"/>
        </w:numPr>
      </w:pPr>
      <w:r w:rsidRPr="00490007">
        <w:t>Zapobieganie lub usuwanie skutków zanieczyszczenia środowiska w przypadku nieustalenia podmiotu za nie odpowiedzialnego</w:t>
      </w:r>
      <w:r>
        <w:t>,</w:t>
      </w:r>
    </w:p>
    <w:p w14:paraId="6AA5DF66" w14:textId="465DD9D5" w:rsidR="00490007" w:rsidRDefault="00490007" w:rsidP="002D2CF6">
      <w:pPr>
        <w:pStyle w:val="Akapitzlist"/>
        <w:numPr>
          <w:ilvl w:val="0"/>
          <w:numId w:val="185"/>
        </w:numPr>
      </w:pPr>
      <w:r w:rsidRPr="00490007">
        <w:t>Opracowanie i wdrożenie koncepcji usług ekosy</w:t>
      </w:r>
      <w:r w:rsidR="006F0B1A">
        <w:t>stemowych w polityce lokalnej i </w:t>
      </w:r>
      <w:r w:rsidRPr="00490007">
        <w:t>regionalnej województwa śląskiego – projekt pilotażowy</w:t>
      </w:r>
      <w:r w:rsidR="006F0B1A">
        <w:t>.</w:t>
      </w:r>
    </w:p>
    <w:p w14:paraId="197AAB3B" w14:textId="77777777" w:rsidR="006F0B1A" w:rsidRDefault="006F0B1A" w:rsidP="006F0B1A"/>
    <w:p w14:paraId="2897FAC7" w14:textId="6572EA51" w:rsidR="006F0B1A" w:rsidRDefault="006F0B1A" w:rsidP="006F0B1A">
      <w:r>
        <w:t>Sporo zrealizowanych zadań jest długofalowa, to znaczy, że przedsięwzięcia są działaniami ciągłymi (wykonywanymi na bieżąco w ramach potrzeb i do</w:t>
      </w:r>
      <w:r w:rsidR="004D041D">
        <w:t>stępnych środków finansowych) i </w:t>
      </w:r>
      <w:r>
        <w:t>cyklicznymi (corocznymi).</w:t>
      </w:r>
    </w:p>
    <w:p w14:paraId="7982DF9D" w14:textId="77777777" w:rsidR="006F0B1A" w:rsidRDefault="006F0B1A" w:rsidP="006F0B1A"/>
    <w:p w14:paraId="3523D9EC" w14:textId="77777777" w:rsidR="006F0B1A" w:rsidRDefault="006F0B1A" w:rsidP="006F0B1A">
      <w:r>
        <w:t>Nakłady poniesione na realizację Programu Ochrony Środowiska w latach 2019-2020 wyniosły ponad 900 mln zł.</w:t>
      </w:r>
    </w:p>
    <w:p w14:paraId="39B2A604" w14:textId="77777777" w:rsidR="006F0B1A" w:rsidRDefault="006F0B1A" w:rsidP="006F0B1A"/>
    <w:p w14:paraId="2CC99494" w14:textId="5C2B825F" w:rsidR="006F0B1A" w:rsidRDefault="006F0B1A" w:rsidP="006F0B1A">
      <w:r>
        <w:t>Władze powiatu oraz inne podmioty odpowiedzialne za realizację Programu największe nakłady finansowe, ponad 500 mln zł, przeznaczyły na działania inwestycyjne związane z ochroną przed hałasem.</w:t>
      </w:r>
    </w:p>
    <w:p w14:paraId="0C35505B" w14:textId="77777777" w:rsidR="006F0B1A" w:rsidRDefault="006F0B1A" w:rsidP="006F0B1A"/>
    <w:p w14:paraId="74585E5D" w14:textId="5587C6D5" w:rsidR="006F0B1A" w:rsidRDefault="006F0B1A" w:rsidP="006F0B1A">
      <w:r>
        <w:lastRenderedPageBreak/>
        <w:t>Zostały wybudowane oraz przebudowane drogi wewnętrzne, gminne, powiatowe</w:t>
      </w:r>
      <w:r w:rsidR="004D041D">
        <w:t>, wojewódzkie</w:t>
      </w:r>
      <w:r>
        <w:t xml:space="preserve"> oraz krajowe. Wykonywano rewitalizację linii kolejowych biegnących przez teren powiatu.</w:t>
      </w:r>
    </w:p>
    <w:p w14:paraId="66ED5132" w14:textId="77777777" w:rsidR="006F0B1A" w:rsidRDefault="006F0B1A" w:rsidP="006F0B1A"/>
    <w:p w14:paraId="3950D0FE" w14:textId="5AB079F2" w:rsidR="006F0B1A" w:rsidRDefault="006F0B1A" w:rsidP="006F0B1A">
      <w:r>
        <w:t xml:space="preserve">Drugim obszarem interwencji była ochrona klimatu i jakości powietrza związana z osiągnięciem i utrzymywaniem standardów jakości środowiska, wpływających na warunki zdrowotne. </w:t>
      </w:r>
      <w:r w:rsidR="00FB29A0">
        <w:t>W tym zakresie wykonywano termomodernizację budynków użyteczności publicznej oraz budynkó</w:t>
      </w:r>
      <w:r w:rsidR="004D041D">
        <w:t>w mieszkalnych.</w:t>
      </w:r>
    </w:p>
    <w:p w14:paraId="160F0E9E" w14:textId="77777777" w:rsidR="004D041D" w:rsidRDefault="004D041D" w:rsidP="006F0B1A"/>
    <w:p w14:paraId="0C8C3845" w14:textId="12DCD6CE" w:rsidR="004D041D" w:rsidRDefault="004D041D" w:rsidP="004D041D">
      <w:r w:rsidRPr="00AC46AD">
        <w:t>Analiza stopnia realizacji Planu Gospodarki Niskoemisyjnej</w:t>
      </w:r>
      <w:r w:rsidR="00F222E7">
        <w:t xml:space="preserve"> wykazała, iż zadania z roku na </w:t>
      </w:r>
      <w:r w:rsidRPr="00AC46AD">
        <w:t>rok są sukcesywnie realizowane. Przyczynia się to do ograniczenia emisji zanieczyszczeń do powietrza co pozytywnie wpływa na zdrowie i jakość życia mieszkańców powiatu. Jednocześnie działania podejmowane w ramach realiz</w:t>
      </w:r>
      <w:r w:rsidR="00F222E7">
        <w:t>acji Planów przyczyniają się do </w:t>
      </w:r>
      <w:r w:rsidRPr="00AC46AD">
        <w:t>realizacji celów Programu Ochrony Powietrza dla województwa śląskiego. Ograniczenie zużycia energii i wzrost produkcji energii z OZE przekłada się również na poprawę stanu bezpieczeństwa energetycznego, co w przyszłości pozwoli osiągnąć całej społeczności lokalnej długookresowe korzyści środowiskowe, ekonomiczne i społeczne. Aby w pełni zrealizować cele związane z wdrażaniem gospodarki niskoemisyjnej w powiecie cieszyńskim planuje się dalszą realizację działań w ramach PGN i ich monitoring.</w:t>
      </w:r>
    </w:p>
    <w:p w14:paraId="3F431BBF" w14:textId="77777777" w:rsidR="004D041D" w:rsidRDefault="004D041D" w:rsidP="006F0B1A"/>
    <w:p w14:paraId="62C7B69B" w14:textId="0FB9BF8F" w:rsidR="004D041D" w:rsidRDefault="004D041D" w:rsidP="006F0B1A">
      <w:r>
        <w:t>W obszarze gospodarki wodno-ściekowej wybudowano kilka kilometrów sieci kanalizacji sanitarnej, deszczowej oraz sieci wodociągowej. Podjęte zostały modernizacje urządzeń służących do oczyszczania ścieków komunalnych i zagospodarowania osadów ściekowych.</w:t>
      </w:r>
    </w:p>
    <w:p w14:paraId="22B54A47" w14:textId="77777777" w:rsidR="004D041D" w:rsidRDefault="004D041D" w:rsidP="006F0B1A"/>
    <w:p w14:paraId="54E3B2B1" w14:textId="5C8EC358" w:rsidR="004D041D" w:rsidRDefault="004D041D" w:rsidP="006F0B1A">
      <w:r w:rsidRPr="002147F4">
        <w:t>W celu skutecznej realizacji gminnych programów usuwania azbestu,</w:t>
      </w:r>
      <w:r w:rsidR="006A554C" w:rsidRPr="002147F4">
        <w:t xml:space="preserve"> gminy należące </w:t>
      </w:r>
      <w:r w:rsidR="002147F4" w:rsidRPr="002147F4">
        <w:br/>
      </w:r>
      <w:r w:rsidR="006A554C" w:rsidRPr="002147F4">
        <w:t>do</w:t>
      </w:r>
      <w:r w:rsidR="002147F4" w:rsidRPr="002147F4">
        <w:t xml:space="preserve"> </w:t>
      </w:r>
      <w:r w:rsidRPr="002147F4">
        <w:t xml:space="preserve">powiatu </w:t>
      </w:r>
      <w:r w:rsidR="00C1330A" w:rsidRPr="002147F4">
        <w:t>cieszyńskiego</w:t>
      </w:r>
      <w:r w:rsidRPr="002147F4">
        <w:t xml:space="preserve"> systematycznie usuwały i unieszkodliwiały azbest </w:t>
      </w:r>
      <w:r w:rsidR="002147F4" w:rsidRPr="002147F4">
        <w:br/>
      </w:r>
      <w:r w:rsidRPr="002147F4">
        <w:t>z nieruchomości.</w:t>
      </w:r>
    </w:p>
    <w:p w14:paraId="21DBC856" w14:textId="77777777" w:rsidR="00D403D1" w:rsidRDefault="00D403D1" w:rsidP="006F0B1A"/>
    <w:p w14:paraId="07A13FC5" w14:textId="230DBA16" w:rsidR="00D403D1" w:rsidRDefault="00D403D1" w:rsidP="006F0B1A">
      <w:r>
        <w:t>W obszarach pola elektromagnetyczne oraz zagrożenia poważnymi awariami prowadzono działania monitoringowe i kontrolne. Na bieżąco wykonywane są prace pielęgnacyjne i utrzymujące tereny zieleni oraz prowadzona jest edukacja ekologiczna dla wszystkich grup wiekowych z zakresu ochrony powietrza czy gospodarki odpadami komunalnymi.</w:t>
      </w:r>
    </w:p>
    <w:p w14:paraId="60A8A7B8" w14:textId="77777777" w:rsidR="00D403D1" w:rsidRDefault="00D403D1" w:rsidP="006F0B1A"/>
    <w:p w14:paraId="413733DB" w14:textId="57EDD229" w:rsidR="00D403D1" w:rsidRDefault="00D403D1" w:rsidP="006F0B1A">
      <w:r>
        <w:t>Powiat wybiera te inwestycje, które z punktu widzenia potrzeb omawianej jednostki samorządu terytorialnego są najważniejsze i najpilniejsze, w stosunku do jakości środowiska i zdrowia mieszkańców.</w:t>
      </w:r>
    </w:p>
    <w:p w14:paraId="59A46222" w14:textId="77777777" w:rsidR="00D403D1" w:rsidRDefault="00D403D1" w:rsidP="006F0B1A"/>
    <w:p w14:paraId="4D646B62" w14:textId="48EE2703" w:rsidR="00D403D1" w:rsidRDefault="00D403D1" w:rsidP="006F0B1A">
      <w:r>
        <w:t xml:space="preserve">Podmioty wyznaczone do realizacji zadań zawartych w Programie pozyskiwały środki finansowe ze źródeł zewnętrznych, takich jak: Narodowy oraz Wojewódzki Fundusz Ochrony Środowiska i Gospodarki Wodnej, Fundusz Dróg Samorządowych, Unia Europejska, Program Rozwoju Obszarów Wiejskich, Programu Operacyjnego Infrastruktura i Środowisko, Rządowy Fundusz Inwestycji Lokalnych czy </w:t>
      </w:r>
      <w:r w:rsidRPr="00D403D1">
        <w:t>Europejski Fundusz Rolny na rzecz Rozwoju Obszarów Wiejskich</w:t>
      </w:r>
      <w:r w:rsidR="00894611">
        <w:t>.</w:t>
      </w:r>
    </w:p>
    <w:p w14:paraId="45D5AE06" w14:textId="77777777" w:rsidR="00D403D1" w:rsidRDefault="00D403D1" w:rsidP="006F0B1A"/>
    <w:p w14:paraId="12559A21" w14:textId="735B88B6" w:rsidR="00D403D1" w:rsidRDefault="00D403D1" w:rsidP="006F0B1A">
      <w:r>
        <w:t xml:space="preserve">Przeprowadzona analiza wskaźnikowa realizacji Programu na terenie powiatu wskazuje m.in. na wzrost długości ścieżek rowerowych, ilości utrzymywanych rowów melioracyjnych, długości sieci kanalizacji sanitarnej oraz wodociągowej, lesistości oraz nowych nasadzeń krzewów. </w:t>
      </w:r>
      <w:r>
        <w:lastRenderedPageBreak/>
        <w:t>Odnotowano także spadek substancji zanieczyszczają</w:t>
      </w:r>
      <w:r w:rsidR="00894611">
        <w:t>cych powietrze czy</w:t>
      </w:r>
      <w:r>
        <w:t xml:space="preserve"> ilość zużycia wody na potrzeby przemysłu</w:t>
      </w:r>
      <w:r w:rsidR="00894611">
        <w:t>.</w:t>
      </w:r>
    </w:p>
    <w:p w14:paraId="749C6E2D" w14:textId="77777777" w:rsidR="009E0007" w:rsidRDefault="009E0007" w:rsidP="00894611"/>
    <w:p w14:paraId="19989A2B" w14:textId="763EE467" w:rsidR="00894611" w:rsidRDefault="00894611" w:rsidP="00894611">
      <w:r>
        <w:t>W dalszym ciągu konieczne jest inwestowanie w działania z zakresu ochrony środowiska. Opracowując nowy Program zaleca się wyznaczenie celów i zadań, które będą przyczyniać się do dalszej ochrony i sukcesywnej poprawy jakości środowiska, uwzględniając możliwości finansowe i organizacyjne poszczególnych jednostek.</w:t>
      </w:r>
    </w:p>
    <w:p w14:paraId="506119F8" w14:textId="77777777" w:rsidR="00894611" w:rsidRDefault="00894611" w:rsidP="00894611"/>
    <w:p w14:paraId="5FC0380F" w14:textId="418DDB3F" w:rsidR="005B239C" w:rsidRPr="00894611" w:rsidRDefault="00894611" w:rsidP="00894611">
      <w:r>
        <w:t>Biorąc pod uwagę zawarte w opracowaniu informacje, wskazujące na liczne podejmowane działania oraz wynikająca z nich pozytywne aspekty, realizację Programu Ochrony Środowiska dla powiatu cieszyńskiego za lata 2019-2020 ocenia się pozytywnie.</w:t>
      </w:r>
      <w:r w:rsidR="005B239C" w:rsidRPr="00D52BF9">
        <w:rPr>
          <w:highlight w:val="yellow"/>
        </w:rPr>
        <w:br w:type="page"/>
      </w:r>
    </w:p>
    <w:p w14:paraId="6C337EFF" w14:textId="77777777" w:rsidR="00484219" w:rsidRPr="00CC3C06" w:rsidRDefault="00484219" w:rsidP="00811BF4">
      <w:pPr>
        <w:pStyle w:val="Nagwek2"/>
        <w:spacing w:line="240" w:lineRule="auto"/>
        <w:rPr>
          <w:rFonts w:ascii="Arial" w:hAnsi="Arial" w:cs="Arial"/>
          <w:color w:val="auto"/>
          <w:sz w:val="22"/>
          <w:szCs w:val="20"/>
        </w:rPr>
      </w:pPr>
      <w:bookmarkStart w:id="205" w:name="_Toc63857669"/>
      <w:bookmarkStart w:id="206" w:name="_Toc88045356"/>
      <w:r w:rsidRPr="00CC3C06">
        <w:rPr>
          <w:rFonts w:ascii="Arial" w:hAnsi="Arial" w:cs="Arial"/>
          <w:color w:val="auto"/>
          <w:sz w:val="22"/>
          <w:szCs w:val="20"/>
        </w:rPr>
        <w:lastRenderedPageBreak/>
        <w:t>Spis tabel</w:t>
      </w:r>
      <w:bookmarkEnd w:id="205"/>
      <w:bookmarkEnd w:id="206"/>
    </w:p>
    <w:p w14:paraId="7C94E535" w14:textId="77777777" w:rsidR="00417FBC" w:rsidRPr="00417FBC" w:rsidRDefault="001F7BBC">
      <w:pPr>
        <w:pStyle w:val="Spisilustracji"/>
        <w:tabs>
          <w:tab w:val="right" w:leader="dot" w:pos="9062"/>
        </w:tabs>
        <w:rPr>
          <w:rFonts w:asciiTheme="minorHAnsi" w:eastAsiaTheme="minorEastAsia" w:hAnsiTheme="minorHAnsi"/>
          <w:noProof/>
          <w:sz w:val="20"/>
          <w:szCs w:val="20"/>
          <w:lang w:eastAsia="pl-PL"/>
        </w:rPr>
      </w:pPr>
      <w:r w:rsidRPr="00417FBC">
        <w:rPr>
          <w:rFonts w:cs="Arial"/>
          <w:sz w:val="20"/>
          <w:szCs w:val="20"/>
        </w:rPr>
        <w:fldChar w:fldCharType="begin"/>
      </w:r>
      <w:r w:rsidR="00484219" w:rsidRPr="00417FBC">
        <w:rPr>
          <w:rFonts w:cs="Arial"/>
          <w:sz w:val="20"/>
          <w:szCs w:val="20"/>
        </w:rPr>
        <w:instrText xml:space="preserve"> TOC \c "Tabela" </w:instrText>
      </w:r>
      <w:r w:rsidRPr="00417FBC">
        <w:rPr>
          <w:rFonts w:cs="Arial"/>
          <w:sz w:val="20"/>
          <w:szCs w:val="20"/>
        </w:rPr>
        <w:fldChar w:fldCharType="separate"/>
      </w:r>
      <w:r w:rsidR="00417FBC" w:rsidRPr="00417FBC">
        <w:rPr>
          <w:noProof/>
          <w:sz w:val="20"/>
          <w:szCs w:val="20"/>
        </w:rPr>
        <w:t>Tabela 1. Dane demograficzne (stan na 31 XII 2020 r.).</w:t>
      </w:r>
      <w:r w:rsidR="00417FBC" w:rsidRPr="00417FBC">
        <w:rPr>
          <w:noProof/>
          <w:sz w:val="20"/>
          <w:szCs w:val="20"/>
        </w:rPr>
        <w:tab/>
      </w:r>
      <w:r w:rsidR="00417FBC" w:rsidRPr="00417FBC">
        <w:rPr>
          <w:noProof/>
          <w:sz w:val="20"/>
          <w:szCs w:val="20"/>
        </w:rPr>
        <w:fldChar w:fldCharType="begin"/>
      </w:r>
      <w:r w:rsidR="00417FBC" w:rsidRPr="00417FBC">
        <w:rPr>
          <w:noProof/>
          <w:sz w:val="20"/>
          <w:szCs w:val="20"/>
        </w:rPr>
        <w:instrText xml:space="preserve"> PAGEREF _Toc88045270 \h </w:instrText>
      </w:r>
      <w:r w:rsidR="00417FBC" w:rsidRPr="00417FBC">
        <w:rPr>
          <w:noProof/>
          <w:sz w:val="20"/>
          <w:szCs w:val="20"/>
        </w:rPr>
      </w:r>
      <w:r w:rsidR="00417FBC" w:rsidRPr="00417FBC">
        <w:rPr>
          <w:noProof/>
          <w:sz w:val="20"/>
          <w:szCs w:val="20"/>
        </w:rPr>
        <w:fldChar w:fldCharType="separate"/>
      </w:r>
      <w:r w:rsidR="00B14AF0">
        <w:rPr>
          <w:noProof/>
          <w:sz w:val="20"/>
          <w:szCs w:val="20"/>
        </w:rPr>
        <w:t>14</w:t>
      </w:r>
      <w:r w:rsidR="00417FBC" w:rsidRPr="00417FBC">
        <w:rPr>
          <w:noProof/>
          <w:sz w:val="20"/>
          <w:szCs w:val="20"/>
        </w:rPr>
        <w:fldChar w:fldCharType="end"/>
      </w:r>
    </w:p>
    <w:p w14:paraId="772A2CF1"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2. Liczba ludności Powiatu Cieszyńskiego w latach 2010-2020.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_Toc88045271 \h </w:instrText>
      </w:r>
      <w:r w:rsidRPr="00417FBC">
        <w:rPr>
          <w:noProof/>
          <w:sz w:val="20"/>
          <w:szCs w:val="20"/>
        </w:rPr>
      </w:r>
      <w:r w:rsidRPr="00417FBC">
        <w:rPr>
          <w:noProof/>
          <w:sz w:val="20"/>
          <w:szCs w:val="20"/>
        </w:rPr>
        <w:fldChar w:fldCharType="separate"/>
      </w:r>
      <w:r w:rsidR="00B14AF0">
        <w:rPr>
          <w:noProof/>
          <w:sz w:val="20"/>
          <w:szCs w:val="20"/>
        </w:rPr>
        <w:t>14</w:t>
      </w:r>
      <w:r w:rsidRPr="00417FBC">
        <w:rPr>
          <w:noProof/>
          <w:sz w:val="20"/>
          <w:szCs w:val="20"/>
        </w:rPr>
        <w:fldChar w:fldCharType="end"/>
      </w:r>
    </w:p>
    <w:p w14:paraId="280B2226"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Tabela 3. Bezrobocie na terenie powiatu cieszyńskiego w latach 2016-2020.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_Toc88045272 \h </w:instrText>
      </w:r>
      <w:r w:rsidRPr="00417FBC">
        <w:rPr>
          <w:noProof/>
          <w:sz w:val="20"/>
          <w:szCs w:val="20"/>
        </w:rPr>
      </w:r>
      <w:r w:rsidRPr="00417FBC">
        <w:rPr>
          <w:noProof/>
          <w:sz w:val="20"/>
          <w:szCs w:val="20"/>
        </w:rPr>
        <w:fldChar w:fldCharType="separate"/>
      </w:r>
      <w:r w:rsidR="00B14AF0">
        <w:rPr>
          <w:noProof/>
          <w:sz w:val="20"/>
          <w:szCs w:val="20"/>
        </w:rPr>
        <w:t>15</w:t>
      </w:r>
      <w:r w:rsidRPr="00417FBC">
        <w:rPr>
          <w:noProof/>
          <w:sz w:val="20"/>
          <w:szCs w:val="20"/>
        </w:rPr>
        <w:fldChar w:fldCharType="end"/>
      </w:r>
    </w:p>
    <w:p w14:paraId="4E29C460"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4. Charakterystyka sieci gazowej na terenie powiatu cieszyńskiego w latach 2018-2020.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_Toc88045273 \h </w:instrText>
      </w:r>
      <w:r w:rsidRPr="00417FBC">
        <w:rPr>
          <w:noProof/>
          <w:sz w:val="20"/>
          <w:szCs w:val="20"/>
        </w:rPr>
      </w:r>
      <w:r w:rsidRPr="00417FBC">
        <w:rPr>
          <w:noProof/>
          <w:sz w:val="20"/>
          <w:szCs w:val="20"/>
        </w:rPr>
        <w:fldChar w:fldCharType="separate"/>
      </w:r>
      <w:r w:rsidR="00B14AF0">
        <w:rPr>
          <w:noProof/>
          <w:sz w:val="20"/>
          <w:szCs w:val="20"/>
        </w:rPr>
        <w:t>16</w:t>
      </w:r>
      <w:r w:rsidRPr="00417FBC">
        <w:rPr>
          <w:noProof/>
          <w:sz w:val="20"/>
          <w:szCs w:val="20"/>
        </w:rPr>
        <w:fldChar w:fldCharType="end"/>
      </w:r>
    </w:p>
    <w:p w14:paraId="335F7609"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5. Charakterystyka sieci energetycznej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_Toc88045274 \h </w:instrText>
      </w:r>
      <w:r w:rsidRPr="00417FBC">
        <w:rPr>
          <w:noProof/>
          <w:sz w:val="20"/>
          <w:szCs w:val="20"/>
        </w:rPr>
      </w:r>
      <w:r w:rsidRPr="00417FBC">
        <w:rPr>
          <w:noProof/>
          <w:sz w:val="20"/>
          <w:szCs w:val="20"/>
        </w:rPr>
        <w:fldChar w:fldCharType="separate"/>
      </w:r>
      <w:r w:rsidR="00B14AF0">
        <w:rPr>
          <w:noProof/>
          <w:sz w:val="20"/>
          <w:szCs w:val="20"/>
        </w:rPr>
        <w:t>16</w:t>
      </w:r>
      <w:r w:rsidRPr="00417FBC">
        <w:rPr>
          <w:noProof/>
          <w:sz w:val="20"/>
          <w:szCs w:val="20"/>
        </w:rPr>
        <w:fldChar w:fldCharType="end"/>
      </w:r>
    </w:p>
    <w:p w14:paraId="704004F8"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eastAsia="Calibri"/>
          <w:noProof/>
          <w:sz w:val="20"/>
          <w:szCs w:val="20"/>
        </w:rPr>
        <w:t>Tabela 6. Charakterystyka sieci wodociągowej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_Toc88045275 \h </w:instrText>
      </w:r>
      <w:r w:rsidRPr="00417FBC">
        <w:rPr>
          <w:noProof/>
          <w:sz w:val="20"/>
          <w:szCs w:val="20"/>
        </w:rPr>
      </w:r>
      <w:r w:rsidRPr="00417FBC">
        <w:rPr>
          <w:noProof/>
          <w:sz w:val="20"/>
          <w:szCs w:val="20"/>
        </w:rPr>
        <w:fldChar w:fldCharType="separate"/>
      </w:r>
      <w:r w:rsidR="00B14AF0">
        <w:rPr>
          <w:noProof/>
          <w:sz w:val="20"/>
          <w:szCs w:val="20"/>
        </w:rPr>
        <w:t>17</w:t>
      </w:r>
      <w:r w:rsidRPr="00417FBC">
        <w:rPr>
          <w:noProof/>
          <w:sz w:val="20"/>
          <w:szCs w:val="20"/>
        </w:rPr>
        <w:fldChar w:fldCharType="end"/>
      </w:r>
    </w:p>
    <w:p w14:paraId="630B85CB"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7. Charakterystyka sieci kanalizacyjnej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_Toc88045276 \h </w:instrText>
      </w:r>
      <w:r w:rsidRPr="00417FBC">
        <w:rPr>
          <w:noProof/>
          <w:sz w:val="20"/>
          <w:szCs w:val="20"/>
        </w:rPr>
      </w:r>
      <w:r w:rsidRPr="00417FBC">
        <w:rPr>
          <w:noProof/>
          <w:sz w:val="20"/>
          <w:szCs w:val="20"/>
        </w:rPr>
        <w:fldChar w:fldCharType="separate"/>
      </w:r>
      <w:r w:rsidR="00B14AF0">
        <w:rPr>
          <w:noProof/>
          <w:sz w:val="20"/>
          <w:szCs w:val="20"/>
        </w:rPr>
        <w:t>17</w:t>
      </w:r>
      <w:r w:rsidRPr="00417FBC">
        <w:rPr>
          <w:noProof/>
          <w:sz w:val="20"/>
          <w:szCs w:val="20"/>
        </w:rPr>
        <w:fldChar w:fldCharType="end"/>
      </w:r>
    </w:p>
    <w:p w14:paraId="4C18A592"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8. Jednolite Części Wód Powierzchniowych znajdujące się na obszarze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_Toc88045277 \h </w:instrText>
      </w:r>
      <w:r w:rsidRPr="00417FBC">
        <w:rPr>
          <w:noProof/>
          <w:sz w:val="20"/>
          <w:szCs w:val="20"/>
        </w:rPr>
      </w:r>
      <w:r w:rsidRPr="00417FBC">
        <w:rPr>
          <w:noProof/>
          <w:sz w:val="20"/>
          <w:szCs w:val="20"/>
        </w:rPr>
        <w:fldChar w:fldCharType="separate"/>
      </w:r>
      <w:r w:rsidR="00B14AF0">
        <w:rPr>
          <w:noProof/>
          <w:sz w:val="20"/>
          <w:szCs w:val="20"/>
        </w:rPr>
        <w:t>21</w:t>
      </w:r>
      <w:r w:rsidRPr="00417FBC">
        <w:rPr>
          <w:noProof/>
          <w:sz w:val="20"/>
          <w:szCs w:val="20"/>
        </w:rPr>
        <w:fldChar w:fldCharType="end"/>
      </w:r>
    </w:p>
    <w:p w14:paraId="6894B04C"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 xml:space="preserve">Tabela 9. </w:t>
      </w:r>
      <w:r w:rsidRPr="00417FBC">
        <w:rPr>
          <w:rFonts w:eastAsiaTheme="minorEastAsia"/>
          <w:noProof/>
          <w:sz w:val="20"/>
          <w:szCs w:val="20"/>
          <w:lang w:eastAsia="pl-PL"/>
        </w:rPr>
        <w:t>Charakterystyka JCWPd.</w:t>
      </w:r>
      <w:r w:rsidRPr="00417FBC">
        <w:rPr>
          <w:noProof/>
          <w:sz w:val="20"/>
          <w:szCs w:val="20"/>
        </w:rPr>
        <w:tab/>
      </w:r>
      <w:r w:rsidRPr="00417FBC">
        <w:rPr>
          <w:noProof/>
          <w:sz w:val="20"/>
          <w:szCs w:val="20"/>
        </w:rPr>
        <w:fldChar w:fldCharType="begin"/>
      </w:r>
      <w:r w:rsidRPr="00417FBC">
        <w:rPr>
          <w:noProof/>
          <w:sz w:val="20"/>
          <w:szCs w:val="20"/>
        </w:rPr>
        <w:instrText xml:space="preserve"> PAGEREF _Toc88045278 \h </w:instrText>
      </w:r>
      <w:r w:rsidRPr="00417FBC">
        <w:rPr>
          <w:noProof/>
          <w:sz w:val="20"/>
          <w:szCs w:val="20"/>
        </w:rPr>
      </w:r>
      <w:r w:rsidRPr="00417FBC">
        <w:rPr>
          <w:noProof/>
          <w:sz w:val="20"/>
          <w:szCs w:val="20"/>
        </w:rPr>
        <w:fldChar w:fldCharType="separate"/>
      </w:r>
      <w:r w:rsidR="00B14AF0">
        <w:rPr>
          <w:noProof/>
          <w:sz w:val="20"/>
          <w:szCs w:val="20"/>
        </w:rPr>
        <w:t>24</w:t>
      </w:r>
      <w:r w:rsidRPr="00417FBC">
        <w:rPr>
          <w:noProof/>
          <w:sz w:val="20"/>
          <w:szCs w:val="20"/>
        </w:rPr>
        <w:fldChar w:fldCharType="end"/>
      </w:r>
    </w:p>
    <w:p w14:paraId="2B3C40C8"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10. Powierzchnia obszarów chronionych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_Toc88045279 \h </w:instrText>
      </w:r>
      <w:r w:rsidRPr="00417FBC">
        <w:rPr>
          <w:noProof/>
          <w:sz w:val="20"/>
          <w:szCs w:val="20"/>
        </w:rPr>
      </w:r>
      <w:r w:rsidRPr="00417FBC">
        <w:rPr>
          <w:noProof/>
          <w:sz w:val="20"/>
          <w:szCs w:val="20"/>
        </w:rPr>
        <w:fldChar w:fldCharType="separate"/>
      </w:r>
      <w:r w:rsidR="00B14AF0">
        <w:rPr>
          <w:noProof/>
          <w:sz w:val="20"/>
          <w:szCs w:val="20"/>
        </w:rPr>
        <w:t>26</w:t>
      </w:r>
      <w:r w:rsidRPr="00417FBC">
        <w:rPr>
          <w:noProof/>
          <w:sz w:val="20"/>
          <w:szCs w:val="20"/>
        </w:rPr>
        <w:fldChar w:fldCharType="end"/>
      </w:r>
    </w:p>
    <w:p w14:paraId="418E0515"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eastAsia="Calibri" w:cs="Arial"/>
          <w:noProof/>
          <w:sz w:val="20"/>
          <w:szCs w:val="20"/>
        </w:rPr>
        <w:t xml:space="preserve">Tabela 11. Struktura gruntów leśnych i terenów zieleni na terenie powiatu </w:t>
      </w:r>
      <w:r w:rsidRPr="00417FBC">
        <w:rPr>
          <w:rFonts w:cs="Arial"/>
          <w:noProof/>
          <w:sz w:val="20"/>
          <w:szCs w:val="20"/>
        </w:rPr>
        <w:t>cieszyńskiego</w:t>
      </w:r>
      <w:r w:rsidRPr="00417FBC">
        <w:rPr>
          <w:rFonts w:eastAsia="Calibri" w:cs="Arial"/>
          <w:noProof/>
          <w:sz w:val="20"/>
          <w:szCs w:val="20"/>
        </w:rPr>
        <w:t>.</w:t>
      </w:r>
      <w:r w:rsidRPr="00417FBC">
        <w:rPr>
          <w:noProof/>
          <w:sz w:val="20"/>
          <w:szCs w:val="20"/>
        </w:rPr>
        <w:tab/>
      </w:r>
      <w:r w:rsidRPr="00417FBC">
        <w:rPr>
          <w:noProof/>
          <w:sz w:val="20"/>
          <w:szCs w:val="20"/>
        </w:rPr>
        <w:fldChar w:fldCharType="begin"/>
      </w:r>
      <w:r w:rsidRPr="00417FBC">
        <w:rPr>
          <w:noProof/>
          <w:sz w:val="20"/>
          <w:szCs w:val="20"/>
        </w:rPr>
        <w:instrText xml:space="preserve"> PAGEREF _Toc88045280 \h </w:instrText>
      </w:r>
      <w:r w:rsidRPr="00417FBC">
        <w:rPr>
          <w:noProof/>
          <w:sz w:val="20"/>
          <w:szCs w:val="20"/>
        </w:rPr>
      </w:r>
      <w:r w:rsidRPr="00417FBC">
        <w:rPr>
          <w:noProof/>
          <w:sz w:val="20"/>
          <w:szCs w:val="20"/>
        </w:rPr>
        <w:fldChar w:fldCharType="separate"/>
      </w:r>
      <w:r w:rsidR="00B14AF0">
        <w:rPr>
          <w:noProof/>
          <w:sz w:val="20"/>
          <w:szCs w:val="20"/>
        </w:rPr>
        <w:t>31</w:t>
      </w:r>
      <w:r w:rsidRPr="00417FBC">
        <w:rPr>
          <w:noProof/>
          <w:sz w:val="20"/>
          <w:szCs w:val="20"/>
        </w:rPr>
        <w:fldChar w:fldCharType="end"/>
      </w:r>
    </w:p>
    <w:p w14:paraId="0065DAF6"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12. Wykaz złóż surowców zlokalizowanych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_Toc88045281 \h </w:instrText>
      </w:r>
      <w:r w:rsidRPr="00417FBC">
        <w:rPr>
          <w:noProof/>
          <w:sz w:val="20"/>
          <w:szCs w:val="20"/>
        </w:rPr>
      </w:r>
      <w:r w:rsidRPr="00417FBC">
        <w:rPr>
          <w:noProof/>
          <w:sz w:val="20"/>
          <w:szCs w:val="20"/>
        </w:rPr>
        <w:fldChar w:fldCharType="separate"/>
      </w:r>
      <w:r w:rsidR="00B14AF0">
        <w:rPr>
          <w:noProof/>
          <w:sz w:val="20"/>
          <w:szCs w:val="20"/>
        </w:rPr>
        <w:t>33</w:t>
      </w:r>
      <w:r w:rsidRPr="00417FBC">
        <w:rPr>
          <w:noProof/>
          <w:sz w:val="20"/>
          <w:szCs w:val="20"/>
        </w:rPr>
        <w:fldChar w:fldCharType="end"/>
      </w:r>
    </w:p>
    <w:p w14:paraId="5E8DCB29"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 xml:space="preserve">Tabela 13. </w:t>
      </w:r>
      <w:r w:rsidRPr="00417FBC">
        <w:rPr>
          <w:rFonts w:cs="Arial"/>
          <w:noProof/>
          <w:color w:val="000000"/>
          <w:sz w:val="20"/>
          <w:szCs w:val="20"/>
        </w:rPr>
        <w:t>Klasy bonitacyjne gleb.</w:t>
      </w:r>
      <w:r w:rsidRPr="00417FBC">
        <w:rPr>
          <w:noProof/>
          <w:sz w:val="20"/>
          <w:szCs w:val="20"/>
        </w:rPr>
        <w:tab/>
      </w:r>
      <w:r w:rsidRPr="00417FBC">
        <w:rPr>
          <w:noProof/>
          <w:sz w:val="20"/>
          <w:szCs w:val="20"/>
        </w:rPr>
        <w:fldChar w:fldCharType="begin"/>
      </w:r>
      <w:r w:rsidRPr="00417FBC">
        <w:rPr>
          <w:noProof/>
          <w:sz w:val="20"/>
          <w:szCs w:val="20"/>
        </w:rPr>
        <w:instrText xml:space="preserve"> PAGEREF _Toc88045282 \h </w:instrText>
      </w:r>
      <w:r w:rsidRPr="00417FBC">
        <w:rPr>
          <w:noProof/>
          <w:sz w:val="20"/>
          <w:szCs w:val="20"/>
        </w:rPr>
      </w:r>
      <w:r w:rsidRPr="00417FBC">
        <w:rPr>
          <w:noProof/>
          <w:sz w:val="20"/>
          <w:szCs w:val="20"/>
        </w:rPr>
        <w:fldChar w:fldCharType="separate"/>
      </w:r>
      <w:r w:rsidR="00B14AF0">
        <w:rPr>
          <w:noProof/>
          <w:sz w:val="20"/>
          <w:szCs w:val="20"/>
        </w:rPr>
        <w:t>37</w:t>
      </w:r>
      <w:r w:rsidRPr="00417FBC">
        <w:rPr>
          <w:noProof/>
          <w:sz w:val="20"/>
          <w:szCs w:val="20"/>
        </w:rPr>
        <w:fldChar w:fldCharType="end"/>
      </w:r>
    </w:p>
    <w:p w14:paraId="00B7BBCB"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 xml:space="preserve">Tabela 14. Użytkowanie powierzchni ziemi na terenie powiatu </w:t>
      </w:r>
      <w:r w:rsidRPr="00417FBC">
        <w:rPr>
          <w:rFonts w:eastAsia="Calibri" w:cs="Arial"/>
          <w:noProof/>
          <w:sz w:val="20"/>
          <w:szCs w:val="20"/>
        </w:rPr>
        <w:t>cieszyńskiego</w:t>
      </w:r>
      <w:r w:rsidRPr="00417FBC">
        <w:rPr>
          <w:rFonts w:cs="Arial"/>
          <w:noProof/>
          <w:sz w:val="20"/>
          <w:szCs w:val="20"/>
        </w:rPr>
        <w:t>.</w:t>
      </w:r>
      <w:r w:rsidRPr="00417FBC">
        <w:rPr>
          <w:noProof/>
          <w:sz w:val="20"/>
          <w:szCs w:val="20"/>
        </w:rPr>
        <w:tab/>
      </w:r>
      <w:r w:rsidRPr="00417FBC">
        <w:rPr>
          <w:noProof/>
          <w:sz w:val="20"/>
          <w:szCs w:val="20"/>
        </w:rPr>
        <w:fldChar w:fldCharType="begin"/>
      </w:r>
      <w:r w:rsidRPr="00417FBC">
        <w:rPr>
          <w:noProof/>
          <w:sz w:val="20"/>
          <w:szCs w:val="20"/>
        </w:rPr>
        <w:instrText xml:space="preserve"> PAGEREF _Toc88045283 \h </w:instrText>
      </w:r>
      <w:r w:rsidRPr="00417FBC">
        <w:rPr>
          <w:noProof/>
          <w:sz w:val="20"/>
          <w:szCs w:val="20"/>
        </w:rPr>
      </w:r>
      <w:r w:rsidRPr="00417FBC">
        <w:rPr>
          <w:noProof/>
          <w:sz w:val="20"/>
          <w:szCs w:val="20"/>
        </w:rPr>
        <w:fldChar w:fldCharType="separate"/>
      </w:r>
      <w:r w:rsidR="00B14AF0">
        <w:rPr>
          <w:noProof/>
          <w:sz w:val="20"/>
          <w:szCs w:val="20"/>
        </w:rPr>
        <w:t>38</w:t>
      </w:r>
      <w:r w:rsidRPr="00417FBC">
        <w:rPr>
          <w:noProof/>
          <w:sz w:val="20"/>
          <w:szCs w:val="20"/>
        </w:rPr>
        <w:fldChar w:fldCharType="end"/>
      </w:r>
    </w:p>
    <w:p w14:paraId="23ABF8B8"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 xml:space="preserve">Tabela 15. Cel, kierunki interwencji i zadania w obszarze interwencji </w:t>
      </w:r>
      <w:r w:rsidRPr="00417FBC">
        <w:rPr>
          <w:noProof/>
          <w:sz w:val="20"/>
          <w:szCs w:val="20"/>
        </w:rPr>
        <w:t>ochrona klimatu i jakości powietrza.</w:t>
      </w:r>
      <w:r w:rsidRPr="00417FBC">
        <w:rPr>
          <w:noProof/>
          <w:sz w:val="20"/>
          <w:szCs w:val="20"/>
        </w:rPr>
        <w:tab/>
      </w:r>
      <w:r w:rsidRPr="00417FBC">
        <w:rPr>
          <w:noProof/>
          <w:sz w:val="20"/>
          <w:szCs w:val="20"/>
        </w:rPr>
        <w:fldChar w:fldCharType="begin"/>
      </w:r>
      <w:r w:rsidRPr="00417FBC">
        <w:rPr>
          <w:noProof/>
          <w:sz w:val="20"/>
          <w:szCs w:val="20"/>
        </w:rPr>
        <w:instrText xml:space="preserve"> PAGEREF _Toc88045284 \h </w:instrText>
      </w:r>
      <w:r w:rsidRPr="00417FBC">
        <w:rPr>
          <w:noProof/>
          <w:sz w:val="20"/>
          <w:szCs w:val="20"/>
        </w:rPr>
      </w:r>
      <w:r w:rsidRPr="00417FBC">
        <w:rPr>
          <w:noProof/>
          <w:sz w:val="20"/>
          <w:szCs w:val="20"/>
        </w:rPr>
        <w:fldChar w:fldCharType="separate"/>
      </w:r>
      <w:r w:rsidR="00B14AF0">
        <w:rPr>
          <w:noProof/>
          <w:sz w:val="20"/>
          <w:szCs w:val="20"/>
        </w:rPr>
        <w:t>39</w:t>
      </w:r>
      <w:r w:rsidRPr="00417FBC">
        <w:rPr>
          <w:noProof/>
          <w:sz w:val="20"/>
          <w:szCs w:val="20"/>
        </w:rPr>
        <w:fldChar w:fldCharType="end"/>
      </w:r>
    </w:p>
    <w:p w14:paraId="17717780"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eastAsia="Times New Roman"/>
          <w:noProof/>
          <w:sz w:val="20"/>
          <w:szCs w:val="20"/>
        </w:rPr>
        <w:t>Tabela 16. Wynikowe klasy dla poszczególnych zanieczyszczeń, uzyskane w ocenie rocznej za 2020 rok dokonanej z uwzględnieniem kryteriów ustanowionych w celu ochrony zdrowia.</w:t>
      </w:r>
      <w:r w:rsidRPr="00417FBC">
        <w:rPr>
          <w:noProof/>
          <w:sz w:val="20"/>
          <w:szCs w:val="20"/>
        </w:rPr>
        <w:tab/>
      </w:r>
      <w:r w:rsidRPr="00417FBC">
        <w:rPr>
          <w:noProof/>
          <w:sz w:val="20"/>
          <w:szCs w:val="20"/>
        </w:rPr>
        <w:fldChar w:fldCharType="begin"/>
      </w:r>
      <w:r w:rsidRPr="00417FBC">
        <w:rPr>
          <w:noProof/>
          <w:sz w:val="20"/>
          <w:szCs w:val="20"/>
        </w:rPr>
        <w:instrText xml:space="preserve"> PAGEREF _Toc88045285 \h </w:instrText>
      </w:r>
      <w:r w:rsidRPr="00417FBC">
        <w:rPr>
          <w:noProof/>
          <w:sz w:val="20"/>
          <w:szCs w:val="20"/>
        </w:rPr>
      </w:r>
      <w:r w:rsidRPr="00417FBC">
        <w:rPr>
          <w:noProof/>
          <w:sz w:val="20"/>
          <w:szCs w:val="20"/>
        </w:rPr>
        <w:fldChar w:fldCharType="separate"/>
      </w:r>
      <w:r w:rsidR="00B14AF0">
        <w:rPr>
          <w:noProof/>
          <w:sz w:val="20"/>
          <w:szCs w:val="20"/>
        </w:rPr>
        <w:t>49</w:t>
      </w:r>
      <w:r w:rsidRPr="00417FBC">
        <w:rPr>
          <w:noProof/>
          <w:sz w:val="20"/>
          <w:szCs w:val="20"/>
        </w:rPr>
        <w:fldChar w:fldCharType="end"/>
      </w:r>
    </w:p>
    <w:p w14:paraId="77022182"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eastAsia="Times New Roman"/>
          <w:noProof/>
          <w:sz w:val="20"/>
          <w:szCs w:val="20"/>
        </w:rPr>
        <w:t>Tabela 17. Klasy dla poszczególnych zanieczyszczeń, uzyskane w ocenie rocznej za 2020 rok dokonanej z uwzględnieniem kryteriów ustanowionych w celu ochrony roślin.</w:t>
      </w:r>
      <w:r w:rsidRPr="00417FBC">
        <w:rPr>
          <w:noProof/>
          <w:sz w:val="20"/>
          <w:szCs w:val="20"/>
        </w:rPr>
        <w:tab/>
      </w:r>
      <w:r w:rsidRPr="00417FBC">
        <w:rPr>
          <w:noProof/>
          <w:sz w:val="20"/>
          <w:szCs w:val="20"/>
        </w:rPr>
        <w:fldChar w:fldCharType="begin"/>
      </w:r>
      <w:r w:rsidRPr="00417FBC">
        <w:rPr>
          <w:noProof/>
          <w:sz w:val="20"/>
          <w:szCs w:val="20"/>
        </w:rPr>
        <w:instrText xml:space="preserve"> PAGEREF _Toc88045286 \h </w:instrText>
      </w:r>
      <w:r w:rsidRPr="00417FBC">
        <w:rPr>
          <w:noProof/>
          <w:sz w:val="20"/>
          <w:szCs w:val="20"/>
        </w:rPr>
      </w:r>
      <w:r w:rsidRPr="00417FBC">
        <w:rPr>
          <w:noProof/>
          <w:sz w:val="20"/>
          <w:szCs w:val="20"/>
        </w:rPr>
        <w:fldChar w:fldCharType="separate"/>
      </w:r>
      <w:r w:rsidR="00B14AF0">
        <w:rPr>
          <w:noProof/>
          <w:sz w:val="20"/>
          <w:szCs w:val="20"/>
        </w:rPr>
        <w:t>49</w:t>
      </w:r>
      <w:r w:rsidRPr="00417FBC">
        <w:rPr>
          <w:noProof/>
          <w:sz w:val="20"/>
          <w:szCs w:val="20"/>
        </w:rPr>
        <w:fldChar w:fldCharType="end"/>
      </w:r>
    </w:p>
    <w:p w14:paraId="27CC5CAB" w14:textId="607B7F63"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18</w:t>
      </w:r>
      <w:r w:rsidR="009C59C8">
        <w:rPr>
          <w:noProof/>
          <w:sz w:val="20"/>
          <w:szCs w:val="20"/>
        </w:rPr>
        <w:t>. Zrealizowane termomodernizacje</w:t>
      </w:r>
      <w:r w:rsidRPr="00417FBC">
        <w:rPr>
          <w:noProof/>
          <w:sz w:val="20"/>
          <w:szCs w:val="20"/>
        </w:rPr>
        <w:t xml:space="preserve"> budynków użyteczności publicznej na terenie powiatu cieszyńskiego w latach 2019-2020.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_Toc88045287 \h </w:instrText>
      </w:r>
      <w:r w:rsidRPr="00417FBC">
        <w:rPr>
          <w:noProof/>
          <w:sz w:val="20"/>
          <w:szCs w:val="20"/>
        </w:rPr>
      </w:r>
      <w:r w:rsidRPr="00417FBC">
        <w:rPr>
          <w:noProof/>
          <w:sz w:val="20"/>
          <w:szCs w:val="20"/>
        </w:rPr>
        <w:fldChar w:fldCharType="separate"/>
      </w:r>
      <w:r w:rsidR="00B14AF0">
        <w:rPr>
          <w:noProof/>
          <w:sz w:val="20"/>
          <w:szCs w:val="20"/>
        </w:rPr>
        <w:t>60</w:t>
      </w:r>
      <w:r w:rsidRPr="00417FBC">
        <w:rPr>
          <w:noProof/>
          <w:sz w:val="20"/>
          <w:szCs w:val="20"/>
        </w:rPr>
        <w:fldChar w:fldCharType="end"/>
      </w:r>
    </w:p>
    <w:p w14:paraId="660BE5A9"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19. Inwestycje mające na celu ograniczenie emisji substancji zanieczyszczających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_Toc88045288 \h </w:instrText>
      </w:r>
      <w:r w:rsidRPr="00417FBC">
        <w:rPr>
          <w:noProof/>
          <w:sz w:val="20"/>
          <w:szCs w:val="20"/>
        </w:rPr>
      </w:r>
      <w:r w:rsidRPr="00417FBC">
        <w:rPr>
          <w:noProof/>
          <w:sz w:val="20"/>
          <w:szCs w:val="20"/>
        </w:rPr>
        <w:fldChar w:fldCharType="separate"/>
      </w:r>
      <w:r w:rsidR="00B14AF0">
        <w:rPr>
          <w:noProof/>
          <w:sz w:val="20"/>
          <w:szCs w:val="20"/>
        </w:rPr>
        <w:t>64</w:t>
      </w:r>
      <w:r w:rsidRPr="00417FBC">
        <w:rPr>
          <w:noProof/>
          <w:sz w:val="20"/>
          <w:szCs w:val="20"/>
        </w:rPr>
        <w:fldChar w:fldCharType="end"/>
      </w:r>
    </w:p>
    <w:p w14:paraId="7176608E"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20. Modernizacje oraz remonty sieci gazowej na terenie powiatu cieszyńskiego w latach 2019-2020.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_Toc88045289 \h </w:instrText>
      </w:r>
      <w:r w:rsidRPr="00417FBC">
        <w:rPr>
          <w:noProof/>
          <w:sz w:val="20"/>
          <w:szCs w:val="20"/>
        </w:rPr>
      </w:r>
      <w:r w:rsidRPr="00417FBC">
        <w:rPr>
          <w:noProof/>
          <w:sz w:val="20"/>
          <w:szCs w:val="20"/>
        </w:rPr>
        <w:fldChar w:fldCharType="separate"/>
      </w:r>
      <w:r w:rsidR="00B14AF0">
        <w:rPr>
          <w:noProof/>
          <w:sz w:val="20"/>
          <w:szCs w:val="20"/>
        </w:rPr>
        <w:t>65</w:t>
      </w:r>
      <w:r w:rsidRPr="00417FBC">
        <w:rPr>
          <w:noProof/>
          <w:sz w:val="20"/>
          <w:szCs w:val="20"/>
        </w:rPr>
        <w:fldChar w:fldCharType="end"/>
      </w:r>
    </w:p>
    <w:p w14:paraId="65631175" w14:textId="29C05CC7" w:rsidR="00417FBC" w:rsidRPr="00417FBC" w:rsidRDefault="009C59C8">
      <w:pPr>
        <w:pStyle w:val="Spisilustracji"/>
        <w:tabs>
          <w:tab w:val="right" w:leader="dot" w:pos="9062"/>
        </w:tabs>
        <w:rPr>
          <w:rFonts w:asciiTheme="minorHAnsi" w:eastAsiaTheme="minorEastAsia" w:hAnsiTheme="minorHAnsi"/>
          <w:noProof/>
          <w:sz w:val="20"/>
          <w:szCs w:val="20"/>
          <w:lang w:eastAsia="pl-PL"/>
        </w:rPr>
      </w:pPr>
      <w:r>
        <w:rPr>
          <w:noProof/>
          <w:sz w:val="20"/>
          <w:szCs w:val="20"/>
        </w:rPr>
        <w:t>Tabela 21. Sieć</w:t>
      </w:r>
      <w:r w:rsidR="00417FBC" w:rsidRPr="00417FBC">
        <w:rPr>
          <w:noProof/>
          <w:sz w:val="20"/>
          <w:szCs w:val="20"/>
        </w:rPr>
        <w:t xml:space="preserve"> dystrybucyjna TD S.A. zlokalizowana na terenie powiatu cieszyńskiego.</w:t>
      </w:r>
      <w:r w:rsidR="00417FBC" w:rsidRPr="00417FBC">
        <w:rPr>
          <w:noProof/>
          <w:sz w:val="20"/>
          <w:szCs w:val="20"/>
        </w:rPr>
        <w:tab/>
      </w:r>
      <w:r w:rsidR="00417FBC" w:rsidRPr="00417FBC">
        <w:rPr>
          <w:noProof/>
          <w:sz w:val="20"/>
          <w:szCs w:val="20"/>
        </w:rPr>
        <w:fldChar w:fldCharType="begin"/>
      </w:r>
      <w:r w:rsidR="00417FBC" w:rsidRPr="00417FBC">
        <w:rPr>
          <w:noProof/>
          <w:sz w:val="20"/>
          <w:szCs w:val="20"/>
        </w:rPr>
        <w:instrText xml:space="preserve"> PAGEREF _Toc88045290 \h </w:instrText>
      </w:r>
      <w:r w:rsidR="00417FBC" w:rsidRPr="00417FBC">
        <w:rPr>
          <w:noProof/>
          <w:sz w:val="20"/>
          <w:szCs w:val="20"/>
        </w:rPr>
      </w:r>
      <w:r w:rsidR="00417FBC" w:rsidRPr="00417FBC">
        <w:rPr>
          <w:noProof/>
          <w:sz w:val="20"/>
          <w:szCs w:val="20"/>
        </w:rPr>
        <w:fldChar w:fldCharType="separate"/>
      </w:r>
      <w:r w:rsidR="00B14AF0">
        <w:rPr>
          <w:noProof/>
          <w:sz w:val="20"/>
          <w:szCs w:val="20"/>
        </w:rPr>
        <w:t>66</w:t>
      </w:r>
      <w:r w:rsidR="00417FBC" w:rsidRPr="00417FBC">
        <w:rPr>
          <w:noProof/>
          <w:sz w:val="20"/>
          <w:szCs w:val="20"/>
        </w:rPr>
        <w:fldChar w:fldCharType="end"/>
      </w:r>
    </w:p>
    <w:p w14:paraId="24A1A8AC"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 xml:space="preserve">Tabela 22. Cel, kierunki interwencji i zadania w obszarze interwencji </w:t>
      </w:r>
      <w:r w:rsidRPr="00417FBC">
        <w:rPr>
          <w:noProof/>
          <w:sz w:val="20"/>
          <w:szCs w:val="20"/>
        </w:rPr>
        <w:t>ochrona przed hałasem.</w:t>
      </w:r>
      <w:r w:rsidRPr="00417FBC">
        <w:rPr>
          <w:noProof/>
          <w:sz w:val="20"/>
          <w:szCs w:val="20"/>
        </w:rPr>
        <w:tab/>
      </w:r>
      <w:r w:rsidRPr="00417FBC">
        <w:rPr>
          <w:noProof/>
          <w:sz w:val="20"/>
          <w:szCs w:val="20"/>
        </w:rPr>
        <w:fldChar w:fldCharType="begin"/>
      </w:r>
      <w:r w:rsidRPr="00417FBC">
        <w:rPr>
          <w:noProof/>
          <w:sz w:val="20"/>
          <w:szCs w:val="20"/>
        </w:rPr>
        <w:instrText xml:space="preserve"> PAGEREF _Toc88045291 \h </w:instrText>
      </w:r>
      <w:r w:rsidRPr="00417FBC">
        <w:rPr>
          <w:noProof/>
          <w:sz w:val="20"/>
          <w:szCs w:val="20"/>
        </w:rPr>
      </w:r>
      <w:r w:rsidRPr="00417FBC">
        <w:rPr>
          <w:noProof/>
          <w:sz w:val="20"/>
          <w:szCs w:val="20"/>
        </w:rPr>
        <w:fldChar w:fldCharType="separate"/>
      </w:r>
      <w:r w:rsidR="00B14AF0">
        <w:rPr>
          <w:noProof/>
          <w:sz w:val="20"/>
          <w:szCs w:val="20"/>
        </w:rPr>
        <w:t>86</w:t>
      </w:r>
      <w:r w:rsidRPr="00417FBC">
        <w:rPr>
          <w:noProof/>
          <w:sz w:val="20"/>
          <w:szCs w:val="20"/>
        </w:rPr>
        <w:fldChar w:fldCharType="end"/>
      </w:r>
    </w:p>
    <w:p w14:paraId="68D088ED" w14:textId="631B2093" w:rsidR="00417FBC" w:rsidRPr="00417FBC" w:rsidRDefault="009C59C8">
      <w:pPr>
        <w:pStyle w:val="Spisilustracji"/>
        <w:tabs>
          <w:tab w:val="right" w:leader="dot" w:pos="9062"/>
        </w:tabs>
        <w:rPr>
          <w:rFonts w:asciiTheme="minorHAnsi" w:eastAsiaTheme="minorEastAsia" w:hAnsiTheme="minorHAnsi"/>
          <w:noProof/>
          <w:sz w:val="20"/>
          <w:szCs w:val="20"/>
          <w:lang w:eastAsia="pl-PL"/>
        </w:rPr>
      </w:pPr>
      <w:r>
        <w:rPr>
          <w:noProof/>
          <w:sz w:val="20"/>
          <w:szCs w:val="20"/>
        </w:rPr>
        <w:t>Tabela 23. Budowa oraz remonty</w:t>
      </w:r>
      <w:r w:rsidR="00417FBC" w:rsidRPr="00417FBC">
        <w:rPr>
          <w:noProof/>
          <w:sz w:val="20"/>
          <w:szCs w:val="20"/>
        </w:rPr>
        <w:t xml:space="preserve"> dróg wykonane w latach 2019-2020 na terenie powiatu cieszyńskiego.</w:t>
      </w:r>
      <w:r w:rsidR="00417FBC" w:rsidRPr="00417FBC">
        <w:rPr>
          <w:noProof/>
          <w:sz w:val="20"/>
          <w:szCs w:val="20"/>
        </w:rPr>
        <w:tab/>
      </w:r>
      <w:r w:rsidR="00417FBC" w:rsidRPr="00417FBC">
        <w:rPr>
          <w:noProof/>
          <w:sz w:val="20"/>
          <w:szCs w:val="20"/>
        </w:rPr>
        <w:fldChar w:fldCharType="begin"/>
      </w:r>
      <w:r w:rsidR="00417FBC" w:rsidRPr="00417FBC">
        <w:rPr>
          <w:noProof/>
          <w:sz w:val="20"/>
          <w:szCs w:val="20"/>
        </w:rPr>
        <w:instrText xml:space="preserve"> PAGEREF _Toc88045292 \h </w:instrText>
      </w:r>
      <w:r w:rsidR="00417FBC" w:rsidRPr="00417FBC">
        <w:rPr>
          <w:noProof/>
          <w:sz w:val="20"/>
          <w:szCs w:val="20"/>
        </w:rPr>
      </w:r>
      <w:r w:rsidR="00417FBC" w:rsidRPr="00417FBC">
        <w:rPr>
          <w:noProof/>
          <w:sz w:val="20"/>
          <w:szCs w:val="20"/>
        </w:rPr>
        <w:fldChar w:fldCharType="separate"/>
      </w:r>
      <w:r w:rsidR="00B14AF0">
        <w:rPr>
          <w:noProof/>
          <w:sz w:val="20"/>
          <w:szCs w:val="20"/>
        </w:rPr>
        <w:t>88</w:t>
      </w:r>
      <w:r w:rsidR="00417FBC" w:rsidRPr="00417FBC">
        <w:rPr>
          <w:noProof/>
          <w:sz w:val="20"/>
          <w:szCs w:val="20"/>
        </w:rPr>
        <w:fldChar w:fldCharType="end"/>
      </w:r>
    </w:p>
    <w:p w14:paraId="2321E004"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24. Maksymalne wyniki badań monitoringowych hałasu kolejowego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_Toc88045293 \h </w:instrText>
      </w:r>
      <w:r w:rsidRPr="00417FBC">
        <w:rPr>
          <w:noProof/>
          <w:sz w:val="20"/>
          <w:szCs w:val="20"/>
        </w:rPr>
      </w:r>
      <w:r w:rsidRPr="00417FBC">
        <w:rPr>
          <w:noProof/>
          <w:sz w:val="20"/>
          <w:szCs w:val="20"/>
        </w:rPr>
        <w:fldChar w:fldCharType="separate"/>
      </w:r>
      <w:r w:rsidR="00B14AF0">
        <w:rPr>
          <w:noProof/>
          <w:sz w:val="20"/>
          <w:szCs w:val="20"/>
        </w:rPr>
        <w:t>102</w:t>
      </w:r>
      <w:r w:rsidRPr="00417FBC">
        <w:rPr>
          <w:noProof/>
          <w:sz w:val="20"/>
          <w:szCs w:val="20"/>
        </w:rPr>
        <w:fldChar w:fldCharType="end"/>
      </w:r>
    </w:p>
    <w:p w14:paraId="659BACDA"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25. Zestawienie wyników badań hałasu drogowego z bazy EHALAS w latach 2017-2020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_Toc88045294 \h </w:instrText>
      </w:r>
      <w:r w:rsidRPr="00417FBC">
        <w:rPr>
          <w:noProof/>
          <w:sz w:val="20"/>
          <w:szCs w:val="20"/>
        </w:rPr>
      </w:r>
      <w:r w:rsidRPr="00417FBC">
        <w:rPr>
          <w:noProof/>
          <w:sz w:val="20"/>
          <w:szCs w:val="20"/>
        </w:rPr>
        <w:fldChar w:fldCharType="separate"/>
      </w:r>
      <w:r w:rsidR="00B14AF0">
        <w:rPr>
          <w:noProof/>
          <w:sz w:val="20"/>
          <w:szCs w:val="20"/>
        </w:rPr>
        <w:t>104</w:t>
      </w:r>
      <w:r w:rsidRPr="00417FBC">
        <w:rPr>
          <w:noProof/>
          <w:sz w:val="20"/>
          <w:szCs w:val="20"/>
        </w:rPr>
        <w:fldChar w:fldCharType="end"/>
      </w:r>
    </w:p>
    <w:p w14:paraId="20431844"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Tabela 26. Cel, kierunki interwencji i zadania w obszarze interwencji ochrona przed promieniowaniem elektromagnetycznym.</w:t>
      </w:r>
      <w:r w:rsidRPr="00417FBC">
        <w:rPr>
          <w:noProof/>
          <w:sz w:val="20"/>
          <w:szCs w:val="20"/>
        </w:rPr>
        <w:tab/>
      </w:r>
      <w:r w:rsidRPr="00417FBC">
        <w:rPr>
          <w:noProof/>
          <w:sz w:val="20"/>
          <w:szCs w:val="20"/>
        </w:rPr>
        <w:fldChar w:fldCharType="begin"/>
      </w:r>
      <w:r w:rsidRPr="00417FBC">
        <w:rPr>
          <w:noProof/>
          <w:sz w:val="20"/>
          <w:szCs w:val="20"/>
        </w:rPr>
        <w:instrText xml:space="preserve"> PAGEREF _Toc88045295 \h </w:instrText>
      </w:r>
      <w:r w:rsidRPr="00417FBC">
        <w:rPr>
          <w:noProof/>
          <w:sz w:val="20"/>
          <w:szCs w:val="20"/>
        </w:rPr>
      </w:r>
      <w:r w:rsidRPr="00417FBC">
        <w:rPr>
          <w:noProof/>
          <w:sz w:val="20"/>
          <w:szCs w:val="20"/>
        </w:rPr>
        <w:fldChar w:fldCharType="separate"/>
      </w:r>
      <w:r w:rsidR="00B14AF0">
        <w:rPr>
          <w:noProof/>
          <w:sz w:val="20"/>
          <w:szCs w:val="20"/>
        </w:rPr>
        <w:t>105</w:t>
      </w:r>
      <w:r w:rsidRPr="00417FBC">
        <w:rPr>
          <w:noProof/>
          <w:sz w:val="20"/>
          <w:szCs w:val="20"/>
        </w:rPr>
        <w:fldChar w:fldCharType="end"/>
      </w:r>
    </w:p>
    <w:p w14:paraId="49069FDA"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27. Zestawienie wyników pomiarowych okresowych PEM na terenie powiatu cieszyńskiego w 2020 roku.</w:t>
      </w:r>
      <w:r w:rsidRPr="00417FBC">
        <w:rPr>
          <w:noProof/>
          <w:sz w:val="20"/>
          <w:szCs w:val="20"/>
        </w:rPr>
        <w:tab/>
      </w:r>
      <w:r w:rsidRPr="00417FBC">
        <w:rPr>
          <w:noProof/>
          <w:sz w:val="20"/>
          <w:szCs w:val="20"/>
        </w:rPr>
        <w:fldChar w:fldCharType="begin"/>
      </w:r>
      <w:r w:rsidRPr="00417FBC">
        <w:rPr>
          <w:noProof/>
          <w:sz w:val="20"/>
          <w:szCs w:val="20"/>
        </w:rPr>
        <w:instrText xml:space="preserve"> PAGEREF _Toc88045296 \h </w:instrText>
      </w:r>
      <w:r w:rsidRPr="00417FBC">
        <w:rPr>
          <w:noProof/>
          <w:sz w:val="20"/>
          <w:szCs w:val="20"/>
        </w:rPr>
      </w:r>
      <w:r w:rsidRPr="00417FBC">
        <w:rPr>
          <w:noProof/>
          <w:sz w:val="20"/>
          <w:szCs w:val="20"/>
        </w:rPr>
        <w:fldChar w:fldCharType="separate"/>
      </w:r>
      <w:r w:rsidR="00B14AF0">
        <w:rPr>
          <w:noProof/>
          <w:sz w:val="20"/>
          <w:szCs w:val="20"/>
        </w:rPr>
        <w:t>106</w:t>
      </w:r>
      <w:r w:rsidRPr="00417FBC">
        <w:rPr>
          <w:noProof/>
          <w:sz w:val="20"/>
          <w:szCs w:val="20"/>
        </w:rPr>
        <w:fldChar w:fldCharType="end"/>
      </w:r>
    </w:p>
    <w:p w14:paraId="1E2F3C0C"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Tabela 28. Cel, kierunki interwencji i zadania w obszarze interwencji gospodarowanie wodami.</w:t>
      </w:r>
      <w:r w:rsidRPr="00417FBC">
        <w:rPr>
          <w:noProof/>
          <w:sz w:val="20"/>
          <w:szCs w:val="20"/>
        </w:rPr>
        <w:tab/>
      </w:r>
      <w:r w:rsidRPr="00417FBC">
        <w:rPr>
          <w:noProof/>
          <w:sz w:val="20"/>
          <w:szCs w:val="20"/>
        </w:rPr>
        <w:fldChar w:fldCharType="begin"/>
      </w:r>
      <w:r w:rsidRPr="00417FBC">
        <w:rPr>
          <w:noProof/>
          <w:sz w:val="20"/>
          <w:szCs w:val="20"/>
        </w:rPr>
        <w:instrText xml:space="preserve"> PAGEREF _Toc88045297 \h </w:instrText>
      </w:r>
      <w:r w:rsidRPr="00417FBC">
        <w:rPr>
          <w:noProof/>
          <w:sz w:val="20"/>
          <w:szCs w:val="20"/>
        </w:rPr>
      </w:r>
      <w:r w:rsidRPr="00417FBC">
        <w:rPr>
          <w:noProof/>
          <w:sz w:val="20"/>
          <w:szCs w:val="20"/>
        </w:rPr>
        <w:fldChar w:fldCharType="separate"/>
      </w:r>
      <w:r w:rsidR="00B14AF0">
        <w:rPr>
          <w:noProof/>
          <w:sz w:val="20"/>
          <w:szCs w:val="20"/>
        </w:rPr>
        <w:t>108</w:t>
      </w:r>
      <w:r w:rsidRPr="00417FBC">
        <w:rPr>
          <w:noProof/>
          <w:sz w:val="20"/>
          <w:szCs w:val="20"/>
        </w:rPr>
        <w:fldChar w:fldCharType="end"/>
      </w:r>
    </w:p>
    <w:p w14:paraId="151F67A3"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29. Ocena stanu JCWP badanych w latach 2019-2020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_Toc88045298 \h </w:instrText>
      </w:r>
      <w:r w:rsidRPr="00417FBC">
        <w:rPr>
          <w:noProof/>
          <w:sz w:val="20"/>
          <w:szCs w:val="20"/>
        </w:rPr>
      </w:r>
      <w:r w:rsidRPr="00417FBC">
        <w:rPr>
          <w:noProof/>
          <w:sz w:val="20"/>
          <w:szCs w:val="20"/>
        </w:rPr>
        <w:fldChar w:fldCharType="separate"/>
      </w:r>
      <w:r w:rsidR="00B14AF0">
        <w:rPr>
          <w:noProof/>
          <w:sz w:val="20"/>
          <w:szCs w:val="20"/>
        </w:rPr>
        <w:t>112</w:t>
      </w:r>
      <w:r w:rsidRPr="00417FBC">
        <w:rPr>
          <w:noProof/>
          <w:sz w:val="20"/>
          <w:szCs w:val="20"/>
        </w:rPr>
        <w:fldChar w:fldCharType="end"/>
      </w:r>
    </w:p>
    <w:p w14:paraId="70D7926E"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30. Ocena stanu wskazanych JCWPd wykonana w roku 2020, na podstawie wyników badań realizowanych w 2019 roku.</w:t>
      </w:r>
      <w:r w:rsidRPr="00417FBC">
        <w:rPr>
          <w:noProof/>
          <w:sz w:val="20"/>
          <w:szCs w:val="20"/>
        </w:rPr>
        <w:tab/>
      </w:r>
      <w:r w:rsidRPr="00417FBC">
        <w:rPr>
          <w:noProof/>
          <w:sz w:val="20"/>
          <w:szCs w:val="20"/>
        </w:rPr>
        <w:fldChar w:fldCharType="begin"/>
      </w:r>
      <w:r w:rsidRPr="00417FBC">
        <w:rPr>
          <w:noProof/>
          <w:sz w:val="20"/>
          <w:szCs w:val="20"/>
        </w:rPr>
        <w:instrText xml:space="preserve"> PAGEREF _Toc88045299 \h </w:instrText>
      </w:r>
      <w:r w:rsidRPr="00417FBC">
        <w:rPr>
          <w:noProof/>
          <w:sz w:val="20"/>
          <w:szCs w:val="20"/>
        </w:rPr>
      </w:r>
      <w:r w:rsidRPr="00417FBC">
        <w:rPr>
          <w:noProof/>
          <w:sz w:val="20"/>
          <w:szCs w:val="20"/>
        </w:rPr>
        <w:fldChar w:fldCharType="separate"/>
      </w:r>
      <w:r w:rsidR="00B14AF0">
        <w:rPr>
          <w:noProof/>
          <w:sz w:val="20"/>
          <w:szCs w:val="20"/>
        </w:rPr>
        <w:t>114</w:t>
      </w:r>
      <w:r w:rsidRPr="00417FBC">
        <w:rPr>
          <w:noProof/>
          <w:sz w:val="20"/>
          <w:szCs w:val="20"/>
        </w:rPr>
        <w:fldChar w:fldCharType="end"/>
      </w:r>
    </w:p>
    <w:p w14:paraId="19198B56"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31. Klasyfikacja jakości wód podziemnych w punktach pomiarowych sieci krajowej na terenie powiatu cieszyńskiego w 2019 roku.</w:t>
      </w:r>
      <w:r w:rsidRPr="00417FBC">
        <w:rPr>
          <w:noProof/>
          <w:sz w:val="20"/>
          <w:szCs w:val="20"/>
        </w:rPr>
        <w:tab/>
      </w:r>
      <w:r w:rsidRPr="00417FBC">
        <w:rPr>
          <w:noProof/>
          <w:sz w:val="20"/>
          <w:szCs w:val="20"/>
        </w:rPr>
        <w:fldChar w:fldCharType="begin"/>
      </w:r>
      <w:r w:rsidRPr="00417FBC">
        <w:rPr>
          <w:noProof/>
          <w:sz w:val="20"/>
          <w:szCs w:val="20"/>
        </w:rPr>
        <w:instrText xml:space="preserve"> PAGEREF _Toc88045300 \h </w:instrText>
      </w:r>
      <w:r w:rsidRPr="00417FBC">
        <w:rPr>
          <w:noProof/>
          <w:sz w:val="20"/>
          <w:szCs w:val="20"/>
        </w:rPr>
      </w:r>
      <w:r w:rsidRPr="00417FBC">
        <w:rPr>
          <w:noProof/>
          <w:sz w:val="20"/>
          <w:szCs w:val="20"/>
        </w:rPr>
        <w:fldChar w:fldCharType="separate"/>
      </w:r>
      <w:r w:rsidR="00B14AF0">
        <w:rPr>
          <w:noProof/>
          <w:sz w:val="20"/>
          <w:szCs w:val="20"/>
        </w:rPr>
        <w:t>115</w:t>
      </w:r>
      <w:r w:rsidRPr="00417FBC">
        <w:rPr>
          <w:noProof/>
          <w:sz w:val="20"/>
          <w:szCs w:val="20"/>
        </w:rPr>
        <w:fldChar w:fldCharType="end"/>
      </w:r>
    </w:p>
    <w:p w14:paraId="04032203" w14:textId="66070F2B"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32. Zadania zrealizowane w celu przywrócenia i poprawy ekologicznej funkcji wód i poprawy hydromorfologii koryt cieków na terenie powiatu cieszyńskiego</w:t>
      </w:r>
      <w:r w:rsidR="00F21FB6">
        <w:rPr>
          <w:noProof/>
          <w:sz w:val="20"/>
          <w:szCs w:val="20"/>
        </w:rPr>
        <w:t xml:space="preserve"> przez Regionalny Zarząd Gospodarki Wodnej w Gliwicach</w:t>
      </w:r>
      <w:r w:rsidRPr="00417FBC">
        <w:rPr>
          <w:noProof/>
          <w:sz w:val="20"/>
          <w:szCs w:val="20"/>
        </w:rPr>
        <w:t>.</w:t>
      </w:r>
      <w:r w:rsidRPr="00417FBC">
        <w:rPr>
          <w:noProof/>
          <w:sz w:val="20"/>
          <w:szCs w:val="20"/>
        </w:rPr>
        <w:tab/>
      </w:r>
      <w:r w:rsidR="00CF76C3">
        <w:rPr>
          <w:noProof/>
          <w:sz w:val="20"/>
          <w:szCs w:val="20"/>
        </w:rPr>
        <w:t>117</w:t>
      </w:r>
    </w:p>
    <w:p w14:paraId="073C704F" w14:textId="51CC3BEF"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 xml:space="preserve">Tabela 33. </w:t>
      </w:r>
      <w:r w:rsidR="00F21FB6" w:rsidRPr="00F21FB6">
        <w:rPr>
          <w:sz w:val="20"/>
          <w:szCs w:val="20"/>
        </w:rPr>
        <w:t>Wysokość dotacji wykorzystanych przez poszczególne Spółki Wodne w roku 2019 i 2020</w:t>
      </w:r>
      <w:r w:rsidRPr="00F21FB6">
        <w:rPr>
          <w:noProof/>
          <w:sz w:val="20"/>
          <w:szCs w:val="20"/>
        </w:rPr>
        <w:t>.</w:t>
      </w:r>
      <w:r w:rsidRPr="00417FBC">
        <w:rPr>
          <w:noProof/>
          <w:sz w:val="20"/>
          <w:szCs w:val="20"/>
        </w:rPr>
        <w:tab/>
      </w:r>
      <w:r w:rsidR="00CF76C3">
        <w:rPr>
          <w:noProof/>
          <w:sz w:val="20"/>
          <w:szCs w:val="20"/>
        </w:rPr>
        <w:t>123</w:t>
      </w:r>
    </w:p>
    <w:p w14:paraId="34AD486A" w14:textId="2324208F"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Tabela 34. Kierunki interwencji i zadania w obszarze interwencji gospodarka wodno-ściekowa.</w:t>
      </w:r>
      <w:r w:rsidRPr="00417FBC">
        <w:rPr>
          <w:noProof/>
          <w:sz w:val="20"/>
          <w:szCs w:val="20"/>
        </w:rPr>
        <w:tab/>
      </w:r>
      <w:r w:rsidRPr="00417FBC">
        <w:rPr>
          <w:noProof/>
          <w:sz w:val="20"/>
          <w:szCs w:val="20"/>
        </w:rPr>
        <w:fldChar w:fldCharType="begin"/>
      </w:r>
      <w:r w:rsidRPr="00417FBC">
        <w:rPr>
          <w:noProof/>
          <w:sz w:val="20"/>
          <w:szCs w:val="20"/>
        </w:rPr>
        <w:instrText xml:space="preserve"> PAGEREF _Toc88045303 \h </w:instrText>
      </w:r>
      <w:r w:rsidRPr="00417FBC">
        <w:rPr>
          <w:noProof/>
          <w:sz w:val="20"/>
          <w:szCs w:val="20"/>
        </w:rPr>
      </w:r>
      <w:r w:rsidRPr="00417FBC">
        <w:rPr>
          <w:noProof/>
          <w:sz w:val="20"/>
          <w:szCs w:val="20"/>
        </w:rPr>
        <w:fldChar w:fldCharType="separate"/>
      </w:r>
      <w:r w:rsidR="00B14AF0">
        <w:rPr>
          <w:noProof/>
          <w:sz w:val="20"/>
          <w:szCs w:val="20"/>
        </w:rPr>
        <w:t>128</w:t>
      </w:r>
      <w:r w:rsidRPr="00417FBC">
        <w:rPr>
          <w:noProof/>
          <w:sz w:val="20"/>
          <w:szCs w:val="20"/>
        </w:rPr>
        <w:fldChar w:fldCharType="end"/>
      </w:r>
    </w:p>
    <w:p w14:paraId="76BFC972"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lastRenderedPageBreak/>
        <w:t>Tabela 35. Budowa, rozbudowa i modernizacja urządzeń służących do oczyszczania ścieków komunalnych i zagospodarowywania osadów ściekowych na terenie powiatu cieszyńskiego w latach 2019-2020.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_Toc88045304 \h </w:instrText>
      </w:r>
      <w:r w:rsidRPr="00417FBC">
        <w:rPr>
          <w:noProof/>
          <w:sz w:val="20"/>
          <w:szCs w:val="20"/>
        </w:rPr>
      </w:r>
      <w:r w:rsidRPr="00417FBC">
        <w:rPr>
          <w:noProof/>
          <w:sz w:val="20"/>
          <w:szCs w:val="20"/>
        </w:rPr>
        <w:fldChar w:fldCharType="separate"/>
      </w:r>
      <w:r w:rsidR="00B14AF0">
        <w:rPr>
          <w:noProof/>
          <w:sz w:val="20"/>
          <w:szCs w:val="20"/>
        </w:rPr>
        <w:t>136</w:t>
      </w:r>
      <w:r w:rsidRPr="00417FBC">
        <w:rPr>
          <w:noProof/>
          <w:sz w:val="20"/>
          <w:szCs w:val="20"/>
        </w:rPr>
        <w:fldChar w:fldCharType="end"/>
      </w:r>
    </w:p>
    <w:p w14:paraId="36A00A6F" w14:textId="5F9D44F2"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 xml:space="preserve">Tabela 36. Zadania zrealizowane przez Wodociągi Ziemi Cieszyńskiej </w:t>
      </w:r>
      <w:r w:rsidR="009C59C8">
        <w:rPr>
          <w:noProof/>
          <w:sz w:val="20"/>
          <w:szCs w:val="20"/>
        </w:rPr>
        <w:t>s</w:t>
      </w:r>
      <w:r w:rsidRPr="00417FBC">
        <w:rPr>
          <w:noProof/>
          <w:sz w:val="20"/>
          <w:szCs w:val="20"/>
        </w:rPr>
        <w:t>półka z o.o. w ramach budowy, rozbudowy i modernizacji ujęć wody, stacji uzdatniania wody oraz infrastruktury służącej do zbiorowego zaopatrzenia w wodę.</w:t>
      </w:r>
      <w:r w:rsidRPr="00417FBC">
        <w:rPr>
          <w:noProof/>
          <w:sz w:val="20"/>
          <w:szCs w:val="20"/>
        </w:rPr>
        <w:tab/>
      </w:r>
      <w:r w:rsidRPr="00417FBC">
        <w:rPr>
          <w:noProof/>
          <w:sz w:val="20"/>
          <w:szCs w:val="20"/>
        </w:rPr>
        <w:fldChar w:fldCharType="begin"/>
      </w:r>
      <w:r w:rsidRPr="00417FBC">
        <w:rPr>
          <w:noProof/>
          <w:sz w:val="20"/>
          <w:szCs w:val="20"/>
        </w:rPr>
        <w:instrText xml:space="preserve"> PAGEREF _Toc88045305 \h </w:instrText>
      </w:r>
      <w:r w:rsidRPr="00417FBC">
        <w:rPr>
          <w:noProof/>
          <w:sz w:val="20"/>
          <w:szCs w:val="20"/>
        </w:rPr>
      </w:r>
      <w:r w:rsidRPr="00417FBC">
        <w:rPr>
          <w:noProof/>
          <w:sz w:val="20"/>
          <w:szCs w:val="20"/>
        </w:rPr>
        <w:fldChar w:fldCharType="separate"/>
      </w:r>
      <w:r w:rsidR="00B14AF0">
        <w:rPr>
          <w:noProof/>
          <w:sz w:val="20"/>
          <w:szCs w:val="20"/>
        </w:rPr>
        <w:t>142</w:t>
      </w:r>
      <w:r w:rsidRPr="00417FBC">
        <w:rPr>
          <w:noProof/>
          <w:sz w:val="20"/>
          <w:szCs w:val="20"/>
        </w:rPr>
        <w:fldChar w:fldCharType="end"/>
      </w:r>
    </w:p>
    <w:p w14:paraId="34BD0D15"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Tabela 37. Kierunki interwencji i zadania w obszarze interwencji zasoby geologiczne.</w:t>
      </w:r>
      <w:r w:rsidRPr="00417FBC">
        <w:rPr>
          <w:noProof/>
          <w:sz w:val="20"/>
          <w:szCs w:val="20"/>
        </w:rPr>
        <w:tab/>
      </w:r>
      <w:r w:rsidRPr="00417FBC">
        <w:rPr>
          <w:noProof/>
          <w:sz w:val="20"/>
          <w:szCs w:val="20"/>
        </w:rPr>
        <w:fldChar w:fldCharType="begin"/>
      </w:r>
      <w:r w:rsidRPr="00417FBC">
        <w:rPr>
          <w:noProof/>
          <w:sz w:val="20"/>
          <w:szCs w:val="20"/>
        </w:rPr>
        <w:instrText xml:space="preserve"> PAGEREF _Toc88045306 \h </w:instrText>
      </w:r>
      <w:r w:rsidRPr="00417FBC">
        <w:rPr>
          <w:noProof/>
          <w:sz w:val="20"/>
          <w:szCs w:val="20"/>
        </w:rPr>
      </w:r>
      <w:r w:rsidRPr="00417FBC">
        <w:rPr>
          <w:noProof/>
          <w:sz w:val="20"/>
          <w:szCs w:val="20"/>
        </w:rPr>
        <w:fldChar w:fldCharType="separate"/>
      </w:r>
      <w:r w:rsidR="00B14AF0">
        <w:rPr>
          <w:noProof/>
          <w:sz w:val="20"/>
          <w:szCs w:val="20"/>
        </w:rPr>
        <w:t>150</w:t>
      </w:r>
      <w:r w:rsidRPr="00417FBC">
        <w:rPr>
          <w:noProof/>
          <w:sz w:val="20"/>
          <w:szCs w:val="20"/>
        </w:rPr>
        <w:fldChar w:fldCharType="end"/>
      </w:r>
    </w:p>
    <w:p w14:paraId="53ABA06A"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Tabela 38. Kierunki interwencji i zadania w obszarze interwencji gleby.</w:t>
      </w:r>
      <w:r w:rsidRPr="00417FBC">
        <w:rPr>
          <w:noProof/>
          <w:sz w:val="20"/>
          <w:szCs w:val="20"/>
        </w:rPr>
        <w:tab/>
      </w:r>
      <w:r w:rsidRPr="00417FBC">
        <w:rPr>
          <w:noProof/>
          <w:sz w:val="20"/>
          <w:szCs w:val="20"/>
        </w:rPr>
        <w:fldChar w:fldCharType="begin"/>
      </w:r>
      <w:r w:rsidRPr="00417FBC">
        <w:rPr>
          <w:noProof/>
          <w:sz w:val="20"/>
          <w:szCs w:val="20"/>
        </w:rPr>
        <w:instrText xml:space="preserve"> PAGEREF _Toc88045307 \h </w:instrText>
      </w:r>
      <w:r w:rsidRPr="00417FBC">
        <w:rPr>
          <w:noProof/>
          <w:sz w:val="20"/>
          <w:szCs w:val="20"/>
        </w:rPr>
      </w:r>
      <w:r w:rsidRPr="00417FBC">
        <w:rPr>
          <w:noProof/>
          <w:sz w:val="20"/>
          <w:szCs w:val="20"/>
        </w:rPr>
        <w:fldChar w:fldCharType="separate"/>
      </w:r>
      <w:r w:rsidR="00B14AF0">
        <w:rPr>
          <w:noProof/>
          <w:sz w:val="20"/>
          <w:szCs w:val="20"/>
        </w:rPr>
        <w:t>155</w:t>
      </w:r>
      <w:r w:rsidRPr="00417FBC">
        <w:rPr>
          <w:noProof/>
          <w:sz w:val="20"/>
          <w:szCs w:val="20"/>
        </w:rPr>
        <w:fldChar w:fldCharType="end"/>
      </w:r>
    </w:p>
    <w:p w14:paraId="7A35EEC7" w14:textId="3361C3BB"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39. Tereny powiatu cieszyńskiego objęte Wojewódzki</w:t>
      </w:r>
      <w:r w:rsidR="009C59C8">
        <w:rPr>
          <w:noProof/>
          <w:sz w:val="20"/>
          <w:szCs w:val="20"/>
        </w:rPr>
        <w:t>m</w:t>
      </w:r>
      <w:r w:rsidRPr="00417FBC">
        <w:rPr>
          <w:noProof/>
          <w:sz w:val="20"/>
          <w:szCs w:val="20"/>
        </w:rPr>
        <w:t xml:space="preserve"> Programem Aktywizacji Gospodarczej oraz Zachowania Dziedzictwa Kulturowego Beskidów i Jury Krakowsko – Częstochowskiej Owca Plus do roku 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_Toc88045308 \h </w:instrText>
      </w:r>
      <w:r w:rsidRPr="00417FBC">
        <w:rPr>
          <w:noProof/>
          <w:sz w:val="20"/>
          <w:szCs w:val="20"/>
        </w:rPr>
      </w:r>
      <w:r w:rsidRPr="00417FBC">
        <w:rPr>
          <w:noProof/>
          <w:sz w:val="20"/>
          <w:szCs w:val="20"/>
        </w:rPr>
        <w:fldChar w:fldCharType="separate"/>
      </w:r>
      <w:r w:rsidR="00B14AF0">
        <w:rPr>
          <w:noProof/>
          <w:sz w:val="20"/>
          <w:szCs w:val="20"/>
        </w:rPr>
        <w:t>157</w:t>
      </w:r>
      <w:r w:rsidRPr="00417FBC">
        <w:rPr>
          <w:noProof/>
          <w:sz w:val="20"/>
          <w:szCs w:val="20"/>
        </w:rPr>
        <w:fldChar w:fldCharType="end"/>
      </w:r>
    </w:p>
    <w:p w14:paraId="02163432"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40. Zadania zrealizowane w ramach „Wojewódzkiego Programu – Owca Plus do roku 2020” w roku 2019 i 2020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_Toc88045309 \h </w:instrText>
      </w:r>
      <w:r w:rsidRPr="00417FBC">
        <w:rPr>
          <w:noProof/>
          <w:sz w:val="20"/>
          <w:szCs w:val="20"/>
        </w:rPr>
      </w:r>
      <w:r w:rsidRPr="00417FBC">
        <w:rPr>
          <w:noProof/>
          <w:sz w:val="20"/>
          <w:szCs w:val="20"/>
        </w:rPr>
        <w:fldChar w:fldCharType="separate"/>
      </w:r>
      <w:r w:rsidR="00B14AF0">
        <w:rPr>
          <w:noProof/>
          <w:sz w:val="20"/>
          <w:szCs w:val="20"/>
        </w:rPr>
        <w:t>160</w:t>
      </w:r>
      <w:r w:rsidRPr="00417FBC">
        <w:rPr>
          <w:noProof/>
          <w:sz w:val="20"/>
          <w:szCs w:val="20"/>
        </w:rPr>
        <w:fldChar w:fldCharType="end"/>
      </w:r>
    </w:p>
    <w:p w14:paraId="28DD04DC"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41. Działania promujące program Owca Plus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_Toc88045310 \h </w:instrText>
      </w:r>
      <w:r w:rsidRPr="00417FBC">
        <w:rPr>
          <w:noProof/>
          <w:sz w:val="20"/>
          <w:szCs w:val="20"/>
        </w:rPr>
      </w:r>
      <w:r w:rsidRPr="00417FBC">
        <w:rPr>
          <w:noProof/>
          <w:sz w:val="20"/>
          <w:szCs w:val="20"/>
        </w:rPr>
        <w:fldChar w:fldCharType="separate"/>
      </w:r>
      <w:r w:rsidR="00B14AF0">
        <w:rPr>
          <w:noProof/>
          <w:sz w:val="20"/>
          <w:szCs w:val="20"/>
        </w:rPr>
        <w:t>160</w:t>
      </w:r>
      <w:r w:rsidRPr="00417FBC">
        <w:rPr>
          <w:noProof/>
          <w:sz w:val="20"/>
          <w:szCs w:val="20"/>
        </w:rPr>
        <w:fldChar w:fldCharType="end"/>
      </w:r>
    </w:p>
    <w:p w14:paraId="42102339" w14:textId="093BB99C"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 xml:space="preserve">Tabela 42. </w:t>
      </w:r>
      <w:r w:rsidRPr="00417FBC">
        <w:rPr>
          <w:rFonts w:cs="Arial"/>
          <w:noProof/>
          <w:sz w:val="20"/>
          <w:szCs w:val="20"/>
        </w:rPr>
        <w:t xml:space="preserve">Tereny powiatu </w:t>
      </w:r>
      <w:r w:rsidR="009C59C8">
        <w:rPr>
          <w:rFonts w:cs="Arial"/>
          <w:noProof/>
          <w:sz w:val="20"/>
          <w:szCs w:val="20"/>
        </w:rPr>
        <w:t>cieszyńskiego objęte Wojewódzkim</w:t>
      </w:r>
      <w:r w:rsidRPr="00417FBC">
        <w:rPr>
          <w:rFonts w:cs="Arial"/>
          <w:noProof/>
          <w:sz w:val="20"/>
          <w:szCs w:val="20"/>
        </w:rPr>
        <w:t xml:space="preserve"> Programem Aktywizacji Gospodarczej oraz Zachowania Dziedzictwa Kulturowego Beskidów i Jury Krakowsko – Częstochowskiej Owca Plus do roku 2027.</w:t>
      </w:r>
      <w:r w:rsidRPr="00417FBC">
        <w:rPr>
          <w:noProof/>
          <w:sz w:val="20"/>
          <w:szCs w:val="20"/>
        </w:rPr>
        <w:tab/>
      </w:r>
      <w:r w:rsidRPr="00417FBC">
        <w:rPr>
          <w:noProof/>
          <w:sz w:val="20"/>
          <w:szCs w:val="20"/>
        </w:rPr>
        <w:fldChar w:fldCharType="begin"/>
      </w:r>
      <w:r w:rsidRPr="00417FBC">
        <w:rPr>
          <w:noProof/>
          <w:sz w:val="20"/>
          <w:szCs w:val="20"/>
        </w:rPr>
        <w:instrText xml:space="preserve"> PAGEREF _Toc88045311 \h </w:instrText>
      </w:r>
      <w:r w:rsidRPr="00417FBC">
        <w:rPr>
          <w:noProof/>
          <w:sz w:val="20"/>
          <w:szCs w:val="20"/>
        </w:rPr>
      </w:r>
      <w:r w:rsidRPr="00417FBC">
        <w:rPr>
          <w:noProof/>
          <w:sz w:val="20"/>
          <w:szCs w:val="20"/>
        </w:rPr>
        <w:fldChar w:fldCharType="separate"/>
      </w:r>
      <w:r w:rsidR="00B14AF0">
        <w:rPr>
          <w:noProof/>
          <w:sz w:val="20"/>
          <w:szCs w:val="20"/>
        </w:rPr>
        <w:t>161</w:t>
      </w:r>
      <w:r w:rsidRPr="00417FBC">
        <w:rPr>
          <w:noProof/>
          <w:sz w:val="20"/>
          <w:szCs w:val="20"/>
        </w:rPr>
        <w:fldChar w:fldCharType="end"/>
      </w:r>
    </w:p>
    <w:p w14:paraId="00240E23"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43. Miejscowe plany zagospodarowania przestrzennego związane z ograniczeniem do niezbędnego minimum powierzchni gleby objętej zabudową.</w:t>
      </w:r>
      <w:r w:rsidRPr="00417FBC">
        <w:rPr>
          <w:noProof/>
          <w:sz w:val="20"/>
          <w:szCs w:val="20"/>
        </w:rPr>
        <w:tab/>
      </w:r>
      <w:r w:rsidRPr="00417FBC">
        <w:rPr>
          <w:noProof/>
          <w:sz w:val="20"/>
          <w:szCs w:val="20"/>
        </w:rPr>
        <w:fldChar w:fldCharType="begin"/>
      </w:r>
      <w:r w:rsidRPr="00417FBC">
        <w:rPr>
          <w:noProof/>
          <w:sz w:val="20"/>
          <w:szCs w:val="20"/>
        </w:rPr>
        <w:instrText xml:space="preserve"> PAGEREF _Toc88045312 \h </w:instrText>
      </w:r>
      <w:r w:rsidRPr="00417FBC">
        <w:rPr>
          <w:noProof/>
          <w:sz w:val="20"/>
          <w:szCs w:val="20"/>
        </w:rPr>
      </w:r>
      <w:r w:rsidRPr="00417FBC">
        <w:rPr>
          <w:noProof/>
          <w:sz w:val="20"/>
          <w:szCs w:val="20"/>
        </w:rPr>
        <w:fldChar w:fldCharType="separate"/>
      </w:r>
      <w:r w:rsidR="00B14AF0">
        <w:rPr>
          <w:noProof/>
          <w:sz w:val="20"/>
          <w:szCs w:val="20"/>
        </w:rPr>
        <w:t>165</w:t>
      </w:r>
      <w:r w:rsidRPr="00417FBC">
        <w:rPr>
          <w:noProof/>
          <w:sz w:val="20"/>
          <w:szCs w:val="20"/>
        </w:rPr>
        <w:fldChar w:fldCharType="end"/>
      </w:r>
    </w:p>
    <w:p w14:paraId="023F12AF"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Tabela 44. Kierunki interwencji i zadania w obszarze interwencji gospodarka odpadami i zapobieganie powstawaniu odpadów.</w:t>
      </w:r>
      <w:r w:rsidRPr="00417FBC">
        <w:rPr>
          <w:noProof/>
          <w:sz w:val="20"/>
          <w:szCs w:val="20"/>
        </w:rPr>
        <w:tab/>
      </w:r>
      <w:r w:rsidRPr="00417FBC">
        <w:rPr>
          <w:noProof/>
          <w:sz w:val="20"/>
          <w:szCs w:val="20"/>
        </w:rPr>
        <w:fldChar w:fldCharType="begin"/>
      </w:r>
      <w:r w:rsidRPr="00417FBC">
        <w:rPr>
          <w:noProof/>
          <w:sz w:val="20"/>
          <w:szCs w:val="20"/>
        </w:rPr>
        <w:instrText xml:space="preserve"> PAGEREF _Toc88045313 \h </w:instrText>
      </w:r>
      <w:r w:rsidRPr="00417FBC">
        <w:rPr>
          <w:noProof/>
          <w:sz w:val="20"/>
          <w:szCs w:val="20"/>
        </w:rPr>
      </w:r>
      <w:r w:rsidRPr="00417FBC">
        <w:rPr>
          <w:noProof/>
          <w:sz w:val="20"/>
          <w:szCs w:val="20"/>
        </w:rPr>
        <w:fldChar w:fldCharType="separate"/>
      </w:r>
      <w:r w:rsidR="00B14AF0">
        <w:rPr>
          <w:noProof/>
          <w:sz w:val="20"/>
          <w:szCs w:val="20"/>
        </w:rPr>
        <w:t>169</w:t>
      </w:r>
      <w:r w:rsidRPr="00417FBC">
        <w:rPr>
          <w:noProof/>
          <w:sz w:val="20"/>
          <w:szCs w:val="20"/>
        </w:rPr>
        <w:fldChar w:fldCharType="end"/>
      </w:r>
    </w:p>
    <w:p w14:paraId="48BC7F5E"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45. Poziomy ograniczenia masy odpadów komunalnych ulegających biodegradacji przekazanych do składowania w latach 2019-2020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_Toc88045314 \h </w:instrText>
      </w:r>
      <w:r w:rsidRPr="00417FBC">
        <w:rPr>
          <w:noProof/>
          <w:sz w:val="20"/>
          <w:szCs w:val="20"/>
        </w:rPr>
      </w:r>
      <w:r w:rsidRPr="00417FBC">
        <w:rPr>
          <w:noProof/>
          <w:sz w:val="20"/>
          <w:szCs w:val="20"/>
        </w:rPr>
        <w:fldChar w:fldCharType="separate"/>
      </w:r>
      <w:r w:rsidR="00B14AF0">
        <w:rPr>
          <w:noProof/>
          <w:sz w:val="20"/>
          <w:szCs w:val="20"/>
        </w:rPr>
        <w:t>174</w:t>
      </w:r>
      <w:r w:rsidRPr="00417FBC">
        <w:rPr>
          <w:noProof/>
          <w:sz w:val="20"/>
          <w:szCs w:val="20"/>
        </w:rPr>
        <w:fldChar w:fldCharType="end"/>
      </w:r>
    </w:p>
    <w:p w14:paraId="026F1F6B"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46. Osiągnięte poziomy recyklingu i ograniczenia masy odpadów przez gminy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_Toc88045315 \h </w:instrText>
      </w:r>
      <w:r w:rsidRPr="00417FBC">
        <w:rPr>
          <w:noProof/>
          <w:sz w:val="20"/>
          <w:szCs w:val="20"/>
        </w:rPr>
      </w:r>
      <w:r w:rsidRPr="00417FBC">
        <w:rPr>
          <w:noProof/>
          <w:sz w:val="20"/>
          <w:szCs w:val="20"/>
        </w:rPr>
        <w:fldChar w:fldCharType="separate"/>
      </w:r>
      <w:r w:rsidR="00B14AF0">
        <w:rPr>
          <w:noProof/>
          <w:sz w:val="20"/>
          <w:szCs w:val="20"/>
        </w:rPr>
        <w:t>175</w:t>
      </w:r>
      <w:r w:rsidRPr="00417FBC">
        <w:rPr>
          <w:noProof/>
          <w:sz w:val="20"/>
          <w:szCs w:val="20"/>
        </w:rPr>
        <w:fldChar w:fldCharType="end"/>
      </w:r>
    </w:p>
    <w:p w14:paraId="7C14FD18"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47. Osiągnięte poziomy recyklingu przygotowania do ponownego użycia i odzysku innymi metodami innych niż niebezpieczne odpadów budowlanych i rozbiórkowych przez gminy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_Toc88045316 \h </w:instrText>
      </w:r>
      <w:r w:rsidRPr="00417FBC">
        <w:rPr>
          <w:noProof/>
          <w:sz w:val="20"/>
          <w:szCs w:val="20"/>
        </w:rPr>
      </w:r>
      <w:r w:rsidRPr="00417FBC">
        <w:rPr>
          <w:noProof/>
          <w:sz w:val="20"/>
          <w:szCs w:val="20"/>
        </w:rPr>
        <w:fldChar w:fldCharType="separate"/>
      </w:r>
      <w:r w:rsidR="00B14AF0">
        <w:rPr>
          <w:noProof/>
          <w:sz w:val="20"/>
          <w:szCs w:val="20"/>
        </w:rPr>
        <w:t>176</w:t>
      </w:r>
      <w:r w:rsidRPr="00417FBC">
        <w:rPr>
          <w:noProof/>
          <w:sz w:val="20"/>
          <w:szCs w:val="20"/>
        </w:rPr>
        <w:fldChar w:fldCharType="end"/>
      </w:r>
    </w:p>
    <w:p w14:paraId="4C3E8EE3"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48. Usuwanie azbestu z terenu gmin powiatu cieszyńskiego za lata 2019-2020.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_Toc88045317 \h </w:instrText>
      </w:r>
      <w:r w:rsidRPr="00417FBC">
        <w:rPr>
          <w:noProof/>
          <w:sz w:val="20"/>
          <w:szCs w:val="20"/>
        </w:rPr>
      </w:r>
      <w:r w:rsidRPr="00417FBC">
        <w:rPr>
          <w:noProof/>
          <w:sz w:val="20"/>
          <w:szCs w:val="20"/>
        </w:rPr>
        <w:fldChar w:fldCharType="separate"/>
      </w:r>
      <w:r w:rsidR="00B14AF0">
        <w:rPr>
          <w:noProof/>
          <w:sz w:val="20"/>
          <w:szCs w:val="20"/>
        </w:rPr>
        <w:t>184</w:t>
      </w:r>
      <w:r w:rsidRPr="00417FBC">
        <w:rPr>
          <w:noProof/>
          <w:sz w:val="20"/>
          <w:szCs w:val="20"/>
        </w:rPr>
        <w:fldChar w:fldCharType="end"/>
      </w:r>
    </w:p>
    <w:p w14:paraId="16FC6D1D"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49. Wyroby zawierające azbest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_Toc88045318 \h </w:instrText>
      </w:r>
      <w:r w:rsidRPr="00417FBC">
        <w:rPr>
          <w:noProof/>
          <w:sz w:val="20"/>
          <w:szCs w:val="20"/>
        </w:rPr>
      </w:r>
      <w:r w:rsidRPr="00417FBC">
        <w:rPr>
          <w:noProof/>
          <w:sz w:val="20"/>
          <w:szCs w:val="20"/>
        </w:rPr>
        <w:fldChar w:fldCharType="separate"/>
      </w:r>
      <w:r w:rsidR="00B14AF0">
        <w:rPr>
          <w:noProof/>
          <w:sz w:val="20"/>
          <w:szCs w:val="20"/>
        </w:rPr>
        <w:t>186</w:t>
      </w:r>
      <w:r w:rsidRPr="00417FBC">
        <w:rPr>
          <w:noProof/>
          <w:sz w:val="20"/>
          <w:szCs w:val="20"/>
        </w:rPr>
        <w:fldChar w:fldCharType="end"/>
      </w:r>
    </w:p>
    <w:p w14:paraId="6CF2B26C"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Tabela 50. Kierunki interwencji i zadania w obszarze interwencji o</w:t>
      </w:r>
      <w:r w:rsidRPr="00417FBC">
        <w:rPr>
          <w:noProof/>
          <w:sz w:val="20"/>
          <w:szCs w:val="20"/>
        </w:rPr>
        <w:t>chrona przyrody i krajobrazu.</w:t>
      </w:r>
      <w:r w:rsidRPr="00417FBC">
        <w:rPr>
          <w:noProof/>
          <w:sz w:val="20"/>
          <w:szCs w:val="20"/>
        </w:rPr>
        <w:tab/>
      </w:r>
      <w:r w:rsidRPr="00417FBC">
        <w:rPr>
          <w:noProof/>
          <w:sz w:val="20"/>
          <w:szCs w:val="20"/>
        </w:rPr>
        <w:fldChar w:fldCharType="begin"/>
      </w:r>
      <w:r w:rsidRPr="00417FBC">
        <w:rPr>
          <w:noProof/>
          <w:sz w:val="20"/>
          <w:szCs w:val="20"/>
        </w:rPr>
        <w:instrText xml:space="preserve"> PAGEREF _Toc88045319 \h </w:instrText>
      </w:r>
      <w:r w:rsidRPr="00417FBC">
        <w:rPr>
          <w:noProof/>
          <w:sz w:val="20"/>
          <w:szCs w:val="20"/>
        </w:rPr>
      </w:r>
      <w:r w:rsidRPr="00417FBC">
        <w:rPr>
          <w:noProof/>
          <w:sz w:val="20"/>
          <w:szCs w:val="20"/>
        </w:rPr>
        <w:fldChar w:fldCharType="separate"/>
      </w:r>
      <w:r w:rsidR="00B14AF0">
        <w:rPr>
          <w:noProof/>
          <w:sz w:val="20"/>
          <w:szCs w:val="20"/>
        </w:rPr>
        <w:t>188</w:t>
      </w:r>
      <w:r w:rsidRPr="00417FBC">
        <w:rPr>
          <w:noProof/>
          <w:sz w:val="20"/>
          <w:szCs w:val="20"/>
        </w:rPr>
        <w:fldChar w:fldCharType="end"/>
      </w:r>
    </w:p>
    <w:p w14:paraId="35B3BE9D"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Tabela 51. Kierunki interwencji i zadania w obszarze interwencji z</w:t>
      </w:r>
      <w:r w:rsidRPr="00417FBC">
        <w:rPr>
          <w:noProof/>
          <w:sz w:val="20"/>
          <w:szCs w:val="20"/>
        </w:rPr>
        <w:t>agrożenia poważnymi awariami.</w:t>
      </w:r>
      <w:r w:rsidRPr="00417FBC">
        <w:rPr>
          <w:noProof/>
          <w:sz w:val="20"/>
          <w:szCs w:val="20"/>
        </w:rPr>
        <w:tab/>
      </w:r>
      <w:r w:rsidRPr="00417FBC">
        <w:rPr>
          <w:noProof/>
          <w:sz w:val="20"/>
          <w:szCs w:val="20"/>
        </w:rPr>
        <w:fldChar w:fldCharType="begin"/>
      </w:r>
      <w:r w:rsidRPr="00417FBC">
        <w:rPr>
          <w:noProof/>
          <w:sz w:val="20"/>
          <w:szCs w:val="20"/>
        </w:rPr>
        <w:instrText xml:space="preserve"> PAGEREF _Toc88045320 \h </w:instrText>
      </w:r>
      <w:r w:rsidRPr="00417FBC">
        <w:rPr>
          <w:noProof/>
          <w:sz w:val="20"/>
          <w:szCs w:val="20"/>
        </w:rPr>
      </w:r>
      <w:r w:rsidRPr="00417FBC">
        <w:rPr>
          <w:noProof/>
          <w:sz w:val="20"/>
          <w:szCs w:val="20"/>
        </w:rPr>
        <w:fldChar w:fldCharType="separate"/>
      </w:r>
      <w:r w:rsidR="00B14AF0">
        <w:rPr>
          <w:noProof/>
          <w:sz w:val="20"/>
          <w:szCs w:val="20"/>
        </w:rPr>
        <w:t>206</w:t>
      </w:r>
      <w:r w:rsidRPr="00417FBC">
        <w:rPr>
          <w:noProof/>
          <w:sz w:val="20"/>
          <w:szCs w:val="20"/>
        </w:rPr>
        <w:fldChar w:fldCharType="end"/>
      </w:r>
    </w:p>
    <w:p w14:paraId="4BA45DBC" w14:textId="59E639D5" w:rsidR="00417FBC" w:rsidRPr="00417FBC" w:rsidRDefault="00417FBC">
      <w:pPr>
        <w:pStyle w:val="Spisilustracji"/>
        <w:tabs>
          <w:tab w:val="right" w:leader="dot" w:pos="9062"/>
          <w:tab w:val="left" w:pos="9353"/>
        </w:tabs>
        <w:rPr>
          <w:rFonts w:asciiTheme="minorHAnsi" w:eastAsiaTheme="minorEastAsia" w:hAnsiTheme="minorHAnsi"/>
          <w:noProof/>
          <w:sz w:val="20"/>
          <w:szCs w:val="20"/>
          <w:lang w:eastAsia="pl-PL"/>
        </w:rPr>
      </w:pPr>
      <w:r w:rsidRPr="00417FBC">
        <w:rPr>
          <w:noProof/>
          <w:sz w:val="20"/>
          <w:szCs w:val="20"/>
        </w:rPr>
        <w:t>Tabela 52. Kontrole przeprowadzone w latach 2019-2020 na terenie powiatu cieszyńskiego w zakładach dużego i zwiększonego ryzyka wystąpienia poważnych awarii przemysłowych oraz potencjalnych sprawców poważnych awarii.</w:t>
      </w:r>
      <w:r w:rsidRPr="00417FBC">
        <w:rPr>
          <w:noProof/>
          <w:sz w:val="20"/>
          <w:szCs w:val="20"/>
        </w:rPr>
        <w:tab/>
      </w:r>
      <w:r w:rsidRPr="00417FBC">
        <w:rPr>
          <w:noProof/>
          <w:sz w:val="20"/>
          <w:szCs w:val="20"/>
        </w:rPr>
        <w:fldChar w:fldCharType="begin"/>
      </w:r>
      <w:r w:rsidRPr="00417FBC">
        <w:rPr>
          <w:noProof/>
          <w:sz w:val="20"/>
          <w:szCs w:val="20"/>
        </w:rPr>
        <w:instrText xml:space="preserve"> PAGEREF _Toc88045321 \h </w:instrText>
      </w:r>
      <w:r w:rsidRPr="00417FBC">
        <w:rPr>
          <w:noProof/>
          <w:sz w:val="20"/>
          <w:szCs w:val="20"/>
        </w:rPr>
      </w:r>
      <w:r w:rsidRPr="00417FBC">
        <w:rPr>
          <w:noProof/>
          <w:sz w:val="20"/>
          <w:szCs w:val="20"/>
        </w:rPr>
        <w:fldChar w:fldCharType="separate"/>
      </w:r>
      <w:r w:rsidR="00B14AF0">
        <w:rPr>
          <w:noProof/>
          <w:sz w:val="20"/>
          <w:szCs w:val="20"/>
        </w:rPr>
        <w:t>207</w:t>
      </w:r>
      <w:r w:rsidRPr="00417FBC">
        <w:rPr>
          <w:noProof/>
          <w:sz w:val="20"/>
          <w:szCs w:val="20"/>
        </w:rPr>
        <w:fldChar w:fldCharType="end"/>
      </w:r>
    </w:p>
    <w:p w14:paraId="7BACC0D2"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53. Wsparcie jednostek straży pożarnej przez gminy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_Toc88045322 \h </w:instrText>
      </w:r>
      <w:r w:rsidRPr="00417FBC">
        <w:rPr>
          <w:noProof/>
          <w:sz w:val="20"/>
          <w:szCs w:val="20"/>
        </w:rPr>
      </w:r>
      <w:r w:rsidRPr="00417FBC">
        <w:rPr>
          <w:noProof/>
          <w:sz w:val="20"/>
          <w:szCs w:val="20"/>
        </w:rPr>
        <w:fldChar w:fldCharType="separate"/>
      </w:r>
      <w:r w:rsidR="00B14AF0">
        <w:rPr>
          <w:noProof/>
          <w:sz w:val="20"/>
          <w:szCs w:val="20"/>
        </w:rPr>
        <w:t>208</w:t>
      </w:r>
      <w:r w:rsidRPr="00417FBC">
        <w:rPr>
          <w:noProof/>
          <w:sz w:val="20"/>
          <w:szCs w:val="20"/>
        </w:rPr>
        <w:fldChar w:fldCharType="end"/>
      </w:r>
    </w:p>
    <w:p w14:paraId="2D6E3C17"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Tabela 54. Ocena realizacji Programu Ochrony Środowiska.</w:t>
      </w:r>
      <w:r w:rsidRPr="00417FBC">
        <w:rPr>
          <w:noProof/>
          <w:sz w:val="20"/>
          <w:szCs w:val="20"/>
        </w:rPr>
        <w:tab/>
      </w:r>
      <w:r w:rsidRPr="00417FBC">
        <w:rPr>
          <w:noProof/>
          <w:sz w:val="20"/>
          <w:szCs w:val="20"/>
        </w:rPr>
        <w:fldChar w:fldCharType="begin"/>
      </w:r>
      <w:r w:rsidRPr="00417FBC">
        <w:rPr>
          <w:noProof/>
          <w:sz w:val="20"/>
          <w:szCs w:val="20"/>
        </w:rPr>
        <w:instrText xml:space="preserve"> PAGEREF _Toc88045323 \h </w:instrText>
      </w:r>
      <w:r w:rsidRPr="00417FBC">
        <w:rPr>
          <w:noProof/>
          <w:sz w:val="20"/>
          <w:szCs w:val="20"/>
        </w:rPr>
      </w:r>
      <w:r w:rsidRPr="00417FBC">
        <w:rPr>
          <w:noProof/>
          <w:sz w:val="20"/>
          <w:szCs w:val="20"/>
        </w:rPr>
        <w:fldChar w:fldCharType="separate"/>
      </w:r>
      <w:r w:rsidR="00B14AF0">
        <w:rPr>
          <w:noProof/>
          <w:sz w:val="20"/>
          <w:szCs w:val="20"/>
        </w:rPr>
        <w:t>212</w:t>
      </w:r>
      <w:r w:rsidRPr="00417FBC">
        <w:rPr>
          <w:noProof/>
          <w:sz w:val="20"/>
          <w:szCs w:val="20"/>
        </w:rPr>
        <w:fldChar w:fldCharType="end"/>
      </w:r>
    </w:p>
    <w:p w14:paraId="7904054F"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55.Koszty poniesione na realizację Programu Ochrony Środowiska w latach 2019-2020.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_Toc88045324 \h </w:instrText>
      </w:r>
      <w:r w:rsidRPr="00417FBC">
        <w:rPr>
          <w:noProof/>
          <w:sz w:val="20"/>
          <w:szCs w:val="20"/>
        </w:rPr>
      </w:r>
      <w:r w:rsidRPr="00417FBC">
        <w:rPr>
          <w:noProof/>
          <w:sz w:val="20"/>
          <w:szCs w:val="20"/>
        </w:rPr>
        <w:fldChar w:fldCharType="separate"/>
      </w:r>
      <w:r w:rsidR="00B14AF0">
        <w:rPr>
          <w:noProof/>
          <w:sz w:val="20"/>
          <w:szCs w:val="20"/>
        </w:rPr>
        <w:t>213</w:t>
      </w:r>
      <w:r w:rsidRPr="00417FBC">
        <w:rPr>
          <w:noProof/>
          <w:sz w:val="20"/>
          <w:szCs w:val="20"/>
        </w:rPr>
        <w:fldChar w:fldCharType="end"/>
      </w:r>
    </w:p>
    <w:p w14:paraId="2A4CA86D"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Tabela 56. Wskaźniki monitoringu.</w:t>
      </w:r>
      <w:r w:rsidRPr="00417FBC">
        <w:rPr>
          <w:noProof/>
          <w:sz w:val="20"/>
          <w:szCs w:val="20"/>
        </w:rPr>
        <w:tab/>
      </w:r>
      <w:r w:rsidRPr="00417FBC">
        <w:rPr>
          <w:noProof/>
          <w:sz w:val="20"/>
          <w:szCs w:val="20"/>
        </w:rPr>
        <w:fldChar w:fldCharType="begin"/>
      </w:r>
      <w:r w:rsidRPr="00417FBC">
        <w:rPr>
          <w:noProof/>
          <w:sz w:val="20"/>
          <w:szCs w:val="20"/>
        </w:rPr>
        <w:instrText xml:space="preserve"> PAGEREF _Toc88045325 \h </w:instrText>
      </w:r>
      <w:r w:rsidRPr="00417FBC">
        <w:rPr>
          <w:noProof/>
          <w:sz w:val="20"/>
          <w:szCs w:val="20"/>
        </w:rPr>
      </w:r>
      <w:r w:rsidRPr="00417FBC">
        <w:rPr>
          <w:noProof/>
          <w:sz w:val="20"/>
          <w:szCs w:val="20"/>
        </w:rPr>
        <w:fldChar w:fldCharType="separate"/>
      </w:r>
      <w:r w:rsidR="00B14AF0">
        <w:rPr>
          <w:noProof/>
          <w:sz w:val="20"/>
          <w:szCs w:val="20"/>
        </w:rPr>
        <w:t>217</w:t>
      </w:r>
      <w:r w:rsidRPr="00417FBC">
        <w:rPr>
          <w:noProof/>
          <w:sz w:val="20"/>
          <w:szCs w:val="20"/>
        </w:rPr>
        <w:fldChar w:fldCharType="end"/>
      </w:r>
    </w:p>
    <w:p w14:paraId="3FAA70AC" w14:textId="77777777" w:rsidR="00484219" w:rsidRPr="004E5822" w:rsidRDefault="001F7BBC" w:rsidP="00811BF4">
      <w:pPr>
        <w:spacing w:line="240" w:lineRule="auto"/>
        <w:rPr>
          <w:rFonts w:cs="Arial"/>
          <w:sz w:val="20"/>
          <w:szCs w:val="20"/>
          <w:highlight w:val="yellow"/>
        </w:rPr>
      </w:pPr>
      <w:r w:rsidRPr="00417FBC">
        <w:rPr>
          <w:rFonts w:cs="Arial"/>
          <w:sz w:val="20"/>
          <w:szCs w:val="20"/>
        </w:rPr>
        <w:fldChar w:fldCharType="end"/>
      </w:r>
    </w:p>
    <w:p w14:paraId="08B13AD3" w14:textId="6320417E" w:rsidR="00CC3C06" w:rsidRDefault="00CC3C06">
      <w:pPr>
        <w:spacing w:after="200"/>
        <w:jc w:val="left"/>
        <w:rPr>
          <w:sz w:val="20"/>
          <w:szCs w:val="20"/>
          <w:highlight w:val="yellow"/>
        </w:rPr>
      </w:pPr>
      <w:r>
        <w:rPr>
          <w:sz w:val="20"/>
          <w:szCs w:val="20"/>
          <w:highlight w:val="yellow"/>
        </w:rPr>
        <w:br w:type="page"/>
      </w:r>
    </w:p>
    <w:p w14:paraId="122A56F2" w14:textId="77777777" w:rsidR="00593F76" w:rsidRPr="00CC3C06" w:rsidRDefault="00484219" w:rsidP="00811BF4">
      <w:pPr>
        <w:pStyle w:val="Nagwek2"/>
        <w:spacing w:line="240" w:lineRule="auto"/>
        <w:rPr>
          <w:rFonts w:ascii="Arial" w:hAnsi="Arial" w:cs="Arial"/>
          <w:color w:val="auto"/>
          <w:sz w:val="22"/>
          <w:szCs w:val="20"/>
        </w:rPr>
      </w:pPr>
      <w:bookmarkStart w:id="207" w:name="_Toc88045357"/>
      <w:r w:rsidRPr="00CC3C06">
        <w:rPr>
          <w:rFonts w:ascii="Arial" w:eastAsiaTheme="minorHAnsi" w:hAnsi="Arial" w:cs="Arial"/>
          <w:bCs w:val="0"/>
          <w:color w:val="auto"/>
          <w:sz w:val="22"/>
          <w:szCs w:val="20"/>
        </w:rPr>
        <w:lastRenderedPageBreak/>
        <w:t>S</w:t>
      </w:r>
      <w:r w:rsidR="00593F76" w:rsidRPr="00CC3C06">
        <w:rPr>
          <w:rFonts w:ascii="Arial" w:hAnsi="Arial" w:cs="Arial"/>
          <w:color w:val="auto"/>
          <w:sz w:val="22"/>
          <w:szCs w:val="20"/>
        </w:rPr>
        <w:t>pis rysunków</w:t>
      </w:r>
      <w:bookmarkEnd w:id="207"/>
    </w:p>
    <w:p w14:paraId="19FAEB19" w14:textId="77777777" w:rsidR="00417FBC" w:rsidRPr="00417FBC" w:rsidRDefault="001F7BBC">
      <w:pPr>
        <w:pStyle w:val="Spisilustracji"/>
        <w:tabs>
          <w:tab w:val="right" w:leader="dot" w:pos="9062"/>
        </w:tabs>
        <w:rPr>
          <w:rFonts w:asciiTheme="minorHAnsi" w:eastAsiaTheme="minorEastAsia" w:hAnsiTheme="minorHAnsi"/>
          <w:noProof/>
          <w:sz w:val="20"/>
          <w:szCs w:val="20"/>
          <w:lang w:eastAsia="pl-PL"/>
        </w:rPr>
      </w:pPr>
      <w:r w:rsidRPr="00417FBC">
        <w:rPr>
          <w:rFonts w:cs="Arial"/>
          <w:sz w:val="20"/>
          <w:szCs w:val="20"/>
        </w:rPr>
        <w:fldChar w:fldCharType="begin"/>
      </w:r>
      <w:r w:rsidR="00593F76" w:rsidRPr="00417FBC">
        <w:rPr>
          <w:rFonts w:cs="Arial"/>
          <w:sz w:val="20"/>
          <w:szCs w:val="20"/>
        </w:rPr>
        <w:instrText xml:space="preserve"> TOC \c "Rysunek" </w:instrText>
      </w:r>
      <w:r w:rsidRPr="00417FBC">
        <w:rPr>
          <w:rFonts w:cs="Arial"/>
          <w:sz w:val="20"/>
          <w:szCs w:val="20"/>
        </w:rPr>
        <w:fldChar w:fldCharType="separate"/>
      </w:r>
      <w:r w:rsidR="00417FBC" w:rsidRPr="00417FBC">
        <w:rPr>
          <w:noProof/>
          <w:sz w:val="20"/>
          <w:szCs w:val="20"/>
        </w:rPr>
        <w:t>Rysunek 1. Położenie powiatu cieszyńskiego na tle województwa śląskiego.</w:t>
      </w:r>
      <w:r w:rsidR="00417FBC" w:rsidRPr="00417FBC">
        <w:rPr>
          <w:noProof/>
          <w:sz w:val="20"/>
          <w:szCs w:val="20"/>
        </w:rPr>
        <w:tab/>
      </w:r>
      <w:r w:rsidR="00417FBC" w:rsidRPr="00417FBC">
        <w:rPr>
          <w:noProof/>
          <w:sz w:val="20"/>
          <w:szCs w:val="20"/>
        </w:rPr>
        <w:fldChar w:fldCharType="begin"/>
      </w:r>
      <w:r w:rsidR="00417FBC" w:rsidRPr="00417FBC">
        <w:rPr>
          <w:noProof/>
          <w:sz w:val="20"/>
          <w:szCs w:val="20"/>
        </w:rPr>
        <w:instrText xml:space="preserve"> PAGEREF _Toc88045229 \h </w:instrText>
      </w:r>
      <w:r w:rsidR="00417FBC" w:rsidRPr="00417FBC">
        <w:rPr>
          <w:noProof/>
          <w:sz w:val="20"/>
          <w:szCs w:val="20"/>
        </w:rPr>
      </w:r>
      <w:r w:rsidR="00417FBC" w:rsidRPr="00417FBC">
        <w:rPr>
          <w:noProof/>
          <w:sz w:val="20"/>
          <w:szCs w:val="20"/>
        </w:rPr>
        <w:fldChar w:fldCharType="separate"/>
      </w:r>
      <w:r w:rsidR="00B14AF0">
        <w:rPr>
          <w:noProof/>
          <w:sz w:val="20"/>
          <w:szCs w:val="20"/>
        </w:rPr>
        <w:t>7</w:t>
      </w:r>
      <w:r w:rsidR="00417FBC" w:rsidRPr="00417FBC">
        <w:rPr>
          <w:noProof/>
          <w:sz w:val="20"/>
          <w:szCs w:val="20"/>
        </w:rPr>
        <w:fldChar w:fldCharType="end"/>
      </w:r>
    </w:p>
    <w:p w14:paraId="4A19D89A"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2. Położenie gmin na tle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_Toc88045230 \h </w:instrText>
      </w:r>
      <w:r w:rsidRPr="00417FBC">
        <w:rPr>
          <w:noProof/>
          <w:sz w:val="20"/>
          <w:szCs w:val="20"/>
        </w:rPr>
      </w:r>
      <w:r w:rsidRPr="00417FBC">
        <w:rPr>
          <w:noProof/>
          <w:sz w:val="20"/>
          <w:szCs w:val="20"/>
        </w:rPr>
        <w:fldChar w:fldCharType="separate"/>
      </w:r>
      <w:r w:rsidR="00B14AF0">
        <w:rPr>
          <w:noProof/>
          <w:sz w:val="20"/>
          <w:szCs w:val="20"/>
        </w:rPr>
        <w:t>10</w:t>
      </w:r>
      <w:r w:rsidRPr="00417FBC">
        <w:rPr>
          <w:noProof/>
          <w:sz w:val="20"/>
          <w:szCs w:val="20"/>
        </w:rPr>
        <w:fldChar w:fldCharType="end"/>
      </w:r>
    </w:p>
    <w:p w14:paraId="5C976077"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 Położenie powiatu cieszyńskiego na tle regionów fizycznogeograficznych.</w:t>
      </w:r>
      <w:r w:rsidRPr="00417FBC">
        <w:rPr>
          <w:noProof/>
          <w:sz w:val="20"/>
          <w:szCs w:val="20"/>
        </w:rPr>
        <w:tab/>
      </w:r>
      <w:r w:rsidRPr="00417FBC">
        <w:rPr>
          <w:noProof/>
          <w:sz w:val="20"/>
          <w:szCs w:val="20"/>
        </w:rPr>
        <w:fldChar w:fldCharType="begin"/>
      </w:r>
      <w:r w:rsidRPr="00417FBC">
        <w:rPr>
          <w:noProof/>
          <w:sz w:val="20"/>
          <w:szCs w:val="20"/>
        </w:rPr>
        <w:instrText xml:space="preserve"> PAGEREF _Toc88045231 \h </w:instrText>
      </w:r>
      <w:r w:rsidRPr="00417FBC">
        <w:rPr>
          <w:noProof/>
          <w:sz w:val="20"/>
          <w:szCs w:val="20"/>
        </w:rPr>
      </w:r>
      <w:r w:rsidRPr="00417FBC">
        <w:rPr>
          <w:noProof/>
          <w:sz w:val="20"/>
          <w:szCs w:val="20"/>
        </w:rPr>
        <w:fldChar w:fldCharType="separate"/>
      </w:r>
      <w:r w:rsidR="00B14AF0">
        <w:rPr>
          <w:noProof/>
          <w:sz w:val="20"/>
          <w:szCs w:val="20"/>
        </w:rPr>
        <w:t>11</w:t>
      </w:r>
      <w:r w:rsidRPr="00417FBC">
        <w:rPr>
          <w:noProof/>
          <w:sz w:val="20"/>
          <w:szCs w:val="20"/>
        </w:rPr>
        <w:fldChar w:fldCharType="end"/>
      </w:r>
    </w:p>
    <w:p w14:paraId="365C8AE0"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4. Układ głównych dróg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_Toc88045232 \h </w:instrText>
      </w:r>
      <w:r w:rsidRPr="00417FBC">
        <w:rPr>
          <w:noProof/>
          <w:sz w:val="20"/>
          <w:szCs w:val="20"/>
        </w:rPr>
      </w:r>
      <w:r w:rsidRPr="00417FBC">
        <w:rPr>
          <w:noProof/>
          <w:sz w:val="20"/>
          <w:szCs w:val="20"/>
        </w:rPr>
        <w:fldChar w:fldCharType="separate"/>
      </w:r>
      <w:r w:rsidR="00B14AF0">
        <w:rPr>
          <w:noProof/>
          <w:sz w:val="20"/>
          <w:szCs w:val="20"/>
        </w:rPr>
        <w:t>12</w:t>
      </w:r>
      <w:r w:rsidRPr="00417FBC">
        <w:rPr>
          <w:noProof/>
          <w:sz w:val="20"/>
          <w:szCs w:val="20"/>
        </w:rPr>
        <w:fldChar w:fldCharType="end"/>
      </w:r>
    </w:p>
    <w:p w14:paraId="17487E75"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5. Układ linii kolejowych nr 90, 93, 157, 190 i 191 w powiecie cieszyńskim.</w:t>
      </w:r>
      <w:r w:rsidRPr="00417FBC">
        <w:rPr>
          <w:noProof/>
          <w:sz w:val="20"/>
          <w:szCs w:val="20"/>
        </w:rPr>
        <w:tab/>
      </w:r>
      <w:r w:rsidRPr="00417FBC">
        <w:rPr>
          <w:noProof/>
          <w:sz w:val="20"/>
          <w:szCs w:val="20"/>
        </w:rPr>
        <w:fldChar w:fldCharType="begin"/>
      </w:r>
      <w:r w:rsidRPr="00417FBC">
        <w:rPr>
          <w:noProof/>
          <w:sz w:val="20"/>
          <w:szCs w:val="20"/>
        </w:rPr>
        <w:instrText xml:space="preserve"> PAGEREF _Toc88045233 \h </w:instrText>
      </w:r>
      <w:r w:rsidRPr="00417FBC">
        <w:rPr>
          <w:noProof/>
          <w:sz w:val="20"/>
          <w:szCs w:val="20"/>
        </w:rPr>
      </w:r>
      <w:r w:rsidRPr="00417FBC">
        <w:rPr>
          <w:noProof/>
          <w:sz w:val="20"/>
          <w:szCs w:val="20"/>
        </w:rPr>
        <w:fldChar w:fldCharType="separate"/>
      </w:r>
      <w:r w:rsidR="00B14AF0">
        <w:rPr>
          <w:noProof/>
          <w:sz w:val="20"/>
          <w:szCs w:val="20"/>
        </w:rPr>
        <w:t>13</w:t>
      </w:r>
      <w:r w:rsidRPr="00417FBC">
        <w:rPr>
          <w:noProof/>
          <w:sz w:val="20"/>
          <w:szCs w:val="20"/>
        </w:rPr>
        <w:fldChar w:fldCharType="end"/>
      </w:r>
    </w:p>
    <w:p w14:paraId="53280221"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6. Udział ludności wg ekonomicznych grup wieku w % ludności ogółem.</w:t>
      </w:r>
      <w:r w:rsidRPr="00417FBC">
        <w:rPr>
          <w:noProof/>
          <w:sz w:val="20"/>
          <w:szCs w:val="20"/>
        </w:rPr>
        <w:tab/>
      </w:r>
      <w:r w:rsidRPr="00417FBC">
        <w:rPr>
          <w:noProof/>
          <w:sz w:val="20"/>
          <w:szCs w:val="20"/>
        </w:rPr>
        <w:fldChar w:fldCharType="begin"/>
      </w:r>
      <w:r w:rsidRPr="00417FBC">
        <w:rPr>
          <w:noProof/>
          <w:sz w:val="20"/>
          <w:szCs w:val="20"/>
        </w:rPr>
        <w:instrText xml:space="preserve"> PAGEREF _Toc88045234 \h </w:instrText>
      </w:r>
      <w:r w:rsidRPr="00417FBC">
        <w:rPr>
          <w:noProof/>
          <w:sz w:val="20"/>
          <w:szCs w:val="20"/>
        </w:rPr>
      </w:r>
      <w:r w:rsidRPr="00417FBC">
        <w:rPr>
          <w:noProof/>
          <w:sz w:val="20"/>
          <w:szCs w:val="20"/>
        </w:rPr>
        <w:fldChar w:fldCharType="separate"/>
      </w:r>
      <w:r w:rsidR="00B14AF0">
        <w:rPr>
          <w:noProof/>
          <w:sz w:val="20"/>
          <w:szCs w:val="20"/>
        </w:rPr>
        <w:t>15</w:t>
      </w:r>
      <w:r w:rsidRPr="00417FBC">
        <w:rPr>
          <w:noProof/>
          <w:sz w:val="20"/>
          <w:szCs w:val="20"/>
        </w:rPr>
        <w:fldChar w:fldCharType="end"/>
      </w:r>
    </w:p>
    <w:p w14:paraId="40E68B99"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7. Średnie temperatury i opady występujące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_Toc88045235 \h </w:instrText>
      </w:r>
      <w:r w:rsidRPr="00417FBC">
        <w:rPr>
          <w:noProof/>
          <w:sz w:val="20"/>
          <w:szCs w:val="20"/>
        </w:rPr>
      </w:r>
      <w:r w:rsidRPr="00417FBC">
        <w:rPr>
          <w:noProof/>
          <w:sz w:val="20"/>
          <w:szCs w:val="20"/>
        </w:rPr>
        <w:fldChar w:fldCharType="separate"/>
      </w:r>
      <w:r w:rsidR="00B14AF0">
        <w:rPr>
          <w:noProof/>
          <w:sz w:val="20"/>
          <w:szCs w:val="20"/>
        </w:rPr>
        <w:t>19</w:t>
      </w:r>
      <w:r w:rsidRPr="00417FBC">
        <w:rPr>
          <w:noProof/>
          <w:sz w:val="20"/>
          <w:szCs w:val="20"/>
        </w:rPr>
        <w:fldChar w:fldCharType="end"/>
      </w:r>
    </w:p>
    <w:p w14:paraId="67863DBA"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8. Róża wiatrów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_Toc88045236 \h </w:instrText>
      </w:r>
      <w:r w:rsidRPr="00417FBC">
        <w:rPr>
          <w:noProof/>
          <w:sz w:val="20"/>
          <w:szCs w:val="20"/>
        </w:rPr>
      </w:r>
      <w:r w:rsidRPr="00417FBC">
        <w:rPr>
          <w:noProof/>
          <w:sz w:val="20"/>
          <w:szCs w:val="20"/>
        </w:rPr>
        <w:fldChar w:fldCharType="separate"/>
      </w:r>
      <w:r w:rsidR="00B14AF0">
        <w:rPr>
          <w:noProof/>
          <w:sz w:val="20"/>
          <w:szCs w:val="20"/>
        </w:rPr>
        <w:t>19</w:t>
      </w:r>
      <w:r w:rsidRPr="00417FBC">
        <w:rPr>
          <w:noProof/>
          <w:sz w:val="20"/>
          <w:szCs w:val="20"/>
        </w:rPr>
        <w:fldChar w:fldCharType="end"/>
      </w:r>
    </w:p>
    <w:p w14:paraId="23FAFDE9"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cs="Arial"/>
          <w:noProof/>
          <w:sz w:val="20"/>
          <w:szCs w:val="20"/>
        </w:rPr>
        <w:t xml:space="preserve">Rysunek 9. </w:t>
      </w:r>
      <w:r w:rsidRPr="00417FBC">
        <w:rPr>
          <w:noProof/>
          <w:sz w:val="20"/>
          <w:szCs w:val="20"/>
        </w:rPr>
        <w:t>Powiat cieszyński na tle Jednolitych Części Wód Powierzchniowych.</w:t>
      </w:r>
      <w:r w:rsidRPr="00417FBC">
        <w:rPr>
          <w:noProof/>
          <w:sz w:val="20"/>
          <w:szCs w:val="20"/>
        </w:rPr>
        <w:tab/>
      </w:r>
      <w:r w:rsidRPr="00417FBC">
        <w:rPr>
          <w:noProof/>
          <w:sz w:val="20"/>
          <w:szCs w:val="20"/>
        </w:rPr>
        <w:fldChar w:fldCharType="begin"/>
      </w:r>
      <w:r w:rsidRPr="00417FBC">
        <w:rPr>
          <w:noProof/>
          <w:sz w:val="20"/>
          <w:szCs w:val="20"/>
        </w:rPr>
        <w:instrText xml:space="preserve"> PAGEREF _Toc88045237 \h </w:instrText>
      </w:r>
      <w:r w:rsidRPr="00417FBC">
        <w:rPr>
          <w:noProof/>
          <w:sz w:val="20"/>
          <w:szCs w:val="20"/>
        </w:rPr>
      </w:r>
      <w:r w:rsidRPr="00417FBC">
        <w:rPr>
          <w:noProof/>
          <w:sz w:val="20"/>
          <w:szCs w:val="20"/>
        </w:rPr>
        <w:fldChar w:fldCharType="separate"/>
      </w:r>
      <w:r w:rsidR="00B14AF0">
        <w:rPr>
          <w:noProof/>
          <w:sz w:val="20"/>
          <w:szCs w:val="20"/>
        </w:rPr>
        <w:t>22</w:t>
      </w:r>
      <w:r w:rsidRPr="00417FBC">
        <w:rPr>
          <w:noProof/>
          <w:sz w:val="20"/>
          <w:szCs w:val="20"/>
        </w:rPr>
        <w:fldChar w:fldCharType="end"/>
      </w:r>
    </w:p>
    <w:p w14:paraId="6EEB985A"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10. Lokalizacja JCWPd nr 155, 158, 162, 163, 170 oraz 171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_Toc88045238 \h </w:instrText>
      </w:r>
      <w:r w:rsidRPr="00417FBC">
        <w:rPr>
          <w:noProof/>
          <w:sz w:val="20"/>
          <w:szCs w:val="20"/>
        </w:rPr>
      </w:r>
      <w:r w:rsidRPr="00417FBC">
        <w:rPr>
          <w:noProof/>
          <w:sz w:val="20"/>
          <w:szCs w:val="20"/>
        </w:rPr>
        <w:fldChar w:fldCharType="separate"/>
      </w:r>
      <w:r w:rsidR="00B14AF0">
        <w:rPr>
          <w:noProof/>
          <w:sz w:val="20"/>
          <w:szCs w:val="20"/>
        </w:rPr>
        <w:t>23</w:t>
      </w:r>
      <w:r w:rsidRPr="00417FBC">
        <w:rPr>
          <w:noProof/>
          <w:sz w:val="20"/>
          <w:szCs w:val="20"/>
        </w:rPr>
        <w:fldChar w:fldCharType="end"/>
      </w:r>
    </w:p>
    <w:p w14:paraId="5F40A430"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11. Powiat cieszyński na tle Głównych Zbiorników Wód Podziemnych.</w:t>
      </w:r>
      <w:r w:rsidRPr="00417FBC">
        <w:rPr>
          <w:noProof/>
          <w:sz w:val="20"/>
          <w:szCs w:val="20"/>
        </w:rPr>
        <w:tab/>
      </w:r>
      <w:r w:rsidRPr="00417FBC">
        <w:rPr>
          <w:noProof/>
          <w:sz w:val="20"/>
          <w:szCs w:val="20"/>
        </w:rPr>
        <w:fldChar w:fldCharType="begin"/>
      </w:r>
      <w:r w:rsidRPr="00417FBC">
        <w:rPr>
          <w:noProof/>
          <w:sz w:val="20"/>
          <w:szCs w:val="20"/>
        </w:rPr>
        <w:instrText xml:space="preserve"> PAGEREF _Toc88045239 \h </w:instrText>
      </w:r>
      <w:r w:rsidRPr="00417FBC">
        <w:rPr>
          <w:noProof/>
          <w:sz w:val="20"/>
          <w:szCs w:val="20"/>
        </w:rPr>
      </w:r>
      <w:r w:rsidRPr="00417FBC">
        <w:rPr>
          <w:noProof/>
          <w:sz w:val="20"/>
          <w:szCs w:val="20"/>
        </w:rPr>
        <w:fldChar w:fldCharType="separate"/>
      </w:r>
      <w:r w:rsidR="00B14AF0">
        <w:rPr>
          <w:noProof/>
          <w:sz w:val="20"/>
          <w:szCs w:val="20"/>
        </w:rPr>
        <w:t>25</w:t>
      </w:r>
      <w:r w:rsidRPr="00417FBC">
        <w:rPr>
          <w:noProof/>
          <w:sz w:val="20"/>
          <w:szCs w:val="20"/>
        </w:rPr>
        <w:fldChar w:fldCharType="end"/>
      </w:r>
    </w:p>
    <w:p w14:paraId="4DE7AA11" w14:textId="67692AA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12. Rezerwaty przyrody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_Toc88045240 \h </w:instrText>
      </w:r>
      <w:r w:rsidRPr="00417FBC">
        <w:rPr>
          <w:noProof/>
          <w:sz w:val="20"/>
          <w:szCs w:val="20"/>
        </w:rPr>
      </w:r>
      <w:r w:rsidRPr="00417FBC">
        <w:rPr>
          <w:noProof/>
          <w:sz w:val="20"/>
          <w:szCs w:val="20"/>
        </w:rPr>
        <w:fldChar w:fldCharType="separate"/>
      </w:r>
      <w:r w:rsidR="00B14AF0">
        <w:rPr>
          <w:noProof/>
          <w:sz w:val="20"/>
          <w:szCs w:val="20"/>
        </w:rPr>
        <w:t>27</w:t>
      </w:r>
      <w:r w:rsidRPr="00417FBC">
        <w:rPr>
          <w:noProof/>
          <w:sz w:val="20"/>
          <w:szCs w:val="20"/>
        </w:rPr>
        <w:fldChar w:fldCharType="end"/>
      </w:r>
    </w:p>
    <w:p w14:paraId="4B7425D7" w14:textId="48962B6C"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13. Parki krajobrazowe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_Toc88045241 \h </w:instrText>
      </w:r>
      <w:r w:rsidRPr="00417FBC">
        <w:rPr>
          <w:noProof/>
          <w:sz w:val="20"/>
          <w:szCs w:val="20"/>
        </w:rPr>
      </w:r>
      <w:r w:rsidRPr="00417FBC">
        <w:rPr>
          <w:noProof/>
          <w:sz w:val="20"/>
          <w:szCs w:val="20"/>
        </w:rPr>
        <w:fldChar w:fldCharType="separate"/>
      </w:r>
      <w:r w:rsidR="00B14AF0">
        <w:rPr>
          <w:noProof/>
          <w:sz w:val="20"/>
          <w:szCs w:val="20"/>
        </w:rPr>
        <w:t>27</w:t>
      </w:r>
      <w:r w:rsidRPr="00417FBC">
        <w:rPr>
          <w:noProof/>
          <w:sz w:val="20"/>
          <w:szCs w:val="20"/>
        </w:rPr>
        <w:fldChar w:fldCharType="end"/>
      </w:r>
    </w:p>
    <w:p w14:paraId="41DC96E0" w14:textId="440CB782"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14. Obszary Natura 2000 dyrektywa siedliskowa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_Toc88045242 \h </w:instrText>
      </w:r>
      <w:r w:rsidRPr="00417FBC">
        <w:rPr>
          <w:noProof/>
          <w:sz w:val="20"/>
          <w:szCs w:val="20"/>
        </w:rPr>
      </w:r>
      <w:r w:rsidRPr="00417FBC">
        <w:rPr>
          <w:noProof/>
          <w:sz w:val="20"/>
          <w:szCs w:val="20"/>
        </w:rPr>
        <w:fldChar w:fldCharType="separate"/>
      </w:r>
      <w:r w:rsidR="00B14AF0">
        <w:rPr>
          <w:noProof/>
          <w:sz w:val="20"/>
          <w:szCs w:val="20"/>
        </w:rPr>
        <w:t>28</w:t>
      </w:r>
      <w:r w:rsidRPr="00417FBC">
        <w:rPr>
          <w:noProof/>
          <w:sz w:val="20"/>
          <w:szCs w:val="20"/>
        </w:rPr>
        <w:fldChar w:fldCharType="end"/>
      </w:r>
    </w:p>
    <w:p w14:paraId="4694ED2F" w14:textId="36E8D7EF"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15. Obszary Natura 2000 dyrektywa ptasia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_Toc88045243 \h </w:instrText>
      </w:r>
      <w:r w:rsidRPr="00417FBC">
        <w:rPr>
          <w:noProof/>
          <w:sz w:val="20"/>
          <w:szCs w:val="20"/>
        </w:rPr>
      </w:r>
      <w:r w:rsidRPr="00417FBC">
        <w:rPr>
          <w:noProof/>
          <w:sz w:val="20"/>
          <w:szCs w:val="20"/>
        </w:rPr>
        <w:fldChar w:fldCharType="separate"/>
      </w:r>
      <w:r w:rsidR="00B14AF0">
        <w:rPr>
          <w:noProof/>
          <w:sz w:val="20"/>
          <w:szCs w:val="20"/>
        </w:rPr>
        <w:t>28</w:t>
      </w:r>
      <w:r w:rsidRPr="00417FBC">
        <w:rPr>
          <w:noProof/>
          <w:sz w:val="20"/>
          <w:szCs w:val="20"/>
        </w:rPr>
        <w:fldChar w:fldCharType="end"/>
      </w:r>
    </w:p>
    <w:p w14:paraId="5A5C0DCC" w14:textId="1DB0C045"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16. Obszary chronionego krajobrazu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_Toc88045244 \h </w:instrText>
      </w:r>
      <w:r w:rsidRPr="00417FBC">
        <w:rPr>
          <w:noProof/>
          <w:sz w:val="20"/>
          <w:szCs w:val="20"/>
        </w:rPr>
      </w:r>
      <w:r w:rsidRPr="00417FBC">
        <w:rPr>
          <w:noProof/>
          <w:sz w:val="20"/>
          <w:szCs w:val="20"/>
        </w:rPr>
        <w:fldChar w:fldCharType="separate"/>
      </w:r>
      <w:r w:rsidR="00B14AF0">
        <w:rPr>
          <w:noProof/>
          <w:sz w:val="20"/>
          <w:szCs w:val="20"/>
        </w:rPr>
        <w:t>29</w:t>
      </w:r>
      <w:r w:rsidRPr="00417FBC">
        <w:rPr>
          <w:noProof/>
          <w:sz w:val="20"/>
          <w:szCs w:val="20"/>
        </w:rPr>
        <w:fldChar w:fldCharType="end"/>
      </w:r>
    </w:p>
    <w:p w14:paraId="188A3044" w14:textId="20CCE5BE"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17. Zespoły przyrodniczo-krajobrazowe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_Toc88045245 \h </w:instrText>
      </w:r>
      <w:r w:rsidRPr="00417FBC">
        <w:rPr>
          <w:noProof/>
          <w:sz w:val="20"/>
          <w:szCs w:val="20"/>
        </w:rPr>
      </w:r>
      <w:r w:rsidRPr="00417FBC">
        <w:rPr>
          <w:noProof/>
          <w:sz w:val="20"/>
          <w:szCs w:val="20"/>
        </w:rPr>
        <w:fldChar w:fldCharType="separate"/>
      </w:r>
      <w:r w:rsidR="00B14AF0">
        <w:rPr>
          <w:noProof/>
          <w:sz w:val="20"/>
          <w:szCs w:val="20"/>
        </w:rPr>
        <w:t>29</w:t>
      </w:r>
      <w:r w:rsidRPr="00417FBC">
        <w:rPr>
          <w:noProof/>
          <w:sz w:val="20"/>
          <w:szCs w:val="20"/>
        </w:rPr>
        <w:fldChar w:fldCharType="end"/>
      </w:r>
    </w:p>
    <w:p w14:paraId="086A5C6D" w14:textId="6F967938"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18. Pomniki przyrody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_Toc88045246 \h </w:instrText>
      </w:r>
      <w:r w:rsidRPr="00417FBC">
        <w:rPr>
          <w:noProof/>
          <w:sz w:val="20"/>
          <w:szCs w:val="20"/>
        </w:rPr>
      </w:r>
      <w:r w:rsidRPr="00417FBC">
        <w:rPr>
          <w:noProof/>
          <w:sz w:val="20"/>
          <w:szCs w:val="20"/>
        </w:rPr>
        <w:fldChar w:fldCharType="separate"/>
      </w:r>
      <w:r w:rsidR="00B14AF0">
        <w:rPr>
          <w:noProof/>
          <w:sz w:val="20"/>
          <w:szCs w:val="20"/>
        </w:rPr>
        <w:t>30</w:t>
      </w:r>
      <w:r w:rsidRPr="00417FBC">
        <w:rPr>
          <w:noProof/>
          <w:sz w:val="20"/>
          <w:szCs w:val="20"/>
        </w:rPr>
        <w:fldChar w:fldCharType="end"/>
      </w:r>
    </w:p>
    <w:p w14:paraId="73686C27"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19. Użytki ekologiczne oraz stanowiska dokumentacyjne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_Toc88045247 \h </w:instrText>
      </w:r>
      <w:r w:rsidRPr="00417FBC">
        <w:rPr>
          <w:noProof/>
          <w:sz w:val="20"/>
          <w:szCs w:val="20"/>
        </w:rPr>
      </w:r>
      <w:r w:rsidRPr="00417FBC">
        <w:rPr>
          <w:noProof/>
          <w:sz w:val="20"/>
          <w:szCs w:val="20"/>
        </w:rPr>
        <w:fldChar w:fldCharType="separate"/>
      </w:r>
      <w:r w:rsidR="00B14AF0">
        <w:rPr>
          <w:noProof/>
          <w:sz w:val="20"/>
          <w:szCs w:val="20"/>
        </w:rPr>
        <w:t>30</w:t>
      </w:r>
      <w:r w:rsidRPr="00417FBC">
        <w:rPr>
          <w:noProof/>
          <w:sz w:val="20"/>
          <w:szCs w:val="20"/>
        </w:rPr>
        <w:fldChar w:fldCharType="end"/>
      </w:r>
    </w:p>
    <w:p w14:paraId="080A1AF8"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20. Podział województwa śląskiego na strefy dla celów oceny jakości powietrza za 2020 r.</w:t>
      </w:r>
      <w:r w:rsidRPr="00417FBC">
        <w:rPr>
          <w:noProof/>
          <w:sz w:val="20"/>
          <w:szCs w:val="20"/>
        </w:rPr>
        <w:tab/>
      </w:r>
      <w:r w:rsidRPr="00417FBC">
        <w:rPr>
          <w:noProof/>
          <w:sz w:val="20"/>
          <w:szCs w:val="20"/>
        </w:rPr>
        <w:fldChar w:fldCharType="begin"/>
      </w:r>
      <w:r w:rsidRPr="00417FBC">
        <w:rPr>
          <w:noProof/>
          <w:sz w:val="20"/>
          <w:szCs w:val="20"/>
        </w:rPr>
        <w:instrText xml:space="preserve"> PAGEREF _Toc88045248 \h </w:instrText>
      </w:r>
      <w:r w:rsidRPr="00417FBC">
        <w:rPr>
          <w:noProof/>
          <w:sz w:val="20"/>
          <w:szCs w:val="20"/>
        </w:rPr>
      </w:r>
      <w:r w:rsidRPr="00417FBC">
        <w:rPr>
          <w:noProof/>
          <w:sz w:val="20"/>
          <w:szCs w:val="20"/>
        </w:rPr>
        <w:fldChar w:fldCharType="separate"/>
      </w:r>
      <w:r w:rsidR="00B14AF0">
        <w:rPr>
          <w:noProof/>
          <w:sz w:val="20"/>
          <w:szCs w:val="20"/>
        </w:rPr>
        <w:t>48</w:t>
      </w:r>
      <w:r w:rsidRPr="00417FBC">
        <w:rPr>
          <w:noProof/>
          <w:sz w:val="20"/>
          <w:szCs w:val="20"/>
        </w:rPr>
        <w:fldChar w:fldCharType="end"/>
      </w:r>
    </w:p>
    <w:p w14:paraId="06B946E2"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21. Lokalizacja stacji pomiarowych na terenie województwa śląskiego.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_Toc88045249 \h </w:instrText>
      </w:r>
      <w:r w:rsidRPr="00417FBC">
        <w:rPr>
          <w:noProof/>
          <w:sz w:val="20"/>
          <w:szCs w:val="20"/>
        </w:rPr>
      </w:r>
      <w:r w:rsidRPr="00417FBC">
        <w:rPr>
          <w:noProof/>
          <w:sz w:val="20"/>
          <w:szCs w:val="20"/>
        </w:rPr>
        <w:fldChar w:fldCharType="separate"/>
      </w:r>
      <w:r w:rsidR="00B14AF0">
        <w:rPr>
          <w:noProof/>
          <w:sz w:val="20"/>
          <w:szCs w:val="20"/>
        </w:rPr>
        <w:t>50</w:t>
      </w:r>
      <w:r w:rsidRPr="00417FBC">
        <w:rPr>
          <w:noProof/>
          <w:sz w:val="20"/>
          <w:szCs w:val="20"/>
        </w:rPr>
        <w:fldChar w:fldCharType="end"/>
      </w:r>
    </w:p>
    <w:p w14:paraId="0CE0F4B7"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eastAsia="Calibri"/>
          <w:noProof/>
          <w:sz w:val="20"/>
          <w:szCs w:val="20"/>
        </w:rPr>
        <w:t>Rysunek 22.</w:t>
      </w:r>
      <w:r w:rsidRPr="00417FBC">
        <w:rPr>
          <w:rFonts w:cs="Arial"/>
          <w:noProof/>
          <w:sz w:val="20"/>
          <w:szCs w:val="20"/>
        </w:rPr>
        <w:t xml:space="preserve"> Obszar przekroczeń PM10 w województwie śląskim w roku 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_Toc88045250 \h </w:instrText>
      </w:r>
      <w:r w:rsidRPr="00417FBC">
        <w:rPr>
          <w:noProof/>
          <w:sz w:val="20"/>
          <w:szCs w:val="20"/>
        </w:rPr>
      </w:r>
      <w:r w:rsidRPr="00417FBC">
        <w:rPr>
          <w:noProof/>
          <w:sz w:val="20"/>
          <w:szCs w:val="20"/>
        </w:rPr>
        <w:fldChar w:fldCharType="separate"/>
      </w:r>
      <w:r w:rsidR="00B14AF0">
        <w:rPr>
          <w:noProof/>
          <w:sz w:val="20"/>
          <w:szCs w:val="20"/>
        </w:rPr>
        <w:t>50</w:t>
      </w:r>
      <w:r w:rsidRPr="00417FBC">
        <w:rPr>
          <w:noProof/>
          <w:sz w:val="20"/>
          <w:szCs w:val="20"/>
        </w:rPr>
        <w:fldChar w:fldCharType="end"/>
      </w:r>
    </w:p>
    <w:p w14:paraId="2D18D531"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eastAsia="Calibri"/>
          <w:noProof/>
          <w:sz w:val="20"/>
          <w:szCs w:val="20"/>
        </w:rPr>
        <w:t>Rysunek 23.</w:t>
      </w:r>
      <w:r w:rsidRPr="00417FBC">
        <w:rPr>
          <w:rFonts w:cs="Arial"/>
          <w:noProof/>
          <w:sz w:val="20"/>
          <w:szCs w:val="20"/>
        </w:rPr>
        <w:t xml:space="preserve"> Obszar przekroczeń B(a)P w województwie śląskim w roku 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_Toc88045251 \h </w:instrText>
      </w:r>
      <w:r w:rsidRPr="00417FBC">
        <w:rPr>
          <w:noProof/>
          <w:sz w:val="20"/>
          <w:szCs w:val="20"/>
        </w:rPr>
      </w:r>
      <w:r w:rsidRPr="00417FBC">
        <w:rPr>
          <w:noProof/>
          <w:sz w:val="20"/>
          <w:szCs w:val="20"/>
        </w:rPr>
        <w:fldChar w:fldCharType="separate"/>
      </w:r>
      <w:r w:rsidR="00B14AF0">
        <w:rPr>
          <w:noProof/>
          <w:sz w:val="20"/>
          <w:szCs w:val="20"/>
        </w:rPr>
        <w:t>51</w:t>
      </w:r>
      <w:r w:rsidRPr="00417FBC">
        <w:rPr>
          <w:noProof/>
          <w:sz w:val="20"/>
          <w:szCs w:val="20"/>
        </w:rPr>
        <w:fldChar w:fldCharType="end"/>
      </w:r>
    </w:p>
    <w:p w14:paraId="2CB781EF"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rFonts w:eastAsia="Calibri"/>
          <w:noProof/>
          <w:sz w:val="20"/>
          <w:szCs w:val="20"/>
        </w:rPr>
        <w:t>Rysunek 24.</w:t>
      </w:r>
      <w:r w:rsidRPr="00417FBC">
        <w:rPr>
          <w:rFonts w:cs="Arial"/>
          <w:noProof/>
          <w:sz w:val="20"/>
          <w:szCs w:val="20"/>
        </w:rPr>
        <w:t xml:space="preserve"> Obszar przekroczeń poziomu dopuszczalnego – faza II - stężenia pyłu zawieszonego PM2,5 w województwie śląskim w roku 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_Toc88045252 \h </w:instrText>
      </w:r>
      <w:r w:rsidRPr="00417FBC">
        <w:rPr>
          <w:noProof/>
          <w:sz w:val="20"/>
          <w:szCs w:val="20"/>
        </w:rPr>
      </w:r>
      <w:r w:rsidRPr="00417FBC">
        <w:rPr>
          <w:noProof/>
          <w:sz w:val="20"/>
          <w:szCs w:val="20"/>
        </w:rPr>
        <w:fldChar w:fldCharType="separate"/>
      </w:r>
      <w:r w:rsidR="00B14AF0">
        <w:rPr>
          <w:noProof/>
          <w:sz w:val="20"/>
          <w:szCs w:val="20"/>
        </w:rPr>
        <w:t>51</w:t>
      </w:r>
      <w:r w:rsidRPr="00417FBC">
        <w:rPr>
          <w:noProof/>
          <w:sz w:val="20"/>
          <w:szCs w:val="20"/>
        </w:rPr>
        <w:fldChar w:fldCharType="end"/>
      </w:r>
    </w:p>
    <w:p w14:paraId="17006C18"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25. Schemat graficzny przewozów w powiecie cieszyńskim.</w:t>
      </w:r>
      <w:r w:rsidRPr="00417FBC">
        <w:rPr>
          <w:noProof/>
          <w:sz w:val="20"/>
          <w:szCs w:val="20"/>
        </w:rPr>
        <w:tab/>
      </w:r>
      <w:r w:rsidRPr="00417FBC">
        <w:rPr>
          <w:noProof/>
          <w:sz w:val="20"/>
          <w:szCs w:val="20"/>
        </w:rPr>
        <w:fldChar w:fldCharType="begin"/>
      </w:r>
      <w:r w:rsidRPr="00417FBC">
        <w:rPr>
          <w:noProof/>
          <w:sz w:val="20"/>
          <w:szCs w:val="20"/>
        </w:rPr>
        <w:instrText xml:space="preserve"> PAGEREF _Toc88045253 \h </w:instrText>
      </w:r>
      <w:r w:rsidRPr="00417FBC">
        <w:rPr>
          <w:noProof/>
          <w:sz w:val="20"/>
          <w:szCs w:val="20"/>
        </w:rPr>
      </w:r>
      <w:r w:rsidRPr="00417FBC">
        <w:rPr>
          <w:noProof/>
          <w:sz w:val="20"/>
          <w:szCs w:val="20"/>
        </w:rPr>
        <w:fldChar w:fldCharType="separate"/>
      </w:r>
      <w:r w:rsidR="00B14AF0">
        <w:rPr>
          <w:noProof/>
          <w:sz w:val="20"/>
          <w:szCs w:val="20"/>
        </w:rPr>
        <w:t>56</w:t>
      </w:r>
      <w:r w:rsidRPr="00417FBC">
        <w:rPr>
          <w:noProof/>
          <w:sz w:val="20"/>
          <w:szCs w:val="20"/>
        </w:rPr>
        <w:fldChar w:fldCharType="end"/>
      </w:r>
    </w:p>
    <w:p w14:paraId="063F8607"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26. Lokalizacje czujników airly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_Toc88045254 \h </w:instrText>
      </w:r>
      <w:r w:rsidRPr="00417FBC">
        <w:rPr>
          <w:noProof/>
          <w:sz w:val="20"/>
          <w:szCs w:val="20"/>
        </w:rPr>
      </w:r>
      <w:r w:rsidRPr="00417FBC">
        <w:rPr>
          <w:noProof/>
          <w:sz w:val="20"/>
          <w:szCs w:val="20"/>
        </w:rPr>
        <w:fldChar w:fldCharType="separate"/>
      </w:r>
      <w:r w:rsidR="00B14AF0">
        <w:rPr>
          <w:noProof/>
          <w:sz w:val="20"/>
          <w:szCs w:val="20"/>
        </w:rPr>
        <w:t>68</w:t>
      </w:r>
      <w:r w:rsidRPr="00417FBC">
        <w:rPr>
          <w:noProof/>
          <w:sz w:val="20"/>
          <w:szCs w:val="20"/>
        </w:rPr>
        <w:fldChar w:fldCharType="end"/>
      </w:r>
    </w:p>
    <w:p w14:paraId="4E055B96"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27. Lokalizacje czujników Beskid Instruments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_Toc88045255 \h </w:instrText>
      </w:r>
      <w:r w:rsidRPr="00417FBC">
        <w:rPr>
          <w:noProof/>
          <w:sz w:val="20"/>
          <w:szCs w:val="20"/>
        </w:rPr>
      </w:r>
      <w:r w:rsidRPr="00417FBC">
        <w:rPr>
          <w:noProof/>
          <w:sz w:val="20"/>
          <w:szCs w:val="20"/>
        </w:rPr>
        <w:fldChar w:fldCharType="separate"/>
      </w:r>
      <w:r w:rsidR="00B14AF0">
        <w:rPr>
          <w:noProof/>
          <w:sz w:val="20"/>
          <w:szCs w:val="20"/>
        </w:rPr>
        <w:t>69</w:t>
      </w:r>
      <w:r w:rsidRPr="00417FBC">
        <w:rPr>
          <w:noProof/>
          <w:sz w:val="20"/>
          <w:szCs w:val="20"/>
        </w:rPr>
        <w:fldChar w:fldCharType="end"/>
      </w:r>
    </w:p>
    <w:p w14:paraId="3E97674E"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28. Lokalizacja czujnika syngeos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_Toc88045256 \h </w:instrText>
      </w:r>
      <w:r w:rsidRPr="00417FBC">
        <w:rPr>
          <w:noProof/>
          <w:sz w:val="20"/>
          <w:szCs w:val="20"/>
        </w:rPr>
      </w:r>
      <w:r w:rsidRPr="00417FBC">
        <w:rPr>
          <w:noProof/>
          <w:sz w:val="20"/>
          <w:szCs w:val="20"/>
        </w:rPr>
        <w:fldChar w:fldCharType="separate"/>
      </w:r>
      <w:r w:rsidR="00B14AF0">
        <w:rPr>
          <w:noProof/>
          <w:sz w:val="20"/>
          <w:szCs w:val="20"/>
        </w:rPr>
        <w:t>69</w:t>
      </w:r>
      <w:r w:rsidRPr="00417FBC">
        <w:rPr>
          <w:noProof/>
          <w:sz w:val="20"/>
          <w:szCs w:val="20"/>
        </w:rPr>
        <w:fldChar w:fldCharType="end"/>
      </w:r>
    </w:p>
    <w:p w14:paraId="5162DEB2"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29. Monitoring hałasu kolejowego na terenie woj. Śląskiego, z zaznaczonymi rejonami badań w 2020 r.</w:t>
      </w:r>
      <w:r w:rsidRPr="00417FBC">
        <w:rPr>
          <w:noProof/>
          <w:sz w:val="20"/>
          <w:szCs w:val="20"/>
        </w:rPr>
        <w:tab/>
      </w:r>
      <w:r w:rsidRPr="00417FBC">
        <w:rPr>
          <w:noProof/>
          <w:sz w:val="20"/>
          <w:szCs w:val="20"/>
        </w:rPr>
        <w:fldChar w:fldCharType="begin"/>
      </w:r>
      <w:r w:rsidRPr="00417FBC">
        <w:rPr>
          <w:noProof/>
          <w:sz w:val="20"/>
          <w:szCs w:val="20"/>
        </w:rPr>
        <w:instrText xml:space="preserve"> PAGEREF _Toc88045257 \h </w:instrText>
      </w:r>
      <w:r w:rsidRPr="00417FBC">
        <w:rPr>
          <w:noProof/>
          <w:sz w:val="20"/>
          <w:szCs w:val="20"/>
        </w:rPr>
      </w:r>
      <w:r w:rsidRPr="00417FBC">
        <w:rPr>
          <w:noProof/>
          <w:sz w:val="20"/>
          <w:szCs w:val="20"/>
        </w:rPr>
        <w:fldChar w:fldCharType="separate"/>
      </w:r>
      <w:r w:rsidR="00B14AF0">
        <w:rPr>
          <w:noProof/>
          <w:sz w:val="20"/>
          <w:szCs w:val="20"/>
        </w:rPr>
        <w:t>103</w:t>
      </w:r>
      <w:r w:rsidRPr="00417FBC">
        <w:rPr>
          <w:noProof/>
          <w:sz w:val="20"/>
          <w:szCs w:val="20"/>
        </w:rPr>
        <w:fldChar w:fldCharType="end"/>
      </w:r>
    </w:p>
    <w:p w14:paraId="590637D1"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30. Lokalizacja rejon badań hałasu kolejowego na terenie gminy Ustroń.</w:t>
      </w:r>
      <w:r w:rsidRPr="00417FBC">
        <w:rPr>
          <w:noProof/>
          <w:sz w:val="20"/>
          <w:szCs w:val="20"/>
        </w:rPr>
        <w:tab/>
      </w:r>
      <w:r w:rsidRPr="00417FBC">
        <w:rPr>
          <w:noProof/>
          <w:sz w:val="20"/>
          <w:szCs w:val="20"/>
        </w:rPr>
        <w:fldChar w:fldCharType="begin"/>
      </w:r>
      <w:r w:rsidRPr="00417FBC">
        <w:rPr>
          <w:noProof/>
          <w:sz w:val="20"/>
          <w:szCs w:val="20"/>
        </w:rPr>
        <w:instrText xml:space="preserve"> PAGEREF _Toc88045258 \h </w:instrText>
      </w:r>
      <w:r w:rsidRPr="00417FBC">
        <w:rPr>
          <w:noProof/>
          <w:sz w:val="20"/>
          <w:szCs w:val="20"/>
        </w:rPr>
      </w:r>
      <w:r w:rsidRPr="00417FBC">
        <w:rPr>
          <w:noProof/>
          <w:sz w:val="20"/>
          <w:szCs w:val="20"/>
        </w:rPr>
        <w:fldChar w:fldCharType="separate"/>
      </w:r>
      <w:r w:rsidR="00B14AF0">
        <w:rPr>
          <w:noProof/>
          <w:sz w:val="20"/>
          <w:szCs w:val="20"/>
        </w:rPr>
        <w:t>103</w:t>
      </w:r>
      <w:r w:rsidRPr="00417FBC">
        <w:rPr>
          <w:noProof/>
          <w:sz w:val="20"/>
          <w:szCs w:val="20"/>
        </w:rPr>
        <w:fldChar w:fldCharType="end"/>
      </w:r>
    </w:p>
    <w:p w14:paraId="5E982F01"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31. Lokalizacja punktu pomiarowego P11 [49˚45'50.0ʺN; 18˚40'04.8ʺE].</w:t>
      </w:r>
      <w:r w:rsidRPr="00417FBC">
        <w:rPr>
          <w:noProof/>
          <w:sz w:val="20"/>
          <w:szCs w:val="20"/>
        </w:rPr>
        <w:tab/>
      </w:r>
      <w:r w:rsidRPr="00417FBC">
        <w:rPr>
          <w:noProof/>
          <w:sz w:val="20"/>
          <w:szCs w:val="20"/>
        </w:rPr>
        <w:fldChar w:fldCharType="begin"/>
      </w:r>
      <w:r w:rsidRPr="00417FBC">
        <w:rPr>
          <w:noProof/>
          <w:sz w:val="20"/>
          <w:szCs w:val="20"/>
        </w:rPr>
        <w:instrText xml:space="preserve"> PAGEREF _Toc88045259 \h </w:instrText>
      </w:r>
      <w:r w:rsidRPr="00417FBC">
        <w:rPr>
          <w:noProof/>
          <w:sz w:val="20"/>
          <w:szCs w:val="20"/>
        </w:rPr>
      </w:r>
      <w:r w:rsidRPr="00417FBC">
        <w:rPr>
          <w:noProof/>
          <w:sz w:val="20"/>
          <w:szCs w:val="20"/>
        </w:rPr>
        <w:fldChar w:fldCharType="separate"/>
      </w:r>
      <w:r w:rsidR="00B14AF0">
        <w:rPr>
          <w:noProof/>
          <w:sz w:val="20"/>
          <w:szCs w:val="20"/>
        </w:rPr>
        <w:t>104</w:t>
      </w:r>
      <w:r w:rsidRPr="00417FBC">
        <w:rPr>
          <w:noProof/>
          <w:sz w:val="20"/>
          <w:szCs w:val="20"/>
        </w:rPr>
        <w:fldChar w:fldCharType="end"/>
      </w:r>
    </w:p>
    <w:p w14:paraId="0F5030A7"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32. Lokalizacja punktów pomiarowych PEM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_Toc88045260 \h </w:instrText>
      </w:r>
      <w:r w:rsidRPr="00417FBC">
        <w:rPr>
          <w:noProof/>
          <w:sz w:val="20"/>
          <w:szCs w:val="20"/>
        </w:rPr>
      </w:r>
      <w:r w:rsidRPr="00417FBC">
        <w:rPr>
          <w:noProof/>
          <w:sz w:val="20"/>
          <w:szCs w:val="20"/>
        </w:rPr>
        <w:fldChar w:fldCharType="separate"/>
      </w:r>
      <w:r w:rsidR="00B14AF0">
        <w:rPr>
          <w:noProof/>
          <w:sz w:val="20"/>
          <w:szCs w:val="20"/>
        </w:rPr>
        <w:t>106</w:t>
      </w:r>
      <w:r w:rsidRPr="00417FBC">
        <w:rPr>
          <w:noProof/>
          <w:sz w:val="20"/>
          <w:szCs w:val="20"/>
        </w:rPr>
        <w:fldChar w:fldCharType="end"/>
      </w:r>
    </w:p>
    <w:p w14:paraId="126730BE"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33. Liczba zbiorników bezodpływowych na terenie poszczególnych gmin w powiecie cieszyńskim w latach 2019-2020.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_Toc88045261 \h </w:instrText>
      </w:r>
      <w:r w:rsidRPr="00417FBC">
        <w:rPr>
          <w:noProof/>
          <w:sz w:val="20"/>
          <w:szCs w:val="20"/>
        </w:rPr>
      </w:r>
      <w:r w:rsidRPr="00417FBC">
        <w:rPr>
          <w:noProof/>
          <w:sz w:val="20"/>
          <w:szCs w:val="20"/>
        </w:rPr>
        <w:fldChar w:fldCharType="separate"/>
      </w:r>
      <w:r w:rsidR="00B14AF0">
        <w:rPr>
          <w:noProof/>
          <w:sz w:val="20"/>
          <w:szCs w:val="20"/>
        </w:rPr>
        <w:t>149</w:t>
      </w:r>
      <w:r w:rsidRPr="00417FBC">
        <w:rPr>
          <w:noProof/>
          <w:sz w:val="20"/>
          <w:szCs w:val="20"/>
        </w:rPr>
        <w:fldChar w:fldCharType="end"/>
      </w:r>
    </w:p>
    <w:p w14:paraId="1BC593BC"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34. Liczba przydomowych oczyszczalni ścieków na terenie poszczególnych gmin w powiecie cieszyńskim w latach 2019-2020.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_Toc88045262 \h </w:instrText>
      </w:r>
      <w:r w:rsidRPr="00417FBC">
        <w:rPr>
          <w:noProof/>
          <w:sz w:val="20"/>
          <w:szCs w:val="20"/>
        </w:rPr>
      </w:r>
      <w:r w:rsidRPr="00417FBC">
        <w:rPr>
          <w:noProof/>
          <w:sz w:val="20"/>
          <w:szCs w:val="20"/>
        </w:rPr>
        <w:fldChar w:fldCharType="separate"/>
      </w:r>
      <w:r w:rsidR="00B14AF0">
        <w:rPr>
          <w:noProof/>
          <w:sz w:val="20"/>
          <w:szCs w:val="20"/>
        </w:rPr>
        <w:t>149</w:t>
      </w:r>
      <w:r w:rsidRPr="00417FBC">
        <w:rPr>
          <w:noProof/>
          <w:sz w:val="20"/>
          <w:szCs w:val="20"/>
        </w:rPr>
        <w:fldChar w:fldCharType="end"/>
      </w:r>
    </w:p>
    <w:p w14:paraId="05C15B4F"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35. Osuwiska oraz tereny zagrożone ruchami masowymi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_Toc88045263 \h </w:instrText>
      </w:r>
      <w:r w:rsidRPr="00417FBC">
        <w:rPr>
          <w:noProof/>
          <w:sz w:val="20"/>
          <w:szCs w:val="20"/>
        </w:rPr>
      </w:r>
      <w:r w:rsidRPr="00417FBC">
        <w:rPr>
          <w:noProof/>
          <w:sz w:val="20"/>
          <w:szCs w:val="20"/>
        </w:rPr>
        <w:fldChar w:fldCharType="separate"/>
      </w:r>
      <w:r w:rsidR="00B14AF0">
        <w:rPr>
          <w:noProof/>
          <w:sz w:val="20"/>
          <w:szCs w:val="20"/>
        </w:rPr>
        <w:t>153</w:t>
      </w:r>
      <w:r w:rsidRPr="00417FBC">
        <w:rPr>
          <w:noProof/>
          <w:sz w:val="20"/>
          <w:szCs w:val="20"/>
        </w:rPr>
        <w:fldChar w:fldCharType="end"/>
      </w:r>
    </w:p>
    <w:p w14:paraId="65D8882A"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36. Mapa obszarów włączonych do Programu Owca Plus do roku 2020.</w:t>
      </w:r>
      <w:r w:rsidRPr="00417FBC">
        <w:rPr>
          <w:noProof/>
          <w:sz w:val="20"/>
          <w:szCs w:val="20"/>
        </w:rPr>
        <w:tab/>
      </w:r>
      <w:r w:rsidRPr="00417FBC">
        <w:rPr>
          <w:noProof/>
          <w:sz w:val="20"/>
          <w:szCs w:val="20"/>
        </w:rPr>
        <w:fldChar w:fldCharType="begin"/>
      </w:r>
      <w:r w:rsidRPr="00417FBC">
        <w:rPr>
          <w:noProof/>
          <w:sz w:val="20"/>
          <w:szCs w:val="20"/>
        </w:rPr>
        <w:instrText xml:space="preserve"> PAGEREF _Toc88045264 \h </w:instrText>
      </w:r>
      <w:r w:rsidRPr="00417FBC">
        <w:rPr>
          <w:noProof/>
          <w:sz w:val="20"/>
          <w:szCs w:val="20"/>
        </w:rPr>
      </w:r>
      <w:r w:rsidRPr="00417FBC">
        <w:rPr>
          <w:noProof/>
          <w:sz w:val="20"/>
          <w:szCs w:val="20"/>
        </w:rPr>
        <w:fldChar w:fldCharType="separate"/>
      </w:r>
      <w:r w:rsidR="00B14AF0">
        <w:rPr>
          <w:noProof/>
          <w:sz w:val="20"/>
          <w:szCs w:val="20"/>
        </w:rPr>
        <w:t>159</w:t>
      </w:r>
      <w:r w:rsidRPr="00417FBC">
        <w:rPr>
          <w:noProof/>
          <w:sz w:val="20"/>
          <w:szCs w:val="20"/>
        </w:rPr>
        <w:fldChar w:fldCharType="end"/>
      </w:r>
    </w:p>
    <w:p w14:paraId="3EECA260"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37. Mapa obszarów włączonych do Programu Owca Plus do roku 2027.</w:t>
      </w:r>
      <w:r w:rsidRPr="00417FBC">
        <w:rPr>
          <w:noProof/>
          <w:sz w:val="20"/>
          <w:szCs w:val="20"/>
        </w:rPr>
        <w:tab/>
      </w:r>
      <w:r w:rsidRPr="00417FBC">
        <w:rPr>
          <w:noProof/>
          <w:sz w:val="20"/>
          <w:szCs w:val="20"/>
        </w:rPr>
        <w:fldChar w:fldCharType="begin"/>
      </w:r>
      <w:r w:rsidRPr="00417FBC">
        <w:rPr>
          <w:noProof/>
          <w:sz w:val="20"/>
          <w:szCs w:val="20"/>
        </w:rPr>
        <w:instrText xml:space="preserve"> PAGEREF _Toc88045265 \h </w:instrText>
      </w:r>
      <w:r w:rsidRPr="00417FBC">
        <w:rPr>
          <w:noProof/>
          <w:sz w:val="20"/>
          <w:szCs w:val="20"/>
        </w:rPr>
      </w:r>
      <w:r w:rsidRPr="00417FBC">
        <w:rPr>
          <w:noProof/>
          <w:sz w:val="20"/>
          <w:szCs w:val="20"/>
        </w:rPr>
        <w:fldChar w:fldCharType="separate"/>
      </w:r>
      <w:r w:rsidR="00B14AF0">
        <w:rPr>
          <w:noProof/>
          <w:sz w:val="20"/>
          <w:szCs w:val="20"/>
        </w:rPr>
        <w:t>162</w:t>
      </w:r>
      <w:r w:rsidRPr="00417FBC">
        <w:rPr>
          <w:noProof/>
          <w:sz w:val="20"/>
          <w:szCs w:val="20"/>
        </w:rPr>
        <w:fldChar w:fldCharType="end"/>
      </w:r>
    </w:p>
    <w:p w14:paraId="171E2507"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38. Ilość odpadów komunalnych oddanych do PSZOK znajdujących się na terenie powiatu cieszyńskiego w 2019 roku.</w:t>
      </w:r>
      <w:r w:rsidRPr="00417FBC">
        <w:rPr>
          <w:noProof/>
          <w:sz w:val="20"/>
          <w:szCs w:val="20"/>
        </w:rPr>
        <w:tab/>
      </w:r>
      <w:r w:rsidRPr="00417FBC">
        <w:rPr>
          <w:noProof/>
          <w:sz w:val="20"/>
          <w:szCs w:val="20"/>
        </w:rPr>
        <w:fldChar w:fldCharType="begin"/>
      </w:r>
      <w:r w:rsidRPr="00417FBC">
        <w:rPr>
          <w:noProof/>
          <w:sz w:val="20"/>
          <w:szCs w:val="20"/>
        </w:rPr>
        <w:instrText xml:space="preserve"> PAGEREF _Toc88045266 \h </w:instrText>
      </w:r>
      <w:r w:rsidRPr="00417FBC">
        <w:rPr>
          <w:noProof/>
          <w:sz w:val="20"/>
          <w:szCs w:val="20"/>
        </w:rPr>
      </w:r>
      <w:r w:rsidRPr="00417FBC">
        <w:rPr>
          <w:noProof/>
          <w:sz w:val="20"/>
          <w:szCs w:val="20"/>
        </w:rPr>
        <w:fldChar w:fldCharType="separate"/>
      </w:r>
      <w:r w:rsidR="00B14AF0">
        <w:rPr>
          <w:noProof/>
          <w:sz w:val="20"/>
          <w:szCs w:val="20"/>
        </w:rPr>
        <w:t>172</w:t>
      </w:r>
      <w:r w:rsidRPr="00417FBC">
        <w:rPr>
          <w:noProof/>
          <w:sz w:val="20"/>
          <w:szCs w:val="20"/>
        </w:rPr>
        <w:fldChar w:fldCharType="end"/>
      </w:r>
    </w:p>
    <w:p w14:paraId="7A7F4373"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39. Ilość odpadów komunalnych oddanych do PSZOK znajdujących się na terenie powiatu cieszyńskiego w 2020 roku.</w:t>
      </w:r>
      <w:r w:rsidRPr="00417FBC">
        <w:rPr>
          <w:noProof/>
          <w:sz w:val="20"/>
          <w:szCs w:val="20"/>
        </w:rPr>
        <w:tab/>
      </w:r>
      <w:r w:rsidRPr="00417FBC">
        <w:rPr>
          <w:noProof/>
          <w:sz w:val="20"/>
          <w:szCs w:val="20"/>
        </w:rPr>
        <w:fldChar w:fldCharType="begin"/>
      </w:r>
      <w:r w:rsidRPr="00417FBC">
        <w:rPr>
          <w:noProof/>
          <w:sz w:val="20"/>
          <w:szCs w:val="20"/>
        </w:rPr>
        <w:instrText xml:space="preserve"> PAGEREF _Toc88045267 \h </w:instrText>
      </w:r>
      <w:r w:rsidRPr="00417FBC">
        <w:rPr>
          <w:noProof/>
          <w:sz w:val="20"/>
          <w:szCs w:val="20"/>
        </w:rPr>
      </w:r>
      <w:r w:rsidRPr="00417FBC">
        <w:rPr>
          <w:noProof/>
          <w:sz w:val="20"/>
          <w:szCs w:val="20"/>
        </w:rPr>
        <w:fldChar w:fldCharType="separate"/>
      </w:r>
      <w:r w:rsidR="00B14AF0">
        <w:rPr>
          <w:noProof/>
          <w:sz w:val="20"/>
          <w:szCs w:val="20"/>
        </w:rPr>
        <w:t>173</w:t>
      </w:r>
      <w:r w:rsidRPr="00417FBC">
        <w:rPr>
          <w:noProof/>
          <w:sz w:val="20"/>
          <w:szCs w:val="20"/>
        </w:rPr>
        <w:fldChar w:fldCharType="end"/>
      </w:r>
    </w:p>
    <w:p w14:paraId="7F4B7EAC" w14:textId="77777777"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r w:rsidRPr="00417FBC">
        <w:rPr>
          <w:noProof/>
          <w:sz w:val="20"/>
          <w:szCs w:val="20"/>
        </w:rPr>
        <w:t>Rysunek 40. Ilość wytworzonych odpadów biodegradowalnych (20 02 01) w latach 2019-2020 na terenie powiatu cieszyńskiego.</w:t>
      </w:r>
      <w:r w:rsidRPr="00417FBC">
        <w:rPr>
          <w:noProof/>
          <w:sz w:val="20"/>
          <w:szCs w:val="20"/>
        </w:rPr>
        <w:tab/>
      </w:r>
      <w:r w:rsidRPr="00417FBC">
        <w:rPr>
          <w:noProof/>
          <w:sz w:val="20"/>
          <w:szCs w:val="20"/>
        </w:rPr>
        <w:fldChar w:fldCharType="begin"/>
      </w:r>
      <w:r w:rsidRPr="00417FBC">
        <w:rPr>
          <w:noProof/>
          <w:sz w:val="20"/>
          <w:szCs w:val="20"/>
        </w:rPr>
        <w:instrText xml:space="preserve"> PAGEREF _Toc88045268 \h </w:instrText>
      </w:r>
      <w:r w:rsidRPr="00417FBC">
        <w:rPr>
          <w:noProof/>
          <w:sz w:val="20"/>
          <w:szCs w:val="20"/>
        </w:rPr>
      </w:r>
      <w:r w:rsidRPr="00417FBC">
        <w:rPr>
          <w:noProof/>
          <w:sz w:val="20"/>
          <w:szCs w:val="20"/>
        </w:rPr>
        <w:fldChar w:fldCharType="separate"/>
      </w:r>
      <w:r w:rsidR="00B14AF0">
        <w:rPr>
          <w:noProof/>
          <w:sz w:val="20"/>
          <w:szCs w:val="20"/>
        </w:rPr>
        <w:t>175</w:t>
      </w:r>
      <w:r w:rsidRPr="00417FBC">
        <w:rPr>
          <w:noProof/>
          <w:sz w:val="20"/>
          <w:szCs w:val="20"/>
        </w:rPr>
        <w:fldChar w:fldCharType="end"/>
      </w:r>
    </w:p>
    <w:p w14:paraId="0E477BE8" w14:textId="25A596F2" w:rsidR="00417FBC" w:rsidRPr="00417FBC" w:rsidRDefault="00417FBC">
      <w:pPr>
        <w:pStyle w:val="Spisilustracji"/>
        <w:tabs>
          <w:tab w:val="right" w:leader="dot" w:pos="9062"/>
        </w:tabs>
        <w:rPr>
          <w:rFonts w:asciiTheme="minorHAnsi" w:eastAsiaTheme="minorEastAsia" w:hAnsiTheme="minorHAnsi"/>
          <w:noProof/>
          <w:sz w:val="20"/>
          <w:szCs w:val="20"/>
          <w:lang w:eastAsia="pl-PL"/>
        </w:rPr>
      </w:pPr>
    </w:p>
    <w:p w14:paraId="26108A79" w14:textId="77777777" w:rsidR="008C3469" w:rsidRPr="00CC3C06" w:rsidRDefault="001F7BBC" w:rsidP="00811BF4">
      <w:pPr>
        <w:spacing w:line="240" w:lineRule="auto"/>
        <w:rPr>
          <w:rFonts w:cs="Arial"/>
          <w:sz w:val="20"/>
          <w:szCs w:val="20"/>
        </w:rPr>
      </w:pPr>
      <w:r w:rsidRPr="00417FBC">
        <w:rPr>
          <w:rFonts w:cs="Arial"/>
          <w:sz w:val="20"/>
          <w:szCs w:val="20"/>
        </w:rPr>
        <w:fldChar w:fldCharType="end"/>
      </w:r>
      <w:bookmarkStart w:id="208" w:name="_GoBack"/>
      <w:bookmarkEnd w:id="208"/>
    </w:p>
    <w:sectPr w:rsidR="008C3469" w:rsidRPr="00CC3C06" w:rsidSect="001F7BBC">
      <w:headerReference w:type="even" r:id="rId55"/>
      <w:headerReference w:type="default" r:id="rId56"/>
      <w:footerReference w:type="even" r:id="rId57"/>
      <w:footerReference w:type="default" r:id="rId58"/>
      <w:headerReference w:type="first" r:id="rId59"/>
      <w:footerReference w:type="firs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3C81C" w14:textId="77777777" w:rsidR="004D40D6" w:rsidRDefault="004D40D6" w:rsidP="00FC1AB5">
      <w:pPr>
        <w:spacing w:line="240" w:lineRule="auto"/>
      </w:pPr>
      <w:r>
        <w:separator/>
      </w:r>
    </w:p>
  </w:endnote>
  <w:endnote w:type="continuationSeparator" w:id="0">
    <w:p w14:paraId="4A74DC9B" w14:textId="77777777" w:rsidR="004D40D6" w:rsidRDefault="004D40D6" w:rsidP="00FC1A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Switzerland">
    <w:altName w:val="Times New Roman"/>
    <w:charset w:val="00"/>
    <w:family w:val="auto"/>
    <w:pitch w:val="default"/>
  </w:font>
  <w:font w:name="Lucida Sans">
    <w:panose1 w:val="020B0602030504020204"/>
    <w:charset w:val="00"/>
    <w:family w:val="swiss"/>
    <w:pitch w:val="variable"/>
    <w:sig w:usb0="00000003" w:usb1="00000000" w:usb2="00000000" w:usb3="00000000" w:csb0="00000001" w:csb1="00000000"/>
  </w:font>
  <w:font w:name="ArnoPro-Regular">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649585"/>
      <w:docPartObj>
        <w:docPartGallery w:val="Page Numbers (Bottom of Page)"/>
        <w:docPartUnique/>
      </w:docPartObj>
    </w:sdtPr>
    <w:sdtContent>
      <w:p w14:paraId="5E7772D5" w14:textId="77777777" w:rsidR="0031760F" w:rsidRDefault="0031760F">
        <w:pPr>
          <w:pStyle w:val="Stopka"/>
          <w:jc w:val="center"/>
        </w:pPr>
        <w:r>
          <w:fldChar w:fldCharType="begin"/>
        </w:r>
        <w:r>
          <w:instrText>PAGE   \* MERGEFORMAT</w:instrText>
        </w:r>
        <w:r>
          <w:fldChar w:fldCharType="separate"/>
        </w:r>
        <w:r w:rsidR="001B6D79">
          <w:rPr>
            <w:noProof/>
          </w:rPr>
          <w:t>230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65C1F" w14:textId="77777777" w:rsidR="0031760F" w:rsidRDefault="003176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698B5" w14:textId="77777777" w:rsidR="0031760F" w:rsidRDefault="0031760F" w:rsidP="00D50524">
    <w:pPr>
      <w:pStyle w:val="Stopka"/>
      <w:jc w:val="center"/>
    </w:pPr>
    <w:r>
      <w:fldChar w:fldCharType="begin"/>
    </w:r>
    <w:r>
      <w:instrText xml:space="preserve"> PAGE </w:instrText>
    </w:r>
    <w:r>
      <w:fldChar w:fldCharType="separate"/>
    </w:r>
    <w:r w:rsidR="001B6D79">
      <w:rPr>
        <w:noProof/>
      </w:rPr>
      <w:t>235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379F3" w14:textId="77777777" w:rsidR="0031760F" w:rsidRDefault="003176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8C4D8" w14:textId="77777777" w:rsidR="004D40D6" w:rsidRDefault="004D40D6" w:rsidP="00FC1AB5">
      <w:pPr>
        <w:spacing w:line="240" w:lineRule="auto"/>
      </w:pPr>
      <w:r>
        <w:separator/>
      </w:r>
    </w:p>
  </w:footnote>
  <w:footnote w:type="continuationSeparator" w:id="0">
    <w:p w14:paraId="1B9AE75D" w14:textId="77777777" w:rsidR="004D40D6" w:rsidRDefault="004D40D6" w:rsidP="00FC1AB5">
      <w:pPr>
        <w:spacing w:line="240" w:lineRule="auto"/>
      </w:pPr>
      <w:r>
        <w:continuationSeparator/>
      </w:r>
    </w:p>
  </w:footnote>
  <w:footnote w:id="1">
    <w:p w14:paraId="0C6C9BD3" w14:textId="77777777" w:rsidR="0031760F" w:rsidRPr="00360794" w:rsidRDefault="0031760F">
      <w:pPr>
        <w:pStyle w:val="Tekstprzypisudolnego"/>
        <w:rPr>
          <w:sz w:val="14"/>
        </w:rPr>
      </w:pPr>
      <w:r w:rsidRPr="00360794">
        <w:rPr>
          <w:rStyle w:val="Odwoanieprzypisudolnego"/>
          <w:sz w:val="14"/>
        </w:rPr>
        <w:footnoteRef/>
      </w:r>
      <w:r w:rsidRPr="00360794">
        <w:rPr>
          <w:sz w:val="14"/>
        </w:rPr>
        <w:t xml:space="preserve"> https://www.plk-sa.pl/biuro-prasowe/informacje-prasowe/stacja-cieszyn-dostepniejsza-dla-podroznych-postepuja-prace-na-liniach-5149/2020/01/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5A761" w14:textId="0A85679C" w:rsidR="0031760F" w:rsidRPr="002527C6" w:rsidRDefault="0031760F" w:rsidP="008F6392">
    <w:pPr>
      <w:pStyle w:val="Nagwek"/>
      <w:jc w:val="center"/>
      <w:rPr>
        <w:i/>
        <w:sz w:val="21"/>
        <w:szCs w:val="21"/>
      </w:rPr>
    </w:pPr>
    <w:r>
      <w:rPr>
        <w:i/>
        <w:sz w:val="21"/>
        <w:szCs w:val="21"/>
      </w:rPr>
      <w:t>Raport z wykonania</w:t>
    </w:r>
    <w:r w:rsidRPr="002527C6">
      <w:rPr>
        <w:i/>
        <w:sz w:val="21"/>
        <w:szCs w:val="21"/>
      </w:rPr>
      <w:t xml:space="preserve"> Programu Ochrony Środowiska dla </w:t>
    </w:r>
    <w:r>
      <w:rPr>
        <w:i/>
        <w:sz w:val="21"/>
        <w:szCs w:val="21"/>
      </w:rPr>
      <w:t xml:space="preserve">Powiatu Cieszyńskiego </w:t>
    </w:r>
    <w:r>
      <w:rPr>
        <w:i/>
        <w:sz w:val="21"/>
        <w:szCs w:val="21"/>
      </w:rPr>
      <w:br/>
      <w:t>za lata 2019-2020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B4F57" w14:textId="77777777" w:rsidR="0031760F" w:rsidRDefault="0031760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EA221" w14:textId="577ECEC2" w:rsidR="0031760F" w:rsidRPr="00D50524" w:rsidRDefault="0031760F" w:rsidP="00D50524">
    <w:pPr>
      <w:pStyle w:val="Nagwek"/>
      <w:jc w:val="center"/>
      <w:rPr>
        <w:i/>
        <w:sz w:val="21"/>
        <w:szCs w:val="21"/>
      </w:rPr>
    </w:pPr>
    <w:r>
      <w:rPr>
        <w:i/>
        <w:sz w:val="21"/>
        <w:szCs w:val="21"/>
      </w:rPr>
      <w:t>Raport z wykonania</w:t>
    </w:r>
    <w:r w:rsidRPr="002527C6">
      <w:rPr>
        <w:i/>
        <w:sz w:val="21"/>
        <w:szCs w:val="21"/>
      </w:rPr>
      <w:t xml:space="preserve"> Programu Ochrony Środowiska dla </w:t>
    </w:r>
    <w:r>
      <w:rPr>
        <w:i/>
        <w:sz w:val="21"/>
        <w:szCs w:val="21"/>
      </w:rPr>
      <w:t xml:space="preserve">Powiatu Cieszyńskiego </w:t>
    </w:r>
    <w:r>
      <w:rPr>
        <w:i/>
        <w:sz w:val="21"/>
        <w:szCs w:val="21"/>
      </w:rPr>
      <w:br/>
      <w:t>za lata 2019-2020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DDF0E" w14:textId="77777777" w:rsidR="0031760F" w:rsidRDefault="003176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452A00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113407"/>
    <w:multiLevelType w:val="hybridMultilevel"/>
    <w:tmpl w:val="3A58C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1F6002"/>
    <w:multiLevelType w:val="hybridMultilevel"/>
    <w:tmpl w:val="0FA216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4728C6"/>
    <w:multiLevelType w:val="multilevel"/>
    <w:tmpl w:val="E2927FC4"/>
    <w:styleLink w:val="WW8Num1"/>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1B110E2"/>
    <w:multiLevelType w:val="hybridMultilevel"/>
    <w:tmpl w:val="5A283A7E"/>
    <w:lvl w:ilvl="0" w:tplc="0409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023D0595"/>
    <w:multiLevelType w:val="hybridMultilevel"/>
    <w:tmpl w:val="C6043F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2413876"/>
    <w:multiLevelType w:val="hybridMultilevel"/>
    <w:tmpl w:val="803022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AF0A64"/>
    <w:multiLevelType w:val="hybridMultilevel"/>
    <w:tmpl w:val="E3862894"/>
    <w:lvl w:ilvl="0" w:tplc="05FC0E1A">
      <w:start w:val="1"/>
      <w:numFmt w:val="decimal"/>
      <w:lvlText w:val="%1."/>
      <w:lvlJc w:val="left"/>
      <w:pPr>
        <w:ind w:left="720" w:hanging="360"/>
      </w:pPr>
      <w:rPr>
        <w:rFonts w:eastAsiaTheme="minorHAnsi" w:cstheme="minorBidi"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3AF0B2A"/>
    <w:multiLevelType w:val="hybridMultilevel"/>
    <w:tmpl w:val="FD1A6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137628"/>
    <w:multiLevelType w:val="hybridMultilevel"/>
    <w:tmpl w:val="0D76D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4736563"/>
    <w:multiLevelType w:val="hybridMultilevel"/>
    <w:tmpl w:val="B3FE9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745297"/>
    <w:multiLevelType w:val="hybridMultilevel"/>
    <w:tmpl w:val="43E04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63C6775"/>
    <w:multiLevelType w:val="hybridMultilevel"/>
    <w:tmpl w:val="9FF401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087447"/>
    <w:multiLevelType w:val="multilevel"/>
    <w:tmpl w:val="47F4B3F8"/>
    <w:styleLink w:val="WW8Num12"/>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077D709A"/>
    <w:multiLevelType w:val="hybridMultilevel"/>
    <w:tmpl w:val="D4567B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82B0D89"/>
    <w:multiLevelType w:val="hybridMultilevel"/>
    <w:tmpl w:val="D9C62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84E517A"/>
    <w:multiLevelType w:val="hybridMultilevel"/>
    <w:tmpl w:val="F72CF870"/>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7" w15:restartNumberingAfterBreak="0">
    <w:nsid w:val="0977525D"/>
    <w:multiLevelType w:val="hybridMultilevel"/>
    <w:tmpl w:val="DB6E9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A4D58D8"/>
    <w:multiLevelType w:val="hybridMultilevel"/>
    <w:tmpl w:val="9E4C6E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9E05DA"/>
    <w:multiLevelType w:val="hybridMultilevel"/>
    <w:tmpl w:val="632E68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ADB366A"/>
    <w:multiLevelType w:val="hybridMultilevel"/>
    <w:tmpl w:val="5AFAA506"/>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1" w15:restartNumberingAfterBreak="0">
    <w:nsid w:val="0B346C25"/>
    <w:multiLevelType w:val="hybridMultilevel"/>
    <w:tmpl w:val="85766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C1D5F79"/>
    <w:multiLevelType w:val="hybridMultilevel"/>
    <w:tmpl w:val="BA8E5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C8049E0"/>
    <w:multiLevelType w:val="hybridMultilevel"/>
    <w:tmpl w:val="3C166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D273E0E"/>
    <w:multiLevelType w:val="hybridMultilevel"/>
    <w:tmpl w:val="55D41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D994687"/>
    <w:multiLevelType w:val="hybridMultilevel"/>
    <w:tmpl w:val="EFAA1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DEB2D25"/>
    <w:multiLevelType w:val="hybridMultilevel"/>
    <w:tmpl w:val="2A963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E51717B"/>
    <w:multiLevelType w:val="hybridMultilevel"/>
    <w:tmpl w:val="8948F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FAF6EA4"/>
    <w:multiLevelType w:val="hybridMultilevel"/>
    <w:tmpl w:val="915872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0553718"/>
    <w:multiLevelType w:val="hybridMultilevel"/>
    <w:tmpl w:val="A61283E8"/>
    <w:lvl w:ilvl="0" w:tplc="8F3C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05D7153"/>
    <w:multiLevelType w:val="hybridMultilevel"/>
    <w:tmpl w:val="233C0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07513CA"/>
    <w:multiLevelType w:val="hybridMultilevel"/>
    <w:tmpl w:val="9412F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0C877C7"/>
    <w:multiLevelType w:val="hybridMultilevel"/>
    <w:tmpl w:val="C062ED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0D166A0"/>
    <w:multiLevelType w:val="hybridMultilevel"/>
    <w:tmpl w:val="929AA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2F573B6"/>
    <w:multiLevelType w:val="hybridMultilevel"/>
    <w:tmpl w:val="637C2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44C5F39"/>
    <w:multiLevelType w:val="hybridMultilevel"/>
    <w:tmpl w:val="3FBA2F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4524865"/>
    <w:multiLevelType w:val="hybridMultilevel"/>
    <w:tmpl w:val="56020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5220080"/>
    <w:multiLevelType w:val="hybridMultilevel"/>
    <w:tmpl w:val="4C04A1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5A21361"/>
    <w:multiLevelType w:val="hybridMultilevel"/>
    <w:tmpl w:val="2DF8C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73B5546"/>
    <w:multiLevelType w:val="hybridMultilevel"/>
    <w:tmpl w:val="F6A81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7B072E3"/>
    <w:multiLevelType w:val="hybridMultilevel"/>
    <w:tmpl w:val="7DAEE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8D6091E"/>
    <w:multiLevelType w:val="hybridMultilevel"/>
    <w:tmpl w:val="3F10C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95B6646"/>
    <w:multiLevelType w:val="hybridMultilevel"/>
    <w:tmpl w:val="B5DE9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9B749B3"/>
    <w:multiLevelType w:val="hybridMultilevel"/>
    <w:tmpl w:val="12F45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BB94680"/>
    <w:multiLevelType w:val="hybridMultilevel"/>
    <w:tmpl w:val="45FAE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D823C23"/>
    <w:multiLevelType w:val="hybridMultilevel"/>
    <w:tmpl w:val="74CE9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DA902FC"/>
    <w:multiLevelType w:val="hybridMultilevel"/>
    <w:tmpl w:val="69CE99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F2B77C1"/>
    <w:multiLevelType w:val="hybridMultilevel"/>
    <w:tmpl w:val="E646B7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FC27B9C"/>
    <w:multiLevelType w:val="hybridMultilevel"/>
    <w:tmpl w:val="586CA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FC507F5"/>
    <w:multiLevelType w:val="hybridMultilevel"/>
    <w:tmpl w:val="0E06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0273ABF"/>
    <w:multiLevelType w:val="hybridMultilevel"/>
    <w:tmpl w:val="E856B602"/>
    <w:lvl w:ilvl="0" w:tplc="A208A6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0580FEE"/>
    <w:multiLevelType w:val="hybridMultilevel"/>
    <w:tmpl w:val="9E2CA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1EE5B7B"/>
    <w:multiLevelType w:val="multilevel"/>
    <w:tmpl w:val="6EC04BC6"/>
    <w:styleLink w:val="WW8Num13"/>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15:restartNumberingAfterBreak="0">
    <w:nsid w:val="220E28F8"/>
    <w:multiLevelType w:val="hybridMultilevel"/>
    <w:tmpl w:val="C0027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2A84418"/>
    <w:multiLevelType w:val="hybridMultilevel"/>
    <w:tmpl w:val="C930E284"/>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B">
      <w:start w:val="1"/>
      <w:numFmt w:val="bullet"/>
      <w:lvlText w:val=""/>
      <w:lvlJc w:val="left"/>
      <w:pPr>
        <w:ind w:left="3228" w:hanging="360"/>
      </w:pPr>
      <w:rPr>
        <w:rFonts w:ascii="Wingdings" w:hAnsi="Wingdings"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5" w15:restartNumberingAfterBreak="0">
    <w:nsid w:val="22FB4068"/>
    <w:multiLevelType w:val="hybridMultilevel"/>
    <w:tmpl w:val="4D82F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335626D"/>
    <w:multiLevelType w:val="hybridMultilevel"/>
    <w:tmpl w:val="64F8F830"/>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57" w15:restartNumberingAfterBreak="0">
    <w:nsid w:val="23757652"/>
    <w:multiLevelType w:val="hybridMultilevel"/>
    <w:tmpl w:val="066E0D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3EC5EFF"/>
    <w:multiLevelType w:val="hybridMultilevel"/>
    <w:tmpl w:val="2F86A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4655E65"/>
    <w:multiLevelType w:val="hybridMultilevel"/>
    <w:tmpl w:val="4C281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5475289"/>
    <w:multiLevelType w:val="hybridMultilevel"/>
    <w:tmpl w:val="75501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5A13CA2"/>
    <w:multiLevelType w:val="hybridMultilevel"/>
    <w:tmpl w:val="8D2AF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6B35887"/>
    <w:multiLevelType w:val="hybridMultilevel"/>
    <w:tmpl w:val="E592D150"/>
    <w:lvl w:ilvl="0" w:tplc="A208A6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6E97AAE"/>
    <w:multiLevelType w:val="hybridMultilevel"/>
    <w:tmpl w:val="895AB91E"/>
    <w:lvl w:ilvl="0" w:tplc="04150001">
      <w:start w:val="1"/>
      <w:numFmt w:val="bullet"/>
      <w:lvlText w:val=""/>
      <w:lvlJc w:val="left"/>
      <w:pPr>
        <w:ind w:left="787" w:hanging="360"/>
      </w:pPr>
      <w:rPr>
        <w:rFonts w:ascii="Symbol" w:hAnsi="Symbol" w:hint="default"/>
      </w:rPr>
    </w:lvl>
    <w:lvl w:ilvl="1" w:tplc="04150003">
      <w:start w:val="1"/>
      <w:numFmt w:val="bullet"/>
      <w:lvlText w:val="o"/>
      <w:lvlJc w:val="left"/>
      <w:pPr>
        <w:ind w:left="1507" w:hanging="360"/>
      </w:pPr>
      <w:rPr>
        <w:rFonts w:ascii="Courier New" w:hAnsi="Courier New" w:cs="Courier New" w:hint="default"/>
      </w:rPr>
    </w:lvl>
    <w:lvl w:ilvl="2" w:tplc="04150005">
      <w:start w:val="1"/>
      <w:numFmt w:val="bullet"/>
      <w:lvlText w:val=""/>
      <w:lvlJc w:val="left"/>
      <w:pPr>
        <w:ind w:left="2227" w:hanging="360"/>
      </w:pPr>
      <w:rPr>
        <w:rFonts w:ascii="Wingdings" w:hAnsi="Wingdings" w:hint="default"/>
      </w:rPr>
    </w:lvl>
    <w:lvl w:ilvl="3" w:tplc="04150001">
      <w:start w:val="1"/>
      <w:numFmt w:val="bullet"/>
      <w:lvlText w:val=""/>
      <w:lvlJc w:val="left"/>
      <w:pPr>
        <w:ind w:left="2947" w:hanging="360"/>
      </w:pPr>
      <w:rPr>
        <w:rFonts w:ascii="Symbol" w:hAnsi="Symbol" w:hint="default"/>
      </w:rPr>
    </w:lvl>
    <w:lvl w:ilvl="4" w:tplc="04150003">
      <w:start w:val="1"/>
      <w:numFmt w:val="bullet"/>
      <w:lvlText w:val="o"/>
      <w:lvlJc w:val="left"/>
      <w:pPr>
        <w:ind w:left="3667" w:hanging="360"/>
      </w:pPr>
      <w:rPr>
        <w:rFonts w:ascii="Courier New" w:hAnsi="Courier New" w:cs="Courier New" w:hint="default"/>
      </w:rPr>
    </w:lvl>
    <w:lvl w:ilvl="5" w:tplc="04150005">
      <w:start w:val="1"/>
      <w:numFmt w:val="bullet"/>
      <w:lvlText w:val=""/>
      <w:lvlJc w:val="left"/>
      <w:pPr>
        <w:ind w:left="4387" w:hanging="360"/>
      </w:pPr>
      <w:rPr>
        <w:rFonts w:ascii="Wingdings" w:hAnsi="Wingdings" w:hint="default"/>
      </w:rPr>
    </w:lvl>
    <w:lvl w:ilvl="6" w:tplc="04150001">
      <w:start w:val="1"/>
      <w:numFmt w:val="bullet"/>
      <w:lvlText w:val=""/>
      <w:lvlJc w:val="left"/>
      <w:pPr>
        <w:ind w:left="5107" w:hanging="360"/>
      </w:pPr>
      <w:rPr>
        <w:rFonts w:ascii="Symbol" w:hAnsi="Symbol" w:hint="default"/>
      </w:rPr>
    </w:lvl>
    <w:lvl w:ilvl="7" w:tplc="04150003">
      <w:start w:val="1"/>
      <w:numFmt w:val="bullet"/>
      <w:lvlText w:val="o"/>
      <w:lvlJc w:val="left"/>
      <w:pPr>
        <w:ind w:left="5827" w:hanging="360"/>
      </w:pPr>
      <w:rPr>
        <w:rFonts w:ascii="Courier New" w:hAnsi="Courier New" w:cs="Courier New" w:hint="default"/>
      </w:rPr>
    </w:lvl>
    <w:lvl w:ilvl="8" w:tplc="04150005">
      <w:start w:val="1"/>
      <w:numFmt w:val="bullet"/>
      <w:lvlText w:val=""/>
      <w:lvlJc w:val="left"/>
      <w:pPr>
        <w:ind w:left="6547" w:hanging="360"/>
      </w:pPr>
      <w:rPr>
        <w:rFonts w:ascii="Wingdings" w:hAnsi="Wingdings" w:hint="default"/>
      </w:rPr>
    </w:lvl>
  </w:abstractNum>
  <w:abstractNum w:abstractNumId="64" w15:restartNumberingAfterBreak="0">
    <w:nsid w:val="27034D4B"/>
    <w:multiLevelType w:val="hybridMultilevel"/>
    <w:tmpl w:val="7332C2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7274C8E"/>
    <w:multiLevelType w:val="hybridMultilevel"/>
    <w:tmpl w:val="A2B6BD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9387B8D"/>
    <w:multiLevelType w:val="hybridMultilevel"/>
    <w:tmpl w:val="33D86398"/>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67" w15:restartNumberingAfterBreak="0">
    <w:nsid w:val="29781A5C"/>
    <w:multiLevelType w:val="hybridMultilevel"/>
    <w:tmpl w:val="ECC86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97A628C"/>
    <w:multiLevelType w:val="hybridMultilevel"/>
    <w:tmpl w:val="BA6C3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9A96061"/>
    <w:multiLevelType w:val="hybridMultilevel"/>
    <w:tmpl w:val="7C72A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C004854"/>
    <w:multiLevelType w:val="hybridMultilevel"/>
    <w:tmpl w:val="6A6AE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DB81F22"/>
    <w:multiLevelType w:val="multilevel"/>
    <w:tmpl w:val="34B8D89A"/>
    <w:styleLink w:val="WW8Num2"/>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15:restartNumberingAfterBreak="0">
    <w:nsid w:val="2DBC3591"/>
    <w:multiLevelType w:val="hybridMultilevel"/>
    <w:tmpl w:val="8B083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DC80D4F"/>
    <w:multiLevelType w:val="hybridMultilevel"/>
    <w:tmpl w:val="96A4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E4B1D10"/>
    <w:multiLevelType w:val="hybridMultilevel"/>
    <w:tmpl w:val="4ED6C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EE13AAA"/>
    <w:multiLevelType w:val="hybridMultilevel"/>
    <w:tmpl w:val="A3BE2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0061B52"/>
    <w:multiLevelType w:val="hybridMultilevel"/>
    <w:tmpl w:val="A3EC1A18"/>
    <w:lvl w:ilvl="0" w:tplc="A208A6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04A3C5A"/>
    <w:multiLevelType w:val="hybridMultilevel"/>
    <w:tmpl w:val="B148B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11A7E59"/>
    <w:multiLevelType w:val="hybridMultilevel"/>
    <w:tmpl w:val="468E0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13A44CD"/>
    <w:multiLevelType w:val="hybridMultilevel"/>
    <w:tmpl w:val="D78E25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1D568C4"/>
    <w:multiLevelType w:val="hybridMultilevel"/>
    <w:tmpl w:val="C9E25F7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33033327"/>
    <w:multiLevelType w:val="hybridMultilevel"/>
    <w:tmpl w:val="A48069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36F7A00"/>
    <w:multiLevelType w:val="hybridMultilevel"/>
    <w:tmpl w:val="B7000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4D91B4E"/>
    <w:multiLevelType w:val="hybridMultilevel"/>
    <w:tmpl w:val="71043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689613E"/>
    <w:multiLevelType w:val="hybridMultilevel"/>
    <w:tmpl w:val="B4F24E28"/>
    <w:lvl w:ilvl="0" w:tplc="A208A6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72B2ADF"/>
    <w:multiLevelType w:val="multilevel"/>
    <w:tmpl w:val="EAAEC880"/>
    <w:styleLink w:val="WW8Num9"/>
    <w:lvl w:ilvl="0">
      <w:start w:val="1"/>
      <w:numFmt w:val="decimal"/>
      <w:lvlText w:val="%1."/>
      <w:lvlJc w:val="left"/>
      <w:rPr>
        <w:rFonts w:ascii="Tahoma" w:hAnsi="Tahoma" w:cs="Tahom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15:restartNumberingAfterBreak="0">
    <w:nsid w:val="39C169C7"/>
    <w:multiLevelType w:val="hybridMultilevel"/>
    <w:tmpl w:val="AF90A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3A034929"/>
    <w:multiLevelType w:val="hybridMultilevel"/>
    <w:tmpl w:val="E4EE1F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A0922C9"/>
    <w:multiLevelType w:val="hybridMultilevel"/>
    <w:tmpl w:val="36C695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9" w15:restartNumberingAfterBreak="0">
    <w:nsid w:val="3B4760EB"/>
    <w:multiLevelType w:val="hybridMultilevel"/>
    <w:tmpl w:val="F5B612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C4721C9"/>
    <w:multiLevelType w:val="hybridMultilevel"/>
    <w:tmpl w:val="3708BA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C5303FC"/>
    <w:multiLevelType w:val="hybridMultilevel"/>
    <w:tmpl w:val="08608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C622CF0"/>
    <w:multiLevelType w:val="multilevel"/>
    <w:tmpl w:val="3F620DB2"/>
    <w:styleLink w:val="WW8Num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3" w15:restartNumberingAfterBreak="0">
    <w:nsid w:val="3D0C4369"/>
    <w:multiLevelType w:val="hybridMultilevel"/>
    <w:tmpl w:val="CFFA5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D0E125E"/>
    <w:multiLevelType w:val="hybridMultilevel"/>
    <w:tmpl w:val="D0722E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3D1A475C"/>
    <w:multiLevelType w:val="hybridMultilevel"/>
    <w:tmpl w:val="A614EF0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6" w15:restartNumberingAfterBreak="0">
    <w:nsid w:val="3D7D18C7"/>
    <w:multiLevelType w:val="hybridMultilevel"/>
    <w:tmpl w:val="E6E225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ECA1F93"/>
    <w:multiLevelType w:val="hybridMultilevel"/>
    <w:tmpl w:val="04408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F2A616F"/>
    <w:multiLevelType w:val="hybridMultilevel"/>
    <w:tmpl w:val="323689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01E6EAB"/>
    <w:multiLevelType w:val="hybridMultilevel"/>
    <w:tmpl w:val="C17EA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23F1ECD"/>
    <w:multiLevelType w:val="hybridMultilevel"/>
    <w:tmpl w:val="73563A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3902E87"/>
    <w:multiLevelType w:val="hybridMultilevel"/>
    <w:tmpl w:val="5F748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3EF5740"/>
    <w:multiLevelType w:val="hybridMultilevel"/>
    <w:tmpl w:val="41A6F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4205137"/>
    <w:multiLevelType w:val="hybridMultilevel"/>
    <w:tmpl w:val="51FA73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4522D9A"/>
    <w:multiLevelType w:val="hybridMultilevel"/>
    <w:tmpl w:val="C00E4F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47C7F37"/>
    <w:multiLevelType w:val="multilevel"/>
    <w:tmpl w:val="C18E1E3E"/>
    <w:lvl w:ilvl="0">
      <w:start w:val="1"/>
      <w:numFmt w:val="decimal"/>
      <w:pStyle w:val="Nagwek1"/>
      <w:lvlText w:val="%1."/>
      <w:lvlJc w:val="left"/>
      <w:pPr>
        <w:ind w:left="360" w:hanging="360"/>
      </w:pPr>
      <w:rPr>
        <w:rFonts w:hint="default"/>
        <w:i w:val="0"/>
      </w:rPr>
    </w:lvl>
    <w:lvl w:ilvl="1">
      <w:start w:val="1"/>
      <w:numFmt w:val="decimal"/>
      <w:isLgl/>
      <w:lvlText w:val="%1.%2."/>
      <w:lvlJc w:val="left"/>
      <w:pPr>
        <w:ind w:left="567" w:hanging="567"/>
      </w:pPr>
      <w:rPr>
        <w:rFonts w:hint="default"/>
        <w:b/>
        <w:sz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06" w15:restartNumberingAfterBreak="0">
    <w:nsid w:val="462653FD"/>
    <w:multiLevelType w:val="hybridMultilevel"/>
    <w:tmpl w:val="25F80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6B42B8E"/>
    <w:multiLevelType w:val="hybridMultilevel"/>
    <w:tmpl w:val="648231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6E9237C"/>
    <w:multiLevelType w:val="hybridMultilevel"/>
    <w:tmpl w:val="25F80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8216959"/>
    <w:multiLevelType w:val="hybridMultilevel"/>
    <w:tmpl w:val="7DC470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85E054D"/>
    <w:multiLevelType w:val="hybridMultilevel"/>
    <w:tmpl w:val="F0DCBF40"/>
    <w:lvl w:ilvl="0" w:tplc="A208A6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97E3CEE"/>
    <w:multiLevelType w:val="hybridMultilevel"/>
    <w:tmpl w:val="BFEEBA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A86299C"/>
    <w:multiLevelType w:val="hybridMultilevel"/>
    <w:tmpl w:val="02909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4AF14EB0"/>
    <w:multiLevelType w:val="hybridMultilevel"/>
    <w:tmpl w:val="BC988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4BF6600F"/>
    <w:multiLevelType w:val="hybridMultilevel"/>
    <w:tmpl w:val="CD4EC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4E414B1E"/>
    <w:multiLevelType w:val="hybridMultilevel"/>
    <w:tmpl w:val="91747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4EF25922"/>
    <w:multiLevelType w:val="hybridMultilevel"/>
    <w:tmpl w:val="85209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4F6C24F5"/>
    <w:multiLevelType w:val="hybridMultilevel"/>
    <w:tmpl w:val="F4C25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F802C79"/>
    <w:multiLevelType w:val="multilevel"/>
    <w:tmpl w:val="9C4EFDE8"/>
    <w:styleLink w:val="WW8Num10"/>
    <w:lvl w:ilvl="0">
      <w:start w:val="1"/>
      <w:numFmt w:val="decimal"/>
      <w:lvlText w:val="%1."/>
      <w:lvlJc w:val="left"/>
      <w:rPr>
        <w:rFonts w:ascii="Tahoma" w:hAnsi="Tahoma" w:cs="Tahom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15:restartNumberingAfterBreak="0">
    <w:nsid w:val="4FD55A4A"/>
    <w:multiLevelType w:val="hybridMultilevel"/>
    <w:tmpl w:val="09B83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50E0571E"/>
    <w:multiLevelType w:val="hybridMultilevel"/>
    <w:tmpl w:val="D23027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17C4EFF"/>
    <w:multiLevelType w:val="hybridMultilevel"/>
    <w:tmpl w:val="E8EAD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51E740A8"/>
    <w:multiLevelType w:val="hybridMultilevel"/>
    <w:tmpl w:val="B81CB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28B7306"/>
    <w:multiLevelType w:val="hybridMultilevel"/>
    <w:tmpl w:val="FF6EA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52B53281"/>
    <w:multiLevelType w:val="hybridMultilevel"/>
    <w:tmpl w:val="9B48B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4684E20"/>
    <w:multiLevelType w:val="hybridMultilevel"/>
    <w:tmpl w:val="EDE07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548E12B9"/>
    <w:multiLevelType w:val="hybridMultilevel"/>
    <w:tmpl w:val="1338C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54F3410A"/>
    <w:multiLevelType w:val="hybridMultilevel"/>
    <w:tmpl w:val="C20854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553477B1"/>
    <w:multiLevelType w:val="hybridMultilevel"/>
    <w:tmpl w:val="169CD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553C241A"/>
    <w:multiLevelType w:val="hybridMultilevel"/>
    <w:tmpl w:val="CE784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5FE4617"/>
    <w:multiLevelType w:val="hybridMultilevel"/>
    <w:tmpl w:val="4BBCCC42"/>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31" w15:restartNumberingAfterBreak="0">
    <w:nsid w:val="566A6E86"/>
    <w:multiLevelType w:val="hybridMultilevel"/>
    <w:tmpl w:val="C958E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572C71F2"/>
    <w:multiLevelType w:val="hybridMultilevel"/>
    <w:tmpl w:val="4C608E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58AE495D"/>
    <w:multiLevelType w:val="multilevel"/>
    <w:tmpl w:val="5F162332"/>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134" w15:restartNumberingAfterBreak="0">
    <w:nsid w:val="59443FE4"/>
    <w:multiLevelType w:val="hybridMultilevel"/>
    <w:tmpl w:val="13807B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59EA37FB"/>
    <w:multiLevelType w:val="multilevel"/>
    <w:tmpl w:val="A5DA2438"/>
    <w:styleLink w:val="WW8Num3"/>
    <w:lvl w:ilvl="0">
      <w:start w:val="1"/>
      <w:numFmt w:val="decimal"/>
      <w:lvlText w:val="%1."/>
      <w:lvlJc w:val="left"/>
      <w:rPr>
        <w:rFonts w:ascii="Times New Roman" w:hAnsi="Times New Roman" w:cs="Times New Roman"/>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6" w15:restartNumberingAfterBreak="0">
    <w:nsid w:val="59FC6CC6"/>
    <w:multiLevelType w:val="hybridMultilevel"/>
    <w:tmpl w:val="06E4B5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A564C9D"/>
    <w:multiLevelType w:val="hybridMultilevel"/>
    <w:tmpl w:val="B14C5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5AB6533F"/>
    <w:multiLevelType w:val="hybridMultilevel"/>
    <w:tmpl w:val="E2AEB8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B8B1D7E"/>
    <w:multiLevelType w:val="hybridMultilevel"/>
    <w:tmpl w:val="C0DAF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B912098"/>
    <w:multiLevelType w:val="hybridMultilevel"/>
    <w:tmpl w:val="44DE6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CE93317"/>
    <w:multiLevelType w:val="hybridMultilevel"/>
    <w:tmpl w:val="0E484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5D8202BC"/>
    <w:multiLevelType w:val="hybridMultilevel"/>
    <w:tmpl w:val="A0B6D5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DAF491D"/>
    <w:multiLevelType w:val="multilevel"/>
    <w:tmpl w:val="5D2A6B2A"/>
    <w:styleLink w:val="WW8Num8"/>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15:restartNumberingAfterBreak="0">
    <w:nsid w:val="5F14542D"/>
    <w:multiLevelType w:val="hybridMultilevel"/>
    <w:tmpl w:val="498AA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02237C9"/>
    <w:multiLevelType w:val="hybridMultilevel"/>
    <w:tmpl w:val="CF324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02529F7"/>
    <w:multiLevelType w:val="hybridMultilevel"/>
    <w:tmpl w:val="6150C3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02A0877"/>
    <w:multiLevelType w:val="hybridMultilevel"/>
    <w:tmpl w:val="D86A1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0491B7C"/>
    <w:multiLevelType w:val="multilevel"/>
    <w:tmpl w:val="45DECA6C"/>
    <w:styleLink w:val="WW8Num6"/>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15:restartNumberingAfterBreak="0">
    <w:nsid w:val="607A61D3"/>
    <w:multiLevelType w:val="hybridMultilevel"/>
    <w:tmpl w:val="3384D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616070B7"/>
    <w:multiLevelType w:val="hybridMultilevel"/>
    <w:tmpl w:val="F4D4E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6193186C"/>
    <w:multiLevelType w:val="multilevel"/>
    <w:tmpl w:val="2430BD94"/>
    <w:styleLink w:val="WW8Num7"/>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2" w15:restartNumberingAfterBreak="0">
    <w:nsid w:val="626D3CBF"/>
    <w:multiLevelType w:val="hybridMultilevel"/>
    <w:tmpl w:val="F49A61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33649A7"/>
    <w:multiLevelType w:val="hybridMultilevel"/>
    <w:tmpl w:val="4A16B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344058B"/>
    <w:multiLevelType w:val="hybridMultilevel"/>
    <w:tmpl w:val="70A01C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35A3D70"/>
    <w:multiLevelType w:val="hybridMultilevel"/>
    <w:tmpl w:val="503EB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63755792"/>
    <w:multiLevelType w:val="hybridMultilevel"/>
    <w:tmpl w:val="2C2E70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655B0D88"/>
    <w:multiLevelType w:val="hybridMultilevel"/>
    <w:tmpl w:val="B3B81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65831E44"/>
    <w:multiLevelType w:val="hybridMultilevel"/>
    <w:tmpl w:val="1EC6F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65BA652B"/>
    <w:multiLevelType w:val="hybridMultilevel"/>
    <w:tmpl w:val="E7121CA2"/>
    <w:lvl w:ilvl="0" w:tplc="8F3C83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665D56EF"/>
    <w:multiLevelType w:val="hybridMultilevel"/>
    <w:tmpl w:val="432EB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66867005"/>
    <w:multiLevelType w:val="hybridMultilevel"/>
    <w:tmpl w:val="97922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7D47ADC"/>
    <w:multiLevelType w:val="hybridMultilevel"/>
    <w:tmpl w:val="25F80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8386CDA"/>
    <w:multiLevelType w:val="hybridMultilevel"/>
    <w:tmpl w:val="88DE2A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86A7288"/>
    <w:multiLevelType w:val="hybridMultilevel"/>
    <w:tmpl w:val="3A7AA4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8BE15CE"/>
    <w:multiLevelType w:val="hybridMultilevel"/>
    <w:tmpl w:val="8CCAA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8E5777F"/>
    <w:multiLevelType w:val="hybridMultilevel"/>
    <w:tmpl w:val="76AAB44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A022AEC"/>
    <w:multiLevelType w:val="hybridMultilevel"/>
    <w:tmpl w:val="7D34D36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6A4A60A1"/>
    <w:multiLevelType w:val="hybridMultilevel"/>
    <w:tmpl w:val="905E0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B945501"/>
    <w:multiLevelType w:val="hybridMultilevel"/>
    <w:tmpl w:val="DEE6D7F2"/>
    <w:lvl w:ilvl="0" w:tplc="EC621DE8">
      <w:start w:val="1"/>
      <w:numFmt w:val="decimal"/>
      <w:lvlText w:val="%1."/>
      <w:lvlJc w:val="left"/>
      <w:pPr>
        <w:ind w:left="360" w:hanging="360"/>
      </w:pPr>
      <w:rPr>
        <w:sz w:val="18"/>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170" w15:restartNumberingAfterBreak="0">
    <w:nsid w:val="6BD63C32"/>
    <w:multiLevelType w:val="hybridMultilevel"/>
    <w:tmpl w:val="19BCC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CD3174A"/>
    <w:multiLevelType w:val="hybridMultilevel"/>
    <w:tmpl w:val="474A5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E1B474B"/>
    <w:multiLevelType w:val="hybridMultilevel"/>
    <w:tmpl w:val="5FC0CC90"/>
    <w:lvl w:ilvl="0" w:tplc="0409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3" w15:restartNumberingAfterBreak="0">
    <w:nsid w:val="6E1B581C"/>
    <w:multiLevelType w:val="hybridMultilevel"/>
    <w:tmpl w:val="25F80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E50528D"/>
    <w:multiLevelType w:val="hybridMultilevel"/>
    <w:tmpl w:val="76E80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E5E6574"/>
    <w:multiLevelType w:val="hybridMultilevel"/>
    <w:tmpl w:val="D10EB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6E644DAD"/>
    <w:multiLevelType w:val="hybridMultilevel"/>
    <w:tmpl w:val="CD1A0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EC95C27"/>
    <w:multiLevelType w:val="hybridMultilevel"/>
    <w:tmpl w:val="0742B7B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6F490DE7"/>
    <w:multiLevelType w:val="hybridMultilevel"/>
    <w:tmpl w:val="5C8E3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FCE1297"/>
    <w:multiLevelType w:val="hybridMultilevel"/>
    <w:tmpl w:val="54EAEB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09F4EB6"/>
    <w:multiLevelType w:val="hybridMultilevel"/>
    <w:tmpl w:val="B1FA5AAE"/>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20E8E280">
      <w:start w:val="1"/>
      <w:numFmt w:val="lowerLetter"/>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7266099A"/>
    <w:multiLevelType w:val="hybridMultilevel"/>
    <w:tmpl w:val="ACDCF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737C2727"/>
    <w:multiLevelType w:val="hybridMultilevel"/>
    <w:tmpl w:val="57560F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4634646"/>
    <w:multiLevelType w:val="hybridMultilevel"/>
    <w:tmpl w:val="25F80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47F6C55"/>
    <w:multiLevelType w:val="hybridMultilevel"/>
    <w:tmpl w:val="86480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54E767F"/>
    <w:multiLevelType w:val="hybridMultilevel"/>
    <w:tmpl w:val="10700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756C7E1F"/>
    <w:multiLevelType w:val="hybridMultilevel"/>
    <w:tmpl w:val="2322361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767F3DA2"/>
    <w:multiLevelType w:val="hybridMultilevel"/>
    <w:tmpl w:val="DD78F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76A9114F"/>
    <w:multiLevelType w:val="hybridMultilevel"/>
    <w:tmpl w:val="A2868566"/>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2AE277CA">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76C10DEE"/>
    <w:multiLevelType w:val="hybridMultilevel"/>
    <w:tmpl w:val="0CDCC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77F96466"/>
    <w:multiLevelType w:val="hybridMultilevel"/>
    <w:tmpl w:val="5E066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BB949C7"/>
    <w:multiLevelType w:val="multilevel"/>
    <w:tmpl w:val="1A14C58A"/>
    <w:styleLink w:val="WW8Num11"/>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15:restartNumberingAfterBreak="0">
    <w:nsid w:val="7BDC0185"/>
    <w:multiLevelType w:val="hybridMultilevel"/>
    <w:tmpl w:val="E63660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7F5659D2"/>
    <w:multiLevelType w:val="hybridMultilevel"/>
    <w:tmpl w:val="F3E8D4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5"/>
  </w:num>
  <w:num w:numId="2">
    <w:abstractNumId w:val="88"/>
  </w:num>
  <w:num w:numId="3">
    <w:abstractNumId w:val="7"/>
  </w:num>
  <w:num w:numId="4">
    <w:abstractNumId w:val="56"/>
  </w:num>
  <w:num w:numId="5">
    <w:abstractNumId w:val="29"/>
  </w:num>
  <w:num w:numId="6">
    <w:abstractNumId w:val="79"/>
  </w:num>
  <w:num w:numId="7">
    <w:abstractNumId w:val="122"/>
  </w:num>
  <w:num w:numId="8">
    <w:abstractNumId w:val="173"/>
  </w:num>
  <w:num w:numId="9">
    <w:abstractNumId w:val="162"/>
  </w:num>
  <w:num w:numId="10">
    <w:abstractNumId w:val="169"/>
  </w:num>
  <w:num w:numId="11">
    <w:abstractNumId w:val="3"/>
  </w:num>
  <w:num w:numId="12">
    <w:abstractNumId w:val="191"/>
  </w:num>
  <w:num w:numId="13">
    <w:abstractNumId w:val="148"/>
  </w:num>
  <w:num w:numId="14">
    <w:abstractNumId w:val="13"/>
  </w:num>
  <w:num w:numId="15">
    <w:abstractNumId w:val="143"/>
  </w:num>
  <w:num w:numId="16">
    <w:abstractNumId w:val="118"/>
  </w:num>
  <w:num w:numId="17">
    <w:abstractNumId w:val="52"/>
  </w:num>
  <w:num w:numId="18">
    <w:abstractNumId w:val="85"/>
  </w:num>
  <w:num w:numId="19">
    <w:abstractNumId w:val="92"/>
  </w:num>
  <w:num w:numId="20">
    <w:abstractNumId w:val="135"/>
  </w:num>
  <w:num w:numId="21">
    <w:abstractNumId w:val="151"/>
  </w:num>
  <w:num w:numId="22">
    <w:abstractNumId w:val="71"/>
  </w:num>
  <w:num w:numId="23">
    <w:abstractNumId w:val="0"/>
  </w:num>
  <w:num w:numId="24">
    <w:abstractNumId w:val="94"/>
  </w:num>
  <w:num w:numId="25">
    <w:abstractNumId w:val="4"/>
  </w:num>
  <w:num w:numId="26">
    <w:abstractNumId w:val="159"/>
  </w:num>
  <w:num w:numId="27">
    <w:abstractNumId w:val="63"/>
  </w:num>
  <w:num w:numId="28">
    <w:abstractNumId w:val="134"/>
  </w:num>
  <w:num w:numId="29">
    <w:abstractNumId w:val="167"/>
  </w:num>
  <w:num w:numId="30">
    <w:abstractNumId w:val="166"/>
  </w:num>
  <w:num w:numId="31">
    <w:abstractNumId w:val="186"/>
  </w:num>
  <w:num w:numId="32">
    <w:abstractNumId w:val="82"/>
  </w:num>
  <w:num w:numId="33">
    <w:abstractNumId w:val="81"/>
  </w:num>
  <w:num w:numId="34">
    <w:abstractNumId w:val="54"/>
  </w:num>
  <w:num w:numId="35">
    <w:abstractNumId w:val="6"/>
  </w:num>
  <w:num w:numId="36">
    <w:abstractNumId w:val="109"/>
  </w:num>
  <w:num w:numId="37">
    <w:abstractNumId w:val="111"/>
  </w:num>
  <w:num w:numId="38">
    <w:abstractNumId w:val="172"/>
  </w:num>
  <w:num w:numId="39">
    <w:abstractNumId w:val="104"/>
  </w:num>
  <w:num w:numId="40">
    <w:abstractNumId w:val="108"/>
  </w:num>
  <w:num w:numId="41">
    <w:abstractNumId w:val="106"/>
  </w:num>
  <w:num w:numId="42">
    <w:abstractNumId w:val="183"/>
  </w:num>
  <w:num w:numId="43">
    <w:abstractNumId w:val="189"/>
  </w:num>
  <w:num w:numId="44">
    <w:abstractNumId w:val="120"/>
  </w:num>
  <w:num w:numId="45">
    <w:abstractNumId w:val="84"/>
  </w:num>
  <w:num w:numId="46">
    <w:abstractNumId w:val="62"/>
  </w:num>
  <w:num w:numId="47">
    <w:abstractNumId w:val="76"/>
  </w:num>
  <w:num w:numId="48">
    <w:abstractNumId w:val="50"/>
  </w:num>
  <w:num w:numId="49">
    <w:abstractNumId w:val="110"/>
  </w:num>
  <w:num w:numId="50">
    <w:abstractNumId w:val="165"/>
  </w:num>
  <w:num w:numId="51">
    <w:abstractNumId w:val="158"/>
  </w:num>
  <w:num w:numId="52">
    <w:abstractNumId w:val="100"/>
  </w:num>
  <w:num w:numId="53">
    <w:abstractNumId w:val="146"/>
  </w:num>
  <w:num w:numId="54">
    <w:abstractNumId w:val="163"/>
  </w:num>
  <w:num w:numId="55">
    <w:abstractNumId w:val="107"/>
  </w:num>
  <w:num w:numId="56">
    <w:abstractNumId w:val="188"/>
  </w:num>
  <w:num w:numId="57">
    <w:abstractNumId w:val="180"/>
  </w:num>
  <w:num w:numId="58">
    <w:abstractNumId w:val="103"/>
  </w:num>
  <w:num w:numId="59">
    <w:abstractNumId w:val="80"/>
  </w:num>
  <w:num w:numId="60">
    <w:abstractNumId w:val="66"/>
  </w:num>
  <w:num w:numId="61">
    <w:abstractNumId w:val="8"/>
  </w:num>
  <w:num w:numId="62">
    <w:abstractNumId w:val="67"/>
  </w:num>
  <w:num w:numId="63">
    <w:abstractNumId w:val="138"/>
  </w:num>
  <w:num w:numId="64">
    <w:abstractNumId w:val="89"/>
  </w:num>
  <w:num w:numId="65">
    <w:abstractNumId w:val="32"/>
  </w:num>
  <w:num w:numId="66">
    <w:abstractNumId w:val="70"/>
  </w:num>
  <w:num w:numId="67">
    <w:abstractNumId w:val="157"/>
  </w:num>
  <w:num w:numId="68">
    <w:abstractNumId w:val="19"/>
  </w:num>
  <w:num w:numId="69">
    <w:abstractNumId w:val="53"/>
  </w:num>
  <w:num w:numId="70">
    <w:abstractNumId w:val="42"/>
  </w:num>
  <w:num w:numId="71">
    <w:abstractNumId w:val="185"/>
  </w:num>
  <w:num w:numId="72">
    <w:abstractNumId w:val="152"/>
  </w:num>
  <w:num w:numId="73">
    <w:abstractNumId w:val="20"/>
  </w:num>
  <w:num w:numId="74">
    <w:abstractNumId w:val="130"/>
  </w:num>
  <w:num w:numId="75">
    <w:abstractNumId w:val="9"/>
  </w:num>
  <w:num w:numId="76">
    <w:abstractNumId w:val="41"/>
  </w:num>
  <w:num w:numId="77">
    <w:abstractNumId w:val="33"/>
  </w:num>
  <w:num w:numId="78">
    <w:abstractNumId w:val="190"/>
  </w:num>
  <w:num w:numId="79">
    <w:abstractNumId w:val="179"/>
  </w:num>
  <w:num w:numId="80">
    <w:abstractNumId w:val="30"/>
  </w:num>
  <w:num w:numId="81">
    <w:abstractNumId w:val="177"/>
  </w:num>
  <w:num w:numId="82">
    <w:abstractNumId w:val="90"/>
  </w:num>
  <w:num w:numId="83">
    <w:abstractNumId w:val="113"/>
  </w:num>
  <w:num w:numId="84">
    <w:abstractNumId w:val="168"/>
  </w:num>
  <w:num w:numId="85">
    <w:abstractNumId w:val="115"/>
  </w:num>
  <w:num w:numId="86">
    <w:abstractNumId w:val="87"/>
  </w:num>
  <w:num w:numId="87">
    <w:abstractNumId w:val="96"/>
  </w:num>
  <w:num w:numId="88">
    <w:abstractNumId w:val="58"/>
  </w:num>
  <w:num w:numId="89">
    <w:abstractNumId w:val="86"/>
  </w:num>
  <w:num w:numId="90">
    <w:abstractNumId w:val="64"/>
  </w:num>
  <w:num w:numId="91">
    <w:abstractNumId w:val="37"/>
  </w:num>
  <w:num w:numId="92">
    <w:abstractNumId w:val="128"/>
  </w:num>
  <w:num w:numId="93">
    <w:abstractNumId w:val="127"/>
  </w:num>
  <w:num w:numId="94">
    <w:abstractNumId w:val="192"/>
  </w:num>
  <w:num w:numId="95">
    <w:abstractNumId w:val="16"/>
  </w:num>
  <w:num w:numId="96">
    <w:abstractNumId w:val="141"/>
  </w:num>
  <w:num w:numId="97">
    <w:abstractNumId w:val="156"/>
  </w:num>
  <w:num w:numId="98">
    <w:abstractNumId w:val="95"/>
  </w:num>
  <w:num w:numId="99">
    <w:abstractNumId w:val="46"/>
  </w:num>
  <w:num w:numId="100">
    <w:abstractNumId w:val="36"/>
  </w:num>
  <w:num w:numId="101">
    <w:abstractNumId w:val="182"/>
  </w:num>
  <w:num w:numId="102">
    <w:abstractNumId w:val="55"/>
  </w:num>
  <w:num w:numId="103">
    <w:abstractNumId w:val="59"/>
  </w:num>
  <w:num w:numId="104">
    <w:abstractNumId w:val="83"/>
  </w:num>
  <w:num w:numId="105">
    <w:abstractNumId w:val="78"/>
  </w:num>
  <w:num w:numId="106">
    <w:abstractNumId w:val="125"/>
  </w:num>
  <w:num w:numId="107">
    <w:abstractNumId w:val="144"/>
  </w:num>
  <w:num w:numId="108">
    <w:abstractNumId w:val="72"/>
  </w:num>
  <w:num w:numId="109">
    <w:abstractNumId w:val="98"/>
  </w:num>
  <w:num w:numId="110">
    <w:abstractNumId w:val="142"/>
  </w:num>
  <w:num w:numId="111">
    <w:abstractNumId w:val="43"/>
  </w:num>
  <w:num w:numId="112">
    <w:abstractNumId w:val="154"/>
  </w:num>
  <w:num w:numId="113">
    <w:abstractNumId w:val="150"/>
  </w:num>
  <w:num w:numId="114">
    <w:abstractNumId w:val="35"/>
  </w:num>
  <w:num w:numId="115">
    <w:abstractNumId w:val="17"/>
  </w:num>
  <w:num w:numId="116">
    <w:abstractNumId w:val="21"/>
  </w:num>
  <w:num w:numId="117">
    <w:abstractNumId w:val="174"/>
  </w:num>
  <w:num w:numId="118">
    <w:abstractNumId w:val="11"/>
  </w:num>
  <w:num w:numId="119">
    <w:abstractNumId w:val="14"/>
  </w:num>
  <w:num w:numId="120">
    <w:abstractNumId w:val="116"/>
  </w:num>
  <w:num w:numId="121">
    <w:abstractNumId w:val="31"/>
  </w:num>
  <w:num w:numId="122">
    <w:abstractNumId w:val="27"/>
  </w:num>
  <w:num w:numId="123">
    <w:abstractNumId w:val="187"/>
  </w:num>
  <w:num w:numId="124">
    <w:abstractNumId w:val="160"/>
  </w:num>
  <w:num w:numId="125">
    <w:abstractNumId w:val="133"/>
  </w:num>
  <w:num w:numId="126">
    <w:abstractNumId w:val="44"/>
  </w:num>
  <w:num w:numId="127">
    <w:abstractNumId w:val="47"/>
  </w:num>
  <w:num w:numId="128">
    <w:abstractNumId w:val="131"/>
  </w:num>
  <w:num w:numId="129">
    <w:abstractNumId w:val="60"/>
  </w:num>
  <w:num w:numId="130">
    <w:abstractNumId w:val="129"/>
  </w:num>
  <w:num w:numId="131">
    <w:abstractNumId w:val="91"/>
  </w:num>
  <w:num w:numId="132">
    <w:abstractNumId w:val="77"/>
  </w:num>
  <w:num w:numId="133">
    <w:abstractNumId w:val="153"/>
  </w:num>
  <w:num w:numId="134">
    <w:abstractNumId w:val="38"/>
  </w:num>
  <w:num w:numId="135">
    <w:abstractNumId w:val="176"/>
  </w:num>
  <w:num w:numId="136">
    <w:abstractNumId w:val="2"/>
  </w:num>
  <w:num w:numId="137">
    <w:abstractNumId w:val="25"/>
  </w:num>
  <w:num w:numId="138">
    <w:abstractNumId w:val="34"/>
  </w:num>
  <w:num w:numId="139">
    <w:abstractNumId w:val="65"/>
  </w:num>
  <w:num w:numId="140">
    <w:abstractNumId w:val="178"/>
  </w:num>
  <w:num w:numId="141">
    <w:abstractNumId w:val="123"/>
  </w:num>
  <w:num w:numId="142">
    <w:abstractNumId w:val="140"/>
  </w:num>
  <w:num w:numId="143">
    <w:abstractNumId w:val="69"/>
  </w:num>
  <w:num w:numId="144">
    <w:abstractNumId w:val="124"/>
  </w:num>
  <w:num w:numId="145">
    <w:abstractNumId w:val="136"/>
  </w:num>
  <w:num w:numId="146">
    <w:abstractNumId w:val="48"/>
  </w:num>
  <w:num w:numId="147">
    <w:abstractNumId w:val="126"/>
  </w:num>
  <w:num w:numId="148">
    <w:abstractNumId w:val="26"/>
  </w:num>
  <w:num w:numId="149">
    <w:abstractNumId w:val="102"/>
  </w:num>
  <w:num w:numId="150">
    <w:abstractNumId w:val="117"/>
  </w:num>
  <w:num w:numId="151">
    <w:abstractNumId w:val="18"/>
  </w:num>
  <w:num w:numId="152">
    <w:abstractNumId w:val="40"/>
  </w:num>
  <w:num w:numId="153">
    <w:abstractNumId w:val="119"/>
  </w:num>
  <w:num w:numId="154">
    <w:abstractNumId w:val="164"/>
  </w:num>
  <w:num w:numId="155">
    <w:abstractNumId w:val="175"/>
  </w:num>
  <w:num w:numId="156">
    <w:abstractNumId w:val="57"/>
  </w:num>
  <w:num w:numId="157">
    <w:abstractNumId w:val="99"/>
  </w:num>
  <w:num w:numId="158">
    <w:abstractNumId w:val="74"/>
  </w:num>
  <w:num w:numId="159">
    <w:abstractNumId w:val="45"/>
  </w:num>
  <w:num w:numId="160">
    <w:abstractNumId w:val="12"/>
  </w:num>
  <w:num w:numId="161">
    <w:abstractNumId w:val="184"/>
  </w:num>
  <w:num w:numId="162">
    <w:abstractNumId w:val="22"/>
  </w:num>
  <w:num w:numId="163">
    <w:abstractNumId w:val="24"/>
  </w:num>
  <w:num w:numId="164">
    <w:abstractNumId w:val="137"/>
  </w:num>
  <w:num w:numId="165">
    <w:abstractNumId w:val="10"/>
  </w:num>
  <w:num w:numId="166">
    <w:abstractNumId w:val="170"/>
  </w:num>
  <w:num w:numId="167">
    <w:abstractNumId w:val="23"/>
  </w:num>
  <w:num w:numId="168">
    <w:abstractNumId w:val="68"/>
  </w:num>
  <w:num w:numId="169">
    <w:abstractNumId w:val="93"/>
  </w:num>
  <w:num w:numId="170">
    <w:abstractNumId w:val="155"/>
  </w:num>
  <w:num w:numId="171">
    <w:abstractNumId w:val="145"/>
  </w:num>
  <w:num w:numId="172">
    <w:abstractNumId w:val="121"/>
  </w:num>
  <w:num w:numId="173">
    <w:abstractNumId w:val="139"/>
  </w:num>
  <w:num w:numId="174">
    <w:abstractNumId w:val="149"/>
  </w:num>
  <w:num w:numId="175">
    <w:abstractNumId w:val="114"/>
  </w:num>
  <w:num w:numId="176">
    <w:abstractNumId w:val="147"/>
  </w:num>
  <w:num w:numId="177">
    <w:abstractNumId w:val="97"/>
  </w:num>
  <w:num w:numId="178">
    <w:abstractNumId w:val="51"/>
  </w:num>
  <w:num w:numId="179">
    <w:abstractNumId w:val="15"/>
  </w:num>
  <w:num w:numId="180">
    <w:abstractNumId w:val="28"/>
  </w:num>
  <w:num w:numId="181">
    <w:abstractNumId w:val="49"/>
  </w:num>
  <w:num w:numId="182">
    <w:abstractNumId w:val="61"/>
  </w:num>
  <w:num w:numId="183">
    <w:abstractNumId w:val="171"/>
  </w:num>
  <w:num w:numId="184">
    <w:abstractNumId w:val="75"/>
  </w:num>
  <w:num w:numId="185">
    <w:abstractNumId w:val="193"/>
  </w:num>
  <w:num w:numId="186">
    <w:abstractNumId w:val="5"/>
  </w:num>
  <w:num w:numId="187">
    <w:abstractNumId w:val="112"/>
  </w:num>
  <w:num w:numId="188">
    <w:abstractNumId w:val="101"/>
  </w:num>
  <w:num w:numId="189">
    <w:abstractNumId w:val="132"/>
  </w:num>
  <w:num w:numId="190">
    <w:abstractNumId w:val="1"/>
  </w:num>
  <w:num w:numId="191">
    <w:abstractNumId w:val="181"/>
  </w:num>
  <w:num w:numId="192">
    <w:abstractNumId w:val="161"/>
  </w:num>
  <w:num w:numId="193">
    <w:abstractNumId w:val="73"/>
  </w:num>
  <w:num w:numId="194">
    <w:abstractNumId w:val="39"/>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8C"/>
    <w:rsid w:val="00000297"/>
    <w:rsid w:val="000004BD"/>
    <w:rsid w:val="000006F3"/>
    <w:rsid w:val="000008CE"/>
    <w:rsid w:val="00000952"/>
    <w:rsid w:val="000015B7"/>
    <w:rsid w:val="00001712"/>
    <w:rsid w:val="00001D05"/>
    <w:rsid w:val="00001F20"/>
    <w:rsid w:val="00002094"/>
    <w:rsid w:val="00002560"/>
    <w:rsid w:val="000033B4"/>
    <w:rsid w:val="0000366F"/>
    <w:rsid w:val="00003F7D"/>
    <w:rsid w:val="000040CC"/>
    <w:rsid w:val="000043A5"/>
    <w:rsid w:val="00006B1E"/>
    <w:rsid w:val="000074C5"/>
    <w:rsid w:val="0000750D"/>
    <w:rsid w:val="00007A33"/>
    <w:rsid w:val="00007EE0"/>
    <w:rsid w:val="00007F52"/>
    <w:rsid w:val="00007F59"/>
    <w:rsid w:val="00010094"/>
    <w:rsid w:val="00010689"/>
    <w:rsid w:val="00011518"/>
    <w:rsid w:val="0001162E"/>
    <w:rsid w:val="0001170B"/>
    <w:rsid w:val="00012269"/>
    <w:rsid w:val="000129EB"/>
    <w:rsid w:val="00012E35"/>
    <w:rsid w:val="00012F14"/>
    <w:rsid w:val="000134C0"/>
    <w:rsid w:val="0001396B"/>
    <w:rsid w:val="00013A6B"/>
    <w:rsid w:val="00013CE5"/>
    <w:rsid w:val="000149A5"/>
    <w:rsid w:val="00015333"/>
    <w:rsid w:val="00015BC2"/>
    <w:rsid w:val="00016564"/>
    <w:rsid w:val="0001662E"/>
    <w:rsid w:val="00016975"/>
    <w:rsid w:val="00016C90"/>
    <w:rsid w:val="0001712F"/>
    <w:rsid w:val="000174D2"/>
    <w:rsid w:val="00017710"/>
    <w:rsid w:val="0002011C"/>
    <w:rsid w:val="0002088A"/>
    <w:rsid w:val="000213BE"/>
    <w:rsid w:val="000216DE"/>
    <w:rsid w:val="00023040"/>
    <w:rsid w:val="000230A8"/>
    <w:rsid w:val="0002312F"/>
    <w:rsid w:val="0002316C"/>
    <w:rsid w:val="000232B3"/>
    <w:rsid w:val="000234CC"/>
    <w:rsid w:val="000241E3"/>
    <w:rsid w:val="00024951"/>
    <w:rsid w:val="00024A5E"/>
    <w:rsid w:val="00024D2A"/>
    <w:rsid w:val="000258CC"/>
    <w:rsid w:val="00026027"/>
    <w:rsid w:val="00026819"/>
    <w:rsid w:val="00026A91"/>
    <w:rsid w:val="00027ABD"/>
    <w:rsid w:val="00030316"/>
    <w:rsid w:val="000309AA"/>
    <w:rsid w:val="000309B7"/>
    <w:rsid w:val="0003188D"/>
    <w:rsid w:val="00031ABD"/>
    <w:rsid w:val="00032445"/>
    <w:rsid w:val="000325BA"/>
    <w:rsid w:val="00032AD9"/>
    <w:rsid w:val="00032C76"/>
    <w:rsid w:val="00033B1D"/>
    <w:rsid w:val="00033B71"/>
    <w:rsid w:val="00034505"/>
    <w:rsid w:val="0003547D"/>
    <w:rsid w:val="0003609D"/>
    <w:rsid w:val="00036145"/>
    <w:rsid w:val="00037154"/>
    <w:rsid w:val="000372E2"/>
    <w:rsid w:val="00037560"/>
    <w:rsid w:val="000378EB"/>
    <w:rsid w:val="00040238"/>
    <w:rsid w:val="00040306"/>
    <w:rsid w:val="0004035A"/>
    <w:rsid w:val="00040C7F"/>
    <w:rsid w:val="00041343"/>
    <w:rsid w:val="00041527"/>
    <w:rsid w:val="0004237D"/>
    <w:rsid w:val="000426E7"/>
    <w:rsid w:val="0004353C"/>
    <w:rsid w:val="0004378D"/>
    <w:rsid w:val="000446CD"/>
    <w:rsid w:val="00044798"/>
    <w:rsid w:val="000447C1"/>
    <w:rsid w:val="000455D9"/>
    <w:rsid w:val="00045BA5"/>
    <w:rsid w:val="00045C85"/>
    <w:rsid w:val="00045E1C"/>
    <w:rsid w:val="00046BC6"/>
    <w:rsid w:val="00046D42"/>
    <w:rsid w:val="000478CF"/>
    <w:rsid w:val="000507BE"/>
    <w:rsid w:val="00050B80"/>
    <w:rsid w:val="00051453"/>
    <w:rsid w:val="0005182E"/>
    <w:rsid w:val="00051CB3"/>
    <w:rsid w:val="0005299E"/>
    <w:rsid w:val="00053205"/>
    <w:rsid w:val="00053519"/>
    <w:rsid w:val="0005369D"/>
    <w:rsid w:val="00053A60"/>
    <w:rsid w:val="00053BB2"/>
    <w:rsid w:val="00054935"/>
    <w:rsid w:val="00055321"/>
    <w:rsid w:val="000557AD"/>
    <w:rsid w:val="00055973"/>
    <w:rsid w:val="00056050"/>
    <w:rsid w:val="000564E8"/>
    <w:rsid w:val="00056F27"/>
    <w:rsid w:val="0005712D"/>
    <w:rsid w:val="00057308"/>
    <w:rsid w:val="00057429"/>
    <w:rsid w:val="000575D8"/>
    <w:rsid w:val="00057AFE"/>
    <w:rsid w:val="00060314"/>
    <w:rsid w:val="00060848"/>
    <w:rsid w:val="00060BBB"/>
    <w:rsid w:val="00061159"/>
    <w:rsid w:val="00061872"/>
    <w:rsid w:val="00061C07"/>
    <w:rsid w:val="00061FA9"/>
    <w:rsid w:val="000628FF"/>
    <w:rsid w:val="000629FD"/>
    <w:rsid w:val="00062C3B"/>
    <w:rsid w:val="0006325E"/>
    <w:rsid w:val="00063B40"/>
    <w:rsid w:val="000640AC"/>
    <w:rsid w:val="000642BC"/>
    <w:rsid w:val="00064E0F"/>
    <w:rsid w:val="0006582B"/>
    <w:rsid w:val="00066A00"/>
    <w:rsid w:val="00066AD0"/>
    <w:rsid w:val="00066E53"/>
    <w:rsid w:val="0007008B"/>
    <w:rsid w:val="00070105"/>
    <w:rsid w:val="0007010E"/>
    <w:rsid w:val="000714B3"/>
    <w:rsid w:val="000716FF"/>
    <w:rsid w:val="00071F75"/>
    <w:rsid w:val="000720F4"/>
    <w:rsid w:val="00072551"/>
    <w:rsid w:val="000725B9"/>
    <w:rsid w:val="000726AD"/>
    <w:rsid w:val="00072FA2"/>
    <w:rsid w:val="000737B0"/>
    <w:rsid w:val="0007399C"/>
    <w:rsid w:val="00073A1D"/>
    <w:rsid w:val="00073F25"/>
    <w:rsid w:val="000742F4"/>
    <w:rsid w:val="0007432D"/>
    <w:rsid w:val="000745AC"/>
    <w:rsid w:val="00074AC8"/>
    <w:rsid w:val="00074C28"/>
    <w:rsid w:val="00074EE2"/>
    <w:rsid w:val="00074F51"/>
    <w:rsid w:val="00074F8E"/>
    <w:rsid w:val="00075402"/>
    <w:rsid w:val="00075BEE"/>
    <w:rsid w:val="00075C3A"/>
    <w:rsid w:val="00075E40"/>
    <w:rsid w:val="00076104"/>
    <w:rsid w:val="0007633A"/>
    <w:rsid w:val="0007670E"/>
    <w:rsid w:val="000769E3"/>
    <w:rsid w:val="00076A57"/>
    <w:rsid w:val="0007763D"/>
    <w:rsid w:val="00077A40"/>
    <w:rsid w:val="00077C86"/>
    <w:rsid w:val="00077ED8"/>
    <w:rsid w:val="00080791"/>
    <w:rsid w:val="00080CBC"/>
    <w:rsid w:val="00081328"/>
    <w:rsid w:val="0008160A"/>
    <w:rsid w:val="0008204E"/>
    <w:rsid w:val="00082F0D"/>
    <w:rsid w:val="000830A3"/>
    <w:rsid w:val="00083250"/>
    <w:rsid w:val="00083439"/>
    <w:rsid w:val="00083487"/>
    <w:rsid w:val="00084386"/>
    <w:rsid w:val="00084943"/>
    <w:rsid w:val="00084DC2"/>
    <w:rsid w:val="0008685D"/>
    <w:rsid w:val="0008708C"/>
    <w:rsid w:val="000874A3"/>
    <w:rsid w:val="000877F9"/>
    <w:rsid w:val="00090388"/>
    <w:rsid w:val="00090C6C"/>
    <w:rsid w:val="0009103D"/>
    <w:rsid w:val="00091216"/>
    <w:rsid w:val="000914F3"/>
    <w:rsid w:val="00091601"/>
    <w:rsid w:val="00091745"/>
    <w:rsid w:val="000919AF"/>
    <w:rsid w:val="00091AB4"/>
    <w:rsid w:val="00091CFB"/>
    <w:rsid w:val="00092042"/>
    <w:rsid w:val="00092734"/>
    <w:rsid w:val="000929D7"/>
    <w:rsid w:val="000941FF"/>
    <w:rsid w:val="000946A6"/>
    <w:rsid w:val="000947D7"/>
    <w:rsid w:val="00095300"/>
    <w:rsid w:val="00095733"/>
    <w:rsid w:val="00096E23"/>
    <w:rsid w:val="000971A7"/>
    <w:rsid w:val="000A034C"/>
    <w:rsid w:val="000A06DD"/>
    <w:rsid w:val="000A167F"/>
    <w:rsid w:val="000A182F"/>
    <w:rsid w:val="000A1D93"/>
    <w:rsid w:val="000A292E"/>
    <w:rsid w:val="000A2C04"/>
    <w:rsid w:val="000A2F41"/>
    <w:rsid w:val="000A31E1"/>
    <w:rsid w:val="000A3301"/>
    <w:rsid w:val="000A3998"/>
    <w:rsid w:val="000A3CD4"/>
    <w:rsid w:val="000A4431"/>
    <w:rsid w:val="000A4651"/>
    <w:rsid w:val="000A46D8"/>
    <w:rsid w:val="000A4A39"/>
    <w:rsid w:val="000A4D93"/>
    <w:rsid w:val="000A4E80"/>
    <w:rsid w:val="000A606D"/>
    <w:rsid w:val="000A644E"/>
    <w:rsid w:val="000A79F3"/>
    <w:rsid w:val="000A7DB1"/>
    <w:rsid w:val="000A7EF2"/>
    <w:rsid w:val="000B0508"/>
    <w:rsid w:val="000B058C"/>
    <w:rsid w:val="000B0A43"/>
    <w:rsid w:val="000B12CC"/>
    <w:rsid w:val="000B1945"/>
    <w:rsid w:val="000B1D9D"/>
    <w:rsid w:val="000B272C"/>
    <w:rsid w:val="000B2AF2"/>
    <w:rsid w:val="000B2F5F"/>
    <w:rsid w:val="000B2F7B"/>
    <w:rsid w:val="000B3307"/>
    <w:rsid w:val="000B3817"/>
    <w:rsid w:val="000B3A81"/>
    <w:rsid w:val="000B3B64"/>
    <w:rsid w:val="000B3C2F"/>
    <w:rsid w:val="000B3F9A"/>
    <w:rsid w:val="000B49DE"/>
    <w:rsid w:val="000B4C19"/>
    <w:rsid w:val="000B5F54"/>
    <w:rsid w:val="000B5FF0"/>
    <w:rsid w:val="000B6406"/>
    <w:rsid w:val="000B692D"/>
    <w:rsid w:val="000B6B77"/>
    <w:rsid w:val="000B6C2F"/>
    <w:rsid w:val="000B70C7"/>
    <w:rsid w:val="000B70CB"/>
    <w:rsid w:val="000B7906"/>
    <w:rsid w:val="000B7C60"/>
    <w:rsid w:val="000B7D01"/>
    <w:rsid w:val="000C005E"/>
    <w:rsid w:val="000C020C"/>
    <w:rsid w:val="000C06C2"/>
    <w:rsid w:val="000C150F"/>
    <w:rsid w:val="000C2942"/>
    <w:rsid w:val="000C2B65"/>
    <w:rsid w:val="000C3030"/>
    <w:rsid w:val="000C3821"/>
    <w:rsid w:val="000C42CF"/>
    <w:rsid w:val="000C46CC"/>
    <w:rsid w:val="000C4D57"/>
    <w:rsid w:val="000C53B6"/>
    <w:rsid w:val="000C5700"/>
    <w:rsid w:val="000C5E8B"/>
    <w:rsid w:val="000C693B"/>
    <w:rsid w:val="000C7438"/>
    <w:rsid w:val="000C7BAD"/>
    <w:rsid w:val="000C7D7E"/>
    <w:rsid w:val="000C7FEF"/>
    <w:rsid w:val="000D0714"/>
    <w:rsid w:val="000D0C0C"/>
    <w:rsid w:val="000D1373"/>
    <w:rsid w:val="000D13AE"/>
    <w:rsid w:val="000D143F"/>
    <w:rsid w:val="000D1BA1"/>
    <w:rsid w:val="000D1E41"/>
    <w:rsid w:val="000D1E9A"/>
    <w:rsid w:val="000D217E"/>
    <w:rsid w:val="000D24A2"/>
    <w:rsid w:val="000D284F"/>
    <w:rsid w:val="000D2FD7"/>
    <w:rsid w:val="000D30E1"/>
    <w:rsid w:val="000D31C3"/>
    <w:rsid w:val="000D32CB"/>
    <w:rsid w:val="000D3AD5"/>
    <w:rsid w:val="000D4580"/>
    <w:rsid w:val="000D4E90"/>
    <w:rsid w:val="000D5044"/>
    <w:rsid w:val="000D5775"/>
    <w:rsid w:val="000D603D"/>
    <w:rsid w:val="000D64C8"/>
    <w:rsid w:val="000D66E8"/>
    <w:rsid w:val="000D7297"/>
    <w:rsid w:val="000D762A"/>
    <w:rsid w:val="000D7647"/>
    <w:rsid w:val="000D76D3"/>
    <w:rsid w:val="000D7EBC"/>
    <w:rsid w:val="000E1260"/>
    <w:rsid w:val="000E193F"/>
    <w:rsid w:val="000E3E8C"/>
    <w:rsid w:val="000E421B"/>
    <w:rsid w:val="000E47BE"/>
    <w:rsid w:val="000E4882"/>
    <w:rsid w:val="000E48B3"/>
    <w:rsid w:val="000E4AAA"/>
    <w:rsid w:val="000E4C42"/>
    <w:rsid w:val="000E4C51"/>
    <w:rsid w:val="000E4D80"/>
    <w:rsid w:val="000E4FC2"/>
    <w:rsid w:val="000E4FF4"/>
    <w:rsid w:val="000E53CF"/>
    <w:rsid w:val="000E56DE"/>
    <w:rsid w:val="000E59B6"/>
    <w:rsid w:val="000E59C9"/>
    <w:rsid w:val="000E5DDD"/>
    <w:rsid w:val="000E5FB3"/>
    <w:rsid w:val="000E6D42"/>
    <w:rsid w:val="000E6DF4"/>
    <w:rsid w:val="000E76FB"/>
    <w:rsid w:val="000E794E"/>
    <w:rsid w:val="000F0558"/>
    <w:rsid w:val="000F1E75"/>
    <w:rsid w:val="000F384C"/>
    <w:rsid w:val="000F39D3"/>
    <w:rsid w:val="000F406D"/>
    <w:rsid w:val="000F488C"/>
    <w:rsid w:val="000F4B21"/>
    <w:rsid w:val="000F5079"/>
    <w:rsid w:val="000F5251"/>
    <w:rsid w:val="000F642B"/>
    <w:rsid w:val="000F65AD"/>
    <w:rsid w:val="000F67C1"/>
    <w:rsid w:val="000F6A37"/>
    <w:rsid w:val="000F6A4F"/>
    <w:rsid w:val="000F6C14"/>
    <w:rsid w:val="00100433"/>
    <w:rsid w:val="0010112D"/>
    <w:rsid w:val="00101369"/>
    <w:rsid w:val="001016AD"/>
    <w:rsid w:val="001018B5"/>
    <w:rsid w:val="0010197A"/>
    <w:rsid w:val="001027D4"/>
    <w:rsid w:val="001028E4"/>
    <w:rsid w:val="00102F80"/>
    <w:rsid w:val="0010358F"/>
    <w:rsid w:val="001038BC"/>
    <w:rsid w:val="00104262"/>
    <w:rsid w:val="001042A1"/>
    <w:rsid w:val="001043A7"/>
    <w:rsid w:val="00104C85"/>
    <w:rsid w:val="001055B7"/>
    <w:rsid w:val="0010561F"/>
    <w:rsid w:val="00105E45"/>
    <w:rsid w:val="00106D49"/>
    <w:rsid w:val="001070FC"/>
    <w:rsid w:val="00107F5E"/>
    <w:rsid w:val="0011035F"/>
    <w:rsid w:val="001104F0"/>
    <w:rsid w:val="001108CA"/>
    <w:rsid w:val="0011095C"/>
    <w:rsid w:val="00112091"/>
    <w:rsid w:val="001121C6"/>
    <w:rsid w:val="00112285"/>
    <w:rsid w:val="0011313A"/>
    <w:rsid w:val="001134C8"/>
    <w:rsid w:val="001134EE"/>
    <w:rsid w:val="0011376D"/>
    <w:rsid w:val="00113A38"/>
    <w:rsid w:val="00113E27"/>
    <w:rsid w:val="0011408F"/>
    <w:rsid w:val="0011435E"/>
    <w:rsid w:val="00114424"/>
    <w:rsid w:val="001146CE"/>
    <w:rsid w:val="00114754"/>
    <w:rsid w:val="0011475D"/>
    <w:rsid w:val="00114844"/>
    <w:rsid w:val="00114DBF"/>
    <w:rsid w:val="001150CC"/>
    <w:rsid w:val="00115102"/>
    <w:rsid w:val="00115D13"/>
    <w:rsid w:val="00116076"/>
    <w:rsid w:val="001164CC"/>
    <w:rsid w:val="0011672A"/>
    <w:rsid w:val="0011674F"/>
    <w:rsid w:val="001173E6"/>
    <w:rsid w:val="0011770E"/>
    <w:rsid w:val="00117EF0"/>
    <w:rsid w:val="00117F27"/>
    <w:rsid w:val="00120B3D"/>
    <w:rsid w:val="00121790"/>
    <w:rsid w:val="00121871"/>
    <w:rsid w:val="0012187C"/>
    <w:rsid w:val="00121935"/>
    <w:rsid w:val="001219B4"/>
    <w:rsid w:val="00121A6D"/>
    <w:rsid w:val="00121C40"/>
    <w:rsid w:val="00121C8D"/>
    <w:rsid w:val="0012230B"/>
    <w:rsid w:val="00122355"/>
    <w:rsid w:val="00122A16"/>
    <w:rsid w:val="00122AED"/>
    <w:rsid w:val="00122ED5"/>
    <w:rsid w:val="00123500"/>
    <w:rsid w:val="00123CCF"/>
    <w:rsid w:val="0012408A"/>
    <w:rsid w:val="00124331"/>
    <w:rsid w:val="001246FC"/>
    <w:rsid w:val="00124F08"/>
    <w:rsid w:val="00125D83"/>
    <w:rsid w:val="00126066"/>
    <w:rsid w:val="0012681C"/>
    <w:rsid w:val="00127541"/>
    <w:rsid w:val="00127797"/>
    <w:rsid w:val="00127E3C"/>
    <w:rsid w:val="0013045F"/>
    <w:rsid w:val="00130B0E"/>
    <w:rsid w:val="00130DDA"/>
    <w:rsid w:val="00131341"/>
    <w:rsid w:val="001314F6"/>
    <w:rsid w:val="00131EB8"/>
    <w:rsid w:val="001323BA"/>
    <w:rsid w:val="001324D9"/>
    <w:rsid w:val="00133B03"/>
    <w:rsid w:val="00133F8A"/>
    <w:rsid w:val="001341FF"/>
    <w:rsid w:val="00135AC4"/>
    <w:rsid w:val="00136585"/>
    <w:rsid w:val="00136D7E"/>
    <w:rsid w:val="00136DF1"/>
    <w:rsid w:val="001379EB"/>
    <w:rsid w:val="00137C5D"/>
    <w:rsid w:val="00137E90"/>
    <w:rsid w:val="001407A3"/>
    <w:rsid w:val="00140C6F"/>
    <w:rsid w:val="00141167"/>
    <w:rsid w:val="0014139A"/>
    <w:rsid w:val="001428B8"/>
    <w:rsid w:val="00143842"/>
    <w:rsid w:val="001446CD"/>
    <w:rsid w:val="0014481D"/>
    <w:rsid w:val="00144ED3"/>
    <w:rsid w:val="0014516C"/>
    <w:rsid w:val="00145C78"/>
    <w:rsid w:val="00145D2A"/>
    <w:rsid w:val="00146568"/>
    <w:rsid w:val="001466FF"/>
    <w:rsid w:val="00146927"/>
    <w:rsid w:val="00146FAB"/>
    <w:rsid w:val="00147FD8"/>
    <w:rsid w:val="00150271"/>
    <w:rsid w:val="001503AE"/>
    <w:rsid w:val="001503D7"/>
    <w:rsid w:val="00151663"/>
    <w:rsid w:val="00151D20"/>
    <w:rsid w:val="00151D3D"/>
    <w:rsid w:val="00151EBC"/>
    <w:rsid w:val="001520C4"/>
    <w:rsid w:val="0015237B"/>
    <w:rsid w:val="00152573"/>
    <w:rsid w:val="001529A5"/>
    <w:rsid w:val="00152BA9"/>
    <w:rsid w:val="0015380E"/>
    <w:rsid w:val="0015397C"/>
    <w:rsid w:val="0015475F"/>
    <w:rsid w:val="001549FE"/>
    <w:rsid w:val="00154FE8"/>
    <w:rsid w:val="0015507E"/>
    <w:rsid w:val="00156DD3"/>
    <w:rsid w:val="0015714E"/>
    <w:rsid w:val="001573FB"/>
    <w:rsid w:val="0015749C"/>
    <w:rsid w:val="001575ED"/>
    <w:rsid w:val="00157C4E"/>
    <w:rsid w:val="00157F08"/>
    <w:rsid w:val="00160416"/>
    <w:rsid w:val="00161D6F"/>
    <w:rsid w:val="00163D6D"/>
    <w:rsid w:val="00164740"/>
    <w:rsid w:val="00164C72"/>
    <w:rsid w:val="00164CC4"/>
    <w:rsid w:val="00164F87"/>
    <w:rsid w:val="001651E2"/>
    <w:rsid w:val="00165366"/>
    <w:rsid w:val="001656C0"/>
    <w:rsid w:val="00165D13"/>
    <w:rsid w:val="00165F19"/>
    <w:rsid w:val="001663CD"/>
    <w:rsid w:val="001664B0"/>
    <w:rsid w:val="001664F5"/>
    <w:rsid w:val="0016681A"/>
    <w:rsid w:val="0016733E"/>
    <w:rsid w:val="00167381"/>
    <w:rsid w:val="00167CC1"/>
    <w:rsid w:val="001707A7"/>
    <w:rsid w:val="00171396"/>
    <w:rsid w:val="00171712"/>
    <w:rsid w:val="00171E68"/>
    <w:rsid w:val="00171F83"/>
    <w:rsid w:val="00171F99"/>
    <w:rsid w:val="00172231"/>
    <w:rsid w:val="0017254C"/>
    <w:rsid w:val="00172852"/>
    <w:rsid w:val="00172C93"/>
    <w:rsid w:val="00172F32"/>
    <w:rsid w:val="00172FC1"/>
    <w:rsid w:val="0017348E"/>
    <w:rsid w:val="00173E9C"/>
    <w:rsid w:val="001745D2"/>
    <w:rsid w:val="00174861"/>
    <w:rsid w:val="00174B2C"/>
    <w:rsid w:val="00174FEF"/>
    <w:rsid w:val="0017572B"/>
    <w:rsid w:val="00175BD3"/>
    <w:rsid w:val="0017611E"/>
    <w:rsid w:val="00176B7D"/>
    <w:rsid w:val="00176E9C"/>
    <w:rsid w:val="00176FE7"/>
    <w:rsid w:val="00177516"/>
    <w:rsid w:val="00177DEB"/>
    <w:rsid w:val="00180144"/>
    <w:rsid w:val="00180D8B"/>
    <w:rsid w:val="001814C7"/>
    <w:rsid w:val="001816E9"/>
    <w:rsid w:val="00181802"/>
    <w:rsid w:val="00181DA9"/>
    <w:rsid w:val="00183992"/>
    <w:rsid w:val="00184216"/>
    <w:rsid w:val="001842B0"/>
    <w:rsid w:val="0018442D"/>
    <w:rsid w:val="001845E1"/>
    <w:rsid w:val="0018467E"/>
    <w:rsid w:val="00184A48"/>
    <w:rsid w:val="00186462"/>
    <w:rsid w:val="00186B63"/>
    <w:rsid w:val="00186C98"/>
    <w:rsid w:val="00187563"/>
    <w:rsid w:val="00187A91"/>
    <w:rsid w:val="00187AF1"/>
    <w:rsid w:val="001900E5"/>
    <w:rsid w:val="001906B7"/>
    <w:rsid w:val="0019073F"/>
    <w:rsid w:val="0019076D"/>
    <w:rsid w:val="0019130F"/>
    <w:rsid w:val="00191657"/>
    <w:rsid w:val="00191A18"/>
    <w:rsid w:val="00191D23"/>
    <w:rsid w:val="00192BE1"/>
    <w:rsid w:val="00192E6A"/>
    <w:rsid w:val="001931B9"/>
    <w:rsid w:val="00193A25"/>
    <w:rsid w:val="00194243"/>
    <w:rsid w:val="001944CB"/>
    <w:rsid w:val="00194E07"/>
    <w:rsid w:val="00195296"/>
    <w:rsid w:val="00195602"/>
    <w:rsid w:val="001957F8"/>
    <w:rsid w:val="00195A1B"/>
    <w:rsid w:val="00196984"/>
    <w:rsid w:val="00196D8E"/>
    <w:rsid w:val="00197629"/>
    <w:rsid w:val="001979DB"/>
    <w:rsid w:val="00197BF7"/>
    <w:rsid w:val="001A002C"/>
    <w:rsid w:val="001A04D6"/>
    <w:rsid w:val="001A076A"/>
    <w:rsid w:val="001A08AE"/>
    <w:rsid w:val="001A0C65"/>
    <w:rsid w:val="001A0D81"/>
    <w:rsid w:val="001A1296"/>
    <w:rsid w:val="001A1370"/>
    <w:rsid w:val="001A1BA3"/>
    <w:rsid w:val="001A1C4E"/>
    <w:rsid w:val="001A1CA5"/>
    <w:rsid w:val="001A22C2"/>
    <w:rsid w:val="001A22EE"/>
    <w:rsid w:val="001A24B8"/>
    <w:rsid w:val="001A27EB"/>
    <w:rsid w:val="001A2A00"/>
    <w:rsid w:val="001A2A81"/>
    <w:rsid w:val="001A2CD1"/>
    <w:rsid w:val="001A2CF7"/>
    <w:rsid w:val="001A354C"/>
    <w:rsid w:val="001A4C1D"/>
    <w:rsid w:val="001A4FC6"/>
    <w:rsid w:val="001A61EB"/>
    <w:rsid w:val="001A625E"/>
    <w:rsid w:val="001A64BD"/>
    <w:rsid w:val="001A6A5D"/>
    <w:rsid w:val="001A6D0B"/>
    <w:rsid w:val="001A74F7"/>
    <w:rsid w:val="001A786E"/>
    <w:rsid w:val="001A7C36"/>
    <w:rsid w:val="001B0512"/>
    <w:rsid w:val="001B0D99"/>
    <w:rsid w:val="001B0EF0"/>
    <w:rsid w:val="001B137F"/>
    <w:rsid w:val="001B1751"/>
    <w:rsid w:val="001B19B4"/>
    <w:rsid w:val="001B1EA0"/>
    <w:rsid w:val="001B1F95"/>
    <w:rsid w:val="001B3A54"/>
    <w:rsid w:val="001B3B32"/>
    <w:rsid w:val="001B3CDD"/>
    <w:rsid w:val="001B4144"/>
    <w:rsid w:val="001B425E"/>
    <w:rsid w:val="001B46F3"/>
    <w:rsid w:val="001B4B59"/>
    <w:rsid w:val="001B50A6"/>
    <w:rsid w:val="001B516D"/>
    <w:rsid w:val="001B527A"/>
    <w:rsid w:val="001B5697"/>
    <w:rsid w:val="001B5BAF"/>
    <w:rsid w:val="001B6D79"/>
    <w:rsid w:val="001B7E05"/>
    <w:rsid w:val="001C129F"/>
    <w:rsid w:val="001C1A90"/>
    <w:rsid w:val="001C2214"/>
    <w:rsid w:val="001C23B6"/>
    <w:rsid w:val="001C2970"/>
    <w:rsid w:val="001C2C42"/>
    <w:rsid w:val="001C2C9B"/>
    <w:rsid w:val="001C2CB1"/>
    <w:rsid w:val="001C31A5"/>
    <w:rsid w:val="001C3366"/>
    <w:rsid w:val="001C3942"/>
    <w:rsid w:val="001C4264"/>
    <w:rsid w:val="001C4C1C"/>
    <w:rsid w:val="001C4C91"/>
    <w:rsid w:val="001C5683"/>
    <w:rsid w:val="001C5A9D"/>
    <w:rsid w:val="001C659A"/>
    <w:rsid w:val="001C71C6"/>
    <w:rsid w:val="001C73A9"/>
    <w:rsid w:val="001C7519"/>
    <w:rsid w:val="001D0807"/>
    <w:rsid w:val="001D0C3D"/>
    <w:rsid w:val="001D2681"/>
    <w:rsid w:val="001D275E"/>
    <w:rsid w:val="001D392A"/>
    <w:rsid w:val="001D409A"/>
    <w:rsid w:val="001D44DE"/>
    <w:rsid w:val="001D4C0A"/>
    <w:rsid w:val="001D4DC3"/>
    <w:rsid w:val="001D50A2"/>
    <w:rsid w:val="001D58BD"/>
    <w:rsid w:val="001D5DD4"/>
    <w:rsid w:val="001D5F89"/>
    <w:rsid w:val="001D67DE"/>
    <w:rsid w:val="001D6A59"/>
    <w:rsid w:val="001D6E6E"/>
    <w:rsid w:val="001D76C9"/>
    <w:rsid w:val="001E0461"/>
    <w:rsid w:val="001E0846"/>
    <w:rsid w:val="001E0A1F"/>
    <w:rsid w:val="001E0AA7"/>
    <w:rsid w:val="001E0EA4"/>
    <w:rsid w:val="001E1466"/>
    <w:rsid w:val="001E1593"/>
    <w:rsid w:val="001E1C46"/>
    <w:rsid w:val="001E1EBE"/>
    <w:rsid w:val="001E2150"/>
    <w:rsid w:val="001E2B44"/>
    <w:rsid w:val="001E2EAB"/>
    <w:rsid w:val="001E348F"/>
    <w:rsid w:val="001E3E1C"/>
    <w:rsid w:val="001E48AD"/>
    <w:rsid w:val="001E4A13"/>
    <w:rsid w:val="001E4A7E"/>
    <w:rsid w:val="001E518A"/>
    <w:rsid w:val="001E655E"/>
    <w:rsid w:val="001E6CCD"/>
    <w:rsid w:val="001F06B9"/>
    <w:rsid w:val="001F0C81"/>
    <w:rsid w:val="001F1E34"/>
    <w:rsid w:val="001F1EA7"/>
    <w:rsid w:val="001F2265"/>
    <w:rsid w:val="001F262B"/>
    <w:rsid w:val="001F390F"/>
    <w:rsid w:val="001F478D"/>
    <w:rsid w:val="001F510C"/>
    <w:rsid w:val="001F58C1"/>
    <w:rsid w:val="001F6DDB"/>
    <w:rsid w:val="001F732B"/>
    <w:rsid w:val="001F74AE"/>
    <w:rsid w:val="001F7A76"/>
    <w:rsid w:val="001F7BBC"/>
    <w:rsid w:val="001F7F54"/>
    <w:rsid w:val="00200A73"/>
    <w:rsid w:val="002010C4"/>
    <w:rsid w:val="00201292"/>
    <w:rsid w:val="00201933"/>
    <w:rsid w:val="00201D0A"/>
    <w:rsid w:val="00201EDC"/>
    <w:rsid w:val="0020236B"/>
    <w:rsid w:val="00202A9B"/>
    <w:rsid w:val="00202B96"/>
    <w:rsid w:val="00202BA1"/>
    <w:rsid w:val="00202F74"/>
    <w:rsid w:val="0020370D"/>
    <w:rsid w:val="00204914"/>
    <w:rsid w:val="00204A90"/>
    <w:rsid w:val="002051BD"/>
    <w:rsid w:val="00205237"/>
    <w:rsid w:val="00205B3B"/>
    <w:rsid w:val="002061EA"/>
    <w:rsid w:val="00207317"/>
    <w:rsid w:val="00207991"/>
    <w:rsid w:val="00207C95"/>
    <w:rsid w:val="002106C0"/>
    <w:rsid w:val="00210C16"/>
    <w:rsid w:val="00211066"/>
    <w:rsid w:val="0021257D"/>
    <w:rsid w:val="00212754"/>
    <w:rsid w:val="00212759"/>
    <w:rsid w:val="00212A4A"/>
    <w:rsid w:val="00212E02"/>
    <w:rsid w:val="002133E5"/>
    <w:rsid w:val="00213800"/>
    <w:rsid w:val="00213894"/>
    <w:rsid w:val="00213B9C"/>
    <w:rsid w:val="00213FF8"/>
    <w:rsid w:val="002147CC"/>
    <w:rsid w:val="002147F4"/>
    <w:rsid w:val="00214B76"/>
    <w:rsid w:val="0021605F"/>
    <w:rsid w:val="0021684B"/>
    <w:rsid w:val="00216B90"/>
    <w:rsid w:val="00216CE3"/>
    <w:rsid w:val="00216E42"/>
    <w:rsid w:val="00220D2C"/>
    <w:rsid w:val="0022121E"/>
    <w:rsid w:val="00221297"/>
    <w:rsid w:val="002214A8"/>
    <w:rsid w:val="00221A21"/>
    <w:rsid w:val="00221D33"/>
    <w:rsid w:val="00221DB1"/>
    <w:rsid w:val="00222712"/>
    <w:rsid w:val="00222BCF"/>
    <w:rsid w:val="00224008"/>
    <w:rsid w:val="00224175"/>
    <w:rsid w:val="00225216"/>
    <w:rsid w:val="00225BD0"/>
    <w:rsid w:val="00225BF1"/>
    <w:rsid w:val="00225C1F"/>
    <w:rsid w:val="002262AD"/>
    <w:rsid w:val="00226DEA"/>
    <w:rsid w:val="00226E74"/>
    <w:rsid w:val="0022717D"/>
    <w:rsid w:val="00227254"/>
    <w:rsid w:val="002277D0"/>
    <w:rsid w:val="00227AD1"/>
    <w:rsid w:val="00230731"/>
    <w:rsid w:val="002309DB"/>
    <w:rsid w:val="00230EF4"/>
    <w:rsid w:val="002310C6"/>
    <w:rsid w:val="002312B1"/>
    <w:rsid w:val="002326D8"/>
    <w:rsid w:val="00232A5E"/>
    <w:rsid w:val="00232C4A"/>
    <w:rsid w:val="00232E2A"/>
    <w:rsid w:val="00232E92"/>
    <w:rsid w:val="00233251"/>
    <w:rsid w:val="0023363D"/>
    <w:rsid w:val="0023377E"/>
    <w:rsid w:val="002339D8"/>
    <w:rsid w:val="00233D05"/>
    <w:rsid w:val="0023421B"/>
    <w:rsid w:val="0023478B"/>
    <w:rsid w:val="00234AE2"/>
    <w:rsid w:val="00234E82"/>
    <w:rsid w:val="002352CE"/>
    <w:rsid w:val="002353A1"/>
    <w:rsid w:val="00235C4D"/>
    <w:rsid w:val="00236053"/>
    <w:rsid w:val="00236665"/>
    <w:rsid w:val="00236E0B"/>
    <w:rsid w:val="00237013"/>
    <w:rsid w:val="002372E7"/>
    <w:rsid w:val="00237E04"/>
    <w:rsid w:val="00237E3E"/>
    <w:rsid w:val="00237F11"/>
    <w:rsid w:val="002403CC"/>
    <w:rsid w:val="00240953"/>
    <w:rsid w:val="00240B54"/>
    <w:rsid w:val="002410E3"/>
    <w:rsid w:val="00241166"/>
    <w:rsid w:val="00241E8D"/>
    <w:rsid w:val="002429D7"/>
    <w:rsid w:val="00242E04"/>
    <w:rsid w:val="002432AC"/>
    <w:rsid w:val="00243C41"/>
    <w:rsid w:val="00244A8A"/>
    <w:rsid w:val="00244F09"/>
    <w:rsid w:val="0024504D"/>
    <w:rsid w:val="00245ABB"/>
    <w:rsid w:val="00245AED"/>
    <w:rsid w:val="00245B75"/>
    <w:rsid w:val="00246A23"/>
    <w:rsid w:val="002476C1"/>
    <w:rsid w:val="002478DF"/>
    <w:rsid w:val="00247A1D"/>
    <w:rsid w:val="00247B90"/>
    <w:rsid w:val="00247F2D"/>
    <w:rsid w:val="002504E0"/>
    <w:rsid w:val="0025106C"/>
    <w:rsid w:val="00251123"/>
    <w:rsid w:val="0025134F"/>
    <w:rsid w:val="002519BB"/>
    <w:rsid w:val="00251DB0"/>
    <w:rsid w:val="00251E37"/>
    <w:rsid w:val="00251F89"/>
    <w:rsid w:val="002521CA"/>
    <w:rsid w:val="0025220D"/>
    <w:rsid w:val="00252F10"/>
    <w:rsid w:val="0025350F"/>
    <w:rsid w:val="00253635"/>
    <w:rsid w:val="00253942"/>
    <w:rsid w:val="00253AA5"/>
    <w:rsid w:val="00253AE0"/>
    <w:rsid w:val="00253C28"/>
    <w:rsid w:val="00254565"/>
    <w:rsid w:val="002545C2"/>
    <w:rsid w:val="0025473C"/>
    <w:rsid w:val="002552E3"/>
    <w:rsid w:val="002558C2"/>
    <w:rsid w:val="00256493"/>
    <w:rsid w:val="002579E0"/>
    <w:rsid w:val="00260012"/>
    <w:rsid w:val="00260219"/>
    <w:rsid w:val="00260383"/>
    <w:rsid w:val="00260538"/>
    <w:rsid w:val="002609A7"/>
    <w:rsid w:val="00260FD0"/>
    <w:rsid w:val="00261976"/>
    <w:rsid w:val="00261E21"/>
    <w:rsid w:val="00261FAD"/>
    <w:rsid w:val="00262369"/>
    <w:rsid w:val="002623B7"/>
    <w:rsid w:val="0026275B"/>
    <w:rsid w:val="00262767"/>
    <w:rsid w:val="00263132"/>
    <w:rsid w:val="002631F7"/>
    <w:rsid w:val="00263774"/>
    <w:rsid w:val="002638F9"/>
    <w:rsid w:val="00263AAD"/>
    <w:rsid w:val="002645A2"/>
    <w:rsid w:val="00264D65"/>
    <w:rsid w:val="00264DBE"/>
    <w:rsid w:val="00264E74"/>
    <w:rsid w:val="00266056"/>
    <w:rsid w:val="00266091"/>
    <w:rsid w:val="0026698F"/>
    <w:rsid w:val="00266E75"/>
    <w:rsid w:val="0026702A"/>
    <w:rsid w:val="0026712E"/>
    <w:rsid w:val="002671AE"/>
    <w:rsid w:val="00270166"/>
    <w:rsid w:val="00270B37"/>
    <w:rsid w:val="00270D9B"/>
    <w:rsid w:val="002713A2"/>
    <w:rsid w:val="0027164D"/>
    <w:rsid w:val="00272488"/>
    <w:rsid w:val="00273F4E"/>
    <w:rsid w:val="002744AE"/>
    <w:rsid w:val="00274586"/>
    <w:rsid w:val="00274AC4"/>
    <w:rsid w:val="00275734"/>
    <w:rsid w:val="002757F1"/>
    <w:rsid w:val="00275866"/>
    <w:rsid w:val="00275A1E"/>
    <w:rsid w:val="00275D3A"/>
    <w:rsid w:val="00276A2B"/>
    <w:rsid w:val="00277DF1"/>
    <w:rsid w:val="002806D3"/>
    <w:rsid w:val="00280D69"/>
    <w:rsid w:val="00281762"/>
    <w:rsid w:val="00281A6E"/>
    <w:rsid w:val="00281C03"/>
    <w:rsid w:val="00282029"/>
    <w:rsid w:val="00282F0C"/>
    <w:rsid w:val="002833AF"/>
    <w:rsid w:val="00284222"/>
    <w:rsid w:val="00284DB1"/>
    <w:rsid w:val="00285A8E"/>
    <w:rsid w:val="00285F9E"/>
    <w:rsid w:val="00286105"/>
    <w:rsid w:val="00287921"/>
    <w:rsid w:val="00287D5B"/>
    <w:rsid w:val="00287D9C"/>
    <w:rsid w:val="00290B02"/>
    <w:rsid w:val="00290D44"/>
    <w:rsid w:val="00291BEA"/>
    <w:rsid w:val="00292020"/>
    <w:rsid w:val="002924A0"/>
    <w:rsid w:val="00292AF7"/>
    <w:rsid w:val="00292DD8"/>
    <w:rsid w:val="00292EEC"/>
    <w:rsid w:val="002930E2"/>
    <w:rsid w:val="00293A60"/>
    <w:rsid w:val="00293B7E"/>
    <w:rsid w:val="00293C90"/>
    <w:rsid w:val="00293F63"/>
    <w:rsid w:val="00294371"/>
    <w:rsid w:val="002944E8"/>
    <w:rsid w:val="00294512"/>
    <w:rsid w:val="002949D4"/>
    <w:rsid w:val="00294D35"/>
    <w:rsid w:val="0029555D"/>
    <w:rsid w:val="00295BE0"/>
    <w:rsid w:val="00295DFB"/>
    <w:rsid w:val="00296196"/>
    <w:rsid w:val="002967ED"/>
    <w:rsid w:val="002969BC"/>
    <w:rsid w:val="00296E09"/>
    <w:rsid w:val="0029760A"/>
    <w:rsid w:val="00297CA8"/>
    <w:rsid w:val="00297F9B"/>
    <w:rsid w:val="002A05E6"/>
    <w:rsid w:val="002A082A"/>
    <w:rsid w:val="002A099E"/>
    <w:rsid w:val="002A0D6C"/>
    <w:rsid w:val="002A1084"/>
    <w:rsid w:val="002A17B8"/>
    <w:rsid w:val="002A1EAB"/>
    <w:rsid w:val="002A21AB"/>
    <w:rsid w:val="002A2A1E"/>
    <w:rsid w:val="002A3B28"/>
    <w:rsid w:val="002A4596"/>
    <w:rsid w:val="002A4A86"/>
    <w:rsid w:val="002A4C25"/>
    <w:rsid w:val="002A5313"/>
    <w:rsid w:val="002A5BF5"/>
    <w:rsid w:val="002A60AB"/>
    <w:rsid w:val="002A63A0"/>
    <w:rsid w:val="002A7E35"/>
    <w:rsid w:val="002A7ECD"/>
    <w:rsid w:val="002A7FB2"/>
    <w:rsid w:val="002B0219"/>
    <w:rsid w:val="002B0BD9"/>
    <w:rsid w:val="002B0CB0"/>
    <w:rsid w:val="002B1624"/>
    <w:rsid w:val="002B1D15"/>
    <w:rsid w:val="002B2226"/>
    <w:rsid w:val="002B22D4"/>
    <w:rsid w:val="002B2564"/>
    <w:rsid w:val="002B2A2F"/>
    <w:rsid w:val="002B3AC4"/>
    <w:rsid w:val="002B3EAB"/>
    <w:rsid w:val="002B449E"/>
    <w:rsid w:val="002B54F6"/>
    <w:rsid w:val="002B56E9"/>
    <w:rsid w:val="002B575A"/>
    <w:rsid w:val="002B6214"/>
    <w:rsid w:val="002B6B83"/>
    <w:rsid w:val="002B7DC3"/>
    <w:rsid w:val="002C09C6"/>
    <w:rsid w:val="002C1A98"/>
    <w:rsid w:val="002C1B13"/>
    <w:rsid w:val="002C1B26"/>
    <w:rsid w:val="002C2423"/>
    <w:rsid w:val="002C2B80"/>
    <w:rsid w:val="002C3092"/>
    <w:rsid w:val="002C3815"/>
    <w:rsid w:val="002C3AF7"/>
    <w:rsid w:val="002C49F7"/>
    <w:rsid w:val="002C4C87"/>
    <w:rsid w:val="002C5C67"/>
    <w:rsid w:val="002C5EAF"/>
    <w:rsid w:val="002C5F55"/>
    <w:rsid w:val="002C6002"/>
    <w:rsid w:val="002C67E8"/>
    <w:rsid w:val="002C7205"/>
    <w:rsid w:val="002C72C6"/>
    <w:rsid w:val="002D01EE"/>
    <w:rsid w:val="002D06A4"/>
    <w:rsid w:val="002D073D"/>
    <w:rsid w:val="002D07E6"/>
    <w:rsid w:val="002D0A3D"/>
    <w:rsid w:val="002D0D50"/>
    <w:rsid w:val="002D0D7D"/>
    <w:rsid w:val="002D0E18"/>
    <w:rsid w:val="002D12D3"/>
    <w:rsid w:val="002D1413"/>
    <w:rsid w:val="002D1A1C"/>
    <w:rsid w:val="002D2148"/>
    <w:rsid w:val="002D2565"/>
    <w:rsid w:val="002D2CF6"/>
    <w:rsid w:val="002D308B"/>
    <w:rsid w:val="002D3269"/>
    <w:rsid w:val="002D3D74"/>
    <w:rsid w:val="002D4612"/>
    <w:rsid w:val="002D4692"/>
    <w:rsid w:val="002D4E42"/>
    <w:rsid w:val="002D50A0"/>
    <w:rsid w:val="002D5546"/>
    <w:rsid w:val="002D5635"/>
    <w:rsid w:val="002D58A5"/>
    <w:rsid w:val="002D5D58"/>
    <w:rsid w:val="002D61C0"/>
    <w:rsid w:val="002D6D09"/>
    <w:rsid w:val="002E02D8"/>
    <w:rsid w:val="002E0555"/>
    <w:rsid w:val="002E070C"/>
    <w:rsid w:val="002E0965"/>
    <w:rsid w:val="002E0E33"/>
    <w:rsid w:val="002E1042"/>
    <w:rsid w:val="002E148E"/>
    <w:rsid w:val="002E18C1"/>
    <w:rsid w:val="002E1D0D"/>
    <w:rsid w:val="002E1D80"/>
    <w:rsid w:val="002E28A7"/>
    <w:rsid w:val="002E2B30"/>
    <w:rsid w:val="002E3243"/>
    <w:rsid w:val="002E3EC8"/>
    <w:rsid w:val="002E4243"/>
    <w:rsid w:val="002E446F"/>
    <w:rsid w:val="002E4E84"/>
    <w:rsid w:val="002E4EB7"/>
    <w:rsid w:val="002E5870"/>
    <w:rsid w:val="002E676E"/>
    <w:rsid w:val="002E6790"/>
    <w:rsid w:val="002E69DF"/>
    <w:rsid w:val="002E79D0"/>
    <w:rsid w:val="002E7B2B"/>
    <w:rsid w:val="002E7DBD"/>
    <w:rsid w:val="002E7EEB"/>
    <w:rsid w:val="002F03B7"/>
    <w:rsid w:val="002F0478"/>
    <w:rsid w:val="002F074E"/>
    <w:rsid w:val="002F0837"/>
    <w:rsid w:val="002F0D17"/>
    <w:rsid w:val="002F0DF6"/>
    <w:rsid w:val="002F0EDD"/>
    <w:rsid w:val="002F0F87"/>
    <w:rsid w:val="002F11E5"/>
    <w:rsid w:val="002F1308"/>
    <w:rsid w:val="002F132B"/>
    <w:rsid w:val="002F1584"/>
    <w:rsid w:val="002F168C"/>
    <w:rsid w:val="002F1793"/>
    <w:rsid w:val="002F192F"/>
    <w:rsid w:val="002F1937"/>
    <w:rsid w:val="002F1B05"/>
    <w:rsid w:val="002F1C52"/>
    <w:rsid w:val="002F1D26"/>
    <w:rsid w:val="002F2648"/>
    <w:rsid w:val="002F2DEC"/>
    <w:rsid w:val="002F2F49"/>
    <w:rsid w:val="002F37C4"/>
    <w:rsid w:val="002F38EB"/>
    <w:rsid w:val="002F3D93"/>
    <w:rsid w:val="002F408A"/>
    <w:rsid w:val="002F4197"/>
    <w:rsid w:val="002F45B8"/>
    <w:rsid w:val="002F4660"/>
    <w:rsid w:val="002F482A"/>
    <w:rsid w:val="002F4AB4"/>
    <w:rsid w:val="002F4B5F"/>
    <w:rsid w:val="002F4EC2"/>
    <w:rsid w:val="002F53B8"/>
    <w:rsid w:val="002F5B82"/>
    <w:rsid w:val="002F5CD6"/>
    <w:rsid w:val="002F761B"/>
    <w:rsid w:val="002F78AE"/>
    <w:rsid w:val="00300179"/>
    <w:rsid w:val="00300776"/>
    <w:rsid w:val="003009D0"/>
    <w:rsid w:val="003019E0"/>
    <w:rsid w:val="00301C63"/>
    <w:rsid w:val="00301FE8"/>
    <w:rsid w:val="0030216E"/>
    <w:rsid w:val="00302C83"/>
    <w:rsid w:val="00302E71"/>
    <w:rsid w:val="0030319D"/>
    <w:rsid w:val="0030321E"/>
    <w:rsid w:val="00303294"/>
    <w:rsid w:val="0030378F"/>
    <w:rsid w:val="00303D20"/>
    <w:rsid w:val="00303F96"/>
    <w:rsid w:val="00305288"/>
    <w:rsid w:val="003053F6"/>
    <w:rsid w:val="0030573B"/>
    <w:rsid w:val="00305CC2"/>
    <w:rsid w:val="00306351"/>
    <w:rsid w:val="0030716B"/>
    <w:rsid w:val="00307933"/>
    <w:rsid w:val="003079B0"/>
    <w:rsid w:val="00307A76"/>
    <w:rsid w:val="00307D40"/>
    <w:rsid w:val="003103BB"/>
    <w:rsid w:val="00310E12"/>
    <w:rsid w:val="00310EF9"/>
    <w:rsid w:val="00311452"/>
    <w:rsid w:val="003115C0"/>
    <w:rsid w:val="00312E33"/>
    <w:rsid w:val="00312E38"/>
    <w:rsid w:val="003137E3"/>
    <w:rsid w:val="00313BFC"/>
    <w:rsid w:val="00313CE3"/>
    <w:rsid w:val="00314872"/>
    <w:rsid w:val="00314A92"/>
    <w:rsid w:val="003150BC"/>
    <w:rsid w:val="00315432"/>
    <w:rsid w:val="003154DA"/>
    <w:rsid w:val="00315D25"/>
    <w:rsid w:val="00316B7F"/>
    <w:rsid w:val="003170B1"/>
    <w:rsid w:val="0031759B"/>
    <w:rsid w:val="0031760F"/>
    <w:rsid w:val="003178EE"/>
    <w:rsid w:val="003179E5"/>
    <w:rsid w:val="00317D6A"/>
    <w:rsid w:val="003202F6"/>
    <w:rsid w:val="0032083A"/>
    <w:rsid w:val="003208C3"/>
    <w:rsid w:val="00320B57"/>
    <w:rsid w:val="00320CF2"/>
    <w:rsid w:val="003216C5"/>
    <w:rsid w:val="00321C4E"/>
    <w:rsid w:val="00321CD4"/>
    <w:rsid w:val="003231A9"/>
    <w:rsid w:val="003235DE"/>
    <w:rsid w:val="00323A50"/>
    <w:rsid w:val="00323B13"/>
    <w:rsid w:val="0032414B"/>
    <w:rsid w:val="0032431D"/>
    <w:rsid w:val="00325174"/>
    <w:rsid w:val="003255A8"/>
    <w:rsid w:val="0032566C"/>
    <w:rsid w:val="00325DCF"/>
    <w:rsid w:val="00326366"/>
    <w:rsid w:val="00326852"/>
    <w:rsid w:val="00327F9F"/>
    <w:rsid w:val="00330EF2"/>
    <w:rsid w:val="00331000"/>
    <w:rsid w:val="00331882"/>
    <w:rsid w:val="0033210D"/>
    <w:rsid w:val="003326FD"/>
    <w:rsid w:val="00332CF2"/>
    <w:rsid w:val="00333777"/>
    <w:rsid w:val="00334679"/>
    <w:rsid w:val="0033485B"/>
    <w:rsid w:val="00334A5C"/>
    <w:rsid w:val="00334D5A"/>
    <w:rsid w:val="00334DE8"/>
    <w:rsid w:val="0033620C"/>
    <w:rsid w:val="003363E7"/>
    <w:rsid w:val="00336C08"/>
    <w:rsid w:val="00337441"/>
    <w:rsid w:val="003375E7"/>
    <w:rsid w:val="003378CA"/>
    <w:rsid w:val="00337AA9"/>
    <w:rsid w:val="00340040"/>
    <w:rsid w:val="00340191"/>
    <w:rsid w:val="003409B0"/>
    <w:rsid w:val="003411A8"/>
    <w:rsid w:val="003413D2"/>
    <w:rsid w:val="0034184B"/>
    <w:rsid w:val="00341873"/>
    <w:rsid w:val="00342D52"/>
    <w:rsid w:val="0034326D"/>
    <w:rsid w:val="0034370B"/>
    <w:rsid w:val="00343DD0"/>
    <w:rsid w:val="00343F97"/>
    <w:rsid w:val="00343FAB"/>
    <w:rsid w:val="003446A5"/>
    <w:rsid w:val="00345D6F"/>
    <w:rsid w:val="00346299"/>
    <w:rsid w:val="003465F0"/>
    <w:rsid w:val="00346A46"/>
    <w:rsid w:val="00347436"/>
    <w:rsid w:val="00347437"/>
    <w:rsid w:val="0034753E"/>
    <w:rsid w:val="00347900"/>
    <w:rsid w:val="0034790C"/>
    <w:rsid w:val="003505E1"/>
    <w:rsid w:val="00350990"/>
    <w:rsid w:val="00350D22"/>
    <w:rsid w:val="00350DEF"/>
    <w:rsid w:val="00351064"/>
    <w:rsid w:val="00352567"/>
    <w:rsid w:val="00352B3C"/>
    <w:rsid w:val="00353799"/>
    <w:rsid w:val="00353E81"/>
    <w:rsid w:val="003549B1"/>
    <w:rsid w:val="00354EF1"/>
    <w:rsid w:val="003553C0"/>
    <w:rsid w:val="00355509"/>
    <w:rsid w:val="00355DA5"/>
    <w:rsid w:val="00356249"/>
    <w:rsid w:val="0035766D"/>
    <w:rsid w:val="003600F9"/>
    <w:rsid w:val="00360794"/>
    <w:rsid w:val="00361212"/>
    <w:rsid w:val="00361A24"/>
    <w:rsid w:val="00361E50"/>
    <w:rsid w:val="00361FDE"/>
    <w:rsid w:val="003623EE"/>
    <w:rsid w:val="00362B42"/>
    <w:rsid w:val="003637AB"/>
    <w:rsid w:val="00364C60"/>
    <w:rsid w:val="003650DC"/>
    <w:rsid w:val="00365987"/>
    <w:rsid w:val="00365E56"/>
    <w:rsid w:val="00366277"/>
    <w:rsid w:val="003667C8"/>
    <w:rsid w:val="0036705E"/>
    <w:rsid w:val="00367060"/>
    <w:rsid w:val="0036711A"/>
    <w:rsid w:val="00367349"/>
    <w:rsid w:val="00370574"/>
    <w:rsid w:val="00370938"/>
    <w:rsid w:val="00370DAC"/>
    <w:rsid w:val="0037109E"/>
    <w:rsid w:val="00371231"/>
    <w:rsid w:val="0037135D"/>
    <w:rsid w:val="00371A48"/>
    <w:rsid w:val="00371D65"/>
    <w:rsid w:val="00372182"/>
    <w:rsid w:val="0037283F"/>
    <w:rsid w:val="003730E0"/>
    <w:rsid w:val="0037386F"/>
    <w:rsid w:val="00373D5C"/>
    <w:rsid w:val="00374023"/>
    <w:rsid w:val="00374C9B"/>
    <w:rsid w:val="0037529B"/>
    <w:rsid w:val="00375AC0"/>
    <w:rsid w:val="00375CDD"/>
    <w:rsid w:val="00375D87"/>
    <w:rsid w:val="00376806"/>
    <w:rsid w:val="00376E1F"/>
    <w:rsid w:val="00377050"/>
    <w:rsid w:val="003775A5"/>
    <w:rsid w:val="00377CBE"/>
    <w:rsid w:val="0038007F"/>
    <w:rsid w:val="00380E14"/>
    <w:rsid w:val="00382C05"/>
    <w:rsid w:val="003832F9"/>
    <w:rsid w:val="00383A30"/>
    <w:rsid w:val="00383A75"/>
    <w:rsid w:val="00383F8D"/>
    <w:rsid w:val="00384150"/>
    <w:rsid w:val="00384164"/>
    <w:rsid w:val="003841DE"/>
    <w:rsid w:val="0038450A"/>
    <w:rsid w:val="003849B6"/>
    <w:rsid w:val="00384F30"/>
    <w:rsid w:val="00385597"/>
    <w:rsid w:val="0038616B"/>
    <w:rsid w:val="0038686D"/>
    <w:rsid w:val="00386D7A"/>
    <w:rsid w:val="00386FBA"/>
    <w:rsid w:val="00387421"/>
    <w:rsid w:val="003874EE"/>
    <w:rsid w:val="00387775"/>
    <w:rsid w:val="003879DC"/>
    <w:rsid w:val="00387E05"/>
    <w:rsid w:val="003900B5"/>
    <w:rsid w:val="0039084E"/>
    <w:rsid w:val="00390A2E"/>
    <w:rsid w:val="003911EF"/>
    <w:rsid w:val="00391426"/>
    <w:rsid w:val="00391EB6"/>
    <w:rsid w:val="00391F62"/>
    <w:rsid w:val="00391FC9"/>
    <w:rsid w:val="00392CD2"/>
    <w:rsid w:val="00392D10"/>
    <w:rsid w:val="00393C80"/>
    <w:rsid w:val="0039506E"/>
    <w:rsid w:val="00395767"/>
    <w:rsid w:val="00395BF5"/>
    <w:rsid w:val="00396074"/>
    <w:rsid w:val="0039615E"/>
    <w:rsid w:val="00396435"/>
    <w:rsid w:val="0039688A"/>
    <w:rsid w:val="00396A37"/>
    <w:rsid w:val="00396AF6"/>
    <w:rsid w:val="00396C98"/>
    <w:rsid w:val="00396FCD"/>
    <w:rsid w:val="00397087"/>
    <w:rsid w:val="00397748"/>
    <w:rsid w:val="00397915"/>
    <w:rsid w:val="00397A77"/>
    <w:rsid w:val="003A0B50"/>
    <w:rsid w:val="003A0BE5"/>
    <w:rsid w:val="003A0D2B"/>
    <w:rsid w:val="003A1D0D"/>
    <w:rsid w:val="003A20F5"/>
    <w:rsid w:val="003A268A"/>
    <w:rsid w:val="003A2A13"/>
    <w:rsid w:val="003A2C70"/>
    <w:rsid w:val="003A35C1"/>
    <w:rsid w:val="003A429E"/>
    <w:rsid w:val="003A4EF1"/>
    <w:rsid w:val="003A522A"/>
    <w:rsid w:val="003A523A"/>
    <w:rsid w:val="003A56D3"/>
    <w:rsid w:val="003A570F"/>
    <w:rsid w:val="003A57AC"/>
    <w:rsid w:val="003A5A5D"/>
    <w:rsid w:val="003A62B3"/>
    <w:rsid w:val="003A662C"/>
    <w:rsid w:val="003A6B32"/>
    <w:rsid w:val="003A6BAD"/>
    <w:rsid w:val="003A714D"/>
    <w:rsid w:val="003A7C82"/>
    <w:rsid w:val="003B00CC"/>
    <w:rsid w:val="003B07FC"/>
    <w:rsid w:val="003B0F11"/>
    <w:rsid w:val="003B1371"/>
    <w:rsid w:val="003B1911"/>
    <w:rsid w:val="003B22B3"/>
    <w:rsid w:val="003B2CB9"/>
    <w:rsid w:val="003B320A"/>
    <w:rsid w:val="003B3D18"/>
    <w:rsid w:val="003B3DFB"/>
    <w:rsid w:val="003B3F9C"/>
    <w:rsid w:val="003B44ED"/>
    <w:rsid w:val="003B5233"/>
    <w:rsid w:val="003B575E"/>
    <w:rsid w:val="003B5A69"/>
    <w:rsid w:val="003B6086"/>
    <w:rsid w:val="003B6157"/>
    <w:rsid w:val="003B634C"/>
    <w:rsid w:val="003B6380"/>
    <w:rsid w:val="003B64D6"/>
    <w:rsid w:val="003B659B"/>
    <w:rsid w:val="003B67E7"/>
    <w:rsid w:val="003B761A"/>
    <w:rsid w:val="003B7C57"/>
    <w:rsid w:val="003B7E8B"/>
    <w:rsid w:val="003C095D"/>
    <w:rsid w:val="003C1761"/>
    <w:rsid w:val="003C1EBC"/>
    <w:rsid w:val="003C1F4C"/>
    <w:rsid w:val="003C210F"/>
    <w:rsid w:val="003C2568"/>
    <w:rsid w:val="003C291F"/>
    <w:rsid w:val="003C29D0"/>
    <w:rsid w:val="003C2AB4"/>
    <w:rsid w:val="003C2BDF"/>
    <w:rsid w:val="003C37B7"/>
    <w:rsid w:val="003C3964"/>
    <w:rsid w:val="003C4975"/>
    <w:rsid w:val="003C4CE0"/>
    <w:rsid w:val="003C50A0"/>
    <w:rsid w:val="003C5A07"/>
    <w:rsid w:val="003C5C17"/>
    <w:rsid w:val="003C5FC6"/>
    <w:rsid w:val="003C6648"/>
    <w:rsid w:val="003C6F4F"/>
    <w:rsid w:val="003C7C3D"/>
    <w:rsid w:val="003D09D7"/>
    <w:rsid w:val="003D1E25"/>
    <w:rsid w:val="003D2B20"/>
    <w:rsid w:val="003D3B09"/>
    <w:rsid w:val="003D419C"/>
    <w:rsid w:val="003D451A"/>
    <w:rsid w:val="003D4581"/>
    <w:rsid w:val="003D4C22"/>
    <w:rsid w:val="003D4EC0"/>
    <w:rsid w:val="003D56C5"/>
    <w:rsid w:val="003D5968"/>
    <w:rsid w:val="003D5A71"/>
    <w:rsid w:val="003D5EF7"/>
    <w:rsid w:val="003D6C7B"/>
    <w:rsid w:val="003D6D76"/>
    <w:rsid w:val="003D715E"/>
    <w:rsid w:val="003D738E"/>
    <w:rsid w:val="003D76FD"/>
    <w:rsid w:val="003D781D"/>
    <w:rsid w:val="003D7AD9"/>
    <w:rsid w:val="003E03E4"/>
    <w:rsid w:val="003E0987"/>
    <w:rsid w:val="003E0AE3"/>
    <w:rsid w:val="003E0BE2"/>
    <w:rsid w:val="003E0DFA"/>
    <w:rsid w:val="003E0E46"/>
    <w:rsid w:val="003E11F8"/>
    <w:rsid w:val="003E14DA"/>
    <w:rsid w:val="003E1573"/>
    <w:rsid w:val="003E1826"/>
    <w:rsid w:val="003E1894"/>
    <w:rsid w:val="003E1993"/>
    <w:rsid w:val="003E2702"/>
    <w:rsid w:val="003E350D"/>
    <w:rsid w:val="003E356F"/>
    <w:rsid w:val="003E3D89"/>
    <w:rsid w:val="003E4946"/>
    <w:rsid w:val="003E6337"/>
    <w:rsid w:val="003E67DA"/>
    <w:rsid w:val="003E6AEF"/>
    <w:rsid w:val="003E6D1E"/>
    <w:rsid w:val="003E75CD"/>
    <w:rsid w:val="003E7610"/>
    <w:rsid w:val="003E792B"/>
    <w:rsid w:val="003E7A36"/>
    <w:rsid w:val="003E7B4A"/>
    <w:rsid w:val="003F016E"/>
    <w:rsid w:val="003F0628"/>
    <w:rsid w:val="003F0C02"/>
    <w:rsid w:val="003F0E31"/>
    <w:rsid w:val="003F1932"/>
    <w:rsid w:val="003F1E5A"/>
    <w:rsid w:val="003F2932"/>
    <w:rsid w:val="003F3E84"/>
    <w:rsid w:val="003F3ED9"/>
    <w:rsid w:val="003F4877"/>
    <w:rsid w:val="003F4E92"/>
    <w:rsid w:val="003F4FFA"/>
    <w:rsid w:val="003F536C"/>
    <w:rsid w:val="003F5990"/>
    <w:rsid w:val="003F5D4A"/>
    <w:rsid w:val="003F5D8B"/>
    <w:rsid w:val="003F68A7"/>
    <w:rsid w:val="003F69F0"/>
    <w:rsid w:val="003F7063"/>
    <w:rsid w:val="003F70CE"/>
    <w:rsid w:val="004005BB"/>
    <w:rsid w:val="004006D4"/>
    <w:rsid w:val="00400B5B"/>
    <w:rsid w:val="00401168"/>
    <w:rsid w:val="0040136D"/>
    <w:rsid w:val="00401662"/>
    <w:rsid w:val="00401C7F"/>
    <w:rsid w:val="00401D0D"/>
    <w:rsid w:val="004022F1"/>
    <w:rsid w:val="0040252C"/>
    <w:rsid w:val="00402983"/>
    <w:rsid w:val="00402FA9"/>
    <w:rsid w:val="00402FD1"/>
    <w:rsid w:val="0040300F"/>
    <w:rsid w:val="004032B9"/>
    <w:rsid w:val="004037A8"/>
    <w:rsid w:val="00403EE5"/>
    <w:rsid w:val="00404184"/>
    <w:rsid w:val="00405474"/>
    <w:rsid w:val="00405BEE"/>
    <w:rsid w:val="00406B3F"/>
    <w:rsid w:val="00406D23"/>
    <w:rsid w:val="0040783F"/>
    <w:rsid w:val="004101B6"/>
    <w:rsid w:val="00410648"/>
    <w:rsid w:val="004109C1"/>
    <w:rsid w:val="00410B73"/>
    <w:rsid w:val="004112D5"/>
    <w:rsid w:val="00411F99"/>
    <w:rsid w:val="00412296"/>
    <w:rsid w:val="004125A8"/>
    <w:rsid w:val="00413622"/>
    <w:rsid w:val="00414000"/>
    <w:rsid w:val="00414131"/>
    <w:rsid w:val="0041444E"/>
    <w:rsid w:val="0041496A"/>
    <w:rsid w:val="00414A1A"/>
    <w:rsid w:val="00414F47"/>
    <w:rsid w:val="0041504E"/>
    <w:rsid w:val="004150F1"/>
    <w:rsid w:val="00415458"/>
    <w:rsid w:val="00415998"/>
    <w:rsid w:val="00415E54"/>
    <w:rsid w:val="00416592"/>
    <w:rsid w:val="0041664B"/>
    <w:rsid w:val="004169FB"/>
    <w:rsid w:val="00417D86"/>
    <w:rsid w:val="00417FBC"/>
    <w:rsid w:val="004200F5"/>
    <w:rsid w:val="004204A4"/>
    <w:rsid w:val="0042068E"/>
    <w:rsid w:val="0042201D"/>
    <w:rsid w:val="004227B6"/>
    <w:rsid w:val="0042299B"/>
    <w:rsid w:val="00422CA6"/>
    <w:rsid w:val="0042301A"/>
    <w:rsid w:val="00423179"/>
    <w:rsid w:val="0042317D"/>
    <w:rsid w:val="004233C5"/>
    <w:rsid w:val="00423E31"/>
    <w:rsid w:val="00424B18"/>
    <w:rsid w:val="00425C92"/>
    <w:rsid w:val="00426162"/>
    <w:rsid w:val="00426477"/>
    <w:rsid w:val="00426C8B"/>
    <w:rsid w:val="004274C4"/>
    <w:rsid w:val="00427CFA"/>
    <w:rsid w:val="00430843"/>
    <w:rsid w:val="00430F7A"/>
    <w:rsid w:val="00431004"/>
    <w:rsid w:val="00431607"/>
    <w:rsid w:val="0043224B"/>
    <w:rsid w:val="00432600"/>
    <w:rsid w:val="00432A08"/>
    <w:rsid w:val="00432C60"/>
    <w:rsid w:val="00433722"/>
    <w:rsid w:val="0043395E"/>
    <w:rsid w:val="00433C2A"/>
    <w:rsid w:val="00434637"/>
    <w:rsid w:val="00434729"/>
    <w:rsid w:val="00434957"/>
    <w:rsid w:val="0043534E"/>
    <w:rsid w:val="0043591A"/>
    <w:rsid w:val="00436488"/>
    <w:rsid w:val="004367E6"/>
    <w:rsid w:val="00436962"/>
    <w:rsid w:val="004369A4"/>
    <w:rsid w:val="00436F26"/>
    <w:rsid w:val="004377C5"/>
    <w:rsid w:val="00437821"/>
    <w:rsid w:val="00437A23"/>
    <w:rsid w:val="00437E6C"/>
    <w:rsid w:val="00440014"/>
    <w:rsid w:val="00440788"/>
    <w:rsid w:val="004409D6"/>
    <w:rsid w:val="004417FA"/>
    <w:rsid w:val="00441F82"/>
    <w:rsid w:val="004426BB"/>
    <w:rsid w:val="0044291F"/>
    <w:rsid w:val="004437C7"/>
    <w:rsid w:val="00444278"/>
    <w:rsid w:val="00444C9D"/>
    <w:rsid w:val="00444F98"/>
    <w:rsid w:val="00445205"/>
    <w:rsid w:val="0044578C"/>
    <w:rsid w:val="004462C4"/>
    <w:rsid w:val="00446C3D"/>
    <w:rsid w:val="00446E24"/>
    <w:rsid w:val="0044754B"/>
    <w:rsid w:val="00447597"/>
    <w:rsid w:val="004477D1"/>
    <w:rsid w:val="004508EB"/>
    <w:rsid w:val="0045131A"/>
    <w:rsid w:val="00451E01"/>
    <w:rsid w:val="004524F9"/>
    <w:rsid w:val="004526FF"/>
    <w:rsid w:val="00452DC7"/>
    <w:rsid w:val="00453472"/>
    <w:rsid w:val="00453F96"/>
    <w:rsid w:val="0045445E"/>
    <w:rsid w:val="00454A16"/>
    <w:rsid w:val="00454ACA"/>
    <w:rsid w:val="00455493"/>
    <w:rsid w:val="0045584F"/>
    <w:rsid w:val="00455AB9"/>
    <w:rsid w:val="004560F3"/>
    <w:rsid w:val="00456419"/>
    <w:rsid w:val="00456CEA"/>
    <w:rsid w:val="0045759D"/>
    <w:rsid w:val="00460F7E"/>
    <w:rsid w:val="0046197A"/>
    <w:rsid w:val="00461C3D"/>
    <w:rsid w:val="00461C3F"/>
    <w:rsid w:val="00461CE2"/>
    <w:rsid w:val="00461D0D"/>
    <w:rsid w:val="00461D1F"/>
    <w:rsid w:val="00461E28"/>
    <w:rsid w:val="00461E48"/>
    <w:rsid w:val="004622CB"/>
    <w:rsid w:val="00462AE1"/>
    <w:rsid w:val="00462FC0"/>
    <w:rsid w:val="00463DE5"/>
    <w:rsid w:val="00463EDB"/>
    <w:rsid w:val="00464AAE"/>
    <w:rsid w:val="00464D66"/>
    <w:rsid w:val="00465278"/>
    <w:rsid w:val="00465A4B"/>
    <w:rsid w:val="00466808"/>
    <w:rsid w:val="00466AF1"/>
    <w:rsid w:val="00466AFD"/>
    <w:rsid w:val="004671FE"/>
    <w:rsid w:val="004673B8"/>
    <w:rsid w:val="004703EB"/>
    <w:rsid w:val="004704F8"/>
    <w:rsid w:val="00470A7B"/>
    <w:rsid w:val="00471834"/>
    <w:rsid w:val="00472B21"/>
    <w:rsid w:val="00472F7D"/>
    <w:rsid w:val="00473780"/>
    <w:rsid w:val="00473AF4"/>
    <w:rsid w:val="00473B95"/>
    <w:rsid w:val="00473D53"/>
    <w:rsid w:val="004746CC"/>
    <w:rsid w:val="0047479D"/>
    <w:rsid w:val="00474A29"/>
    <w:rsid w:val="00474FA1"/>
    <w:rsid w:val="00474FBF"/>
    <w:rsid w:val="00475271"/>
    <w:rsid w:val="0047575F"/>
    <w:rsid w:val="0047784B"/>
    <w:rsid w:val="0048042A"/>
    <w:rsid w:val="00480FCB"/>
    <w:rsid w:val="00481385"/>
    <w:rsid w:val="0048230D"/>
    <w:rsid w:val="0048283D"/>
    <w:rsid w:val="004832F7"/>
    <w:rsid w:val="004841B1"/>
    <w:rsid w:val="00484219"/>
    <w:rsid w:val="00484252"/>
    <w:rsid w:val="00484312"/>
    <w:rsid w:val="004843CD"/>
    <w:rsid w:val="004843D5"/>
    <w:rsid w:val="00484641"/>
    <w:rsid w:val="00485AAD"/>
    <w:rsid w:val="00486761"/>
    <w:rsid w:val="004867CE"/>
    <w:rsid w:val="00487407"/>
    <w:rsid w:val="0048758C"/>
    <w:rsid w:val="004878D3"/>
    <w:rsid w:val="00487C0A"/>
    <w:rsid w:val="00490007"/>
    <w:rsid w:val="004900C4"/>
    <w:rsid w:val="004909DF"/>
    <w:rsid w:val="00490C32"/>
    <w:rsid w:val="00491B41"/>
    <w:rsid w:val="00491C7B"/>
    <w:rsid w:val="0049256A"/>
    <w:rsid w:val="00492BEE"/>
    <w:rsid w:val="00493512"/>
    <w:rsid w:val="0049366B"/>
    <w:rsid w:val="00493CEC"/>
    <w:rsid w:val="004942C7"/>
    <w:rsid w:val="00494443"/>
    <w:rsid w:val="00494487"/>
    <w:rsid w:val="00494787"/>
    <w:rsid w:val="00494C89"/>
    <w:rsid w:val="0049535A"/>
    <w:rsid w:val="004954B6"/>
    <w:rsid w:val="004957D4"/>
    <w:rsid w:val="00496546"/>
    <w:rsid w:val="004969A4"/>
    <w:rsid w:val="00496A08"/>
    <w:rsid w:val="00497D5B"/>
    <w:rsid w:val="00497E3C"/>
    <w:rsid w:val="004A00DF"/>
    <w:rsid w:val="004A0186"/>
    <w:rsid w:val="004A02F9"/>
    <w:rsid w:val="004A0B1D"/>
    <w:rsid w:val="004A0EC5"/>
    <w:rsid w:val="004A19D1"/>
    <w:rsid w:val="004A1B9F"/>
    <w:rsid w:val="004A1C08"/>
    <w:rsid w:val="004A24D6"/>
    <w:rsid w:val="004A296D"/>
    <w:rsid w:val="004A3142"/>
    <w:rsid w:val="004A37D3"/>
    <w:rsid w:val="004A3835"/>
    <w:rsid w:val="004A3986"/>
    <w:rsid w:val="004A3BA5"/>
    <w:rsid w:val="004A40BB"/>
    <w:rsid w:val="004A4512"/>
    <w:rsid w:val="004A4B43"/>
    <w:rsid w:val="004A4DBA"/>
    <w:rsid w:val="004A52E2"/>
    <w:rsid w:val="004A53B8"/>
    <w:rsid w:val="004A5661"/>
    <w:rsid w:val="004A5BC1"/>
    <w:rsid w:val="004A66A4"/>
    <w:rsid w:val="004A6931"/>
    <w:rsid w:val="004A6B77"/>
    <w:rsid w:val="004A6C14"/>
    <w:rsid w:val="004A6C78"/>
    <w:rsid w:val="004A6E72"/>
    <w:rsid w:val="004A7038"/>
    <w:rsid w:val="004A7447"/>
    <w:rsid w:val="004A779C"/>
    <w:rsid w:val="004A7A2F"/>
    <w:rsid w:val="004A7A98"/>
    <w:rsid w:val="004A7B2C"/>
    <w:rsid w:val="004A7BE8"/>
    <w:rsid w:val="004B0709"/>
    <w:rsid w:val="004B0762"/>
    <w:rsid w:val="004B08EE"/>
    <w:rsid w:val="004B18EF"/>
    <w:rsid w:val="004B1AD9"/>
    <w:rsid w:val="004B1BC8"/>
    <w:rsid w:val="004B20E1"/>
    <w:rsid w:val="004B2484"/>
    <w:rsid w:val="004B29F3"/>
    <w:rsid w:val="004B2BB2"/>
    <w:rsid w:val="004B2BC0"/>
    <w:rsid w:val="004B2FDD"/>
    <w:rsid w:val="004B3055"/>
    <w:rsid w:val="004B3D52"/>
    <w:rsid w:val="004B3EAA"/>
    <w:rsid w:val="004B3F64"/>
    <w:rsid w:val="004B4175"/>
    <w:rsid w:val="004B4230"/>
    <w:rsid w:val="004B426E"/>
    <w:rsid w:val="004B4C09"/>
    <w:rsid w:val="004B4EF3"/>
    <w:rsid w:val="004B5581"/>
    <w:rsid w:val="004B5DC3"/>
    <w:rsid w:val="004B68B6"/>
    <w:rsid w:val="004B6DC5"/>
    <w:rsid w:val="004B6FB8"/>
    <w:rsid w:val="004B713E"/>
    <w:rsid w:val="004B72D5"/>
    <w:rsid w:val="004B7B58"/>
    <w:rsid w:val="004B7D76"/>
    <w:rsid w:val="004C0757"/>
    <w:rsid w:val="004C0C99"/>
    <w:rsid w:val="004C196B"/>
    <w:rsid w:val="004C1A1E"/>
    <w:rsid w:val="004C1FE1"/>
    <w:rsid w:val="004C2A69"/>
    <w:rsid w:val="004C3070"/>
    <w:rsid w:val="004C3F2D"/>
    <w:rsid w:val="004C412C"/>
    <w:rsid w:val="004C4854"/>
    <w:rsid w:val="004C4868"/>
    <w:rsid w:val="004C48A3"/>
    <w:rsid w:val="004C4946"/>
    <w:rsid w:val="004C4D6A"/>
    <w:rsid w:val="004C51BB"/>
    <w:rsid w:val="004C54ED"/>
    <w:rsid w:val="004C7224"/>
    <w:rsid w:val="004C7243"/>
    <w:rsid w:val="004C7899"/>
    <w:rsid w:val="004C7BA8"/>
    <w:rsid w:val="004D041D"/>
    <w:rsid w:val="004D0521"/>
    <w:rsid w:val="004D081E"/>
    <w:rsid w:val="004D0875"/>
    <w:rsid w:val="004D0CDB"/>
    <w:rsid w:val="004D1061"/>
    <w:rsid w:val="004D1370"/>
    <w:rsid w:val="004D17EC"/>
    <w:rsid w:val="004D1BD6"/>
    <w:rsid w:val="004D1D54"/>
    <w:rsid w:val="004D259B"/>
    <w:rsid w:val="004D26B3"/>
    <w:rsid w:val="004D2A2F"/>
    <w:rsid w:val="004D2F93"/>
    <w:rsid w:val="004D31A4"/>
    <w:rsid w:val="004D3334"/>
    <w:rsid w:val="004D36EA"/>
    <w:rsid w:val="004D40D6"/>
    <w:rsid w:val="004D4AF1"/>
    <w:rsid w:val="004D4F71"/>
    <w:rsid w:val="004D5016"/>
    <w:rsid w:val="004D5813"/>
    <w:rsid w:val="004D5E77"/>
    <w:rsid w:val="004D679C"/>
    <w:rsid w:val="004D7361"/>
    <w:rsid w:val="004E0229"/>
    <w:rsid w:val="004E034E"/>
    <w:rsid w:val="004E04DD"/>
    <w:rsid w:val="004E1966"/>
    <w:rsid w:val="004E19AC"/>
    <w:rsid w:val="004E1CF8"/>
    <w:rsid w:val="004E2147"/>
    <w:rsid w:val="004E28FB"/>
    <w:rsid w:val="004E2A21"/>
    <w:rsid w:val="004E2AAE"/>
    <w:rsid w:val="004E34C3"/>
    <w:rsid w:val="004E3C65"/>
    <w:rsid w:val="004E4487"/>
    <w:rsid w:val="004E4998"/>
    <w:rsid w:val="004E4D0B"/>
    <w:rsid w:val="004E57F5"/>
    <w:rsid w:val="004E5822"/>
    <w:rsid w:val="004E587D"/>
    <w:rsid w:val="004E5CE8"/>
    <w:rsid w:val="004E6311"/>
    <w:rsid w:val="004E71C2"/>
    <w:rsid w:val="004E7406"/>
    <w:rsid w:val="004E7826"/>
    <w:rsid w:val="004E7A9D"/>
    <w:rsid w:val="004E7BCC"/>
    <w:rsid w:val="004E7D44"/>
    <w:rsid w:val="004F1158"/>
    <w:rsid w:val="004F11F2"/>
    <w:rsid w:val="004F12A4"/>
    <w:rsid w:val="004F1882"/>
    <w:rsid w:val="004F1F12"/>
    <w:rsid w:val="004F20AE"/>
    <w:rsid w:val="004F2489"/>
    <w:rsid w:val="004F260C"/>
    <w:rsid w:val="004F26C5"/>
    <w:rsid w:val="004F2CA5"/>
    <w:rsid w:val="004F38DD"/>
    <w:rsid w:val="004F47E2"/>
    <w:rsid w:val="004F49FC"/>
    <w:rsid w:val="004F4B4F"/>
    <w:rsid w:val="004F5882"/>
    <w:rsid w:val="004F70BF"/>
    <w:rsid w:val="004F7156"/>
    <w:rsid w:val="004F7E3D"/>
    <w:rsid w:val="005007E9"/>
    <w:rsid w:val="005010D4"/>
    <w:rsid w:val="0050123C"/>
    <w:rsid w:val="005018DA"/>
    <w:rsid w:val="005018E2"/>
    <w:rsid w:val="00501902"/>
    <w:rsid w:val="00502697"/>
    <w:rsid w:val="00502E36"/>
    <w:rsid w:val="00502F17"/>
    <w:rsid w:val="00503472"/>
    <w:rsid w:val="005034CC"/>
    <w:rsid w:val="0050540D"/>
    <w:rsid w:val="00505466"/>
    <w:rsid w:val="005059BA"/>
    <w:rsid w:val="00506035"/>
    <w:rsid w:val="0050629D"/>
    <w:rsid w:val="00506FCB"/>
    <w:rsid w:val="0050776D"/>
    <w:rsid w:val="00507C92"/>
    <w:rsid w:val="00507E60"/>
    <w:rsid w:val="0051034A"/>
    <w:rsid w:val="005119F7"/>
    <w:rsid w:val="00511D19"/>
    <w:rsid w:val="00511E23"/>
    <w:rsid w:val="005129BA"/>
    <w:rsid w:val="00512B09"/>
    <w:rsid w:val="0051313C"/>
    <w:rsid w:val="00513481"/>
    <w:rsid w:val="00513644"/>
    <w:rsid w:val="005139A0"/>
    <w:rsid w:val="005139FD"/>
    <w:rsid w:val="00513D88"/>
    <w:rsid w:val="005148DF"/>
    <w:rsid w:val="00514C64"/>
    <w:rsid w:val="00514E71"/>
    <w:rsid w:val="00515CA0"/>
    <w:rsid w:val="00516469"/>
    <w:rsid w:val="00516FCD"/>
    <w:rsid w:val="00516FF6"/>
    <w:rsid w:val="0052027C"/>
    <w:rsid w:val="005204AA"/>
    <w:rsid w:val="00520639"/>
    <w:rsid w:val="005209A0"/>
    <w:rsid w:val="00521232"/>
    <w:rsid w:val="005216E6"/>
    <w:rsid w:val="00523389"/>
    <w:rsid w:val="005235B2"/>
    <w:rsid w:val="00524263"/>
    <w:rsid w:val="005243EF"/>
    <w:rsid w:val="00524A33"/>
    <w:rsid w:val="005254E2"/>
    <w:rsid w:val="005254E5"/>
    <w:rsid w:val="0052560A"/>
    <w:rsid w:val="00525955"/>
    <w:rsid w:val="00525AA0"/>
    <w:rsid w:val="00525C2E"/>
    <w:rsid w:val="00525C6B"/>
    <w:rsid w:val="005260A7"/>
    <w:rsid w:val="0052614A"/>
    <w:rsid w:val="0052615C"/>
    <w:rsid w:val="00526473"/>
    <w:rsid w:val="00526F03"/>
    <w:rsid w:val="0052709E"/>
    <w:rsid w:val="00527403"/>
    <w:rsid w:val="00527549"/>
    <w:rsid w:val="00527643"/>
    <w:rsid w:val="00527711"/>
    <w:rsid w:val="00527AB7"/>
    <w:rsid w:val="00530642"/>
    <w:rsid w:val="00530913"/>
    <w:rsid w:val="00530918"/>
    <w:rsid w:val="005319C8"/>
    <w:rsid w:val="00534568"/>
    <w:rsid w:val="00534DC2"/>
    <w:rsid w:val="0053510F"/>
    <w:rsid w:val="00535713"/>
    <w:rsid w:val="00535959"/>
    <w:rsid w:val="00535D80"/>
    <w:rsid w:val="00535DE5"/>
    <w:rsid w:val="005360B3"/>
    <w:rsid w:val="00536894"/>
    <w:rsid w:val="00536FA1"/>
    <w:rsid w:val="00537AC8"/>
    <w:rsid w:val="00540245"/>
    <w:rsid w:val="00540A7C"/>
    <w:rsid w:val="005410D8"/>
    <w:rsid w:val="00541186"/>
    <w:rsid w:val="005412C0"/>
    <w:rsid w:val="00541736"/>
    <w:rsid w:val="00541E1D"/>
    <w:rsid w:val="00541F17"/>
    <w:rsid w:val="005423F5"/>
    <w:rsid w:val="005425D8"/>
    <w:rsid w:val="005426A8"/>
    <w:rsid w:val="0054372E"/>
    <w:rsid w:val="005439D3"/>
    <w:rsid w:val="00543E8D"/>
    <w:rsid w:val="0054427E"/>
    <w:rsid w:val="00544327"/>
    <w:rsid w:val="00544451"/>
    <w:rsid w:val="00544F03"/>
    <w:rsid w:val="005450F6"/>
    <w:rsid w:val="005451E6"/>
    <w:rsid w:val="00545A84"/>
    <w:rsid w:val="00545C98"/>
    <w:rsid w:val="0054632E"/>
    <w:rsid w:val="005465B8"/>
    <w:rsid w:val="00546C74"/>
    <w:rsid w:val="00546D21"/>
    <w:rsid w:val="00546FE0"/>
    <w:rsid w:val="00547435"/>
    <w:rsid w:val="00547A65"/>
    <w:rsid w:val="005511AC"/>
    <w:rsid w:val="00551ABB"/>
    <w:rsid w:val="00551B5F"/>
    <w:rsid w:val="00551F5F"/>
    <w:rsid w:val="00551F8B"/>
    <w:rsid w:val="00552594"/>
    <w:rsid w:val="0055353D"/>
    <w:rsid w:val="005537D6"/>
    <w:rsid w:val="005542FF"/>
    <w:rsid w:val="005543EA"/>
    <w:rsid w:val="00554A65"/>
    <w:rsid w:val="00554DB1"/>
    <w:rsid w:val="0055569F"/>
    <w:rsid w:val="00556774"/>
    <w:rsid w:val="005568E4"/>
    <w:rsid w:val="00556A2C"/>
    <w:rsid w:val="00557042"/>
    <w:rsid w:val="0055759F"/>
    <w:rsid w:val="005577CF"/>
    <w:rsid w:val="00560C60"/>
    <w:rsid w:val="00561494"/>
    <w:rsid w:val="005614D4"/>
    <w:rsid w:val="0056158B"/>
    <w:rsid w:val="0056167F"/>
    <w:rsid w:val="00561C3F"/>
    <w:rsid w:val="0056217E"/>
    <w:rsid w:val="00562413"/>
    <w:rsid w:val="00562C30"/>
    <w:rsid w:val="00562E94"/>
    <w:rsid w:val="00562EA3"/>
    <w:rsid w:val="00562F65"/>
    <w:rsid w:val="005635F6"/>
    <w:rsid w:val="00563CAE"/>
    <w:rsid w:val="005645F1"/>
    <w:rsid w:val="005646B2"/>
    <w:rsid w:val="005646E8"/>
    <w:rsid w:val="00564A83"/>
    <w:rsid w:val="00564D90"/>
    <w:rsid w:val="00564E06"/>
    <w:rsid w:val="0056526F"/>
    <w:rsid w:val="005654FB"/>
    <w:rsid w:val="00565545"/>
    <w:rsid w:val="00565706"/>
    <w:rsid w:val="00565A4C"/>
    <w:rsid w:val="00565DBA"/>
    <w:rsid w:val="00566ACC"/>
    <w:rsid w:val="00566E40"/>
    <w:rsid w:val="0056701F"/>
    <w:rsid w:val="00567299"/>
    <w:rsid w:val="005675E3"/>
    <w:rsid w:val="00567BD3"/>
    <w:rsid w:val="005702F6"/>
    <w:rsid w:val="00570572"/>
    <w:rsid w:val="005708E5"/>
    <w:rsid w:val="0057173B"/>
    <w:rsid w:val="00571C82"/>
    <w:rsid w:val="005720FB"/>
    <w:rsid w:val="00572D4A"/>
    <w:rsid w:val="0057370F"/>
    <w:rsid w:val="00573896"/>
    <w:rsid w:val="00573A03"/>
    <w:rsid w:val="00573B66"/>
    <w:rsid w:val="00573D77"/>
    <w:rsid w:val="00574508"/>
    <w:rsid w:val="0057487D"/>
    <w:rsid w:val="00574D47"/>
    <w:rsid w:val="005765E0"/>
    <w:rsid w:val="0057673B"/>
    <w:rsid w:val="00576FDF"/>
    <w:rsid w:val="00577DC3"/>
    <w:rsid w:val="00577E66"/>
    <w:rsid w:val="00580042"/>
    <w:rsid w:val="005800A6"/>
    <w:rsid w:val="00580AE1"/>
    <w:rsid w:val="00581015"/>
    <w:rsid w:val="0058168D"/>
    <w:rsid w:val="0058185D"/>
    <w:rsid w:val="0058188D"/>
    <w:rsid w:val="00582CC8"/>
    <w:rsid w:val="00582D4F"/>
    <w:rsid w:val="00582E46"/>
    <w:rsid w:val="0058317A"/>
    <w:rsid w:val="0058355A"/>
    <w:rsid w:val="00583C69"/>
    <w:rsid w:val="0058422C"/>
    <w:rsid w:val="005849BF"/>
    <w:rsid w:val="00584EA2"/>
    <w:rsid w:val="00585328"/>
    <w:rsid w:val="00585450"/>
    <w:rsid w:val="00585B3A"/>
    <w:rsid w:val="0058616E"/>
    <w:rsid w:val="005866BC"/>
    <w:rsid w:val="00586BC5"/>
    <w:rsid w:val="0058775E"/>
    <w:rsid w:val="005902E1"/>
    <w:rsid w:val="005907FD"/>
    <w:rsid w:val="00590A38"/>
    <w:rsid w:val="00591111"/>
    <w:rsid w:val="005920A7"/>
    <w:rsid w:val="005923FD"/>
    <w:rsid w:val="005926D4"/>
    <w:rsid w:val="005926EF"/>
    <w:rsid w:val="00592A63"/>
    <w:rsid w:val="00592B28"/>
    <w:rsid w:val="0059314B"/>
    <w:rsid w:val="0059336F"/>
    <w:rsid w:val="00593F76"/>
    <w:rsid w:val="005943DC"/>
    <w:rsid w:val="00594A9D"/>
    <w:rsid w:val="00595141"/>
    <w:rsid w:val="0059546B"/>
    <w:rsid w:val="00595620"/>
    <w:rsid w:val="00595E4D"/>
    <w:rsid w:val="005970F8"/>
    <w:rsid w:val="00597641"/>
    <w:rsid w:val="00597807"/>
    <w:rsid w:val="005978E8"/>
    <w:rsid w:val="00597E47"/>
    <w:rsid w:val="005A077D"/>
    <w:rsid w:val="005A091F"/>
    <w:rsid w:val="005A0AA1"/>
    <w:rsid w:val="005A173C"/>
    <w:rsid w:val="005A1888"/>
    <w:rsid w:val="005A2046"/>
    <w:rsid w:val="005A251A"/>
    <w:rsid w:val="005A2B66"/>
    <w:rsid w:val="005A30BC"/>
    <w:rsid w:val="005A316F"/>
    <w:rsid w:val="005A3606"/>
    <w:rsid w:val="005A3C94"/>
    <w:rsid w:val="005A3E9B"/>
    <w:rsid w:val="005A40B4"/>
    <w:rsid w:val="005A4D82"/>
    <w:rsid w:val="005A4D92"/>
    <w:rsid w:val="005A520D"/>
    <w:rsid w:val="005A65F9"/>
    <w:rsid w:val="005A67DD"/>
    <w:rsid w:val="005A783A"/>
    <w:rsid w:val="005B0476"/>
    <w:rsid w:val="005B0538"/>
    <w:rsid w:val="005B08AF"/>
    <w:rsid w:val="005B1D7B"/>
    <w:rsid w:val="005B2321"/>
    <w:rsid w:val="005B239C"/>
    <w:rsid w:val="005B39C1"/>
    <w:rsid w:val="005B3A23"/>
    <w:rsid w:val="005B3BDD"/>
    <w:rsid w:val="005B448E"/>
    <w:rsid w:val="005B4ABA"/>
    <w:rsid w:val="005B5298"/>
    <w:rsid w:val="005B57F4"/>
    <w:rsid w:val="005B5AD6"/>
    <w:rsid w:val="005B5D16"/>
    <w:rsid w:val="005B5F7A"/>
    <w:rsid w:val="005B679F"/>
    <w:rsid w:val="005B7710"/>
    <w:rsid w:val="005B77C3"/>
    <w:rsid w:val="005C05F4"/>
    <w:rsid w:val="005C0884"/>
    <w:rsid w:val="005C0A66"/>
    <w:rsid w:val="005C0F42"/>
    <w:rsid w:val="005C1616"/>
    <w:rsid w:val="005C1776"/>
    <w:rsid w:val="005C1C06"/>
    <w:rsid w:val="005C1F71"/>
    <w:rsid w:val="005C21CA"/>
    <w:rsid w:val="005C2815"/>
    <w:rsid w:val="005C3E49"/>
    <w:rsid w:val="005C3EAD"/>
    <w:rsid w:val="005C40F8"/>
    <w:rsid w:val="005C43FF"/>
    <w:rsid w:val="005C4774"/>
    <w:rsid w:val="005C4C76"/>
    <w:rsid w:val="005C510A"/>
    <w:rsid w:val="005C554C"/>
    <w:rsid w:val="005C5DBD"/>
    <w:rsid w:val="005C6404"/>
    <w:rsid w:val="005C641E"/>
    <w:rsid w:val="005C6987"/>
    <w:rsid w:val="005C6B4E"/>
    <w:rsid w:val="005C6C5F"/>
    <w:rsid w:val="005C6EA9"/>
    <w:rsid w:val="005C7022"/>
    <w:rsid w:val="005C7153"/>
    <w:rsid w:val="005C7DFD"/>
    <w:rsid w:val="005D0A26"/>
    <w:rsid w:val="005D0C40"/>
    <w:rsid w:val="005D23D2"/>
    <w:rsid w:val="005D2B6B"/>
    <w:rsid w:val="005D3345"/>
    <w:rsid w:val="005D361A"/>
    <w:rsid w:val="005D3CBC"/>
    <w:rsid w:val="005D423D"/>
    <w:rsid w:val="005D435F"/>
    <w:rsid w:val="005D43D0"/>
    <w:rsid w:val="005D48ED"/>
    <w:rsid w:val="005D4B8A"/>
    <w:rsid w:val="005D4CC5"/>
    <w:rsid w:val="005D5355"/>
    <w:rsid w:val="005D5604"/>
    <w:rsid w:val="005D6352"/>
    <w:rsid w:val="005D6E42"/>
    <w:rsid w:val="005D7F0B"/>
    <w:rsid w:val="005E0207"/>
    <w:rsid w:val="005E07AC"/>
    <w:rsid w:val="005E07EF"/>
    <w:rsid w:val="005E0BF9"/>
    <w:rsid w:val="005E0CE0"/>
    <w:rsid w:val="005E1593"/>
    <w:rsid w:val="005E1A62"/>
    <w:rsid w:val="005E1CA8"/>
    <w:rsid w:val="005E212B"/>
    <w:rsid w:val="005E26FC"/>
    <w:rsid w:val="005E28A0"/>
    <w:rsid w:val="005E2C15"/>
    <w:rsid w:val="005E303E"/>
    <w:rsid w:val="005E37B6"/>
    <w:rsid w:val="005E37C0"/>
    <w:rsid w:val="005E3CB0"/>
    <w:rsid w:val="005E3DA7"/>
    <w:rsid w:val="005E4272"/>
    <w:rsid w:val="005E42C3"/>
    <w:rsid w:val="005E487D"/>
    <w:rsid w:val="005E4B8B"/>
    <w:rsid w:val="005E5394"/>
    <w:rsid w:val="005E5543"/>
    <w:rsid w:val="005E5B8B"/>
    <w:rsid w:val="005E5D98"/>
    <w:rsid w:val="005E5F32"/>
    <w:rsid w:val="005E6072"/>
    <w:rsid w:val="005E6419"/>
    <w:rsid w:val="005E670D"/>
    <w:rsid w:val="005E701E"/>
    <w:rsid w:val="005E7484"/>
    <w:rsid w:val="005E7D31"/>
    <w:rsid w:val="005E7FBA"/>
    <w:rsid w:val="005F09DF"/>
    <w:rsid w:val="005F114B"/>
    <w:rsid w:val="005F1182"/>
    <w:rsid w:val="005F13A7"/>
    <w:rsid w:val="005F23B4"/>
    <w:rsid w:val="005F276C"/>
    <w:rsid w:val="005F286F"/>
    <w:rsid w:val="005F32FE"/>
    <w:rsid w:val="005F34A1"/>
    <w:rsid w:val="005F3B23"/>
    <w:rsid w:val="005F3D8E"/>
    <w:rsid w:val="005F3E19"/>
    <w:rsid w:val="005F4ED6"/>
    <w:rsid w:val="005F4F02"/>
    <w:rsid w:val="005F4F2F"/>
    <w:rsid w:val="005F627A"/>
    <w:rsid w:val="005F69E8"/>
    <w:rsid w:val="005F6F76"/>
    <w:rsid w:val="005F749C"/>
    <w:rsid w:val="005F7B40"/>
    <w:rsid w:val="005F7BF7"/>
    <w:rsid w:val="00600480"/>
    <w:rsid w:val="00600EAF"/>
    <w:rsid w:val="00600F5D"/>
    <w:rsid w:val="00601196"/>
    <w:rsid w:val="0060187E"/>
    <w:rsid w:val="00601B4D"/>
    <w:rsid w:val="006026D7"/>
    <w:rsid w:val="00602BF3"/>
    <w:rsid w:val="00602D1E"/>
    <w:rsid w:val="00602D7A"/>
    <w:rsid w:val="00603404"/>
    <w:rsid w:val="00603E4D"/>
    <w:rsid w:val="00604653"/>
    <w:rsid w:val="006046BD"/>
    <w:rsid w:val="00604F4C"/>
    <w:rsid w:val="00604FC4"/>
    <w:rsid w:val="00605B3A"/>
    <w:rsid w:val="00605D94"/>
    <w:rsid w:val="006069F3"/>
    <w:rsid w:val="006109BB"/>
    <w:rsid w:val="00611546"/>
    <w:rsid w:val="006116F7"/>
    <w:rsid w:val="0061189B"/>
    <w:rsid w:val="00611D61"/>
    <w:rsid w:val="00612FEC"/>
    <w:rsid w:val="006137E3"/>
    <w:rsid w:val="006138AD"/>
    <w:rsid w:val="00613DCB"/>
    <w:rsid w:val="00613F73"/>
    <w:rsid w:val="00614C85"/>
    <w:rsid w:val="00614E3D"/>
    <w:rsid w:val="0061575B"/>
    <w:rsid w:val="00615D71"/>
    <w:rsid w:val="00616131"/>
    <w:rsid w:val="00616D73"/>
    <w:rsid w:val="006170DC"/>
    <w:rsid w:val="00617BD9"/>
    <w:rsid w:val="00617D40"/>
    <w:rsid w:val="006203E8"/>
    <w:rsid w:val="006206CA"/>
    <w:rsid w:val="00620762"/>
    <w:rsid w:val="00620FC1"/>
    <w:rsid w:val="0062169F"/>
    <w:rsid w:val="00621998"/>
    <w:rsid w:val="00621D5E"/>
    <w:rsid w:val="00621D76"/>
    <w:rsid w:val="00621E59"/>
    <w:rsid w:val="00621FEB"/>
    <w:rsid w:val="006220AC"/>
    <w:rsid w:val="00622176"/>
    <w:rsid w:val="0062220B"/>
    <w:rsid w:val="00622438"/>
    <w:rsid w:val="00623035"/>
    <w:rsid w:val="00623248"/>
    <w:rsid w:val="0062337C"/>
    <w:rsid w:val="006239EC"/>
    <w:rsid w:val="00624401"/>
    <w:rsid w:val="0062445A"/>
    <w:rsid w:val="0062491B"/>
    <w:rsid w:val="006249C7"/>
    <w:rsid w:val="00624CA3"/>
    <w:rsid w:val="00625928"/>
    <w:rsid w:val="00626321"/>
    <w:rsid w:val="00626501"/>
    <w:rsid w:val="00626804"/>
    <w:rsid w:val="006269AC"/>
    <w:rsid w:val="00626DCE"/>
    <w:rsid w:val="00627F8D"/>
    <w:rsid w:val="00630C50"/>
    <w:rsid w:val="00631019"/>
    <w:rsid w:val="006310EC"/>
    <w:rsid w:val="00631458"/>
    <w:rsid w:val="00631738"/>
    <w:rsid w:val="00632228"/>
    <w:rsid w:val="00632A4C"/>
    <w:rsid w:val="00632D13"/>
    <w:rsid w:val="006338B5"/>
    <w:rsid w:val="00634B5B"/>
    <w:rsid w:val="00634F02"/>
    <w:rsid w:val="00634F60"/>
    <w:rsid w:val="0063505A"/>
    <w:rsid w:val="006351E7"/>
    <w:rsid w:val="0063532F"/>
    <w:rsid w:val="0063573A"/>
    <w:rsid w:val="00637310"/>
    <w:rsid w:val="00637C88"/>
    <w:rsid w:val="006401B2"/>
    <w:rsid w:val="00640609"/>
    <w:rsid w:val="00640B96"/>
    <w:rsid w:val="00641406"/>
    <w:rsid w:val="0064144E"/>
    <w:rsid w:val="00641CAA"/>
    <w:rsid w:val="00641DAD"/>
    <w:rsid w:val="006424A7"/>
    <w:rsid w:val="0064259A"/>
    <w:rsid w:val="0064289B"/>
    <w:rsid w:val="00642B1B"/>
    <w:rsid w:val="006434DB"/>
    <w:rsid w:val="0064360C"/>
    <w:rsid w:val="00643796"/>
    <w:rsid w:val="0064462F"/>
    <w:rsid w:val="00644805"/>
    <w:rsid w:val="006450FA"/>
    <w:rsid w:val="006452F3"/>
    <w:rsid w:val="00645447"/>
    <w:rsid w:val="00645B93"/>
    <w:rsid w:val="00646043"/>
    <w:rsid w:val="0064633B"/>
    <w:rsid w:val="0064684F"/>
    <w:rsid w:val="00646F2B"/>
    <w:rsid w:val="0064708C"/>
    <w:rsid w:val="00647856"/>
    <w:rsid w:val="00647C9F"/>
    <w:rsid w:val="006502B3"/>
    <w:rsid w:val="006506AF"/>
    <w:rsid w:val="00651772"/>
    <w:rsid w:val="00651853"/>
    <w:rsid w:val="00651A40"/>
    <w:rsid w:val="00651E21"/>
    <w:rsid w:val="00652367"/>
    <w:rsid w:val="006527F8"/>
    <w:rsid w:val="00652814"/>
    <w:rsid w:val="006528DD"/>
    <w:rsid w:val="00653368"/>
    <w:rsid w:val="00653421"/>
    <w:rsid w:val="006541C7"/>
    <w:rsid w:val="00655C59"/>
    <w:rsid w:val="0065634A"/>
    <w:rsid w:val="006564DA"/>
    <w:rsid w:val="006572FE"/>
    <w:rsid w:val="00657956"/>
    <w:rsid w:val="0066010A"/>
    <w:rsid w:val="00660310"/>
    <w:rsid w:val="00660977"/>
    <w:rsid w:val="006609E4"/>
    <w:rsid w:val="00660AD5"/>
    <w:rsid w:val="00660B88"/>
    <w:rsid w:val="00660BB0"/>
    <w:rsid w:val="00660DB6"/>
    <w:rsid w:val="00660DFE"/>
    <w:rsid w:val="006615ED"/>
    <w:rsid w:val="00661961"/>
    <w:rsid w:val="00661984"/>
    <w:rsid w:val="00661C36"/>
    <w:rsid w:val="00662251"/>
    <w:rsid w:val="0066254F"/>
    <w:rsid w:val="006629A8"/>
    <w:rsid w:val="00662BA1"/>
    <w:rsid w:val="00662D63"/>
    <w:rsid w:val="00662EEC"/>
    <w:rsid w:val="0066380A"/>
    <w:rsid w:val="00663817"/>
    <w:rsid w:val="0066394D"/>
    <w:rsid w:val="00664227"/>
    <w:rsid w:val="00664A8D"/>
    <w:rsid w:val="00665033"/>
    <w:rsid w:val="006650B7"/>
    <w:rsid w:val="0066548F"/>
    <w:rsid w:val="006656A5"/>
    <w:rsid w:val="00665D75"/>
    <w:rsid w:val="00665EC8"/>
    <w:rsid w:val="006664AB"/>
    <w:rsid w:val="00666CBD"/>
    <w:rsid w:val="00666E06"/>
    <w:rsid w:val="0066782B"/>
    <w:rsid w:val="00667A4F"/>
    <w:rsid w:val="0067013A"/>
    <w:rsid w:val="00670A51"/>
    <w:rsid w:val="00670B4F"/>
    <w:rsid w:val="00671DE2"/>
    <w:rsid w:val="0067209D"/>
    <w:rsid w:val="00673457"/>
    <w:rsid w:val="00673459"/>
    <w:rsid w:val="0067394F"/>
    <w:rsid w:val="00674D22"/>
    <w:rsid w:val="00674DC5"/>
    <w:rsid w:val="006750B1"/>
    <w:rsid w:val="006757AC"/>
    <w:rsid w:val="006758E9"/>
    <w:rsid w:val="00676290"/>
    <w:rsid w:val="00676960"/>
    <w:rsid w:val="0067731B"/>
    <w:rsid w:val="0067745F"/>
    <w:rsid w:val="00677632"/>
    <w:rsid w:val="00677BE9"/>
    <w:rsid w:val="00677CFC"/>
    <w:rsid w:val="00677EDE"/>
    <w:rsid w:val="006802B8"/>
    <w:rsid w:val="006803FF"/>
    <w:rsid w:val="00680CD6"/>
    <w:rsid w:val="00680D0F"/>
    <w:rsid w:val="006810C3"/>
    <w:rsid w:val="00681D91"/>
    <w:rsid w:val="00682668"/>
    <w:rsid w:val="00682C01"/>
    <w:rsid w:val="00682C94"/>
    <w:rsid w:val="00683132"/>
    <w:rsid w:val="00683E26"/>
    <w:rsid w:val="00683F7C"/>
    <w:rsid w:val="00684268"/>
    <w:rsid w:val="006842FF"/>
    <w:rsid w:val="006843D0"/>
    <w:rsid w:val="0068442E"/>
    <w:rsid w:val="0068627E"/>
    <w:rsid w:val="00686746"/>
    <w:rsid w:val="00686865"/>
    <w:rsid w:val="0068729A"/>
    <w:rsid w:val="006873C1"/>
    <w:rsid w:val="00687787"/>
    <w:rsid w:val="00687852"/>
    <w:rsid w:val="00687E90"/>
    <w:rsid w:val="00687EB0"/>
    <w:rsid w:val="00690005"/>
    <w:rsid w:val="006904FD"/>
    <w:rsid w:val="00690B36"/>
    <w:rsid w:val="00691853"/>
    <w:rsid w:val="006918A1"/>
    <w:rsid w:val="00691BDB"/>
    <w:rsid w:val="006920AE"/>
    <w:rsid w:val="0069288C"/>
    <w:rsid w:val="00692D2C"/>
    <w:rsid w:val="00692F40"/>
    <w:rsid w:val="00693225"/>
    <w:rsid w:val="00693614"/>
    <w:rsid w:val="00694110"/>
    <w:rsid w:val="0069484F"/>
    <w:rsid w:val="006952CB"/>
    <w:rsid w:val="00695C1A"/>
    <w:rsid w:val="0069663D"/>
    <w:rsid w:val="00696800"/>
    <w:rsid w:val="00696F12"/>
    <w:rsid w:val="006A05DD"/>
    <w:rsid w:val="006A0BAD"/>
    <w:rsid w:val="006A1912"/>
    <w:rsid w:val="006A1AF0"/>
    <w:rsid w:val="006A207E"/>
    <w:rsid w:val="006A20B6"/>
    <w:rsid w:val="006A2658"/>
    <w:rsid w:val="006A3240"/>
    <w:rsid w:val="006A331E"/>
    <w:rsid w:val="006A3A69"/>
    <w:rsid w:val="006A3C15"/>
    <w:rsid w:val="006A4045"/>
    <w:rsid w:val="006A42F5"/>
    <w:rsid w:val="006A463A"/>
    <w:rsid w:val="006A4C96"/>
    <w:rsid w:val="006A4FD7"/>
    <w:rsid w:val="006A5062"/>
    <w:rsid w:val="006A554C"/>
    <w:rsid w:val="006A55B5"/>
    <w:rsid w:val="006A64B7"/>
    <w:rsid w:val="006A6A69"/>
    <w:rsid w:val="006A6AE4"/>
    <w:rsid w:val="006A70D5"/>
    <w:rsid w:val="006A7199"/>
    <w:rsid w:val="006A75EC"/>
    <w:rsid w:val="006A7B0B"/>
    <w:rsid w:val="006A7CB6"/>
    <w:rsid w:val="006B09AD"/>
    <w:rsid w:val="006B0A30"/>
    <w:rsid w:val="006B0F54"/>
    <w:rsid w:val="006B1F1D"/>
    <w:rsid w:val="006B2DA6"/>
    <w:rsid w:val="006B3014"/>
    <w:rsid w:val="006B30AF"/>
    <w:rsid w:val="006B318F"/>
    <w:rsid w:val="006B3C59"/>
    <w:rsid w:val="006B3DF5"/>
    <w:rsid w:val="006B440C"/>
    <w:rsid w:val="006B4657"/>
    <w:rsid w:val="006B4A87"/>
    <w:rsid w:val="006B4D8E"/>
    <w:rsid w:val="006B4E4A"/>
    <w:rsid w:val="006B5003"/>
    <w:rsid w:val="006B5327"/>
    <w:rsid w:val="006B5547"/>
    <w:rsid w:val="006B5955"/>
    <w:rsid w:val="006B5D10"/>
    <w:rsid w:val="006B678B"/>
    <w:rsid w:val="006B6B9E"/>
    <w:rsid w:val="006B6E21"/>
    <w:rsid w:val="006B795F"/>
    <w:rsid w:val="006B7966"/>
    <w:rsid w:val="006B7CDB"/>
    <w:rsid w:val="006B7ED4"/>
    <w:rsid w:val="006C04BD"/>
    <w:rsid w:val="006C0F34"/>
    <w:rsid w:val="006C114F"/>
    <w:rsid w:val="006C1A00"/>
    <w:rsid w:val="006C2967"/>
    <w:rsid w:val="006C2AB1"/>
    <w:rsid w:val="006C3D9E"/>
    <w:rsid w:val="006C40F3"/>
    <w:rsid w:val="006C4196"/>
    <w:rsid w:val="006C4273"/>
    <w:rsid w:val="006C42E5"/>
    <w:rsid w:val="006C47AE"/>
    <w:rsid w:val="006C4F49"/>
    <w:rsid w:val="006C5218"/>
    <w:rsid w:val="006C6F94"/>
    <w:rsid w:val="006C7AB1"/>
    <w:rsid w:val="006D001E"/>
    <w:rsid w:val="006D06F6"/>
    <w:rsid w:val="006D0A66"/>
    <w:rsid w:val="006D0CEE"/>
    <w:rsid w:val="006D0DC6"/>
    <w:rsid w:val="006D0FE1"/>
    <w:rsid w:val="006D0FE9"/>
    <w:rsid w:val="006D1443"/>
    <w:rsid w:val="006D1898"/>
    <w:rsid w:val="006D2811"/>
    <w:rsid w:val="006D29C3"/>
    <w:rsid w:val="006D2B43"/>
    <w:rsid w:val="006D3666"/>
    <w:rsid w:val="006D3E40"/>
    <w:rsid w:val="006D3F7C"/>
    <w:rsid w:val="006D40D0"/>
    <w:rsid w:val="006D44B2"/>
    <w:rsid w:val="006D4870"/>
    <w:rsid w:val="006D497D"/>
    <w:rsid w:val="006D4F90"/>
    <w:rsid w:val="006D5226"/>
    <w:rsid w:val="006D53DD"/>
    <w:rsid w:val="006D5610"/>
    <w:rsid w:val="006D65BB"/>
    <w:rsid w:val="006D673F"/>
    <w:rsid w:val="006D75F9"/>
    <w:rsid w:val="006E03CF"/>
    <w:rsid w:val="006E053A"/>
    <w:rsid w:val="006E0AA4"/>
    <w:rsid w:val="006E129D"/>
    <w:rsid w:val="006E162A"/>
    <w:rsid w:val="006E1B96"/>
    <w:rsid w:val="006E2027"/>
    <w:rsid w:val="006E209B"/>
    <w:rsid w:val="006E2571"/>
    <w:rsid w:val="006E3BAD"/>
    <w:rsid w:val="006E3BE0"/>
    <w:rsid w:val="006E52B3"/>
    <w:rsid w:val="006E5506"/>
    <w:rsid w:val="006E5D29"/>
    <w:rsid w:val="006E5F2B"/>
    <w:rsid w:val="006E6957"/>
    <w:rsid w:val="006E6B99"/>
    <w:rsid w:val="006E6CEA"/>
    <w:rsid w:val="006E739F"/>
    <w:rsid w:val="006E7DC4"/>
    <w:rsid w:val="006F00EC"/>
    <w:rsid w:val="006F00F6"/>
    <w:rsid w:val="006F0B1A"/>
    <w:rsid w:val="006F2011"/>
    <w:rsid w:val="006F209A"/>
    <w:rsid w:val="006F2B51"/>
    <w:rsid w:val="006F2D61"/>
    <w:rsid w:val="006F308F"/>
    <w:rsid w:val="006F310E"/>
    <w:rsid w:val="006F387A"/>
    <w:rsid w:val="006F3B49"/>
    <w:rsid w:val="006F48C5"/>
    <w:rsid w:val="006F4B78"/>
    <w:rsid w:val="006F4C6A"/>
    <w:rsid w:val="006F51DB"/>
    <w:rsid w:val="006F57B1"/>
    <w:rsid w:val="006F5B9D"/>
    <w:rsid w:val="006F60D9"/>
    <w:rsid w:val="006F6DEA"/>
    <w:rsid w:val="006F6F40"/>
    <w:rsid w:val="006F7023"/>
    <w:rsid w:val="006F7123"/>
    <w:rsid w:val="006F7271"/>
    <w:rsid w:val="006F76FD"/>
    <w:rsid w:val="006F7771"/>
    <w:rsid w:val="006F7C75"/>
    <w:rsid w:val="00700306"/>
    <w:rsid w:val="00700314"/>
    <w:rsid w:val="007005A0"/>
    <w:rsid w:val="00700764"/>
    <w:rsid w:val="0070086B"/>
    <w:rsid w:val="00700AD7"/>
    <w:rsid w:val="00700FA0"/>
    <w:rsid w:val="007019D3"/>
    <w:rsid w:val="00701BC7"/>
    <w:rsid w:val="00701BCB"/>
    <w:rsid w:val="00701CF4"/>
    <w:rsid w:val="0070219E"/>
    <w:rsid w:val="007029E0"/>
    <w:rsid w:val="00702D7B"/>
    <w:rsid w:val="00703139"/>
    <w:rsid w:val="0070318C"/>
    <w:rsid w:val="00703542"/>
    <w:rsid w:val="00703D25"/>
    <w:rsid w:val="00704186"/>
    <w:rsid w:val="0070461C"/>
    <w:rsid w:val="00705230"/>
    <w:rsid w:val="00705D13"/>
    <w:rsid w:val="00706698"/>
    <w:rsid w:val="00706721"/>
    <w:rsid w:val="007067EB"/>
    <w:rsid w:val="0070683D"/>
    <w:rsid w:val="00706992"/>
    <w:rsid w:val="00706A4B"/>
    <w:rsid w:val="00707790"/>
    <w:rsid w:val="00707BC4"/>
    <w:rsid w:val="0071013B"/>
    <w:rsid w:val="00711882"/>
    <w:rsid w:val="0071234C"/>
    <w:rsid w:val="00712872"/>
    <w:rsid w:val="00712B3C"/>
    <w:rsid w:val="00712EFE"/>
    <w:rsid w:val="007132B8"/>
    <w:rsid w:val="007134BC"/>
    <w:rsid w:val="00713856"/>
    <w:rsid w:val="0071448E"/>
    <w:rsid w:val="0071451C"/>
    <w:rsid w:val="00714BFB"/>
    <w:rsid w:val="007150E8"/>
    <w:rsid w:val="00715620"/>
    <w:rsid w:val="00715D64"/>
    <w:rsid w:val="007162D2"/>
    <w:rsid w:val="00716A8D"/>
    <w:rsid w:val="00716E96"/>
    <w:rsid w:val="0071703B"/>
    <w:rsid w:val="00717322"/>
    <w:rsid w:val="0071737A"/>
    <w:rsid w:val="007175CE"/>
    <w:rsid w:val="00717619"/>
    <w:rsid w:val="00717A82"/>
    <w:rsid w:val="00717B82"/>
    <w:rsid w:val="0072010F"/>
    <w:rsid w:val="00720C48"/>
    <w:rsid w:val="00720D68"/>
    <w:rsid w:val="00720D80"/>
    <w:rsid w:val="00721AF5"/>
    <w:rsid w:val="00722B12"/>
    <w:rsid w:val="00722BB2"/>
    <w:rsid w:val="007230C9"/>
    <w:rsid w:val="00723112"/>
    <w:rsid w:val="0072358F"/>
    <w:rsid w:val="007235B3"/>
    <w:rsid w:val="007238F5"/>
    <w:rsid w:val="00724521"/>
    <w:rsid w:val="00724599"/>
    <w:rsid w:val="007246E3"/>
    <w:rsid w:val="00724865"/>
    <w:rsid w:val="00724935"/>
    <w:rsid w:val="007253C3"/>
    <w:rsid w:val="007260C6"/>
    <w:rsid w:val="00726131"/>
    <w:rsid w:val="00726EBD"/>
    <w:rsid w:val="00726FFE"/>
    <w:rsid w:val="00727CE9"/>
    <w:rsid w:val="00730534"/>
    <w:rsid w:val="007305BB"/>
    <w:rsid w:val="00730A36"/>
    <w:rsid w:val="0073101A"/>
    <w:rsid w:val="007310D1"/>
    <w:rsid w:val="00731857"/>
    <w:rsid w:val="00731D8C"/>
    <w:rsid w:val="00732863"/>
    <w:rsid w:val="0073286C"/>
    <w:rsid w:val="007330F9"/>
    <w:rsid w:val="00733193"/>
    <w:rsid w:val="00733396"/>
    <w:rsid w:val="007335A8"/>
    <w:rsid w:val="0073375F"/>
    <w:rsid w:val="007337A1"/>
    <w:rsid w:val="0073388C"/>
    <w:rsid w:val="00734B79"/>
    <w:rsid w:val="00734E5F"/>
    <w:rsid w:val="00735517"/>
    <w:rsid w:val="0073593C"/>
    <w:rsid w:val="00736D67"/>
    <w:rsid w:val="0073754A"/>
    <w:rsid w:val="00737962"/>
    <w:rsid w:val="007379CA"/>
    <w:rsid w:val="00737CFC"/>
    <w:rsid w:val="007402B3"/>
    <w:rsid w:val="00740773"/>
    <w:rsid w:val="00740DBC"/>
    <w:rsid w:val="00742070"/>
    <w:rsid w:val="0074263A"/>
    <w:rsid w:val="00743496"/>
    <w:rsid w:val="00743670"/>
    <w:rsid w:val="007437F8"/>
    <w:rsid w:val="007446C5"/>
    <w:rsid w:val="007449FB"/>
    <w:rsid w:val="00744FBE"/>
    <w:rsid w:val="00745E7C"/>
    <w:rsid w:val="00746874"/>
    <w:rsid w:val="007475B0"/>
    <w:rsid w:val="007475FC"/>
    <w:rsid w:val="00747BE7"/>
    <w:rsid w:val="00750DB1"/>
    <w:rsid w:val="00751256"/>
    <w:rsid w:val="0075147D"/>
    <w:rsid w:val="00752504"/>
    <w:rsid w:val="00752F29"/>
    <w:rsid w:val="00752F2B"/>
    <w:rsid w:val="00752FE6"/>
    <w:rsid w:val="0075319B"/>
    <w:rsid w:val="0075336F"/>
    <w:rsid w:val="0075390B"/>
    <w:rsid w:val="00753B96"/>
    <w:rsid w:val="0075418E"/>
    <w:rsid w:val="0075446C"/>
    <w:rsid w:val="0075447A"/>
    <w:rsid w:val="007544F2"/>
    <w:rsid w:val="00754AC2"/>
    <w:rsid w:val="00754FCF"/>
    <w:rsid w:val="007551E7"/>
    <w:rsid w:val="00755527"/>
    <w:rsid w:val="00756220"/>
    <w:rsid w:val="00756283"/>
    <w:rsid w:val="00756F99"/>
    <w:rsid w:val="0075740C"/>
    <w:rsid w:val="00757FE7"/>
    <w:rsid w:val="00760037"/>
    <w:rsid w:val="00760101"/>
    <w:rsid w:val="00760232"/>
    <w:rsid w:val="00760496"/>
    <w:rsid w:val="00760B43"/>
    <w:rsid w:val="00760C9E"/>
    <w:rsid w:val="00760FB1"/>
    <w:rsid w:val="00761059"/>
    <w:rsid w:val="007610E2"/>
    <w:rsid w:val="00761212"/>
    <w:rsid w:val="00761D4D"/>
    <w:rsid w:val="00761E26"/>
    <w:rsid w:val="00761F83"/>
    <w:rsid w:val="007621BC"/>
    <w:rsid w:val="007627A8"/>
    <w:rsid w:val="0076282E"/>
    <w:rsid w:val="00762EF4"/>
    <w:rsid w:val="00763552"/>
    <w:rsid w:val="00763599"/>
    <w:rsid w:val="00763765"/>
    <w:rsid w:val="00763ACD"/>
    <w:rsid w:val="00764829"/>
    <w:rsid w:val="00764EF3"/>
    <w:rsid w:val="00765087"/>
    <w:rsid w:val="0076545C"/>
    <w:rsid w:val="00765534"/>
    <w:rsid w:val="00765BFF"/>
    <w:rsid w:val="00765F0A"/>
    <w:rsid w:val="00766378"/>
    <w:rsid w:val="007663A2"/>
    <w:rsid w:val="00767289"/>
    <w:rsid w:val="007676EA"/>
    <w:rsid w:val="00767CE5"/>
    <w:rsid w:val="00767E05"/>
    <w:rsid w:val="007719E1"/>
    <w:rsid w:val="00771A25"/>
    <w:rsid w:val="00772362"/>
    <w:rsid w:val="00772707"/>
    <w:rsid w:val="00772B76"/>
    <w:rsid w:val="00772BE0"/>
    <w:rsid w:val="00772E53"/>
    <w:rsid w:val="00773788"/>
    <w:rsid w:val="00773AA7"/>
    <w:rsid w:val="00773DC6"/>
    <w:rsid w:val="007740D0"/>
    <w:rsid w:val="007756D1"/>
    <w:rsid w:val="00775E5B"/>
    <w:rsid w:val="007763C9"/>
    <w:rsid w:val="007772F7"/>
    <w:rsid w:val="00777411"/>
    <w:rsid w:val="00780328"/>
    <w:rsid w:val="00780F70"/>
    <w:rsid w:val="0078122E"/>
    <w:rsid w:val="00781646"/>
    <w:rsid w:val="007818DA"/>
    <w:rsid w:val="007819B2"/>
    <w:rsid w:val="00781EA0"/>
    <w:rsid w:val="007821D1"/>
    <w:rsid w:val="00782FBE"/>
    <w:rsid w:val="007831E9"/>
    <w:rsid w:val="00783A19"/>
    <w:rsid w:val="00783B27"/>
    <w:rsid w:val="00783BCD"/>
    <w:rsid w:val="0078472D"/>
    <w:rsid w:val="00784904"/>
    <w:rsid w:val="00784C87"/>
    <w:rsid w:val="0078567D"/>
    <w:rsid w:val="00785A28"/>
    <w:rsid w:val="007867D3"/>
    <w:rsid w:val="00786AD5"/>
    <w:rsid w:val="00786B65"/>
    <w:rsid w:val="00786F34"/>
    <w:rsid w:val="00786F5B"/>
    <w:rsid w:val="00787535"/>
    <w:rsid w:val="007875D5"/>
    <w:rsid w:val="0078761A"/>
    <w:rsid w:val="00787EF8"/>
    <w:rsid w:val="0079071F"/>
    <w:rsid w:val="007907F1"/>
    <w:rsid w:val="00790C37"/>
    <w:rsid w:val="00790CB8"/>
    <w:rsid w:val="00791170"/>
    <w:rsid w:val="00791291"/>
    <w:rsid w:val="00791690"/>
    <w:rsid w:val="00791B9F"/>
    <w:rsid w:val="00791FCE"/>
    <w:rsid w:val="007928FE"/>
    <w:rsid w:val="00793237"/>
    <w:rsid w:val="0079392F"/>
    <w:rsid w:val="00793CE8"/>
    <w:rsid w:val="00793E89"/>
    <w:rsid w:val="00794867"/>
    <w:rsid w:val="00795743"/>
    <w:rsid w:val="00795B6A"/>
    <w:rsid w:val="00795C68"/>
    <w:rsid w:val="00796367"/>
    <w:rsid w:val="007963D1"/>
    <w:rsid w:val="0079677E"/>
    <w:rsid w:val="007968D1"/>
    <w:rsid w:val="00796F60"/>
    <w:rsid w:val="007977DB"/>
    <w:rsid w:val="007978BF"/>
    <w:rsid w:val="007A0084"/>
    <w:rsid w:val="007A02BD"/>
    <w:rsid w:val="007A0416"/>
    <w:rsid w:val="007A0461"/>
    <w:rsid w:val="007A0599"/>
    <w:rsid w:val="007A09B2"/>
    <w:rsid w:val="007A1271"/>
    <w:rsid w:val="007A179E"/>
    <w:rsid w:val="007A2256"/>
    <w:rsid w:val="007A263C"/>
    <w:rsid w:val="007A2683"/>
    <w:rsid w:val="007A3B04"/>
    <w:rsid w:val="007A3B1B"/>
    <w:rsid w:val="007A44C5"/>
    <w:rsid w:val="007A4C91"/>
    <w:rsid w:val="007A577B"/>
    <w:rsid w:val="007A5F38"/>
    <w:rsid w:val="007A62BB"/>
    <w:rsid w:val="007A6880"/>
    <w:rsid w:val="007A7639"/>
    <w:rsid w:val="007A7936"/>
    <w:rsid w:val="007A7BE2"/>
    <w:rsid w:val="007A7E58"/>
    <w:rsid w:val="007B0AA3"/>
    <w:rsid w:val="007B1B1B"/>
    <w:rsid w:val="007B1E43"/>
    <w:rsid w:val="007B1EBB"/>
    <w:rsid w:val="007B1EDB"/>
    <w:rsid w:val="007B264E"/>
    <w:rsid w:val="007B28E1"/>
    <w:rsid w:val="007B316C"/>
    <w:rsid w:val="007B3CBE"/>
    <w:rsid w:val="007B4589"/>
    <w:rsid w:val="007B46F3"/>
    <w:rsid w:val="007B47E6"/>
    <w:rsid w:val="007B5240"/>
    <w:rsid w:val="007B5437"/>
    <w:rsid w:val="007B55A3"/>
    <w:rsid w:val="007B55F7"/>
    <w:rsid w:val="007B5B8B"/>
    <w:rsid w:val="007B642E"/>
    <w:rsid w:val="007B6648"/>
    <w:rsid w:val="007B6C43"/>
    <w:rsid w:val="007B73E9"/>
    <w:rsid w:val="007B74D1"/>
    <w:rsid w:val="007B7CF9"/>
    <w:rsid w:val="007B7E18"/>
    <w:rsid w:val="007B7EAD"/>
    <w:rsid w:val="007C0509"/>
    <w:rsid w:val="007C1797"/>
    <w:rsid w:val="007C1F26"/>
    <w:rsid w:val="007C25EF"/>
    <w:rsid w:val="007C28B5"/>
    <w:rsid w:val="007C28C5"/>
    <w:rsid w:val="007C35A0"/>
    <w:rsid w:val="007C3670"/>
    <w:rsid w:val="007C37A2"/>
    <w:rsid w:val="007C3E4C"/>
    <w:rsid w:val="007C3EBB"/>
    <w:rsid w:val="007C4072"/>
    <w:rsid w:val="007C43FC"/>
    <w:rsid w:val="007C443E"/>
    <w:rsid w:val="007C46BE"/>
    <w:rsid w:val="007C5172"/>
    <w:rsid w:val="007C5525"/>
    <w:rsid w:val="007C5808"/>
    <w:rsid w:val="007C5A70"/>
    <w:rsid w:val="007C5B5A"/>
    <w:rsid w:val="007C65D3"/>
    <w:rsid w:val="007C67A0"/>
    <w:rsid w:val="007C7406"/>
    <w:rsid w:val="007C75F1"/>
    <w:rsid w:val="007C7D93"/>
    <w:rsid w:val="007D070E"/>
    <w:rsid w:val="007D09E8"/>
    <w:rsid w:val="007D0B03"/>
    <w:rsid w:val="007D1305"/>
    <w:rsid w:val="007D1674"/>
    <w:rsid w:val="007D1CBB"/>
    <w:rsid w:val="007D1CE3"/>
    <w:rsid w:val="007D1CF6"/>
    <w:rsid w:val="007D2D59"/>
    <w:rsid w:val="007D347F"/>
    <w:rsid w:val="007D39DB"/>
    <w:rsid w:val="007D3D32"/>
    <w:rsid w:val="007D428C"/>
    <w:rsid w:val="007D441B"/>
    <w:rsid w:val="007D47B0"/>
    <w:rsid w:val="007D56A5"/>
    <w:rsid w:val="007D5A48"/>
    <w:rsid w:val="007D6428"/>
    <w:rsid w:val="007D672E"/>
    <w:rsid w:val="007D6B2A"/>
    <w:rsid w:val="007D6CF8"/>
    <w:rsid w:val="007D6FCB"/>
    <w:rsid w:val="007D7091"/>
    <w:rsid w:val="007D743E"/>
    <w:rsid w:val="007D780B"/>
    <w:rsid w:val="007E0300"/>
    <w:rsid w:val="007E07C5"/>
    <w:rsid w:val="007E0A2D"/>
    <w:rsid w:val="007E0D8A"/>
    <w:rsid w:val="007E1421"/>
    <w:rsid w:val="007E16F3"/>
    <w:rsid w:val="007E1E4C"/>
    <w:rsid w:val="007E1E7F"/>
    <w:rsid w:val="007E2131"/>
    <w:rsid w:val="007E2149"/>
    <w:rsid w:val="007E2469"/>
    <w:rsid w:val="007E2C20"/>
    <w:rsid w:val="007E2C72"/>
    <w:rsid w:val="007E2CE1"/>
    <w:rsid w:val="007E3811"/>
    <w:rsid w:val="007E3E8B"/>
    <w:rsid w:val="007E42B9"/>
    <w:rsid w:val="007E462D"/>
    <w:rsid w:val="007E482B"/>
    <w:rsid w:val="007E4A95"/>
    <w:rsid w:val="007E4D10"/>
    <w:rsid w:val="007E5B82"/>
    <w:rsid w:val="007E66D1"/>
    <w:rsid w:val="007E670B"/>
    <w:rsid w:val="007E6AE6"/>
    <w:rsid w:val="007E6B22"/>
    <w:rsid w:val="007E7654"/>
    <w:rsid w:val="007E78E7"/>
    <w:rsid w:val="007E7958"/>
    <w:rsid w:val="007F0A49"/>
    <w:rsid w:val="007F143D"/>
    <w:rsid w:val="007F1481"/>
    <w:rsid w:val="007F14B0"/>
    <w:rsid w:val="007F16A4"/>
    <w:rsid w:val="007F1A0B"/>
    <w:rsid w:val="007F2414"/>
    <w:rsid w:val="007F2E97"/>
    <w:rsid w:val="007F3927"/>
    <w:rsid w:val="007F3AF6"/>
    <w:rsid w:val="007F3FC7"/>
    <w:rsid w:val="007F4338"/>
    <w:rsid w:val="007F4A8E"/>
    <w:rsid w:val="007F4D7A"/>
    <w:rsid w:val="007F4DE7"/>
    <w:rsid w:val="007F50CB"/>
    <w:rsid w:val="007F54C8"/>
    <w:rsid w:val="007F5A50"/>
    <w:rsid w:val="007F5CAE"/>
    <w:rsid w:val="007F702F"/>
    <w:rsid w:val="007F7316"/>
    <w:rsid w:val="007F733C"/>
    <w:rsid w:val="007F74CD"/>
    <w:rsid w:val="007F7951"/>
    <w:rsid w:val="007F7AC4"/>
    <w:rsid w:val="00800911"/>
    <w:rsid w:val="008012AF"/>
    <w:rsid w:val="00801459"/>
    <w:rsid w:val="008015BF"/>
    <w:rsid w:val="00801EAB"/>
    <w:rsid w:val="00801F01"/>
    <w:rsid w:val="00801FEA"/>
    <w:rsid w:val="00802267"/>
    <w:rsid w:val="008031D0"/>
    <w:rsid w:val="00803522"/>
    <w:rsid w:val="00803B3F"/>
    <w:rsid w:val="00803F5F"/>
    <w:rsid w:val="008044AF"/>
    <w:rsid w:val="00804B11"/>
    <w:rsid w:val="00805558"/>
    <w:rsid w:val="008056F6"/>
    <w:rsid w:val="00805AC2"/>
    <w:rsid w:val="00805C7E"/>
    <w:rsid w:val="00805D56"/>
    <w:rsid w:val="008067F1"/>
    <w:rsid w:val="00806979"/>
    <w:rsid w:val="00806B96"/>
    <w:rsid w:val="00806F09"/>
    <w:rsid w:val="00806F13"/>
    <w:rsid w:val="008079DC"/>
    <w:rsid w:val="00807BD2"/>
    <w:rsid w:val="008103EB"/>
    <w:rsid w:val="008109D3"/>
    <w:rsid w:val="00810B5A"/>
    <w:rsid w:val="00810CA9"/>
    <w:rsid w:val="0081159D"/>
    <w:rsid w:val="008115A3"/>
    <w:rsid w:val="008115EE"/>
    <w:rsid w:val="00811BF4"/>
    <w:rsid w:val="008121EF"/>
    <w:rsid w:val="00812980"/>
    <w:rsid w:val="00812CCC"/>
    <w:rsid w:val="0081312C"/>
    <w:rsid w:val="008135BA"/>
    <w:rsid w:val="00813691"/>
    <w:rsid w:val="00814010"/>
    <w:rsid w:val="0081490B"/>
    <w:rsid w:val="00814B13"/>
    <w:rsid w:val="00814D62"/>
    <w:rsid w:val="00814E61"/>
    <w:rsid w:val="00815168"/>
    <w:rsid w:val="00815388"/>
    <w:rsid w:val="00815CA7"/>
    <w:rsid w:val="00815F92"/>
    <w:rsid w:val="00816A50"/>
    <w:rsid w:val="00816E27"/>
    <w:rsid w:val="00817B88"/>
    <w:rsid w:val="00817F34"/>
    <w:rsid w:val="00820543"/>
    <w:rsid w:val="00820829"/>
    <w:rsid w:val="00820A38"/>
    <w:rsid w:val="00820DD2"/>
    <w:rsid w:val="00820E4F"/>
    <w:rsid w:val="00821110"/>
    <w:rsid w:val="00821D87"/>
    <w:rsid w:val="008221B8"/>
    <w:rsid w:val="00822980"/>
    <w:rsid w:val="008229C1"/>
    <w:rsid w:val="00822E38"/>
    <w:rsid w:val="00822E79"/>
    <w:rsid w:val="00822E80"/>
    <w:rsid w:val="00823409"/>
    <w:rsid w:val="0082381C"/>
    <w:rsid w:val="00823B28"/>
    <w:rsid w:val="00824BD4"/>
    <w:rsid w:val="00825558"/>
    <w:rsid w:val="00825602"/>
    <w:rsid w:val="00825DE1"/>
    <w:rsid w:val="0082657F"/>
    <w:rsid w:val="00826CB1"/>
    <w:rsid w:val="00827474"/>
    <w:rsid w:val="0082765E"/>
    <w:rsid w:val="00830031"/>
    <w:rsid w:val="00830D8C"/>
    <w:rsid w:val="00830F69"/>
    <w:rsid w:val="00831037"/>
    <w:rsid w:val="0083149F"/>
    <w:rsid w:val="00831779"/>
    <w:rsid w:val="00831FE4"/>
    <w:rsid w:val="008320CD"/>
    <w:rsid w:val="008336A4"/>
    <w:rsid w:val="00834962"/>
    <w:rsid w:val="00835215"/>
    <w:rsid w:val="008355DC"/>
    <w:rsid w:val="00835994"/>
    <w:rsid w:val="00835B1F"/>
    <w:rsid w:val="00835CE9"/>
    <w:rsid w:val="00835E0E"/>
    <w:rsid w:val="008361D5"/>
    <w:rsid w:val="008365D9"/>
    <w:rsid w:val="00836AF2"/>
    <w:rsid w:val="008371F7"/>
    <w:rsid w:val="00837A6E"/>
    <w:rsid w:val="00837CD6"/>
    <w:rsid w:val="00841784"/>
    <w:rsid w:val="00842941"/>
    <w:rsid w:val="0084358C"/>
    <w:rsid w:val="00843D0E"/>
    <w:rsid w:val="00843D2D"/>
    <w:rsid w:val="00843EB8"/>
    <w:rsid w:val="00844B26"/>
    <w:rsid w:val="00844C44"/>
    <w:rsid w:val="008451C9"/>
    <w:rsid w:val="00845887"/>
    <w:rsid w:val="00845EB0"/>
    <w:rsid w:val="0084600B"/>
    <w:rsid w:val="008461E1"/>
    <w:rsid w:val="00846468"/>
    <w:rsid w:val="00846D4F"/>
    <w:rsid w:val="00846F54"/>
    <w:rsid w:val="008476CE"/>
    <w:rsid w:val="00847BB7"/>
    <w:rsid w:val="00850767"/>
    <w:rsid w:val="00851679"/>
    <w:rsid w:val="00851BD4"/>
    <w:rsid w:val="008520A8"/>
    <w:rsid w:val="00852586"/>
    <w:rsid w:val="00852ED2"/>
    <w:rsid w:val="008531BF"/>
    <w:rsid w:val="0085330D"/>
    <w:rsid w:val="008533ED"/>
    <w:rsid w:val="0085342F"/>
    <w:rsid w:val="00853EE3"/>
    <w:rsid w:val="00853F81"/>
    <w:rsid w:val="0085414F"/>
    <w:rsid w:val="00854C72"/>
    <w:rsid w:val="00856055"/>
    <w:rsid w:val="00856141"/>
    <w:rsid w:val="008572A6"/>
    <w:rsid w:val="008573A4"/>
    <w:rsid w:val="00857850"/>
    <w:rsid w:val="00857997"/>
    <w:rsid w:val="00857C48"/>
    <w:rsid w:val="00857DA7"/>
    <w:rsid w:val="00860189"/>
    <w:rsid w:val="0086019E"/>
    <w:rsid w:val="008605C3"/>
    <w:rsid w:val="0086065F"/>
    <w:rsid w:val="00860FBC"/>
    <w:rsid w:val="00861193"/>
    <w:rsid w:val="008613FE"/>
    <w:rsid w:val="008614B6"/>
    <w:rsid w:val="008618D6"/>
    <w:rsid w:val="00861A70"/>
    <w:rsid w:val="00862113"/>
    <w:rsid w:val="00862350"/>
    <w:rsid w:val="0086276B"/>
    <w:rsid w:val="0086277E"/>
    <w:rsid w:val="008627A7"/>
    <w:rsid w:val="00862BE0"/>
    <w:rsid w:val="00863184"/>
    <w:rsid w:val="008631DA"/>
    <w:rsid w:val="0086361D"/>
    <w:rsid w:val="00863714"/>
    <w:rsid w:val="00864227"/>
    <w:rsid w:val="00864293"/>
    <w:rsid w:val="00864CEB"/>
    <w:rsid w:val="00864E93"/>
    <w:rsid w:val="00865349"/>
    <w:rsid w:val="008653FD"/>
    <w:rsid w:val="00865D8C"/>
    <w:rsid w:val="0086703D"/>
    <w:rsid w:val="00867074"/>
    <w:rsid w:val="008670D9"/>
    <w:rsid w:val="0086765C"/>
    <w:rsid w:val="00871485"/>
    <w:rsid w:val="008722F8"/>
    <w:rsid w:val="008724B0"/>
    <w:rsid w:val="0087272E"/>
    <w:rsid w:val="0087357C"/>
    <w:rsid w:val="00873BC5"/>
    <w:rsid w:val="008740F3"/>
    <w:rsid w:val="00875200"/>
    <w:rsid w:val="008756BE"/>
    <w:rsid w:val="00875850"/>
    <w:rsid w:val="00875B22"/>
    <w:rsid w:val="008779BA"/>
    <w:rsid w:val="00877D13"/>
    <w:rsid w:val="0088014D"/>
    <w:rsid w:val="00880FC0"/>
    <w:rsid w:val="008814E5"/>
    <w:rsid w:val="008814FD"/>
    <w:rsid w:val="00881B32"/>
    <w:rsid w:val="00881F7D"/>
    <w:rsid w:val="00882BA7"/>
    <w:rsid w:val="00883D69"/>
    <w:rsid w:val="0088400A"/>
    <w:rsid w:val="008855F6"/>
    <w:rsid w:val="00885A86"/>
    <w:rsid w:val="00885B30"/>
    <w:rsid w:val="00886559"/>
    <w:rsid w:val="008877CC"/>
    <w:rsid w:val="00887D38"/>
    <w:rsid w:val="00890CAF"/>
    <w:rsid w:val="00890DDF"/>
    <w:rsid w:val="00890E18"/>
    <w:rsid w:val="00890E2F"/>
    <w:rsid w:val="00890F00"/>
    <w:rsid w:val="00890F66"/>
    <w:rsid w:val="008912F4"/>
    <w:rsid w:val="008914D2"/>
    <w:rsid w:val="0089175D"/>
    <w:rsid w:val="00891BD4"/>
    <w:rsid w:val="00891F68"/>
    <w:rsid w:val="008926DA"/>
    <w:rsid w:val="00892744"/>
    <w:rsid w:val="008933D4"/>
    <w:rsid w:val="00893A83"/>
    <w:rsid w:val="00893B3D"/>
    <w:rsid w:val="00893BEB"/>
    <w:rsid w:val="0089403F"/>
    <w:rsid w:val="0089451B"/>
    <w:rsid w:val="00894611"/>
    <w:rsid w:val="00894EBB"/>
    <w:rsid w:val="008957DD"/>
    <w:rsid w:val="008957F2"/>
    <w:rsid w:val="008958C0"/>
    <w:rsid w:val="00896293"/>
    <w:rsid w:val="00896780"/>
    <w:rsid w:val="00896C96"/>
    <w:rsid w:val="00897290"/>
    <w:rsid w:val="00897573"/>
    <w:rsid w:val="008979B8"/>
    <w:rsid w:val="00897C36"/>
    <w:rsid w:val="00897F6F"/>
    <w:rsid w:val="008A1B9D"/>
    <w:rsid w:val="008A1F5B"/>
    <w:rsid w:val="008A2809"/>
    <w:rsid w:val="008A2C2F"/>
    <w:rsid w:val="008A2F32"/>
    <w:rsid w:val="008A3013"/>
    <w:rsid w:val="008A3260"/>
    <w:rsid w:val="008A36F4"/>
    <w:rsid w:val="008A4AFA"/>
    <w:rsid w:val="008A4B8E"/>
    <w:rsid w:val="008A59F2"/>
    <w:rsid w:val="008A5D55"/>
    <w:rsid w:val="008A5DDC"/>
    <w:rsid w:val="008A610F"/>
    <w:rsid w:val="008A6E1C"/>
    <w:rsid w:val="008A722D"/>
    <w:rsid w:val="008B0330"/>
    <w:rsid w:val="008B100B"/>
    <w:rsid w:val="008B1950"/>
    <w:rsid w:val="008B1F32"/>
    <w:rsid w:val="008B1FD9"/>
    <w:rsid w:val="008B2D6F"/>
    <w:rsid w:val="008B31E5"/>
    <w:rsid w:val="008B3385"/>
    <w:rsid w:val="008B3E78"/>
    <w:rsid w:val="008B40FF"/>
    <w:rsid w:val="008B5678"/>
    <w:rsid w:val="008B568E"/>
    <w:rsid w:val="008B5E60"/>
    <w:rsid w:val="008B65BB"/>
    <w:rsid w:val="008B6B8A"/>
    <w:rsid w:val="008B7221"/>
    <w:rsid w:val="008B72D5"/>
    <w:rsid w:val="008C08AD"/>
    <w:rsid w:val="008C13EE"/>
    <w:rsid w:val="008C1711"/>
    <w:rsid w:val="008C17EF"/>
    <w:rsid w:val="008C2134"/>
    <w:rsid w:val="008C3469"/>
    <w:rsid w:val="008C3725"/>
    <w:rsid w:val="008C377D"/>
    <w:rsid w:val="008C38F1"/>
    <w:rsid w:val="008C38FE"/>
    <w:rsid w:val="008C3C58"/>
    <w:rsid w:val="008C3C7D"/>
    <w:rsid w:val="008C4002"/>
    <w:rsid w:val="008C4333"/>
    <w:rsid w:val="008C4CF5"/>
    <w:rsid w:val="008C56F5"/>
    <w:rsid w:val="008C5FAB"/>
    <w:rsid w:val="008C60B4"/>
    <w:rsid w:val="008C6330"/>
    <w:rsid w:val="008C68E7"/>
    <w:rsid w:val="008C6AD8"/>
    <w:rsid w:val="008C6BAB"/>
    <w:rsid w:val="008C6BF4"/>
    <w:rsid w:val="008C6DFA"/>
    <w:rsid w:val="008C7B2D"/>
    <w:rsid w:val="008D005E"/>
    <w:rsid w:val="008D07F8"/>
    <w:rsid w:val="008D097B"/>
    <w:rsid w:val="008D0ED1"/>
    <w:rsid w:val="008D139D"/>
    <w:rsid w:val="008D1970"/>
    <w:rsid w:val="008D1B79"/>
    <w:rsid w:val="008D2076"/>
    <w:rsid w:val="008D2848"/>
    <w:rsid w:val="008D2A9F"/>
    <w:rsid w:val="008D2D06"/>
    <w:rsid w:val="008D375B"/>
    <w:rsid w:val="008D40FF"/>
    <w:rsid w:val="008D435F"/>
    <w:rsid w:val="008D46B1"/>
    <w:rsid w:val="008D4911"/>
    <w:rsid w:val="008D4D6E"/>
    <w:rsid w:val="008D5522"/>
    <w:rsid w:val="008D5EE8"/>
    <w:rsid w:val="008D5FAC"/>
    <w:rsid w:val="008D62E7"/>
    <w:rsid w:val="008D6C08"/>
    <w:rsid w:val="008D71AD"/>
    <w:rsid w:val="008D742D"/>
    <w:rsid w:val="008D75A3"/>
    <w:rsid w:val="008D7BF7"/>
    <w:rsid w:val="008E0011"/>
    <w:rsid w:val="008E024B"/>
    <w:rsid w:val="008E0360"/>
    <w:rsid w:val="008E0442"/>
    <w:rsid w:val="008E05E8"/>
    <w:rsid w:val="008E0D6E"/>
    <w:rsid w:val="008E0F19"/>
    <w:rsid w:val="008E11CA"/>
    <w:rsid w:val="008E157D"/>
    <w:rsid w:val="008E15CA"/>
    <w:rsid w:val="008E199F"/>
    <w:rsid w:val="008E1E9A"/>
    <w:rsid w:val="008E1FE1"/>
    <w:rsid w:val="008E20A8"/>
    <w:rsid w:val="008E2337"/>
    <w:rsid w:val="008E2C95"/>
    <w:rsid w:val="008E3107"/>
    <w:rsid w:val="008E3857"/>
    <w:rsid w:val="008E3B27"/>
    <w:rsid w:val="008E3CB1"/>
    <w:rsid w:val="008E54F4"/>
    <w:rsid w:val="008E58E9"/>
    <w:rsid w:val="008E5F31"/>
    <w:rsid w:val="008E6213"/>
    <w:rsid w:val="008E621D"/>
    <w:rsid w:val="008E64AB"/>
    <w:rsid w:val="008F0169"/>
    <w:rsid w:val="008F0773"/>
    <w:rsid w:val="008F0D9F"/>
    <w:rsid w:val="008F176E"/>
    <w:rsid w:val="008F1FF9"/>
    <w:rsid w:val="008F39B9"/>
    <w:rsid w:val="008F4195"/>
    <w:rsid w:val="008F41E8"/>
    <w:rsid w:val="008F45A2"/>
    <w:rsid w:val="008F4621"/>
    <w:rsid w:val="008F467A"/>
    <w:rsid w:val="008F48BE"/>
    <w:rsid w:val="008F4FC8"/>
    <w:rsid w:val="008F540F"/>
    <w:rsid w:val="008F551B"/>
    <w:rsid w:val="008F5B14"/>
    <w:rsid w:val="008F6279"/>
    <w:rsid w:val="008F6359"/>
    <w:rsid w:val="008F6392"/>
    <w:rsid w:val="008F674D"/>
    <w:rsid w:val="008F6815"/>
    <w:rsid w:val="008F7933"/>
    <w:rsid w:val="008F7B54"/>
    <w:rsid w:val="00900533"/>
    <w:rsid w:val="0090063A"/>
    <w:rsid w:val="00900662"/>
    <w:rsid w:val="0090078C"/>
    <w:rsid w:val="00900AAC"/>
    <w:rsid w:val="00900BFC"/>
    <w:rsid w:val="00900C19"/>
    <w:rsid w:val="009015A9"/>
    <w:rsid w:val="00901D44"/>
    <w:rsid w:val="00902336"/>
    <w:rsid w:val="00902765"/>
    <w:rsid w:val="00903107"/>
    <w:rsid w:val="00903570"/>
    <w:rsid w:val="00903E82"/>
    <w:rsid w:val="009044A8"/>
    <w:rsid w:val="00904C2D"/>
    <w:rsid w:val="00904CF3"/>
    <w:rsid w:val="00904F98"/>
    <w:rsid w:val="00905530"/>
    <w:rsid w:val="00906429"/>
    <w:rsid w:val="009064CF"/>
    <w:rsid w:val="00906D11"/>
    <w:rsid w:val="0090754D"/>
    <w:rsid w:val="00907732"/>
    <w:rsid w:val="00907A57"/>
    <w:rsid w:val="00910592"/>
    <w:rsid w:val="009113BB"/>
    <w:rsid w:val="0091145A"/>
    <w:rsid w:val="00911E66"/>
    <w:rsid w:val="00911FF3"/>
    <w:rsid w:val="0091226D"/>
    <w:rsid w:val="009122DD"/>
    <w:rsid w:val="009131E6"/>
    <w:rsid w:val="00913FCE"/>
    <w:rsid w:val="0091492F"/>
    <w:rsid w:val="00914E58"/>
    <w:rsid w:val="009151D1"/>
    <w:rsid w:val="0091553E"/>
    <w:rsid w:val="0091595B"/>
    <w:rsid w:val="00915A67"/>
    <w:rsid w:val="00915E65"/>
    <w:rsid w:val="00915F6A"/>
    <w:rsid w:val="00917C04"/>
    <w:rsid w:val="00917C5D"/>
    <w:rsid w:val="009207A8"/>
    <w:rsid w:val="00920BAA"/>
    <w:rsid w:val="00920EAC"/>
    <w:rsid w:val="00921131"/>
    <w:rsid w:val="00921B55"/>
    <w:rsid w:val="0092258D"/>
    <w:rsid w:val="00922FE2"/>
    <w:rsid w:val="009238F6"/>
    <w:rsid w:val="00923C38"/>
    <w:rsid w:val="00923CAD"/>
    <w:rsid w:val="00923CF7"/>
    <w:rsid w:val="00923DFE"/>
    <w:rsid w:val="00924BA3"/>
    <w:rsid w:val="00924C31"/>
    <w:rsid w:val="00925097"/>
    <w:rsid w:val="009250A8"/>
    <w:rsid w:val="00926389"/>
    <w:rsid w:val="009263AC"/>
    <w:rsid w:val="009267F9"/>
    <w:rsid w:val="00926F04"/>
    <w:rsid w:val="00927091"/>
    <w:rsid w:val="009272D4"/>
    <w:rsid w:val="0092760D"/>
    <w:rsid w:val="00930277"/>
    <w:rsid w:val="009303C5"/>
    <w:rsid w:val="00930528"/>
    <w:rsid w:val="009305D7"/>
    <w:rsid w:val="0093072F"/>
    <w:rsid w:val="009311FA"/>
    <w:rsid w:val="0093120F"/>
    <w:rsid w:val="009313D5"/>
    <w:rsid w:val="00931532"/>
    <w:rsid w:val="00931EE6"/>
    <w:rsid w:val="00932050"/>
    <w:rsid w:val="0093259A"/>
    <w:rsid w:val="00932A49"/>
    <w:rsid w:val="00933100"/>
    <w:rsid w:val="00933287"/>
    <w:rsid w:val="00933597"/>
    <w:rsid w:val="009337E1"/>
    <w:rsid w:val="00934A6C"/>
    <w:rsid w:val="00935154"/>
    <w:rsid w:val="00935907"/>
    <w:rsid w:val="00935D35"/>
    <w:rsid w:val="009360E2"/>
    <w:rsid w:val="00936920"/>
    <w:rsid w:val="00936A30"/>
    <w:rsid w:val="00936C41"/>
    <w:rsid w:val="00936EB7"/>
    <w:rsid w:val="0093700C"/>
    <w:rsid w:val="00937357"/>
    <w:rsid w:val="009373DD"/>
    <w:rsid w:val="009406C5"/>
    <w:rsid w:val="009409D1"/>
    <w:rsid w:val="00940DD9"/>
    <w:rsid w:val="00941D48"/>
    <w:rsid w:val="00941D7E"/>
    <w:rsid w:val="00941EA3"/>
    <w:rsid w:val="00942D57"/>
    <w:rsid w:val="00942E1D"/>
    <w:rsid w:val="00943053"/>
    <w:rsid w:val="00943163"/>
    <w:rsid w:val="0094336F"/>
    <w:rsid w:val="00943B19"/>
    <w:rsid w:val="00943DC0"/>
    <w:rsid w:val="00944674"/>
    <w:rsid w:val="00944A38"/>
    <w:rsid w:val="00944B3D"/>
    <w:rsid w:val="00945459"/>
    <w:rsid w:val="009455DD"/>
    <w:rsid w:val="00945712"/>
    <w:rsid w:val="00945A7B"/>
    <w:rsid w:val="00947538"/>
    <w:rsid w:val="009478B3"/>
    <w:rsid w:val="00947C7B"/>
    <w:rsid w:val="009501E7"/>
    <w:rsid w:val="00951020"/>
    <w:rsid w:val="009512BB"/>
    <w:rsid w:val="009513D1"/>
    <w:rsid w:val="009516E9"/>
    <w:rsid w:val="00951926"/>
    <w:rsid w:val="009519C4"/>
    <w:rsid w:val="00951B8E"/>
    <w:rsid w:val="00951C16"/>
    <w:rsid w:val="009525F2"/>
    <w:rsid w:val="00952A18"/>
    <w:rsid w:val="00952E67"/>
    <w:rsid w:val="0095329F"/>
    <w:rsid w:val="009545DE"/>
    <w:rsid w:val="00954CBD"/>
    <w:rsid w:val="009550CD"/>
    <w:rsid w:val="00955AE7"/>
    <w:rsid w:val="00956290"/>
    <w:rsid w:val="009562DE"/>
    <w:rsid w:val="00956983"/>
    <w:rsid w:val="00956ACE"/>
    <w:rsid w:val="00956CBD"/>
    <w:rsid w:val="0095723F"/>
    <w:rsid w:val="00957A49"/>
    <w:rsid w:val="00957DE3"/>
    <w:rsid w:val="009601B9"/>
    <w:rsid w:val="00960323"/>
    <w:rsid w:val="009605F7"/>
    <w:rsid w:val="00960769"/>
    <w:rsid w:val="00961412"/>
    <w:rsid w:val="00961AA4"/>
    <w:rsid w:val="009625A0"/>
    <w:rsid w:val="00962689"/>
    <w:rsid w:val="00962715"/>
    <w:rsid w:val="00962B9C"/>
    <w:rsid w:val="00962E3E"/>
    <w:rsid w:val="00963047"/>
    <w:rsid w:val="00963305"/>
    <w:rsid w:val="009639FA"/>
    <w:rsid w:val="00964852"/>
    <w:rsid w:val="00965D9F"/>
    <w:rsid w:val="00966917"/>
    <w:rsid w:val="00966F81"/>
    <w:rsid w:val="009676CD"/>
    <w:rsid w:val="00967A7A"/>
    <w:rsid w:val="00967CEE"/>
    <w:rsid w:val="00970146"/>
    <w:rsid w:val="0097078A"/>
    <w:rsid w:val="009707D6"/>
    <w:rsid w:val="00970866"/>
    <w:rsid w:val="00970AF6"/>
    <w:rsid w:val="00970C83"/>
    <w:rsid w:val="00970E70"/>
    <w:rsid w:val="00970FB6"/>
    <w:rsid w:val="00971953"/>
    <w:rsid w:val="00971B64"/>
    <w:rsid w:val="00971BA8"/>
    <w:rsid w:val="0097208B"/>
    <w:rsid w:val="00972927"/>
    <w:rsid w:val="00972C09"/>
    <w:rsid w:val="00973038"/>
    <w:rsid w:val="00973070"/>
    <w:rsid w:val="009733C5"/>
    <w:rsid w:val="0097380E"/>
    <w:rsid w:val="00973CC6"/>
    <w:rsid w:val="009746C2"/>
    <w:rsid w:val="0097477A"/>
    <w:rsid w:val="00975336"/>
    <w:rsid w:val="00975C13"/>
    <w:rsid w:val="00975C97"/>
    <w:rsid w:val="00975DFD"/>
    <w:rsid w:val="009760F2"/>
    <w:rsid w:val="009766C8"/>
    <w:rsid w:val="009766EB"/>
    <w:rsid w:val="00976891"/>
    <w:rsid w:val="00976B43"/>
    <w:rsid w:val="00977328"/>
    <w:rsid w:val="00977C95"/>
    <w:rsid w:val="00977CB8"/>
    <w:rsid w:val="00977CE2"/>
    <w:rsid w:val="00977DD0"/>
    <w:rsid w:val="00980111"/>
    <w:rsid w:val="00980C82"/>
    <w:rsid w:val="00980D96"/>
    <w:rsid w:val="0098109F"/>
    <w:rsid w:val="00981904"/>
    <w:rsid w:val="00981A0E"/>
    <w:rsid w:val="00981A50"/>
    <w:rsid w:val="0098216C"/>
    <w:rsid w:val="009827AF"/>
    <w:rsid w:val="00982C22"/>
    <w:rsid w:val="00983439"/>
    <w:rsid w:val="0098391E"/>
    <w:rsid w:val="00984137"/>
    <w:rsid w:val="009841CF"/>
    <w:rsid w:val="00984497"/>
    <w:rsid w:val="00984780"/>
    <w:rsid w:val="00984A45"/>
    <w:rsid w:val="009851E2"/>
    <w:rsid w:val="00985938"/>
    <w:rsid w:val="00985C68"/>
    <w:rsid w:val="00985E31"/>
    <w:rsid w:val="00986432"/>
    <w:rsid w:val="009865D0"/>
    <w:rsid w:val="00986717"/>
    <w:rsid w:val="00986B91"/>
    <w:rsid w:val="00987593"/>
    <w:rsid w:val="00987CA9"/>
    <w:rsid w:val="00991488"/>
    <w:rsid w:val="009914E0"/>
    <w:rsid w:val="00991533"/>
    <w:rsid w:val="00991822"/>
    <w:rsid w:val="00991AA3"/>
    <w:rsid w:val="00992BAD"/>
    <w:rsid w:val="0099354C"/>
    <w:rsid w:val="00993B3B"/>
    <w:rsid w:val="00993E12"/>
    <w:rsid w:val="00994EA7"/>
    <w:rsid w:val="009952A4"/>
    <w:rsid w:val="009953DB"/>
    <w:rsid w:val="00995953"/>
    <w:rsid w:val="00995993"/>
    <w:rsid w:val="009962DF"/>
    <w:rsid w:val="00996A97"/>
    <w:rsid w:val="00997302"/>
    <w:rsid w:val="009A0706"/>
    <w:rsid w:val="009A09CB"/>
    <w:rsid w:val="009A0A6D"/>
    <w:rsid w:val="009A0B12"/>
    <w:rsid w:val="009A1E10"/>
    <w:rsid w:val="009A1FE1"/>
    <w:rsid w:val="009A286D"/>
    <w:rsid w:val="009A2D91"/>
    <w:rsid w:val="009A31E0"/>
    <w:rsid w:val="009A32F3"/>
    <w:rsid w:val="009A3413"/>
    <w:rsid w:val="009A3474"/>
    <w:rsid w:val="009A40C5"/>
    <w:rsid w:val="009A42B2"/>
    <w:rsid w:val="009A4783"/>
    <w:rsid w:val="009A4C0F"/>
    <w:rsid w:val="009A4D35"/>
    <w:rsid w:val="009A546E"/>
    <w:rsid w:val="009A60E4"/>
    <w:rsid w:val="009A64E7"/>
    <w:rsid w:val="009A6A7E"/>
    <w:rsid w:val="009A701B"/>
    <w:rsid w:val="009A768F"/>
    <w:rsid w:val="009A7847"/>
    <w:rsid w:val="009A7B20"/>
    <w:rsid w:val="009A7F35"/>
    <w:rsid w:val="009B03B9"/>
    <w:rsid w:val="009B0582"/>
    <w:rsid w:val="009B0E8A"/>
    <w:rsid w:val="009B12D9"/>
    <w:rsid w:val="009B25A5"/>
    <w:rsid w:val="009B2E3D"/>
    <w:rsid w:val="009B3A68"/>
    <w:rsid w:val="009B3D52"/>
    <w:rsid w:val="009B4323"/>
    <w:rsid w:val="009B5111"/>
    <w:rsid w:val="009B5380"/>
    <w:rsid w:val="009B5FB0"/>
    <w:rsid w:val="009B6D0D"/>
    <w:rsid w:val="009B6DFF"/>
    <w:rsid w:val="009B728D"/>
    <w:rsid w:val="009B7D24"/>
    <w:rsid w:val="009C012C"/>
    <w:rsid w:val="009C0A55"/>
    <w:rsid w:val="009C1143"/>
    <w:rsid w:val="009C1A52"/>
    <w:rsid w:val="009C1C43"/>
    <w:rsid w:val="009C252B"/>
    <w:rsid w:val="009C26D3"/>
    <w:rsid w:val="009C275C"/>
    <w:rsid w:val="009C2B98"/>
    <w:rsid w:val="009C3385"/>
    <w:rsid w:val="009C349A"/>
    <w:rsid w:val="009C3739"/>
    <w:rsid w:val="009C3C92"/>
    <w:rsid w:val="009C3CC4"/>
    <w:rsid w:val="009C4C9F"/>
    <w:rsid w:val="009C5099"/>
    <w:rsid w:val="009C59C8"/>
    <w:rsid w:val="009C5CCE"/>
    <w:rsid w:val="009C5E53"/>
    <w:rsid w:val="009C6348"/>
    <w:rsid w:val="009C69E9"/>
    <w:rsid w:val="009C7A43"/>
    <w:rsid w:val="009D012A"/>
    <w:rsid w:val="009D08E8"/>
    <w:rsid w:val="009D0E1B"/>
    <w:rsid w:val="009D1064"/>
    <w:rsid w:val="009D21E4"/>
    <w:rsid w:val="009D2706"/>
    <w:rsid w:val="009D2D78"/>
    <w:rsid w:val="009D357E"/>
    <w:rsid w:val="009D35DA"/>
    <w:rsid w:val="009D37D5"/>
    <w:rsid w:val="009D39C3"/>
    <w:rsid w:val="009D3EA8"/>
    <w:rsid w:val="009D3FF1"/>
    <w:rsid w:val="009D499E"/>
    <w:rsid w:val="009D5170"/>
    <w:rsid w:val="009D56DD"/>
    <w:rsid w:val="009D5C0C"/>
    <w:rsid w:val="009D666E"/>
    <w:rsid w:val="009D6AC8"/>
    <w:rsid w:val="009D70BF"/>
    <w:rsid w:val="009E0007"/>
    <w:rsid w:val="009E0226"/>
    <w:rsid w:val="009E0CB0"/>
    <w:rsid w:val="009E12C5"/>
    <w:rsid w:val="009E24A0"/>
    <w:rsid w:val="009E27AB"/>
    <w:rsid w:val="009E294E"/>
    <w:rsid w:val="009E2B76"/>
    <w:rsid w:val="009E3510"/>
    <w:rsid w:val="009E475B"/>
    <w:rsid w:val="009E4B83"/>
    <w:rsid w:val="009E4F85"/>
    <w:rsid w:val="009E52A0"/>
    <w:rsid w:val="009E59F4"/>
    <w:rsid w:val="009E5E1A"/>
    <w:rsid w:val="009E68A7"/>
    <w:rsid w:val="009E6A33"/>
    <w:rsid w:val="009E75CB"/>
    <w:rsid w:val="009F0261"/>
    <w:rsid w:val="009F0898"/>
    <w:rsid w:val="009F0A59"/>
    <w:rsid w:val="009F15CB"/>
    <w:rsid w:val="009F1755"/>
    <w:rsid w:val="009F1D0F"/>
    <w:rsid w:val="009F1D10"/>
    <w:rsid w:val="009F1FEF"/>
    <w:rsid w:val="009F2031"/>
    <w:rsid w:val="009F24F4"/>
    <w:rsid w:val="009F2E2E"/>
    <w:rsid w:val="009F34E1"/>
    <w:rsid w:val="009F3C46"/>
    <w:rsid w:val="009F3CD3"/>
    <w:rsid w:val="009F48D6"/>
    <w:rsid w:val="009F4B21"/>
    <w:rsid w:val="009F58FA"/>
    <w:rsid w:val="009F6261"/>
    <w:rsid w:val="009F730F"/>
    <w:rsid w:val="009F7AD7"/>
    <w:rsid w:val="009F7B1E"/>
    <w:rsid w:val="009F7C13"/>
    <w:rsid w:val="009F7E8A"/>
    <w:rsid w:val="00A01388"/>
    <w:rsid w:val="00A019D3"/>
    <w:rsid w:val="00A01E7B"/>
    <w:rsid w:val="00A01EC3"/>
    <w:rsid w:val="00A01F45"/>
    <w:rsid w:val="00A0205D"/>
    <w:rsid w:val="00A020D0"/>
    <w:rsid w:val="00A02197"/>
    <w:rsid w:val="00A02981"/>
    <w:rsid w:val="00A02D72"/>
    <w:rsid w:val="00A030D1"/>
    <w:rsid w:val="00A033D2"/>
    <w:rsid w:val="00A03A24"/>
    <w:rsid w:val="00A03F0F"/>
    <w:rsid w:val="00A0531B"/>
    <w:rsid w:val="00A059E2"/>
    <w:rsid w:val="00A05EBA"/>
    <w:rsid w:val="00A05F99"/>
    <w:rsid w:val="00A0659B"/>
    <w:rsid w:val="00A06C25"/>
    <w:rsid w:val="00A07A15"/>
    <w:rsid w:val="00A07AD0"/>
    <w:rsid w:val="00A102DA"/>
    <w:rsid w:val="00A114FA"/>
    <w:rsid w:val="00A116EE"/>
    <w:rsid w:val="00A1189F"/>
    <w:rsid w:val="00A123D8"/>
    <w:rsid w:val="00A12BEA"/>
    <w:rsid w:val="00A12FED"/>
    <w:rsid w:val="00A13445"/>
    <w:rsid w:val="00A138FB"/>
    <w:rsid w:val="00A139DF"/>
    <w:rsid w:val="00A13E81"/>
    <w:rsid w:val="00A13E96"/>
    <w:rsid w:val="00A14893"/>
    <w:rsid w:val="00A14AAF"/>
    <w:rsid w:val="00A151F6"/>
    <w:rsid w:val="00A1534D"/>
    <w:rsid w:val="00A15D61"/>
    <w:rsid w:val="00A1673F"/>
    <w:rsid w:val="00A16E39"/>
    <w:rsid w:val="00A17416"/>
    <w:rsid w:val="00A17436"/>
    <w:rsid w:val="00A1790F"/>
    <w:rsid w:val="00A17D13"/>
    <w:rsid w:val="00A200DF"/>
    <w:rsid w:val="00A206CB"/>
    <w:rsid w:val="00A2076A"/>
    <w:rsid w:val="00A21477"/>
    <w:rsid w:val="00A21919"/>
    <w:rsid w:val="00A219A7"/>
    <w:rsid w:val="00A223D9"/>
    <w:rsid w:val="00A22DFB"/>
    <w:rsid w:val="00A2330D"/>
    <w:rsid w:val="00A234F0"/>
    <w:rsid w:val="00A24059"/>
    <w:rsid w:val="00A24340"/>
    <w:rsid w:val="00A259B3"/>
    <w:rsid w:val="00A2684A"/>
    <w:rsid w:val="00A26A3A"/>
    <w:rsid w:val="00A27664"/>
    <w:rsid w:val="00A27ECA"/>
    <w:rsid w:val="00A30309"/>
    <w:rsid w:val="00A305B9"/>
    <w:rsid w:val="00A30799"/>
    <w:rsid w:val="00A30FF7"/>
    <w:rsid w:val="00A3119B"/>
    <w:rsid w:val="00A3122D"/>
    <w:rsid w:val="00A3136D"/>
    <w:rsid w:val="00A31372"/>
    <w:rsid w:val="00A32585"/>
    <w:rsid w:val="00A32667"/>
    <w:rsid w:val="00A32AF8"/>
    <w:rsid w:val="00A3311C"/>
    <w:rsid w:val="00A334EB"/>
    <w:rsid w:val="00A33827"/>
    <w:rsid w:val="00A33D07"/>
    <w:rsid w:val="00A35573"/>
    <w:rsid w:val="00A35B41"/>
    <w:rsid w:val="00A35D09"/>
    <w:rsid w:val="00A36C13"/>
    <w:rsid w:val="00A36E47"/>
    <w:rsid w:val="00A3710F"/>
    <w:rsid w:val="00A372B0"/>
    <w:rsid w:val="00A372D9"/>
    <w:rsid w:val="00A37F2B"/>
    <w:rsid w:val="00A4012D"/>
    <w:rsid w:val="00A40556"/>
    <w:rsid w:val="00A409D8"/>
    <w:rsid w:val="00A40B20"/>
    <w:rsid w:val="00A40FE4"/>
    <w:rsid w:val="00A4144B"/>
    <w:rsid w:val="00A425C2"/>
    <w:rsid w:val="00A43118"/>
    <w:rsid w:val="00A43584"/>
    <w:rsid w:val="00A437A9"/>
    <w:rsid w:val="00A442D3"/>
    <w:rsid w:val="00A44BB2"/>
    <w:rsid w:val="00A44F3A"/>
    <w:rsid w:val="00A459CC"/>
    <w:rsid w:val="00A45E6C"/>
    <w:rsid w:val="00A46D72"/>
    <w:rsid w:val="00A4782D"/>
    <w:rsid w:val="00A50BC8"/>
    <w:rsid w:val="00A50DAA"/>
    <w:rsid w:val="00A5136F"/>
    <w:rsid w:val="00A51B32"/>
    <w:rsid w:val="00A51C08"/>
    <w:rsid w:val="00A52005"/>
    <w:rsid w:val="00A52076"/>
    <w:rsid w:val="00A52968"/>
    <w:rsid w:val="00A53599"/>
    <w:rsid w:val="00A53723"/>
    <w:rsid w:val="00A53827"/>
    <w:rsid w:val="00A54437"/>
    <w:rsid w:val="00A54AEE"/>
    <w:rsid w:val="00A54EB9"/>
    <w:rsid w:val="00A5559F"/>
    <w:rsid w:val="00A56074"/>
    <w:rsid w:val="00A563EC"/>
    <w:rsid w:val="00A56948"/>
    <w:rsid w:val="00A56DFC"/>
    <w:rsid w:val="00A60282"/>
    <w:rsid w:val="00A60504"/>
    <w:rsid w:val="00A61084"/>
    <w:rsid w:val="00A6108B"/>
    <w:rsid w:val="00A61170"/>
    <w:rsid w:val="00A61ABC"/>
    <w:rsid w:val="00A624E2"/>
    <w:rsid w:val="00A6390D"/>
    <w:rsid w:val="00A63A15"/>
    <w:rsid w:val="00A63C4C"/>
    <w:rsid w:val="00A63ECC"/>
    <w:rsid w:val="00A64233"/>
    <w:rsid w:val="00A647C8"/>
    <w:rsid w:val="00A64B31"/>
    <w:rsid w:val="00A64C49"/>
    <w:rsid w:val="00A6577A"/>
    <w:rsid w:val="00A65C0B"/>
    <w:rsid w:val="00A65D25"/>
    <w:rsid w:val="00A66213"/>
    <w:rsid w:val="00A7000D"/>
    <w:rsid w:val="00A70AE8"/>
    <w:rsid w:val="00A70FC6"/>
    <w:rsid w:val="00A71430"/>
    <w:rsid w:val="00A71763"/>
    <w:rsid w:val="00A71A2E"/>
    <w:rsid w:val="00A71B66"/>
    <w:rsid w:val="00A7250E"/>
    <w:rsid w:val="00A727F1"/>
    <w:rsid w:val="00A73A0F"/>
    <w:rsid w:val="00A73C84"/>
    <w:rsid w:val="00A7408E"/>
    <w:rsid w:val="00A740DF"/>
    <w:rsid w:val="00A74EBA"/>
    <w:rsid w:val="00A7617B"/>
    <w:rsid w:val="00A76406"/>
    <w:rsid w:val="00A764D5"/>
    <w:rsid w:val="00A76D8D"/>
    <w:rsid w:val="00A77000"/>
    <w:rsid w:val="00A777D4"/>
    <w:rsid w:val="00A77A2B"/>
    <w:rsid w:val="00A77AFC"/>
    <w:rsid w:val="00A77EEE"/>
    <w:rsid w:val="00A80040"/>
    <w:rsid w:val="00A801CD"/>
    <w:rsid w:val="00A80372"/>
    <w:rsid w:val="00A804A7"/>
    <w:rsid w:val="00A80A3E"/>
    <w:rsid w:val="00A8157F"/>
    <w:rsid w:val="00A816A6"/>
    <w:rsid w:val="00A81B8A"/>
    <w:rsid w:val="00A81D0E"/>
    <w:rsid w:val="00A82608"/>
    <w:rsid w:val="00A82812"/>
    <w:rsid w:val="00A82AAF"/>
    <w:rsid w:val="00A82C93"/>
    <w:rsid w:val="00A82D17"/>
    <w:rsid w:val="00A82DDA"/>
    <w:rsid w:val="00A830D4"/>
    <w:rsid w:val="00A84AF8"/>
    <w:rsid w:val="00A84C90"/>
    <w:rsid w:val="00A850B2"/>
    <w:rsid w:val="00A866A7"/>
    <w:rsid w:val="00A86FAC"/>
    <w:rsid w:val="00A876A3"/>
    <w:rsid w:val="00A87952"/>
    <w:rsid w:val="00A87994"/>
    <w:rsid w:val="00A879F8"/>
    <w:rsid w:val="00A87B87"/>
    <w:rsid w:val="00A87F05"/>
    <w:rsid w:val="00A908BA"/>
    <w:rsid w:val="00A90970"/>
    <w:rsid w:val="00A91069"/>
    <w:rsid w:val="00A910DB"/>
    <w:rsid w:val="00A917AC"/>
    <w:rsid w:val="00A91855"/>
    <w:rsid w:val="00A9198F"/>
    <w:rsid w:val="00A91F74"/>
    <w:rsid w:val="00A927A3"/>
    <w:rsid w:val="00A929BD"/>
    <w:rsid w:val="00A929C8"/>
    <w:rsid w:val="00A929D0"/>
    <w:rsid w:val="00A9349A"/>
    <w:rsid w:val="00A934AB"/>
    <w:rsid w:val="00A93952"/>
    <w:rsid w:val="00A93CBD"/>
    <w:rsid w:val="00A9430B"/>
    <w:rsid w:val="00A94637"/>
    <w:rsid w:val="00A94C81"/>
    <w:rsid w:val="00A94FC1"/>
    <w:rsid w:val="00A954AB"/>
    <w:rsid w:val="00A956AE"/>
    <w:rsid w:val="00A96673"/>
    <w:rsid w:val="00A96ED6"/>
    <w:rsid w:val="00A9710C"/>
    <w:rsid w:val="00A97399"/>
    <w:rsid w:val="00A975C8"/>
    <w:rsid w:val="00A97793"/>
    <w:rsid w:val="00A9784E"/>
    <w:rsid w:val="00A979BC"/>
    <w:rsid w:val="00AA0346"/>
    <w:rsid w:val="00AA06BF"/>
    <w:rsid w:val="00AA0708"/>
    <w:rsid w:val="00AA0A71"/>
    <w:rsid w:val="00AA15AC"/>
    <w:rsid w:val="00AA1958"/>
    <w:rsid w:val="00AA1CB7"/>
    <w:rsid w:val="00AA1E21"/>
    <w:rsid w:val="00AA213D"/>
    <w:rsid w:val="00AA24FD"/>
    <w:rsid w:val="00AA3342"/>
    <w:rsid w:val="00AA3806"/>
    <w:rsid w:val="00AA40A8"/>
    <w:rsid w:val="00AA41A9"/>
    <w:rsid w:val="00AA469F"/>
    <w:rsid w:val="00AA5A15"/>
    <w:rsid w:val="00AA5BB3"/>
    <w:rsid w:val="00AA5C9C"/>
    <w:rsid w:val="00AA647D"/>
    <w:rsid w:val="00AA728E"/>
    <w:rsid w:val="00AA78B4"/>
    <w:rsid w:val="00AB070B"/>
    <w:rsid w:val="00AB0782"/>
    <w:rsid w:val="00AB0B15"/>
    <w:rsid w:val="00AB0DF2"/>
    <w:rsid w:val="00AB100F"/>
    <w:rsid w:val="00AB1134"/>
    <w:rsid w:val="00AB187B"/>
    <w:rsid w:val="00AB1A00"/>
    <w:rsid w:val="00AB1FAE"/>
    <w:rsid w:val="00AB2FCC"/>
    <w:rsid w:val="00AB304E"/>
    <w:rsid w:val="00AB3341"/>
    <w:rsid w:val="00AB3B8C"/>
    <w:rsid w:val="00AB4349"/>
    <w:rsid w:val="00AB451F"/>
    <w:rsid w:val="00AB453D"/>
    <w:rsid w:val="00AB4A6F"/>
    <w:rsid w:val="00AB4AA6"/>
    <w:rsid w:val="00AB57E9"/>
    <w:rsid w:val="00AB58B4"/>
    <w:rsid w:val="00AB5B11"/>
    <w:rsid w:val="00AB602C"/>
    <w:rsid w:val="00AB68BD"/>
    <w:rsid w:val="00AB6B16"/>
    <w:rsid w:val="00AB6BC2"/>
    <w:rsid w:val="00AB6C9C"/>
    <w:rsid w:val="00AB6E20"/>
    <w:rsid w:val="00AB7615"/>
    <w:rsid w:val="00AB7D79"/>
    <w:rsid w:val="00AB7EB6"/>
    <w:rsid w:val="00AC04D4"/>
    <w:rsid w:val="00AC08DA"/>
    <w:rsid w:val="00AC18AD"/>
    <w:rsid w:val="00AC18D7"/>
    <w:rsid w:val="00AC23F6"/>
    <w:rsid w:val="00AC2B49"/>
    <w:rsid w:val="00AC2E2C"/>
    <w:rsid w:val="00AC46AD"/>
    <w:rsid w:val="00AC4B89"/>
    <w:rsid w:val="00AC56D7"/>
    <w:rsid w:val="00AC5D86"/>
    <w:rsid w:val="00AC5F55"/>
    <w:rsid w:val="00AC63F4"/>
    <w:rsid w:val="00AC66CE"/>
    <w:rsid w:val="00AC6859"/>
    <w:rsid w:val="00AC685F"/>
    <w:rsid w:val="00AC6C64"/>
    <w:rsid w:val="00AC7667"/>
    <w:rsid w:val="00AC7753"/>
    <w:rsid w:val="00AC7C3D"/>
    <w:rsid w:val="00AD04F2"/>
    <w:rsid w:val="00AD0556"/>
    <w:rsid w:val="00AD09C4"/>
    <w:rsid w:val="00AD0BEC"/>
    <w:rsid w:val="00AD160A"/>
    <w:rsid w:val="00AD1715"/>
    <w:rsid w:val="00AD28A9"/>
    <w:rsid w:val="00AD2C83"/>
    <w:rsid w:val="00AD2D09"/>
    <w:rsid w:val="00AD3020"/>
    <w:rsid w:val="00AD466B"/>
    <w:rsid w:val="00AD47A2"/>
    <w:rsid w:val="00AD47DF"/>
    <w:rsid w:val="00AD4A7B"/>
    <w:rsid w:val="00AD54B7"/>
    <w:rsid w:val="00AD58A5"/>
    <w:rsid w:val="00AD5958"/>
    <w:rsid w:val="00AD5B6E"/>
    <w:rsid w:val="00AD63F9"/>
    <w:rsid w:val="00AD6CC7"/>
    <w:rsid w:val="00AD77BF"/>
    <w:rsid w:val="00AD7FE9"/>
    <w:rsid w:val="00AE06FB"/>
    <w:rsid w:val="00AE0A75"/>
    <w:rsid w:val="00AE0BD1"/>
    <w:rsid w:val="00AE0BFB"/>
    <w:rsid w:val="00AE0C87"/>
    <w:rsid w:val="00AE10EE"/>
    <w:rsid w:val="00AE2A1F"/>
    <w:rsid w:val="00AE2A6B"/>
    <w:rsid w:val="00AE337B"/>
    <w:rsid w:val="00AE374C"/>
    <w:rsid w:val="00AE3C47"/>
    <w:rsid w:val="00AE4032"/>
    <w:rsid w:val="00AE491D"/>
    <w:rsid w:val="00AE49CF"/>
    <w:rsid w:val="00AE4BC6"/>
    <w:rsid w:val="00AE574A"/>
    <w:rsid w:val="00AE5A96"/>
    <w:rsid w:val="00AE5D11"/>
    <w:rsid w:val="00AE5E61"/>
    <w:rsid w:val="00AE5E92"/>
    <w:rsid w:val="00AE745B"/>
    <w:rsid w:val="00AE79B9"/>
    <w:rsid w:val="00AE7B03"/>
    <w:rsid w:val="00AF03CF"/>
    <w:rsid w:val="00AF05AA"/>
    <w:rsid w:val="00AF0AC7"/>
    <w:rsid w:val="00AF12CB"/>
    <w:rsid w:val="00AF1D32"/>
    <w:rsid w:val="00AF1D92"/>
    <w:rsid w:val="00AF2110"/>
    <w:rsid w:val="00AF26EB"/>
    <w:rsid w:val="00AF27A9"/>
    <w:rsid w:val="00AF2C76"/>
    <w:rsid w:val="00AF396A"/>
    <w:rsid w:val="00AF49D6"/>
    <w:rsid w:val="00AF532B"/>
    <w:rsid w:val="00AF5D53"/>
    <w:rsid w:val="00AF66A7"/>
    <w:rsid w:val="00AF6F46"/>
    <w:rsid w:val="00AF7919"/>
    <w:rsid w:val="00AF7AD4"/>
    <w:rsid w:val="00B001F4"/>
    <w:rsid w:val="00B006DF"/>
    <w:rsid w:val="00B008B1"/>
    <w:rsid w:val="00B00A77"/>
    <w:rsid w:val="00B00BE9"/>
    <w:rsid w:val="00B013D6"/>
    <w:rsid w:val="00B0151B"/>
    <w:rsid w:val="00B01A08"/>
    <w:rsid w:val="00B02090"/>
    <w:rsid w:val="00B042C2"/>
    <w:rsid w:val="00B04317"/>
    <w:rsid w:val="00B048C6"/>
    <w:rsid w:val="00B04A5C"/>
    <w:rsid w:val="00B04BFC"/>
    <w:rsid w:val="00B04E13"/>
    <w:rsid w:val="00B0536E"/>
    <w:rsid w:val="00B05862"/>
    <w:rsid w:val="00B05BBA"/>
    <w:rsid w:val="00B05CF7"/>
    <w:rsid w:val="00B05EB1"/>
    <w:rsid w:val="00B06496"/>
    <w:rsid w:val="00B0667C"/>
    <w:rsid w:val="00B069CC"/>
    <w:rsid w:val="00B06C89"/>
    <w:rsid w:val="00B06E75"/>
    <w:rsid w:val="00B073AB"/>
    <w:rsid w:val="00B0789C"/>
    <w:rsid w:val="00B07C08"/>
    <w:rsid w:val="00B07FBA"/>
    <w:rsid w:val="00B10709"/>
    <w:rsid w:val="00B1126F"/>
    <w:rsid w:val="00B113F5"/>
    <w:rsid w:val="00B118A7"/>
    <w:rsid w:val="00B11B92"/>
    <w:rsid w:val="00B11BCE"/>
    <w:rsid w:val="00B11E43"/>
    <w:rsid w:val="00B11FD4"/>
    <w:rsid w:val="00B125DC"/>
    <w:rsid w:val="00B128B2"/>
    <w:rsid w:val="00B128C6"/>
    <w:rsid w:val="00B13195"/>
    <w:rsid w:val="00B13360"/>
    <w:rsid w:val="00B13490"/>
    <w:rsid w:val="00B135DF"/>
    <w:rsid w:val="00B142E0"/>
    <w:rsid w:val="00B14AF0"/>
    <w:rsid w:val="00B15664"/>
    <w:rsid w:val="00B1589C"/>
    <w:rsid w:val="00B16017"/>
    <w:rsid w:val="00B16188"/>
    <w:rsid w:val="00B167E5"/>
    <w:rsid w:val="00B16C3F"/>
    <w:rsid w:val="00B16DE0"/>
    <w:rsid w:val="00B16E8B"/>
    <w:rsid w:val="00B17386"/>
    <w:rsid w:val="00B1755D"/>
    <w:rsid w:val="00B17D8F"/>
    <w:rsid w:val="00B204E3"/>
    <w:rsid w:val="00B207F8"/>
    <w:rsid w:val="00B20C71"/>
    <w:rsid w:val="00B21E9C"/>
    <w:rsid w:val="00B2210E"/>
    <w:rsid w:val="00B2221D"/>
    <w:rsid w:val="00B22CA2"/>
    <w:rsid w:val="00B22E08"/>
    <w:rsid w:val="00B22E0E"/>
    <w:rsid w:val="00B22ED8"/>
    <w:rsid w:val="00B2360C"/>
    <w:rsid w:val="00B23FDC"/>
    <w:rsid w:val="00B24389"/>
    <w:rsid w:val="00B24B43"/>
    <w:rsid w:val="00B24FE6"/>
    <w:rsid w:val="00B25556"/>
    <w:rsid w:val="00B25596"/>
    <w:rsid w:val="00B257C0"/>
    <w:rsid w:val="00B25C31"/>
    <w:rsid w:val="00B25D07"/>
    <w:rsid w:val="00B25F40"/>
    <w:rsid w:val="00B26084"/>
    <w:rsid w:val="00B268DE"/>
    <w:rsid w:val="00B26941"/>
    <w:rsid w:val="00B271E2"/>
    <w:rsid w:val="00B279A6"/>
    <w:rsid w:val="00B30350"/>
    <w:rsid w:val="00B30764"/>
    <w:rsid w:val="00B30B72"/>
    <w:rsid w:val="00B31195"/>
    <w:rsid w:val="00B3173A"/>
    <w:rsid w:val="00B31B3C"/>
    <w:rsid w:val="00B321F9"/>
    <w:rsid w:val="00B323D6"/>
    <w:rsid w:val="00B326AB"/>
    <w:rsid w:val="00B32BD6"/>
    <w:rsid w:val="00B32ED4"/>
    <w:rsid w:val="00B33EF8"/>
    <w:rsid w:val="00B33FCB"/>
    <w:rsid w:val="00B34265"/>
    <w:rsid w:val="00B34277"/>
    <w:rsid w:val="00B342A3"/>
    <w:rsid w:val="00B34AEA"/>
    <w:rsid w:val="00B35132"/>
    <w:rsid w:val="00B356DC"/>
    <w:rsid w:val="00B36A26"/>
    <w:rsid w:val="00B36A27"/>
    <w:rsid w:val="00B36C2E"/>
    <w:rsid w:val="00B371C1"/>
    <w:rsid w:val="00B371CF"/>
    <w:rsid w:val="00B37EB4"/>
    <w:rsid w:val="00B40220"/>
    <w:rsid w:val="00B4069F"/>
    <w:rsid w:val="00B40BC5"/>
    <w:rsid w:val="00B4206F"/>
    <w:rsid w:val="00B42714"/>
    <w:rsid w:val="00B43A1B"/>
    <w:rsid w:val="00B43A8D"/>
    <w:rsid w:val="00B43EFE"/>
    <w:rsid w:val="00B43F7A"/>
    <w:rsid w:val="00B44F6E"/>
    <w:rsid w:val="00B45780"/>
    <w:rsid w:val="00B4585C"/>
    <w:rsid w:val="00B4601F"/>
    <w:rsid w:val="00B467A8"/>
    <w:rsid w:val="00B467E5"/>
    <w:rsid w:val="00B46820"/>
    <w:rsid w:val="00B469B9"/>
    <w:rsid w:val="00B47274"/>
    <w:rsid w:val="00B47334"/>
    <w:rsid w:val="00B475CB"/>
    <w:rsid w:val="00B47710"/>
    <w:rsid w:val="00B47940"/>
    <w:rsid w:val="00B47B2D"/>
    <w:rsid w:val="00B47C41"/>
    <w:rsid w:val="00B501AB"/>
    <w:rsid w:val="00B5045F"/>
    <w:rsid w:val="00B50878"/>
    <w:rsid w:val="00B5146E"/>
    <w:rsid w:val="00B51EC0"/>
    <w:rsid w:val="00B51F82"/>
    <w:rsid w:val="00B51FAA"/>
    <w:rsid w:val="00B52093"/>
    <w:rsid w:val="00B525C9"/>
    <w:rsid w:val="00B52646"/>
    <w:rsid w:val="00B53ED6"/>
    <w:rsid w:val="00B54292"/>
    <w:rsid w:val="00B5438C"/>
    <w:rsid w:val="00B54C03"/>
    <w:rsid w:val="00B5548C"/>
    <w:rsid w:val="00B571F6"/>
    <w:rsid w:val="00B57412"/>
    <w:rsid w:val="00B57901"/>
    <w:rsid w:val="00B57ECE"/>
    <w:rsid w:val="00B60EC3"/>
    <w:rsid w:val="00B61745"/>
    <w:rsid w:val="00B61986"/>
    <w:rsid w:val="00B61B94"/>
    <w:rsid w:val="00B61F53"/>
    <w:rsid w:val="00B62B3D"/>
    <w:rsid w:val="00B62CCC"/>
    <w:rsid w:val="00B6308F"/>
    <w:rsid w:val="00B6323B"/>
    <w:rsid w:val="00B63348"/>
    <w:rsid w:val="00B6338D"/>
    <w:rsid w:val="00B6341F"/>
    <w:rsid w:val="00B63837"/>
    <w:rsid w:val="00B63DC9"/>
    <w:rsid w:val="00B6424E"/>
    <w:rsid w:val="00B655D4"/>
    <w:rsid w:val="00B65711"/>
    <w:rsid w:val="00B65882"/>
    <w:rsid w:val="00B65AF5"/>
    <w:rsid w:val="00B65F1C"/>
    <w:rsid w:val="00B662A4"/>
    <w:rsid w:val="00B66FD0"/>
    <w:rsid w:val="00B6766F"/>
    <w:rsid w:val="00B677E7"/>
    <w:rsid w:val="00B67A02"/>
    <w:rsid w:val="00B67C40"/>
    <w:rsid w:val="00B70322"/>
    <w:rsid w:val="00B703B8"/>
    <w:rsid w:val="00B70C5E"/>
    <w:rsid w:val="00B70F8C"/>
    <w:rsid w:val="00B7108B"/>
    <w:rsid w:val="00B716D1"/>
    <w:rsid w:val="00B71F2C"/>
    <w:rsid w:val="00B72216"/>
    <w:rsid w:val="00B72791"/>
    <w:rsid w:val="00B72A9F"/>
    <w:rsid w:val="00B72D1B"/>
    <w:rsid w:val="00B73929"/>
    <w:rsid w:val="00B73999"/>
    <w:rsid w:val="00B73BF0"/>
    <w:rsid w:val="00B75064"/>
    <w:rsid w:val="00B75BF7"/>
    <w:rsid w:val="00B75DA5"/>
    <w:rsid w:val="00B75EC6"/>
    <w:rsid w:val="00B75F1A"/>
    <w:rsid w:val="00B7796C"/>
    <w:rsid w:val="00B81086"/>
    <w:rsid w:val="00B810DC"/>
    <w:rsid w:val="00B816CC"/>
    <w:rsid w:val="00B81850"/>
    <w:rsid w:val="00B82444"/>
    <w:rsid w:val="00B82513"/>
    <w:rsid w:val="00B82C20"/>
    <w:rsid w:val="00B833A3"/>
    <w:rsid w:val="00B836E9"/>
    <w:rsid w:val="00B83E85"/>
    <w:rsid w:val="00B84179"/>
    <w:rsid w:val="00B84307"/>
    <w:rsid w:val="00B844B2"/>
    <w:rsid w:val="00B84629"/>
    <w:rsid w:val="00B84CFB"/>
    <w:rsid w:val="00B85213"/>
    <w:rsid w:val="00B852F3"/>
    <w:rsid w:val="00B8626C"/>
    <w:rsid w:val="00B86E13"/>
    <w:rsid w:val="00B86E27"/>
    <w:rsid w:val="00B870B5"/>
    <w:rsid w:val="00B877A0"/>
    <w:rsid w:val="00B87BA9"/>
    <w:rsid w:val="00B87FE9"/>
    <w:rsid w:val="00B9020C"/>
    <w:rsid w:val="00B906D9"/>
    <w:rsid w:val="00B90B49"/>
    <w:rsid w:val="00B90B80"/>
    <w:rsid w:val="00B913BE"/>
    <w:rsid w:val="00B9172E"/>
    <w:rsid w:val="00B91855"/>
    <w:rsid w:val="00B9240D"/>
    <w:rsid w:val="00B92B21"/>
    <w:rsid w:val="00B92B78"/>
    <w:rsid w:val="00B93915"/>
    <w:rsid w:val="00B93CCC"/>
    <w:rsid w:val="00B93D6E"/>
    <w:rsid w:val="00B93EDA"/>
    <w:rsid w:val="00B945D7"/>
    <w:rsid w:val="00B94C14"/>
    <w:rsid w:val="00B952B8"/>
    <w:rsid w:val="00B953C3"/>
    <w:rsid w:val="00B95AA5"/>
    <w:rsid w:val="00B95AE3"/>
    <w:rsid w:val="00B95DB9"/>
    <w:rsid w:val="00B95EE5"/>
    <w:rsid w:val="00B96B95"/>
    <w:rsid w:val="00B97167"/>
    <w:rsid w:val="00B97505"/>
    <w:rsid w:val="00BA072D"/>
    <w:rsid w:val="00BA08FA"/>
    <w:rsid w:val="00BA0952"/>
    <w:rsid w:val="00BA0A9D"/>
    <w:rsid w:val="00BA2157"/>
    <w:rsid w:val="00BA241E"/>
    <w:rsid w:val="00BA26C0"/>
    <w:rsid w:val="00BA291D"/>
    <w:rsid w:val="00BA2AD8"/>
    <w:rsid w:val="00BA2C30"/>
    <w:rsid w:val="00BA3904"/>
    <w:rsid w:val="00BA3C8D"/>
    <w:rsid w:val="00BA4620"/>
    <w:rsid w:val="00BA47F3"/>
    <w:rsid w:val="00BA4E79"/>
    <w:rsid w:val="00BA53BB"/>
    <w:rsid w:val="00BA56C6"/>
    <w:rsid w:val="00BA57C1"/>
    <w:rsid w:val="00BA585D"/>
    <w:rsid w:val="00BA5B81"/>
    <w:rsid w:val="00BA621F"/>
    <w:rsid w:val="00BA75B1"/>
    <w:rsid w:val="00BA7684"/>
    <w:rsid w:val="00BA768A"/>
    <w:rsid w:val="00BB002C"/>
    <w:rsid w:val="00BB029A"/>
    <w:rsid w:val="00BB0642"/>
    <w:rsid w:val="00BB09E1"/>
    <w:rsid w:val="00BB0AD6"/>
    <w:rsid w:val="00BB1184"/>
    <w:rsid w:val="00BB138D"/>
    <w:rsid w:val="00BB26E9"/>
    <w:rsid w:val="00BB2791"/>
    <w:rsid w:val="00BB288A"/>
    <w:rsid w:val="00BB39CC"/>
    <w:rsid w:val="00BB3C99"/>
    <w:rsid w:val="00BB4337"/>
    <w:rsid w:val="00BB46B8"/>
    <w:rsid w:val="00BB4F57"/>
    <w:rsid w:val="00BB6407"/>
    <w:rsid w:val="00BB674E"/>
    <w:rsid w:val="00BB702F"/>
    <w:rsid w:val="00BB724D"/>
    <w:rsid w:val="00BB7FF9"/>
    <w:rsid w:val="00BC0428"/>
    <w:rsid w:val="00BC08C7"/>
    <w:rsid w:val="00BC0DB4"/>
    <w:rsid w:val="00BC10D7"/>
    <w:rsid w:val="00BC19B6"/>
    <w:rsid w:val="00BC1A6D"/>
    <w:rsid w:val="00BC1B4A"/>
    <w:rsid w:val="00BC21C8"/>
    <w:rsid w:val="00BC23D4"/>
    <w:rsid w:val="00BC273A"/>
    <w:rsid w:val="00BC28B7"/>
    <w:rsid w:val="00BC2919"/>
    <w:rsid w:val="00BC2D27"/>
    <w:rsid w:val="00BC2DF7"/>
    <w:rsid w:val="00BC2E89"/>
    <w:rsid w:val="00BC331A"/>
    <w:rsid w:val="00BC3863"/>
    <w:rsid w:val="00BC3A5D"/>
    <w:rsid w:val="00BC3C08"/>
    <w:rsid w:val="00BC3EEB"/>
    <w:rsid w:val="00BC45E5"/>
    <w:rsid w:val="00BC46BD"/>
    <w:rsid w:val="00BC523B"/>
    <w:rsid w:val="00BC548C"/>
    <w:rsid w:val="00BC57BD"/>
    <w:rsid w:val="00BC635B"/>
    <w:rsid w:val="00BC643B"/>
    <w:rsid w:val="00BC68B8"/>
    <w:rsid w:val="00BC6BB6"/>
    <w:rsid w:val="00BC7387"/>
    <w:rsid w:val="00BC7A44"/>
    <w:rsid w:val="00BD0759"/>
    <w:rsid w:val="00BD07A6"/>
    <w:rsid w:val="00BD0F06"/>
    <w:rsid w:val="00BD0FA6"/>
    <w:rsid w:val="00BD17D6"/>
    <w:rsid w:val="00BD23D9"/>
    <w:rsid w:val="00BD2820"/>
    <w:rsid w:val="00BD3218"/>
    <w:rsid w:val="00BD3EB3"/>
    <w:rsid w:val="00BD40DF"/>
    <w:rsid w:val="00BD45ED"/>
    <w:rsid w:val="00BD4617"/>
    <w:rsid w:val="00BD5BB6"/>
    <w:rsid w:val="00BD66DB"/>
    <w:rsid w:val="00BD67BD"/>
    <w:rsid w:val="00BD6F11"/>
    <w:rsid w:val="00BE018B"/>
    <w:rsid w:val="00BE07CD"/>
    <w:rsid w:val="00BE0B09"/>
    <w:rsid w:val="00BE12FA"/>
    <w:rsid w:val="00BE14C0"/>
    <w:rsid w:val="00BE18E2"/>
    <w:rsid w:val="00BE195D"/>
    <w:rsid w:val="00BE1B5B"/>
    <w:rsid w:val="00BE1B7F"/>
    <w:rsid w:val="00BE26A2"/>
    <w:rsid w:val="00BE27B9"/>
    <w:rsid w:val="00BE2B46"/>
    <w:rsid w:val="00BE350C"/>
    <w:rsid w:val="00BE37B9"/>
    <w:rsid w:val="00BE3B49"/>
    <w:rsid w:val="00BE3B59"/>
    <w:rsid w:val="00BE4D9A"/>
    <w:rsid w:val="00BE521E"/>
    <w:rsid w:val="00BE59E4"/>
    <w:rsid w:val="00BE7386"/>
    <w:rsid w:val="00BE73CF"/>
    <w:rsid w:val="00BE743C"/>
    <w:rsid w:val="00BF0ADD"/>
    <w:rsid w:val="00BF0E36"/>
    <w:rsid w:val="00BF1304"/>
    <w:rsid w:val="00BF2AE2"/>
    <w:rsid w:val="00BF3347"/>
    <w:rsid w:val="00BF34E9"/>
    <w:rsid w:val="00BF431F"/>
    <w:rsid w:val="00BF5441"/>
    <w:rsid w:val="00BF5A20"/>
    <w:rsid w:val="00BF5FD6"/>
    <w:rsid w:val="00BF64AD"/>
    <w:rsid w:val="00BF6598"/>
    <w:rsid w:val="00BF6953"/>
    <w:rsid w:val="00BF70DB"/>
    <w:rsid w:val="00BF77EE"/>
    <w:rsid w:val="00BF796B"/>
    <w:rsid w:val="00BF7C8B"/>
    <w:rsid w:val="00BF7EC4"/>
    <w:rsid w:val="00C00170"/>
    <w:rsid w:val="00C003F4"/>
    <w:rsid w:val="00C00476"/>
    <w:rsid w:val="00C00B60"/>
    <w:rsid w:val="00C00BB1"/>
    <w:rsid w:val="00C00BEC"/>
    <w:rsid w:val="00C00C9C"/>
    <w:rsid w:val="00C00F45"/>
    <w:rsid w:val="00C01F76"/>
    <w:rsid w:val="00C029E4"/>
    <w:rsid w:val="00C03021"/>
    <w:rsid w:val="00C030DC"/>
    <w:rsid w:val="00C03A2D"/>
    <w:rsid w:val="00C03DC3"/>
    <w:rsid w:val="00C0418C"/>
    <w:rsid w:val="00C04A30"/>
    <w:rsid w:val="00C0526C"/>
    <w:rsid w:val="00C06244"/>
    <w:rsid w:val="00C06251"/>
    <w:rsid w:val="00C068A3"/>
    <w:rsid w:val="00C069D6"/>
    <w:rsid w:val="00C06EF3"/>
    <w:rsid w:val="00C06F2F"/>
    <w:rsid w:val="00C072E7"/>
    <w:rsid w:val="00C07490"/>
    <w:rsid w:val="00C0783C"/>
    <w:rsid w:val="00C078FE"/>
    <w:rsid w:val="00C1015A"/>
    <w:rsid w:val="00C10DAD"/>
    <w:rsid w:val="00C1330A"/>
    <w:rsid w:val="00C13606"/>
    <w:rsid w:val="00C137BC"/>
    <w:rsid w:val="00C14087"/>
    <w:rsid w:val="00C14170"/>
    <w:rsid w:val="00C1444B"/>
    <w:rsid w:val="00C14837"/>
    <w:rsid w:val="00C14A0F"/>
    <w:rsid w:val="00C14B1C"/>
    <w:rsid w:val="00C14DA3"/>
    <w:rsid w:val="00C16109"/>
    <w:rsid w:val="00C16348"/>
    <w:rsid w:val="00C16DBC"/>
    <w:rsid w:val="00C16EFF"/>
    <w:rsid w:val="00C16F05"/>
    <w:rsid w:val="00C17288"/>
    <w:rsid w:val="00C1788A"/>
    <w:rsid w:val="00C17960"/>
    <w:rsid w:val="00C17D30"/>
    <w:rsid w:val="00C2014E"/>
    <w:rsid w:val="00C2053B"/>
    <w:rsid w:val="00C209E5"/>
    <w:rsid w:val="00C212F6"/>
    <w:rsid w:val="00C21A46"/>
    <w:rsid w:val="00C22748"/>
    <w:rsid w:val="00C2312B"/>
    <w:rsid w:val="00C234B2"/>
    <w:rsid w:val="00C23C8E"/>
    <w:rsid w:val="00C25163"/>
    <w:rsid w:val="00C25704"/>
    <w:rsid w:val="00C25D13"/>
    <w:rsid w:val="00C27ABC"/>
    <w:rsid w:val="00C30187"/>
    <w:rsid w:val="00C306F8"/>
    <w:rsid w:val="00C30AD3"/>
    <w:rsid w:val="00C31627"/>
    <w:rsid w:val="00C31658"/>
    <w:rsid w:val="00C31AD4"/>
    <w:rsid w:val="00C31C49"/>
    <w:rsid w:val="00C31CB1"/>
    <w:rsid w:val="00C32476"/>
    <w:rsid w:val="00C326EF"/>
    <w:rsid w:val="00C32A04"/>
    <w:rsid w:val="00C33224"/>
    <w:rsid w:val="00C332A5"/>
    <w:rsid w:val="00C333A4"/>
    <w:rsid w:val="00C33741"/>
    <w:rsid w:val="00C3441F"/>
    <w:rsid w:val="00C34554"/>
    <w:rsid w:val="00C345D6"/>
    <w:rsid w:val="00C354FF"/>
    <w:rsid w:val="00C355FC"/>
    <w:rsid w:val="00C35737"/>
    <w:rsid w:val="00C35B1D"/>
    <w:rsid w:val="00C368DB"/>
    <w:rsid w:val="00C36C27"/>
    <w:rsid w:val="00C37A81"/>
    <w:rsid w:val="00C37B56"/>
    <w:rsid w:val="00C37C9C"/>
    <w:rsid w:val="00C37EB9"/>
    <w:rsid w:val="00C402AC"/>
    <w:rsid w:val="00C411F8"/>
    <w:rsid w:val="00C41399"/>
    <w:rsid w:val="00C41709"/>
    <w:rsid w:val="00C41A38"/>
    <w:rsid w:val="00C41B28"/>
    <w:rsid w:val="00C422A2"/>
    <w:rsid w:val="00C4234C"/>
    <w:rsid w:val="00C42BE9"/>
    <w:rsid w:val="00C42E14"/>
    <w:rsid w:val="00C4310A"/>
    <w:rsid w:val="00C4367A"/>
    <w:rsid w:val="00C43B0D"/>
    <w:rsid w:val="00C440A0"/>
    <w:rsid w:val="00C4460F"/>
    <w:rsid w:val="00C44816"/>
    <w:rsid w:val="00C44ACF"/>
    <w:rsid w:val="00C4509B"/>
    <w:rsid w:val="00C45379"/>
    <w:rsid w:val="00C4571A"/>
    <w:rsid w:val="00C45828"/>
    <w:rsid w:val="00C45932"/>
    <w:rsid w:val="00C461F3"/>
    <w:rsid w:val="00C467A4"/>
    <w:rsid w:val="00C469E8"/>
    <w:rsid w:val="00C472F1"/>
    <w:rsid w:val="00C47693"/>
    <w:rsid w:val="00C4786A"/>
    <w:rsid w:val="00C47C5C"/>
    <w:rsid w:val="00C501A1"/>
    <w:rsid w:val="00C50688"/>
    <w:rsid w:val="00C51A38"/>
    <w:rsid w:val="00C51B75"/>
    <w:rsid w:val="00C52557"/>
    <w:rsid w:val="00C526B1"/>
    <w:rsid w:val="00C5321A"/>
    <w:rsid w:val="00C53D2C"/>
    <w:rsid w:val="00C5442B"/>
    <w:rsid w:val="00C54A7E"/>
    <w:rsid w:val="00C54B50"/>
    <w:rsid w:val="00C54C26"/>
    <w:rsid w:val="00C54E22"/>
    <w:rsid w:val="00C54EB0"/>
    <w:rsid w:val="00C55104"/>
    <w:rsid w:val="00C5571D"/>
    <w:rsid w:val="00C55AE6"/>
    <w:rsid w:val="00C55DE0"/>
    <w:rsid w:val="00C56CD4"/>
    <w:rsid w:val="00C57542"/>
    <w:rsid w:val="00C576FD"/>
    <w:rsid w:val="00C5786E"/>
    <w:rsid w:val="00C57B05"/>
    <w:rsid w:val="00C57FBF"/>
    <w:rsid w:val="00C6068E"/>
    <w:rsid w:val="00C61332"/>
    <w:rsid w:val="00C6151D"/>
    <w:rsid w:val="00C61531"/>
    <w:rsid w:val="00C6225B"/>
    <w:rsid w:val="00C62CC3"/>
    <w:rsid w:val="00C62D72"/>
    <w:rsid w:val="00C630F9"/>
    <w:rsid w:val="00C631F7"/>
    <w:rsid w:val="00C63AE0"/>
    <w:rsid w:val="00C642C0"/>
    <w:rsid w:val="00C643BE"/>
    <w:rsid w:val="00C64BC8"/>
    <w:rsid w:val="00C64D70"/>
    <w:rsid w:val="00C64E11"/>
    <w:rsid w:val="00C650F0"/>
    <w:rsid w:val="00C651FE"/>
    <w:rsid w:val="00C657FD"/>
    <w:rsid w:val="00C65991"/>
    <w:rsid w:val="00C65A88"/>
    <w:rsid w:val="00C6641F"/>
    <w:rsid w:val="00C6674C"/>
    <w:rsid w:val="00C66C41"/>
    <w:rsid w:val="00C67A48"/>
    <w:rsid w:val="00C67A9B"/>
    <w:rsid w:val="00C67E2E"/>
    <w:rsid w:val="00C70158"/>
    <w:rsid w:val="00C70D66"/>
    <w:rsid w:val="00C717B3"/>
    <w:rsid w:val="00C717E6"/>
    <w:rsid w:val="00C71821"/>
    <w:rsid w:val="00C72181"/>
    <w:rsid w:val="00C73D96"/>
    <w:rsid w:val="00C743BD"/>
    <w:rsid w:val="00C74A13"/>
    <w:rsid w:val="00C7514C"/>
    <w:rsid w:val="00C751AB"/>
    <w:rsid w:val="00C75393"/>
    <w:rsid w:val="00C75889"/>
    <w:rsid w:val="00C758A3"/>
    <w:rsid w:val="00C763A1"/>
    <w:rsid w:val="00C7667C"/>
    <w:rsid w:val="00C76E13"/>
    <w:rsid w:val="00C76ED9"/>
    <w:rsid w:val="00C775E9"/>
    <w:rsid w:val="00C7764E"/>
    <w:rsid w:val="00C77B26"/>
    <w:rsid w:val="00C77FDA"/>
    <w:rsid w:val="00C803A9"/>
    <w:rsid w:val="00C8050D"/>
    <w:rsid w:val="00C80931"/>
    <w:rsid w:val="00C81043"/>
    <w:rsid w:val="00C81192"/>
    <w:rsid w:val="00C8141D"/>
    <w:rsid w:val="00C81978"/>
    <w:rsid w:val="00C81EF0"/>
    <w:rsid w:val="00C820E5"/>
    <w:rsid w:val="00C82B7A"/>
    <w:rsid w:val="00C84533"/>
    <w:rsid w:val="00C85A53"/>
    <w:rsid w:val="00C8604C"/>
    <w:rsid w:val="00C86347"/>
    <w:rsid w:val="00C8651D"/>
    <w:rsid w:val="00C86540"/>
    <w:rsid w:val="00C870B9"/>
    <w:rsid w:val="00C8727B"/>
    <w:rsid w:val="00C873FC"/>
    <w:rsid w:val="00C874A4"/>
    <w:rsid w:val="00C905A4"/>
    <w:rsid w:val="00C90644"/>
    <w:rsid w:val="00C90EFD"/>
    <w:rsid w:val="00C90F21"/>
    <w:rsid w:val="00C91CEA"/>
    <w:rsid w:val="00C9243B"/>
    <w:rsid w:val="00C9245C"/>
    <w:rsid w:val="00C92A5E"/>
    <w:rsid w:val="00C92B5A"/>
    <w:rsid w:val="00C934E3"/>
    <w:rsid w:val="00C94038"/>
    <w:rsid w:val="00C9408F"/>
    <w:rsid w:val="00C945FD"/>
    <w:rsid w:val="00C94933"/>
    <w:rsid w:val="00C94A2D"/>
    <w:rsid w:val="00C94B3C"/>
    <w:rsid w:val="00C9573F"/>
    <w:rsid w:val="00C96787"/>
    <w:rsid w:val="00C96C2F"/>
    <w:rsid w:val="00C97188"/>
    <w:rsid w:val="00C971C5"/>
    <w:rsid w:val="00C97CD8"/>
    <w:rsid w:val="00CA005C"/>
    <w:rsid w:val="00CA1810"/>
    <w:rsid w:val="00CA1C9C"/>
    <w:rsid w:val="00CA1D26"/>
    <w:rsid w:val="00CA1F59"/>
    <w:rsid w:val="00CA20D7"/>
    <w:rsid w:val="00CA251D"/>
    <w:rsid w:val="00CA258D"/>
    <w:rsid w:val="00CA320F"/>
    <w:rsid w:val="00CA4B41"/>
    <w:rsid w:val="00CA4E2D"/>
    <w:rsid w:val="00CA4F83"/>
    <w:rsid w:val="00CA545C"/>
    <w:rsid w:val="00CA5A35"/>
    <w:rsid w:val="00CA66D6"/>
    <w:rsid w:val="00CA76F8"/>
    <w:rsid w:val="00CA7C0B"/>
    <w:rsid w:val="00CA7E9B"/>
    <w:rsid w:val="00CB0738"/>
    <w:rsid w:val="00CB0A48"/>
    <w:rsid w:val="00CB0F75"/>
    <w:rsid w:val="00CB11DF"/>
    <w:rsid w:val="00CB1B98"/>
    <w:rsid w:val="00CB1EA1"/>
    <w:rsid w:val="00CB25EB"/>
    <w:rsid w:val="00CB2FD3"/>
    <w:rsid w:val="00CB32F2"/>
    <w:rsid w:val="00CB3E66"/>
    <w:rsid w:val="00CB3F99"/>
    <w:rsid w:val="00CB5251"/>
    <w:rsid w:val="00CB5C36"/>
    <w:rsid w:val="00CB5FF4"/>
    <w:rsid w:val="00CB699A"/>
    <w:rsid w:val="00CB745A"/>
    <w:rsid w:val="00CB7CE5"/>
    <w:rsid w:val="00CB7DDC"/>
    <w:rsid w:val="00CC0270"/>
    <w:rsid w:val="00CC0AA6"/>
    <w:rsid w:val="00CC1681"/>
    <w:rsid w:val="00CC1D92"/>
    <w:rsid w:val="00CC1E58"/>
    <w:rsid w:val="00CC1F60"/>
    <w:rsid w:val="00CC23A8"/>
    <w:rsid w:val="00CC3341"/>
    <w:rsid w:val="00CC3C06"/>
    <w:rsid w:val="00CC3D2E"/>
    <w:rsid w:val="00CC3F1E"/>
    <w:rsid w:val="00CC424D"/>
    <w:rsid w:val="00CC4329"/>
    <w:rsid w:val="00CC4FC1"/>
    <w:rsid w:val="00CC5300"/>
    <w:rsid w:val="00CC5745"/>
    <w:rsid w:val="00CC5E58"/>
    <w:rsid w:val="00CC5EEB"/>
    <w:rsid w:val="00CC6626"/>
    <w:rsid w:val="00CC6BF1"/>
    <w:rsid w:val="00CC6BFE"/>
    <w:rsid w:val="00CC6C23"/>
    <w:rsid w:val="00CC70DB"/>
    <w:rsid w:val="00CC758B"/>
    <w:rsid w:val="00CC7693"/>
    <w:rsid w:val="00CC7797"/>
    <w:rsid w:val="00CC7ACA"/>
    <w:rsid w:val="00CC7B6C"/>
    <w:rsid w:val="00CC7CF9"/>
    <w:rsid w:val="00CD0469"/>
    <w:rsid w:val="00CD08BF"/>
    <w:rsid w:val="00CD1247"/>
    <w:rsid w:val="00CD1C68"/>
    <w:rsid w:val="00CD28A0"/>
    <w:rsid w:val="00CD3222"/>
    <w:rsid w:val="00CD3535"/>
    <w:rsid w:val="00CD445E"/>
    <w:rsid w:val="00CD4B3F"/>
    <w:rsid w:val="00CD5A1E"/>
    <w:rsid w:val="00CD5B57"/>
    <w:rsid w:val="00CD5C03"/>
    <w:rsid w:val="00CD6568"/>
    <w:rsid w:val="00CD739F"/>
    <w:rsid w:val="00CD76D9"/>
    <w:rsid w:val="00CD793E"/>
    <w:rsid w:val="00CE1239"/>
    <w:rsid w:val="00CE163D"/>
    <w:rsid w:val="00CE1956"/>
    <w:rsid w:val="00CE1C14"/>
    <w:rsid w:val="00CE27B7"/>
    <w:rsid w:val="00CE28C4"/>
    <w:rsid w:val="00CE3C75"/>
    <w:rsid w:val="00CE411B"/>
    <w:rsid w:val="00CE425C"/>
    <w:rsid w:val="00CE4375"/>
    <w:rsid w:val="00CE4D76"/>
    <w:rsid w:val="00CE4EDB"/>
    <w:rsid w:val="00CE5466"/>
    <w:rsid w:val="00CE5823"/>
    <w:rsid w:val="00CE59F0"/>
    <w:rsid w:val="00CE6476"/>
    <w:rsid w:val="00CE6542"/>
    <w:rsid w:val="00CE7064"/>
    <w:rsid w:val="00CE769B"/>
    <w:rsid w:val="00CE76A9"/>
    <w:rsid w:val="00CE76CF"/>
    <w:rsid w:val="00CF065C"/>
    <w:rsid w:val="00CF072E"/>
    <w:rsid w:val="00CF09CF"/>
    <w:rsid w:val="00CF1A4D"/>
    <w:rsid w:val="00CF1B6F"/>
    <w:rsid w:val="00CF1B80"/>
    <w:rsid w:val="00CF1E08"/>
    <w:rsid w:val="00CF2261"/>
    <w:rsid w:val="00CF3004"/>
    <w:rsid w:val="00CF3387"/>
    <w:rsid w:val="00CF3C53"/>
    <w:rsid w:val="00CF46B9"/>
    <w:rsid w:val="00CF4C28"/>
    <w:rsid w:val="00CF4C9C"/>
    <w:rsid w:val="00CF4FD7"/>
    <w:rsid w:val="00CF4FFD"/>
    <w:rsid w:val="00CF51FD"/>
    <w:rsid w:val="00CF54C3"/>
    <w:rsid w:val="00CF5B17"/>
    <w:rsid w:val="00CF5EE0"/>
    <w:rsid w:val="00CF5F94"/>
    <w:rsid w:val="00CF6400"/>
    <w:rsid w:val="00CF6779"/>
    <w:rsid w:val="00CF6782"/>
    <w:rsid w:val="00CF6D9D"/>
    <w:rsid w:val="00CF7647"/>
    <w:rsid w:val="00CF76C3"/>
    <w:rsid w:val="00CF7A7C"/>
    <w:rsid w:val="00CF7EFB"/>
    <w:rsid w:val="00D00306"/>
    <w:rsid w:val="00D003A0"/>
    <w:rsid w:val="00D00A3A"/>
    <w:rsid w:val="00D012E5"/>
    <w:rsid w:val="00D01697"/>
    <w:rsid w:val="00D01747"/>
    <w:rsid w:val="00D01A39"/>
    <w:rsid w:val="00D01C01"/>
    <w:rsid w:val="00D01E61"/>
    <w:rsid w:val="00D02555"/>
    <w:rsid w:val="00D0274A"/>
    <w:rsid w:val="00D03216"/>
    <w:rsid w:val="00D03A71"/>
    <w:rsid w:val="00D03C39"/>
    <w:rsid w:val="00D03D52"/>
    <w:rsid w:val="00D03DAE"/>
    <w:rsid w:val="00D03F4C"/>
    <w:rsid w:val="00D04003"/>
    <w:rsid w:val="00D0459A"/>
    <w:rsid w:val="00D04EDB"/>
    <w:rsid w:val="00D05428"/>
    <w:rsid w:val="00D0543C"/>
    <w:rsid w:val="00D05C63"/>
    <w:rsid w:val="00D060C3"/>
    <w:rsid w:val="00D0613A"/>
    <w:rsid w:val="00D0665D"/>
    <w:rsid w:val="00D06867"/>
    <w:rsid w:val="00D06F6A"/>
    <w:rsid w:val="00D07549"/>
    <w:rsid w:val="00D07804"/>
    <w:rsid w:val="00D07EB5"/>
    <w:rsid w:val="00D07F10"/>
    <w:rsid w:val="00D10CBA"/>
    <w:rsid w:val="00D12461"/>
    <w:rsid w:val="00D12DE2"/>
    <w:rsid w:val="00D141CE"/>
    <w:rsid w:val="00D146A5"/>
    <w:rsid w:val="00D153D4"/>
    <w:rsid w:val="00D1573A"/>
    <w:rsid w:val="00D15B85"/>
    <w:rsid w:val="00D15E1B"/>
    <w:rsid w:val="00D16841"/>
    <w:rsid w:val="00D1751A"/>
    <w:rsid w:val="00D175C4"/>
    <w:rsid w:val="00D17624"/>
    <w:rsid w:val="00D2028A"/>
    <w:rsid w:val="00D207FA"/>
    <w:rsid w:val="00D208C4"/>
    <w:rsid w:val="00D20E52"/>
    <w:rsid w:val="00D21498"/>
    <w:rsid w:val="00D22135"/>
    <w:rsid w:val="00D22A57"/>
    <w:rsid w:val="00D22B5B"/>
    <w:rsid w:val="00D22BF6"/>
    <w:rsid w:val="00D22E46"/>
    <w:rsid w:val="00D23085"/>
    <w:rsid w:val="00D2413D"/>
    <w:rsid w:val="00D24644"/>
    <w:rsid w:val="00D24DBB"/>
    <w:rsid w:val="00D25754"/>
    <w:rsid w:val="00D265BC"/>
    <w:rsid w:val="00D26A82"/>
    <w:rsid w:val="00D26BDF"/>
    <w:rsid w:val="00D270C9"/>
    <w:rsid w:val="00D27207"/>
    <w:rsid w:val="00D27999"/>
    <w:rsid w:val="00D27F52"/>
    <w:rsid w:val="00D30029"/>
    <w:rsid w:val="00D300C5"/>
    <w:rsid w:val="00D304AA"/>
    <w:rsid w:val="00D30577"/>
    <w:rsid w:val="00D30AF7"/>
    <w:rsid w:val="00D31002"/>
    <w:rsid w:val="00D31E81"/>
    <w:rsid w:val="00D329FF"/>
    <w:rsid w:val="00D3394B"/>
    <w:rsid w:val="00D341CE"/>
    <w:rsid w:val="00D34595"/>
    <w:rsid w:val="00D34E06"/>
    <w:rsid w:val="00D35CB2"/>
    <w:rsid w:val="00D36701"/>
    <w:rsid w:val="00D36C0D"/>
    <w:rsid w:val="00D36C3C"/>
    <w:rsid w:val="00D37157"/>
    <w:rsid w:val="00D37F07"/>
    <w:rsid w:val="00D403D1"/>
    <w:rsid w:val="00D409A0"/>
    <w:rsid w:val="00D417D0"/>
    <w:rsid w:val="00D419EC"/>
    <w:rsid w:val="00D41CF4"/>
    <w:rsid w:val="00D42485"/>
    <w:rsid w:val="00D42CAE"/>
    <w:rsid w:val="00D43277"/>
    <w:rsid w:val="00D4366E"/>
    <w:rsid w:val="00D43709"/>
    <w:rsid w:val="00D4463C"/>
    <w:rsid w:val="00D44DA7"/>
    <w:rsid w:val="00D44E41"/>
    <w:rsid w:val="00D44F43"/>
    <w:rsid w:val="00D45182"/>
    <w:rsid w:val="00D45570"/>
    <w:rsid w:val="00D45A29"/>
    <w:rsid w:val="00D45E9D"/>
    <w:rsid w:val="00D4605E"/>
    <w:rsid w:val="00D46838"/>
    <w:rsid w:val="00D46866"/>
    <w:rsid w:val="00D468F0"/>
    <w:rsid w:val="00D46D91"/>
    <w:rsid w:val="00D47189"/>
    <w:rsid w:val="00D4753D"/>
    <w:rsid w:val="00D47F52"/>
    <w:rsid w:val="00D503A9"/>
    <w:rsid w:val="00D50524"/>
    <w:rsid w:val="00D50C41"/>
    <w:rsid w:val="00D51001"/>
    <w:rsid w:val="00D51D65"/>
    <w:rsid w:val="00D527BE"/>
    <w:rsid w:val="00D52A83"/>
    <w:rsid w:val="00D52BF9"/>
    <w:rsid w:val="00D52DC1"/>
    <w:rsid w:val="00D5309C"/>
    <w:rsid w:val="00D5311F"/>
    <w:rsid w:val="00D538E7"/>
    <w:rsid w:val="00D53DFE"/>
    <w:rsid w:val="00D54B41"/>
    <w:rsid w:val="00D54C29"/>
    <w:rsid w:val="00D54DB5"/>
    <w:rsid w:val="00D551AE"/>
    <w:rsid w:val="00D562FA"/>
    <w:rsid w:val="00D56E01"/>
    <w:rsid w:val="00D5704E"/>
    <w:rsid w:val="00D57360"/>
    <w:rsid w:val="00D57914"/>
    <w:rsid w:val="00D57958"/>
    <w:rsid w:val="00D57AB7"/>
    <w:rsid w:val="00D57B3F"/>
    <w:rsid w:val="00D57B64"/>
    <w:rsid w:val="00D6031F"/>
    <w:rsid w:val="00D60616"/>
    <w:rsid w:val="00D606E4"/>
    <w:rsid w:val="00D60735"/>
    <w:rsid w:val="00D60963"/>
    <w:rsid w:val="00D609F3"/>
    <w:rsid w:val="00D61CFD"/>
    <w:rsid w:val="00D62239"/>
    <w:rsid w:val="00D62299"/>
    <w:rsid w:val="00D622AA"/>
    <w:rsid w:val="00D62B66"/>
    <w:rsid w:val="00D63D00"/>
    <w:rsid w:val="00D64FA8"/>
    <w:rsid w:val="00D6504D"/>
    <w:rsid w:val="00D65438"/>
    <w:rsid w:val="00D65AB8"/>
    <w:rsid w:val="00D66100"/>
    <w:rsid w:val="00D662DF"/>
    <w:rsid w:val="00D66404"/>
    <w:rsid w:val="00D66630"/>
    <w:rsid w:val="00D66648"/>
    <w:rsid w:val="00D66C84"/>
    <w:rsid w:val="00D67255"/>
    <w:rsid w:val="00D67711"/>
    <w:rsid w:val="00D67AEC"/>
    <w:rsid w:val="00D7030F"/>
    <w:rsid w:val="00D70427"/>
    <w:rsid w:val="00D7050C"/>
    <w:rsid w:val="00D70BCA"/>
    <w:rsid w:val="00D71125"/>
    <w:rsid w:val="00D71279"/>
    <w:rsid w:val="00D713C1"/>
    <w:rsid w:val="00D71737"/>
    <w:rsid w:val="00D71B53"/>
    <w:rsid w:val="00D71E8C"/>
    <w:rsid w:val="00D728A3"/>
    <w:rsid w:val="00D735F8"/>
    <w:rsid w:val="00D73F9F"/>
    <w:rsid w:val="00D741D8"/>
    <w:rsid w:val="00D74D5A"/>
    <w:rsid w:val="00D74D79"/>
    <w:rsid w:val="00D74F20"/>
    <w:rsid w:val="00D7510C"/>
    <w:rsid w:val="00D75400"/>
    <w:rsid w:val="00D75698"/>
    <w:rsid w:val="00D75B14"/>
    <w:rsid w:val="00D76CF4"/>
    <w:rsid w:val="00D76FEA"/>
    <w:rsid w:val="00D773D7"/>
    <w:rsid w:val="00D77E40"/>
    <w:rsid w:val="00D77ECC"/>
    <w:rsid w:val="00D77F1E"/>
    <w:rsid w:val="00D80685"/>
    <w:rsid w:val="00D80954"/>
    <w:rsid w:val="00D80C30"/>
    <w:rsid w:val="00D80D46"/>
    <w:rsid w:val="00D80EF5"/>
    <w:rsid w:val="00D8129F"/>
    <w:rsid w:val="00D815EF"/>
    <w:rsid w:val="00D81B69"/>
    <w:rsid w:val="00D81C54"/>
    <w:rsid w:val="00D82088"/>
    <w:rsid w:val="00D820D4"/>
    <w:rsid w:val="00D82313"/>
    <w:rsid w:val="00D825AC"/>
    <w:rsid w:val="00D8263F"/>
    <w:rsid w:val="00D82C76"/>
    <w:rsid w:val="00D83686"/>
    <w:rsid w:val="00D847DB"/>
    <w:rsid w:val="00D84C14"/>
    <w:rsid w:val="00D85309"/>
    <w:rsid w:val="00D854BC"/>
    <w:rsid w:val="00D85AB5"/>
    <w:rsid w:val="00D85B0D"/>
    <w:rsid w:val="00D860DB"/>
    <w:rsid w:val="00D869B0"/>
    <w:rsid w:val="00D86C05"/>
    <w:rsid w:val="00D87056"/>
    <w:rsid w:val="00D87106"/>
    <w:rsid w:val="00D871F7"/>
    <w:rsid w:val="00D877E1"/>
    <w:rsid w:val="00D87CEB"/>
    <w:rsid w:val="00D87FB9"/>
    <w:rsid w:val="00D90847"/>
    <w:rsid w:val="00D9108C"/>
    <w:rsid w:val="00D91849"/>
    <w:rsid w:val="00D91B97"/>
    <w:rsid w:val="00D91C69"/>
    <w:rsid w:val="00D9218D"/>
    <w:rsid w:val="00D92A43"/>
    <w:rsid w:val="00D92F40"/>
    <w:rsid w:val="00D93556"/>
    <w:rsid w:val="00D93930"/>
    <w:rsid w:val="00D93958"/>
    <w:rsid w:val="00D93F27"/>
    <w:rsid w:val="00D9511C"/>
    <w:rsid w:val="00D95684"/>
    <w:rsid w:val="00D956BA"/>
    <w:rsid w:val="00D95876"/>
    <w:rsid w:val="00D9612A"/>
    <w:rsid w:val="00D96ABD"/>
    <w:rsid w:val="00D96C1B"/>
    <w:rsid w:val="00D96C2E"/>
    <w:rsid w:val="00D96CA9"/>
    <w:rsid w:val="00D96DF0"/>
    <w:rsid w:val="00D970C4"/>
    <w:rsid w:val="00D971FC"/>
    <w:rsid w:val="00D97EF4"/>
    <w:rsid w:val="00DA005C"/>
    <w:rsid w:val="00DA020F"/>
    <w:rsid w:val="00DA04D6"/>
    <w:rsid w:val="00DA0C42"/>
    <w:rsid w:val="00DA0CE6"/>
    <w:rsid w:val="00DA0D7E"/>
    <w:rsid w:val="00DA171A"/>
    <w:rsid w:val="00DA1EED"/>
    <w:rsid w:val="00DA29A6"/>
    <w:rsid w:val="00DA3018"/>
    <w:rsid w:val="00DA3E1D"/>
    <w:rsid w:val="00DA429A"/>
    <w:rsid w:val="00DA4443"/>
    <w:rsid w:val="00DA4B0F"/>
    <w:rsid w:val="00DA5013"/>
    <w:rsid w:val="00DA5367"/>
    <w:rsid w:val="00DA5498"/>
    <w:rsid w:val="00DA5590"/>
    <w:rsid w:val="00DA5BFF"/>
    <w:rsid w:val="00DA6A37"/>
    <w:rsid w:val="00DA711B"/>
    <w:rsid w:val="00DA7180"/>
    <w:rsid w:val="00DA7288"/>
    <w:rsid w:val="00DA7BC2"/>
    <w:rsid w:val="00DB01D5"/>
    <w:rsid w:val="00DB01F5"/>
    <w:rsid w:val="00DB0494"/>
    <w:rsid w:val="00DB057A"/>
    <w:rsid w:val="00DB0940"/>
    <w:rsid w:val="00DB11D7"/>
    <w:rsid w:val="00DB150C"/>
    <w:rsid w:val="00DB15B7"/>
    <w:rsid w:val="00DB1D3F"/>
    <w:rsid w:val="00DB228A"/>
    <w:rsid w:val="00DB273E"/>
    <w:rsid w:val="00DB2A13"/>
    <w:rsid w:val="00DB2ED4"/>
    <w:rsid w:val="00DB49E0"/>
    <w:rsid w:val="00DB4A11"/>
    <w:rsid w:val="00DB4A98"/>
    <w:rsid w:val="00DB60A5"/>
    <w:rsid w:val="00DB6451"/>
    <w:rsid w:val="00DB6658"/>
    <w:rsid w:val="00DB66D0"/>
    <w:rsid w:val="00DB66FD"/>
    <w:rsid w:val="00DB6E65"/>
    <w:rsid w:val="00DB7312"/>
    <w:rsid w:val="00DB75AD"/>
    <w:rsid w:val="00DB7CED"/>
    <w:rsid w:val="00DB7DFF"/>
    <w:rsid w:val="00DC1365"/>
    <w:rsid w:val="00DC1745"/>
    <w:rsid w:val="00DC1C13"/>
    <w:rsid w:val="00DC21FF"/>
    <w:rsid w:val="00DC2767"/>
    <w:rsid w:val="00DC310F"/>
    <w:rsid w:val="00DC3125"/>
    <w:rsid w:val="00DC3BC1"/>
    <w:rsid w:val="00DC420E"/>
    <w:rsid w:val="00DC480E"/>
    <w:rsid w:val="00DC49C5"/>
    <w:rsid w:val="00DC49E0"/>
    <w:rsid w:val="00DC4C58"/>
    <w:rsid w:val="00DC4FCA"/>
    <w:rsid w:val="00DC5885"/>
    <w:rsid w:val="00DC622E"/>
    <w:rsid w:val="00DC6B19"/>
    <w:rsid w:val="00DC6B49"/>
    <w:rsid w:val="00DC7717"/>
    <w:rsid w:val="00DC799F"/>
    <w:rsid w:val="00DC7B72"/>
    <w:rsid w:val="00DD057E"/>
    <w:rsid w:val="00DD1381"/>
    <w:rsid w:val="00DD1B05"/>
    <w:rsid w:val="00DD1B60"/>
    <w:rsid w:val="00DD21A9"/>
    <w:rsid w:val="00DD3961"/>
    <w:rsid w:val="00DD3DE8"/>
    <w:rsid w:val="00DD3EF4"/>
    <w:rsid w:val="00DD402F"/>
    <w:rsid w:val="00DD44A2"/>
    <w:rsid w:val="00DD4678"/>
    <w:rsid w:val="00DD4B1B"/>
    <w:rsid w:val="00DD5A80"/>
    <w:rsid w:val="00DD5A84"/>
    <w:rsid w:val="00DD6144"/>
    <w:rsid w:val="00DD68E6"/>
    <w:rsid w:val="00DD6F00"/>
    <w:rsid w:val="00DD7576"/>
    <w:rsid w:val="00DD78B1"/>
    <w:rsid w:val="00DD7CB1"/>
    <w:rsid w:val="00DE0004"/>
    <w:rsid w:val="00DE06D5"/>
    <w:rsid w:val="00DE12B1"/>
    <w:rsid w:val="00DE1F7E"/>
    <w:rsid w:val="00DE20DE"/>
    <w:rsid w:val="00DE2172"/>
    <w:rsid w:val="00DE23B0"/>
    <w:rsid w:val="00DE2911"/>
    <w:rsid w:val="00DE2917"/>
    <w:rsid w:val="00DE39CC"/>
    <w:rsid w:val="00DE4426"/>
    <w:rsid w:val="00DE4DAF"/>
    <w:rsid w:val="00DE4E96"/>
    <w:rsid w:val="00DE5142"/>
    <w:rsid w:val="00DE567F"/>
    <w:rsid w:val="00DE5AF3"/>
    <w:rsid w:val="00DE66A8"/>
    <w:rsid w:val="00DE715F"/>
    <w:rsid w:val="00DE723B"/>
    <w:rsid w:val="00DE73FA"/>
    <w:rsid w:val="00DE7C19"/>
    <w:rsid w:val="00DF0680"/>
    <w:rsid w:val="00DF07B0"/>
    <w:rsid w:val="00DF0967"/>
    <w:rsid w:val="00DF0A70"/>
    <w:rsid w:val="00DF1188"/>
    <w:rsid w:val="00DF1248"/>
    <w:rsid w:val="00DF187B"/>
    <w:rsid w:val="00DF1BA4"/>
    <w:rsid w:val="00DF1F70"/>
    <w:rsid w:val="00DF2113"/>
    <w:rsid w:val="00DF2344"/>
    <w:rsid w:val="00DF2422"/>
    <w:rsid w:val="00DF2443"/>
    <w:rsid w:val="00DF2521"/>
    <w:rsid w:val="00DF2AA2"/>
    <w:rsid w:val="00DF33C9"/>
    <w:rsid w:val="00DF4EBF"/>
    <w:rsid w:val="00DF574E"/>
    <w:rsid w:val="00DF60A2"/>
    <w:rsid w:val="00DF670A"/>
    <w:rsid w:val="00DF6ADD"/>
    <w:rsid w:val="00DF6BF2"/>
    <w:rsid w:val="00DF74AF"/>
    <w:rsid w:val="00DF74B2"/>
    <w:rsid w:val="00DF78F2"/>
    <w:rsid w:val="00E00503"/>
    <w:rsid w:val="00E00691"/>
    <w:rsid w:val="00E0078A"/>
    <w:rsid w:val="00E01AF6"/>
    <w:rsid w:val="00E01FE7"/>
    <w:rsid w:val="00E020A1"/>
    <w:rsid w:val="00E0238E"/>
    <w:rsid w:val="00E025A8"/>
    <w:rsid w:val="00E02A4F"/>
    <w:rsid w:val="00E02CC2"/>
    <w:rsid w:val="00E036F3"/>
    <w:rsid w:val="00E03DA6"/>
    <w:rsid w:val="00E040F1"/>
    <w:rsid w:val="00E04761"/>
    <w:rsid w:val="00E048BD"/>
    <w:rsid w:val="00E049E8"/>
    <w:rsid w:val="00E051AA"/>
    <w:rsid w:val="00E056BD"/>
    <w:rsid w:val="00E0585E"/>
    <w:rsid w:val="00E0610E"/>
    <w:rsid w:val="00E06C48"/>
    <w:rsid w:val="00E06CCB"/>
    <w:rsid w:val="00E06E46"/>
    <w:rsid w:val="00E06EBF"/>
    <w:rsid w:val="00E06F24"/>
    <w:rsid w:val="00E0713A"/>
    <w:rsid w:val="00E07B02"/>
    <w:rsid w:val="00E10310"/>
    <w:rsid w:val="00E1095A"/>
    <w:rsid w:val="00E10AE4"/>
    <w:rsid w:val="00E10E8D"/>
    <w:rsid w:val="00E11406"/>
    <w:rsid w:val="00E116EB"/>
    <w:rsid w:val="00E11F9F"/>
    <w:rsid w:val="00E12700"/>
    <w:rsid w:val="00E128E0"/>
    <w:rsid w:val="00E13B83"/>
    <w:rsid w:val="00E13F56"/>
    <w:rsid w:val="00E13FA4"/>
    <w:rsid w:val="00E1469F"/>
    <w:rsid w:val="00E14787"/>
    <w:rsid w:val="00E148DC"/>
    <w:rsid w:val="00E149D8"/>
    <w:rsid w:val="00E14EBD"/>
    <w:rsid w:val="00E156BF"/>
    <w:rsid w:val="00E1595D"/>
    <w:rsid w:val="00E16134"/>
    <w:rsid w:val="00E161E6"/>
    <w:rsid w:val="00E16404"/>
    <w:rsid w:val="00E16C0A"/>
    <w:rsid w:val="00E16C39"/>
    <w:rsid w:val="00E1748C"/>
    <w:rsid w:val="00E17D75"/>
    <w:rsid w:val="00E17F3C"/>
    <w:rsid w:val="00E20CC0"/>
    <w:rsid w:val="00E20DAB"/>
    <w:rsid w:val="00E21651"/>
    <w:rsid w:val="00E216F0"/>
    <w:rsid w:val="00E2251F"/>
    <w:rsid w:val="00E22713"/>
    <w:rsid w:val="00E228A6"/>
    <w:rsid w:val="00E228C3"/>
    <w:rsid w:val="00E229CC"/>
    <w:rsid w:val="00E22E5A"/>
    <w:rsid w:val="00E231EA"/>
    <w:rsid w:val="00E2372E"/>
    <w:rsid w:val="00E23E87"/>
    <w:rsid w:val="00E24453"/>
    <w:rsid w:val="00E24579"/>
    <w:rsid w:val="00E249A4"/>
    <w:rsid w:val="00E252F4"/>
    <w:rsid w:val="00E256EE"/>
    <w:rsid w:val="00E25B1E"/>
    <w:rsid w:val="00E25D24"/>
    <w:rsid w:val="00E26132"/>
    <w:rsid w:val="00E26830"/>
    <w:rsid w:val="00E26899"/>
    <w:rsid w:val="00E26DBD"/>
    <w:rsid w:val="00E30371"/>
    <w:rsid w:val="00E304B6"/>
    <w:rsid w:val="00E30540"/>
    <w:rsid w:val="00E3076A"/>
    <w:rsid w:val="00E3089A"/>
    <w:rsid w:val="00E30AFB"/>
    <w:rsid w:val="00E31054"/>
    <w:rsid w:val="00E315A2"/>
    <w:rsid w:val="00E315B0"/>
    <w:rsid w:val="00E316D5"/>
    <w:rsid w:val="00E31784"/>
    <w:rsid w:val="00E319DF"/>
    <w:rsid w:val="00E3262C"/>
    <w:rsid w:val="00E327EC"/>
    <w:rsid w:val="00E32B8A"/>
    <w:rsid w:val="00E33DBE"/>
    <w:rsid w:val="00E34562"/>
    <w:rsid w:val="00E34ED1"/>
    <w:rsid w:val="00E34FA3"/>
    <w:rsid w:val="00E3524C"/>
    <w:rsid w:val="00E35BE7"/>
    <w:rsid w:val="00E35FEC"/>
    <w:rsid w:val="00E3616A"/>
    <w:rsid w:val="00E368F9"/>
    <w:rsid w:val="00E370FD"/>
    <w:rsid w:val="00E3716A"/>
    <w:rsid w:val="00E37344"/>
    <w:rsid w:val="00E375FC"/>
    <w:rsid w:val="00E40728"/>
    <w:rsid w:val="00E4081B"/>
    <w:rsid w:val="00E40B00"/>
    <w:rsid w:val="00E40FC6"/>
    <w:rsid w:val="00E41C0A"/>
    <w:rsid w:val="00E41CD1"/>
    <w:rsid w:val="00E41FBF"/>
    <w:rsid w:val="00E423E9"/>
    <w:rsid w:val="00E4303C"/>
    <w:rsid w:val="00E437F7"/>
    <w:rsid w:val="00E43D1B"/>
    <w:rsid w:val="00E441D4"/>
    <w:rsid w:val="00E4439B"/>
    <w:rsid w:val="00E4456C"/>
    <w:rsid w:val="00E45FF2"/>
    <w:rsid w:val="00E4600F"/>
    <w:rsid w:val="00E463C5"/>
    <w:rsid w:val="00E46473"/>
    <w:rsid w:val="00E4653A"/>
    <w:rsid w:val="00E46C45"/>
    <w:rsid w:val="00E47258"/>
    <w:rsid w:val="00E47565"/>
    <w:rsid w:val="00E47ECF"/>
    <w:rsid w:val="00E50779"/>
    <w:rsid w:val="00E50957"/>
    <w:rsid w:val="00E50965"/>
    <w:rsid w:val="00E50CD1"/>
    <w:rsid w:val="00E52085"/>
    <w:rsid w:val="00E523DC"/>
    <w:rsid w:val="00E53309"/>
    <w:rsid w:val="00E53772"/>
    <w:rsid w:val="00E53987"/>
    <w:rsid w:val="00E54394"/>
    <w:rsid w:val="00E5439A"/>
    <w:rsid w:val="00E54A16"/>
    <w:rsid w:val="00E54A64"/>
    <w:rsid w:val="00E55491"/>
    <w:rsid w:val="00E55C4D"/>
    <w:rsid w:val="00E55F57"/>
    <w:rsid w:val="00E56741"/>
    <w:rsid w:val="00E56BEC"/>
    <w:rsid w:val="00E56D8A"/>
    <w:rsid w:val="00E56FB7"/>
    <w:rsid w:val="00E576E8"/>
    <w:rsid w:val="00E57B5A"/>
    <w:rsid w:val="00E57B6F"/>
    <w:rsid w:val="00E6077E"/>
    <w:rsid w:val="00E60A6F"/>
    <w:rsid w:val="00E60E55"/>
    <w:rsid w:val="00E61506"/>
    <w:rsid w:val="00E61641"/>
    <w:rsid w:val="00E618EF"/>
    <w:rsid w:val="00E624BC"/>
    <w:rsid w:val="00E62BDA"/>
    <w:rsid w:val="00E6320F"/>
    <w:rsid w:val="00E63E39"/>
    <w:rsid w:val="00E64546"/>
    <w:rsid w:val="00E645E8"/>
    <w:rsid w:val="00E6506B"/>
    <w:rsid w:val="00E653F0"/>
    <w:rsid w:val="00E65674"/>
    <w:rsid w:val="00E6570E"/>
    <w:rsid w:val="00E65BF9"/>
    <w:rsid w:val="00E65EB4"/>
    <w:rsid w:val="00E66086"/>
    <w:rsid w:val="00E66386"/>
    <w:rsid w:val="00E6680E"/>
    <w:rsid w:val="00E66952"/>
    <w:rsid w:val="00E66A08"/>
    <w:rsid w:val="00E67256"/>
    <w:rsid w:val="00E67BA1"/>
    <w:rsid w:val="00E70148"/>
    <w:rsid w:val="00E7029A"/>
    <w:rsid w:val="00E706C5"/>
    <w:rsid w:val="00E709A5"/>
    <w:rsid w:val="00E70D80"/>
    <w:rsid w:val="00E70E80"/>
    <w:rsid w:val="00E713E3"/>
    <w:rsid w:val="00E7180D"/>
    <w:rsid w:val="00E72525"/>
    <w:rsid w:val="00E72C0F"/>
    <w:rsid w:val="00E72F94"/>
    <w:rsid w:val="00E73AD6"/>
    <w:rsid w:val="00E744E0"/>
    <w:rsid w:val="00E74518"/>
    <w:rsid w:val="00E74B0B"/>
    <w:rsid w:val="00E75BE4"/>
    <w:rsid w:val="00E768E5"/>
    <w:rsid w:val="00E77BC3"/>
    <w:rsid w:val="00E77C23"/>
    <w:rsid w:val="00E77E02"/>
    <w:rsid w:val="00E8035E"/>
    <w:rsid w:val="00E80911"/>
    <w:rsid w:val="00E80989"/>
    <w:rsid w:val="00E815A7"/>
    <w:rsid w:val="00E828AB"/>
    <w:rsid w:val="00E82E49"/>
    <w:rsid w:val="00E831A0"/>
    <w:rsid w:val="00E8320D"/>
    <w:rsid w:val="00E83C1C"/>
    <w:rsid w:val="00E83E05"/>
    <w:rsid w:val="00E84D85"/>
    <w:rsid w:val="00E8508E"/>
    <w:rsid w:val="00E850CF"/>
    <w:rsid w:val="00E861D7"/>
    <w:rsid w:val="00E8622D"/>
    <w:rsid w:val="00E862B6"/>
    <w:rsid w:val="00E86D65"/>
    <w:rsid w:val="00E87709"/>
    <w:rsid w:val="00E87A82"/>
    <w:rsid w:val="00E90883"/>
    <w:rsid w:val="00E90C1B"/>
    <w:rsid w:val="00E90F03"/>
    <w:rsid w:val="00E9154E"/>
    <w:rsid w:val="00E91B6D"/>
    <w:rsid w:val="00E928FD"/>
    <w:rsid w:val="00E92F9E"/>
    <w:rsid w:val="00E931F8"/>
    <w:rsid w:val="00E93205"/>
    <w:rsid w:val="00E93673"/>
    <w:rsid w:val="00E937BB"/>
    <w:rsid w:val="00E93B7C"/>
    <w:rsid w:val="00E945F9"/>
    <w:rsid w:val="00E9481F"/>
    <w:rsid w:val="00E94C56"/>
    <w:rsid w:val="00E94CE6"/>
    <w:rsid w:val="00E95B5A"/>
    <w:rsid w:val="00E95F26"/>
    <w:rsid w:val="00E95F91"/>
    <w:rsid w:val="00E96E65"/>
    <w:rsid w:val="00E97998"/>
    <w:rsid w:val="00EA0543"/>
    <w:rsid w:val="00EA0E77"/>
    <w:rsid w:val="00EA0F19"/>
    <w:rsid w:val="00EA111F"/>
    <w:rsid w:val="00EA1171"/>
    <w:rsid w:val="00EA15FA"/>
    <w:rsid w:val="00EA184C"/>
    <w:rsid w:val="00EA20DC"/>
    <w:rsid w:val="00EA224F"/>
    <w:rsid w:val="00EA25AA"/>
    <w:rsid w:val="00EA3B4E"/>
    <w:rsid w:val="00EA3DEE"/>
    <w:rsid w:val="00EA50EC"/>
    <w:rsid w:val="00EA5D83"/>
    <w:rsid w:val="00EA6554"/>
    <w:rsid w:val="00EA6648"/>
    <w:rsid w:val="00EA692B"/>
    <w:rsid w:val="00EA76F2"/>
    <w:rsid w:val="00EA7D9E"/>
    <w:rsid w:val="00EB0451"/>
    <w:rsid w:val="00EB0A94"/>
    <w:rsid w:val="00EB0EB1"/>
    <w:rsid w:val="00EB1039"/>
    <w:rsid w:val="00EB1C09"/>
    <w:rsid w:val="00EB1DB9"/>
    <w:rsid w:val="00EB1F47"/>
    <w:rsid w:val="00EB2561"/>
    <w:rsid w:val="00EB2D67"/>
    <w:rsid w:val="00EB3588"/>
    <w:rsid w:val="00EB3B86"/>
    <w:rsid w:val="00EB3FFB"/>
    <w:rsid w:val="00EB41F5"/>
    <w:rsid w:val="00EB42D9"/>
    <w:rsid w:val="00EB44B2"/>
    <w:rsid w:val="00EB4E3F"/>
    <w:rsid w:val="00EB5227"/>
    <w:rsid w:val="00EB5ABB"/>
    <w:rsid w:val="00EB5B31"/>
    <w:rsid w:val="00EB5F84"/>
    <w:rsid w:val="00EB63B7"/>
    <w:rsid w:val="00EB6720"/>
    <w:rsid w:val="00EB6B63"/>
    <w:rsid w:val="00EB6E78"/>
    <w:rsid w:val="00EB72DF"/>
    <w:rsid w:val="00EB76DF"/>
    <w:rsid w:val="00EB79E8"/>
    <w:rsid w:val="00EC00DD"/>
    <w:rsid w:val="00EC06B0"/>
    <w:rsid w:val="00EC0764"/>
    <w:rsid w:val="00EC0B75"/>
    <w:rsid w:val="00EC0D5D"/>
    <w:rsid w:val="00EC0D64"/>
    <w:rsid w:val="00EC199C"/>
    <w:rsid w:val="00EC1B27"/>
    <w:rsid w:val="00EC1C81"/>
    <w:rsid w:val="00EC2511"/>
    <w:rsid w:val="00EC266B"/>
    <w:rsid w:val="00EC2EF0"/>
    <w:rsid w:val="00EC39D3"/>
    <w:rsid w:val="00EC3BDA"/>
    <w:rsid w:val="00EC4456"/>
    <w:rsid w:val="00EC4D08"/>
    <w:rsid w:val="00EC565A"/>
    <w:rsid w:val="00EC59C7"/>
    <w:rsid w:val="00EC5AC0"/>
    <w:rsid w:val="00EC5FBC"/>
    <w:rsid w:val="00EC60DD"/>
    <w:rsid w:val="00EC655B"/>
    <w:rsid w:val="00EC6598"/>
    <w:rsid w:val="00EC6A47"/>
    <w:rsid w:val="00EC74AA"/>
    <w:rsid w:val="00EC787C"/>
    <w:rsid w:val="00EC7C3E"/>
    <w:rsid w:val="00EC7F42"/>
    <w:rsid w:val="00ED0755"/>
    <w:rsid w:val="00ED08B6"/>
    <w:rsid w:val="00ED0E61"/>
    <w:rsid w:val="00ED1171"/>
    <w:rsid w:val="00ED1212"/>
    <w:rsid w:val="00ED17AF"/>
    <w:rsid w:val="00ED1F5C"/>
    <w:rsid w:val="00ED210B"/>
    <w:rsid w:val="00ED3E66"/>
    <w:rsid w:val="00ED4007"/>
    <w:rsid w:val="00ED403A"/>
    <w:rsid w:val="00ED4BD5"/>
    <w:rsid w:val="00ED500A"/>
    <w:rsid w:val="00ED5083"/>
    <w:rsid w:val="00ED52C5"/>
    <w:rsid w:val="00ED542D"/>
    <w:rsid w:val="00ED5531"/>
    <w:rsid w:val="00ED56D5"/>
    <w:rsid w:val="00ED586E"/>
    <w:rsid w:val="00ED59AC"/>
    <w:rsid w:val="00ED5AE6"/>
    <w:rsid w:val="00ED6D16"/>
    <w:rsid w:val="00ED6D5C"/>
    <w:rsid w:val="00ED6F63"/>
    <w:rsid w:val="00ED7945"/>
    <w:rsid w:val="00ED7CA0"/>
    <w:rsid w:val="00ED7E18"/>
    <w:rsid w:val="00ED7F23"/>
    <w:rsid w:val="00EE05A9"/>
    <w:rsid w:val="00EE064A"/>
    <w:rsid w:val="00EE0B4A"/>
    <w:rsid w:val="00EE0E4B"/>
    <w:rsid w:val="00EE0F83"/>
    <w:rsid w:val="00EE2458"/>
    <w:rsid w:val="00EE2470"/>
    <w:rsid w:val="00EE35CF"/>
    <w:rsid w:val="00EE3810"/>
    <w:rsid w:val="00EE3F9B"/>
    <w:rsid w:val="00EE494C"/>
    <w:rsid w:val="00EE55F2"/>
    <w:rsid w:val="00EE5685"/>
    <w:rsid w:val="00EE595D"/>
    <w:rsid w:val="00EE6779"/>
    <w:rsid w:val="00EE6C8E"/>
    <w:rsid w:val="00EE6D2F"/>
    <w:rsid w:val="00EE71C2"/>
    <w:rsid w:val="00EF0273"/>
    <w:rsid w:val="00EF03EC"/>
    <w:rsid w:val="00EF0C9E"/>
    <w:rsid w:val="00EF119A"/>
    <w:rsid w:val="00EF1B87"/>
    <w:rsid w:val="00EF1D5F"/>
    <w:rsid w:val="00EF2AEE"/>
    <w:rsid w:val="00EF2DFD"/>
    <w:rsid w:val="00EF335B"/>
    <w:rsid w:val="00EF3D1E"/>
    <w:rsid w:val="00EF3E87"/>
    <w:rsid w:val="00EF4F37"/>
    <w:rsid w:val="00EF5EEB"/>
    <w:rsid w:val="00EF5F34"/>
    <w:rsid w:val="00EF6D66"/>
    <w:rsid w:val="00EF6DAE"/>
    <w:rsid w:val="00EF7ACF"/>
    <w:rsid w:val="00EF7C22"/>
    <w:rsid w:val="00F009C2"/>
    <w:rsid w:val="00F009F3"/>
    <w:rsid w:val="00F00ACC"/>
    <w:rsid w:val="00F00C8A"/>
    <w:rsid w:val="00F01530"/>
    <w:rsid w:val="00F01A65"/>
    <w:rsid w:val="00F01EC6"/>
    <w:rsid w:val="00F01FA7"/>
    <w:rsid w:val="00F02141"/>
    <w:rsid w:val="00F02521"/>
    <w:rsid w:val="00F02B94"/>
    <w:rsid w:val="00F0305D"/>
    <w:rsid w:val="00F039B1"/>
    <w:rsid w:val="00F03B1C"/>
    <w:rsid w:val="00F046C0"/>
    <w:rsid w:val="00F05C76"/>
    <w:rsid w:val="00F06A88"/>
    <w:rsid w:val="00F0764F"/>
    <w:rsid w:val="00F0788B"/>
    <w:rsid w:val="00F07BE4"/>
    <w:rsid w:val="00F07D8C"/>
    <w:rsid w:val="00F101F6"/>
    <w:rsid w:val="00F10317"/>
    <w:rsid w:val="00F11BA1"/>
    <w:rsid w:val="00F12722"/>
    <w:rsid w:val="00F127F5"/>
    <w:rsid w:val="00F128C7"/>
    <w:rsid w:val="00F1398A"/>
    <w:rsid w:val="00F14A4E"/>
    <w:rsid w:val="00F14C7C"/>
    <w:rsid w:val="00F15247"/>
    <w:rsid w:val="00F15396"/>
    <w:rsid w:val="00F15985"/>
    <w:rsid w:val="00F160EF"/>
    <w:rsid w:val="00F1612B"/>
    <w:rsid w:val="00F1644E"/>
    <w:rsid w:val="00F16C9B"/>
    <w:rsid w:val="00F17111"/>
    <w:rsid w:val="00F1764A"/>
    <w:rsid w:val="00F176A3"/>
    <w:rsid w:val="00F17FEE"/>
    <w:rsid w:val="00F20951"/>
    <w:rsid w:val="00F20A7A"/>
    <w:rsid w:val="00F20B4F"/>
    <w:rsid w:val="00F20E91"/>
    <w:rsid w:val="00F21011"/>
    <w:rsid w:val="00F21556"/>
    <w:rsid w:val="00F219EF"/>
    <w:rsid w:val="00F21BF9"/>
    <w:rsid w:val="00F21FB6"/>
    <w:rsid w:val="00F222E7"/>
    <w:rsid w:val="00F223E9"/>
    <w:rsid w:val="00F22748"/>
    <w:rsid w:val="00F22AE4"/>
    <w:rsid w:val="00F22AFB"/>
    <w:rsid w:val="00F22F81"/>
    <w:rsid w:val="00F232FD"/>
    <w:rsid w:val="00F23537"/>
    <w:rsid w:val="00F23C57"/>
    <w:rsid w:val="00F2462E"/>
    <w:rsid w:val="00F24B4F"/>
    <w:rsid w:val="00F25196"/>
    <w:rsid w:val="00F25609"/>
    <w:rsid w:val="00F25A30"/>
    <w:rsid w:val="00F25A9F"/>
    <w:rsid w:val="00F25DC5"/>
    <w:rsid w:val="00F25F4A"/>
    <w:rsid w:val="00F260CE"/>
    <w:rsid w:val="00F2682A"/>
    <w:rsid w:val="00F2775F"/>
    <w:rsid w:val="00F30E92"/>
    <w:rsid w:val="00F31377"/>
    <w:rsid w:val="00F31B28"/>
    <w:rsid w:val="00F330AB"/>
    <w:rsid w:val="00F3384E"/>
    <w:rsid w:val="00F34352"/>
    <w:rsid w:val="00F34585"/>
    <w:rsid w:val="00F34F4E"/>
    <w:rsid w:val="00F35538"/>
    <w:rsid w:val="00F360A0"/>
    <w:rsid w:val="00F36190"/>
    <w:rsid w:val="00F36FDE"/>
    <w:rsid w:val="00F373A8"/>
    <w:rsid w:val="00F377C2"/>
    <w:rsid w:val="00F37B33"/>
    <w:rsid w:val="00F37E01"/>
    <w:rsid w:val="00F37ED8"/>
    <w:rsid w:val="00F37F05"/>
    <w:rsid w:val="00F37FD1"/>
    <w:rsid w:val="00F402B1"/>
    <w:rsid w:val="00F40493"/>
    <w:rsid w:val="00F4067D"/>
    <w:rsid w:val="00F408A6"/>
    <w:rsid w:val="00F40B8B"/>
    <w:rsid w:val="00F410D9"/>
    <w:rsid w:val="00F415A9"/>
    <w:rsid w:val="00F41677"/>
    <w:rsid w:val="00F4189D"/>
    <w:rsid w:val="00F419D3"/>
    <w:rsid w:val="00F429A2"/>
    <w:rsid w:val="00F42A97"/>
    <w:rsid w:val="00F4324B"/>
    <w:rsid w:val="00F43F5E"/>
    <w:rsid w:val="00F441E7"/>
    <w:rsid w:val="00F446D2"/>
    <w:rsid w:val="00F44C83"/>
    <w:rsid w:val="00F44F5F"/>
    <w:rsid w:val="00F45BCC"/>
    <w:rsid w:val="00F4620B"/>
    <w:rsid w:val="00F463F9"/>
    <w:rsid w:val="00F465C6"/>
    <w:rsid w:val="00F46ABF"/>
    <w:rsid w:val="00F47185"/>
    <w:rsid w:val="00F47365"/>
    <w:rsid w:val="00F47832"/>
    <w:rsid w:val="00F51CFA"/>
    <w:rsid w:val="00F52A9D"/>
    <w:rsid w:val="00F53230"/>
    <w:rsid w:val="00F53686"/>
    <w:rsid w:val="00F53829"/>
    <w:rsid w:val="00F5420E"/>
    <w:rsid w:val="00F54D0D"/>
    <w:rsid w:val="00F551AD"/>
    <w:rsid w:val="00F554CA"/>
    <w:rsid w:val="00F55722"/>
    <w:rsid w:val="00F55D7A"/>
    <w:rsid w:val="00F56136"/>
    <w:rsid w:val="00F56A40"/>
    <w:rsid w:val="00F56B13"/>
    <w:rsid w:val="00F5754B"/>
    <w:rsid w:val="00F6037E"/>
    <w:rsid w:val="00F60711"/>
    <w:rsid w:val="00F6099C"/>
    <w:rsid w:val="00F60FC4"/>
    <w:rsid w:val="00F61863"/>
    <w:rsid w:val="00F61F18"/>
    <w:rsid w:val="00F62743"/>
    <w:rsid w:val="00F63262"/>
    <w:rsid w:val="00F632BE"/>
    <w:rsid w:val="00F63769"/>
    <w:rsid w:val="00F6382C"/>
    <w:rsid w:val="00F63CC6"/>
    <w:rsid w:val="00F63D66"/>
    <w:rsid w:val="00F647F8"/>
    <w:rsid w:val="00F64887"/>
    <w:rsid w:val="00F652E0"/>
    <w:rsid w:val="00F6608B"/>
    <w:rsid w:val="00F6615B"/>
    <w:rsid w:val="00F67DDC"/>
    <w:rsid w:val="00F70987"/>
    <w:rsid w:val="00F70C3D"/>
    <w:rsid w:val="00F71418"/>
    <w:rsid w:val="00F71767"/>
    <w:rsid w:val="00F71E4C"/>
    <w:rsid w:val="00F722B5"/>
    <w:rsid w:val="00F722F4"/>
    <w:rsid w:val="00F7272F"/>
    <w:rsid w:val="00F72854"/>
    <w:rsid w:val="00F72ABF"/>
    <w:rsid w:val="00F72C4F"/>
    <w:rsid w:val="00F7344A"/>
    <w:rsid w:val="00F73A37"/>
    <w:rsid w:val="00F73A41"/>
    <w:rsid w:val="00F73AAA"/>
    <w:rsid w:val="00F73BB7"/>
    <w:rsid w:val="00F73C05"/>
    <w:rsid w:val="00F74B4E"/>
    <w:rsid w:val="00F7520F"/>
    <w:rsid w:val="00F75F00"/>
    <w:rsid w:val="00F7633D"/>
    <w:rsid w:val="00F76CED"/>
    <w:rsid w:val="00F775AA"/>
    <w:rsid w:val="00F776D9"/>
    <w:rsid w:val="00F77728"/>
    <w:rsid w:val="00F80085"/>
    <w:rsid w:val="00F800B5"/>
    <w:rsid w:val="00F800F2"/>
    <w:rsid w:val="00F80AFF"/>
    <w:rsid w:val="00F80CF9"/>
    <w:rsid w:val="00F80D3B"/>
    <w:rsid w:val="00F817B7"/>
    <w:rsid w:val="00F818CA"/>
    <w:rsid w:val="00F8242A"/>
    <w:rsid w:val="00F825B3"/>
    <w:rsid w:val="00F828A2"/>
    <w:rsid w:val="00F82F17"/>
    <w:rsid w:val="00F8324E"/>
    <w:rsid w:val="00F8375F"/>
    <w:rsid w:val="00F83A36"/>
    <w:rsid w:val="00F83BAB"/>
    <w:rsid w:val="00F83E5D"/>
    <w:rsid w:val="00F841A4"/>
    <w:rsid w:val="00F843D3"/>
    <w:rsid w:val="00F855C1"/>
    <w:rsid w:val="00F85811"/>
    <w:rsid w:val="00F85835"/>
    <w:rsid w:val="00F85855"/>
    <w:rsid w:val="00F85880"/>
    <w:rsid w:val="00F862FF"/>
    <w:rsid w:val="00F8672E"/>
    <w:rsid w:val="00F8784C"/>
    <w:rsid w:val="00F87A33"/>
    <w:rsid w:val="00F87AD5"/>
    <w:rsid w:val="00F87C66"/>
    <w:rsid w:val="00F91D62"/>
    <w:rsid w:val="00F92E3C"/>
    <w:rsid w:val="00F93172"/>
    <w:rsid w:val="00F93495"/>
    <w:rsid w:val="00F9352A"/>
    <w:rsid w:val="00F93813"/>
    <w:rsid w:val="00F94156"/>
    <w:rsid w:val="00F94BDB"/>
    <w:rsid w:val="00F95318"/>
    <w:rsid w:val="00F95675"/>
    <w:rsid w:val="00F96130"/>
    <w:rsid w:val="00F9666A"/>
    <w:rsid w:val="00F973E0"/>
    <w:rsid w:val="00F976F3"/>
    <w:rsid w:val="00F977AF"/>
    <w:rsid w:val="00FA073E"/>
    <w:rsid w:val="00FA08EB"/>
    <w:rsid w:val="00FA1598"/>
    <w:rsid w:val="00FA18CA"/>
    <w:rsid w:val="00FA1F0A"/>
    <w:rsid w:val="00FA1F4D"/>
    <w:rsid w:val="00FA2176"/>
    <w:rsid w:val="00FA26C7"/>
    <w:rsid w:val="00FA2AF4"/>
    <w:rsid w:val="00FA34CA"/>
    <w:rsid w:val="00FA39A4"/>
    <w:rsid w:val="00FA3E0C"/>
    <w:rsid w:val="00FA4C07"/>
    <w:rsid w:val="00FA51F8"/>
    <w:rsid w:val="00FA55BC"/>
    <w:rsid w:val="00FA59C2"/>
    <w:rsid w:val="00FA630E"/>
    <w:rsid w:val="00FA68F9"/>
    <w:rsid w:val="00FA6A97"/>
    <w:rsid w:val="00FA7C29"/>
    <w:rsid w:val="00FB04B1"/>
    <w:rsid w:val="00FB0D20"/>
    <w:rsid w:val="00FB0E91"/>
    <w:rsid w:val="00FB1318"/>
    <w:rsid w:val="00FB1B24"/>
    <w:rsid w:val="00FB1C3F"/>
    <w:rsid w:val="00FB1FA1"/>
    <w:rsid w:val="00FB229C"/>
    <w:rsid w:val="00FB232E"/>
    <w:rsid w:val="00FB29A0"/>
    <w:rsid w:val="00FB3931"/>
    <w:rsid w:val="00FB3FF7"/>
    <w:rsid w:val="00FB4535"/>
    <w:rsid w:val="00FB4834"/>
    <w:rsid w:val="00FB4B40"/>
    <w:rsid w:val="00FB5180"/>
    <w:rsid w:val="00FB51AF"/>
    <w:rsid w:val="00FB51E2"/>
    <w:rsid w:val="00FB54DB"/>
    <w:rsid w:val="00FB5584"/>
    <w:rsid w:val="00FB5863"/>
    <w:rsid w:val="00FB5A5F"/>
    <w:rsid w:val="00FB5A95"/>
    <w:rsid w:val="00FB642F"/>
    <w:rsid w:val="00FB740E"/>
    <w:rsid w:val="00FB78B9"/>
    <w:rsid w:val="00FB7B75"/>
    <w:rsid w:val="00FC17EF"/>
    <w:rsid w:val="00FC18C0"/>
    <w:rsid w:val="00FC1AB5"/>
    <w:rsid w:val="00FC24C7"/>
    <w:rsid w:val="00FC3B0C"/>
    <w:rsid w:val="00FC40F1"/>
    <w:rsid w:val="00FC41CD"/>
    <w:rsid w:val="00FC4F4E"/>
    <w:rsid w:val="00FC52E6"/>
    <w:rsid w:val="00FC5480"/>
    <w:rsid w:val="00FC5560"/>
    <w:rsid w:val="00FC561A"/>
    <w:rsid w:val="00FC5F0E"/>
    <w:rsid w:val="00FC6511"/>
    <w:rsid w:val="00FC666B"/>
    <w:rsid w:val="00FC6C8D"/>
    <w:rsid w:val="00FC6E15"/>
    <w:rsid w:val="00FC6E19"/>
    <w:rsid w:val="00FC6E30"/>
    <w:rsid w:val="00FC6EC8"/>
    <w:rsid w:val="00FC73E2"/>
    <w:rsid w:val="00FC794D"/>
    <w:rsid w:val="00FC7C12"/>
    <w:rsid w:val="00FD0041"/>
    <w:rsid w:val="00FD010A"/>
    <w:rsid w:val="00FD018F"/>
    <w:rsid w:val="00FD08E9"/>
    <w:rsid w:val="00FD0ADE"/>
    <w:rsid w:val="00FD2038"/>
    <w:rsid w:val="00FD2122"/>
    <w:rsid w:val="00FD2C0F"/>
    <w:rsid w:val="00FD2FC4"/>
    <w:rsid w:val="00FD32BB"/>
    <w:rsid w:val="00FD39D2"/>
    <w:rsid w:val="00FD3EEE"/>
    <w:rsid w:val="00FD4FAF"/>
    <w:rsid w:val="00FD5712"/>
    <w:rsid w:val="00FD5D96"/>
    <w:rsid w:val="00FD5E62"/>
    <w:rsid w:val="00FD5EC3"/>
    <w:rsid w:val="00FD6055"/>
    <w:rsid w:val="00FD6AFA"/>
    <w:rsid w:val="00FD74E1"/>
    <w:rsid w:val="00FE0434"/>
    <w:rsid w:val="00FE14A6"/>
    <w:rsid w:val="00FE22D1"/>
    <w:rsid w:val="00FE236D"/>
    <w:rsid w:val="00FE256E"/>
    <w:rsid w:val="00FE26E9"/>
    <w:rsid w:val="00FE27FC"/>
    <w:rsid w:val="00FE2B72"/>
    <w:rsid w:val="00FE2F47"/>
    <w:rsid w:val="00FE32E4"/>
    <w:rsid w:val="00FE3B76"/>
    <w:rsid w:val="00FE3F0A"/>
    <w:rsid w:val="00FE45B3"/>
    <w:rsid w:val="00FE4794"/>
    <w:rsid w:val="00FE48B0"/>
    <w:rsid w:val="00FE4E9D"/>
    <w:rsid w:val="00FE528D"/>
    <w:rsid w:val="00FE57D2"/>
    <w:rsid w:val="00FE5893"/>
    <w:rsid w:val="00FE5899"/>
    <w:rsid w:val="00FE756D"/>
    <w:rsid w:val="00FE7A60"/>
    <w:rsid w:val="00FF03AC"/>
    <w:rsid w:val="00FF0C04"/>
    <w:rsid w:val="00FF0E48"/>
    <w:rsid w:val="00FF26B9"/>
    <w:rsid w:val="00FF318A"/>
    <w:rsid w:val="00FF336E"/>
    <w:rsid w:val="00FF3885"/>
    <w:rsid w:val="00FF3EDB"/>
    <w:rsid w:val="00FF57BB"/>
    <w:rsid w:val="00FF5C73"/>
    <w:rsid w:val="00FF5FDF"/>
    <w:rsid w:val="00FF644D"/>
    <w:rsid w:val="00FF666C"/>
    <w:rsid w:val="00FF6B6E"/>
    <w:rsid w:val="00FF6FFF"/>
    <w:rsid w:val="00FF7278"/>
    <w:rsid w:val="00FF7636"/>
    <w:rsid w:val="00FF79FF"/>
    <w:rsid w:val="00FF7AAA"/>
    <w:rsid w:val="00FF7B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A4AEC"/>
  <w15:docId w15:val="{88BA9AEC-66C1-4BFE-8F2E-5ACDAB98B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3C38"/>
    <w:pPr>
      <w:spacing w:after="0"/>
      <w:jc w:val="both"/>
    </w:pPr>
    <w:rPr>
      <w:rFonts w:ascii="Arial" w:hAnsi="Arial"/>
    </w:rPr>
  </w:style>
  <w:style w:type="paragraph" w:styleId="Nagwek1">
    <w:name w:val="heading 1"/>
    <w:basedOn w:val="Normalny"/>
    <w:next w:val="Normalny"/>
    <w:link w:val="Nagwek1Znak"/>
    <w:uiPriority w:val="9"/>
    <w:qFormat/>
    <w:rsid w:val="00F76CED"/>
    <w:pPr>
      <w:keepNext/>
      <w:keepLines/>
      <w:numPr>
        <w:numId w:val="1"/>
      </w:numPr>
      <w:spacing w:before="120" w:after="120"/>
      <w:outlineLvl w:val="0"/>
    </w:pPr>
    <w:rPr>
      <w:rFonts w:eastAsiaTheme="majorEastAsia" w:cstheme="majorBidi"/>
      <w:b/>
      <w:bCs/>
      <w:sz w:val="28"/>
      <w:szCs w:val="28"/>
    </w:rPr>
  </w:style>
  <w:style w:type="paragraph" w:styleId="Nagwek2">
    <w:name w:val="heading 2"/>
    <w:basedOn w:val="Normalny"/>
    <w:next w:val="Normalny"/>
    <w:link w:val="Nagwek2Znak"/>
    <w:uiPriority w:val="9"/>
    <w:unhideWhenUsed/>
    <w:qFormat/>
    <w:rsid w:val="00D70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C32A04"/>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aliases w:val="obramowanie"/>
    <w:basedOn w:val="Normalny"/>
    <w:next w:val="Normalny"/>
    <w:link w:val="Nagwek4Znak"/>
    <w:uiPriority w:val="9"/>
    <w:unhideWhenUsed/>
    <w:qFormat/>
    <w:rsid w:val="00F818CA"/>
    <w:pPr>
      <w:keepNext/>
      <w:keepLines/>
      <w:spacing w:before="200"/>
      <w:outlineLvl w:val="3"/>
    </w:pPr>
    <w:rPr>
      <w:rFonts w:asciiTheme="majorHAnsi" w:eastAsiaTheme="majorEastAsia" w:hAnsiTheme="majorHAnsi" w:cstheme="majorBidi"/>
      <w:b/>
      <w:bCs/>
      <w:i/>
      <w:iCs/>
      <w:color w:val="948A54" w:themeColor="background2" w:themeShade="80"/>
    </w:rPr>
  </w:style>
  <w:style w:type="paragraph" w:styleId="Nagwek5">
    <w:name w:val="heading 5"/>
    <w:aliases w:val="po ramce"/>
    <w:basedOn w:val="Normalny"/>
    <w:next w:val="Normalny"/>
    <w:link w:val="Nagwek5Znak"/>
    <w:uiPriority w:val="9"/>
    <w:unhideWhenUsed/>
    <w:qFormat/>
    <w:rsid w:val="00484219"/>
    <w:pPr>
      <w:keepNext/>
      <w:keepLines/>
      <w:spacing w:before="120"/>
      <w:outlineLvl w:val="4"/>
    </w:pPr>
    <w:rPr>
      <w:rFonts w:eastAsiaTheme="majorEastAsia" w:cstheme="majorBidi"/>
    </w:rPr>
  </w:style>
  <w:style w:type="paragraph" w:styleId="Nagwek6">
    <w:name w:val="heading 6"/>
    <w:basedOn w:val="Normalny"/>
    <w:next w:val="Normalny"/>
    <w:link w:val="Nagwek6Znak"/>
    <w:uiPriority w:val="9"/>
    <w:unhideWhenUsed/>
    <w:qFormat/>
    <w:rsid w:val="00484219"/>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DE56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qFormat/>
    <w:rsid w:val="00453F96"/>
    <w:pPr>
      <w:spacing w:after="0"/>
      <w:jc w:val="both"/>
    </w:pPr>
    <w:rPr>
      <w:rFonts w:ascii="Arial" w:hAnsi="Arial"/>
    </w:rPr>
  </w:style>
  <w:style w:type="character" w:customStyle="1" w:styleId="BezodstpwZnak">
    <w:name w:val="Bez odstępów Znak"/>
    <w:basedOn w:val="Domylnaczcionkaakapitu"/>
    <w:link w:val="Bezodstpw"/>
    <w:qFormat/>
    <w:rsid w:val="00453F96"/>
    <w:rPr>
      <w:rFonts w:ascii="Arial" w:hAnsi="Arial"/>
    </w:rPr>
  </w:style>
  <w:style w:type="paragraph" w:styleId="Tekstdymka">
    <w:name w:val="Balloon Text"/>
    <w:basedOn w:val="Normalny"/>
    <w:link w:val="TekstdymkaZnak"/>
    <w:uiPriority w:val="99"/>
    <w:semiHidden/>
    <w:unhideWhenUsed/>
    <w:qFormat/>
    <w:rsid w:val="00453F9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qFormat/>
    <w:rsid w:val="00453F96"/>
    <w:rPr>
      <w:rFonts w:ascii="Tahoma" w:hAnsi="Tahoma" w:cs="Tahoma"/>
      <w:sz w:val="16"/>
      <w:szCs w:val="16"/>
    </w:rPr>
  </w:style>
  <w:style w:type="character" w:styleId="Hipercze">
    <w:name w:val="Hyperlink"/>
    <w:basedOn w:val="Domylnaczcionkaakapitu"/>
    <w:uiPriority w:val="99"/>
    <w:unhideWhenUsed/>
    <w:rsid w:val="00D7030F"/>
    <w:rPr>
      <w:color w:val="0000FF" w:themeColor="hyperlink"/>
      <w:u w:val="single"/>
    </w:rPr>
  </w:style>
  <w:style w:type="character" w:customStyle="1" w:styleId="Nagwek1Znak">
    <w:name w:val="Nagłówek 1 Znak"/>
    <w:basedOn w:val="Domylnaczcionkaakapitu"/>
    <w:link w:val="Nagwek1"/>
    <w:uiPriority w:val="9"/>
    <w:qFormat/>
    <w:rsid w:val="00F76CED"/>
    <w:rPr>
      <w:rFonts w:ascii="Arial" w:eastAsiaTheme="majorEastAsia" w:hAnsi="Arial" w:cstheme="majorBidi"/>
      <w:b/>
      <w:bCs/>
      <w:sz w:val="28"/>
      <w:szCs w:val="28"/>
    </w:rPr>
  </w:style>
  <w:style w:type="paragraph" w:styleId="Nagwekspisutreci">
    <w:name w:val="TOC Heading"/>
    <w:basedOn w:val="Nagwek1"/>
    <w:next w:val="Normalny"/>
    <w:uiPriority w:val="39"/>
    <w:semiHidden/>
    <w:unhideWhenUsed/>
    <w:qFormat/>
    <w:rsid w:val="00D7030F"/>
    <w:pPr>
      <w:jc w:val="left"/>
      <w:outlineLvl w:val="9"/>
    </w:pPr>
    <w:rPr>
      <w:lang w:eastAsia="pl-PL"/>
    </w:rPr>
  </w:style>
  <w:style w:type="paragraph" w:styleId="Spistreci2">
    <w:name w:val="toc 2"/>
    <w:basedOn w:val="Normalny"/>
    <w:next w:val="Normalny"/>
    <w:autoRedefine/>
    <w:uiPriority w:val="39"/>
    <w:unhideWhenUsed/>
    <w:rsid w:val="00D7030F"/>
    <w:pPr>
      <w:tabs>
        <w:tab w:val="left" w:pos="880"/>
        <w:tab w:val="right" w:leader="dot" w:pos="9062"/>
      </w:tabs>
      <w:spacing w:after="100"/>
      <w:ind w:left="220"/>
    </w:pPr>
    <w:rPr>
      <w:noProof/>
    </w:rPr>
  </w:style>
  <w:style w:type="paragraph" w:styleId="Spistreci1">
    <w:name w:val="toc 1"/>
    <w:basedOn w:val="Normalny"/>
    <w:next w:val="Normalny"/>
    <w:autoRedefine/>
    <w:uiPriority w:val="39"/>
    <w:unhideWhenUsed/>
    <w:rsid w:val="00D7030F"/>
    <w:pPr>
      <w:tabs>
        <w:tab w:val="right" w:leader="dot" w:pos="9062"/>
      </w:tabs>
      <w:spacing w:after="100"/>
    </w:pPr>
    <w:rPr>
      <w:noProof/>
    </w:rPr>
  </w:style>
  <w:style w:type="character" w:customStyle="1" w:styleId="Nagwek2Znak">
    <w:name w:val="Nagłówek 2 Znak"/>
    <w:basedOn w:val="Domylnaczcionkaakapitu"/>
    <w:link w:val="Nagwek2"/>
    <w:uiPriority w:val="9"/>
    <w:qFormat/>
    <w:rsid w:val="00D7030F"/>
    <w:rPr>
      <w:rFonts w:asciiTheme="majorHAnsi" w:eastAsiaTheme="majorEastAsia" w:hAnsiTheme="majorHAnsi" w:cstheme="majorBidi"/>
      <w:b/>
      <w:bCs/>
      <w:color w:val="4F81BD" w:themeColor="accent1"/>
      <w:sz w:val="26"/>
      <w:szCs w:val="26"/>
    </w:rPr>
  </w:style>
  <w:style w:type="table" w:styleId="Tabela-Siatka">
    <w:name w:val="Table Grid"/>
    <w:basedOn w:val="Standardowy"/>
    <w:uiPriority w:val="59"/>
    <w:rsid w:val="00D7030F"/>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D7030F"/>
    <w:rPr>
      <w:b/>
      <w:bCs/>
    </w:rPr>
  </w:style>
  <w:style w:type="paragraph" w:styleId="Legenda">
    <w:name w:val="caption"/>
    <w:aliases w:val="Legenda Znak Znak Znak,Legenda Znak Znak Znak Znak,Legenda Znak Znak Znak Znak Znak Znak,Legenda Znak Znak Znak Znak Znak Znak Znak,Legenda Znak Znak,Legenda Znak Znak Znak Znak Znak Znak Znak Znak Znak Z,Legenda Znak Znak Z,Legenda Znak Z"/>
    <w:basedOn w:val="Normalny"/>
    <w:next w:val="Normalny"/>
    <w:link w:val="LegendaZnak"/>
    <w:unhideWhenUsed/>
    <w:qFormat/>
    <w:rsid w:val="000C53B6"/>
    <w:pPr>
      <w:spacing w:line="240" w:lineRule="auto"/>
    </w:pPr>
    <w:rPr>
      <w:b/>
      <w:bCs/>
      <w:sz w:val="20"/>
      <w:szCs w:val="18"/>
    </w:rPr>
  </w:style>
  <w:style w:type="character" w:customStyle="1" w:styleId="LegendaZnak">
    <w:name w:val="Legenda Znak"/>
    <w:aliases w:val="Legenda Znak Znak Znak Znak1,Legenda Znak Znak Znak Znak Znak,Legenda Znak Znak Znak Znak Znak Znak Znak1,Legenda Znak Znak Znak Znak Znak Znak Znak Znak,Legenda Znak Znak Znak1,Legenda Znak Znak Znak Znak Znak Znak Znak Znak Znak Z Znak"/>
    <w:link w:val="Legenda"/>
    <w:qFormat/>
    <w:rsid w:val="000C53B6"/>
    <w:rPr>
      <w:rFonts w:ascii="Arial" w:hAnsi="Arial"/>
      <w:b/>
      <w:bCs/>
      <w:sz w:val="20"/>
      <w:szCs w:val="18"/>
    </w:rPr>
  </w:style>
  <w:style w:type="paragraph" w:styleId="Akapitzlist">
    <w:name w:val="List Paragraph"/>
    <w:aliases w:val="Tytuł rysunków,Sl_Akapit z listą,lubu 1)_wypkt.,K-P_odwolanie,Lublin_odwolanie,opis dzialania,Akapit z listą 1,Tekst punktowanie,Chorzów - Akapit z listą"/>
    <w:basedOn w:val="Normalny"/>
    <w:link w:val="AkapitzlistZnak"/>
    <w:uiPriority w:val="34"/>
    <w:qFormat/>
    <w:rsid w:val="00727CE9"/>
    <w:pPr>
      <w:ind w:left="720"/>
      <w:contextualSpacing/>
    </w:pPr>
  </w:style>
  <w:style w:type="character" w:customStyle="1" w:styleId="AkapitzlistZnak">
    <w:name w:val="Akapit z listą Znak"/>
    <w:aliases w:val="Tytuł rysunków Znak,Sl_Akapit z listą Znak,lubu 1)_wypkt. Znak,K-P_odwolanie Znak,Lublin_odwolanie Znak,opis dzialania Znak,Akapit z listą 1 Znak,Tekst punktowanie Znak,Chorzów - Akapit z listą Znak"/>
    <w:basedOn w:val="Domylnaczcionkaakapitu"/>
    <w:link w:val="Akapitzlist"/>
    <w:uiPriority w:val="34"/>
    <w:qFormat/>
    <w:locked/>
    <w:rsid w:val="00727CE9"/>
    <w:rPr>
      <w:rFonts w:ascii="Arial" w:hAnsi="Arial"/>
    </w:rPr>
  </w:style>
  <w:style w:type="paragraph" w:styleId="Cytat">
    <w:name w:val="Quote"/>
    <w:aliases w:val="Podpis źródło"/>
    <w:basedOn w:val="Normalny"/>
    <w:next w:val="Normalny"/>
    <w:link w:val="CytatZnak"/>
    <w:uiPriority w:val="29"/>
    <w:qFormat/>
    <w:rsid w:val="003E1826"/>
    <w:pPr>
      <w:spacing w:after="120"/>
      <w:jc w:val="center"/>
    </w:pPr>
    <w:rPr>
      <w:sz w:val="18"/>
    </w:rPr>
  </w:style>
  <w:style w:type="character" w:customStyle="1" w:styleId="CytatZnak">
    <w:name w:val="Cytat Znak"/>
    <w:aliases w:val="Podpis źródło Znak"/>
    <w:basedOn w:val="Domylnaczcionkaakapitu"/>
    <w:link w:val="Cytat"/>
    <w:uiPriority w:val="29"/>
    <w:qFormat/>
    <w:rsid w:val="003E1826"/>
    <w:rPr>
      <w:rFonts w:ascii="Arial" w:hAnsi="Arial"/>
      <w:sz w:val="18"/>
    </w:rPr>
  </w:style>
  <w:style w:type="table" w:customStyle="1" w:styleId="Tabela-Siatka3">
    <w:name w:val="Tabela - Siatka3"/>
    <w:basedOn w:val="Standardowy"/>
    <w:next w:val="Tabela-Siatka"/>
    <w:uiPriority w:val="59"/>
    <w:rsid w:val="006A4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Tekst przypisu"/>
    <w:basedOn w:val="Normalny"/>
    <w:link w:val="TekstprzypisudolnegoZnak"/>
    <w:uiPriority w:val="99"/>
    <w:unhideWhenUsed/>
    <w:rsid w:val="00FC1AB5"/>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uiPriority w:val="99"/>
    <w:qFormat/>
    <w:rsid w:val="00FC1AB5"/>
    <w:rPr>
      <w:rFonts w:ascii="Arial" w:hAnsi="Arial"/>
      <w:sz w:val="20"/>
      <w:szCs w:val="20"/>
    </w:rPr>
  </w:style>
  <w:style w:type="character" w:styleId="Odwoanieprzypisudolnego">
    <w:name w:val="footnote reference"/>
    <w:aliases w:val="Odwołanie przypisu,Odwo³anie przypisu"/>
    <w:basedOn w:val="Domylnaczcionkaakapitu"/>
    <w:uiPriority w:val="99"/>
    <w:unhideWhenUsed/>
    <w:rsid w:val="00FC1AB5"/>
    <w:rPr>
      <w:vertAlign w:val="superscript"/>
    </w:rPr>
  </w:style>
  <w:style w:type="paragraph" w:styleId="Nagwek">
    <w:name w:val="header"/>
    <w:basedOn w:val="Normalny"/>
    <w:link w:val="NagwekZnak"/>
    <w:uiPriority w:val="99"/>
    <w:unhideWhenUsed/>
    <w:rsid w:val="00FC1AB5"/>
    <w:pPr>
      <w:tabs>
        <w:tab w:val="center" w:pos="4536"/>
        <w:tab w:val="right" w:pos="9072"/>
      </w:tabs>
      <w:spacing w:line="240" w:lineRule="auto"/>
      <w:jc w:val="left"/>
    </w:pPr>
    <w:rPr>
      <w:color w:val="000000" w:themeColor="text1"/>
    </w:rPr>
  </w:style>
  <w:style w:type="character" w:customStyle="1" w:styleId="NagwekZnak">
    <w:name w:val="Nagłówek Znak"/>
    <w:basedOn w:val="Domylnaczcionkaakapitu"/>
    <w:link w:val="Nagwek"/>
    <w:uiPriority w:val="99"/>
    <w:qFormat/>
    <w:rsid w:val="00FC1AB5"/>
    <w:rPr>
      <w:rFonts w:ascii="Arial" w:hAnsi="Arial"/>
      <w:color w:val="000000" w:themeColor="text1"/>
    </w:rPr>
  </w:style>
  <w:style w:type="paragraph" w:styleId="Stopka">
    <w:name w:val="footer"/>
    <w:basedOn w:val="Normalny"/>
    <w:link w:val="StopkaZnak"/>
    <w:uiPriority w:val="99"/>
    <w:unhideWhenUsed/>
    <w:rsid w:val="00FC1AB5"/>
    <w:pPr>
      <w:tabs>
        <w:tab w:val="center" w:pos="4536"/>
        <w:tab w:val="right" w:pos="9072"/>
      </w:tabs>
      <w:spacing w:line="240" w:lineRule="auto"/>
      <w:jc w:val="left"/>
    </w:pPr>
    <w:rPr>
      <w:color w:val="000000" w:themeColor="text1"/>
    </w:rPr>
  </w:style>
  <w:style w:type="character" w:customStyle="1" w:styleId="StopkaZnak">
    <w:name w:val="Stopka Znak"/>
    <w:basedOn w:val="Domylnaczcionkaakapitu"/>
    <w:link w:val="Stopka"/>
    <w:uiPriority w:val="99"/>
    <w:qFormat/>
    <w:rsid w:val="00FC1AB5"/>
    <w:rPr>
      <w:rFonts w:ascii="Arial" w:hAnsi="Arial"/>
      <w:color w:val="000000" w:themeColor="text1"/>
    </w:rPr>
  </w:style>
  <w:style w:type="character" w:customStyle="1" w:styleId="Nagwek4Znak">
    <w:name w:val="Nagłówek 4 Znak"/>
    <w:aliases w:val="obramowanie Znak"/>
    <w:basedOn w:val="Domylnaczcionkaakapitu"/>
    <w:link w:val="Nagwek4"/>
    <w:uiPriority w:val="9"/>
    <w:qFormat/>
    <w:rsid w:val="00F818CA"/>
    <w:rPr>
      <w:rFonts w:asciiTheme="majorHAnsi" w:eastAsiaTheme="majorEastAsia" w:hAnsiTheme="majorHAnsi" w:cstheme="majorBidi"/>
      <w:b/>
      <w:bCs/>
      <w:i/>
      <w:iCs/>
      <w:color w:val="948A54" w:themeColor="background2" w:themeShade="80"/>
    </w:rPr>
  </w:style>
  <w:style w:type="paragraph" w:customStyle="1" w:styleId="Default">
    <w:name w:val="Default"/>
    <w:qFormat/>
    <w:rsid w:val="00593F76"/>
    <w:pPr>
      <w:autoSpaceDE w:val="0"/>
      <w:autoSpaceDN w:val="0"/>
      <w:adjustRightInd w:val="0"/>
      <w:spacing w:after="0" w:line="240" w:lineRule="auto"/>
    </w:pPr>
    <w:rPr>
      <w:rFonts w:ascii="Arial" w:eastAsia="Calibri" w:hAnsi="Arial" w:cs="Arial"/>
      <w:color w:val="000000"/>
      <w:sz w:val="24"/>
      <w:szCs w:val="24"/>
    </w:rPr>
  </w:style>
  <w:style w:type="paragraph" w:styleId="Spisilustracji">
    <w:name w:val="table of figures"/>
    <w:basedOn w:val="Normalny"/>
    <w:next w:val="Normalny"/>
    <w:uiPriority w:val="99"/>
    <w:unhideWhenUsed/>
    <w:qFormat/>
    <w:rsid w:val="00593F76"/>
  </w:style>
  <w:style w:type="paragraph" w:styleId="Tekstprzypisukocowego">
    <w:name w:val="endnote text"/>
    <w:basedOn w:val="Normalny"/>
    <w:link w:val="TekstprzypisukocowegoZnak"/>
    <w:uiPriority w:val="99"/>
    <w:semiHidden/>
    <w:unhideWhenUsed/>
    <w:rsid w:val="00977CE2"/>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qFormat/>
    <w:rsid w:val="00977CE2"/>
    <w:rPr>
      <w:rFonts w:ascii="Arial" w:hAnsi="Arial"/>
      <w:sz w:val="20"/>
      <w:szCs w:val="20"/>
    </w:rPr>
  </w:style>
  <w:style w:type="character" w:styleId="Odwoanieprzypisukocowego">
    <w:name w:val="endnote reference"/>
    <w:basedOn w:val="Domylnaczcionkaakapitu"/>
    <w:uiPriority w:val="99"/>
    <w:semiHidden/>
    <w:unhideWhenUsed/>
    <w:rsid w:val="00977CE2"/>
    <w:rPr>
      <w:vertAlign w:val="superscript"/>
    </w:rPr>
  </w:style>
  <w:style w:type="character" w:customStyle="1" w:styleId="Nagwek3Znak">
    <w:name w:val="Nagłówek 3 Znak"/>
    <w:basedOn w:val="Domylnaczcionkaakapitu"/>
    <w:link w:val="Nagwek3"/>
    <w:uiPriority w:val="9"/>
    <w:qFormat/>
    <w:rsid w:val="00C32A04"/>
    <w:rPr>
      <w:rFonts w:asciiTheme="majorHAnsi" w:eastAsiaTheme="majorEastAsia" w:hAnsiTheme="majorHAnsi" w:cstheme="majorBidi"/>
      <w:b/>
      <w:bCs/>
      <w:color w:val="4F81BD" w:themeColor="accent1"/>
    </w:rPr>
  </w:style>
  <w:style w:type="character" w:customStyle="1" w:styleId="Domylnaczcionkaakapitu1">
    <w:name w:val="Domyślna czcionka akapitu1"/>
    <w:qFormat/>
    <w:rsid w:val="00E249A4"/>
  </w:style>
  <w:style w:type="paragraph" w:customStyle="1" w:styleId="Normalny1">
    <w:name w:val="Normalny1"/>
    <w:rsid w:val="00E249A4"/>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paragraph" w:styleId="Spistreci3">
    <w:name w:val="toc 3"/>
    <w:basedOn w:val="Normalny"/>
    <w:next w:val="Normalny"/>
    <w:autoRedefine/>
    <w:uiPriority w:val="39"/>
    <w:unhideWhenUsed/>
    <w:rsid w:val="00620762"/>
    <w:pPr>
      <w:spacing w:after="100"/>
      <w:ind w:left="440"/>
    </w:pPr>
  </w:style>
  <w:style w:type="character" w:styleId="Uwydatnienie">
    <w:name w:val="Emphasis"/>
    <w:aliases w:val="ramka"/>
    <w:basedOn w:val="Domylnaczcionkaakapitu"/>
    <w:qFormat/>
    <w:rsid w:val="00127E3C"/>
    <w:rPr>
      <w:i/>
      <w:iCs/>
    </w:rPr>
  </w:style>
  <w:style w:type="character" w:customStyle="1" w:styleId="Nagwek5Znak">
    <w:name w:val="Nagłówek 5 Znak"/>
    <w:aliases w:val="po ramce Znak"/>
    <w:basedOn w:val="Domylnaczcionkaakapitu"/>
    <w:link w:val="Nagwek5"/>
    <w:uiPriority w:val="9"/>
    <w:rsid w:val="00484219"/>
    <w:rPr>
      <w:rFonts w:ascii="Arial" w:eastAsiaTheme="majorEastAsia" w:hAnsi="Arial" w:cstheme="majorBidi"/>
    </w:rPr>
  </w:style>
  <w:style w:type="character" w:customStyle="1" w:styleId="Nagwek6Znak">
    <w:name w:val="Nagłówek 6 Znak"/>
    <w:basedOn w:val="Domylnaczcionkaakapitu"/>
    <w:link w:val="Nagwek6"/>
    <w:uiPriority w:val="9"/>
    <w:rsid w:val="00484219"/>
    <w:rPr>
      <w:rFonts w:asciiTheme="majorHAnsi" w:eastAsiaTheme="majorEastAsia" w:hAnsiTheme="majorHAnsi" w:cstheme="majorBidi"/>
      <w:i/>
      <w:iCs/>
      <w:color w:val="243F60" w:themeColor="accent1" w:themeShade="7F"/>
    </w:rPr>
  </w:style>
  <w:style w:type="paragraph" w:styleId="Tekstpodstawowy">
    <w:name w:val="Body Text"/>
    <w:basedOn w:val="Normalny"/>
    <w:link w:val="TekstpodstawowyZnak"/>
    <w:rsid w:val="00484219"/>
    <w:pPr>
      <w:spacing w:after="120" w:line="240" w:lineRule="auto"/>
      <w:jc w:val="left"/>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qFormat/>
    <w:rsid w:val="00484219"/>
    <w:rPr>
      <w:rFonts w:ascii="Times New Roman" w:eastAsia="Times New Roman" w:hAnsi="Times New Roman" w:cs="Times New Roman"/>
      <w:sz w:val="24"/>
      <w:szCs w:val="24"/>
      <w:lang w:eastAsia="pl-PL"/>
    </w:rPr>
  </w:style>
  <w:style w:type="table" w:customStyle="1" w:styleId="Tabela-Siatka11">
    <w:name w:val="Tabela - Siatka11"/>
    <w:basedOn w:val="Standardowy"/>
    <w:next w:val="Tabela-Siatka"/>
    <w:uiPriority w:val="59"/>
    <w:rsid w:val="00484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484219"/>
    <w:rPr>
      <w:smallCaps/>
      <w:color w:val="C0504D" w:themeColor="accent2"/>
      <w:u w:val="single"/>
    </w:rPr>
  </w:style>
  <w:style w:type="paragraph" w:customStyle="1" w:styleId="Standard">
    <w:name w:val="Standard"/>
    <w:qFormat/>
    <w:rsid w:val="0048421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Tekstkomentarza">
    <w:name w:val="annotation text"/>
    <w:basedOn w:val="Normalny"/>
    <w:link w:val="TekstkomentarzaZnak"/>
    <w:uiPriority w:val="99"/>
    <w:semiHidden/>
    <w:unhideWhenUsed/>
    <w:qFormat/>
    <w:rsid w:val="00484219"/>
    <w:pPr>
      <w:spacing w:line="240" w:lineRule="auto"/>
    </w:pPr>
    <w:rPr>
      <w:sz w:val="20"/>
      <w:szCs w:val="20"/>
    </w:rPr>
  </w:style>
  <w:style w:type="character" w:customStyle="1" w:styleId="TekstkomentarzaZnak">
    <w:name w:val="Tekst komentarza Znak"/>
    <w:basedOn w:val="Domylnaczcionkaakapitu"/>
    <w:link w:val="Tekstkomentarza"/>
    <w:uiPriority w:val="99"/>
    <w:semiHidden/>
    <w:qFormat/>
    <w:rsid w:val="00484219"/>
    <w:rPr>
      <w:rFonts w:ascii="Arial" w:hAnsi="Arial"/>
      <w:sz w:val="20"/>
      <w:szCs w:val="20"/>
    </w:rPr>
  </w:style>
  <w:style w:type="character" w:styleId="Odwoaniedokomentarza">
    <w:name w:val="annotation reference"/>
    <w:basedOn w:val="Domylnaczcionkaakapitu"/>
    <w:uiPriority w:val="99"/>
    <w:semiHidden/>
    <w:unhideWhenUsed/>
    <w:qFormat/>
    <w:rsid w:val="00484219"/>
    <w:rPr>
      <w:sz w:val="16"/>
      <w:szCs w:val="16"/>
    </w:rPr>
  </w:style>
  <w:style w:type="paragraph" w:styleId="Tematkomentarza">
    <w:name w:val="annotation subject"/>
    <w:basedOn w:val="Tekstkomentarza"/>
    <w:next w:val="Tekstkomentarza"/>
    <w:link w:val="TematkomentarzaZnak"/>
    <w:uiPriority w:val="99"/>
    <w:semiHidden/>
    <w:unhideWhenUsed/>
    <w:qFormat/>
    <w:rsid w:val="00484219"/>
    <w:rPr>
      <w:b/>
      <w:bCs/>
    </w:rPr>
  </w:style>
  <w:style w:type="character" w:customStyle="1" w:styleId="TematkomentarzaZnak">
    <w:name w:val="Temat komentarza Znak"/>
    <w:basedOn w:val="TekstkomentarzaZnak"/>
    <w:link w:val="Tematkomentarza"/>
    <w:uiPriority w:val="99"/>
    <w:semiHidden/>
    <w:qFormat/>
    <w:rsid w:val="00484219"/>
    <w:rPr>
      <w:rFonts w:ascii="Arial" w:hAnsi="Arial"/>
      <w:b/>
      <w:bCs/>
      <w:sz w:val="20"/>
      <w:szCs w:val="20"/>
    </w:rPr>
  </w:style>
  <w:style w:type="paragraph" w:styleId="NormalnyWeb">
    <w:name w:val="Normal (Web)"/>
    <w:basedOn w:val="Normalny"/>
    <w:uiPriority w:val="99"/>
    <w:unhideWhenUsed/>
    <w:qFormat/>
    <w:rsid w:val="00484219"/>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alb">
    <w:name w:val="a_lb"/>
    <w:basedOn w:val="Domylnaczcionkaakapitu"/>
    <w:rsid w:val="00484219"/>
  </w:style>
  <w:style w:type="character" w:customStyle="1" w:styleId="alb-s">
    <w:name w:val="a_lb-s"/>
    <w:basedOn w:val="Domylnaczcionkaakapitu"/>
    <w:rsid w:val="00484219"/>
  </w:style>
  <w:style w:type="table" w:customStyle="1" w:styleId="Jasnecieniowanie1">
    <w:name w:val="Jasne cieniowanie1"/>
    <w:basedOn w:val="Standardowy"/>
    <w:uiPriority w:val="60"/>
    <w:rsid w:val="00943D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a6">
    <w:name w:val="Tabela - Siatka6"/>
    <w:basedOn w:val="Standardowy"/>
    <w:next w:val="Tabela-Siatka"/>
    <w:uiPriority w:val="59"/>
    <w:rsid w:val="0064379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843D0E"/>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8Znak">
    <w:name w:val="Nagłówek 8 Znak"/>
    <w:basedOn w:val="Domylnaczcionkaakapitu"/>
    <w:link w:val="Nagwek8"/>
    <w:uiPriority w:val="9"/>
    <w:semiHidden/>
    <w:qFormat/>
    <w:rsid w:val="00DE567F"/>
    <w:rPr>
      <w:rFonts w:asciiTheme="majorHAnsi" w:eastAsiaTheme="majorEastAsia" w:hAnsiTheme="majorHAnsi" w:cstheme="majorBidi"/>
      <w:color w:val="272727" w:themeColor="text1" w:themeTint="D8"/>
      <w:sz w:val="21"/>
      <w:szCs w:val="21"/>
    </w:rPr>
  </w:style>
  <w:style w:type="character" w:customStyle="1" w:styleId="st">
    <w:name w:val="st"/>
    <w:qFormat/>
    <w:rsid w:val="00DE567F"/>
  </w:style>
  <w:style w:type="paragraph" w:customStyle="1" w:styleId="Tekstprzypisudolnego1">
    <w:name w:val="Tekst przypisu dolnego1"/>
    <w:basedOn w:val="Normalny"/>
    <w:next w:val="Tekstprzypisudolnego"/>
    <w:uiPriority w:val="99"/>
    <w:unhideWhenUsed/>
    <w:qFormat/>
    <w:rsid w:val="00DE567F"/>
    <w:pPr>
      <w:spacing w:line="240" w:lineRule="auto"/>
    </w:pPr>
    <w:rPr>
      <w:rFonts w:asciiTheme="minorHAnsi" w:eastAsia="Calibri" w:hAnsiTheme="minorHAnsi"/>
      <w:sz w:val="20"/>
      <w:szCs w:val="20"/>
    </w:rPr>
  </w:style>
  <w:style w:type="character" w:customStyle="1" w:styleId="TekstprzypisudolnegoZnak1">
    <w:name w:val="Tekst przypisu dolnego Znak1"/>
    <w:aliases w:val="Podrozdział Znak1,Tekst przypisu Znak1"/>
    <w:basedOn w:val="Domylnaczcionkaakapitu"/>
    <w:uiPriority w:val="99"/>
    <w:semiHidden/>
    <w:qFormat/>
    <w:rsid w:val="00DE567F"/>
    <w:rPr>
      <w:rFonts w:ascii="Arial" w:eastAsiaTheme="minorEastAsia" w:hAnsi="Arial"/>
      <w:sz w:val="20"/>
      <w:szCs w:val="20"/>
      <w:lang w:eastAsia="pl-PL"/>
    </w:rPr>
  </w:style>
  <w:style w:type="paragraph" w:customStyle="1" w:styleId="Podpis1">
    <w:name w:val="Podpis1"/>
    <w:basedOn w:val="Normalny"/>
    <w:qFormat/>
    <w:rsid w:val="00DE567F"/>
    <w:pPr>
      <w:suppressLineNumbers/>
      <w:suppressAutoHyphens/>
      <w:spacing w:before="120" w:after="120"/>
    </w:pPr>
    <w:rPr>
      <w:rFonts w:ascii="Calibri" w:eastAsia="SimSun" w:hAnsi="Calibri" w:cs="Mangal"/>
      <w:i/>
      <w:iCs/>
      <w:sz w:val="24"/>
      <w:szCs w:val="24"/>
      <w:lang w:eastAsia="ar-SA"/>
    </w:rPr>
  </w:style>
  <w:style w:type="character" w:customStyle="1" w:styleId="apple-converted-space">
    <w:name w:val="apple-converted-space"/>
    <w:qFormat/>
    <w:rsid w:val="00DE567F"/>
  </w:style>
  <w:style w:type="table" w:customStyle="1" w:styleId="Tabela-Siatka2">
    <w:name w:val="Tabela - Siatka2"/>
    <w:basedOn w:val="Standardowy"/>
    <w:next w:val="Tabela-Siatka"/>
    <w:uiPriority w:val="59"/>
    <w:rsid w:val="00DE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DE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qFormat/>
    <w:rsid w:val="00DE567F"/>
  </w:style>
  <w:style w:type="paragraph" w:styleId="Tekstpodstawowy3">
    <w:name w:val="Body Text 3"/>
    <w:basedOn w:val="Normalny"/>
    <w:link w:val="Tekstpodstawowy3Znak"/>
    <w:qFormat/>
    <w:rsid w:val="00DE567F"/>
    <w:pPr>
      <w:widowControl w:val="0"/>
      <w:spacing w:line="240" w:lineRule="auto"/>
    </w:pPr>
    <w:rPr>
      <w:rFonts w:eastAsia="Times New Roman" w:cs="Times New Roman"/>
      <w:sz w:val="20"/>
      <w:szCs w:val="20"/>
    </w:rPr>
  </w:style>
  <w:style w:type="character" w:customStyle="1" w:styleId="Tekstpodstawowy3Znak">
    <w:name w:val="Tekst podstawowy 3 Znak"/>
    <w:basedOn w:val="Domylnaczcionkaakapitu"/>
    <w:link w:val="Tekstpodstawowy3"/>
    <w:qFormat/>
    <w:rsid w:val="00DE567F"/>
    <w:rPr>
      <w:rFonts w:ascii="Arial" w:eastAsia="Times New Roman" w:hAnsi="Arial" w:cs="Times New Roman"/>
      <w:sz w:val="20"/>
      <w:szCs w:val="20"/>
    </w:rPr>
  </w:style>
  <w:style w:type="paragraph" w:customStyle="1" w:styleId="1">
    <w:name w:val="1"/>
    <w:basedOn w:val="Normalny"/>
    <w:qFormat/>
    <w:rsid w:val="00DE567F"/>
    <w:pPr>
      <w:widowControl w:val="0"/>
      <w:spacing w:line="360" w:lineRule="auto"/>
      <w:ind w:left="360" w:hanging="360"/>
    </w:pPr>
    <w:rPr>
      <w:rFonts w:ascii="Times New Roman" w:eastAsia="Times New Roman" w:hAnsi="Times New Roman" w:cs="Times New Roman"/>
      <w:sz w:val="24"/>
      <w:szCs w:val="24"/>
      <w:lang w:eastAsia="pl-PL"/>
    </w:rPr>
  </w:style>
  <w:style w:type="character" w:customStyle="1" w:styleId="a9c850d23acbe4ed5b27604ff79f1bcd289">
    <w:name w:val="a9c850d23acbe4ed5b27604ff79f1bcd289"/>
    <w:qFormat/>
    <w:rsid w:val="00DE567F"/>
  </w:style>
  <w:style w:type="paragraph" w:styleId="Tekstpodstawowywcity">
    <w:name w:val="Body Text Indent"/>
    <w:basedOn w:val="Normalny"/>
    <w:link w:val="TekstpodstawowywcityZnak"/>
    <w:unhideWhenUsed/>
    <w:rsid w:val="00DE567F"/>
    <w:pPr>
      <w:spacing w:after="120"/>
      <w:ind w:left="283"/>
    </w:pPr>
    <w:rPr>
      <w:color w:val="000000" w:themeColor="text1"/>
    </w:rPr>
  </w:style>
  <w:style w:type="character" w:customStyle="1" w:styleId="TekstpodstawowywcityZnak">
    <w:name w:val="Tekst podstawowy wcięty Znak"/>
    <w:basedOn w:val="Domylnaczcionkaakapitu"/>
    <w:link w:val="Tekstpodstawowywcity"/>
    <w:qFormat/>
    <w:rsid w:val="00DE567F"/>
    <w:rPr>
      <w:rFonts w:ascii="Arial" w:hAnsi="Arial"/>
      <w:color w:val="000000" w:themeColor="text1"/>
    </w:rPr>
  </w:style>
  <w:style w:type="character" w:customStyle="1" w:styleId="a-norm">
    <w:name w:val="a-norm"/>
    <w:basedOn w:val="Domylnaczcionkaakapitu"/>
    <w:qFormat/>
    <w:rsid w:val="00DE567F"/>
  </w:style>
  <w:style w:type="character" w:customStyle="1" w:styleId="a-tooltip-available">
    <w:name w:val="a-tooltip-available"/>
    <w:basedOn w:val="Domylnaczcionkaakapitu"/>
    <w:qFormat/>
    <w:rsid w:val="00DE567F"/>
  </w:style>
  <w:style w:type="character" w:customStyle="1" w:styleId="opis">
    <w:name w:val="opis"/>
    <w:basedOn w:val="Domylnaczcionkaakapitu"/>
    <w:qFormat/>
    <w:rsid w:val="00DE567F"/>
  </w:style>
  <w:style w:type="character" w:customStyle="1" w:styleId="Tekst3Znak2">
    <w:name w:val="Tekst 3 Znak2"/>
    <w:basedOn w:val="Domylnaczcionkaakapitu"/>
    <w:link w:val="Tekst3"/>
    <w:qFormat/>
    <w:locked/>
    <w:rsid w:val="00DE567F"/>
    <w:rPr>
      <w:rFonts w:ascii="Arial" w:hAnsi="Arial" w:cs="Arial"/>
      <w:bCs/>
      <w:szCs w:val="26"/>
    </w:rPr>
  </w:style>
  <w:style w:type="paragraph" w:customStyle="1" w:styleId="Tekst3">
    <w:name w:val="Tekst 3"/>
    <w:basedOn w:val="Nagwek3"/>
    <w:link w:val="Tekst3Znak2"/>
    <w:qFormat/>
    <w:rsid w:val="00DE567F"/>
    <w:pPr>
      <w:keepNext w:val="0"/>
      <w:keepLines w:val="0"/>
      <w:tabs>
        <w:tab w:val="left" w:pos="1077"/>
      </w:tabs>
      <w:spacing w:before="0" w:after="120" w:line="240" w:lineRule="auto"/>
      <w:ind w:left="397" w:firstLine="567"/>
    </w:pPr>
    <w:rPr>
      <w:rFonts w:ascii="Arial" w:eastAsiaTheme="minorHAnsi" w:hAnsi="Arial" w:cs="Arial"/>
      <w:b w:val="0"/>
      <w:color w:val="auto"/>
      <w:szCs w:val="26"/>
    </w:rPr>
  </w:style>
  <w:style w:type="paragraph" w:customStyle="1" w:styleId="Legenda5">
    <w:name w:val="Legenda5"/>
    <w:basedOn w:val="Normalny"/>
    <w:next w:val="Normalny"/>
    <w:qFormat/>
    <w:rsid w:val="00DE567F"/>
    <w:pPr>
      <w:suppressAutoHyphens/>
    </w:pPr>
    <w:rPr>
      <w:rFonts w:ascii="Arial Narrow" w:eastAsia="Calibri" w:hAnsi="Arial Narrow" w:cs="Arial Narrow"/>
      <w:b/>
      <w:bCs/>
      <w:sz w:val="20"/>
      <w:szCs w:val="20"/>
      <w:lang w:eastAsia="ar-SA"/>
    </w:rPr>
  </w:style>
  <w:style w:type="paragraph" w:customStyle="1" w:styleId="Legenda1">
    <w:name w:val="Legenda1"/>
    <w:basedOn w:val="Normalny"/>
    <w:next w:val="Normalny"/>
    <w:qFormat/>
    <w:rsid w:val="00DE567F"/>
    <w:pPr>
      <w:suppressAutoHyphens/>
      <w:spacing w:line="240" w:lineRule="auto"/>
    </w:pPr>
    <w:rPr>
      <w:rFonts w:ascii="Arial Narrow" w:eastAsia="Calibri" w:hAnsi="Arial Narrow" w:cs="Arial Narrow"/>
      <w:b/>
      <w:bCs/>
      <w:sz w:val="18"/>
      <w:szCs w:val="18"/>
      <w:lang w:eastAsia="ar-SA"/>
    </w:rPr>
  </w:style>
  <w:style w:type="paragraph" w:customStyle="1" w:styleId="ox-2d1f4323ab-msonormal">
    <w:name w:val="ox-2d1f4323ab-msonormal"/>
    <w:basedOn w:val="Normalny"/>
    <w:qFormat/>
    <w:rsid w:val="00DE567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Jasnalistaakcent3">
    <w:name w:val="Light List Accent 3"/>
    <w:basedOn w:val="Standardowy"/>
    <w:uiPriority w:val="61"/>
    <w:rsid w:val="00DE567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Jasnalista1">
    <w:name w:val="Jasna lista1"/>
    <w:basedOn w:val="Standardowy"/>
    <w:uiPriority w:val="61"/>
    <w:rsid w:val="00DE56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odtytu">
    <w:name w:val="Subtitle"/>
    <w:basedOn w:val="Normalny"/>
    <w:next w:val="Normalny"/>
    <w:link w:val="PodtytuZnak"/>
    <w:uiPriority w:val="11"/>
    <w:qFormat/>
    <w:rsid w:val="00DE56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qFormat/>
    <w:rsid w:val="00DE567F"/>
    <w:rPr>
      <w:rFonts w:asciiTheme="majorHAnsi" w:eastAsiaTheme="majorEastAsia" w:hAnsiTheme="majorHAnsi" w:cstheme="majorBidi"/>
      <w:i/>
      <w:iCs/>
      <w:color w:val="4F81BD" w:themeColor="accent1"/>
      <w:spacing w:val="15"/>
      <w:sz w:val="24"/>
      <w:szCs w:val="24"/>
    </w:rPr>
  </w:style>
  <w:style w:type="character" w:styleId="Tekstzastpczy">
    <w:name w:val="Placeholder Text"/>
    <w:basedOn w:val="Domylnaczcionkaakapitu"/>
    <w:uiPriority w:val="99"/>
    <w:semiHidden/>
    <w:qFormat/>
    <w:rsid w:val="00DE567F"/>
    <w:rPr>
      <w:color w:val="808080"/>
    </w:rPr>
  </w:style>
  <w:style w:type="paragraph" w:customStyle="1" w:styleId="TableParagraph">
    <w:name w:val="Table Paragraph"/>
    <w:basedOn w:val="Normalny"/>
    <w:uiPriority w:val="1"/>
    <w:qFormat/>
    <w:rsid w:val="00DE567F"/>
    <w:pPr>
      <w:widowControl w:val="0"/>
      <w:autoSpaceDE w:val="0"/>
      <w:autoSpaceDN w:val="0"/>
      <w:spacing w:line="234" w:lineRule="exact"/>
      <w:jc w:val="left"/>
    </w:pPr>
    <w:rPr>
      <w:rFonts w:eastAsia="Arial" w:cs="Arial"/>
      <w:lang w:eastAsia="pl-PL" w:bidi="pl-PL"/>
    </w:rPr>
  </w:style>
  <w:style w:type="numbering" w:customStyle="1" w:styleId="WW8Num1">
    <w:name w:val="WW8Num1"/>
    <w:basedOn w:val="Bezlisty"/>
    <w:qFormat/>
    <w:rsid w:val="00DE567F"/>
    <w:pPr>
      <w:numPr>
        <w:numId w:val="11"/>
      </w:numPr>
    </w:pPr>
  </w:style>
  <w:style w:type="numbering" w:customStyle="1" w:styleId="WW8Num11">
    <w:name w:val="WW8Num11"/>
    <w:basedOn w:val="Bezlisty"/>
    <w:qFormat/>
    <w:rsid w:val="00DE567F"/>
    <w:pPr>
      <w:numPr>
        <w:numId w:val="12"/>
      </w:numPr>
    </w:pPr>
  </w:style>
  <w:style w:type="numbering" w:customStyle="1" w:styleId="WW8Num6">
    <w:name w:val="WW8Num6"/>
    <w:basedOn w:val="Bezlisty"/>
    <w:qFormat/>
    <w:rsid w:val="00DE567F"/>
    <w:pPr>
      <w:numPr>
        <w:numId w:val="13"/>
      </w:numPr>
    </w:pPr>
  </w:style>
  <w:style w:type="numbering" w:customStyle="1" w:styleId="WW8Num12">
    <w:name w:val="WW8Num12"/>
    <w:basedOn w:val="Bezlisty"/>
    <w:qFormat/>
    <w:rsid w:val="00DE567F"/>
    <w:pPr>
      <w:numPr>
        <w:numId w:val="14"/>
      </w:numPr>
    </w:pPr>
  </w:style>
  <w:style w:type="numbering" w:customStyle="1" w:styleId="WW8Num8">
    <w:name w:val="WW8Num8"/>
    <w:basedOn w:val="Bezlisty"/>
    <w:qFormat/>
    <w:rsid w:val="00DE567F"/>
    <w:pPr>
      <w:numPr>
        <w:numId w:val="15"/>
      </w:numPr>
    </w:pPr>
  </w:style>
  <w:style w:type="numbering" w:customStyle="1" w:styleId="WW8Num10">
    <w:name w:val="WW8Num10"/>
    <w:basedOn w:val="Bezlisty"/>
    <w:qFormat/>
    <w:rsid w:val="00DE567F"/>
    <w:pPr>
      <w:numPr>
        <w:numId w:val="16"/>
      </w:numPr>
    </w:pPr>
  </w:style>
  <w:style w:type="numbering" w:customStyle="1" w:styleId="WW8Num13">
    <w:name w:val="WW8Num13"/>
    <w:basedOn w:val="Bezlisty"/>
    <w:qFormat/>
    <w:rsid w:val="00DE567F"/>
    <w:pPr>
      <w:numPr>
        <w:numId w:val="17"/>
      </w:numPr>
    </w:pPr>
  </w:style>
  <w:style w:type="numbering" w:customStyle="1" w:styleId="WW8Num9">
    <w:name w:val="WW8Num9"/>
    <w:basedOn w:val="Bezlisty"/>
    <w:qFormat/>
    <w:rsid w:val="00DE567F"/>
    <w:pPr>
      <w:numPr>
        <w:numId w:val="18"/>
      </w:numPr>
    </w:pPr>
  </w:style>
  <w:style w:type="numbering" w:customStyle="1" w:styleId="WW8Num5">
    <w:name w:val="WW8Num5"/>
    <w:basedOn w:val="Bezlisty"/>
    <w:qFormat/>
    <w:rsid w:val="00DE567F"/>
    <w:pPr>
      <w:numPr>
        <w:numId w:val="19"/>
      </w:numPr>
    </w:pPr>
  </w:style>
  <w:style w:type="numbering" w:customStyle="1" w:styleId="WW8Num3">
    <w:name w:val="WW8Num3"/>
    <w:basedOn w:val="Bezlisty"/>
    <w:qFormat/>
    <w:rsid w:val="00DE567F"/>
    <w:pPr>
      <w:numPr>
        <w:numId w:val="20"/>
      </w:numPr>
    </w:pPr>
  </w:style>
  <w:style w:type="numbering" w:customStyle="1" w:styleId="WW8Num7">
    <w:name w:val="WW8Num7"/>
    <w:basedOn w:val="Bezlisty"/>
    <w:qFormat/>
    <w:rsid w:val="00DE567F"/>
    <w:pPr>
      <w:numPr>
        <w:numId w:val="21"/>
      </w:numPr>
    </w:pPr>
  </w:style>
  <w:style w:type="numbering" w:customStyle="1" w:styleId="WW8Num2">
    <w:name w:val="WW8Num2"/>
    <w:basedOn w:val="Bezlisty"/>
    <w:qFormat/>
    <w:rsid w:val="00DE567F"/>
    <w:pPr>
      <w:numPr>
        <w:numId w:val="22"/>
      </w:numPr>
    </w:pPr>
  </w:style>
  <w:style w:type="paragraph" w:customStyle="1" w:styleId="Tabela">
    <w:name w:val="Tabela"/>
    <w:qFormat/>
    <w:rsid w:val="00DE567F"/>
    <w:pPr>
      <w:widowControl w:val="0"/>
      <w:snapToGrid w:val="0"/>
      <w:spacing w:after="0" w:line="240" w:lineRule="auto"/>
      <w:ind w:left="28"/>
    </w:pPr>
    <w:rPr>
      <w:rFonts w:ascii="Switzerland" w:eastAsia="Times New Roman" w:hAnsi="Switzerland" w:cs="Times New Roman"/>
      <w:color w:val="000000"/>
      <w:sz w:val="18"/>
      <w:szCs w:val="20"/>
      <w:lang w:eastAsia="pl-PL"/>
    </w:rPr>
  </w:style>
  <w:style w:type="table" w:customStyle="1" w:styleId="Tabelasiatki4akcent61">
    <w:name w:val="Tabela siatki 4 — akcent 61"/>
    <w:basedOn w:val="Standardowy"/>
    <w:uiPriority w:val="49"/>
    <w:rsid w:val="00DE567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oziom3pz">
    <w:name w:val="Poziom 3 pz"/>
    <w:basedOn w:val="Normalny"/>
    <w:link w:val="Poziom3pzZnak"/>
    <w:qFormat/>
    <w:rsid w:val="00DE567F"/>
    <w:pPr>
      <w:widowControl w:val="0"/>
      <w:overflowPunct w:val="0"/>
      <w:autoSpaceDE w:val="0"/>
      <w:autoSpaceDN w:val="0"/>
      <w:adjustRightInd w:val="0"/>
      <w:spacing w:after="60" w:line="360" w:lineRule="auto"/>
      <w:ind w:left="284"/>
      <w:textAlignment w:val="baseline"/>
    </w:pPr>
    <w:rPr>
      <w:rFonts w:eastAsia="Times New Roman" w:cs="Times New Roman"/>
      <w:szCs w:val="20"/>
      <w:lang w:eastAsia="pl-PL"/>
    </w:rPr>
  </w:style>
  <w:style w:type="character" w:customStyle="1" w:styleId="st1">
    <w:name w:val="st1"/>
    <w:basedOn w:val="Domylnaczcionkaakapitu"/>
    <w:qFormat/>
    <w:rsid w:val="00DE567F"/>
  </w:style>
  <w:style w:type="paragraph" w:customStyle="1" w:styleId="ox-76d9c0789d-msonormal">
    <w:name w:val="ox-76d9c0789d-msonormal"/>
    <w:basedOn w:val="Normalny"/>
    <w:qFormat/>
    <w:rsid w:val="00DE567F"/>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Poziom3pzZnak">
    <w:name w:val="Poziom 3 pz Znak"/>
    <w:basedOn w:val="Domylnaczcionkaakapitu"/>
    <w:link w:val="Poziom3pz"/>
    <w:qFormat/>
    <w:rsid w:val="00DE567F"/>
    <w:rPr>
      <w:rFonts w:ascii="Arial" w:eastAsia="Times New Roman" w:hAnsi="Arial" w:cs="Times New Roman"/>
      <w:szCs w:val="20"/>
      <w:lang w:eastAsia="pl-PL"/>
    </w:rPr>
  </w:style>
  <w:style w:type="character" w:customStyle="1" w:styleId="teksttreci2kursywa">
    <w:name w:val="teksttreci2kursywa"/>
    <w:basedOn w:val="Domylnaczcionkaakapitu"/>
    <w:qFormat/>
    <w:rsid w:val="00DE567F"/>
  </w:style>
  <w:style w:type="character" w:customStyle="1" w:styleId="TekstkomentarzaZnak1">
    <w:name w:val="Tekst komentarza Znak1"/>
    <w:basedOn w:val="Domylnaczcionkaakapitu"/>
    <w:uiPriority w:val="99"/>
    <w:semiHidden/>
    <w:qFormat/>
    <w:rsid w:val="00DE567F"/>
    <w:rPr>
      <w:rFonts w:ascii="Arial" w:hAnsi="Arial"/>
      <w:color w:val="000000" w:themeColor="text1"/>
      <w:sz w:val="20"/>
      <w:szCs w:val="20"/>
    </w:rPr>
  </w:style>
  <w:style w:type="character" w:customStyle="1" w:styleId="TematkomentarzaZnak1">
    <w:name w:val="Temat komentarza Znak1"/>
    <w:basedOn w:val="TekstkomentarzaZnak1"/>
    <w:uiPriority w:val="99"/>
    <w:semiHidden/>
    <w:qFormat/>
    <w:rsid w:val="00DE567F"/>
    <w:rPr>
      <w:rFonts w:ascii="Arial" w:hAnsi="Arial"/>
      <w:b/>
      <w:bCs/>
      <w:color w:val="000000" w:themeColor="text1"/>
      <w:sz w:val="20"/>
      <w:szCs w:val="20"/>
    </w:rPr>
  </w:style>
  <w:style w:type="character" w:styleId="UyteHipercze">
    <w:name w:val="FollowedHyperlink"/>
    <w:basedOn w:val="Domylnaczcionkaakapitu"/>
    <w:uiPriority w:val="99"/>
    <w:semiHidden/>
    <w:unhideWhenUsed/>
    <w:rsid w:val="00DE567F"/>
    <w:rPr>
      <w:color w:val="800080" w:themeColor="followedHyperlink"/>
      <w:u w:val="single"/>
    </w:rPr>
  </w:style>
  <w:style w:type="paragraph" w:styleId="Tytu">
    <w:name w:val="Title"/>
    <w:basedOn w:val="Normalny"/>
    <w:link w:val="TytuZnak"/>
    <w:qFormat/>
    <w:rsid w:val="00DE567F"/>
    <w:pPr>
      <w:spacing w:line="240" w:lineRule="auto"/>
      <w:jc w:val="center"/>
    </w:pPr>
    <w:rPr>
      <w:rFonts w:ascii="Times New Roman" w:eastAsia="Times New Roman" w:hAnsi="Times New Roman" w:cs="Times New Roman"/>
      <w:b/>
      <w:bCs/>
      <w:sz w:val="20"/>
      <w:szCs w:val="24"/>
      <w:lang w:eastAsia="pl-PL"/>
    </w:rPr>
  </w:style>
  <w:style w:type="character" w:customStyle="1" w:styleId="TytuZnak">
    <w:name w:val="Tytuł Znak"/>
    <w:basedOn w:val="Domylnaczcionkaakapitu"/>
    <w:link w:val="Tytu"/>
    <w:qFormat/>
    <w:rsid w:val="00DE567F"/>
    <w:rPr>
      <w:rFonts w:ascii="Times New Roman" w:eastAsia="Times New Roman" w:hAnsi="Times New Roman" w:cs="Times New Roman"/>
      <w:b/>
      <w:bCs/>
      <w:sz w:val="20"/>
      <w:szCs w:val="24"/>
      <w:lang w:eastAsia="pl-PL"/>
    </w:rPr>
  </w:style>
  <w:style w:type="paragraph" w:customStyle="1" w:styleId="Normalny0">
    <w:name w:val="_Normalny"/>
    <w:basedOn w:val="Normalny"/>
    <w:qFormat/>
    <w:rsid w:val="00DE567F"/>
    <w:pPr>
      <w:spacing w:before="120" w:after="120"/>
    </w:pPr>
    <w:rPr>
      <w:rFonts w:eastAsia="Calibri" w:cs="Times New Roman"/>
      <w:bCs/>
      <w:sz w:val="24"/>
    </w:rPr>
  </w:style>
  <w:style w:type="character" w:customStyle="1" w:styleId="Nierozpoznanawzmianka1">
    <w:name w:val="Nierozpoznana wzmianka1"/>
    <w:basedOn w:val="Domylnaczcionkaakapitu"/>
    <w:uiPriority w:val="99"/>
    <w:semiHidden/>
    <w:unhideWhenUsed/>
    <w:rsid w:val="00DE567F"/>
    <w:rPr>
      <w:color w:val="605E5C"/>
      <w:shd w:val="clear" w:color="auto" w:fill="E1DFDD"/>
    </w:rPr>
  </w:style>
  <w:style w:type="paragraph" w:customStyle="1" w:styleId="Zawartoramki">
    <w:name w:val="Zawartość ramki"/>
    <w:basedOn w:val="Normalny"/>
    <w:qFormat/>
    <w:rsid w:val="00DE567F"/>
    <w:pPr>
      <w:suppressAutoHyphens/>
    </w:pPr>
    <w:rPr>
      <w:rFonts w:eastAsia="Calibri"/>
      <w:color w:val="000000" w:themeColor="text1"/>
    </w:rPr>
  </w:style>
  <w:style w:type="character" w:customStyle="1" w:styleId="CytatZnak1">
    <w:name w:val="Cytat Znak1"/>
    <w:aliases w:val="Podpis źródło Znak1"/>
    <w:basedOn w:val="Domylnaczcionkaakapitu"/>
    <w:uiPriority w:val="29"/>
    <w:rsid w:val="00DE567F"/>
    <w:rPr>
      <w:i/>
      <w:iCs/>
      <w:color w:val="000000" w:themeColor="text1"/>
    </w:rPr>
  </w:style>
  <w:style w:type="character" w:customStyle="1" w:styleId="Zakotwiczenieprzypisudolnego">
    <w:name w:val="Zakotwiczenie przypisu dolnego"/>
    <w:rsid w:val="00DE567F"/>
    <w:rPr>
      <w:vertAlign w:val="superscript"/>
    </w:rPr>
  </w:style>
  <w:style w:type="character" w:customStyle="1" w:styleId="Wyrnienie">
    <w:name w:val="Wyróżnienie"/>
    <w:uiPriority w:val="20"/>
    <w:qFormat/>
    <w:rsid w:val="00DE567F"/>
    <w:rPr>
      <w:i/>
      <w:iCs/>
    </w:rPr>
  </w:style>
  <w:style w:type="character" w:customStyle="1" w:styleId="Znakiprzypiswdolnych">
    <w:name w:val="Znaki przypisów dolnych"/>
    <w:qFormat/>
    <w:rsid w:val="00DE567F"/>
  </w:style>
  <w:style w:type="character" w:customStyle="1" w:styleId="FootnoteCharacters">
    <w:name w:val="Footnote Characters"/>
    <w:uiPriority w:val="99"/>
    <w:unhideWhenUsed/>
    <w:qFormat/>
    <w:rsid w:val="00DE567F"/>
    <w:rPr>
      <w:vertAlign w:val="superscript"/>
    </w:rPr>
  </w:style>
  <w:style w:type="character" w:customStyle="1" w:styleId="czeinternetowe">
    <w:name w:val="Łącze internetowe"/>
    <w:basedOn w:val="Domylnaczcionkaakapitu"/>
    <w:uiPriority w:val="99"/>
    <w:unhideWhenUsed/>
    <w:rsid w:val="00DE567F"/>
    <w:rPr>
      <w:color w:val="0000FF"/>
      <w:u w:val="single"/>
    </w:rPr>
  </w:style>
  <w:style w:type="character" w:customStyle="1" w:styleId="Zakotwiczenieprzypisukocowego">
    <w:name w:val="Zakotwiczenie przypisu końcowego"/>
    <w:rsid w:val="00DE567F"/>
    <w:rPr>
      <w:vertAlign w:val="superscript"/>
    </w:rPr>
  </w:style>
  <w:style w:type="character" w:customStyle="1" w:styleId="EndnoteCharacters">
    <w:name w:val="Endnote Characters"/>
    <w:basedOn w:val="Domylnaczcionkaakapitu"/>
    <w:uiPriority w:val="99"/>
    <w:semiHidden/>
    <w:unhideWhenUsed/>
    <w:qFormat/>
    <w:rsid w:val="00DE567F"/>
    <w:rPr>
      <w:vertAlign w:val="superscript"/>
    </w:rPr>
  </w:style>
  <w:style w:type="character" w:customStyle="1" w:styleId="Odwiedzoneczeinternetowe">
    <w:name w:val="Odwiedzone łącze internetowe"/>
    <w:basedOn w:val="Domylnaczcionkaakapitu"/>
    <w:uiPriority w:val="99"/>
    <w:semiHidden/>
    <w:unhideWhenUsed/>
    <w:rsid w:val="00DE567F"/>
    <w:rPr>
      <w:color w:val="800080" w:themeColor="followedHyperlink"/>
      <w:u w:val="single"/>
    </w:rPr>
  </w:style>
  <w:style w:type="character" w:customStyle="1" w:styleId="czeindeksu">
    <w:name w:val="Łącze indeksu"/>
    <w:qFormat/>
    <w:rsid w:val="00DE567F"/>
  </w:style>
  <w:style w:type="character" w:customStyle="1" w:styleId="Znakiprzypiswkocowych">
    <w:name w:val="Znaki przypisów końcowych"/>
    <w:qFormat/>
    <w:rsid w:val="00DE567F"/>
  </w:style>
  <w:style w:type="paragraph" w:styleId="Lista">
    <w:name w:val="List"/>
    <w:basedOn w:val="Tekstpodstawowy"/>
    <w:rsid w:val="00DE567F"/>
    <w:pPr>
      <w:suppressAutoHyphens/>
      <w:spacing w:line="276" w:lineRule="auto"/>
      <w:jc w:val="both"/>
    </w:pPr>
    <w:rPr>
      <w:rFonts w:ascii="Arial" w:eastAsia="Calibri" w:hAnsi="Arial" w:cs="Lucida Sans"/>
      <w:color w:val="000000" w:themeColor="text1"/>
      <w:sz w:val="22"/>
      <w:szCs w:val="22"/>
      <w:lang w:eastAsia="en-US"/>
    </w:rPr>
  </w:style>
  <w:style w:type="paragraph" w:customStyle="1" w:styleId="Indeks">
    <w:name w:val="Indeks"/>
    <w:basedOn w:val="Normalny"/>
    <w:qFormat/>
    <w:rsid w:val="00DE567F"/>
    <w:pPr>
      <w:suppressLineNumbers/>
      <w:suppressAutoHyphens/>
    </w:pPr>
    <w:rPr>
      <w:rFonts w:eastAsia="Calibri" w:cs="Lucida Sans"/>
      <w:color w:val="000000" w:themeColor="text1"/>
    </w:rPr>
  </w:style>
  <w:style w:type="paragraph" w:customStyle="1" w:styleId="Gwkaistopka">
    <w:name w:val="Główka i stopka"/>
    <w:basedOn w:val="Normalny"/>
    <w:qFormat/>
    <w:rsid w:val="00DE567F"/>
    <w:pPr>
      <w:suppressAutoHyphens/>
    </w:pPr>
    <w:rPr>
      <w:rFonts w:eastAsia="Calibri"/>
      <w:color w:val="000000" w:themeColor="text1"/>
    </w:rPr>
  </w:style>
  <w:style w:type="character" w:customStyle="1" w:styleId="tekstZnak">
    <w:name w:val="tekst Znak"/>
    <w:basedOn w:val="Domylnaczcionkaakapitu"/>
    <w:link w:val="tekst"/>
    <w:locked/>
    <w:rsid w:val="00DE567F"/>
    <w:rPr>
      <w:rFonts w:ascii="Times New Roman" w:hAnsi="Times New Roman" w:cs="Times New Roman"/>
      <w:sz w:val="24"/>
    </w:rPr>
  </w:style>
  <w:style w:type="paragraph" w:customStyle="1" w:styleId="tekst">
    <w:name w:val="tekst"/>
    <w:basedOn w:val="Normalny"/>
    <w:link w:val="tekstZnak"/>
    <w:qFormat/>
    <w:rsid w:val="00DE567F"/>
    <w:pPr>
      <w:spacing w:before="60" w:after="60" w:line="360" w:lineRule="auto"/>
      <w:ind w:firstLine="709"/>
    </w:pPr>
    <w:rPr>
      <w:rFonts w:ascii="Times New Roman" w:hAnsi="Times New Roman" w:cs="Times New Roman"/>
      <w:sz w:val="24"/>
    </w:rPr>
  </w:style>
  <w:style w:type="paragraph" w:styleId="Spistreci4">
    <w:name w:val="toc 4"/>
    <w:basedOn w:val="Normalny"/>
    <w:next w:val="Normalny"/>
    <w:autoRedefine/>
    <w:uiPriority w:val="39"/>
    <w:unhideWhenUsed/>
    <w:rsid w:val="00DE567F"/>
    <w:pPr>
      <w:spacing w:after="100"/>
      <w:ind w:left="660"/>
      <w:jc w:val="left"/>
    </w:pPr>
    <w:rPr>
      <w:rFonts w:asciiTheme="minorHAnsi" w:eastAsiaTheme="minorEastAsia" w:hAnsiTheme="minorHAnsi"/>
      <w:lang w:eastAsia="pl-PL"/>
    </w:rPr>
  </w:style>
  <w:style w:type="paragraph" w:styleId="Spistreci5">
    <w:name w:val="toc 5"/>
    <w:basedOn w:val="Normalny"/>
    <w:next w:val="Normalny"/>
    <w:autoRedefine/>
    <w:uiPriority w:val="39"/>
    <w:unhideWhenUsed/>
    <w:rsid w:val="00DE567F"/>
    <w:pPr>
      <w:spacing w:after="100"/>
      <w:ind w:left="880"/>
      <w:jc w:val="left"/>
    </w:pPr>
    <w:rPr>
      <w:rFonts w:asciiTheme="minorHAnsi" w:eastAsiaTheme="minorEastAsia" w:hAnsiTheme="minorHAnsi"/>
      <w:lang w:eastAsia="pl-PL"/>
    </w:rPr>
  </w:style>
  <w:style w:type="paragraph" w:styleId="Spistreci6">
    <w:name w:val="toc 6"/>
    <w:basedOn w:val="Normalny"/>
    <w:next w:val="Normalny"/>
    <w:autoRedefine/>
    <w:uiPriority w:val="39"/>
    <w:unhideWhenUsed/>
    <w:rsid w:val="00DE567F"/>
    <w:pPr>
      <w:spacing w:after="100"/>
      <w:ind w:left="1100"/>
      <w:jc w:val="left"/>
    </w:pPr>
    <w:rPr>
      <w:rFonts w:asciiTheme="minorHAnsi" w:eastAsiaTheme="minorEastAsia" w:hAnsiTheme="minorHAnsi"/>
      <w:lang w:eastAsia="pl-PL"/>
    </w:rPr>
  </w:style>
  <w:style w:type="paragraph" w:styleId="Spistreci7">
    <w:name w:val="toc 7"/>
    <w:basedOn w:val="Normalny"/>
    <w:next w:val="Normalny"/>
    <w:autoRedefine/>
    <w:uiPriority w:val="39"/>
    <w:unhideWhenUsed/>
    <w:rsid w:val="00DE567F"/>
    <w:pPr>
      <w:spacing w:after="100"/>
      <w:ind w:left="1320"/>
      <w:jc w:val="left"/>
    </w:pPr>
    <w:rPr>
      <w:rFonts w:asciiTheme="minorHAnsi" w:eastAsiaTheme="minorEastAsia" w:hAnsiTheme="minorHAnsi"/>
      <w:lang w:eastAsia="pl-PL"/>
    </w:rPr>
  </w:style>
  <w:style w:type="paragraph" w:styleId="Spistreci8">
    <w:name w:val="toc 8"/>
    <w:basedOn w:val="Normalny"/>
    <w:next w:val="Normalny"/>
    <w:autoRedefine/>
    <w:uiPriority w:val="39"/>
    <w:unhideWhenUsed/>
    <w:rsid w:val="00DE567F"/>
    <w:pPr>
      <w:spacing w:after="100"/>
      <w:ind w:left="1540"/>
      <w:jc w:val="left"/>
    </w:pPr>
    <w:rPr>
      <w:rFonts w:asciiTheme="minorHAnsi" w:eastAsiaTheme="minorEastAsia" w:hAnsiTheme="minorHAnsi"/>
      <w:lang w:eastAsia="pl-PL"/>
    </w:rPr>
  </w:style>
  <w:style w:type="paragraph" w:styleId="Spistreci9">
    <w:name w:val="toc 9"/>
    <w:basedOn w:val="Normalny"/>
    <w:next w:val="Normalny"/>
    <w:autoRedefine/>
    <w:uiPriority w:val="39"/>
    <w:unhideWhenUsed/>
    <w:rsid w:val="00DE567F"/>
    <w:pPr>
      <w:spacing w:after="100"/>
      <w:ind w:left="1760"/>
      <w:jc w:val="left"/>
    </w:pPr>
    <w:rPr>
      <w:rFonts w:asciiTheme="minorHAnsi" w:eastAsiaTheme="minorEastAsia" w:hAnsiTheme="minorHAnsi"/>
      <w:lang w:eastAsia="pl-PL"/>
    </w:rPr>
  </w:style>
  <w:style w:type="table" w:customStyle="1" w:styleId="Tabela-Siatka4">
    <w:name w:val="Tabela - Siatka4"/>
    <w:basedOn w:val="Standardowy"/>
    <w:next w:val="Tabela-Siatka"/>
    <w:uiPriority w:val="59"/>
    <w:rsid w:val="00DE567F"/>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E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E567F"/>
  </w:style>
  <w:style w:type="table" w:customStyle="1" w:styleId="Tabela-Siatka32">
    <w:name w:val="Tabela - Siatka32"/>
    <w:basedOn w:val="Standardowy"/>
    <w:next w:val="Tabela-Siatka"/>
    <w:uiPriority w:val="59"/>
    <w:rsid w:val="00DE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E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DE567F"/>
  </w:style>
  <w:style w:type="table" w:customStyle="1" w:styleId="Tabela-Siatka111">
    <w:name w:val="Tabela - Siatka111"/>
    <w:basedOn w:val="Standardowy"/>
    <w:next w:val="Tabela-Siatka"/>
    <w:uiPriority w:val="59"/>
    <w:rsid w:val="00DE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59"/>
    <w:rsid w:val="00DE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DE567F"/>
    <w:pPr>
      <w:numPr>
        <w:numId w:val="23"/>
      </w:numPr>
      <w:spacing w:after="240"/>
      <w:contextualSpacing/>
    </w:pPr>
  </w:style>
  <w:style w:type="character" w:customStyle="1" w:styleId="acopre">
    <w:name w:val="acopre"/>
    <w:basedOn w:val="Domylnaczcionkaakapitu"/>
    <w:qFormat/>
    <w:rsid w:val="00DE567F"/>
  </w:style>
  <w:style w:type="character" w:customStyle="1" w:styleId="lrzxr">
    <w:name w:val="lrzxr"/>
    <w:basedOn w:val="Domylnaczcionkaakapitu"/>
    <w:rsid w:val="00DE567F"/>
  </w:style>
  <w:style w:type="paragraph" w:customStyle="1" w:styleId="Wydzial">
    <w:name w:val="Wydzial"/>
    <w:basedOn w:val="Normalny"/>
    <w:rsid w:val="00DE567F"/>
    <w:pPr>
      <w:suppressAutoHyphens/>
      <w:spacing w:line="240" w:lineRule="auto"/>
      <w:jc w:val="right"/>
    </w:pPr>
    <w:rPr>
      <w:rFonts w:ascii="Calibri" w:eastAsia="Times New Roman" w:hAnsi="Calibri" w:cs="Calibri"/>
      <w:sz w:val="20"/>
      <w:szCs w:val="20"/>
      <w:lang w:eastAsia="zh-CN"/>
    </w:rPr>
  </w:style>
  <w:style w:type="table" w:customStyle="1" w:styleId="Tabela-Siatka7">
    <w:name w:val="Tabela - Siatka7"/>
    <w:basedOn w:val="Standardowy"/>
    <w:uiPriority w:val="59"/>
    <w:rsid w:val="00DE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E567F"/>
  </w:style>
  <w:style w:type="paragraph" w:customStyle="1" w:styleId="xl65">
    <w:name w:val="xl65"/>
    <w:basedOn w:val="Normalny"/>
    <w:rsid w:val="00DE567F"/>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6">
    <w:name w:val="xl66"/>
    <w:basedOn w:val="Normalny"/>
    <w:rsid w:val="00DE56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DE56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DE56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DE56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table" w:customStyle="1" w:styleId="Tabela-Siatka8">
    <w:name w:val="Tabela - Siatka8"/>
    <w:basedOn w:val="Standardowy"/>
    <w:next w:val="Tabela-Siatka"/>
    <w:uiPriority w:val="59"/>
    <w:rsid w:val="00DE56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0">
    <w:name w:val="Jasne cieniowanie1"/>
    <w:basedOn w:val="Standardowy"/>
    <w:next w:val="Jasnecieniowanie1"/>
    <w:uiPriority w:val="60"/>
    <w:rsid w:val="00DE567F"/>
    <w:pPr>
      <w:spacing w:after="0" w:line="240" w:lineRule="auto"/>
    </w:pPr>
    <w:rPr>
      <w:rFonts w:ascii="Calibri" w:eastAsia="Calibri" w:hAnsi="Calibri"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lista10">
    <w:name w:val="Jasna lista1"/>
    <w:basedOn w:val="Standardowy"/>
    <w:next w:val="Jasnalista1"/>
    <w:uiPriority w:val="61"/>
    <w:rsid w:val="00DE567F"/>
    <w:pPr>
      <w:spacing w:after="0" w:line="240" w:lineRule="auto"/>
    </w:pPr>
    <w:rPr>
      <w:rFonts w:ascii="Calibri" w:eastAsia="Calibri" w:hAnsi="Calibri"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Jasnalistaakcent31">
    <w:name w:val="Jasna lista — akcent 31"/>
    <w:basedOn w:val="Standardowy"/>
    <w:next w:val="Jasnalistaakcent3"/>
    <w:uiPriority w:val="61"/>
    <w:rsid w:val="00DE567F"/>
    <w:pPr>
      <w:spacing w:after="0" w:line="240" w:lineRule="auto"/>
    </w:pPr>
    <w:rPr>
      <w:rFonts w:ascii="Calibri" w:eastAsia="Calibri" w:hAnsi="Calibri" w:cs="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ela-Siatka22">
    <w:name w:val="Tabela - Siatka22"/>
    <w:basedOn w:val="Standardowy"/>
    <w:uiPriority w:val="59"/>
    <w:rsid w:val="00DE56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uiPriority w:val="59"/>
    <w:rsid w:val="00DE56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611">
    <w:name w:val="Tabela siatki 4 — akcent 611"/>
    <w:basedOn w:val="Standardowy"/>
    <w:uiPriority w:val="49"/>
    <w:rsid w:val="00DE567F"/>
    <w:pPr>
      <w:spacing w:after="0" w:line="240" w:lineRule="auto"/>
    </w:pPr>
    <w:rPr>
      <w:rFonts w:ascii="Calibri" w:eastAsia="Calibri" w:hAnsi="Calibri" w:cs="Times New Roma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33">
    <w:name w:val="Tabela - Siatka33"/>
    <w:basedOn w:val="Standardowy"/>
    <w:uiPriority w:val="59"/>
    <w:rsid w:val="00DE56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uiPriority w:val="59"/>
    <w:rsid w:val="00DE56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uiPriority w:val="59"/>
    <w:rsid w:val="00DE56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uiPriority w:val="59"/>
    <w:rsid w:val="00DE56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uiPriority w:val="59"/>
    <w:rsid w:val="00DE56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4">
    <w:name w:val="WW8Num14"/>
    <w:rsid w:val="00DE567F"/>
  </w:style>
  <w:style w:type="numbering" w:customStyle="1" w:styleId="WW8Num121">
    <w:name w:val="WW8Num121"/>
    <w:rsid w:val="00DE567F"/>
  </w:style>
  <w:style w:type="numbering" w:customStyle="1" w:styleId="WW8Num131">
    <w:name w:val="WW8Num131"/>
    <w:rsid w:val="00DE567F"/>
  </w:style>
  <w:style w:type="numbering" w:customStyle="1" w:styleId="WW8Num21">
    <w:name w:val="WW8Num21"/>
    <w:rsid w:val="00DE567F"/>
  </w:style>
  <w:style w:type="numbering" w:customStyle="1" w:styleId="WW8Num91">
    <w:name w:val="WW8Num91"/>
    <w:rsid w:val="00DE567F"/>
  </w:style>
  <w:style w:type="numbering" w:customStyle="1" w:styleId="WW8Num51">
    <w:name w:val="WW8Num51"/>
    <w:rsid w:val="00DE567F"/>
  </w:style>
  <w:style w:type="numbering" w:customStyle="1" w:styleId="WW8Num101">
    <w:name w:val="WW8Num101"/>
    <w:rsid w:val="00DE567F"/>
  </w:style>
  <w:style w:type="numbering" w:customStyle="1" w:styleId="WW8Num31">
    <w:name w:val="WW8Num31"/>
    <w:rsid w:val="00DE567F"/>
  </w:style>
  <w:style w:type="numbering" w:customStyle="1" w:styleId="WW8Num81">
    <w:name w:val="WW8Num81"/>
    <w:rsid w:val="00DE567F"/>
  </w:style>
  <w:style w:type="numbering" w:customStyle="1" w:styleId="WW8Num61">
    <w:name w:val="WW8Num61"/>
    <w:rsid w:val="00DE567F"/>
  </w:style>
  <w:style w:type="numbering" w:customStyle="1" w:styleId="WW8Num71">
    <w:name w:val="WW8Num71"/>
    <w:rsid w:val="00DE567F"/>
  </w:style>
  <w:style w:type="numbering" w:customStyle="1" w:styleId="WW8Num111">
    <w:name w:val="WW8Num111"/>
    <w:rsid w:val="00DE567F"/>
  </w:style>
  <w:style w:type="paragraph" w:customStyle="1" w:styleId="Teksttreci">
    <w:name w:val="Tekst treści"/>
    <w:basedOn w:val="Normalny"/>
    <w:rsid w:val="0002312F"/>
    <w:pPr>
      <w:shd w:val="clear" w:color="auto" w:fill="FFFFFF"/>
      <w:spacing w:after="240" w:line="248" w:lineRule="exact"/>
      <w:ind w:hanging="380"/>
    </w:pPr>
    <w:rPr>
      <w:rFonts w:ascii="Times New Roman" w:eastAsia="Times New Roman" w:hAnsi="Times New Roman" w:cs="Times New Roman"/>
      <w:kern w:val="2"/>
      <w:sz w:val="19"/>
      <w:szCs w:val="19"/>
      <w:lang w:eastAsia="ar-SA"/>
    </w:rPr>
  </w:style>
  <w:style w:type="table" w:styleId="Jasnecieniowanie">
    <w:name w:val="Light Shading"/>
    <w:basedOn w:val="Standardowy"/>
    <w:uiPriority w:val="60"/>
    <w:rsid w:val="0035550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
    <w:name w:val="TableGrid"/>
    <w:rsid w:val="009E5E1A"/>
    <w:pPr>
      <w:spacing w:after="0" w:line="240" w:lineRule="auto"/>
    </w:pPr>
    <w:rPr>
      <w:rFonts w:eastAsiaTheme="minorEastAsia"/>
      <w:lang w:eastAsia="pl-PL"/>
    </w:rPr>
    <w:tblPr>
      <w:tblCellMar>
        <w:top w:w="0" w:type="dxa"/>
        <w:left w:w="0" w:type="dxa"/>
        <w:bottom w:w="0" w:type="dxa"/>
        <w:right w:w="0" w:type="dxa"/>
      </w:tblCellMar>
    </w:tblPr>
  </w:style>
  <w:style w:type="character" w:styleId="Tytuksiki">
    <w:name w:val="Book Title"/>
    <w:basedOn w:val="Domylnaczcionkaakapitu"/>
    <w:uiPriority w:val="33"/>
    <w:qFormat/>
    <w:rsid w:val="00026819"/>
    <w:rPr>
      <w:b/>
      <w:bCs/>
      <w:smallCaps/>
      <w:spacing w:val="5"/>
    </w:rPr>
  </w:style>
  <w:style w:type="character" w:styleId="Wyrnienieintensywne">
    <w:name w:val="Intense Emphasis"/>
    <w:basedOn w:val="Domylnaczcionkaakapitu"/>
    <w:uiPriority w:val="21"/>
    <w:qFormat/>
    <w:rsid w:val="000F65AD"/>
    <w:rPr>
      <w:b/>
      <w:bCs/>
      <w:i/>
      <w:iCs/>
      <w:color w:val="000000" w:themeColor="text1"/>
    </w:rPr>
  </w:style>
  <w:style w:type="paragraph" w:customStyle="1" w:styleId="DecimalAligned">
    <w:name w:val="Decimal Aligned"/>
    <w:basedOn w:val="Normalny"/>
    <w:uiPriority w:val="40"/>
    <w:qFormat/>
    <w:rsid w:val="00A929D0"/>
    <w:pPr>
      <w:tabs>
        <w:tab w:val="decimal" w:pos="360"/>
      </w:tabs>
      <w:spacing w:after="200"/>
      <w:jc w:val="left"/>
    </w:pPr>
    <w:rPr>
      <w:rFonts w:asciiTheme="minorHAnsi" w:hAnsiTheme="minorHAnsi"/>
      <w:lang w:eastAsia="pl-PL"/>
    </w:rPr>
  </w:style>
  <w:style w:type="character" w:styleId="Wyrnieniedelikatne">
    <w:name w:val="Subtle Emphasis"/>
    <w:basedOn w:val="Domylnaczcionkaakapitu"/>
    <w:uiPriority w:val="19"/>
    <w:qFormat/>
    <w:rsid w:val="00A929D0"/>
    <w:rPr>
      <w:i/>
      <w:iCs/>
      <w:color w:val="000000" w:themeColor="text1"/>
    </w:rPr>
  </w:style>
  <w:style w:type="table" w:styleId="redniecieniowanie2akcent5">
    <w:name w:val="Medium Shading 2 Accent 5"/>
    <w:basedOn w:val="Standardowy"/>
    <w:uiPriority w:val="64"/>
    <w:rsid w:val="00A929D0"/>
    <w:pPr>
      <w:spacing w:after="0" w:line="240" w:lineRule="auto"/>
    </w:pPr>
    <w:rPr>
      <w:rFonts w:eastAsiaTheme="minorEastAsia"/>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ighlight">
    <w:name w:val="highlight"/>
    <w:basedOn w:val="Domylnaczcionkaakapitu"/>
    <w:rsid w:val="00CA1F59"/>
  </w:style>
  <w:style w:type="character" w:customStyle="1" w:styleId="markedcontent">
    <w:name w:val="markedcontent"/>
    <w:basedOn w:val="Domylnaczcionkaakapitu"/>
    <w:rsid w:val="00C25D13"/>
  </w:style>
  <w:style w:type="paragraph" w:customStyle="1" w:styleId="paragraf-tekst">
    <w:name w:val="paragraf-tekst"/>
    <w:basedOn w:val="Normalny"/>
    <w:rsid w:val="00337AA9"/>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punkt">
    <w:name w:val="punkt"/>
    <w:basedOn w:val="Normalny"/>
    <w:rsid w:val="00337AA9"/>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50">
      <w:bodyDiv w:val="1"/>
      <w:marLeft w:val="0"/>
      <w:marRight w:val="0"/>
      <w:marTop w:val="0"/>
      <w:marBottom w:val="0"/>
      <w:divBdr>
        <w:top w:val="none" w:sz="0" w:space="0" w:color="auto"/>
        <w:left w:val="none" w:sz="0" w:space="0" w:color="auto"/>
        <w:bottom w:val="none" w:sz="0" w:space="0" w:color="auto"/>
        <w:right w:val="none" w:sz="0" w:space="0" w:color="auto"/>
      </w:divBdr>
    </w:div>
    <w:div w:id="3211889">
      <w:bodyDiv w:val="1"/>
      <w:marLeft w:val="0"/>
      <w:marRight w:val="0"/>
      <w:marTop w:val="0"/>
      <w:marBottom w:val="0"/>
      <w:divBdr>
        <w:top w:val="none" w:sz="0" w:space="0" w:color="auto"/>
        <w:left w:val="none" w:sz="0" w:space="0" w:color="auto"/>
        <w:bottom w:val="none" w:sz="0" w:space="0" w:color="auto"/>
        <w:right w:val="none" w:sz="0" w:space="0" w:color="auto"/>
      </w:divBdr>
    </w:div>
    <w:div w:id="6253885">
      <w:bodyDiv w:val="1"/>
      <w:marLeft w:val="0"/>
      <w:marRight w:val="0"/>
      <w:marTop w:val="0"/>
      <w:marBottom w:val="0"/>
      <w:divBdr>
        <w:top w:val="none" w:sz="0" w:space="0" w:color="auto"/>
        <w:left w:val="none" w:sz="0" w:space="0" w:color="auto"/>
        <w:bottom w:val="none" w:sz="0" w:space="0" w:color="auto"/>
        <w:right w:val="none" w:sz="0" w:space="0" w:color="auto"/>
      </w:divBdr>
    </w:div>
    <w:div w:id="16741903">
      <w:bodyDiv w:val="1"/>
      <w:marLeft w:val="0"/>
      <w:marRight w:val="0"/>
      <w:marTop w:val="0"/>
      <w:marBottom w:val="0"/>
      <w:divBdr>
        <w:top w:val="none" w:sz="0" w:space="0" w:color="auto"/>
        <w:left w:val="none" w:sz="0" w:space="0" w:color="auto"/>
        <w:bottom w:val="none" w:sz="0" w:space="0" w:color="auto"/>
        <w:right w:val="none" w:sz="0" w:space="0" w:color="auto"/>
      </w:divBdr>
    </w:div>
    <w:div w:id="17582489">
      <w:bodyDiv w:val="1"/>
      <w:marLeft w:val="0"/>
      <w:marRight w:val="0"/>
      <w:marTop w:val="0"/>
      <w:marBottom w:val="0"/>
      <w:divBdr>
        <w:top w:val="none" w:sz="0" w:space="0" w:color="auto"/>
        <w:left w:val="none" w:sz="0" w:space="0" w:color="auto"/>
        <w:bottom w:val="none" w:sz="0" w:space="0" w:color="auto"/>
        <w:right w:val="none" w:sz="0" w:space="0" w:color="auto"/>
      </w:divBdr>
    </w:div>
    <w:div w:id="20398018">
      <w:bodyDiv w:val="1"/>
      <w:marLeft w:val="0"/>
      <w:marRight w:val="0"/>
      <w:marTop w:val="0"/>
      <w:marBottom w:val="0"/>
      <w:divBdr>
        <w:top w:val="none" w:sz="0" w:space="0" w:color="auto"/>
        <w:left w:val="none" w:sz="0" w:space="0" w:color="auto"/>
        <w:bottom w:val="none" w:sz="0" w:space="0" w:color="auto"/>
        <w:right w:val="none" w:sz="0" w:space="0" w:color="auto"/>
      </w:divBdr>
    </w:div>
    <w:div w:id="22441142">
      <w:bodyDiv w:val="1"/>
      <w:marLeft w:val="0"/>
      <w:marRight w:val="0"/>
      <w:marTop w:val="0"/>
      <w:marBottom w:val="0"/>
      <w:divBdr>
        <w:top w:val="none" w:sz="0" w:space="0" w:color="auto"/>
        <w:left w:val="none" w:sz="0" w:space="0" w:color="auto"/>
        <w:bottom w:val="none" w:sz="0" w:space="0" w:color="auto"/>
        <w:right w:val="none" w:sz="0" w:space="0" w:color="auto"/>
      </w:divBdr>
    </w:div>
    <w:div w:id="24328019">
      <w:bodyDiv w:val="1"/>
      <w:marLeft w:val="0"/>
      <w:marRight w:val="0"/>
      <w:marTop w:val="0"/>
      <w:marBottom w:val="0"/>
      <w:divBdr>
        <w:top w:val="none" w:sz="0" w:space="0" w:color="auto"/>
        <w:left w:val="none" w:sz="0" w:space="0" w:color="auto"/>
        <w:bottom w:val="none" w:sz="0" w:space="0" w:color="auto"/>
        <w:right w:val="none" w:sz="0" w:space="0" w:color="auto"/>
      </w:divBdr>
    </w:div>
    <w:div w:id="28074014">
      <w:bodyDiv w:val="1"/>
      <w:marLeft w:val="0"/>
      <w:marRight w:val="0"/>
      <w:marTop w:val="0"/>
      <w:marBottom w:val="0"/>
      <w:divBdr>
        <w:top w:val="none" w:sz="0" w:space="0" w:color="auto"/>
        <w:left w:val="none" w:sz="0" w:space="0" w:color="auto"/>
        <w:bottom w:val="none" w:sz="0" w:space="0" w:color="auto"/>
        <w:right w:val="none" w:sz="0" w:space="0" w:color="auto"/>
      </w:divBdr>
      <w:divsChild>
        <w:div w:id="62593915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209801367">
              <w:marLeft w:val="0"/>
              <w:marRight w:val="0"/>
              <w:marTop w:val="0"/>
              <w:marBottom w:val="0"/>
              <w:divBdr>
                <w:top w:val="none" w:sz="0" w:space="0" w:color="auto"/>
                <w:left w:val="none" w:sz="0" w:space="0" w:color="auto"/>
                <w:bottom w:val="none" w:sz="0" w:space="0" w:color="auto"/>
                <w:right w:val="none" w:sz="0" w:space="0" w:color="auto"/>
              </w:divBdr>
              <w:divsChild>
                <w:div w:id="18671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2380">
      <w:bodyDiv w:val="1"/>
      <w:marLeft w:val="0"/>
      <w:marRight w:val="0"/>
      <w:marTop w:val="0"/>
      <w:marBottom w:val="0"/>
      <w:divBdr>
        <w:top w:val="none" w:sz="0" w:space="0" w:color="auto"/>
        <w:left w:val="none" w:sz="0" w:space="0" w:color="auto"/>
        <w:bottom w:val="none" w:sz="0" w:space="0" w:color="auto"/>
        <w:right w:val="none" w:sz="0" w:space="0" w:color="auto"/>
      </w:divBdr>
    </w:div>
    <w:div w:id="31856090">
      <w:bodyDiv w:val="1"/>
      <w:marLeft w:val="0"/>
      <w:marRight w:val="0"/>
      <w:marTop w:val="0"/>
      <w:marBottom w:val="0"/>
      <w:divBdr>
        <w:top w:val="none" w:sz="0" w:space="0" w:color="auto"/>
        <w:left w:val="none" w:sz="0" w:space="0" w:color="auto"/>
        <w:bottom w:val="none" w:sz="0" w:space="0" w:color="auto"/>
        <w:right w:val="none" w:sz="0" w:space="0" w:color="auto"/>
      </w:divBdr>
    </w:div>
    <w:div w:id="33121650">
      <w:bodyDiv w:val="1"/>
      <w:marLeft w:val="0"/>
      <w:marRight w:val="0"/>
      <w:marTop w:val="0"/>
      <w:marBottom w:val="0"/>
      <w:divBdr>
        <w:top w:val="none" w:sz="0" w:space="0" w:color="auto"/>
        <w:left w:val="none" w:sz="0" w:space="0" w:color="auto"/>
        <w:bottom w:val="none" w:sz="0" w:space="0" w:color="auto"/>
        <w:right w:val="none" w:sz="0" w:space="0" w:color="auto"/>
      </w:divBdr>
    </w:div>
    <w:div w:id="36006122">
      <w:bodyDiv w:val="1"/>
      <w:marLeft w:val="0"/>
      <w:marRight w:val="0"/>
      <w:marTop w:val="0"/>
      <w:marBottom w:val="0"/>
      <w:divBdr>
        <w:top w:val="none" w:sz="0" w:space="0" w:color="auto"/>
        <w:left w:val="none" w:sz="0" w:space="0" w:color="auto"/>
        <w:bottom w:val="none" w:sz="0" w:space="0" w:color="auto"/>
        <w:right w:val="none" w:sz="0" w:space="0" w:color="auto"/>
      </w:divBdr>
    </w:div>
    <w:div w:id="42367365">
      <w:bodyDiv w:val="1"/>
      <w:marLeft w:val="0"/>
      <w:marRight w:val="0"/>
      <w:marTop w:val="0"/>
      <w:marBottom w:val="0"/>
      <w:divBdr>
        <w:top w:val="none" w:sz="0" w:space="0" w:color="auto"/>
        <w:left w:val="none" w:sz="0" w:space="0" w:color="auto"/>
        <w:bottom w:val="none" w:sz="0" w:space="0" w:color="auto"/>
        <w:right w:val="none" w:sz="0" w:space="0" w:color="auto"/>
      </w:divBdr>
    </w:div>
    <w:div w:id="48305172">
      <w:bodyDiv w:val="1"/>
      <w:marLeft w:val="0"/>
      <w:marRight w:val="0"/>
      <w:marTop w:val="0"/>
      <w:marBottom w:val="0"/>
      <w:divBdr>
        <w:top w:val="none" w:sz="0" w:space="0" w:color="auto"/>
        <w:left w:val="none" w:sz="0" w:space="0" w:color="auto"/>
        <w:bottom w:val="none" w:sz="0" w:space="0" w:color="auto"/>
        <w:right w:val="none" w:sz="0" w:space="0" w:color="auto"/>
      </w:divBdr>
    </w:div>
    <w:div w:id="51120740">
      <w:bodyDiv w:val="1"/>
      <w:marLeft w:val="0"/>
      <w:marRight w:val="0"/>
      <w:marTop w:val="0"/>
      <w:marBottom w:val="0"/>
      <w:divBdr>
        <w:top w:val="none" w:sz="0" w:space="0" w:color="auto"/>
        <w:left w:val="none" w:sz="0" w:space="0" w:color="auto"/>
        <w:bottom w:val="none" w:sz="0" w:space="0" w:color="auto"/>
        <w:right w:val="none" w:sz="0" w:space="0" w:color="auto"/>
      </w:divBdr>
    </w:div>
    <w:div w:id="57018142">
      <w:bodyDiv w:val="1"/>
      <w:marLeft w:val="0"/>
      <w:marRight w:val="0"/>
      <w:marTop w:val="0"/>
      <w:marBottom w:val="0"/>
      <w:divBdr>
        <w:top w:val="none" w:sz="0" w:space="0" w:color="auto"/>
        <w:left w:val="none" w:sz="0" w:space="0" w:color="auto"/>
        <w:bottom w:val="none" w:sz="0" w:space="0" w:color="auto"/>
        <w:right w:val="none" w:sz="0" w:space="0" w:color="auto"/>
      </w:divBdr>
    </w:div>
    <w:div w:id="60910678">
      <w:bodyDiv w:val="1"/>
      <w:marLeft w:val="0"/>
      <w:marRight w:val="0"/>
      <w:marTop w:val="0"/>
      <w:marBottom w:val="0"/>
      <w:divBdr>
        <w:top w:val="none" w:sz="0" w:space="0" w:color="auto"/>
        <w:left w:val="none" w:sz="0" w:space="0" w:color="auto"/>
        <w:bottom w:val="none" w:sz="0" w:space="0" w:color="auto"/>
        <w:right w:val="none" w:sz="0" w:space="0" w:color="auto"/>
      </w:divBdr>
    </w:div>
    <w:div w:id="65345392">
      <w:bodyDiv w:val="1"/>
      <w:marLeft w:val="0"/>
      <w:marRight w:val="0"/>
      <w:marTop w:val="0"/>
      <w:marBottom w:val="0"/>
      <w:divBdr>
        <w:top w:val="none" w:sz="0" w:space="0" w:color="auto"/>
        <w:left w:val="none" w:sz="0" w:space="0" w:color="auto"/>
        <w:bottom w:val="none" w:sz="0" w:space="0" w:color="auto"/>
        <w:right w:val="none" w:sz="0" w:space="0" w:color="auto"/>
      </w:divBdr>
    </w:div>
    <w:div w:id="70349791">
      <w:bodyDiv w:val="1"/>
      <w:marLeft w:val="0"/>
      <w:marRight w:val="0"/>
      <w:marTop w:val="0"/>
      <w:marBottom w:val="0"/>
      <w:divBdr>
        <w:top w:val="none" w:sz="0" w:space="0" w:color="auto"/>
        <w:left w:val="none" w:sz="0" w:space="0" w:color="auto"/>
        <w:bottom w:val="none" w:sz="0" w:space="0" w:color="auto"/>
        <w:right w:val="none" w:sz="0" w:space="0" w:color="auto"/>
      </w:divBdr>
    </w:div>
    <w:div w:id="74282153">
      <w:bodyDiv w:val="1"/>
      <w:marLeft w:val="0"/>
      <w:marRight w:val="0"/>
      <w:marTop w:val="0"/>
      <w:marBottom w:val="0"/>
      <w:divBdr>
        <w:top w:val="none" w:sz="0" w:space="0" w:color="auto"/>
        <w:left w:val="none" w:sz="0" w:space="0" w:color="auto"/>
        <w:bottom w:val="none" w:sz="0" w:space="0" w:color="auto"/>
        <w:right w:val="none" w:sz="0" w:space="0" w:color="auto"/>
      </w:divBdr>
    </w:div>
    <w:div w:id="75367269">
      <w:bodyDiv w:val="1"/>
      <w:marLeft w:val="0"/>
      <w:marRight w:val="0"/>
      <w:marTop w:val="0"/>
      <w:marBottom w:val="0"/>
      <w:divBdr>
        <w:top w:val="none" w:sz="0" w:space="0" w:color="auto"/>
        <w:left w:val="none" w:sz="0" w:space="0" w:color="auto"/>
        <w:bottom w:val="none" w:sz="0" w:space="0" w:color="auto"/>
        <w:right w:val="none" w:sz="0" w:space="0" w:color="auto"/>
      </w:divBdr>
    </w:div>
    <w:div w:id="78673414">
      <w:bodyDiv w:val="1"/>
      <w:marLeft w:val="0"/>
      <w:marRight w:val="0"/>
      <w:marTop w:val="0"/>
      <w:marBottom w:val="0"/>
      <w:divBdr>
        <w:top w:val="none" w:sz="0" w:space="0" w:color="auto"/>
        <w:left w:val="none" w:sz="0" w:space="0" w:color="auto"/>
        <w:bottom w:val="none" w:sz="0" w:space="0" w:color="auto"/>
        <w:right w:val="none" w:sz="0" w:space="0" w:color="auto"/>
      </w:divBdr>
      <w:divsChild>
        <w:div w:id="1559511672">
          <w:marLeft w:val="0"/>
          <w:marRight w:val="0"/>
          <w:marTop w:val="0"/>
          <w:marBottom w:val="0"/>
          <w:divBdr>
            <w:top w:val="none" w:sz="0" w:space="0" w:color="auto"/>
            <w:left w:val="none" w:sz="0" w:space="0" w:color="auto"/>
            <w:bottom w:val="none" w:sz="0" w:space="0" w:color="auto"/>
            <w:right w:val="none" w:sz="0" w:space="0" w:color="auto"/>
          </w:divBdr>
        </w:div>
      </w:divsChild>
    </w:div>
    <w:div w:id="85460892">
      <w:bodyDiv w:val="1"/>
      <w:marLeft w:val="0"/>
      <w:marRight w:val="0"/>
      <w:marTop w:val="0"/>
      <w:marBottom w:val="0"/>
      <w:divBdr>
        <w:top w:val="none" w:sz="0" w:space="0" w:color="auto"/>
        <w:left w:val="none" w:sz="0" w:space="0" w:color="auto"/>
        <w:bottom w:val="none" w:sz="0" w:space="0" w:color="auto"/>
        <w:right w:val="none" w:sz="0" w:space="0" w:color="auto"/>
      </w:divBdr>
    </w:div>
    <w:div w:id="86124412">
      <w:bodyDiv w:val="1"/>
      <w:marLeft w:val="0"/>
      <w:marRight w:val="0"/>
      <w:marTop w:val="0"/>
      <w:marBottom w:val="0"/>
      <w:divBdr>
        <w:top w:val="none" w:sz="0" w:space="0" w:color="auto"/>
        <w:left w:val="none" w:sz="0" w:space="0" w:color="auto"/>
        <w:bottom w:val="none" w:sz="0" w:space="0" w:color="auto"/>
        <w:right w:val="none" w:sz="0" w:space="0" w:color="auto"/>
      </w:divBdr>
    </w:div>
    <w:div w:id="87697259">
      <w:bodyDiv w:val="1"/>
      <w:marLeft w:val="0"/>
      <w:marRight w:val="0"/>
      <w:marTop w:val="0"/>
      <w:marBottom w:val="0"/>
      <w:divBdr>
        <w:top w:val="none" w:sz="0" w:space="0" w:color="auto"/>
        <w:left w:val="none" w:sz="0" w:space="0" w:color="auto"/>
        <w:bottom w:val="none" w:sz="0" w:space="0" w:color="auto"/>
        <w:right w:val="none" w:sz="0" w:space="0" w:color="auto"/>
      </w:divBdr>
    </w:div>
    <w:div w:id="93130967">
      <w:bodyDiv w:val="1"/>
      <w:marLeft w:val="0"/>
      <w:marRight w:val="0"/>
      <w:marTop w:val="0"/>
      <w:marBottom w:val="0"/>
      <w:divBdr>
        <w:top w:val="none" w:sz="0" w:space="0" w:color="auto"/>
        <w:left w:val="none" w:sz="0" w:space="0" w:color="auto"/>
        <w:bottom w:val="none" w:sz="0" w:space="0" w:color="auto"/>
        <w:right w:val="none" w:sz="0" w:space="0" w:color="auto"/>
      </w:divBdr>
    </w:div>
    <w:div w:id="96945381">
      <w:bodyDiv w:val="1"/>
      <w:marLeft w:val="0"/>
      <w:marRight w:val="0"/>
      <w:marTop w:val="0"/>
      <w:marBottom w:val="0"/>
      <w:divBdr>
        <w:top w:val="none" w:sz="0" w:space="0" w:color="auto"/>
        <w:left w:val="none" w:sz="0" w:space="0" w:color="auto"/>
        <w:bottom w:val="none" w:sz="0" w:space="0" w:color="auto"/>
        <w:right w:val="none" w:sz="0" w:space="0" w:color="auto"/>
      </w:divBdr>
    </w:div>
    <w:div w:id="98181969">
      <w:bodyDiv w:val="1"/>
      <w:marLeft w:val="0"/>
      <w:marRight w:val="0"/>
      <w:marTop w:val="0"/>
      <w:marBottom w:val="0"/>
      <w:divBdr>
        <w:top w:val="none" w:sz="0" w:space="0" w:color="auto"/>
        <w:left w:val="none" w:sz="0" w:space="0" w:color="auto"/>
        <w:bottom w:val="none" w:sz="0" w:space="0" w:color="auto"/>
        <w:right w:val="none" w:sz="0" w:space="0" w:color="auto"/>
      </w:divBdr>
    </w:div>
    <w:div w:id="99298620">
      <w:bodyDiv w:val="1"/>
      <w:marLeft w:val="0"/>
      <w:marRight w:val="0"/>
      <w:marTop w:val="0"/>
      <w:marBottom w:val="0"/>
      <w:divBdr>
        <w:top w:val="none" w:sz="0" w:space="0" w:color="auto"/>
        <w:left w:val="none" w:sz="0" w:space="0" w:color="auto"/>
        <w:bottom w:val="none" w:sz="0" w:space="0" w:color="auto"/>
        <w:right w:val="none" w:sz="0" w:space="0" w:color="auto"/>
      </w:divBdr>
    </w:div>
    <w:div w:id="99569440">
      <w:bodyDiv w:val="1"/>
      <w:marLeft w:val="0"/>
      <w:marRight w:val="0"/>
      <w:marTop w:val="0"/>
      <w:marBottom w:val="0"/>
      <w:divBdr>
        <w:top w:val="none" w:sz="0" w:space="0" w:color="auto"/>
        <w:left w:val="none" w:sz="0" w:space="0" w:color="auto"/>
        <w:bottom w:val="none" w:sz="0" w:space="0" w:color="auto"/>
        <w:right w:val="none" w:sz="0" w:space="0" w:color="auto"/>
      </w:divBdr>
    </w:div>
    <w:div w:id="100224464">
      <w:bodyDiv w:val="1"/>
      <w:marLeft w:val="0"/>
      <w:marRight w:val="0"/>
      <w:marTop w:val="0"/>
      <w:marBottom w:val="0"/>
      <w:divBdr>
        <w:top w:val="none" w:sz="0" w:space="0" w:color="auto"/>
        <w:left w:val="none" w:sz="0" w:space="0" w:color="auto"/>
        <w:bottom w:val="none" w:sz="0" w:space="0" w:color="auto"/>
        <w:right w:val="none" w:sz="0" w:space="0" w:color="auto"/>
      </w:divBdr>
    </w:div>
    <w:div w:id="101339271">
      <w:bodyDiv w:val="1"/>
      <w:marLeft w:val="0"/>
      <w:marRight w:val="0"/>
      <w:marTop w:val="0"/>
      <w:marBottom w:val="0"/>
      <w:divBdr>
        <w:top w:val="none" w:sz="0" w:space="0" w:color="auto"/>
        <w:left w:val="none" w:sz="0" w:space="0" w:color="auto"/>
        <w:bottom w:val="none" w:sz="0" w:space="0" w:color="auto"/>
        <w:right w:val="none" w:sz="0" w:space="0" w:color="auto"/>
      </w:divBdr>
    </w:div>
    <w:div w:id="104885492">
      <w:bodyDiv w:val="1"/>
      <w:marLeft w:val="0"/>
      <w:marRight w:val="0"/>
      <w:marTop w:val="0"/>
      <w:marBottom w:val="0"/>
      <w:divBdr>
        <w:top w:val="none" w:sz="0" w:space="0" w:color="auto"/>
        <w:left w:val="none" w:sz="0" w:space="0" w:color="auto"/>
        <w:bottom w:val="none" w:sz="0" w:space="0" w:color="auto"/>
        <w:right w:val="none" w:sz="0" w:space="0" w:color="auto"/>
      </w:divBdr>
    </w:div>
    <w:div w:id="110251023">
      <w:bodyDiv w:val="1"/>
      <w:marLeft w:val="0"/>
      <w:marRight w:val="0"/>
      <w:marTop w:val="0"/>
      <w:marBottom w:val="0"/>
      <w:divBdr>
        <w:top w:val="none" w:sz="0" w:space="0" w:color="auto"/>
        <w:left w:val="none" w:sz="0" w:space="0" w:color="auto"/>
        <w:bottom w:val="none" w:sz="0" w:space="0" w:color="auto"/>
        <w:right w:val="none" w:sz="0" w:space="0" w:color="auto"/>
      </w:divBdr>
    </w:div>
    <w:div w:id="116995978">
      <w:bodyDiv w:val="1"/>
      <w:marLeft w:val="0"/>
      <w:marRight w:val="0"/>
      <w:marTop w:val="0"/>
      <w:marBottom w:val="0"/>
      <w:divBdr>
        <w:top w:val="none" w:sz="0" w:space="0" w:color="auto"/>
        <w:left w:val="none" w:sz="0" w:space="0" w:color="auto"/>
        <w:bottom w:val="none" w:sz="0" w:space="0" w:color="auto"/>
        <w:right w:val="none" w:sz="0" w:space="0" w:color="auto"/>
      </w:divBdr>
    </w:div>
    <w:div w:id="120658901">
      <w:bodyDiv w:val="1"/>
      <w:marLeft w:val="0"/>
      <w:marRight w:val="0"/>
      <w:marTop w:val="0"/>
      <w:marBottom w:val="0"/>
      <w:divBdr>
        <w:top w:val="none" w:sz="0" w:space="0" w:color="auto"/>
        <w:left w:val="none" w:sz="0" w:space="0" w:color="auto"/>
        <w:bottom w:val="none" w:sz="0" w:space="0" w:color="auto"/>
        <w:right w:val="none" w:sz="0" w:space="0" w:color="auto"/>
      </w:divBdr>
    </w:div>
    <w:div w:id="122164005">
      <w:bodyDiv w:val="1"/>
      <w:marLeft w:val="0"/>
      <w:marRight w:val="0"/>
      <w:marTop w:val="0"/>
      <w:marBottom w:val="0"/>
      <w:divBdr>
        <w:top w:val="none" w:sz="0" w:space="0" w:color="auto"/>
        <w:left w:val="none" w:sz="0" w:space="0" w:color="auto"/>
        <w:bottom w:val="none" w:sz="0" w:space="0" w:color="auto"/>
        <w:right w:val="none" w:sz="0" w:space="0" w:color="auto"/>
      </w:divBdr>
    </w:div>
    <w:div w:id="124663445">
      <w:bodyDiv w:val="1"/>
      <w:marLeft w:val="0"/>
      <w:marRight w:val="0"/>
      <w:marTop w:val="0"/>
      <w:marBottom w:val="0"/>
      <w:divBdr>
        <w:top w:val="none" w:sz="0" w:space="0" w:color="auto"/>
        <w:left w:val="none" w:sz="0" w:space="0" w:color="auto"/>
        <w:bottom w:val="none" w:sz="0" w:space="0" w:color="auto"/>
        <w:right w:val="none" w:sz="0" w:space="0" w:color="auto"/>
      </w:divBdr>
    </w:div>
    <w:div w:id="125322676">
      <w:bodyDiv w:val="1"/>
      <w:marLeft w:val="0"/>
      <w:marRight w:val="0"/>
      <w:marTop w:val="0"/>
      <w:marBottom w:val="0"/>
      <w:divBdr>
        <w:top w:val="none" w:sz="0" w:space="0" w:color="auto"/>
        <w:left w:val="none" w:sz="0" w:space="0" w:color="auto"/>
        <w:bottom w:val="none" w:sz="0" w:space="0" w:color="auto"/>
        <w:right w:val="none" w:sz="0" w:space="0" w:color="auto"/>
      </w:divBdr>
      <w:divsChild>
        <w:div w:id="815142200">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796749257">
              <w:marLeft w:val="0"/>
              <w:marRight w:val="0"/>
              <w:marTop w:val="0"/>
              <w:marBottom w:val="0"/>
              <w:divBdr>
                <w:top w:val="none" w:sz="0" w:space="0" w:color="auto"/>
                <w:left w:val="none" w:sz="0" w:space="0" w:color="auto"/>
                <w:bottom w:val="none" w:sz="0" w:space="0" w:color="auto"/>
                <w:right w:val="none" w:sz="0" w:space="0" w:color="auto"/>
              </w:divBdr>
              <w:divsChild>
                <w:div w:id="11345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4007">
      <w:bodyDiv w:val="1"/>
      <w:marLeft w:val="0"/>
      <w:marRight w:val="0"/>
      <w:marTop w:val="0"/>
      <w:marBottom w:val="0"/>
      <w:divBdr>
        <w:top w:val="none" w:sz="0" w:space="0" w:color="auto"/>
        <w:left w:val="none" w:sz="0" w:space="0" w:color="auto"/>
        <w:bottom w:val="none" w:sz="0" w:space="0" w:color="auto"/>
        <w:right w:val="none" w:sz="0" w:space="0" w:color="auto"/>
      </w:divBdr>
    </w:div>
    <w:div w:id="134640452">
      <w:bodyDiv w:val="1"/>
      <w:marLeft w:val="0"/>
      <w:marRight w:val="0"/>
      <w:marTop w:val="0"/>
      <w:marBottom w:val="0"/>
      <w:divBdr>
        <w:top w:val="none" w:sz="0" w:space="0" w:color="auto"/>
        <w:left w:val="none" w:sz="0" w:space="0" w:color="auto"/>
        <w:bottom w:val="none" w:sz="0" w:space="0" w:color="auto"/>
        <w:right w:val="none" w:sz="0" w:space="0" w:color="auto"/>
      </w:divBdr>
    </w:div>
    <w:div w:id="140117249">
      <w:bodyDiv w:val="1"/>
      <w:marLeft w:val="0"/>
      <w:marRight w:val="0"/>
      <w:marTop w:val="0"/>
      <w:marBottom w:val="0"/>
      <w:divBdr>
        <w:top w:val="none" w:sz="0" w:space="0" w:color="auto"/>
        <w:left w:val="none" w:sz="0" w:space="0" w:color="auto"/>
        <w:bottom w:val="none" w:sz="0" w:space="0" w:color="auto"/>
        <w:right w:val="none" w:sz="0" w:space="0" w:color="auto"/>
      </w:divBdr>
    </w:div>
    <w:div w:id="140119872">
      <w:bodyDiv w:val="1"/>
      <w:marLeft w:val="0"/>
      <w:marRight w:val="0"/>
      <w:marTop w:val="0"/>
      <w:marBottom w:val="0"/>
      <w:divBdr>
        <w:top w:val="none" w:sz="0" w:space="0" w:color="auto"/>
        <w:left w:val="none" w:sz="0" w:space="0" w:color="auto"/>
        <w:bottom w:val="none" w:sz="0" w:space="0" w:color="auto"/>
        <w:right w:val="none" w:sz="0" w:space="0" w:color="auto"/>
      </w:divBdr>
    </w:div>
    <w:div w:id="142158158">
      <w:bodyDiv w:val="1"/>
      <w:marLeft w:val="0"/>
      <w:marRight w:val="0"/>
      <w:marTop w:val="0"/>
      <w:marBottom w:val="0"/>
      <w:divBdr>
        <w:top w:val="none" w:sz="0" w:space="0" w:color="auto"/>
        <w:left w:val="none" w:sz="0" w:space="0" w:color="auto"/>
        <w:bottom w:val="none" w:sz="0" w:space="0" w:color="auto"/>
        <w:right w:val="none" w:sz="0" w:space="0" w:color="auto"/>
      </w:divBdr>
    </w:div>
    <w:div w:id="143353124">
      <w:bodyDiv w:val="1"/>
      <w:marLeft w:val="0"/>
      <w:marRight w:val="0"/>
      <w:marTop w:val="0"/>
      <w:marBottom w:val="0"/>
      <w:divBdr>
        <w:top w:val="none" w:sz="0" w:space="0" w:color="auto"/>
        <w:left w:val="none" w:sz="0" w:space="0" w:color="auto"/>
        <w:bottom w:val="none" w:sz="0" w:space="0" w:color="auto"/>
        <w:right w:val="none" w:sz="0" w:space="0" w:color="auto"/>
      </w:divBdr>
    </w:div>
    <w:div w:id="145827818">
      <w:bodyDiv w:val="1"/>
      <w:marLeft w:val="0"/>
      <w:marRight w:val="0"/>
      <w:marTop w:val="0"/>
      <w:marBottom w:val="0"/>
      <w:divBdr>
        <w:top w:val="none" w:sz="0" w:space="0" w:color="auto"/>
        <w:left w:val="none" w:sz="0" w:space="0" w:color="auto"/>
        <w:bottom w:val="none" w:sz="0" w:space="0" w:color="auto"/>
        <w:right w:val="none" w:sz="0" w:space="0" w:color="auto"/>
      </w:divBdr>
    </w:div>
    <w:div w:id="163321388">
      <w:bodyDiv w:val="1"/>
      <w:marLeft w:val="0"/>
      <w:marRight w:val="0"/>
      <w:marTop w:val="0"/>
      <w:marBottom w:val="0"/>
      <w:divBdr>
        <w:top w:val="none" w:sz="0" w:space="0" w:color="auto"/>
        <w:left w:val="none" w:sz="0" w:space="0" w:color="auto"/>
        <w:bottom w:val="none" w:sz="0" w:space="0" w:color="auto"/>
        <w:right w:val="none" w:sz="0" w:space="0" w:color="auto"/>
      </w:divBdr>
    </w:div>
    <w:div w:id="163933251">
      <w:bodyDiv w:val="1"/>
      <w:marLeft w:val="0"/>
      <w:marRight w:val="0"/>
      <w:marTop w:val="0"/>
      <w:marBottom w:val="0"/>
      <w:divBdr>
        <w:top w:val="none" w:sz="0" w:space="0" w:color="auto"/>
        <w:left w:val="none" w:sz="0" w:space="0" w:color="auto"/>
        <w:bottom w:val="none" w:sz="0" w:space="0" w:color="auto"/>
        <w:right w:val="none" w:sz="0" w:space="0" w:color="auto"/>
      </w:divBdr>
    </w:div>
    <w:div w:id="172038136">
      <w:bodyDiv w:val="1"/>
      <w:marLeft w:val="0"/>
      <w:marRight w:val="0"/>
      <w:marTop w:val="0"/>
      <w:marBottom w:val="0"/>
      <w:divBdr>
        <w:top w:val="none" w:sz="0" w:space="0" w:color="auto"/>
        <w:left w:val="none" w:sz="0" w:space="0" w:color="auto"/>
        <w:bottom w:val="none" w:sz="0" w:space="0" w:color="auto"/>
        <w:right w:val="none" w:sz="0" w:space="0" w:color="auto"/>
      </w:divBdr>
    </w:div>
    <w:div w:id="176040084">
      <w:bodyDiv w:val="1"/>
      <w:marLeft w:val="0"/>
      <w:marRight w:val="0"/>
      <w:marTop w:val="0"/>
      <w:marBottom w:val="0"/>
      <w:divBdr>
        <w:top w:val="none" w:sz="0" w:space="0" w:color="auto"/>
        <w:left w:val="none" w:sz="0" w:space="0" w:color="auto"/>
        <w:bottom w:val="none" w:sz="0" w:space="0" w:color="auto"/>
        <w:right w:val="none" w:sz="0" w:space="0" w:color="auto"/>
      </w:divBdr>
    </w:div>
    <w:div w:id="176427368">
      <w:bodyDiv w:val="1"/>
      <w:marLeft w:val="0"/>
      <w:marRight w:val="0"/>
      <w:marTop w:val="0"/>
      <w:marBottom w:val="0"/>
      <w:divBdr>
        <w:top w:val="none" w:sz="0" w:space="0" w:color="auto"/>
        <w:left w:val="none" w:sz="0" w:space="0" w:color="auto"/>
        <w:bottom w:val="none" w:sz="0" w:space="0" w:color="auto"/>
        <w:right w:val="none" w:sz="0" w:space="0" w:color="auto"/>
      </w:divBdr>
    </w:div>
    <w:div w:id="178393619">
      <w:bodyDiv w:val="1"/>
      <w:marLeft w:val="0"/>
      <w:marRight w:val="0"/>
      <w:marTop w:val="0"/>
      <w:marBottom w:val="0"/>
      <w:divBdr>
        <w:top w:val="none" w:sz="0" w:space="0" w:color="auto"/>
        <w:left w:val="none" w:sz="0" w:space="0" w:color="auto"/>
        <w:bottom w:val="none" w:sz="0" w:space="0" w:color="auto"/>
        <w:right w:val="none" w:sz="0" w:space="0" w:color="auto"/>
      </w:divBdr>
    </w:div>
    <w:div w:id="182793332">
      <w:bodyDiv w:val="1"/>
      <w:marLeft w:val="0"/>
      <w:marRight w:val="0"/>
      <w:marTop w:val="0"/>
      <w:marBottom w:val="0"/>
      <w:divBdr>
        <w:top w:val="none" w:sz="0" w:space="0" w:color="auto"/>
        <w:left w:val="none" w:sz="0" w:space="0" w:color="auto"/>
        <w:bottom w:val="none" w:sz="0" w:space="0" w:color="auto"/>
        <w:right w:val="none" w:sz="0" w:space="0" w:color="auto"/>
      </w:divBdr>
    </w:div>
    <w:div w:id="186992051">
      <w:bodyDiv w:val="1"/>
      <w:marLeft w:val="0"/>
      <w:marRight w:val="0"/>
      <w:marTop w:val="0"/>
      <w:marBottom w:val="0"/>
      <w:divBdr>
        <w:top w:val="none" w:sz="0" w:space="0" w:color="auto"/>
        <w:left w:val="none" w:sz="0" w:space="0" w:color="auto"/>
        <w:bottom w:val="none" w:sz="0" w:space="0" w:color="auto"/>
        <w:right w:val="none" w:sz="0" w:space="0" w:color="auto"/>
      </w:divBdr>
    </w:div>
    <w:div w:id="189342954">
      <w:bodyDiv w:val="1"/>
      <w:marLeft w:val="0"/>
      <w:marRight w:val="0"/>
      <w:marTop w:val="0"/>
      <w:marBottom w:val="0"/>
      <w:divBdr>
        <w:top w:val="none" w:sz="0" w:space="0" w:color="auto"/>
        <w:left w:val="none" w:sz="0" w:space="0" w:color="auto"/>
        <w:bottom w:val="none" w:sz="0" w:space="0" w:color="auto"/>
        <w:right w:val="none" w:sz="0" w:space="0" w:color="auto"/>
      </w:divBdr>
    </w:div>
    <w:div w:id="189954258">
      <w:bodyDiv w:val="1"/>
      <w:marLeft w:val="0"/>
      <w:marRight w:val="0"/>
      <w:marTop w:val="0"/>
      <w:marBottom w:val="0"/>
      <w:divBdr>
        <w:top w:val="none" w:sz="0" w:space="0" w:color="auto"/>
        <w:left w:val="none" w:sz="0" w:space="0" w:color="auto"/>
        <w:bottom w:val="none" w:sz="0" w:space="0" w:color="auto"/>
        <w:right w:val="none" w:sz="0" w:space="0" w:color="auto"/>
      </w:divBdr>
    </w:div>
    <w:div w:id="190075496">
      <w:bodyDiv w:val="1"/>
      <w:marLeft w:val="0"/>
      <w:marRight w:val="0"/>
      <w:marTop w:val="0"/>
      <w:marBottom w:val="0"/>
      <w:divBdr>
        <w:top w:val="none" w:sz="0" w:space="0" w:color="auto"/>
        <w:left w:val="none" w:sz="0" w:space="0" w:color="auto"/>
        <w:bottom w:val="none" w:sz="0" w:space="0" w:color="auto"/>
        <w:right w:val="none" w:sz="0" w:space="0" w:color="auto"/>
      </w:divBdr>
    </w:div>
    <w:div w:id="201678193">
      <w:bodyDiv w:val="1"/>
      <w:marLeft w:val="0"/>
      <w:marRight w:val="0"/>
      <w:marTop w:val="0"/>
      <w:marBottom w:val="0"/>
      <w:divBdr>
        <w:top w:val="none" w:sz="0" w:space="0" w:color="auto"/>
        <w:left w:val="none" w:sz="0" w:space="0" w:color="auto"/>
        <w:bottom w:val="none" w:sz="0" w:space="0" w:color="auto"/>
        <w:right w:val="none" w:sz="0" w:space="0" w:color="auto"/>
      </w:divBdr>
    </w:div>
    <w:div w:id="206063705">
      <w:bodyDiv w:val="1"/>
      <w:marLeft w:val="0"/>
      <w:marRight w:val="0"/>
      <w:marTop w:val="0"/>
      <w:marBottom w:val="0"/>
      <w:divBdr>
        <w:top w:val="none" w:sz="0" w:space="0" w:color="auto"/>
        <w:left w:val="none" w:sz="0" w:space="0" w:color="auto"/>
        <w:bottom w:val="none" w:sz="0" w:space="0" w:color="auto"/>
        <w:right w:val="none" w:sz="0" w:space="0" w:color="auto"/>
      </w:divBdr>
    </w:div>
    <w:div w:id="208420267">
      <w:bodyDiv w:val="1"/>
      <w:marLeft w:val="0"/>
      <w:marRight w:val="0"/>
      <w:marTop w:val="0"/>
      <w:marBottom w:val="0"/>
      <w:divBdr>
        <w:top w:val="none" w:sz="0" w:space="0" w:color="auto"/>
        <w:left w:val="none" w:sz="0" w:space="0" w:color="auto"/>
        <w:bottom w:val="none" w:sz="0" w:space="0" w:color="auto"/>
        <w:right w:val="none" w:sz="0" w:space="0" w:color="auto"/>
      </w:divBdr>
      <w:divsChild>
        <w:div w:id="1097945214">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959482345">
              <w:marLeft w:val="0"/>
              <w:marRight w:val="0"/>
              <w:marTop w:val="0"/>
              <w:marBottom w:val="0"/>
              <w:divBdr>
                <w:top w:val="none" w:sz="0" w:space="0" w:color="auto"/>
                <w:left w:val="none" w:sz="0" w:space="0" w:color="auto"/>
                <w:bottom w:val="none" w:sz="0" w:space="0" w:color="auto"/>
                <w:right w:val="none" w:sz="0" w:space="0" w:color="auto"/>
              </w:divBdr>
              <w:divsChild>
                <w:div w:id="2127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89095">
      <w:bodyDiv w:val="1"/>
      <w:marLeft w:val="0"/>
      <w:marRight w:val="0"/>
      <w:marTop w:val="0"/>
      <w:marBottom w:val="0"/>
      <w:divBdr>
        <w:top w:val="none" w:sz="0" w:space="0" w:color="auto"/>
        <w:left w:val="none" w:sz="0" w:space="0" w:color="auto"/>
        <w:bottom w:val="none" w:sz="0" w:space="0" w:color="auto"/>
        <w:right w:val="none" w:sz="0" w:space="0" w:color="auto"/>
      </w:divBdr>
    </w:div>
    <w:div w:id="223300338">
      <w:bodyDiv w:val="1"/>
      <w:marLeft w:val="0"/>
      <w:marRight w:val="0"/>
      <w:marTop w:val="0"/>
      <w:marBottom w:val="0"/>
      <w:divBdr>
        <w:top w:val="none" w:sz="0" w:space="0" w:color="auto"/>
        <w:left w:val="none" w:sz="0" w:space="0" w:color="auto"/>
        <w:bottom w:val="none" w:sz="0" w:space="0" w:color="auto"/>
        <w:right w:val="none" w:sz="0" w:space="0" w:color="auto"/>
      </w:divBdr>
    </w:div>
    <w:div w:id="224872438">
      <w:bodyDiv w:val="1"/>
      <w:marLeft w:val="0"/>
      <w:marRight w:val="0"/>
      <w:marTop w:val="0"/>
      <w:marBottom w:val="0"/>
      <w:divBdr>
        <w:top w:val="none" w:sz="0" w:space="0" w:color="auto"/>
        <w:left w:val="none" w:sz="0" w:space="0" w:color="auto"/>
        <w:bottom w:val="none" w:sz="0" w:space="0" w:color="auto"/>
        <w:right w:val="none" w:sz="0" w:space="0" w:color="auto"/>
      </w:divBdr>
    </w:div>
    <w:div w:id="228616459">
      <w:bodyDiv w:val="1"/>
      <w:marLeft w:val="0"/>
      <w:marRight w:val="0"/>
      <w:marTop w:val="0"/>
      <w:marBottom w:val="0"/>
      <w:divBdr>
        <w:top w:val="none" w:sz="0" w:space="0" w:color="auto"/>
        <w:left w:val="none" w:sz="0" w:space="0" w:color="auto"/>
        <w:bottom w:val="none" w:sz="0" w:space="0" w:color="auto"/>
        <w:right w:val="none" w:sz="0" w:space="0" w:color="auto"/>
      </w:divBdr>
    </w:div>
    <w:div w:id="230501716">
      <w:bodyDiv w:val="1"/>
      <w:marLeft w:val="0"/>
      <w:marRight w:val="0"/>
      <w:marTop w:val="0"/>
      <w:marBottom w:val="0"/>
      <w:divBdr>
        <w:top w:val="none" w:sz="0" w:space="0" w:color="auto"/>
        <w:left w:val="none" w:sz="0" w:space="0" w:color="auto"/>
        <w:bottom w:val="none" w:sz="0" w:space="0" w:color="auto"/>
        <w:right w:val="none" w:sz="0" w:space="0" w:color="auto"/>
      </w:divBdr>
    </w:div>
    <w:div w:id="231432156">
      <w:bodyDiv w:val="1"/>
      <w:marLeft w:val="0"/>
      <w:marRight w:val="0"/>
      <w:marTop w:val="0"/>
      <w:marBottom w:val="0"/>
      <w:divBdr>
        <w:top w:val="none" w:sz="0" w:space="0" w:color="auto"/>
        <w:left w:val="none" w:sz="0" w:space="0" w:color="auto"/>
        <w:bottom w:val="none" w:sz="0" w:space="0" w:color="auto"/>
        <w:right w:val="none" w:sz="0" w:space="0" w:color="auto"/>
      </w:divBdr>
    </w:div>
    <w:div w:id="232786337">
      <w:bodyDiv w:val="1"/>
      <w:marLeft w:val="0"/>
      <w:marRight w:val="0"/>
      <w:marTop w:val="0"/>
      <w:marBottom w:val="0"/>
      <w:divBdr>
        <w:top w:val="none" w:sz="0" w:space="0" w:color="auto"/>
        <w:left w:val="none" w:sz="0" w:space="0" w:color="auto"/>
        <w:bottom w:val="none" w:sz="0" w:space="0" w:color="auto"/>
        <w:right w:val="none" w:sz="0" w:space="0" w:color="auto"/>
      </w:divBdr>
    </w:div>
    <w:div w:id="234971645">
      <w:bodyDiv w:val="1"/>
      <w:marLeft w:val="0"/>
      <w:marRight w:val="0"/>
      <w:marTop w:val="0"/>
      <w:marBottom w:val="0"/>
      <w:divBdr>
        <w:top w:val="none" w:sz="0" w:space="0" w:color="auto"/>
        <w:left w:val="none" w:sz="0" w:space="0" w:color="auto"/>
        <w:bottom w:val="none" w:sz="0" w:space="0" w:color="auto"/>
        <w:right w:val="none" w:sz="0" w:space="0" w:color="auto"/>
      </w:divBdr>
    </w:div>
    <w:div w:id="238249233">
      <w:bodyDiv w:val="1"/>
      <w:marLeft w:val="0"/>
      <w:marRight w:val="0"/>
      <w:marTop w:val="0"/>
      <w:marBottom w:val="0"/>
      <w:divBdr>
        <w:top w:val="none" w:sz="0" w:space="0" w:color="auto"/>
        <w:left w:val="none" w:sz="0" w:space="0" w:color="auto"/>
        <w:bottom w:val="none" w:sz="0" w:space="0" w:color="auto"/>
        <w:right w:val="none" w:sz="0" w:space="0" w:color="auto"/>
      </w:divBdr>
    </w:div>
    <w:div w:id="241065206">
      <w:bodyDiv w:val="1"/>
      <w:marLeft w:val="0"/>
      <w:marRight w:val="0"/>
      <w:marTop w:val="0"/>
      <w:marBottom w:val="0"/>
      <w:divBdr>
        <w:top w:val="none" w:sz="0" w:space="0" w:color="auto"/>
        <w:left w:val="none" w:sz="0" w:space="0" w:color="auto"/>
        <w:bottom w:val="none" w:sz="0" w:space="0" w:color="auto"/>
        <w:right w:val="none" w:sz="0" w:space="0" w:color="auto"/>
      </w:divBdr>
    </w:div>
    <w:div w:id="245529856">
      <w:bodyDiv w:val="1"/>
      <w:marLeft w:val="0"/>
      <w:marRight w:val="0"/>
      <w:marTop w:val="0"/>
      <w:marBottom w:val="0"/>
      <w:divBdr>
        <w:top w:val="none" w:sz="0" w:space="0" w:color="auto"/>
        <w:left w:val="none" w:sz="0" w:space="0" w:color="auto"/>
        <w:bottom w:val="none" w:sz="0" w:space="0" w:color="auto"/>
        <w:right w:val="none" w:sz="0" w:space="0" w:color="auto"/>
      </w:divBdr>
    </w:div>
    <w:div w:id="246233330">
      <w:bodyDiv w:val="1"/>
      <w:marLeft w:val="0"/>
      <w:marRight w:val="0"/>
      <w:marTop w:val="0"/>
      <w:marBottom w:val="0"/>
      <w:divBdr>
        <w:top w:val="none" w:sz="0" w:space="0" w:color="auto"/>
        <w:left w:val="none" w:sz="0" w:space="0" w:color="auto"/>
        <w:bottom w:val="none" w:sz="0" w:space="0" w:color="auto"/>
        <w:right w:val="none" w:sz="0" w:space="0" w:color="auto"/>
      </w:divBdr>
    </w:div>
    <w:div w:id="246891494">
      <w:bodyDiv w:val="1"/>
      <w:marLeft w:val="0"/>
      <w:marRight w:val="0"/>
      <w:marTop w:val="0"/>
      <w:marBottom w:val="0"/>
      <w:divBdr>
        <w:top w:val="none" w:sz="0" w:space="0" w:color="auto"/>
        <w:left w:val="none" w:sz="0" w:space="0" w:color="auto"/>
        <w:bottom w:val="none" w:sz="0" w:space="0" w:color="auto"/>
        <w:right w:val="none" w:sz="0" w:space="0" w:color="auto"/>
      </w:divBdr>
    </w:div>
    <w:div w:id="251011127">
      <w:bodyDiv w:val="1"/>
      <w:marLeft w:val="0"/>
      <w:marRight w:val="0"/>
      <w:marTop w:val="0"/>
      <w:marBottom w:val="0"/>
      <w:divBdr>
        <w:top w:val="none" w:sz="0" w:space="0" w:color="auto"/>
        <w:left w:val="none" w:sz="0" w:space="0" w:color="auto"/>
        <w:bottom w:val="none" w:sz="0" w:space="0" w:color="auto"/>
        <w:right w:val="none" w:sz="0" w:space="0" w:color="auto"/>
      </w:divBdr>
    </w:div>
    <w:div w:id="259879933">
      <w:bodyDiv w:val="1"/>
      <w:marLeft w:val="0"/>
      <w:marRight w:val="0"/>
      <w:marTop w:val="0"/>
      <w:marBottom w:val="0"/>
      <w:divBdr>
        <w:top w:val="none" w:sz="0" w:space="0" w:color="auto"/>
        <w:left w:val="none" w:sz="0" w:space="0" w:color="auto"/>
        <w:bottom w:val="none" w:sz="0" w:space="0" w:color="auto"/>
        <w:right w:val="none" w:sz="0" w:space="0" w:color="auto"/>
      </w:divBdr>
    </w:div>
    <w:div w:id="260914473">
      <w:bodyDiv w:val="1"/>
      <w:marLeft w:val="0"/>
      <w:marRight w:val="0"/>
      <w:marTop w:val="0"/>
      <w:marBottom w:val="0"/>
      <w:divBdr>
        <w:top w:val="none" w:sz="0" w:space="0" w:color="auto"/>
        <w:left w:val="none" w:sz="0" w:space="0" w:color="auto"/>
        <w:bottom w:val="none" w:sz="0" w:space="0" w:color="auto"/>
        <w:right w:val="none" w:sz="0" w:space="0" w:color="auto"/>
      </w:divBdr>
    </w:div>
    <w:div w:id="264189879">
      <w:bodyDiv w:val="1"/>
      <w:marLeft w:val="0"/>
      <w:marRight w:val="0"/>
      <w:marTop w:val="0"/>
      <w:marBottom w:val="0"/>
      <w:divBdr>
        <w:top w:val="none" w:sz="0" w:space="0" w:color="auto"/>
        <w:left w:val="none" w:sz="0" w:space="0" w:color="auto"/>
        <w:bottom w:val="none" w:sz="0" w:space="0" w:color="auto"/>
        <w:right w:val="none" w:sz="0" w:space="0" w:color="auto"/>
      </w:divBdr>
    </w:div>
    <w:div w:id="265309267">
      <w:bodyDiv w:val="1"/>
      <w:marLeft w:val="0"/>
      <w:marRight w:val="0"/>
      <w:marTop w:val="0"/>
      <w:marBottom w:val="0"/>
      <w:divBdr>
        <w:top w:val="none" w:sz="0" w:space="0" w:color="auto"/>
        <w:left w:val="none" w:sz="0" w:space="0" w:color="auto"/>
        <w:bottom w:val="none" w:sz="0" w:space="0" w:color="auto"/>
        <w:right w:val="none" w:sz="0" w:space="0" w:color="auto"/>
      </w:divBdr>
    </w:div>
    <w:div w:id="273363180">
      <w:bodyDiv w:val="1"/>
      <w:marLeft w:val="0"/>
      <w:marRight w:val="0"/>
      <w:marTop w:val="0"/>
      <w:marBottom w:val="0"/>
      <w:divBdr>
        <w:top w:val="none" w:sz="0" w:space="0" w:color="auto"/>
        <w:left w:val="none" w:sz="0" w:space="0" w:color="auto"/>
        <w:bottom w:val="none" w:sz="0" w:space="0" w:color="auto"/>
        <w:right w:val="none" w:sz="0" w:space="0" w:color="auto"/>
      </w:divBdr>
    </w:div>
    <w:div w:id="274291335">
      <w:bodyDiv w:val="1"/>
      <w:marLeft w:val="0"/>
      <w:marRight w:val="0"/>
      <w:marTop w:val="0"/>
      <w:marBottom w:val="0"/>
      <w:divBdr>
        <w:top w:val="none" w:sz="0" w:space="0" w:color="auto"/>
        <w:left w:val="none" w:sz="0" w:space="0" w:color="auto"/>
        <w:bottom w:val="none" w:sz="0" w:space="0" w:color="auto"/>
        <w:right w:val="none" w:sz="0" w:space="0" w:color="auto"/>
      </w:divBdr>
    </w:div>
    <w:div w:id="274799318">
      <w:bodyDiv w:val="1"/>
      <w:marLeft w:val="0"/>
      <w:marRight w:val="0"/>
      <w:marTop w:val="0"/>
      <w:marBottom w:val="0"/>
      <w:divBdr>
        <w:top w:val="none" w:sz="0" w:space="0" w:color="auto"/>
        <w:left w:val="none" w:sz="0" w:space="0" w:color="auto"/>
        <w:bottom w:val="none" w:sz="0" w:space="0" w:color="auto"/>
        <w:right w:val="none" w:sz="0" w:space="0" w:color="auto"/>
      </w:divBdr>
    </w:div>
    <w:div w:id="278073627">
      <w:bodyDiv w:val="1"/>
      <w:marLeft w:val="0"/>
      <w:marRight w:val="0"/>
      <w:marTop w:val="0"/>
      <w:marBottom w:val="0"/>
      <w:divBdr>
        <w:top w:val="none" w:sz="0" w:space="0" w:color="auto"/>
        <w:left w:val="none" w:sz="0" w:space="0" w:color="auto"/>
        <w:bottom w:val="none" w:sz="0" w:space="0" w:color="auto"/>
        <w:right w:val="none" w:sz="0" w:space="0" w:color="auto"/>
      </w:divBdr>
    </w:div>
    <w:div w:id="285888069">
      <w:bodyDiv w:val="1"/>
      <w:marLeft w:val="0"/>
      <w:marRight w:val="0"/>
      <w:marTop w:val="0"/>
      <w:marBottom w:val="0"/>
      <w:divBdr>
        <w:top w:val="none" w:sz="0" w:space="0" w:color="auto"/>
        <w:left w:val="none" w:sz="0" w:space="0" w:color="auto"/>
        <w:bottom w:val="none" w:sz="0" w:space="0" w:color="auto"/>
        <w:right w:val="none" w:sz="0" w:space="0" w:color="auto"/>
      </w:divBdr>
    </w:div>
    <w:div w:id="290020469">
      <w:bodyDiv w:val="1"/>
      <w:marLeft w:val="0"/>
      <w:marRight w:val="0"/>
      <w:marTop w:val="0"/>
      <w:marBottom w:val="0"/>
      <w:divBdr>
        <w:top w:val="none" w:sz="0" w:space="0" w:color="auto"/>
        <w:left w:val="none" w:sz="0" w:space="0" w:color="auto"/>
        <w:bottom w:val="none" w:sz="0" w:space="0" w:color="auto"/>
        <w:right w:val="none" w:sz="0" w:space="0" w:color="auto"/>
      </w:divBdr>
    </w:div>
    <w:div w:id="295962266">
      <w:bodyDiv w:val="1"/>
      <w:marLeft w:val="0"/>
      <w:marRight w:val="0"/>
      <w:marTop w:val="0"/>
      <w:marBottom w:val="0"/>
      <w:divBdr>
        <w:top w:val="none" w:sz="0" w:space="0" w:color="auto"/>
        <w:left w:val="none" w:sz="0" w:space="0" w:color="auto"/>
        <w:bottom w:val="none" w:sz="0" w:space="0" w:color="auto"/>
        <w:right w:val="none" w:sz="0" w:space="0" w:color="auto"/>
      </w:divBdr>
    </w:div>
    <w:div w:id="303170257">
      <w:bodyDiv w:val="1"/>
      <w:marLeft w:val="0"/>
      <w:marRight w:val="0"/>
      <w:marTop w:val="0"/>
      <w:marBottom w:val="0"/>
      <w:divBdr>
        <w:top w:val="none" w:sz="0" w:space="0" w:color="auto"/>
        <w:left w:val="none" w:sz="0" w:space="0" w:color="auto"/>
        <w:bottom w:val="none" w:sz="0" w:space="0" w:color="auto"/>
        <w:right w:val="none" w:sz="0" w:space="0" w:color="auto"/>
      </w:divBdr>
    </w:div>
    <w:div w:id="307638215">
      <w:bodyDiv w:val="1"/>
      <w:marLeft w:val="0"/>
      <w:marRight w:val="0"/>
      <w:marTop w:val="0"/>
      <w:marBottom w:val="0"/>
      <w:divBdr>
        <w:top w:val="none" w:sz="0" w:space="0" w:color="auto"/>
        <w:left w:val="none" w:sz="0" w:space="0" w:color="auto"/>
        <w:bottom w:val="none" w:sz="0" w:space="0" w:color="auto"/>
        <w:right w:val="none" w:sz="0" w:space="0" w:color="auto"/>
      </w:divBdr>
    </w:div>
    <w:div w:id="310065176">
      <w:bodyDiv w:val="1"/>
      <w:marLeft w:val="0"/>
      <w:marRight w:val="0"/>
      <w:marTop w:val="0"/>
      <w:marBottom w:val="0"/>
      <w:divBdr>
        <w:top w:val="none" w:sz="0" w:space="0" w:color="auto"/>
        <w:left w:val="none" w:sz="0" w:space="0" w:color="auto"/>
        <w:bottom w:val="none" w:sz="0" w:space="0" w:color="auto"/>
        <w:right w:val="none" w:sz="0" w:space="0" w:color="auto"/>
      </w:divBdr>
    </w:div>
    <w:div w:id="310259946">
      <w:bodyDiv w:val="1"/>
      <w:marLeft w:val="0"/>
      <w:marRight w:val="0"/>
      <w:marTop w:val="0"/>
      <w:marBottom w:val="0"/>
      <w:divBdr>
        <w:top w:val="none" w:sz="0" w:space="0" w:color="auto"/>
        <w:left w:val="none" w:sz="0" w:space="0" w:color="auto"/>
        <w:bottom w:val="none" w:sz="0" w:space="0" w:color="auto"/>
        <w:right w:val="none" w:sz="0" w:space="0" w:color="auto"/>
      </w:divBdr>
      <w:divsChild>
        <w:div w:id="148791583">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817496828">
              <w:marLeft w:val="0"/>
              <w:marRight w:val="0"/>
              <w:marTop w:val="0"/>
              <w:marBottom w:val="0"/>
              <w:divBdr>
                <w:top w:val="none" w:sz="0" w:space="0" w:color="auto"/>
                <w:left w:val="none" w:sz="0" w:space="0" w:color="auto"/>
                <w:bottom w:val="none" w:sz="0" w:space="0" w:color="auto"/>
                <w:right w:val="none" w:sz="0" w:space="0" w:color="auto"/>
              </w:divBdr>
              <w:divsChild>
                <w:div w:id="7445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1255">
      <w:bodyDiv w:val="1"/>
      <w:marLeft w:val="0"/>
      <w:marRight w:val="0"/>
      <w:marTop w:val="0"/>
      <w:marBottom w:val="0"/>
      <w:divBdr>
        <w:top w:val="none" w:sz="0" w:space="0" w:color="auto"/>
        <w:left w:val="none" w:sz="0" w:space="0" w:color="auto"/>
        <w:bottom w:val="none" w:sz="0" w:space="0" w:color="auto"/>
        <w:right w:val="none" w:sz="0" w:space="0" w:color="auto"/>
      </w:divBdr>
    </w:div>
    <w:div w:id="321079395">
      <w:bodyDiv w:val="1"/>
      <w:marLeft w:val="0"/>
      <w:marRight w:val="0"/>
      <w:marTop w:val="0"/>
      <w:marBottom w:val="0"/>
      <w:divBdr>
        <w:top w:val="none" w:sz="0" w:space="0" w:color="auto"/>
        <w:left w:val="none" w:sz="0" w:space="0" w:color="auto"/>
        <w:bottom w:val="none" w:sz="0" w:space="0" w:color="auto"/>
        <w:right w:val="none" w:sz="0" w:space="0" w:color="auto"/>
      </w:divBdr>
    </w:div>
    <w:div w:id="321395396">
      <w:bodyDiv w:val="1"/>
      <w:marLeft w:val="0"/>
      <w:marRight w:val="0"/>
      <w:marTop w:val="0"/>
      <w:marBottom w:val="0"/>
      <w:divBdr>
        <w:top w:val="none" w:sz="0" w:space="0" w:color="auto"/>
        <w:left w:val="none" w:sz="0" w:space="0" w:color="auto"/>
        <w:bottom w:val="none" w:sz="0" w:space="0" w:color="auto"/>
        <w:right w:val="none" w:sz="0" w:space="0" w:color="auto"/>
      </w:divBdr>
    </w:div>
    <w:div w:id="321588189">
      <w:bodyDiv w:val="1"/>
      <w:marLeft w:val="0"/>
      <w:marRight w:val="0"/>
      <w:marTop w:val="0"/>
      <w:marBottom w:val="0"/>
      <w:divBdr>
        <w:top w:val="none" w:sz="0" w:space="0" w:color="auto"/>
        <w:left w:val="none" w:sz="0" w:space="0" w:color="auto"/>
        <w:bottom w:val="none" w:sz="0" w:space="0" w:color="auto"/>
        <w:right w:val="none" w:sz="0" w:space="0" w:color="auto"/>
      </w:divBdr>
    </w:div>
    <w:div w:id="322901542">
      <w:bodyDiv w:val="1"/>
      <w:marLeft w:val="0"/>
      <w:marRight w:val="0"/>
      <w:marTop w:val="0"/>
      <w:marBottom w:val="0"/>
      <w:divBdr>
        <w:top w:val="none" w:sz="0" w:space="0" w:color="auto"/>
        <w:left w:val="none" w:sz="0" w:space="0" w:color="auto"/>
        <w:bottom w:val="none" w:sz="0" w:space="0" w:color="auto"/>
        <w:right w:val="none" w:sz="0" w:space="0" w:color="auto"/>
      </w:divBdr>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31758116">
      <w:bodyDiv w:val="1"/>
      <w:marLeft w:val="0"/>
      <w:marRight w:val="0"/>
      <w:marTop w:val="0"/>
      <w:marBottom w:val="0"/>
      <w:divBdr>
        <w:top w:val="none" w:sz="0" w:space="0" w:color="auto"/>
        <w:left w:val="none" w:sz="0" w:space="0" w:color="auto"/>
        <w:bottom w:val="none" w:sz="0" w:space="0" w:color="auto"/>
        <w:right w:val="none" w:sz="0" w:space="0" w:color="auto"/>
      </w:divBdr>
    </w:div>
    <w:div w:id="332611704">
      <w:bodyDiv w:val="1"/>
      <w:marLeft w:val="0"/>
      <w:marRight w:val="0"/>
      <w:marTop w:val="0"/>
      <w:marBottom w:val="0"/>
      <w:divBdr>
        <w:top w:val="none" w:sz="0" w:space="0" w:color="auto"/>
        <w:left w:val="none" w:sz="0" w:space="0" w:color="auto"/>
        <w:bottom w:val="none" w:sz="0" w:space="0" w:color="auto"/>
        <w:right w:val="none" w:sz="0" w:space="0" w:color="auto"/>
      </w:divBdr>
    </w:div>
    <w:div w:id="337006711">
      <w:bodyDiv w:val="1"/>
      <w:marLeft w:val="0"/>
      <w:marRight w:val="0"/>
      <w:marTop w:val="0"/>
      <w:marBottom w:val="0"/>
      <w:divBdr>
        <w:top w:val="none" w:sz="0" w:space="0" w:color="auto"/>
        <w:left w:val="none" w:sz="0" w:space="0" w:color="auto"/>
        <w:bottom w:val="none" w:sz="0" w:space="0" w:color="auto"/>
        <w:right w:val="none" w:sz="0" w:space="0" w:color="auto"/>
      </w:divBdr>
    </w:div>
    <w:div w:id="337386686">
      <w:bodyDiv w:val="1"/>
      <w:marLeft w:val="0"/>
      <w:marRight w:val="0"/>
      <w:marTop w:val="0"/>
      <w:marBottom w:val="0"/>
      <w:divBdr>
        <w:top w:val="none" w:sz="0" w:space="0" w:color="auto"/>
        <w:left w:val="none" w:sz="0" w:space="0" w:color="auto"/>
        <w:bottom w:val="none" w:sz="0" w:space="0" w:color="auto"/>
        <w:right w:val="none" w:sz="0" w:space="0" w:color="auto"/>
      </w:divBdr>
    </w:div>
    <w:div w:id="338656826">
      <w:bodyDiv w:val="1"/>
      <w:marLeft w:val="0"/>
      <w:marRight w:val="0"/>
      <w:marTop w:val="0"/>
      <w:marBottom w:val="0"/>
      <w:divBdr>
        <w:top w:val="none" w:sz="0" w:space="0" w:color="auto"/>
        <w:left w:val="none" w:sz="0" w:space="0" w:color="auto"/>
        <w:bottom w:val="none" w:sz="0" w:space="0" w:color="auto"/>
        <w:right w:val="none" w:sz="0" w:space="0" w:color="auto"/>
      </w:divBdr>
    </w:div>
    <w:div w:id="339936055">
      <w:bodyDiv w:val="1"/>
      <w:marLeft w:val="0"/>
      <w:marRight w:val="0"/>
      <w:marTop w:val="0"/>
      <w:marBottom w:val="0"/>
      <w:divBdr>
        <w:top w:val="none" w:sz="0" w:space="0" w:color="auto"/>
        <w:left w:val="none" w:sz="0" w:space="0" w:color="auto"/>
        <w:bottom w:val="none" w:sz="0" w:space="0" w:color="auto"/>
        <w:right w:val="none" w:sz="0" w:space="0" w:color="auto"/>
      </w:divBdr>
    </w:div>
    <w:div w:id="341779379">
      <w:bodyDiv w:val="1"/>
      <w:marLeft w:val="0"/>
      <w:marRight w:val="0"/>
      <w:marTop w:val="0"/>
      <w:marBottom w:val="0"/>
      <w:divBdr>
        <w:top w:val="none" w:sz="0" w:space="0" w:color="auto"/>
        <w:left w:val="none" w:sz="0" w:space="0" w:color="auto"/>
        <w:bottom w:val="none" w:sz="0" w:space="0" w:color="auto"/>
        <w:right w:val="none" w:sz="0" w:space="0" w:color="auto"/>
      </w:divBdr>
    </w:div>
    <w:div w:id="345982609">
      <w:bodyDiv w:val="1"/>
      <w:marLeft w:val="0"/>
      <w:marRight w:val="0"/>
      <w:marTop w:val="0"/>
      <w:marBottom w:val="0"/>
      <w:divBdr>
        <w:top w:val="none" w:sz="0" w:space="0" w:color="auto"/>
        <w:left w:val="none" w:sz="0" w:space="0" w:color="auto"/>
        <w:bottom w:val="none" w:sz="0" w:space="0" w:color="auto"/>
        <w:right w:val="none" w:sz="0" w:space="0" w:color="auto"/>
      </w:divBdr>
    </w:div>
    <w:div w:id="347607454">
      <w:bodyDiv w:val="1"/>
      <w:marLeft w:val="0"/>
      <w:marRight w:val="0"/>
      <w:marTop w:val="0"/>
      <w:marBottom w:val="0"/>
      <w:divBdr>
        <w:top w:val="none" w:sz="0" w:space="0" w:color="auto"/>
        <w:left w:val="none" w:sz="0" w:space="0" w:color="auto"/>
        <w:bottom w:val="none" w:sz="0" w:space="0" w:color="auto"/>
        <w:right w:val="none" w:sz="0" w:space="0" w:color="auto"/>
      </w:divBdr>
    </w:div>
    <w:div w:id="351229239">
      <w:bodyDiv w:val="1"/>
      <w:marLeft w:val="0"/>
      <w:marRight w:val="0"/>
      <w:marTop w:val="0"/>
      <w:marBottom w:val="0"/>
      <w:divBdr>
        <w:top w:val="none" w:sz="0" w:space="0" w:color="auto"/>
        <w:left w:val="none" w:sz="0" w:space="0" w:color="auto"/>
        <w:bottom w:val="none" w:sz="0" w:space="0" w:color="auto"/>
        <w:right w:val="none" w:sz="0" w:space="0" w:color="auto"/>
      </w:divBdr>
    </w:div>
    <w:div w:id="353729222">
      <w:bodyDiv w:val="1"/>
      <w:marLeft w:val="0"/>
      <w:marRight w:val="0"/>
      <w:marTop w:val="0"/>
      <w:marBottom w:val="0"/>
      <w:divBdr>
        <w:top w:val="none" w:sz="0" w:space="0" w:color="auto"/>
        <w:left w:val="none" w:sz="0" w:space="0" w:color="auto"/>
        <w:bottom w:val="none" w:sz="0" w:space="0" w:color="auto"/>
        <w:right w:val="none" w:sz="0" w:space="0" w:color="auto"/>
      </w:divBdr>
    </w:div>
    <w:div w:id="354581368">
      <w:bodyDiv w:val="1"/>
      <w:marLeft w:val="0"/>
      <w:marRight w:val="0"/>
      <w:marTop w:val="0"/>
      <w:marBottom w:val="0"/>
      <w:divBdr>
        <w:top w:val="none" w:sz="0" w:space="0" w:color="auto"/>
        <w:left w:val="none" w:sz="0" w:space="0" w:color="auto"/>
        <w:bottom w:val="none" w:sz="0" w:space="0" w:color="auto"/>
        <w:right w:val="none" w:sz="0" w:space="0" w:color="auto"/>
      </w:divBdr>
    </w:div>
    <w:div w:id="356852211">
      <w:bodyDiv w:val="1"/>
      <w:marLeft w:val="0"/>
      <w:marRight w:val="0"/>
      <w:marTop w:val="0"/>
      <w:marBottom w:val="0"/>
      <w:divBdr>
        <w:top w:val="none" w:sz="0" w:space="0" w:color="auto"/>
        <w:left w:val="none" w:sz="0" w:space="0" w:color="auto"/>
        <w:bottom w:val="none" w:sz="0" w:space="0" w:color="auto"/>
        <w:right w:val="none" w:sz="0" w:space="0" w:color="auto"/>
      </w:divBdr>
    </w:div>
    <w:div w:id="359011991">
      <w:bodyDiv w:val="1"/>
      <w:marLeft w:val="0"/>
      <w:marRight w:val="0"/>
      <w:marTop w:val="0"/>
      <w:marBottom w:val="0"/>
      <w:divBdr>
        <w:top w:val="none" w:sz="0" w:space="0" w:color="auto"/>
        <w:left w:val="none" w:sz="0" w:space="0" w:color="auto"/>
        <w:bottom w:val="none" w:sz="0" w:space="0" w:color="auto"/>
        <w:right w:val="none" w:sz="0" w:space="0" w:color="auto"/>
      </w:divBdr>
    </w:div>
    <w:div w:id="363411585">
      <w:bodyDiv w:val="1"/>
      <w:marLeft w:val="0"/>
      <w:marRight w:val="0"/>
      <w:marTop w:val="0"/>
      <w:marBottom w:val="0"/>
      <w:divBdr>
        <w:top w:val="none" w:sz="0" w:space="0" w:color="auto"/>
        <w:left w:val="none" w:sz="0" w:space="0" w:color="auto"/>
        <w:bottom w:val="none" w:sz="0" w:space="0" w:color="auto"/>
        <w:right w:val="none" w:sz="0" w:space="0" w:color="auto"/>
      </w:divBdr>
    </w:div>
    <w:div w:id="367025014">
      <w:bodyDiv w:val="1"/>
      <w:marLeft w:val="0"/>
      <w:marRight w:val="0"/>
      <w:marTop w:val="0"/>
      <w:marBottom w:val="0"/>
      <w:divBdr>
        <w:top w:val="none" w:sz="0" w:space="0" w:color="auto"/>
        <w:left w:val="none" w:sz="0" w:space="0" w:color="auto"/>
        <w:bottom w:val="none" w:sz="0" w:space="0" w:color="auto"/>
        <w:right w:val="none" w:sz="0" w:space="0" w:color="auto"/>
      </w:divBdr>
    </w:div>
    <w:div w:id="370040351">
      <w:bodyDiv w:val="1"/>
      <w:marLeft w:val="0"/>
      <w:marRight w:val="0"/>
      <w:marTop w:val="0"/>
      <w:marBottom w:val="0"/>
      <w:divBdr>
        <w:top w:val="none" w:sz="0" w:space="0" w:color="auto"/>
        <w:left w:val="none" w:sz="0" w:space="0" w:color="auto"/>
        <w:bottom w:val="none" w:sz="0" w:space="0" w:color="auto"/>
        <w:right w:val="none" w:sz="0" w:space="0" w:color="auto"/>
      </w:divBdr>
    </w:div>
    <w:div w:id="373314996">
      <w:bodyDiv w:val="1"/>
      <w:marLeft w:val="0"/>
      <w:marRight w:val="0"/>
      <w:marTop w:val="0"/>
      <w:marBottom w:val="0"/>
      <w:divBdr>
        <w:top w:val="none" w:sz="0" w:space="0" w:color="auto"/>
        <w:left w:val="none" w:sz="0" w:space="0" w:color="auto"/>
        <w:bottom w:val="none" w:sz="0" w:space="0" w:color="auto"/>
        <w:right w:val="none" w:sz="0" w:space="0" w:color="auto"/>
      </w:divBdr>
    </w:div>
    <w:div w:id="375810920">
      <w:bodyDiv w:val="1"/>
      <w:marLeft w:val="0"/>
      <w:marRight w:val="0"/>
      <w:marTop w:val="0"/>
      <w:marBottom w:val="0"/>
      <w:divBdr>
        <w:top w:val="none" w:sz="0" w:space="0" w:color="auto"/>
        <w:left w:val="none" w:sz="0" w:space="0" w:color="auto"/>
        <w:bottom w:val="none" w:sz="0" w:space="0" w:color="auto"/>
        <w:right w:val="none" w:sz="0" w:space="0" w:color="auto"/>
      </w:divBdr>
    </w:div>
    <w:div w:id="379477326">
      <w:bodyDiv w:val="1"/>
      <w:marLeft w:val="0"/>
      <w:marRight w:val="0"/>
      <w:marTop w:val="0"/>
      <w:marBottom w:val="0"/>
      <w:divBdr>
        <w:top w:val="none" w:sz="0" w:space="0" w:color="auto"/>
        <w:left w:val="none" w:sz="0" w:space="0" w:color="auto"/>
        <w:bottom w:val="none" w:sz="0" w:space="0" w:color="auto"/>
        <w:right w:val="none" w:sz="0" w:space="0" w:color="auto"/>
      </w:divBdr>
    </w:div>
    <w:div w:id="379520417">
      <w:bodyDiv w:val="1"/>
      <w:marLeft w:val="0"/>
      <w:marRight w:val="0"/>
      <w:marTop w:val="0"/>
      <w:marBottom w:val="0"/>
      <w:divBdr>
        <w:top w:val="none" w:sz="0" w:space="0" w:color="auto"/>
        <w:left w:val="none" w:sz="0" w:space="0" w:color="auto"/>
        <w:bottom w:val="none" w:sz="0" w:space="0" w:color="auto"/>
        <w:right w:val="none" w:sz="0" w:space="0" w:color="auto"/>
      </w:divBdr>
    </w:div>
    <w:div w:id="381632733">
      <w:bodyDiv w:val="1"/>
      <w:marLeft w:val="0"/>
      <w:marRight w:val="0"/>
      <w:marTop w:val="0"/>
      <w:marBottom w:val="0"/>
      <w:divBdr>
        <w:top w:val="none" w:sz="0" w:space="0" w:color="auto"/>
        <w:left w:val="none" w:sz="0" w:space="0" w:color="auto"/>
        <w:bottom w:val="none" w:sz="0" w:space="0" w:color="auto"/>
        <w:right w:val="none" w:sz="0" w:space="0" w:color="auto"/>
      </w:divBdr>
    </w:div>
    <w:div w:id="383337644">
      <w:bodyDiv w:val="1"/>
      <w:marLeft w:val="0"/>
      <w:marRight w:val="0"/>
      <w:marTop w:val="0"/>
      <w:marBottom w:val="0"/>
      <w:divBdr>
        <w:top w:val="none" w:sz="0" w:space="0" w:color="auto"/>
        <w:left w:val="none" w:sz="0" w:space="0" w:color="auto"/>
        <w:bottom w:val="none" w:sz="0" w:space="0" w:color="auto"/>
        <w:right w:val="none" w:sz="0" w:space="0" w:color="auto"/>
      </w:divBdr>
    </w:div>
    <w:div w:id="385106653">
      <w:bodyDiv w:val="1"/>
      <w:marLeft w:val="0"/>
      <w:marRight w:val="0"/>
      <w:marTop w:val="0"/>
      <w:marBottom w:val="0"/>
      <w:divBdr>
        <w:top w:val="none" w:sz="0" w:space="0" w:color="auto"/>
        <w:left w:val="none" w:sz="0" w:space="0" w:color="auto"/>
        <w:bottom w:val="none" w:sz="0" w:space="0" w:color="auto"/>
        <w:right w:val="none" w:sz="0" w:space="0" w:color="auto"/>
      </w:divBdr>
    </w:div>
    <w:div w:id="389110430">
      <w:bodyDiv w:val="1"/>
      <w:marLeft w:val="0"/>
      <w:marRight w:val="0"/>
      <w:marTop w:val="0"/>
      <w:marBottom w:val="0"/>
      <w:divBdr>
        <w:top w:val="none" w:sz="0" w:space="0" w:color="auto"/>
        <w:left w:val="none" w:sz="0" w:space="0" w:color="auto"/>
        <w:bottom w:val="none" w:sz="0" w:space="0" w:color="auto"/>
        <w:right w:val="none" w:sz="0" w:space="0" w:color="auto"/>
      </w:divBdr>
    </w:div>
    <w:div w:id="394624012">
      <w:bodyDiv w:val="1"/>
      <w:marLeft w:val="0"/>
      <w:marRight w:val="0"/>
      <w:marTop w:val="0"/>
      <w:marBottom w:val="0"/>
      <w:divBdr>
        <w:top w:val="none" w:sz="0" w:space="0" w:color="auto"/>
        <w:left w:val="none" w:sz="0" w:space="0" w:color="auto"/>
        <w:bottom w:val="none" w:sz="0" w:space="0" w:color="auto"/>
        <w:right w:val="none" w:sz="0" w:space="0" w:color="auto"/>
      </w:divBdr>
    </w:div>
    <w:div w:id="400103730">
      <w:bodyDiv w:val="1"/>
      <w:marLeft w:val="0"/>
      <w:marRight w:val="0"/>
      <w:marTop w:val="0"/>
      <w:marBottom w:val="0"/>
      <w:divBdr>
        <w:top w:val="none" w:sz="0" w:space="0" w:color="auto"/>
        <w:left w:val="none" w:sz="0" w:space="0" w:color="auto"/>
        <w:bottom w:val="none" w:sz="0" w:space="0" w:color="auto"/>
        <w:right w:val="none" w:sz="0" w:space="0" w:color="auto"/>
      </w:divBdr>
    </w:div>
    <w:div w:id="400295257">
      <w:bodyDiv w:val="1"/>
      <w:marLeft w:val="0"/>
      <w:marRight w:val="0"/>
      <w:marTop w:val="0"/>
      <w:marBottom w:val="0"/>
      <w:divBdr>
        <w:top w:val="none" w:sz="0" w:space="0" w:color="auto"/>
        <w:left w:val="none" w:sz="0" w:space="0" w:color="auto"/>
        <w:bottom w:val="none" w:sz="0" w:space="0" w:color="auto"/>
        <w:right w:val="none" w:sz="0" w:space="0" w:color="auto"/>
      </w:divBdr>
    </w:div>
    <w:div w:id="402266474">
      <w:bodyDiv w:val="1"/>
      <w:marLeft w:val="0"/>
      <w:marRight w:val="0"/>
      <w:marTop w:val="0"/>
      <w:marBottom w:val="0"/>
      <w:divBdr>
        <w:top w:val="none" w:sz="0" w:space="0" w:color="auto"/>
        <w:left w:val="none" w:sz="0" w:space="0" w:color="auto"/>
        <w:bottom w:val="none" w:sz="0" w:space="0" w:color="auto"/>
        <w:right w:val="none" w:sz="0" w:space="0" w:color="auto"/>
      </w:divBdr>
    </w:div>
    <w:div w:id="406657667">
      <w:bodyDiv w:val="1"/>
      <w:marLeft w:val="0"/>
      <w:marRight w:val="0"/>
      <w:marTop w:val="0"/>
      <w:marBottom w:val="0"/>
      <w:divBdr>
        <w:top w:val="none" w:sz="0" w:space="0" w:color="auto"/>
        <w:left w:val="none" w:sz="0" w:space="0" w:color="auto"/>
        <w:bottom w:val="none" w:sz="0" w:space="0" w:color="auto"/>
        <w:right w:val="none" w:sz="0" w:space="0" w:color="auto"/>
      </w:divBdr>
    </w:div>
    <w:div w:id="408383507">
      <w:bodyDiv w:val="1"/>
      <w:marLeft w:val="0"/>
      <w:marRight w:val="0"/>
      <w:marTop w:val="0"/>
      <w:marBottom w:val="0"/>
      <w:divBdr>
        <w:top w:val="none" w:sz="0" w:space="0" w:color="auto"/>
        <w:left w:val="none" w:sz="0" w:space="0" w:color="auto"/>
        <w:bottom w:val="none" w:sz="0" w:space="0" w:color="auto"/>
        <w:right w:val="none" w:sz="0" w:space="0" w:color="auto"/>
      </w:divBdr>
    </w:div>
    <w:div w:id="415632993">
      <w:bodyDiv w:val="1"/>
      <w:marLeft w:val="0"/>
      <w:marRight w:val="0"/>
      <w:marTop w:val="0"/>
      <w:marBottom w:val="0"/>
      <w:divBdr>
        <w:top w:val="none" w:sz="0" w:space="0" w:color="auto"/>
        <w:left w:val="none" w:sz="0" w:space="0" w:color="auto"/>
        <w:bottom w:val="none" w:sz="0" w:space="0" w:color="auto"/>
        <w:right w:val="none" w:sz="0" w:space="0" w:color="auto"/>
      </w:divBdr>
    </w:div>
    <w:div w:id="415709002">
      <w:bodyDiv w:val="1"/>
      <w:marLeft w:val="0"/>
      <w:marRight w:val="0"/>
      <w:marTop w:val="0"/>
      <w:marBottom w:val="0"/>
      <w:divBdr>
        <w:top w:val="none" w:sz="0" w:space="0" w:color="auto"/>
        <w:left w:val="none" w:sz="0" w:space="0" w:color="auto"/>
        <w:bottom w:val="none" w:sz="0" w:space="0" w:color="auto"/>
        <w:right w:val="none" w:sz="0" w:space="0" w:color="auto"/>
      </w:divBdr>
    </w:div>
    <w:div w:id="416176318">
      <w:bodyDiv w:val="1"/>
      <w:marLeft w:val="0"/>
      <w:marRight w:val="0"/>
      <w:marTop w:val="0"/>
      <w:marBottom w:val="0"/>
      <w:divBdr>
        <w:top w:val="none" w:sz="0" w:space="0" w:color="auto"/>
        <w:left w:val="none" w:sz="0" w:space="0" w:color="auto"/>
        <w:bottom w:val="none" w:sz="0" w:space="0" w:color="auto"/>
        <w:right w:val="none" w:sz="0" w:space="0" w:color="auto"/>
      </w:divBdr>
    </w:div>
    <w:div w:id="425344400">
      <w:bodyDiv w:val="1"/>
      <w:marLeft w:val="0"/>
      <w:marRight w:val="0"/>
      <w:marTop w:val="0"/>
      <w:marBottom w:val="0"/>
      <w:divBdr>
        <w:top w:val="none" w:sz="0" w:space="0" w:color="auto"/>
        <w:left w:val="none" w:sz="0" w:space="0" w:color="auto"/>
        <w:bottom w:val="none" w:sz="0" w:space="0" w:color="auto"/>
        <w:right w:val="none" w:sz="0" w:space="0" w:color="auto"/>
      </w:divBdr>
    </w:div>
    <w:div w:id="431972858">
      <w:bodyDiv w:val="1"/>
      <w:marLeft w:val="0"/>
      <w:marRight w:val="0"/>
      <w:marTop w:val="0"/>
      <w:marBottom w:val="0"/>
      <w:divBdr>
        <w:top w:val="none" w:sz="0" w:space="0" w:color="auto"/>
        <w:left w:val="none" w:sz="0" w:space="0" w:color="auto"/>
        <w:bottom w:val="none" w:sz="0" w:space="0" w:color="auto"/>
        <w:right w:val="none" w:sz="0" w:space="0" w:color="auto"/>
      </w:divBdr>
    </w:div>
    <w:div w:id="435713248">
      <w:bodyDiv w:val="1"/>
      <w:marLeft w:val="0"/>
      <w:marRight w:val="0"/>
      <w:marTop w:val="0"/>
      <w:marBottom w:val="0"/>
      <w:divBdr>
        <w:top w:val="none" w:sz="0" w:space="0" w:color="auto"/>
        <w:left w:val="none" w:sz="0" w:space="0" w:color="auto"/>
        <w:bottom w:val="none" w:sz="0" w:space="0" w:color="auto"/>
        <w:right w:val="none" w:sz="0" w:space="0" w:color="auto"/>
      </w:divBdr>
    </w:div>
    <w:div w:id="436947375">
      <w:bodyDiv w:val="1"/>
      <w:marLeft w:val="0"/>
      <w:marRight w:val="0"/>
      <w:marTop w:val="0"/>
      <w:marBottom w:val="0"/>
      <w:divBdr>
        <w:top w:val="none" w:sz="0" w:space="0" w:color="auto"/>
        <w:left w:val="none" w:sz="0" w:space="0" w:color="auto"/>
        <w:bottom w:val="none" w:sz="0" w:space="0" w:color="auto"/>
        <w:right w:val="none" w:sz="0" w:space="0" w:color="auto"/>
      </w:divBdr>
    </w:div>
    <w:div w:id="440299197">
      <w:bodyDiv w:val="1"/>
      <w:marLeft w:val="0"/>
      <w:marRight w:val="0"/>
      <w:marTop w:val="0"/>
      <w:marBottom w:val="0"/>
      <w:divBdr>
        <w:top w:val="none" w:sz="0" w:space="0" w:color="auto"/>
        <w:left w:val="none" w:sz="0" w:space="0" w:color="auto"/>
        <w:bottom w:val="none" w:sz="0" w:space="0" w:color="auto"/>
        <w:right w:val="none" w:sz="0" w:space="0" w:color="auto"/>
      </w:divBdr>
    </w:div>
    <w:div w:id="442531461">
      <w:bodyDiv w:val="1"/>
      <w:marLeft w:val="0"/>
      <w:marRight w:val="0"/>
      <w:marTop w:val="0"/>
      <w:marBottom w:val="0"/>
      <w:divBdr>
        <w:top w:val="none" w:sz="0" w:space="0" w:color="auto"/>
        <w:left w:val="none" w:sz="0" w:space="0" w:color="auto"/>
        <w:bottom w:val="none" w:sz="0" w:space="0" w:color="auto"/>
        <w:right w:val="none" w:sz="0" w:space="0" w:color="auto"/>
      </w:divBdr>
    </w:div>
    <w:div w:id="446851078">
      <w:bodyDiv w:val="1"/>
      <w:marLeft w:val="0"/>
      <w:marRight w:val="0"/>
      <w:marTop w:val="0"/>
      <w:marBottom w:val="0"/>
      <w:divBdr>
        <w:top w:val="none" w:sz="0" w:space="0" w:color="auto"/>
        <w:left w:val="none" w:sz="0" w:space="0" w:color="auto"/>
        <w:bottom w:val="none" w:sz="0" w:space="0" w:color="auto"/>
        <w:right w:val="none" w:sz="0" w:space="0" w:color="auto"/>
      </w:divBdr>
    </w:div>
    <w:div w:id="449324789">
      <w:bodyDiv w:val="1"/>
      <w:marLeft w:val="0"/>
      <w:marRight w:val="0"/>
      <w:marTop w:val="0"/>
      <w:marBottom w:val="0"/>
      <w:divBdr>
        <w:top w:val="none" w:sz="0" w:space="0" w:color="auto"/>
        <w:left w:val="none" w:sz="0" w:space="0" w:color="auto"/>
        <w:bottom w:val="none" w:sz="0" w:space="0" w:color="auto"/>
        <w:right w:val="none" w:sz="0" w:space="0" w:color="auto"/>
      </w:divBdr>
    </w:div>
    <w:div w:id="449789046">
      <w:bodyDiv w:val="1"/>
      <w:marLeft w:val="0"/>
      <w:marRight w:val="0"/>
      <w:marTop w:val="0"/>
      <w:marBottom w:val="0"/>
      <w:divBdr>
        <w:top w:val="none" w:sz="0" w:space="0" w:color="auto"/>
        <w:left w:val="none" w:sz="0" w:space="0" w:color="auto"/>
        <w:bottom w:val="none" w:sz="0" w:space="0" w:color="auto"/>
        <w:right w:val="none" w:sz="0" w:space="0" w:color="auto"/>
      </w:divBdr>
    </w:div>
    <w:div w:id="450561443">
      <w:bodyDiv w:val="1"/>
      <w:marLeft w:val="0"/>
      <w:marRight w:val="0"/>
      <w:marTop w:val="0"/>
      <w:marBottom w:val="0"/>
      <w:divBdr>
        <w:top w:val="none" w:sz="0" w:space="0" w:color="auto"/>
        <w:left w:val="none" w:sz="0" w:space="0" w:color="auto"/>
        <w:bottom w:val="none" w:sz="0" w:space="0" w:color="auto"/>
        <w:right w:val="none" w:sz="0" w:space="0" w:color="auto"/>
      </w:divBdr>
    </w:div>
    <w:div w:id="451558990">
      <w:bodyDiv w:val="1"/>
      <w:marLeft w:val="0"/>
      <w:marRight w:val="0"/>
      <w:marTop w:val="0"/>
      <w:marBottom w:val="0"/>
      <w:divBdr>
        <w:top w:val="none" w:sz="0" w:space="0" w:color="auto"/>
        <w:left w:val="none" w:sz="0" w:space="0" w:color="auto"/>
        <w:bottom w:val="none" w:sz="0" w:space="0" w:color="auto"/>
        <w:right w:val="none" w:sz="0" w:space="0" w:color="auto"/>
      </w:divBdr>
    </w:div>
    <w:div w:id="460849615">
      <w:bodyDiv w:val="1"/>
      <w:marLeft w:val="0"/>
      <w:marRight w:val="0"/>
      <w:marTop w:val="0"/>
      <w:marBottom w:val="0"/>
      <w:divBdr>
        <w:top w:val="none" w:sz="0" w:space="0" w:color="auto"/>
        <w:left w:val="none" w:sz="0" w:space="0" w:color="auto"/>
        <w:bottom w:val="none" w:sz="0" w:space="0" w:color="auto"/>
        <w:right w:val="none" w:sz="0" w:space="0" w:color="auto"/>
      </w:divBdr>
    </w:div>
    <w:div w:id="468013922">
      <w:bodyDiv w:val="1"/>
      <w:marLeft w:val="0"/>
      <w:marRight w:val="0"/>
      <w:marTop w:val="0"/>
      <w:marBottom w:val="0"/>
      <w:divBdr>
        <w:top w:val="none" w:sz="0" w:space="0" w:color="auto"/>
        <w:left w:val="none" w:sz="0" w:space="0" w:color="auto"/>
        <w:bottom w:val="none" w:sz="0" w:space="0" w:color="auto"/>
        <w:right w:val="none" w:sz="0" w:space="0" w:color="auto"/>
      </w:divBdr>
    </w:div>
    <w:div w:id="469906779">
      <w:bodyDiv w:val="1"/>
      <w:marLeft w:val="0"/>
      <w:marRight w:val="0"/>
      <w:marTop w:val="0"/>
      <w:marBottom w:val="0"/>
      <w:divBdr>
        <w:top w:val="none" w:sz="0" w:space="0" w:color="auto"/>
        <w:left w:val="none" w:sz="0" w:space="0" w:color="auto"/>
        <w:bottom w:val="none" w:sz="0" w:space="0" w:color="auto"/>
        <w:right w:val="none" w:sz="0" w:space="0" w:color="auto"/>
      </w:divBdr>
    </w:div>
    <w:div w:id="471213730">
      <w:bodyDiv w:val="1"/>
      <w:marLeft w:val="0"/>
      <w:marRight w:val="0"/>
      <w:marTop w:val="0"/>
      <w:marBottom w:val="0"/>
      <w:divBdr>
        <w:top w:val="none" w:sz="0" w:space="0" w:color="auto"/>
        <w:left w:val="none" w:sz="0" w:space="0" w:color="auto"/>
        <w:bottom w:val="none" w:sz="0" w:space="0" w:color="auto"/>
        <w:right w:val="none" w:sz="0" w:space="0" w:color="auto"/>
      </w:divBdr>
    </w:div>
    <w:div w:id="471797136">
      <w:bodyDiv w:val="1"/>
      <w:marLeft w:val="0"/>
      <w:marRight w:val="0"/>
      <w:marTop w:val="0"/>
      <w:marBottom w:val="0"/>
      <w:divBdr>
        <w:top w:val="none" w:sz="0" w:space="0" w:color="auto"/>
        <w:left w:val="none" w:sz="0" w:space="0" w:color="auto"/>
        <w:bottom w:val="none" w:sz="0" w:space="0" w:color="auto"/>
        <w:right w:val="none" w:sz="0" w:space="0" w:color="auto"/>
      </w:divBdr>
    </w:div>
    <w:div w:id="473064514">
      <w:bodyDiv w:val="1"/>
      <w:marLeft w:val="0"/>
      <w:marRight w:val="0"/>
      <w:marTop w:val="0"/>
      <w:marBottom w:val="0"/>
      <w:divBdr>
        <w:top w:val="none" w:sz="0" w:space="0" w:color="auto"/>
        <w:left w:val="none" w:sz="0" w:space="0" w:color="auto"/>
        <w:bottom w:val="none" w:sz="0" w:space="0" w:color="auto"/>
        <w:right w:val="none" w:sz="0" w:space="0" w:color="auto"/>
      </w:divBdr>
    </w:div>
    <w:div w:id="476532799">
      <w:bodyDiv w:val="1"/>
      <w:marLeft w:val="0"/>
      <w:marRight w:val="0"/>
      <w:marTop w:val="0"/>
      <w:marBottom w:val="0"/>
      <w:divBdr>
        <w:top w:val="none" w:sz="0" w:space="0" w:color="auto"/>
        <w:left w:val="none" w:sz="0" w:space="0" w:color="auto"/>
        <w:bottom w:val="none" w:sz="0" w:space="0" w:color="auto"/>
        <w:right w:val="none" w:sz="0" w:space="0" w:color="auto"/>
      </w:divBdr>
    </w:div>
    <w:div w:id="476923159">
      <w:bodyDiv w:val="1"/>
      <w:marLeft w:val="0"/>
      <w:marRight w:val="0"/>
      <w:marTop w:val="0"/>
      <w:marBottom w:val="0"/>
      <w:divBdr>
        <w:top w:val="none" w:sz="0" w:space="0" w:color="auto"/>
        <w:left w:val="none" w:sz="0" w:space="0" w:color="auto"/>
        <w:bottom w:val="none" w:sz="0" w:space="0" w:color="auto"/>
        <w:right w:val="none" w:sz="0" w:space="0" w:color="auto"/>
      </w:divBdr>
    </w:div>
    <w:div w:id="483816718">
      <w:bodyDiv w:val="1"/>
      <w:marLeft w:val="0"/>
      <w:marRight w:val="0"/>
      <w:marTop w:val="0"/>
      <w:marBottom w:val="0"/>
      <w:divBdr>
        <w:top w:val="none" w:sz="0" w:space="0" w:color="auto"/>
        <w:left w:val="none" w:sz="0" w:space="0" w:color="auto"/>
        <w:bottom w:val="none" w:sz="0" w:space="0" w:color="auto"/>
        <w:right w:val="none" w:sz="0" w:space="0" w:color="auto"/>
      </w:divBdr>
    </w:div>
    <w:div w:id="489030126">
      <w:bodyDiv w:val="1"/>
      <w:marLeft w:val="0"/>
      <w:marRight w:val="0"/>
      <w:marTop w:val="0"/>
      <w:marBottom w:val="0"/>
      <w:divBdr>
        <w:top w:val="none" w:sz="0" w:space="0" w:color="auto"/>
        <w:left w:val="none" w:sz="0" w:space="0" w:color="auto"/>
        <w:bottom w:val="none" w:sz="0" w:space="0" w:color="auto"/>
        <w:right w:val="none" w:sz="0" w:space="0" w:color="auto"/>
      </w:divBdr>
    </w:div>
    <w:div w:id="490756172">
      <w:bodyDiv w:val="1"/>
      <w:marLeft w:val="0"/>
      <w:marRight w:val="0"/>
      <w:marTop w:val="0"/>
      <w:marBottom w:val="0"/>
      <w:divBdr>
        <w:top w:val="none" w:sz="0" w:space="0" w:color="auto"/>
        <w:left w:val="none" w:sz="0" w:space="0" w:color="auto"/>
        <w:bottom w:val="none" w:sz="0" w:space="0" w:color="auto"/>
        <w:right w:val="none" w:sz="0" w:space="0" w:color="auto"/>
      </w:divBdr>
    </w:div>
    <w:div w:id="492181212">
      <w:bodyDiv w:val="1"/>
      <w:marLeft w:val="0"/>
      <w:marRight w:val="0"/>
      <w:marTop w:val="0"/>
      <w:marBottom w:val="0"/>
      <w:divBdr>
        <w:top w:val="none" w:sz="0" w:space="0" w:color="auto"/>
        <w:left w:val="none" w:sz="0" w:space="0" w:color="auto"/>
        <w:bottom w:val="none" w:sz="0" w:space="0" w:color="auto"/>
        <w:right w:val="none" w:sz="0" w:space="0" w:color="auto"/>
      </w:divBdr>
    </w:div>
    <w:div w:id="493372583">
      <w:bodyDiv w:val="1"/>
      <w:marLeft w:val="0"/>
      <w:marRight w:val="0"/>
      <w:marTop w:val="0"/>
      <w:marBottom w:val="0"/>
      <w:divBdr>
        <w:top w:val="none" w:sz="0" w:space="0" w:color="auto"/>
        <w:left w:val="none" w:sz="0" w:space="0" w:color="auto"/>
        <w:bottom w:val="none" w:sz="0" w:space="0" w:color="auto"/>
        <w:right w:val="none" w:sz="0" w:space="0" w:color="auto"/>
      </w:divBdr>
    </w:div>
    <w:div w:id="493572014">
      <w:bodyDiv w:val="1"/>
      <w:marLeft w:val="0"/>
      <w:marRight w:val="0"/>
      <w:marTop w:val="0"/>
      <w:marBottom w:val="0"/>
      <w:divBdr>
        <w:top w:val="none" w:sz="0" w:space="0" w:color="auto"/>
        <w:left w:val="none" w:sz="0" w:space="0" w:color="auto"/>
        <w:bottom w:val="none" w:sz="0" w:space="0" w:color="auto"/>
        <w:right w:val="none" w:sz="0" w:space="0" w:color="auto"/>
      </w:divBdr>
    </w:div>
    <w:div w:id="493692690">
      <w:bodyDiv w:val="1"/>
      <w:marLeft w:val="0"/>
      <w:marRight w:val="0"/>
      <w:marTop w:val="0"/>
      <w:marBottom w:val="0"/>
      <w:divBdr>
        <w:top w:val="none" w:sz="0" w:space="0" w:color="auto"/>
        <w:left w:val="none" w:sz="0" w:space="0" w:color="auto"/>
        <w:bottom w:val="none" w:sz="0" w:space="0" w:color="auto"/>
        <w:right w:val="none" w:sz="0" w:space="0" w:color="auto"/>
      </w:divBdr>
    </w:div>
    <w:div w:id="505052101">
      <w:bodyDiv w:val="1"/>
      <w:marLeft w:val="0"/>
      <w:marRight w:val="0"/>
      <w:marTop w:val="0"/>
      <w:marBottom w:val="0"/>
      <w:divBdr>
        <w:top w:val="none" w:sz="0" w:space="0" w:color="auto"/>
        <w:left w:val="none" w:sz="0" w:space="0" w:color="auto"/>
        <w:bottom w:val="none" w:sz="0" w:space="0" w:color="auto"/>
        <w:right w:val="none" w:sz="0" w:space="0" w:color="auto"/>
      </w:divBdr>
    </w:div>
    <w:div w:id="511453811">
      <w:bodyDiv w:val="1"/>
      <w:marLeft w:val="0"/>
      <w:marRight w:val="0"/>
      <w:marTop w:val="0"/>
      <w:marBottom w:val="0"/>
      <w:divBdr>
        <w:top w:val="none" w:sz="0" w:space="0" w:color="auto"/>
        <w:left w:val="none" w:sz="0" w:space="0" w:color="auto"/>
        <w:bottom w:val="none" w:sz="0" w:space="0" w:color="auto"/>
        <w:right w:val="none" w:sz="0" w:space="0" w:color="auto"/>
      </w:divBdr>
    </w:div>
    <w:div w:id="512954799">
      <w:bodyDiv w:val="1"/>
      <w:marLeft w:val="0"/>
      <w:marRight w:val="0"/>
      <w:marTop w:val="0"/>
      <w:marBottom w:val="0"/>
      <w:divBdr>
        <w:top w:val="none" w:sz="0" w:space="0" w:color="auto"/>
        <w:left w:val="none" w:sz="0" w:space="0" w:color="auto"/>
        <w:bottom w:val="none" w:sz="0" w:space="0" w:color="auto"/>
        <w:right w:val="none" w:sz="0" w:space="0" w:color="auto"/>
      </w:divBdr>
    </w:div>
    <w:div w:id="518079039">
      <w:bodyDiv w:val="1"/>
      <w:marLeft w:val="0"/>
      <w:marRight w:val="0"/>
      <w:marTop w:val="0"/>
      <w:marBottom w:val="0"/>
      <w:divBdr>
        <w:top w:val="none" w:sz="0" w:space="0" w:color="auto"/>
        <w:left w:val="none" w:sz="0" w:space="0" w:color="auto"/>
        <w:bottom w:val="none" w:sz="0" w:space="0" w:color="auto"/>
        <w:right w:val="none" w:sz="0" w:space="0" w:color="auto"/>
      </w:divBdr>
    </w:div>
    <w:div w:id="520439515">
      <w:bodyDiv w:val="1"/>
      <w:marLeft w:val="0"/>
      <w:marRight w:val="0"/>
      <w:marTop w:val="0"/>
      <w:marBottom w:val="0"/>
      <w:divBdr>
        <w:top w:val="none" w:sz="0" w:space="0" w:color="auto"/>
        <w:left w:val="none" w:sz="0" w:space="0" w:color="auto"/>
        <w:bottom w:val="none" w:sz="0" w:space="0" w:color="auto"/>
        <w:right w:val="none" w:sz="0" w:space="0" w:color="auto"/>
      </w:divBdr>
    </w:div>
    <w:div w:id="520556796">
      <w:bodyDiv w:val="1"/>
      <w:marLeft w:val="0"/>
      <w:marRight w:val="0"/>
      <w:marTop w:val="0"/>
      <w:marBottom w:val="0"/>
      <w:divBdr>
        <w:top w:val="none" w:sz="0" w:space="0" w:color="auto"/>
        <w:left w:val="none" w:sz="0" w:space="0" w:color="auto"/>
        <w:bottom w:val="none" w:sz="0" w:space="0" w:color="auto"/>
        <w:right w:val="none" w:sz="0" w:space="0" w:color="auto"/>
      </w:divBdr>
    </w:div>
    <w:div w:id="525407180">
      <w:bodyDiv w:val="1"/>
      <w:marLeft w:val="0"/>
      <w:marRight w:val="0"/>
      <w:marTop w:val="0"/>
      <w:marBottom w:val="0"/>
      <w:divBdr>
        <w:top w:val="none" w:sz="0" w:space="0" w:color="auto"/>
        <w:left w:val="none" w:sz="0" w:space="0" w:color="auto"/>
        <w:bottom w:val="none" w:sz="0" w:space="0" w:color="auto"/>
        <w:right w:val="none" w:sz="0" w:space="0" w:color="auto"/>
      </w:divBdr>
    </w:div>
    <w:div w:id="525556155">
      <w:bodyDiv w:val="1"/>
      <w:marLeft w:val="0"/>
      <w:marRight w:val="0"/>
      <w:marTop w:val="0"/>
      <w:marBottom w:val="0"/>
      <w:divBdr>
        <w:top w:val="none" w:sz="0" w:space="0" w:color="auto"/>
        <w:left w:val="none" w:sz="0" w:space="0" w:color="auto"/>
        <w:bottom w:val="none" w:sz="0" w:space="0" w:color="auto"/>
        <w:right w:val="none" w:sz="0" w:space="0" w:color="auto"/>
      </w:divBdr>
    </w:div>
    <w:div w:id="528571310">
      <w:bodyDiv w:val="1"/>
      <w:marLeft w:val="0"/>
      <w:marRight w:val="0"/>
      <w:marTop w:val="0"/>
      <w:marBottom w:val="0"/>
      <w:divBdr>
        <w:top w:val="none" w:sz="0" w:space="0" w:color="auto"/>
        <w:left w:val="none" w:sz="0" w:space="0" w:color="auto"/>
        <w:bottom w:val="none" w:sz="0" w:space="0" w:color="auto"/>
        <w:right w:val="none" w:sz="0" w:space="0" w:color="auto"/>
      </w:divBdr>
      <w:divsChild>
        <w:div w:id="771122531">
          <w:marLeft w:val="0"/>
          <w:marRight w:val="0"/>
          <w:marTop w:val="0"/>
          <w:marBottom w:val="240"/>
          <w:divBdr>
            <w:top w:val="none" w:sz="0" w:space="0" w:color="auto"/>
            <w:left w:val="none" w:sz="0" w:space="0" w:color="auto"/>
            <w:bottom w:val="none" w:sz="0" w:space="0" w:color="auto"/>
            <w:right w:val="none" w:sz="0" w:space="0" w:color="auto"/>
          </w:divBdr>
        </w:div>
      </w:divsChild>
    </w:div>
    <w:div w:id="530415150">
      <w:bodyDiv w:val="1"/>
      <w:marLeft w:val="0"/>
      <w:marRight w:val="0"/>
      <w:marTop w:val="0"/>
      <w:marBottom w:val="0"/>
      <w:divBdr>
        <w:top w:val="none" w:sz="0" w:space="0" w:color="auto"/>
        <w:left w:val="none" w:sz="0" w:space="0" w:color="auto"/>
        <w:bottom w:val="none" w:sz="0" w:space="0" w:color="auto"/>
        <w:right w:val="none" w:sz="0" w:space="0" w:color="auto"/>
      </w:divBdr>
    </w:div>
    <w:div w:id="536743967">
      <w:bodyDiv w:val="1"/>
      <w:marLeft w:val="0"/>
      <w:marRight w:val="0"/>
      <w:marTop w:val="0"/>
      <w:marBottom w:val="0"/>
      <w:divBdr>
        <w:top w:val="none" w:sz="0" w:space="0" w:color="auto"/>
        <w:left w:val="none" w:sz="0" w:space="0" w:color="auto"/>
        <w:bottom w:val="none" w:sz="0" w:space="0" w:color="auto"/>
        <w:right w:val="none" w:sz="0" w:space="0" w:color="auto"/>
      </w:divBdr>
    </w:div>
    <w:div w:id="538513639">
      <w:bodyDiv w:val="1"/>
      <w:marLeft w:val="0"/>
      <w:marRight w:val="0"/>
      <w:marTop w:val="0"/>
      <w:marBottom w:val="0"/>
      <w:divBdr>
        <w:top w:val="none" w:sz="0" w:space="0" w:color="auto"/>
        <w:left w:val="none" w:sz="0" w:space="0" w:color="auto"/>
        <w:bottom w:val="none" w:sz="0" w:space="0" w:color="auto"/>
        <w:right w:val="none" w:sz="0" w:space="0" w:color="auto"/>
      </w:divBdr>
    </w:div>
    <w:div w:id="539511617">
      <w:bodyDiv w:val="1"/>
      <w:marLeft w:val="0"/>
      <w:marRight w:val="0"/>
      <w:marTop w:val="0"/>
      <w:marBottom w:val="0"/>
      <w:divBdr>
        <w:top w:val="none" w:sz="0" w:space="0" w:color="auto"/>
        <w:left w:val="none" w:sz="0" w:space="0" w:color="auto"/>
        <w:bottom w:val="none" w:sz="0" w:space="0" w:color="auto"/>
        <w:right w:val="none" w:sz="0" w:space="0" w:color="auto"/>
      </w:divBdr>
    </w:div>
    <w:div w:id="540366756">
      <w:bodyDiv w:val="1"/>
      <w:marLeft w:val="0"/>
      <w:marRight w:val="0"/>
      <w:marTop w:val="0"/>
      <w:marBottom w:val="0"/>
      <w:divBdr>
        <w:top w:val="none" w:sz="0" w:space="0" w:color="auto"/>
        <w:left w:val="none" w:sz="0" w:space="0" w:color="auto"/>
        <w:bottom w:val="none" w:sz="0" w:space="0" w:color="auto"/>
        <w:right w:val="none" w:sz="0" w:space="0" w:color="auto"/>
      </w:divBdr>
    </w:div>
    <w:div w:id="541670595">
      <w:bodyDiv w:val="1"/>
      <w:marLeft w:val="0"/>
      <w:marRight w:val="0"/>
      <w:marTop w:val="0"/>
      <w:marBottom w:val="0"/>
      <w:divBdr>
        <w:top w:val="none" w:sz="0" w:space="0" w:color="auto"/>
        <w:left w:val="none" w:sz="0" w:space="0" w:color="auto"/>
        <w:bottom w:val="none" w:sz="0" w:space="0" w:color="auto"/>
        <w:right w:val="none" w:sz="0" w:space="0" w:color="auto"/>
      </w:divBdr>
      <w:divsChild>
        <w:div w:id="45509855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957372223">
              <w:marLeft w:val="0"/>
              <w:marRight w:val="0"/>
              <w:marTop w:val="0"/>
              <w:marBottom w:val="0"/>
              <w:divBdr>
                <w:top w:val="none" w:sz="0" w:space="0" w:color="auto"/>
                <w:left w:val="none" w:sz="0" w:space="0" w:color="auto"/>
                <w:bottom w:val="none" w:sz="0" w:space="0" w:color="auto"/>
                <w:right w:val="none" w:sz="0" w:space="0" w:color="auto"/>
              </w:divBdr>
              <w:divsChild>
                <w:div w:id="14371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37195">
      <w:bodyDiv w:val="1"/>
      <w:marLeft w:val="0"/>
      <w:marRight w:val="0"/>
      <w:marTop w:val="0"/>
      <w:marBottom w:val="0"/>
      <w:divBdr>
        <w:top w:val="none" w:sz="0" w:space="0" w:color="auto"/>
        <w:left w:val="none" w:sz="0" w:space="0" w:color="auto"/>
        <w:bottom w:val="none" w:sz="0" w:space="0" w:color="auto"/>
        <w:right w:val="none" w:sz="0" w:space="0" w:color="auto"/>
      </w:divBdr>
    </w:div>
    <w:div w:id="556284628">
      <w:bodyDiv w:val="1"/>
      <w:marLeft w:val="0"/>
      <w:marRight w:val="0"/>
      <w:marTop w:val="0"/>
      <w:marBottom w:val="0"/>
      <w:divBdr>
        <w:top w:val="none" w:sz="0" w:space="0" w:color="auto"/>
        <w:left w:val="none" w:sz="0" w:space="0" w:color="auto"/>
        <w:bottom w:val="none" w:sz="0" w:space="0" w:color="auto"/>
        <w:right w:val="none" w:sz="0" w:space="0" w:color="auto"/>
      </w:divBdr>
    </w:div>
    <w:div w:id="558371133">
      <w:bodyDiv w:val="1"/>
      <w:marLeft w:val="0"/>
      <w:marRight w:val="0"/>
      <w:marTop w:val="0"/>
      <w:marBottom w:val="0"/>
      <w:divBdr>
        <w:top w:val="none" w:sz="0" w:space="0" w:color="auto"/>
        <w:left w:val="none" w:sz="0" w:space="0" w:color="auto"/>
        <w:bottom w:val="none" w:sz="0" w:space="0" w:color="auto"/>
        <w:right w:val="none" w:sz="0" w:space="0" w:color="auto"/>
      </w:divBdr>
    </w:div>
    <w:div w:id="559287568">
      <w:bodyDiv w:val="1"/>
      <w:marLeft w:val="0"/>
      <w:marRight w:val="0"/>
      <w:marTop w:val="0"/>
      <w:marBottom w:val="0"/>
      <w:divBdr>
        <w:top w:val="none" w:sz="0" w:space="0" w:color="auto"/>
        <w:left w:val="none" w:sz="0" w:space="0" w:color="auto"/>
        <w:bottom w:val="none" w:sz="0" w:space="0" w:color="auto"/>
        <w:right w:val="none" w:sz="0" w:space="0" w:color="auto"/>
      </w:divBdr>
    </w:div>
    <w:div w:id="559445602">
      <w:bodyDiv w:val="1"/>
      <w:marLeft w:val="0"/>
      <w:marRight w:val="0"/>
      <w:marTop w:val="0"/>
      <w:marBottom w:val="0"/>
      <w:divBdr>
        <w:top w:val="none" w:sz="0" w:space="0" w:color="auto"/>
        <w:left w:val="none" w:sz="0" w:space="0" w:color="auto"/>
        <w:bottom w:val="none" w:sz="0" w:space="0" w:color="auto"/>
        <w:right w:val="none" w:sz="0" w:space="0" w:color="auto"/>
      </w:divBdr>
    </w:div>
    <w:div w:id="562102940">
      <w:bodyDiv w:val="1"/>
      <w:marLeft w:val="0"/>
      <w:marRight w:val="0"/>
      <w:marTop w:val="0"/>
      <w:marBottom w:val="0"/>
      <w:divBdr>
        <w:top w:val="none" w:sz="0" w:space="0" w:color="auto"/>
        <w:left w:val="none" w:sz="0" w:space="0" w:color="auto"/>
        <w:bottom w:val="none" w:sz="0" w:space="0" w:color="auto"/>
        <w:right w:val="none" w:sz="0" w:space="0" w:color="auto"/>
      </w:divBdr>
    </w:div>
    <w:div w:id="563637294">
      <w:bodyDiv w:val="1"/>
      <w:marLeft w:val="0"/>
      <w:marRight w:val="0"/>
      <w:marTop w:val="0"/>
      <w:marBottom w:val="0"/>
      <w:divBdr>
        <w:top w:val="none" w:sz="0" w:space="0" w:color="auto"/>
        <w:left w:val="none" w:sz="0" w:space="0" w:color="auto"/>
        <w:bottom w:val="none" w:sz="0" w:space="0" w:color="auto"/>
        <w:right w:val="none" w:sz="0" w:space="0" w:color="auto"/>
      </w:divBdr>
    </w:div>
    <w:div w:id="563683642">
      <w:bodyDiv w:val="1"/>
      <w:marLeft w:val="0"/>
      <w:marRight w:val="0"/>
      <w:marTop w:val="0"/>
      <w:marBottom w:val="0"/>
      <w:divBdr>
        <w:top w:val="none" w:sz="0" w:space="0" w:color="auto"/>
        <w:left w:val="none" w:sz="0" w:space="0" w:color="auto"/>
        <w:bottom w:val="none" w:sz="0" w:space="0" w:color="auto"/>
        <w:right w:val="none" w:sz="0" w:space="0" w:color="auto"/>
      </w:divBdr>
    </w:div>
    <w:div w:id="563832350">
      <w:bodyDiv w:val="1"/>
      <w:marLeft w:val="0"/>
      <w:marRight w:val="0"/>
      <w:marTop w:val="0"/>
      <w:marBottom w:val="0"/>
      <w:divBdr>
        <w:top w:val="none" w:sz="0" w:space="0" w:color="auto"/>
        <w:left w:val="none" w:sz="0" w:space="0" w:color="auto"/>
        <w:bottom w:val="none" w:sz="0" w:space="0" w:color="auto"/>
        <w:right w:val="none" w:sz="0" w:space="0" w:color="auto"/>
      </w:divBdr>
    </w:div>
    <w:div w:id="567035531">
      <w:bodyDiv w:val="1"/>
      <w:marLeft w:val="0"/>
      <w:marRight w:val="0"/>
      <w:marTop w:val="0"/>
      <w:marBottom w:val="0"/>
      <w:divBdr>
        <w:top w:val="none" w:sz="0" w:space="0" w:color="auto"/>
        <w:left w:val="none" w:sz="0" w:space="0" w:color="auto"/>
        <w:bottom w:val="none" w:sz="0" w:space="0" w:color="auto"/>
        <w:right w:val="none" w:sz="0" w:space="0" w:color="auto"/>
      </w:divBdr>
    </w:div>
    <w:div w:id="569123176">
      <w:bodyDiv w:val="1"/>
      <w:marLeft w:val="0"/>
      <w:marRight w:val="0"/>
      <w:marTop w:val="0"/>
      <w:marBottom w:val="0"/>
      <w:divBdr>
        <w:top w:val="none" w:sz="0" w:space="0" w:color="auto"/>
        <w:left w:val="none" w:sz="0" w:space="0" w:color="auto"/>
        <w:bottom w:val="none" w:sz="0" w:space="0" w:color="auto"/>
        <w:right w:val="none" w:sz="0" w:space="0" w:color="auto"/>
      </w:divBdr>
    </w:div>
    <w:div w:id="569846007">
      <w:bodyDiv w:val="1"/>
      <w:marLeft w:val="0"/>
      <w:marRight w:val="0"/>
      <w:marTop w:val="0"/>
      <w:marBottom w:val="0"/>
      <w:divBdr>
        <w:top w:val="none" w:sz="0" w:space="0" w:color="auto"/>
        <w:left w:val="none" w:sz="0" w:space="0" w:color="auto"/>
        <w:bottom w:val="none" w:sz="0" w:space="0" w:color="auto"/>
        <w:right w:val="none" w:sz="0" w:space="0" w:color="auto"/>
      </w:divBdr>
    </w:div>
    <w:div w:id="571621975">
      <w:bodyDiv w:val="1"/>
      <w:marLeft w:val="0"/>
      <w:marRight w:val="0"/>
      <w:marTop w:val="0"/>
      <w:marBottom w:val="0"/>
      <w:divBdr>
        <w:top w:val="none" w:sz="0" w:space="0" w:color="auto"/>
        <w:left w:val="none" w:sz="0" w:space="0" w:color="auto"/>
        <w:bottom w:val="none" w:sz="0" w:space="0" w:color="auto"/>
        <w:right w:val="none" w:sz="0" w:space="0" w:color="auto"/>
      </w:divBdr>
    </w:div>
    <w:div w:id="574899189">
      <w:bodyDiv w:val="1"/>
      <w:marLeft w:val="0"/>
      <w:marRight w:val="0"/>
      <w:marTop w:val="0"/>
      <w:marBottom w:val="0"/>
      <w:divBdr>
        <w:top w:val="none" w:sz="0" w:space="0" w:color="auto"/>
        <w:left w:val="none" w:sz="0" w:space="0" w:color="auto"/>
        <w:bottom w:val="none" w:sz="0" w:space="0" w:color="auto"/>
        <w:right w:val="none" w:sz="0" w:space="0" w:color="auto"/>
      </w:divBdr>
    </w:div>
    <w:div w:id="575240559">
      <w:bodyDiv w:val="1"/>
      <w:marLeft w:val="0"/>
      <w:marRight w:val="0"/>
      <w:marTop w:val="0"/>
      <w:marBottom w:val="0"/>
      <w:divBdr>
        <w:top w:val="none" w:sz="0" w:space="0" w:color="auto"/>
        <w:left w:val="none" w:sz="0" w:space="0" w:color="auto"/>
        <w:bottom w:val="none" w:sz="0" w:space="0" w:color="auto"/>
        <w:right w:val="none" w:sz="0" w:space="0" w:color="auto"/>
      </w:divBdr>
    </w:div>
    <w:div w:id="579608415">
      <w:bodyDiv w:val="1"/>
      <w:marLeft w:val="0"/>
      <w:marRight w:val="0"/>
      <w:marTop w:val="0"/>
      <w:marBottom w:val="0"/>
      <w:divBdr>
        <w:top w:val="none" w:sz="0" w:space="0" w:color="auto"/>
        <w:left w:val="none" w:sz="0" w:space="0" w:color="auto"/>
        <w:bottom w:val="none" w:sz="0" w:space="0" w:color="auto"/>
        <w:right w:val="none" w:sz="0" w:space="0" w:color="auto"/>
      </w:divBdr>
    </w:div>
    <w:div w:id="583421064">
      <w:bodyDiv w:val="1"/>
      <w:marLeft w:val="0"/>
      <w:marRight w:val="0"/>
      <w:marTop w:val="0"/>
      <w:marBottom w:val="0"/>
      <w:divBdr>
        <w:top w:val="none" w:sz="0" w:space="0" w:color="auto"/>
        <w:left w:val="none" w:sz="0" w:space="0" w:color="auto"/>
        <w:bottom w:val="none" w:sz="0" w:space="0" w:color="auto"/>
        <w:right w:val="none" w:sz="0" w:space="0" w:color="auto"/>
      </w:divBdr>
    </w:div>
    <w:div w:id="586379692">
      <w:bodyDiv w:val="1"/>
      <w:marLeft w:val="0"/>
      <w:marRight w:val="0"/>
      <w:marTop w:val="0"/>
      <w:marBottom w:val="0"/>
      <w:divBdr>
        <w:top w:val="none" w:sz="0" w:space="0" w:color="auto"/>
        <w:left w:val="none" w:sz="0" w:space="0" w:color="auto"/>
        <w:bottom w:val="none" w:sz="0" w:space="0" w:color="auto"/>
        <w:right w:val="none" w:sz="0" w:space="0" w:color="auto"/>
      </w:divBdr>
    </w:div>
    <w:div w:id="586616919">
      <w:bodyDiv w:val="1"/>
      <w:marLeft w:val="0"/>
      <w:marRight w:val="0"/>
      <w:marTop w:val="0"/>
      <w:marBottom w:val="0"/>
      <w:divBdr>
        <w:top w:val="none" w:sz="0" w:space="0" w:color="auto"/>
        <w:left w:val="none" w:sz="0" w:space="0" w:color="auto"/>
        <w:bottom w:val="none" w:sz="0" w:space="0" w:color="auto"/>
        <w:right w:val="none" w:sz="0" w:space="0" w:color="auto"/>
      </w:divBdr>
    </w:div>
    <w:div w:id="590509799">
      <w:bodyDiv w:val="1"/>
      <w:marLeft w:val="0"/>
      <w:marRight w:val="0"/>
      <w:marTop w:val="0"/>
      <w:marBottom w:val="0"/>
      <w:divBdr>
        <w:top w:val="none" w:sz="0" w:space="0" w:color="auto"/>
        <w:left w:val="none" w:sz="0" w:space="0" w:color="auto"/>
        <w:bottom w:val="none" w:sz="0" w:space="0" w:color="auto"/>
        <w:right w:val="none" w:sz="0" w:space="0" w:color="auto"/>
      </w:divBdr>
    </w:div>
    <w:div w:id="592402813">
      <w:bodyDiv w:val="1"/>
      <w:marLeft w:val="0"/>
      <w:marRight w:val="0"/>
      <w:marTop w:val="0"/>
      <w:marBottom w:val="0"/>
      <w:divBdr>
        <w:top w:val="none" w:sz="0" w:space="0" w:color="auto"/>
        <w:left w:val="none" w:sz="0" w:space="0" w:color="auto"/>
        <w:bottom w:val="none" w:sz="0" w:space="0" w:color="auto"/>
        <w:right w:val="none" w:sz="0" w:space="0" w:color="auto"/>
      </w:divBdr>
      <w:divsChild>
        <w:div w:id="1922565418">
          <w:marLeft w:val="0"/>
          <w:marRight w:val="0"/>
          <w:marTop w:val="0"/>
          <w:marBottom w:val="0"/>
          <w:divBdr>
            <w:top w:val="none" w:sz="0" w:space="0" w:color="auto"/>
            <w:left w:val="none" w:sz="0" w:space="0" w:color="auto"/>
            <w:bottom w:val="none" w:sz="0" w:space="0" w:color="auto"/>
            <w:right w:val="none" w:sz="0" w:space="0" w:color="auto"/>
          </w:divBdr>
        </w:div>
      </w:divsChild>
    </w:div>
    <w:div w:id="595793076">
      <w:bodyDiv w:val="1"/>
      <w:marLeft w:val="0"/>
      <w:marRight w:val="0"/>
      <w:marTop w:val="0"/>
      <w:marBottom w:val="0"/>
      <w:divBdr>
        <w:top w:val="none" w:sz="0" w:space="0" w:color="auto"/>
        <w:left w:val="none" w:sz="0" w:space="0" w:color="auto"/>
        <w:bottom w:val="none" w:sz="0" w:space="0" w:color="auto"/>
        <w:right w:val="none" w:sz="0" w:space="0" w:color="auto"/>
      </w:divBdr>
    </w:div>
    <w:div w:id="596408386">
      <w:bodyDiv w:val="1"/>
      <w:marLeft w:val="0"/>
      <w:marRight w:val="0"/>
      <w:marTop w:val="0"/>
      <w:marBottom w:val="0"/>
      <w:divBdr>
        <w:top w:val="none" w:sz="0" w:space="0" w:color="auto"/>
        <w:left w:val="none" w:sz="0" w:space="0" w:color="auto"/>
        <w:bottom w:val="none" w:sz="0" w:space="0" w:color="auto"/>
        <w:right w:val="none" w:sz="0" w:space="0" w:color="auto"/>
      </w:divBdr>
    </w:div>
    <w:div w:id="599945529">
      <w:bodyDiv w:val="1"/>
      <w:marLeft w:val="0"/>
      <w:marRight w:val="0"/>
      <w:marTop w:val="0"/>
      <w:marBottom w:val="0"/>
      <w:divBdr>
        <w:top w:val="none" w:sz="0" w:space="0" w:color="auto"/>
        <w:left w:val="none" w:sz="0" w:space="0" w:color="auto"/>
        <w:bottom w:val="none" w:sz="0" w:space="0" w:color="auto"/>
        <w:right w:val="none" w:sz="0" w:space="0" w:color="auto"/>
      </w:divBdr>
    </w:div>
    <w:div w:id="607813104">
      <w:bodyDiv w:val="1"/>
      <w:marLeft w:val="0"/>
      <w:marRight w:val="0"/>
      <w:marTop w:val="0"/>
      <w:marBottom w:val="0"/>
      <w:divBdr>
        <w:top w:val="none" w:sz="0" w:space="0" w:color="auto"/>
        <w:left w:val="none" w:sz="0" w:space="0" w:color="auto"/>
        <w:bottom w:val="none" w:sz="0" w:space="0" w:color="auto"/>
        <w:right w:val="none" w:sz="0" w:space="0" w:color="auto"/>
      </w:divBdr>
    </w:div>
    <w:div w:id="612323601">
      <w:bodyDiv w:val="1"/>
      <w:marLeft w:val="0"/>
      <w:marRight w:val="0"/>
      <w:marTop w:val="0"/>
      <w:marBottom w:val="0"/>
      <w:divBdr>
        <w:top w:val="none" w:sz="0" w:space="0" w:color="auto"/>
        <w:left w:val="none" w:sz="0" w:space="0" w:color="auto"/>
        <w:bottom w:val="none" w:sz="0" w:space="0" w:color="auto"/>
        <w:right w:val="none" w:sz="0" w:space="0" w:color="auto"/>
      </w:divBdr>
    </w:div>
    <w:div w:id="615060820">
      <w:bodyDiv w:val="1"/>
      <w:marLeft w:val="0"/>
      <w:marRight w:val="0"/>
      <w:marTop w:val="0"/>
      <w:marBottom w:val="0"/>
      <w:divBdr>
        <w:top w:val="none" w:sz="0" w:space="0" w:color="auto"/>
        <w:left w:val="none" w:sz="0" w:space="0" w:color="auto"/>
        <w:bottom w:val="none" w:sz="0" w:space="0" w:color="auto"/>
        <w:right w:val="none" w:sz="0" w:space="0" w:color="auto"/>
      </w:divBdr>
    </w:div>
    <w:div w:id="615140597">
      <w:bodyDiv w:val="1"/>
      <w:marLeft w:val="0"/>
      <w:marRight w:val="0"/>
      <w:marTop w:val="0"/>
      <w:marBottom w:val="0"/>
      <w:divBdr>
        <w:top w:val="none" w:sz="0" w:space="0" w:color="auto"/>
        <w:left w:val="none" w:sz="0" w:space="0" w:color="auto"/>
        <w:bottom w:val="none" w:sz="0" w:space="0" w:color="auto"/>
        <w:right w:val="none" w:sz="0" w:space="0" w:color="auto"/>
      </w:divBdr>
    </w:div>
    <w:div w:id="617218971">
      <w:bodyDiv w:val="1"/>
      <w:marLeft w:val="0"/>
      <w:marRight w:val="0"/>
      <w:marTop w:val="0"/>
      <w:marBottom w:val="0"/>
      <w:divBdr>
        <w:top w:val="none" w:sz="0" w:space="0" w:color="auto"/>
        <w:left w:val="none" w:sz="0" w:space="0" w:color="auto"/>
        <w:bottom w:val="none" w:sz="0" w:space="0" w:color="auto"/>
        <w:right w:val="none" w:sz="0" w:space="0" w:color="auto"/>
      </w:divBdr>
    </w:div>
    <w:div w:id="617949455">
      <w:bodyDiv w:val="1"/>
      <w:marLeft w:val="0"/>
      <w:marRight w:val="0"/>
      <w:marTop w:val="0"/>
      <w:marBottom w:val="0"/>
      <w:divBdr>
        <w:top w:val="none" w:sz="0" w:space="0" w:color="auto"/>
        <w:left w:val="none" w:sz="0" w:space="0" w:color="auto"/>
        <w:bottom w:val="none" w:sz="0" w:space="0" w:color="auto"/>
        <w:right w:val="none" w:sz="0" w:space="0" w:color="auto"/>
      </w:divBdr>
    </w:div>
    <w:div w:id="619797575">
      <w:bodyDiv w:val="1"/>
      <w:marLeft w:val="0"/>
      <w:marRight w:val="0"/>
      <w:marTop w:val="0"/>
      <w:marBottom w:val="0"/>
      <w:divBdr>
        <w:top w:val="none" w:sz="0" w:space="0" w:color="auto"/>
        <w:left w:val="none" w:sz="0" w:space="0" w:color="auto"/>
        <w:bottom w:val="none" w:sz="0" w:space="0" w:color="auto"/>
        <w:right w:val="none" w:sz="0" w:space="0" w:color="auto"/>
      </w:divBdr>
    </w:div>
    <w:div w:id="620041003">
      <w:bodyDiv w:val="1"/>
      <w:marLeft w:val="0"/>
      <w:marRight w:val="0"/>
      <w:marTop w:val="0"/>
      <w:marBottom w:val="0"/>
      <w:divBdr>
        <w:top w:val="none" w:sz="0" w:space="0" w:color="auto"/>
        <w:left w:val="none" w:sz="0" w:space="0" w:color="auto"/>
        <w:bottom w:val="none" w:sz="0" w:space="0" w:color="auto"/>
        <w:right w:val="none" w:sz="0" w:space="0" w:color="auto"/>
      </w:divBdr>
    </w:div>
    <w:div w:id="620107698">
      <w:bodyDiv w:val="1"/>
      <w:marLeft w:val="0"/>
      <w:marRight w:val="0"/>
      <w:marTop w:val="0"/>
      <w:marBottom w:val="0"/>
      <w:divBdr>
        <w:top w:val="none" w:sz="0" w:space="0" w:color="auto"/>
        <w:left w:val="none" w:sz="0" w:space="0" w:color="auto"/>
        <w:bottom w:val="none" w:sz="0" w:space="0" w:color="auto"/>
        <w:right w:val="none" w:sz="0" w:space="0" w:color="auto"/>
      </w:divBdr>
    </w:div>
    <w:div w:id="629670352">
      <w:bodyDiv w:val="1"/>
      <w:marLeft w:val="0"/>
      <w:marRight w:val="0"/>
      <w:marTop w:val="0"/>
      <w:marBottom w:val="0"/>
      <w:divBdr>
        <w:top w:val="none" w:sz="0" w:space="0" w:color="auto"/>
        <w:left w:val="none" w:sz="0" w:space="0" w:color="auto"/>
        <w:bottom w:val="none" w:sz="0" w:space="0" w:color="auto"/>
        <w:right w:val="none" w:sz="0" w:space="0" w:color="auto"/>
      </w:divBdr>
      <w:divsChild>
        <w:div w:id="941883630">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485201443">
              <w:marLeft w:val="0"/>
              <w:marRight w:val="0"/>
              <w:marTop w:val="0"/>
              <w:marBottom w:val="0"/>
              <w:divBdr>
                <w:top w:val="none" w:sz="0" w:space="0" w:color="auto"/>
                <w:left w:val="none" w:sz="0" w:space="0" w:color="auto"/>
                <w:bottom w:val="none" w:sz="0" w:space="0" w:color="auto"/>
                <w:right w:val="none" w:sz="0" w:space="0" w:color="auto"/>
              </w:divBdr>
              <w:divsChild>
                <w:div w:id="8073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56477">
      <w:bodyDiv w:val="1"/>
      <w:marLeft w:val="0"/>
      <w:marRight w:val="0"/>
      <w:marTop w:val="0"/>
      <w:marBottom w:val="0"/>
      <w:divBdr>
        <w:top w:val="none" w:sz="0" w:space="0" w:color="auto"/>
        <w:left w:val="none" w:sz="0" w:space="0" w:color="auto"/>
        <w:bottom w:val="none" w:sz="0" w:space="0" w:color="auto"/>
        <w:right w:val="none" w:sz="0" w:space="0" w:color="auto"/>
      </w:divBdr>
    </w:div>
    <w:div w:id="637732636">
      <w:bodyDiv w:val="1"/>
      <w:marLeft w:val="0"/>
      <w:marRight w:val="0"/>
      <w:marTop w:val="0"/>
      <w:marBottom w:val="0"/>
      <w:divBdr>
        <w:top w:val="none" w:sz="0" w:space="0" w:color="auto"/>
        <w:left w:val="none" w:sz="0" w:space="0" w:color="auto"/>
        <w:bottom w:val="none" w:sz="0" w:space="0" w:color="auto"/>
        <w:right w:val="none" w:sz="0" w:space="0" w:color="auto"/>
      </w:divBdr>
    </w:div>
    <w:div w:id="637877923">
      <w:bodyDiv w:val="1"/>
      <w:marLeft w:val="0"/>
      <w:marRight w:val="0"/>
      <w:marTop w:val="0"/>
      <w:marBottom w:val="0"/>
      <w:divBdr>
        <w:top w:val="none" w:sz="0" w:space="0" w:color="auto"/>
        <w:left w:val="none" w:sz="0" w:space="0" w:color="auto"/>
        <w:bottom w:val="none" w:sz="0" w:space="0" w:color="auto"/>
        <w:right w:val="none" w:sz="0" w:space="0" w:color="auto"/>
      </w:divBdr>
    </w:div>
    <w:div w:id="640504901">
      <w:bodyDiv w:val="1"/>
      <w:marLeft w:val="0"/>
      <w:marRight w:val="0"/>
      <w:marTop w:val="0"/>
      <w:marBottom w:val="0"/>
      <w:divBdr>
        <w:top w:val="none" w:sz="0" w:space="0" w:color="auto"/>
        <w:left w:val="none" w:sz="0" w:space="0" w:color="auto"/>
        <w:bottom w:val="none" w:sz="0" w:space="0" w:color="auto"/>
        <w:right w:val="none" w:sz="0" w:space="0" w:color="auto"/>
      </w:divBdr>
    </w:div>
    <w:div w:id="642346962">
      <w:bodyDiv w:val="1"/>
      <w:marLeft w:val="0"/>
      <w:marRight w:val="0"/>
      <w:marTop w:val="0"/>
      <w:marBottom w:val="0"/>
      <w:divBdr>
        <w:top w:val="none" w:sz="0" w:space="0" w:color="auto"/>
        <w:left w:val="none" w:sz="0" w:space="0" w:color="auto"/>
        <w:bottom w:val="none" w:sz="0" w:space="0" w:color="auto"/>
        <w:right w:val="none" w:sz="0" w:space="0" w:color="auto"/>
      </w:divBdr>
    </w:div>
    <w:div w:id="648098865">
      <w:bodyDiv w:val="1"/>
      <w:marLeft w:val="0"/>
      <w:marRight w:val="0"/>
      <w:marTop w:val="0"/>
      <w:marBottom w:val="0"/>
      <w:divBdr>
        <w:top w:val="none" w:sz="0" w:space="0" w:color="auto"/>
        <w:left w:val="none" w:sz="0" w:space="0" w:color="auto"/>
        <w:bottom w:val="none" w:sz="0" w:space="0" w:color="auto"/>
        <w:right w:val="none" w:sz="0" w:space="0" w:color="auto"/>
      </w:divBdr>
    </w:div>
    <w:div w:id="653337698">
      <w:bodyDiv w:val="1"/>
      <w:marLeft w:val="0"/>
      <w:marRight w:val="0"/>
      <w:marTop w:val="0"/>
      <w:marBottom w:val="0"/>
      <w:divBdr>
        <w:top w:val="none" w:sz="0" w:space="0" w:color="auto"/>
        <w:left w:val="none" w:sz="0" w:space="0" w:color="auto"/>
        <w:bottom w:val="none" w:sz="0" w:space="0" w:color="auto"/>
        <w:right w:val="none" w:sz="0" w:space="0" w:color="auto"/>
      </w:divBdr>
    </w:div>
    <w:div w:id="654602297">
      <w:bodyDiv w:val="1"/>
      <w:marLeft w:val="0"/>
      <w:marRight w:val="0"/>
      <w:marTop w:val="0"/>
      <w:marBottom w:val="0"/>
      <w:divBdr>
        <w:top w:val="none" w:sz="0" w:space="0" w:color="auto"/>
        <w:left w:val="none" w:sz="0" w:space="0" w:color="auto"/>
        <w:bottom w:val="none" w:sz="0" w:space="0" w:color="auto"/>
        <w:right w:val="none" w:sz="0" w:space="0" w:color="auto"/>
      </w:divBdr>
    </w:div>
    <w:div w:id="668823718">
      <w:bodyDiv w:val="1"/>
      <w:marLeft w:val="0"/>
      <w:marRight w:val="0"/>
      <w:marTop w:val="0"/>
      <w:marBottom w:val="0"/>
      <w:divBdr>
        <w:top w:val="none" w:sz="0" w:space="0" w:color="auto"/>
        <w:left w:val="none" w:sz="0" w:space="0" w:color="auto"/>
        <w:bottom w:val="none" w:sz="0" w:space="0" w:color="auto"/>
        <w:right w:val="none" w:sz="0" w:space="0" w:color="auto"/>
      </w:divBdr>
    </w:div>
    <w:div w:id="674190240">
      <w:bodyDiv w:val="1"/>
      <w:marLeft w:val="0"/>
      <w:marRight w:val="0"/>
      <w:marTop w:val="0"/>
      <w:marBottom w:val="0"/>
      <w:divBdr>
        <w:top w:val="none" w:sz="0" w:space="0" w:color="auto"/>
        <w:left w:val="none" w:sz="0" w:space="0" w:color="auto"/>
        <w:bottom w:val="none" w:sz="0" w:space="0" w:color="auto"/>
        <w:right w:val="none" w:sz="0" w:space="0" w:color="auto"/>
      </w:divBdr>
    </w:div>
    <w:div w:id="677200089">
      <w:bodyDiv w:val="1"/>
      <w:marLeft w:val="0"/>
      <w:marRight w:val="0"/>
      <w:marTop w:val="0"/>
      <w:marBottom w:val="0"/>
      <w:divBdr>
        <w:top w:val="none" w:sz="0" w:space="0" w:color="auto"/>
        <w:left w:val="none" w:sz="0" w:space="0" w:color="auto"/>
        <w:bottom w:val="none" w:sz="0" w:space="0" w:color="auto"/>
        <w:right w:val="none" w:sz="0" w:space="0" w:color="auto"/>
      </w:divBdr>
    </w:div>
    <w:div w:id="677541920">
      <w:bodyDiv w:val="1"/>
      <w:marLeft w:val="0"/>
      <w:marRight w:val="0"/>
      <w:marTop w:val="0"/>
      <w:marBottom w:val="0"/>
      <w:divBdr>
        <w:top w:val="none" w:sz="0" w:space="0" w:color="auto"/>
        <w:left w:val="none" w:sz="0" w:space="0" w:color="auto"/>
        <w:bottom w:val="none" w:sz="0" w:space="0" w:color="auto"/>
        <w:right w:val="none" w:sz="0" w:space="0" w:color="auto"/>
      </w:divBdr>
    </w:div>
    <w:div w:id="678123968">
      <w:bodyDiv w:val="1"/>
      <w:marLeft w:val="0"/>
      <w:marRight w:val="0"/>
      <w:marTop w:val="0"/>
      <w:marBottom w:val="0"/>
      <w:divBdr>
        <w:top w:val="none" w:sz="0" w:space="0" w:color="auto"/>
        <w:left w:val="none" w:sz="0" w:space="0" w:color="auto"/>
        <w:bottom w:val="none" w:sz="0" w:space="0" w:color="auto"/>
        <w:right w:val="none" w:sz="0" w:space="0" w:color="auto"/>
      </w:divBdr>
    </w:div>
    <w:div w:id="682318984">
      <w:bodyDiv w:val="1"/>
      <w:marLeft w:val="0"/>
      <w:marRight w:val="0"/>
      <w:marTop w:val="0"/>
      <w:marBottom w:val="0"/>
      <w:divBdr>
        <w:top w:val="none" w:sz="0" w:space="0" w:color="auto"/>
        <w:left w:val="none" w:sz="0" w:space="0" w:color="auto"/>
        <w:bottom w:val="none" w:sz="0" w:space="0" w:color="auto"/>
        <w:right w:val="none" w:sz="0" w:space="0" w:color="auto"/>
      </w:divBdr>
    </w:div>
    <w:div w:id="682784298">
      <w:bodyDiv w:val="1"/>
      <w:marLeft w:val="0"/>
      <w:marRight w:val="0"/>
      <w:marTop w:val="0"/>
      <w:marBottom w:val="0"/>
      <w:divBdr>
        <w:top w:val="none" w:sz="0" w:space="0" w:color="auto"/>
        <w:left w:val="none" w:sz="0" w:space="0" w:color="auto"/>
        <w:bottom w:val="none" w:sz="0" w:space="0" w:color="auto"/>
        <w:right w:val="none" w:sz="0" w:space="0" w:color="auto"/>
      </w:divBdr>
    </w:div>
    <w:div w:id="683243169">
      <w:bodyDiv w:val="1"/>
      <w:marLeft w:val="0"/>
      <w:marRight w:val="0"/>
      <w:marTop w:val="0"/>
      <w:marBottom w:val="0"/>
      <w:divBdr>
        <w:top w:val="none" w:sz="0" w:space="0" w:color="auto"/>
        <w:left w:val="none" w:sz="0" w:space="0" w:color="auto"/>
        <w:bottom w:val="none" w:sz="0" w:space="0" w:color="auto"/>
        <w:right w:val="none" w:sz="0" w:space="0" w:color="auto"/>
      </w:divBdr>
    </w:div>
    <w:div w:id="687029414">
      <w:bodyDiv w:val="1"/>
      <w:marLeft w:val="0"/>
      <w:marRight w:val="0"/>
      <w:marTop w:val="0"/>
      <w:marBottom w:val="0"/>
      <w:divBdr>
        <w:top w:val="none" w:sz="0" w:space="0" w:color="auto"/>
        <w:left w:val="none" w:sz="0" w:space="0" w:color="auto"/>
        <w:bottom w:val="none" w:sz="0" w:space="0" w:color="auto"/>
        <w:right w:val="none" w:sz="0" w:space="0" w:color="auto"/>
      </w:divBdr>
    </w:div>
    <w:div w:id="691682964">
      <w:bodyDiv w:val="1"/>
      <w:marLeft w:val="0"/>
      <w:marRight w:val="0"/>
      <w:marTop w:val="0"/>
      <w:marBottom w:val="0"/>
      <w:divBdr>
        <w:top w:val="none" w:sz="0" w:space="0" w:color="auto"/>
        <w:left w:val="none" w:sz="0" w:space="0" w:color="auto"/>
        <w:bottom w:val="none" w:sz="0" w:space="0" w:color="auto"/>
        <w:right w:val="none" w:sz="0" w:space="0" w:color="auto"/>
      </w:divBdr>
    </w:div>
    <w:div w:id="694499078">
      <w:bodyDiv w:val="1"/>
      <w:marLeft w:val="0"/>
      <w:marRight w:val="0"/>
      <w:marTop w:val="0"/>
      <w:marBottom w:val="0"/>
      <w:divBdr>
        <w:top w:val="none" w:sz="0" w:space="0" w:color="auto"/>
        <w:left w:val="none" w:sz="0" w:space="0" w:color="auto"/>
        <w:bottom w:val="none" w:sz="0" w:space="0" w:color="auto"/>
        <w:right w:val="none" w:sz="0" w:space="0" w:color="auto"/>
      </w:divBdr>
    </w:div>
    <w:div w:id="695816364">
      <w:bodyDiv w:val="1"/>
      <w:marLeft w:val="0"/>
      <w:marRight w:val="0"/>
      <w:marTop w:val="0"/>
      <w:marBottom w:val="0"/>
      <w:divBdr>
        <w:top w:val="none" w:sz="0" w:space="0" w:color="auto"/>
        <w:left w:val="none" w:sz="0" w:space="0" w:color="auto"/>
        <w:bottom w:val="none" w:sz="0" w:space="0" w:color="auto"/>
        <w:right w:val="none" w:sz="0" w:space="0" w:color="auto"/>
      </w:divBdr>
    </w:div>
    <w:div w:id="698242912">
      <w:bodyDiv w:val="1"/>
      <w:marLeft w:val="0"/>
      <w:marRight w:val="0"/>
      <w:marTop w:val="0"/>
      <w:marBottom w:val="0"/>
      <w:divBdr>
        <w:top w:val="none" w:sz="0" w:space="0" w:color="auto"/>
        <w:left w:val="none" w:sz="0" w:space="0" w:color="auto"/>
        <w:bottom w:val="none" w:sz="0" w:space="0" w:color="auto"/>
        <w:right w:val="none" w:sz="0" w:space="0" w:color="auto"/>
      </w:divBdr>
    </w:div>
    <w:div w:id="698286373">
      <w:bodyDiv w:val="1"/>
      <w:marLeft w:val="0"/>
      <w:marRight w:val="0"/>
      <w:marTop w:val="0"/>
      <w:marBottom w:val="0"/>
      <w:divBdr>
        <w:top w:val="none" w:sz="0" w:space="0" w:color="auto"/>
        <w:left w:val="none" w:sz="0" w:space="0" w:color="auto"/>
        <w:bottom w:val="none" w:sz="0" w:space="0" w:color="auto"/>
        <w:right w:val="none" w:sz="0" w:space="0" w:color="auto"/>
      </w:divBdr>
    </w:div>
    <w:div w:id="699280478">
      <w:bodyDiv w:val="1"/>
      <w:marLeft w:val="0"/>
      <w:marRight w:val="0"/>
      <w:marTop w:val="0"/>
      <w:marBottom w:val="0"/>
      <w:divBdr>
        <w:top w:val="none" w:sz="0" w:space="0" w:color="auto"/>
        <w:left w:val="none" w:sz="0" w:space="0" w:color="auto"/>
        <w:bottom w:val="none" w:sz="0" w:space="0" w:color="auto"/>
        <w:right w:val="none" w:sz="0" w:space="0" w:color="auto"/>
      </w:divBdr>
    </w:div>
    <w:div w:id="699550672">
      <w:bodyDiv w:val="1"/>
      <w:marLeft w:val="0"/>
      <w:marRight w:val="0"/>
      <w:marTop w:val="0"/>
      <w:marBottom w:val="0"/>
      <w:divBdr>
        <w:top w:val="none" w:sz="0" w:space="0" w:color="auto"/>
        <w:left w:val="none" w:sz="0" w:space="0" w:color="auto"/>
        <w:bottom w:val="none" w:sz="0" w:space="0" w:color="auto"/>
        <w:right w:val="none" w:sz="0" w:space="0" w:color="auto"/>
      </w:divBdr>
      <w:divsChild>
        <w:div w:id="1886483525">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482235132">
              <w:marLeft w:val="0"/>
              <w:marRight w:val="0"/>
              <w:marTop w:val="0"/>
              <w:marBottom w:val="0"/>
              <w:divBdr>
                <w:top w:val="none" w:sz="0" w:space="0" w:color="auto"/>
                <w:left w:val="none" w:sz="0" w:space="0" w:color="auto"/>
                <w:bottom w:val="none" w:sz="0" w:space="0" w:color="auto"/>
                <w:right w:val="none" w:sz="0" w:space="0" w:color="auto"/>
              </w:divBdr>
              <w:divsChild>
                <w:div w:id="3396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83718">
      <w:bodyDiv w:val="1"/>
      <w:marLeft w:val="0"/>
      <w:marRight w:val="0"/>
      <w:marTop w:val="0"/>
      <w:marBottom w:val="0"/>
      <w:divBdr>
        <w:top w:val="none" w:sz="0" w:space="0" w:color="auto"/>
        <w:left w:val="none" w:sz="0" w:space="0" w:color="auto"/>
        <w:bottom w:val="none" w:sz="0" w:space="0" w:color="auto"/>
        <w:right w:val="none" w:sz="0" w:space="0" w:color="auto"/>
      </w:divBdr>
    </w:div>
    <w:div w:id="705057799">
      <w:bodyDiv w:val="1"/>
      <w:marLeft w:val="0"/>
      <w:marRight w:val="0"/>
      <w:marTop w:val="0"/>
      <w:marBottom w:val="0"/>
      <w:divBdr>
        <w:top w:val="none" w:sz="0" w:space="0" w:color="auto"/>
        <w:left w:val="none" w:sz="0" w:space="0" w:color="auto"/>
        <w:bottom w:val="none" w:sz="0" w:space="0" w:color="auto"/>
        <w:right w:val="none" w:sz="0" w:space="0" w:color="auto"/>
      </w:divBdr>
    </w:div>
    <w:div w:id="705108130">
      <w:bodyDiv w:val="1"/>
      <w:marLeft w:val="0"/>
      <w:marRight w:val="0"/>
      <w:marTop w:val="0"/>
      <w:marBottom w:val="0"/>
      <w:divBdr>
        <w:top w:val="none" w:sz="0" w:space="0" w:color="auto"/>
        <w:left w:val="none" w:sz="0" w:space="0" w:color="auto"/>
        <w:bottom w:val="none" w:sz="0" w:space="0" w:color="auto"/>
        <w:right w:val="none" w:sz="0" w:space="0" w:color="auto"/>
      </w:divBdr>
    </w:div>
    <w:div w:id="705255893">
      <w:bodyDiv w:val="1"/>
      <w:marLeft w:val="0"/>
      <w:marRight w:val="0"/>
      <w:marTop w:val="0"/>
      <w:marBottom w:val="0"/>
      <w:divBdr>
        <w:top w:val="none" w:sz="0" w:space="0" w:color="auto"/>
        <w:left w:val="none" w:sz="0" w:space="0" w:color="auto"/>
        <w:bottom w:val="none" w:sz="0" w:space="0" w:color="auto"/>
        <w:right w:val="none" w:sz="0" w:space="0" w:color="auto"/>
      </w:divBdr>
    </w:div>
    <w:div w:id="707755837">
      <w:bodyDiv w:val="1"/>
      <w:marLeft w:val="0"/>
      <w:marRight w:val="0"/>
      <w:marTop w:val="0"/>
      <w:marBottom w:val="0"/>
      <w:divBdr>
        <w:top w:val="none" w:sz="0" w:space="0" w:color="auto"/>
        <w:left w:val="none" w:sz="0" w:space="0" w:color="auto"/>
        <w:bottom w:val="none" w:sz="0" w:space="0" w:color="auto"/>
        <w:right w:val="none" w:sz="0" w:space="0" w:color="auto"/>
      </w:divBdr>
    </w:div>
    <w:div w:id="719402678">
      <w:bodyDiv w:val="1"/>
      <w:marLeft w:val="0"/>
      <w:marRight w:val="0"/>
      <w:marTop w:val="0"/>
      <w:marBottom w:val="0"/>
      <w:divBdr>
        <w:top w:val="none" w:sz="0" w:space="0" w:color="auto"/>
        <w:left w:val="none" w:sz="0" w:space="0" w:color="auto"/>
        <w:bottom w:val="none" w:sz="0" w:space="0" w:color="auto"/>
        <w:right w:val="none" w:sz="0" w:space="0" w:color="auto"/>
      </w:divBdr>
    </w:div>
    <w:div w:id="723453623">
      <w:bodyDiv w:val="1"/>
      <w:marLeft w:val="0"/>
      <w:marRight w:val="0"/>
      <w:marTop w:val="0"/>
      <w:marBottom w:val="0"/>
      <w:divBdr>
        <w:top w:val="none" w:sz="0" w:space="0" w:color="auto"/>
        <w:left w:val="none" w:sz="0" w:space="0" w:color="auto"/>
        <w:bottom w:val="none" w:sz="0" w:space="0" w:color="auto"/>
        <w:right w:val="none" w:sz="0" w:space="0" w:color="auto"/>
      </w:divBdr>
    </w:div>
    <w:div w:id="724988972">
      <w:bodyDiv w:val="1"/>
      <w:marLeft w:val="0"/>
      <w:marRight w:val="0"/>
      <w:marTop w:val="0"/>
      <w:marBottom w:val="0"/>
      <w:divBdr>
        <w:top w:val="none" w:sz="0" w:space="0" w:color="auto"/>
        <w:left w:val="none" w:sz="0" w:space="0" w:color="auto"/>
        <w:bottom w:val="none" w:sz="0" w:space="0" w:color="auto"/>
        <w:right w:val="none" w:sz="0" w:space="0" w:color="auto"/>
      </w:divBdr>
    </w:div>
    <w:div w:id="725835354">
      <w:bodyDiv w:val="1"/>
      <w:marLeft w:val="0"/>
      <w:marRight w:val="0"/>
      <w:marTop w:val="0"/>
      <w:marBottom w:val="0"/>
      <w:divBdr>
        <w:top w:val="none" w:sz="0" w:space="0" w:color="auto"/>
        <w:left w:val="none" w:sz="0" w:space="0" w:color="auto"/>
        <w:bottom w:val="none" w:sz="0" w:space="0" w:color="auto"/>
        <w:right w:val="none" w:sz="0" w:space="0" w:color="auto"/>
      </w:divBdr>
    </w:div>
    <w:div w:id="726105124">
      <w:bodyDiv w:val="1"/>
      <w:marLeft w:val="0"/>
      <w:marRight w:val="0"/>
      <w:marTop w:val="0"/>
      <w:marBottom w:val="0"/>
      <w:divBdr>
        <w:top w:val="none" w:sz="0" w:space="0" w:color="auto"/>
        <w:left w:val="none" w:sz="0" w:space="0" w:color="auto"/>
        <w:bottom w:val="none" w:sz="0" w:space="0" w:color="auto"/>
        <w:right w:val="none" w:sz="0" w:space="0" w:color="auto"/>
      </w:divBdr>
    </w:div>
    <w:div w:id="733747526">
      <w:bodyDiv w:val="1"/>
      <w:marLeft w:val="0"/>
      <w:marRight w:val="0"/>
      <w:marTop w:val="0"/>
      <w:marBottom w:val="0"/>
      <w:divBdr>
        <w:top w:val="none" w:sz="0" w:space="0" w:color="auto"/>
        <w:left w:val="none" w:sz="0" w:space="0" w:color="auto"/>
        <w:bottom w:val="none" w:sz="0" w:space="0" w:color="auto"/>
        <w:right w:val="none" w:sz="0" w:space="0" w:color="auto"/>
      </w:divBdr>
    </w:div>
    <w:div w:id="733969998">
      <w:bodyDiv w:val="1"/>
      <w:marLeft w:val="0"/>
      <w:marRight w:val="0"/>
      <w:marTop w:val="0"/>
      <w:marBottom w:val="0"/>
      <w:divBdr>
        <w:top w:val="none" w:sz="0" w:space="0" w:color="auto"/>
        <w:left w:val="none" w:sz="0" w:space="0" w:color="auto"/>
        <w:bottom w:val="none" w:sz="0" w:space="0" w:color="auto"/>
        <w:right w:val="none" w:sz="0" w:space="0" w:color="auto"/>
      </w:divBdr>
    </w:div>
    <w:div w:id="735662785">
      <w:bodyDiv w:val="1"/>
      <w:marLeft w:val="0"/>
      <w:marRight w:val="0"/>
      <w:marTop w:val="0"/>
      <w:marBottom w:val="0"/>
      <w:divBdr>
        <w:top w:val="none" w:sz="0" w:space="0" w:color="auto"/>
        <w:left w:val="none" w:sz="0" w:space="0" w:color="auto"/>
        <w:bottom w:val="none" w:sz="0" w:space="0" w:color="auto"/>
        <w:right w:val="none" w:sz="0" w:space="0" w:color="auto"/>
      </w:divBdr>
    </w:div>
    <w:div w:id="739131388">
      <w:bodyDiv w:val="1"/>
      <w:marLeft w:val="0"/>
      <w:marRight w:val="0"/>
      <w:marTop w:val="0"/>
      <w:marBottom w:val="0"/>
      <w:divBdr>
        <w:top w:val="none" w:sz="0" w:space="0" w:color="auto"/>
        <w:left w:val="none" w:sz="0" w:space="0" w:color="auto"/>
        <w:bottom w:val="none" w:sz="0" w:space="0" w:color="auto"/>
        <w:right w:val="none" w:sz="0" w:space="0" w:color="auto"/>
      </w:divBdr>
      <w:divsChild>
        <w:div w:id="200214703">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360005187">
              <w:marLeft w:val="0"/>
              <w:marRight w:val="0"/>
              <w:marTop w:val="0"/>
              <w:marBottom w:val="0"/>
              <w:divBdr>
                <w:top w:val="none" w:sz="0" w:space="0" w:color="auto"/>
                <w:left w:val="none" w:sz="0" w:space="0" w:color="auto"/>
                <w:bottom w:val="none" w:sz="0" w:space="0" w:color="auto"/>
                <w:right w:val="none" w:sz="0" w:space="0" w:color="auto"/>
              </w:divBdr>
              <w:divsChild>
                <w:div w:id="17434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6311">
      <w:bodyDiv w:val="1"/>
      <w:marLeft w:val="0"/>
      <w:marRight w:val="0"/>
      <w:marTop w:val="0"/>
      <w:marBottom w:val="0"/>
      <w:divBdr>
        <w:top w:val="none" w:sz="0" w:space="0" w:color="auto"/>
        <w:left w:val="none" w:sz="0" w:space="0" w:color="auto"/>
        <w:bottom w:val="none" w:sz="0" w:space="0" w:color="auto"/>
        <w:right w:val="none" w:sz="0" w:space="0" w:color="auto"/>
      </w:divBdr>
    </w:div>
    <w:div w:id="745691556">
      <w:bodyDiv w:val="1"/>
      <w:marLeft w:val="0"/>
      <w:marRight w:val="0"/>
      <w:marTop w:val="0"/>
      <w:marBottom w:val="0"/>
      <w:divBdr>
        <w:top w:val="none" w:sz="0" w:space="0" w:color="auto"/>
        <w:left w:val="none" w:sz="0" w:space="0" w:color="auto"/>
        <w:bottom w:val="none" w:sz="0" w:space="0" w:color="auto"/>
        <w:right w:val="none" w:sz="0" w:space="0" w:color="auto"/>
      </w:divBdr>
    </w:div>
    <w:div w:id="746153240">
      <w:bodyDiv w:val="1"/>
      <w:marLeft w:val="0"/>
      <w:marRight w:val="0"/>
      <w:marTop w:val="0"/>
      <w:marBottom w:val="0"/>
      <w:divBdr>
        <w:top w:val="none" w:sz="0" w:space="0" w:color="auto"/>
        <w:left w:val="none" w:sz="0" w:space="0" w:color="auto"/>
        <w:bottom w:val="none" w:sz="0" w:space="0" w:color="auto"/>
        <w:right w:val="none" w:sz="0" w:space="0" w:color="auto"/>
      </w:divBdr>
    </w:div>
    <w:div w:id="752436040">
      <w:bodyDiv w:val="1"/>
      <w:marLeft w:val="0"/>
      <w:marRight w:val="0"/>
      <w:marTop w:val="0"/>
      <w:marBottom w:val="0"/>
      <w:divBdr>
        <w:top w:val="none" w:sz="0" w:space="0" w:color="auto"/>
        <w:left w:val="none" w:sz="0" w:space="0" w:color="auto"/>
        <w:bottom w:val="none" w:sz="0" w:space="0" w:color="auto"/>
        <w:right w:val="none" w:sz="0" w:space="0" w:color="auto"/>
      </w:divBdr>
    </w:div>
    <w:div w:id="756025367">
      <w:bodyDiv w:val="1"/>
      <w:marLeft w:val="0"/>
      <w:marRight w:val="0"/>
      <w:marTop w:val="0"/>
      <w:marBottom w:val="0"/>
      <w:divBdr>
        <w:top w:val="none" w:sz="0" w:space="0" w:color="auto"/>
        <w:left w:val="none" w:sz="0" w:space="0" w:color="auto"/>
        <w:bottom w:val="none" w:sz="0" w:space="0" w:color="auto"/>
        <w:right w:val="none" w:sz="0" w:space="0" w:color="auto"/>
      </w:divBdr>
    </w:div>
    <w:div w:id="757483103">
      <w:bodyDiv w:val="1"/>
      <w:marLeft w:val="0"/>
      <w:marRight w:val="0"/>
      <w:marTop w:val="0"/>
      <w:marBottom w:val="0"/>
      <w:divBdr>
        <w:top w:val="none" w:sz="0" w:space="0" w:color="auto"/>
        <w:left w:val="none" w:sz="0" w:space="0" w:color="auto"/>
        <w:bottom w:val="none" w:sz="0" w:space="0" w:color="auto"/>
        <w:right w:val="none" w:sz="0" w:space="0" w:color="auto"/>
      </w:divBdr>
    </w:div>
    <w:div w:id="762147847">
      <w:bodyDiv w:val="1"/>
      <w:marLeft w:val="0"/>
      <w:marRight w:val="0"/>
      <w:marTop w:val="0"/>
      <w:marBottom w:val="0"/>
      <w:divBdr>
        <w:top w:val="none" w:sz="0" w:space="0" w:color="auto"/>
        <w:left w:val="none" w:sz="0" w:space="0" w:color="auto"/>
        <w:bottom w:val="none" w:sz="0" w:space="0" w:color="auto"/>
        <w:right w:val="none" w:sz="0" w:space="0" w:color="auto"/>
      </w:divBdr>
    </w:div>
    <w:div w:id="766539630">
      <w:bodyDiv w:val="1"/>
      <w:marLeft w:val="0"/>
      <w:marRight w:val="0"/>
      <w:marTop w:val="0"/>
      <w:marBottom w:val="0"/>
      <w:divBdr>
        <w:top w:val="none" w:sz="0" w:space="0" w:color="auto"/>
        <w:left w:val="none" w:sz="0" w:space="0" w:color="auto"/>
        <w:bottom w:val="none" w:sz="0" w:space="0" w:color="auto"/>
        <w:right w:val="none" w:sz="0" w:space="0" w:color="auto"/>
      </w:divBdr>
    </w:div>
    <w:div w:id="766922770">
      <w:bodyDiv w:val="1"/>
      <w:marLeft w:val="0"/>
      <w:marRight w:val="0"/>
      <w:marTop w:val="0"/>
      <w:marBottom w:val="0"/>
      <w:divBdr>
        <w:top w:val="none" w:sz="0" w:space="0" w:color="auto"/>
        <w:left w:val="none" w:sz="0" w:space="0" w:color="auto"/>
        <w:bottom w:val="none" w:sz="0" w:space="0" w:color="auto"/>
        <w:right w:val="none" w:sz="0" w:space="0" w:color="auto"/>
      </w:divBdr>
    </w:div>
    <w:div w:id="772045608">
      <w:bodyDiv w:val="1"/>
      <w:marLeft w:val="0"/>
      <w:marRight w:val="0"/>
      <w:marTop w:val="0"/>
      <w:marBottom w:val="0"/>
      <w:divBdr>
        <w:top w:val="none" w:sz="0" w:space="0" w:color="auto"/>
        <w:left w:val="none" w:sz="0" w:space="0" w:color="auto"/>
        <w:bottom w:val="none" w:sz="0" w:space="0" w:color="auto"/>
        <w:right w:val="none" w:sz="0" w:space="0" w:color="auto"/>
      </w:divBdr>
    </w:div>
    <w:div w:id="774713311">
      <w:bodyDiv w:val="1"/>
      <w:marLeft w:val="0"/>
      <w:marRight w:val="0"/>
      <w:marTop w:val="0"/>
      <w:marBottom w:val="0"/>
      <w:divBdr>
        <w:top w:val="none" w:sz="0" w:space="0" w:color="auto"/>
        <w:left w:val="none" w:sz="0" w:space="0" w:color="auto"/>
        <w:bottom w:val="none" w:sz="0" w:space="0" w:color="auto"/>
        <w:right w:val="none" w:sz="0" w:space="0" w:color="auto"/>
      </w:divBdr>
    </w:div>
    <w:div w:id="777261145">
      <w:bodyDiv w:val="1"/>
      <w:marLeft w:val="0"/>
      <w:marRight w:val="0"/>
      <w:marTop w:val="0"/>
      <w:marBottom w:val="0"/>
      <w:divBdr>
        <w:top w:val="none" w:sz="0" w:space="0" w:color="auto"/>
        <w:left w:val="none" w:sz="0" w:space="0" w:color="auto"/>
        <w:bottom w:val="none" w:sz="0" w:space="0" w:color="auto"/>
        <w:right w:val="none" w:sz="0" w:space="0" w:color="auto"/>
      </w:divBdr>
    </w:div>
    <w:div w:id="782380700">
      <w:bodyDiv w:val="1"/>
      <w:marLeft w:val="0"/>
      <w:marRight w:val="0"/>
      <w:marTop w:val="0"/>
      <w:marBottom w:val="0"/>
      <w:divBdr>
        <w:top w:val="none" w:sz="0" w:space="0" w:color="auto"/>
        <w:left w:val="none" w:sz="0" w:space="0" w:color="auto"/>
        <w:bottom w:val="none" w:sz="0" w:space="0" w:color="auto"/>
        <w:right w:val="none" w:sz="0" w:space="0" w:color="auto"/>
      </w:divBdr>
    </w:div>
    <w:div w:id="789130866">
      <w:bodyDiv w:val="1"/>
      <w:marLeft w:val="0"/>
      <w:marRight w:val="0"/>
      <w:marTop w:val="0"/>
      <w:marBottom w:val="0"/>
      <w:divBdr>
        <w:top w:val="none" w:sz="0" w:space="0" w:color="auto"/>
        <w:left w:val="none" w:sz="0" w:space="0" w:color="auto"/>
        <w:bottom w:val="none" w:sz="0" w:space="0" w:color="auto"/>
        <w:right w:val="none" w:sz="0" w:space="0" w:color="auto"/>
      </w:divBdr>
    </w:div>
    <w:div w:id="789712006">
      <w:bodyDiv w:val="1"/>
      <w:marLeft w:val="0"/>
      <w:marRight w:val="0"/>
      <w:marTop w:val="0"/>
      <w:marBottom w:val="0"/>
      <w:divBdr>
        <w:top w:val="none" w:sz="0" w:space="0" w:color="auto"/>
        <w:left w:val="none" w:sz="0" w:space="0" w:color="auto"/>
        <w:bottom w:val="none" w:sz="0" w:space="0" w:color="auto"/>
        <w:right w:val="none" w:sz="0" w:space="0" w:color="auto"/>
      </w:divBdr>
    </w:div>
    <w:div w:id="789738271">
      <w:bodyDiv w:val="1"/>
      <w:marLeft w:val="0"/>
      <w:marRight w:val="0"/>
      <w:marTop w:val="0"/>
      <w:marBottom w:val="0"/>
      <w:divBdr>
        <w:top w:val="none" w:sz="0" w:space="0" w:color="auto"/>
        <w:left w:val="none" w:sz="0" w:space="0" w:color="auto"/>
        <w:bottom w:val="none" w:sz="0" w:space="0" w:color="auto"/>
        <w:right w:val="none" w:sz="0" w:space="0" w:color="auto"/>
      </w:divBdr>
    </w:div>
    <w:div w:id="790592080">
      <w:bodyDiv w:val="1"/>
      <w:marLeft w:val="0"/>
      <w:marRight w:val="0"/>
      <w:marTop w:val="0"/>
      <w:marBottom w:val="0"/>
      <w:divBdr>
        <w:top w:val="none" w:sz="0" w:space="0" w:color="auto"/>
        <w:left w:val="none" w:sz="0" w:space="0" w:color="auto"/>
        <w:bottom w:val="none" w:sz="0" w:space="0" w:color="auto"/>
        <w:right w:val="none" w:sz="0" w:space="0" w:color="auto"/>
      </w:divBdr>
    </w:div>
    <w:div w:id="790828432">
      <w:bodyDiv w:val="1"/>
      <w:marLeft w:val="0"/>
      <w:marRight w:val="0"/>
      <w:marTop w:val="0"/>
      <w:marBottom w:val="0"/>
      <w:divBdr>
        <w:top w:val="none" w:sz="0" w:space="0" w:color="auto"/>
        <w:left w:val="none" w:sz="0" w:space="0" w:color="auto"/>
        <w:bottom w:val="none" w:sz="0" w:space="0" w:color="auto"/>
        <w:right w:val="none" w:sz="0" w:space="0" w:color="auto"/>
      </w:divBdr>
    </w:div>
    <w:div w:id="794448466">
      <w:bodyDiv w:val="1"/>
      <w:marLeft w:val="0"/>
      <w:marRight w:val="0"/>
      <w:marTop w:val="0"/>
      <w:marBottom w:val="0"/>
      <w:divBdr>
        <w:top w:val="none" w:sz="0" w:space="0" w:color="auto"/>
        <w:left w:val="none" w:sz="0" w:space="0" w:color="auto"/>
        <w:bottom w:val="none" w:sz="0" w:space="0" w:color="auto"/>
        <w:right w:val="none" w:sz="0" w:space="0" w:color="auto"/>
      </w:divBdr>
      <w:divsChild>
        <w:div w:id="238298279">
          <w:marLeft w:val="0"/>
          <w:marRight w:val="0"/>
          <w:marTop w:val="0"/>
          <w:marBottom w:val="0"/>
          <w:divBdr>
            <w:top w:val="none" w:sz="0" w:space="0" w:color="auto"/>
            <w:left w:val="none" w:sz="0" w:space="0" w:color="auto"/>
            <w:bottom w:val="none" w:sz="0" w:space="0" w:color="auto"/>
            <w:right w:val="none" w:sz="0" w:space="0" w:color="auto"/>
          </w:divBdr>
          <w:divsChild>
            <w:div w:id="40441244">
              <w:marLeft w:val="0"/>
              <w:marRight w:val="0"/>
              <w:marTop w:val="0"/>
              <w:marBottom w:val="0"/>
              <w:divBdr>
                <w:top w:val="none" w:sz="0" w:space="0" w:color="auto"/>
                <w:left w:val="none" w:sz="0" w:space="0" w:color="auto"/>
                <w:bottom w:val="none" w:sz="0" w:space="0" w:color="auto"/>
                <w:right w:val="none" w:sz="0" w:space="0" w:color="auto"/>
              </w:divBdr>
              <w:divsChild>
                <w:div w:id="1785462984">
                  <w:marLeft w:val="0"/>
                  <w:marRight w:val="0"/>
                  <w:marTop w:val="0"/>
                  <w:marBottom w:val="300"/>
                  <w:divBdr>
                    <w:top w:val="none" w:sz="0" w:space="0" w:color="auto"/>
                    <w:left w:val="none" w:sz="0" w:space="0" w:color="auto"/>
                    <w:bottom w:val="none" w:sz="0" w:space="0" w:color="auto"/>
                    <w:right w:val="none" w:sz="0" w:space="0" w:color="auto"/>
                  </w:divBdr>
                  <w:divsChild>
                    <w:div w:id="174522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4486">
          <w:marLeft w:val="0"/>
          <w:marRight w:val="0"/>
          <w:marTop w:val="0"/>
          <w:marBottom w:val="0"/>
          <w:divBdr>
            <w:top w:val="none" w:sz="0" w:space="0" w:color="auto"/>
            <w:left w:val="none" w:sz="0" w:space="0" w:color="auto"/>
            <w:bottom w:val="none" w:sz="0" w:space="0" w:color="auto"/>
            <w:right w:val="none" w:sz="0" w:space="0" w:color="auto"/>
          </w:divBdr>
          <w:divsChild>
            <w:div w:id="593324834">
              <w:marLeft w:val="0"/>
              <w:marRight w:val="0"/>
              <w:marTop w:val="0"/>
              <w:marBottom w:val="0"/>
              <w:divBdr>
                <w:top w:val="none" w:sz="0" w:space="0" w:color="auto"/>
                <w:left w:val="none" w:sz="0" w:space="0" w:color="auto"/>
                <w:bottom w:val="none" w:sz="0" w:space="0" w:color="auto"/>
                <w:right w:val="none" w:sz="0" w:space="0" w:color="auto"/>
              </w:divBdr>
              <w:divsChild>
                <w:div w:id="1559972453">
                  <w:marLeft w:val="0"/>
                  <w:marRight w:val="0"/>
                  <w:marTop w:val="0"/>
                  <w:marBottom w:val="300"/>
                  <w:divBdr>
                    <w:top w:val="none" w:sz="0" w:space="0" w:color="auto"/>
                    <w:left w:val="none" w:sz="0" w:space="0" w:color="auto"/>
                    <w:bottom w:val="none" w:sz="0" w:space="0" w:color="auto"/>
                    <w:right w:val="none" w:sz="0" w:space="0" w:color="auto"/>
                  </w:divBdr>
                  <w:divsChild>
                    <w:div w:id="21165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719028">
      <w:bodyDiv w:val="1"/>
      <w:marLeft w:val="0"/>
      <w:marRight w:val="0"/>
      <w:marTop w:val="0"/>
      <w:marBottom w:val="0"/>
      <w:divBdr>
        <w:top w:val="none" w:sz="0" w:space="0" w:color="auto"/>
        <w:left w:val="none" w:sz="0" w:space="0" w:color="auto"/>
        <w:bottom w:val="none" w:sz="0" w:space="0" w:color="auto"/>
        <w:right w:val="none" w:sz="0" w:space="0" w:color="auto"/>
      </w:divBdr>
    </w:div>
    <w:div w:id="799227201">
      <w:bodyDiv w:val="1"/>
      <w:marLeft w:val="0"/>
      <w:marRight w:val="0"/>
      <w:marTop w:val="0"/>
      <w:marBottom w:val="0"/>
      <w:divBdr>
        <w:top w:val="none" w:sz="0" w:space="0" w:color="auto"/>
        <w:left w:val="none" w:sz="0" w:space="0" w:color="auto"/>
        <w:bottom w:val="none" w:sz="0" w:space="0" w:color="auto"/>
        <w:right w:val="none" w:sz="0" w:space="0" w:color="auto"/>
      </w:divBdr>
    </w:div>
    <w:div w:id="813058426">
      <w:bodyDiv w:val="1"/>
      <w:marLeft w:val="0"/>
      <w:marRight w:val="0"/>
      <w:marTop w:val="0"/>
      <w:marBottom w:val="0"/>
      <w:divBdr>
        <w:top w:val="none" w:sz="0" w:space="0" w:color="auto"/>
        <w:left w:val="none" w:sz="0" w:space="0" w:color="auto"/>
        <w:bottom w:val="none" w:sz="0" w:space="0" w:color="auto"/>
        <w:right w:val="none" w:sz="0" w:space="0" w:color="auto"/>
      </w:divBdr>
    </w:div>
    <w:div w:id="817846139">
      <w:bodyDiv w:val="1"/>
      <w:marLeft w:val="0"/>
      <w:marRight w:val="0"/>
      <w:marTop w:val="0"/>
      <w:marBottom w:val="0"/>
      <w:divBdr>
        <w:top w:val="none" w:sz="0" w:space="0" w:color="auto"/>
        <w:left w:val="none" w:sz="0" w:space="0" w:color="auto"/>
        <w:bottom w:val="none" w:sz="0" w:space="0" w:color="auto"/>
        <w:right w:val="none" w:sz="0" w:space="0" w:color="auto"/>
      </w:divBdr>
    </w:div>
    <w:div w:id="818496752">
      <w:bodyDiv w:val="1"/>
      <w:marLeft w:val="0"/>
      <w:marRight w:val="0"/>
      <w:marTop w:val="0"/>
      <w:marBottom w:val="0"/>
      <w:divBdr>
        <w:top w:val="none" w:sz="0" w:space="0" w:color="auto"/>
        <w:left w:val="none" w:sz="0" w:space="0" w:color="auto"/>
        <w:bottom w:val="none" w:sz="0" w:space="0" w:color="auto"/>
        <w:right w:val="none" w:sz="0" w:space="0" w:color="auto"/>
      </w:divBdr>
    </w:div>
    <w:div w:id="822238695">
      <w:bodyDiv w:val="1"/>
      <w:marLeft w:val="0"/>
      <w:marRight w:val="0"/>
      <w:marTop w:val="0"/>
      <w:marBottom w:val="0"/>
      <w:divBdr>
        <w:top w:val="none" w:sz="0" w:space="0" w:color="auto"/>
        <w:left w:val="none" w:sz="0" w:space="0" w:color="auto"/>
        <w:bottom w:val="none" w:sz="0" w:space="0" w:color="auto"/>
        <w:right w:val="none" w:sz="0" w:space="0" w:color="auto"/>
      </w:divBdr>
    </w:div>
    <w:div w:id="825046517">
      <w:bodyDiv w:val="1"/>
      <w:marLeft w:val="0"/>
      <w:marRight w:val="0"/>
      <w:marTop w:val="0"/>
      <w:marBottom w:val="0"/>
      <w:divBdr>
        <w:top w:val="none" w:sz="0" w:space="0" w:color="auto"/>
        <w:left w:val="none" w:sz="0" w:space="0" w:color="auto"/>
        <w:bottom w:val="none" w:sz="0" w:space="0" w:color="auto"/>
        <w:right w:val="none" w:sz="0" w:space="0" w:color="auto"/>
      </w:divBdr>
    </w:div>
    <w:div w:id="827673323">
      <w:bodyDiv w:val="1"/>
      <w:marLeft w:val="0"/>
      <w:marRight w:val="0"/>
      <w:marTop w:val="0"/>
      <w:marBottom w:val="0"/>
      <w:divBdr>
        <w:top w:val="none" w:sz="0" w:space="0" w:color="auto"/>
        <w:left w:val="none" w:sz="0" w:space="0" w:color="auto"/>
        <w:bottom w:val="none" w:sz="0" w:space="0" w:color="auto"/>
        <w:right w:val="none" w:sz="0" w:space="0" w:color="auto"/>
      </w:divBdr>
    </w:div>
    <w:div w:id="828442652">
      <w:bodyDiv w:val="1"/>
      <w:marLeft w:val="0"/>
      <w:marRight w:val="0"/>
      <w:marTop w:val="0"/>
      <w:marBottom w:val="0"/>
      <w:divBdr>
        <w:top w:val="none" w:sz="0" w:space="0" w:color="auto"/>
        <w:left w:val="none" w:sz="0" w:space="0" w:color="auto"/>
        <w:bottom w:val="none" w:sz="0" w:space="0" w:color="auto"/>
        <w:right w:val="none" w:sz="0" w:space="0" w:color="auto"/>
      </w:divBdr>
    </w:div>
    <w:div w:id="842746405">
      <w:bodyDiv w:val="1"/>
      <w:marLeft w:val="0"/>
      <w:marRight w:val="0"/>
      <w:marTop w:val="0"/>
      <w:marBottom w:val="0"/>
      <w:divBdr>
        <w:top w:val="none" w:sz="0" w:space="0" w:color="auto"/>
        <w:left w:val="none" w:sz="0" w:space="0" w:color="auto"/>
        <w:bottom w:val="none" w:sz="0" w:space="0" w:color="auto"/>
        <w:right w:val="none" w:sz="0" w:space="0" w:color="auto"/>
      </w:divBdr>
    </w:div>
    <w:div w:id="843520939">
      <w:bodyDiv w:val="1"/>
      <w:marLeft w:val="0"/>
      <w:marRight w:val="0"/>
      <w:marTop w:val="0"/>
      <w:marBottom w:val="0"/>
      <w:divBdr>
        <w:top w:val="none" w:sz="0" w:space="0" w:color="auto"/>
        <w:left w:val="none" w:sz="0" w:space="0" w:color="auto"/>
        <w:bottom w:val="none" w:sz="0" w:space="0" w:color="auto"/>
        <w:right w:val="none" w:sz="0" w:space="0" w:color="auto"/>
      </w:divBdr>
    </w:div>
    <w:div w:id="844252078">
      <w:bodyDiv w:val="1"/>
      <w:marLeft w:val="0"/>
      <w:marRight w:val="0"/>
      <w:marTop w:val="0"/>
      <w:marBottom w:val="0"/>
      <w:divBdr>
        <w:top w:val="none" w:sz="0" w:space="0" w:color="auto"/>
        <w:left w:val="none" w:sz="0" w:space="0" w:color="auto"/>
        <w:bottom w:val="none" w:sz="0" w:space="0" w:color="auto"/>
        <w:right w:val="none" w:sz="0" w:space="0" w:color="auto"/>
      </w:divBdr>
    </w:div>
    <w:div w:id="846213679">
      <w:bodyDiv w:val="1"/>
      <w:marLeft w:val="0"/>
      <w:marRight w:val="0"/>
      <w:marTop w:val="0"/>
      <w:marBottom w:val="0"/>
      <w:divBdr>
        <w:top w:val="none" w:sz="0" w:space="0" w:color="auto"/>
        <w:left w:val="none" w:sz="0" w:space="0" w:color="auto"/>
        <w:bottom w:val="none" w:sz="0" w:space="0" w:color="auto"/>
        <w:right w:val="none" w:sz="0" w:space="0" w:color="auto"/>
      </w:divBdr>
    </w:div>
    <w:div w:id="847216107">
      <w:bodyDiv w:val="1"/>
      <w:marLeft w:val="0"/>
      <w:marRight w:val="0"/>
      <w:marTop w:val="0"/>
      <w:marBottom w:val="0"/>
      <w:divBdr>
        <w:top w:val="none" w:sz="0" w:space="0" w:color="auto"/>
        <w:left w:val="none" w:sz="0" w:space="0" w:color="auto"/>
        <w:bottom w:val="none" w:sz="0" w:space="0" w:color="auto"/>
        <w:right w:val="none" w:sz="0" w:space="0" w:color="auto"/>
      </w:divBdr>
    </w:div>
    <w:div w:id="848058153">
      <w:bodyDiv w:val="1"/>
      <w:marLeft w:val="0"/>
      <w:marRight w:val="0"/>
      <w:marTop w:val="0"/>
      <w:marBottom w:val="0"/>
      <w:divBdr>
        <w:top w:val="none" w:sz="0" w:space="0" w:color="auto"/>
        <w:left w:val="none" w:sz="0" w:space="0" w:color="auto"/>
        <w:bottom w:val="none" w:sz="0" w:space="0" w:color="auto"/>
        <w:right w:val="none" w:sz="0" w:space="0" w:color="auto"/>
      </w:divBdr>
    </w:div>
    <w:div w:id="855539235">
      <w:bodyDiv w:val="1"/>
      <w:marLeft w:val="0"/>
      <w:marRight w:val="0"/>
      <w:marTop w:val="0"/>
      <w:marBottom w:val="0"/>
      <w:divBdr>
        <w:top w:val="none" w:sz="0" w:space="0" w:color="auto"/>
        <w:left w:val="none" w:sz="0" w:space="0" w:color="auto"/>
        <w:bottom w:val="none" w:sz="0" w:space="0" w:color="auto"/>
        <w:right w:val="none" w:sz="0" w:space="0" w:color="auto"/>
      </w:divBdr>
    </w:div>
    <w:div w:id="859272499">
      <w:bodyDiv w:val="1"/>
      <w:marLeft w:val="0"/>
      <w:marRight w:val="0"/>
      <w:marTop w:val="0"/>
      <w:marBottom w:val="0"/>
      <w:divBdr>
        <w:top w:val="none" w:sz="0" w:space="0" w:color="auto"/>
        <w:left w:val="none" w:sz="0" w:space="0" w:color="auto"/>
        <w:bottom w:val="none" w:sz="0" w:space="0" w:color="auto"/>
        <w:right w:val="none" w:sz="0" w:space="0" w:color="auto"/>
      </w:divBdr>
    </w:div>
    <w:div w:id="861284237">
      <w:bodyDiv w:val="1"/>
      <w:marLeft w:val="0"/>
      <w:marRight w:val="0"/>
      <w:marTop w:val="0"/>
      <w:marBottom w:val="0"/>
      <w:divBdr>
        <w:top w:val="none" w:sz="0" w:space="0" w:color="auto"/>
        <w:left w:val="none" w:sz="0" w:space="0" w:color="auto"/>
        <w:bottom w:val="none" w:sz="0" w:space="0" w:color="auto"/>
        <w:right w:val="none" w:sz="0" w:space="0" w:color="auto"/>
      </w:divBdr>
    </w:div>
    <w:div w:id="871573090">
      <w:bodyDiv w:val="1"/>
      <w:marLeft w:val="0"/>
      <w:marRight w:val="0"/>
      <w:marTop w:val="0"/>
      <w:marBottom w:val="0"/>
      <w:divBdr>
        <w:top w:val="none" w:sz="0" w:space="0" w:color="auto"/>
        <w:left w:val="none" w:sz="0" w:space="0" w:color="auto"/>
        <w:bottom w:val="none" w:sz="0" w:space="0" w:color="auto"/>
        <w:right w:val="none" w:sz="0" w:space="0" w:color="auto"/>
      </w:divBdr>
    </w:div>
    <w:div w:id="874807125">
      <w:bodyDiv w:val="1"/>
      <w:marLeft w:val="0"/>
      <w:marRight w:val="0"/>
      <w:marTop w:val="0"/>
      <w:marBottom w:val="0"/>
      <w:divBdr>
        <w:top w:val="none" w:sz="0" w:space="0" w:color="auto"/>
        <w:left w:val="none" w:sz="0" w:space="0" w:color="auto"/>
        <w:bottom w:val="none" w:sz="0" w:space="0" w:color="auto"/>
        <w:right w:val="none" w:sz="0" w:space="0" w:color="auto"/>
      </w:divBdr>
    </w:div>
    <w:div w:id="878129389">
      <w:bodyDiv w:val="1"/>
      <w:marLeft w:val="0"/>
      <w:marRight w:val="0"/>
      <w:marTop w:val="0"/>
      <w:marBottom w:val="0"/>
      <w:divBdr>
        <w:top w:val="none" w:sz="0" w:space="0" w:color="auto"/>
        <w:left w:val="none" w:sz="0" w:space="0" w:color="auto"/>
        <w:bottom w:val="none" w:sz="0" w:space="0" w:color="auto"/>
        <w:right w:val="none" w:sz="0" w:space="0" w:color="auto"/>
      </w:divBdr>
    </w:div>
    <w:div w:id="879170796">
      <w:bodyDiv w:val="1"/>
      <w:marLeft w:val="0"/>
      <w:marRight w:val="0"/>
      <w:marTop w:val="0"/>
      <w:marBottom w:val="0"/>
      <w:divBdr>
        <w:top w:val="none" w:sz="0" w:space="0" w:color="auto"/>
        <w:left w:val="none" w:sz="0" w:space="0" w:color="auto"/>
        <w:bottom w:val="none" w:sz="0" w:space="0" w:color="auto"/>
        <w:right w:val="none" w:sz="0" w:space="0" w:color="auto"/>
      </w:divBdr>
    </w:div>
    <w:div w:id="881020258">
      <w:bodyDiv w:val="1"/>
      <w:marLeft w:val="0"/>
      <w:marRight w:val="0"/>
      <w:marTop w:val="0"/>
      <w:marBottom w:val="0"/>
      <w:divBdr>
        <w:top w:val="none" w:sz="0" w:space="0" w:color="auto"/>
        <w:left w:val="none" w:sz="0" w:space="0" w:color="auto"/>
        <w:bottom w:val="none" w:sz="0" w:space="0" w:color="auto"/>
        <w:right w:val="none" w:sz="0" w:space="0" w:color="auto"/>
      </w:divBdr>
    </w:div>
    <w:div w:id="890652663">
      <w:bodyDiv w:val="1"/>
      <w:marLeft w:val="0"/>
      <w:marRight w:val="0"/>
      <w:marTop w:val="0"/>
      <w:marBottom w:val="0"/>
      <w:divBdr>
        <w:top w:val="none" w:sz="0" w:space="0" w:color="auto"/>
        <w:left w:val="none" w:sz="0" w:space="0" w:color="auto"/>
        <w:bottom w:val="none" w:sz="0" w:space="0" w:color="auto"/>
        <w:right w:val="none" w:sz="0" w:space="0" w:color="auto"/>
      </w:divBdr>
    </w:div>
    <w:div w:id="893661597">
      <w:bodyDiv w:val="1"/>
      <w:marLeft w:val="0"/>
      <w:marRight w:val="0"/>
      <w:marTop w:val="0"/>
      <w:marBottom w:val="0"/>
      <w:divBdr>
        <w:top w:val="none" w:sz="0" w:space="0" w:color="auto"/>
        <w:left w:val="none" w:sz="0" w:space="0" w:color="auto"/>
        <w:bottom w:val="none" w:sz="0" w:space="0" w:color="auto"/>
        <w:right w:val="none" w:sz="0" w:space="0" w:color="auto"/>
      </w:divBdr>
      <w:divsChild>
        <w:div w:id="2044406194">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800726702">
              <w:marLeft w:val="0"/>
              <w:marRight w:val="0"/>
              <w:marTop w:val="0"/>
              <w:marBottom w:val="0"/>
              <w:divBdr>
                <w:top w:val="none" w:sz="0" w:space="0" w:color="auto"/>
                <w:left w:val="none" w:sz="0" w:space="0" w:color="auto"/>
                <w:bottom w:val="none" w:sz="0" w:space="0" w:color="auto"/>
                <w:right w:val="none" w:sz="0" w:space="0" w:color="auto"/>
              </w:divBdr>
              <w:divsChild>
                <w:div w:id="1317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3151">
      <w:bodyDiv w:val="1"/>
      <w:marLeft w:val="0"/>
      <w:marRight w:val="0"/>
      <w:marTop w:val="0"/>
      <w:marBottom w:val="0"/>
      <w:divBdr>
        <w:top w:val="none" w:sz="0" w:space="0" w:color="auto"/>
        <w:left w:val="none" w:sz="0" w:space="0" w:color="auto"/>
        <w:bottom w:val="none" w:sz="0" w:space="0" w:color="auto"/>
        <w:right w:val="none" w:sz="0" w:space="0" w:color="auto"/>
      </w:divBdr>
    </w:div>
    <w:div w:id="895094101">
      <w:bodyDiv w:val="1"/>
      <w:marLeft w:val="0"/>
      <w:marRight w:val="0"/>
      <w:marTop w:val="0"/>
      <w:marBottom w:val="0"/>
      <w:divBdr>
        <w:top w:val="none" w:sz="0" w:space="0" w:color="auto"/>
        <w:left w:val="none" w:sz="0" w:space="0" w:color="auto"/>
        <w:bottom w:val="none" w:sz="0" w:space="0" w:color="auto"/>
        <w:right w:val="none" w:sz="0" w:space="0" w:color="auto"/>
      </w:divBdr>
    </w:div>
    <w:div w:id="896011409">
      <w:bodyDiv w:val="1"/>
      <w:marLeft w:val="0"/>
      <w:marRight w:val="0"/>
      <w:marTop w:val="0"/>
      <w:marBottom w:val="0"/>
      <w:divBdr>
        <w:top w:val="none" w:sz="0" w:space="0" w:color="auto"/>
        <w:left w:val="none" w:sz="0" w:space="0" w:color="auto"/>
        <w:bottom w:val="none" w:sz="0" w:space="0" w:color="auto"/>
        <w:right w:val="none" w:sz="0" w:space="0" w:color="auto"/>
      </w:divBdr>
    </w:div>
    <w:div w:id="898250857">
      <w:bodyDiv w:val="1"/>
      <w:marLeft w:val="0"/>
      <w:marRight w:val="0"/>
      <w:marTop w:val="0"/>
      <w:marBottom w:val="0"/>
      <w:divBdr>
        <w:top w:val="none" w:sz="0" w:space="0" w:color="auto"/>
        <w:left w:val="none" w:sz="0" w:space="0" w:color="auto"/>
        <w:bottom w:val="none" w:sz="0" w:space="0" w:color="auto"/>
        <w:right w:val="none" w:sz="0" w:space="0" w:color="auto"/>
      </w:divBdr>
    </w:div>
    <w:div w:id="912929765">
      <w:bodyDiv w:val="1"/>
      <w:marLeft w:val="0"/>
      <w:marRight w:val="0"/>
      <w:marTop w:val="0"/>
      <w:marBottom w:val="0"/>
      <w:divBdr>
        <w:top w:val="none" w:sz="0" w:space="0" w:color="auto"/>
        <w:left w:val="none" w:sz="0" w:space="0" w:color="auto"/>
        <w:bottom w:val="none" w:sz="0" w:space="0" w:color="auto"/>
        <w:right w:val="none" w:sz="0" w:space="0" w:color="auto"/>
      </w:divBdr>
    </w:div>
    <w:div w:id="913735051">
      <w:bodyDiv w:val="1"/>
      <w:marLeft w:val="0"/>
      <w:marRight w:val="0"/>
      <w:marTop w:val="0"/>
      <w:marBottom w:val="0"/>
      <w:divBdr>
        <w:top w:val="none" w:sz="0" w:space="0" w:color="auto"/>
        <w:left w:val="none" w:sz="0" w:space="0" w:color="auto"/>
        <w:bottom w:val="none" w:sz="0" w:space="0" w:color="auto"/>
        <w:right w:val="none" w:sz="0" w:space="0" w:color="auto"/>
      </w:divBdr>
    </w:div>
    <w:div w:id="916747698">
      <w:bodyDiv w:val="1"/>
      <w:marLeft w:val="0"/>
      <w:marRight w:val="0"/>
      <w:marTop w:val="0"/>
      <w:marBottom w:val="0"/>
      <w:divBdr>
        <w:top w:val="none" w:sz="0" w:space="0" w:color="auto"/>
        <w:left w:val="none" w:sz="0" w:space="0" w:color="auto"/>
        <w:bottom w:val="none" w:sz="0" w:space="0" w:color="auto"/>
        <w:right w:val="none" w:sz="0" w:space="0" w:color="auto"/>
      </w:divBdr>
    </w:div>
    <w:div w:id="921644376">
      <w:bodyDiv w:val="1"/>
      <w:marLeft w:val="0"/>
      <w:marRight w:val="0"/>
      <w:marTop w:val="0"/>
      <w:marBottom w:val="0"/>
      <w:divBdr>
        <w:top w:val="none" w:sz="0" w:space="0" w:color="auto"/>
        <w:left w:val="none" w:sz="0" w:space="0" w:color="auto"/>
        <w:bottom w:val="none" w:sz="0" w:space="0" w:color="auto"/>
        <w:right w:val="none" w:sz="0" w:space="0" w:color="auto"/>
      </w:divBdr>
      <w:divsChild>
        <w:div w:id="875700950">
          <w:marLeft w:val="0"/>
          <w:marRight w:val="0"/>
          <w:marTop w:val="0"/>
          <w:marBottom w:val="0"/>
          <w:divBdr>
            <w:top w:val="none" w:sz="0" w:space="0" w:color="auto"/>
            <w:left w:val="none" w:sz="0" w:space="0" w:color="auto"/>
            <w:bottom w:val="none" w:sz="0" w:space="0" w:color="auto"/>
            <w:right w:val="none" w:sz="0" w:space="0" w:color="auto"/>
          </w:divBdr>
        </w:div>
        <w:div w:id="136529468">
          <w:marLeft w:val="0"/>
          <w:marRight w:val="0"/>
          <w:marTop w:val="0"/>
          <w:marBottom w:val="0"/>
          <w:divBdr>
            <w:top w:val="none" w:sz="0" w:space="0" w:color="auto"/>
            <w:left w:val="none" w:sz="0" w:space="0" w:color="auto"/>
            <w:bottom w:val="none" w:sz="0" w:space="0" w:color="auto"/>
            <w:right w:val="none" w:sz="0" w:space="0" w:color="auto"/>
          </w:divBdr>
        </w:div>
        <w:div w:id="384763317">
          <w:marLeft w:val="0"/>
          <w:marRight w:val="0"/>
          <w:marTop w:val="0"/>
          <w:marBottom w:val="0"/>
          <w:divBdr>
            <w:top w:val="none" w:sz="0" w:space="0" w:color="auto"/>
            <w:left w:val="none" w:sz="0" w:space="0" w:color="auto"/>
            <w:bottom w:val="none" w:sz="0" w:space="0" w:color="auto"/>
            <w:right w:val="none" w:sz="0" w:space="0" w:color="auto"/>
          </w:divBdr>
        </w:div>
        <w:div w:id="1838379120">
          <w:marLeft w:val="0"/>
          <w:marRight w:val="0"/>
          <w:marTop w:val="0"/>
          <w:marBottom w:val="0"/>
          <w:divBdr>
            <w:top w:val="none" w:sz="0" w:space="0" w:color="auto"/>
            <w:left w:val="none" w:sz="0" w:space="0" w:color="auto"/>
            <w:bottom w:val="none" w:sz="0" w:space="0" w:color="auto"/>
            <w:right w:val="none" w:sz="0" w:space="0" w:color="auto"/>
          </w:divBdr>
        </w:div>
        <w:div w:id="303386852">
          <w:marLeft w:val="0"/>
          <w:marRight w:val="0"/>
          <w:marTop w:val="0"/>
          <w:marBottom w:val="0"/>
          <w:divBdr>
            <w:top w:val="none" w:sz="0" w:space="0" w:color="auto"/>
            <w:left w:val="none" w:sz="0" w:space="0" w:color="auto"/>
            <w:bottom w:val="none" w:sz="0" w:space="0" w:color="auto"/>
            <w:right w:val="none" w:sz="0" w:space="0" w:color="auto"/>
          </w:divBdr>
        </w:div>
        <w:div w:id="1540974814">
          <w:marLeft w:val="0"/>
          <w:marRight w:val="0"/>
          <w:marTop w:val="0"/>
          <w:marBottom w:val="0"/>
          <w:divBdr>
            <w:top w:val="none" w:sz="0" w:space="0" w:color="auto"/>
            <w:left w:val="none" w:sz="0" w:space="0" w:color="auto"/>
            <w:bottom w:val="none" w:sz="0" w:space="0" w:color="auto"/>
            <w:right w:val="none" w:sz="0" w:space="0" w:color="auto"/>
          </w:divBdr>
        </w:div>
        <w:div w:id="1186167429">
          <w:marLeft w:val="0"/>
          <w:marRight w:val="0"/>
          <w:marTop w:val="0"/>
          <w:marBottom w:val="0"/>
          <w:divBdr>
            <w:top w:val="none" w:sz="0" w:space="0" w:color="auto"/>
            <w:left w:val="none" w:sz="0" w:space="0" w:color="auto"/>
            <w:bottom w:val="none" w:sz="0" w:space="0" w:color="auto"/>
            <w:right w:val="none" w:sz="0" w:space="0" w:color="auto"/>
          </w:divBdr>
        </w:div>
        <w:div w:id="1931431618">
          <w:marLeft w:val="0"/>
          <w:marRight w:val="0"/>
          <w:marTop w:val="0"/>
          <w:marBottom w:val="0"/>
          <w:divBdr>
            <w:top w:val="none" w:sz="0" w:space="0" w:color="auto"/>
            <w:left w:val="none" w:sz="0" w:space="0" w:color="auto"/>
            <w:bottom w:val="none" w:sz="0" w:space="0" w:color="auto"/>
            <w:right w:val="none" w:sz="0" w:space="0" w:color="auto"/>
          </w:divBdr>
        </w:div>
        <w:div w:id="217858957">
          <w:marLeft w:val="0"/>
          <w:marRight w:val="0"/>
          <w:marTop w:val="0"/>
          <w:marBottom w:val="0"/>
          <w:divBdr>
            <w:top w:val="none" w:sz="0" w:space="0" w:color="auto"/>
            <w:left w:val="none" w:sz="0" w:space="0" w:color="auto"/>
            <w:bottom w:val="none" w:sz="0" w:space="0" w:color="auto"/>
            <w:right w:val="none" w:sz="0" w:space="0" w:color="auto"/>
          </w:divBdr>
        </w:div>
        <w:div w:id="50085517">
          <w:marLeft w:val="0"/>
          <w:marRight w:val="0"/>
          <w:marTop w:val="0"/>
          <w:marBottom w:val="0"/>
          <w:divBdr>
            <w:top w:val="none" w:sz="0" w:space="0" w:color="auto"/>
            <w:left w:val="none" w:sz="0" w:space="0" w:color="auto"/>
            <w:bottom w:val="none" w:sz="0" w:space="0" w:color="auto"/>
            <w:right w:val="none" w:sz="0" w:space="0" w:color="auto"/>
          </w:divBdr>
        </w:div>
        <w:div w:id="1147745844">
          <w:marLeft w:val="0"/>
          <w:marRight w:val="0"/>
          <w:marTop w:val="0"/>
          <w:marBottom w:val="0"/>
          <w:divBdr>
            <w:top w:val="none" w:sz="0" w:space="0" w:color="auto"/>
            <w:left w:val="none" w:sz="0" w:space="0" w:color="auto"/>
            <w:bottom w:val="none" w:sz="0" w:space="0" w:color="auto"/>
            <w:right w:val="none" w:sz="0" w:space="0" w:color="auto"/>
          </w:divBdr>
        </w:div>
        <w:div w:id="161555202">
          <w:marLeft w:val="0"/>
          <w:marRight w:val="0"/>
          <w:marTop w:val="0"/>
          <w:marBottom w:val="0"/>
          <w:divBdr>
            <w:top w:val="none" w:sz="0" w:space="0" w:color="auto"/>
            <w:left w:val="none" w:sz="0" w:space="0" w:color="auto"/>
            <w:bottom w:val="none" w:sz="0" w:space="0" w:color="auto"/>
            <w:right w:val="none" w:sz="0" w:space="0" w:color="auto"/>
          </w:divBdr>
        </w:div>
        <w:div w:id="122433409">
          <w:marLeft w:val="0"/>
          <w:marRight w:val="0"/>
          <w:marTop w:val="0"/>
          <w:marBottom w:val="0"/>
          <w:divBdr>
            <w:top w:val="none" w:sz="0" w:space="0" w:color="auto"/>
            <w:left w:val="none" w:sz="0" w:space="0" w:color="auto"/>
            <w:bottom w:val="none" w:sz="0" w:space="0" w:color="auto"/>
            <w:right w:val="none" w:sz="0" w:space="0" w:color="auto"/>
          </w:divBdr>
        </w:div>
        <w:div w:id="44451311">
          <w:marLeft w:val="0"/>
          <w:marRight w:val="0"/>
          <w:marTop w:val="0"/>
          <w:marBottom w:val="0"/>
          <w:divBdr>
            <w:top w:val="none" w:sz="0" w:space="0" w:color="auto"/>
            <w:left w:val="none" w:sz="0" w:space="0" w:color="auto"/>
            <w:bottom w:val="none" w:sz="0" w:space="0" w:color="auto"/>
            <w:right w:val="none" w:sz="0" w:space="0" w:color="auto"/>
          </w:divBdr>
        </w:div>
        <w:div w:id="18164011">
          <w:marLeft w:val="0"/>
          <w:marRight w:val="0"/>
          <w:marTop w:val="0"/>
          <w:marBottom w:val="0"/>
          <w:divBdr>
            <w:top w:val="none" w:sz="0" w:space="0" w:color="auto"/>
            <w:left w:val="none" w:sz="0" w:space="0" w:color="auto"/>
            <w:bottom w:val="none" w:sz="0" w:space="0" w:color="auto"/>
            <w:right w:val="none" w:sz="0" w:space="0" w:color="auto"/>
          </w:divBdr>
        </w:div>
        <w:div w:id="1851673845">
          <w:marLeft w:val="0"/>
          <w:marRight w:val="0"/>
          <w:marTop w:val="0"/>
          <w:marBottom w:val="0"/>
          <w:divBdr>
            <w:top w:val="none" w:sz="0" w:space="0" w:color="auto"/>
            <w:left w:val="none" w:sz="0" w:space="0" w:color="auto"/>
            <w:bottom w:val="none" w:sz="0" w:space="0" w:color="auto"/>
            <w:right w:val="none" w:sz="0" w:space="0" w:color="auto"/>
          </w:divBdr>
        </w:div>
        <w:div w:id="1621837955">
          <w:marLeft w:val="0"/>
          <w:marRight w:val="0"/>
          <w:marTop w:val="0"/>
          <w:marBottom w:val="0"/>
          <w:divBdr>
            <w:top w:val="none" w:sz="0" w:space="0" w:color="auto"/>
            <w:left w:val="none" w:sz="0" w:space="0" w:color="auto"/>
            <w:bottom w:val="none" w:sz="0" w:space="0" w:color="auto"/>
            <w:right w:val="none" w:sz="0" w:space="0" w:color="auto"/>
          </w:divBdr>
        </w:div>
        <w:div w:id="1887184433">
          <w:marLeft w:val="0"/>
          <w:marRight w:val="0"/>
          <w:marTop w:val="0"/>
          <w:marBottom w:val="0"/>
          <w:divBdr>
            <w:top w:val="none" w:sz="0" w:space="0" w:color="auto"/>
            <w:left w:val="none" w:sz="0" w:space="0" w:color="auto"/>
            <w:bottom w:val="none" w:sz="0" w:space="0" w:color="auto"/>
            <w:right w:val="none" w:sz="0" w:space="0" w:color="auto"/>
          </w:divBdr>
        </w:div>
      </w:divsChild>
    </w:div>
    <w:div w:id="923294222">
      <w:bodyDiv w:val="1"/>
      <w:marLeft w:val="0"/>
      <w:marRight w:val="0"/>
      <w:marTop w:val="0"/>
      <w:marBottom w:val="0"/>
      <w:divBdr>
        <w:top w:val="none" w:sz="0" w:space="0" w:color="auto"/>
        <w:left w:val="none" w:sz="0" w:space="0" w:color="auto"/>
        <w:bottom w:val="none" w:sz="0" w:space="0" w:color="auto"/>
        <w:right w:val="none" w:sz="0" w:space="0" w:color="auto"/>
      </w:divBdr>
    </w:div>
    <w:div w:id="925307121">
      <w:bodyDiv w:val="1"/>
      <w:marLeft w:val="0"/>
      <w:marRight w:val="0"/>
      <w:marTop w:val="0"/>
      <w:marBottom w:val="0"/>
      <w:divBdr>
        <w:top w:val="none" w:sz="0" w:space="0" w:color="auto"/>
        <w:left w:val="none" w:sz="0" w:space="0" w:color="auto"/>
        <w:bottom w:val="none" w:sz="0" w:space="0" w:color="auto"/>
        <w:right w:val="none" w:sz="0" w:space="0" w:color="auto"/>
      </w:divBdr>
    </w:div>
    <w:div w:id="929503617">
      <w:bodyDiv w:val="1"/>
      <w:marLeft w:val="0"/>
      <w:marRight w:val="0"/>
      <w:marTop w:val="0"/>
      <w:marBottom w:val="0"/>
      <w:divBdr>
        <w:top w:val="none" w:sz="0" w:space="0" w:color="auto"/>
        <w:left w:val="none" w:sz="0" w:space="0" w:color="auto"/>
        <w:bottom w:val="none" w:sz="0" w:space="0" w:color="auto"/>
        <w:right w:val="none" w:sz="0" w:space="0" w:color="auto"/>
      </w:divBdr>
    </w:div>
    <w:div w:id="930310841">
      <w:bodyDiv w:val="1"/>
      <w:marLeft w:val="0"/>
      <w:marRight w:val="0"/>
      <w:marTop w:val="0"/>
      <w:marBottom w:val="0"/>
      <w:divBdr>
        <w:top w:val="none" w:sz="0" w:space="0" w:color="auto"/>
        <w:left w:val="none" w:sz="0" w:space="0" w:color="auto"/>
        <w:bottom w:val="none" w:sz="0" w:space="0" w:color="auto"/>
        <w:right w:val="none" w:sz="0" w:space="0" w:color="auto"/>
      </w:divBdr>
    </w:div>
    <w:div w:id="932205217">
      <w:bodyDiv w:val="1"/>
      <w:marLeft w:val="0"/>
      <w:marRight w:val="0"/>
      <w:marTop w:val="0"/>
      <w:marBottom w:val="0"/>
      <w:divBdr>
        <w:top w:val="none" w:sz="0" w:space="0" w:color="auto"/>
        <w:left w:val="none" w:sz="0" w:space="0" w:color="auto"/>
        <w:bottom w:val="none" w:sz="0" w:space="0" w:color="auto"/>
        <w:right w:val="none" w:sz="0" w:space="0" w:color="auto"/>
      </w:divBdr>
    </w:div>
    <w:div w:id="932543990">
      <w:bodyDiv w:val="1"/>
      <w:marLeft w:val="0"/>
      <w:marRight w:val="0"/>
      <w:marTop w:val="0"/>
      <w:marBottom w:val="0"/>
      <w:divBdr>
        <w:top w:val="none" w:sz="0" w:space="0" w:color="auto"/>
        <w:left w:val="none" w:sz="0" w:space="0" w:color="auto"/>
        <w:bottom w:val="none" w:sz="0" w:space="0" w:color="auto"/>
        <w:right w:val="none" w:sz="0" w:space="0" w:color="auto"/>
      </w:divBdr>
    </w:div>
    <w:div w:id="934284108">
      <w:bodyDiv w:val="1"/>
      <w:marLeft w:val="0"/>
      <w:marRight w:val="0"/>
      <w:marTop w:val="0"/>
      <w:marBottom w:val="0"/>
      <w:divBdr>
        <w:top w:val="none" w:sz="0" w:space="0" w:color="auto"/>
        <w:left w:val="none" w:sz="0" w:space="0" w:color="auto"/>
        <w:bottom w:val="none" w:sz="0" w:space="0" w:color="auto"/>
        <w:right w:val="none" w:sz="0" w:space="0" w:color="auto"/>
      </w:divBdr>
    </w:div>
    <w:div w:id="938217628">
      <w:bodyDiv w:val="1"/>
      <w:marLeft w:val="0"/>
      <w:marRight w:val="0"/>
      <w:marTop w:val="0"/>
      <w:marBottom w:val="0"/>
      <w:divBdr>
        <w:top w:val="none" w:sz="0" w:space="0" w:color="auto"/>
        <w:left w:val="none" w:sz="0" w:space="0" w:color="auto"/>
        <w:bottom w:val="none" w:sz="0" w:space="0" w:color="auto"/>
        <w:right w:val="none" w:sz="0" w:space="0" w:color="auto"/>
      </w:divBdr>
    </w:div>
    <w:div w:id="943345140">
      <w:bodyDiv w:val="1"/>
      <w:marLeft w:val="0"/>
      <w:marRight w:val="0"/>
      <w:marTop w:val="0"/>
      <w:marBottom w:val="0"/>
      <w:divBdr>
        <w:top w:val="none" w:sz="0" w:space="0" w:color="auto"/>
        <w:left w:val="none" w:sz="0" w:space="0" w:color="auto"/>
        <w:bottom w:val="none" w:sz="0" w:space="0" w:color="auto"/>
        <w:right w:val="none" w:sz="0" w:space="0" w:color="auto"/>
      </w:divBdr>
    </w:div>
    <w:div w:id="943418820">
      <w:bodyDiv w:val="1"/>
      <w:marLeft w:val="0"/>
      <w:marRight w:val="0"/>
      <w:marTop w:val="0"/>
      <w:marBottom w:val="0"/>
      <w:divBdr>
        <w:top w:val="none" w:sz="0" w:space="0" w:color="auto"/>
        <w:left w:val="none" w:sz="0" w:space="0" w:color="auto"/>
        <w:bottom w:val="none" w:sz="0" w:space="0" w:color="auto"/>
        <w:right w:val="none" w:sz="0" w:space="0" w:color="auto"/>
      </w:divBdr>
    </w:div>
    <w:div w:id="945235735">
      <w:bodyDiv w:val="1"/>
      <w:marLeft w:val="0"/>
      <w:marRight w:val="0"/>
      <w:marTop w:val="0"/>
      <w:marBottom w:val="0"/>
      <w:divBdr>
        <w:top w:val="none" w:sz="0" w:space="0" w:color="auto"/>
        <w:left w:val="none" w:sz="0" w:space="0" w:color="auto"/>
        <w:bottom w:val="none" w:sz="0" w:space="0" w:color="auto"/>
        <w:right w:val="none" w:sz="0" w:space="0" w:color="auto"/>
      </w:divBdr>
    </w:div>
    <w:div w:id="945506900">
      <w:bodyDiv w:val="1"/>
      <w:marLeft w:val="0"/>
      <w:marRight w:val="0"/>
      <w:marTop w:val="0"/>
      <w:marBottom w:val="0"/>
      <w:divBdr>
        <w:top w:val="none" w:sz="0" w:space="0" w:color="auto"/>
        <w:left w:val="none" w:sz="0" w:space="0" w:color="auto"/>
        <w:bottom w:val="none" w:sz="0" w:space="0" w:color="auto"/>
        <w:right w:val="none" w:sz="0" w:space="0" w:color="auto"/>
      </w:divBdr>
    </w:div>
    <w:div w:id="945885234">
      <w:bodyDiv w:val="1"/>
      <w:marLeft w:val="0"/>
      <w:marRight w:val="0"/>
      <w:marTop w:val="0"/>
      <w:marBottom w:val="0"/>
      <w:divBdr>
        <w:top w:val="none" w:sz="0" w:space="0" w:color="auto"/>
        <w:left w:val="none" w:sz="0" w:space="0" w:color="auto"/>
        <w:bottom w:val="none" w:sz="0" w:space="0" w:color="auto"/>
        <w:right w:val="none" w:sz="0" w:space="0" w:color="auto"/>
      </w:divBdr>
    </w:div>
    <w:div w:id="946162122">
      <w:bodyDiv w:val="1"/>
      <w:marLeft w:val="0"/>
      <w:marRight w:val="0"/>
      <w:marTop w:val="0"/>
      <w:marBottom w:val="0"/>
      <w:divBdr>
        <w:top w:val="none" w:sz="0" w:space="0" w:color="auto"/>
        <w:left w:val="none" w:sz="0" w:space="0" w:color="auto"/>
        <w:bottom w:val="none" w:sz="0" w:space="0" w:color="auto"/>
        <w:right w:val="none" w:sz="0" w:space="0" w:color="auto"/>
      </w:divBdr>
    </w:div>
    <w:div w:id="947585039">
      <w:bodyDiv w:val="1"/>
      <w:marLeft w:val="0"/>
      <w:marRight w:val="0"/>
      <w:marTop w:val="0"/>
      <w:marBottom w:val="0"/>
      <w:divBdr>
        <w:top w:val="none" w:sz="0" w:space="0" w:color="auto"/>
        <w:left w:val="none" w:sz="0" w:space="0" w:color="auto"/>
        <w:bottom w:val="none" w:sz="0" w:space="0" w:color="auto"/>
        <w:right w:val="none" w:sz="0" w:space="0" w:color="auto"/>
      </w:divBdr>
    </w:div>
    <w:div w:id="951012579">
      <w:bodyDiv w:val="1"/>
      <w:marLeft w:val="0"/>
      <w:marRight w:val="0"/>
      <w:marTop w:val="0"/>
      <w:marBottom w:val="0"/>
      <w:divBdr>
        <w:top w:val="none" w:sz="0" w:space="0" w:color="auto"/>
        <w:left w:val="none" w:sz="0" w:space="0" w:color="auto"/>
        <w:bottom w:val="none" w:sz="0" w:space="0" w:color="auto"/>
        <w:right w:val="none" w:sz="0" w:space="0" w:color="auto"/>
      </w:divBdr>
    </w:div>
    <w:div w:id="953946597">
      <w:bodyDiv w:val="1"/>
      <w:marLeft w:val="0"/>
      <w:marRight w:val="0"/>
      <w:marTop w:val="0"/>
      <w:marBottom w:val="0"/>
      <w:divBdr>
        <w:top w:val="none" w:sz="0" w:space="0" w:color="auto"/>
        <w:left w:val="none" w:sz="0" w:space="0" w:color="auto"/>
        <w:bottom w:val="none" w:sz="0" w:space="0" w:color="auto"/>
        <w:right w:val="none" w:sz="0" w:space="0" w:color="auto"/>
      </w:divBdr>
    </w:div>
    <w:div w:id="953950627">
      <w:bodyDiv w:val="1"/>
      <w:marLeft w:val="0"/>
      <w:marRight w:val="0"/>
      <w:marTop w:val="0"/>
      <w:marBottom w:val="0"/>
      <w:divBdr>
        <w:top w:val="none" w:sz="0" w:space="0" w:color="auto"/>
        <w:left w:val="none" w:sz="0" w:space="0" w:color="auto"/>
        <w:bottom w:val="none" w:sz="0" w:space="0" w:color="auto"/>
        <w:right w:val="none" w:sz="0" w:space="0" w:color="auto"/>
      </w:divBdr>
    </w:div>
    <w:div w:id="969438828">
      <w:bodyDiv w:val="1"/>
      <w:marLeft w:val="0"/>
      <w:marRight w:val="0"/>
      <w:marTop w:val="0"/>
      <w:marBottom w:val="0"/>
      <w:divBdr>
        <w:top w:val="none" w:sz="0" w:space="0" w:color="auto"/>
        <w:left w:val="none" w:sz="0" w:space="0" w:color="auto"/>
        <w:bottom w:val="none" w:sz="0" w:space="0" w:color="auto"/>
        <w:right w:val="none" w:sz="0" w:space="0" w:color="auto"/>
      </w:divBdr>
    </w:div>
    <w:div w:id="970087891">
      <w:bodyDiv w:val="1"/>
      <w:marLeft w:val="0"/>
      <w:marRight w:val="0"/>
      <w:marTop w:val="0"/>
      <w:marBottom w:val="0"/>
      <w:divBdr>
        <w:top w:val="none" w:sz="0" w:space="0" w:color="auto"/>
        <w:left w:val="none" w:sz="0" w:space="0" w:color="auto"/>
        <w:bottom w:val="none" w:sz="0" w:space="0" w:color="auto"/>
        <w:right w:val="none" w:sz="0" w:space="0" w:color="auto"/>
      </w:divBdr>
    </w:div>
    <w:div w:id="980041554">
      <w:bodyDiv w:val="1"/>
      <w:marLeft w:val="0"/>
      <w:marRight w:val="0"/>
      <w:marTop w:val="0"/>
      <w:marBottom w:val="0"/>
      <w:divBdr>
        <w:top w:val="none" w:sz="0" w:space="0" w:color="auto"/>
        <w:left w:val="none" w:sz="0" w:space="0" w:color="auto"/>
        <w:bottom w:val="none" w:sz="0" w:space="0" w:color="auto"/>
        <w:right w:val="none" w:sz="0" w:space="0" w:color="auto"/>
      </w:divBdr>
    </w:div>
    <w:div w:id="985009953">
      <w:bodyDiv w:val="1"/>
      <w:marLeft w:val="0"/>
      <w:marRight w:val="0"/>
      <w:marTop w:val="0"/>
      <w:marBottom w:val="0"/>
      <w:divBdr>
        <w:top w:val="none" w:sz="0" w:space="0" w:color="auto"/>
        <w:left w:val="none" w:sz="0" w:space="0" w:color="auto"/>
        <w:bottom w:val="none" w:sz="0" w:space="0" w:color="auto"/>
        <w:right w:val="none" w:sz="0" w:space="0" w:color="auto"/>
      </w:divBdr>
    </w:div>
    <w:div w:id="986321656">
      <w:bodyDiv w:val="1"/>
      <w:marLeft w:val="0"/>
      <w:marRight w:val="0"/>
      <w:marTop w:val="0"/>
      <w:marBottom w:val="0"/>
      <w:divBdr>
        <w:top w:val="none" w:sz="0" w:space="0" w:color="auto"/>
        <w:left w:val="none" w:sz="0" w:space="0" w:color="auto"/>
        <w:bottom w:val="none" w:sz="0" w:space="0" w:color="auto"/>
        <w:right w:val="none" w:sz="0" w:space="0" w:color="auto"/>
      </w:divBdr>
    </w:div>
    <w:div w:id="995693168">
      <w:bodyDiv w:val="1"/>
      <w:marLeft w:val="0"/>
      <w:marRight w:val="0"/>
      <w:marTop w:val="0"/>
      <w:marBottom w:val="0"/>
      <w:divBdr>
        <w:top w:val="none" w:sz="0" w:space="0" w:color="auto"/>
        <w:left w:val="none" w:sz="0" w:space="0" w:color="auto"/>
        <w:bottom w:val="none" w:sz="0" w:space="0" w:color="auto"/>
        <w:right w:val="none" w:sz="0" w:space="0" w:color="auto"/>
      </w:divBdr>
    </w:div>
    <w:div w:id="998658093">
      <w:bodyDiv w:val="1"/>
      <w:marLeft w:val="0"/>
      <w:marRight w:val="0"/>
      <w:marTop w:val="0"/>
      <w:marBottom w:val="0"/>
      <w:divBdr>
        <w:top w:val="none" w:sz="0" w:space="0" w:color="auto"/>
        <w:left w:val="none" w:sz="0" w:space="0" w:color="auto"/>
        <w:bottom w:val="none" w:sz="0" w:space="0" w:color="auto"/>
        <w:right w:val="none" w:sz="0" w:space="0" w:color="auto"/>
      </w:divBdr>
    </w:div>
    <w:div w:id="999191298">
      <w:bodyDiv w:val="1"/>
      <w:marLeft w:val="0"/>
      <w:marRight w:val="0"/>
      <w:marTop w:val="0"/>
      <w:marBottom w:val="0"/>
      <w:divBdr>
        <w:top w:val="none" w:sz="0" w:space="0" w:color="auto"/>
        <w:left w:val="none" w:sz="0" w:space="0" w:color="auto"/>
        <w:bottom w:val="none" w:sz="0" w:space="0" w:color="auto"/>
        <w:right w:val="none" w:sz="0" w:space="0" w:color="auto"/>
      </w:divBdr>
    </w:div>
    <w:div w:id="1004436818">
      <w:bodyDiv w:val="1"/>
      <w:marLeft w:val="0"/>
      <w:marRight w:val="0"/>
      <w:marTop w:val="0"/>
      <w:marBottom w:val="0"/>
      <w:divBdr>
        <w:top w:val="none" w:sz="0" w:space="0" w:color="auto"/>
        <w:left w:val="none" w:sz="0" w:space="0" w:color="auto"/>
        <w:bottom w:val="none" w:sz="0" w:space="0" w:color="auto"/>
        <w:right w:val="none" w:sz="0" w:space="0" w:color="auto"/>
      </w:divBdr>
    </w:div>
    <w:div w:id="1007176815">
      <w:bodyDiv w:val="1"/>
      <w:marLeft w:val="0"/>
      <w:marRight w:val="0"/>
      <w:marTop w:val="0"/>
      <w:marBottom w:val="0"/>
      <w:divBdr>
        <w:top w:val="none" w:sz="0" w:space="0" w:color="auto"/>
        <w:left w:val="none" w:sz="0" w:space="0" w:color="auto"/>
        <w:bottom w:val="none" w:sz="0" w:space="0" w:color="auto"/>
        <w:right w:val="none" w:sz="0" w:space="0" w:color="auto"/>
      </w:divBdr>
    </w:div>
    <w:div w:id="1008748817">
      <w:bodyDiv w:val="1"/>
      <w:marLeft w:val="0"/>
      <w:marRight w:val="0"/>
      <w:marTop w:val="0"/>
      <w:marBottom w:val="0"/>
      <w:divBdr>
        <w:top w:val="none" w:sz="0" w:space="0" w:color="auto"/>
        <w:left w:val="none" w:sz="0" w:space="0" w:color="auto"/>
        <w:bottom w:val="none" w:sz="0" w:space="0" w:color="auto"/>
        <w:right w:val="none" w:sz="0" w:space="0" w:color="auto"/>
      </w:divBdr>
    </w:div>
    <w:div w:id="1009941127">
      <w:bodyDiv w:val="1"/>
      <w:marLeft w:val="0"/>
      <w:marRight w:val="0"/>
      <w:marTop w:val="0"/>
      <w:marBottom w:val="0"/>
      <w:divBdr>
        <w:top w:val="none" w:sz="0" w:space="0" w:color="auto"/>
        <w:left w:val="none" w:sz="0" w:space="0" w:color="auto"/>
        <w:bottom w:val="none" w:sz="0" w:space="0" w:color="auto"/>
        <w:right w:val="none" w:sz="0" w:space="0" w:color="auto"/>
      </w:divBdr>
      <w:divsChild>
        <w:div w:id="1788237988">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895117780">
              <w:marLeft w:val="0"/>
              <w:marRight w:val="0"/>
              <w:marTop w:val="0"/>
              <w:marBottom w:val="0"/>
              <w:divBdr>
                <w:top w:val="none" w:sz="0" w:space="0" w:color="auto"/>
                <w:left w:val="none" w:sz="0" w:space="0" w:color="auto"/>
                <w:bottom w:val="none" w:sz="0" w:space="0" w:color="auto"/>
                <w:right w:val="none" w:sz="0" w:space="0" w:color="auto"/>
              </w:divBdr>
              <w:divsChild>
                <w:div w:id="2525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3371">
      <w:bodyDiv w:val="1"/>
      <w:marLeft w:val="0"/>
      <w:marRight w:val="0"/>
      <w:marTop w:val="0"/>
      <w:marBottom w:val="0"/>
      <w:divBdr>
        <w:top w:val="none" w:sz="0" w:space="0" w:color="auto"/>
        <w:left w:val="none" w:sz="0" w:space="0" w:color="auto"/>
        <w:bottom w:val="none" w:sz="0" w:space="0" w:color="auto"/>
        <w:right w:val="none" w:sz="0" w:space="0" w:color="auto"/>
      </w:divBdr>
    </w:div>
    <w:div w:id="1012489223">
      <w:bodyDiv w:val="1"/>
      <w:marLeft w:val="0"/>
      <w:marRight w:val="0"/>
      <w:marTop w:val="0"/>
      <w:marBottom w:val="0"/>
      <w:divBdr>
        <w:top w:val="none" w:sz="0" w:space="0" w:color="auto"/>
        <w:left w:val="none" w:sz="0" w:space="0" w:color="auto"/>
        <w:bottom w:val="none" w:sz="0" w:space="0" w:color="auto"/>
        <w:right w:val="none" w:sz="0" w:space="0" w:color="auto"/>
      </w:divBdr>
    </w:div>
    <w:div w:id="1013580293">
      <w:bodyDiv w:val="1"/>
      <w:marLeft w:val="0"/>
      <w:marRight w:val="0"/>
      <w:marTop w:val="0"/>
      <w:marBottom w:val="0"/>
      <w:divBdr>
        <w:top w:val="none" w:sz="0" w:space="0" w:color="auto"/>
        <w:left w:val="none" w:sz="0" w:space="0" w:color="auto"/>
        <w:bottom w:val="none" w:sz="0" w:space="0" w:color="auto"/>
        <w:right w:val="none" w:sz="0" w:space="0" w:color="auto"/>
      </w:divBdr>
    </w:div>
    <w:div w:id="1014112543">
      <w:bodyDiv w:val="1"/>
      <w:marLeft w:val="0"/>
      <w:marRight w:val="0"/>
      <w:marTop w:val="0"/>
      <w:marBottom w:val="0"/>
      <w:divBdr>
        <w:top w:val="none" w:sz="0" w:space="0" w:color="auto"/>
        <w:left w:val="none" w:sz="0" w:space="0" w:color="auto"/>
        <w:bottom w:val="none" w:sz="0" w:space="0" w:color="auto"/>
        <w:right w:val="none" w:sz="0" w:space="0" w:color="auto"/>
      </w:divBdr>
    </w:div>
    <w:div w:id="1014645997">
      <w:bodyDiv w:val="1"/>
      <w:marLeft w:val="0"/>
      <w:marRight w:val="0"/>
      <w:marTop w:val="0"/>
      <w:marBottom w:val="0"/>
      <w:divBdr>
        <w:top w:val="none" w:sz="0" w:space="0" w:color="auto"/>
        <w:left w:val="none" w:sz="0" w:space="0" w:color="auto"/>
        <w:bottom w:val="none" w:sz="0" w:space="0" w:color="auto"/>
        <w:right w:val="none" w:sz="0" w:space="0" w:color="auto"/>
      </w:divBdr>
    </w:div>
    <w:div w:id="1015183350">
      <w:bodyDiv w:val="1"/>
      <w:marLeft w:val="0"/>
      <w:marRight w:val="0"/>
      <w:marTop w:val="0"/>
      <w:marBottom w:val="0"/>
      <w:divBdr>
        <w:top w:val="none" w:sz="0" w:space="0" w:color="auto"/>
        <w:left w:val="none" w:sz="0" w:space="0" w:color="auto"/>
        <w:bottom w:val="none" w:sz="0" w:space="0" w:color="auto"/>
        <w:right w:val="none" w:sz="0" w:space="0" w:color="auto"/>
      </w:divBdr>
    </w:div>
    <w:div w:id="1019428318">
      <w:bodyDiv w:val="1"/>
      <w:marLeft w:val="0"/>
      <w:marRight w:val="0"/>
      <w:marTop w:val="0"/>
      <w:marBottom w:val="0"/>
      <w:divBdr>
        <w:top w:val="none" w:sz="0" w:space="0" w:color="auto"/>
        <w:left w:val="none" w:sz="0" w:space="0" w:color="auto"/>
        <w:bottom w:val="none" w:sz="0" w:space="0" w:color="auto"/>
        <w:right w:val="none" w:sz="0" w:space="0" w:color="auto"/>
      </w:divBdr>
    </w:div>
    <w:div w:id="1022242258">
      <w:bodyDiv w:val="1"/>
      <w:marLeft w:val="0"/>
      <w:marRight w:val="0"/>
      <w:marTop w:val="0"/>
      <w:marBottom w:val="0"/>
      <w:divBdr>
        <w:top w:val="none" w:sz="0" w:space="0" w:color="auto"/>
        <w:left w:val="none" w:sz="0" w:space="0" w:color="auto"/>
        <w:bottom w:val="none" w:sz="0" w:space="0" w:color="auto"/>
        <w:right w:val="none" w:sz="0" w:space="0" w:color="auto"/>
      </w:divBdr>
    </w:div>
    <w:div w:id="1022820681">
      <w:bodyDiv w:val="1"/>
      <w:marLeft w:val="0"/>
      <w:marRight w:val="0"/>
      <w:marTop w:val="0"/>
      <w:marBottom w:val="0"/>
      <w:divBdr>
        <w:top w:val="none" w:sz="0" w:space="0" w:color="auto"/>
        <w:left w:val="none" w:sz="0" w:space="0" w:color="auto"/>
        <w:bottom w:val="none" w:sz="0" w:space="0" w:color="auto"/>
        <w:right w:val="none" w:sz="0" w:space="0" w:color="auto"/>
      </w:divBdr>
    </w:div>
    <w:div w:id="1022898287">
      <w:bodyDiv w:val="1"/>
      <w:marLeft w:val="0"/>
      <w:marRight w:val="0"/>
      <w:marTop w:val="0"/>
      <w:marBottom w:val="0"/>
      <w:divBdr>
        <w:top w:val="none" w:sz="0" w:space="0" w:color="auto"/>
        <w:left w:val="none" w:sz="0" w:space="0" w:color="auto"/>
        <w:bottom w:val="none" w:sz="0" w:space="0" w:color="auto"/>
        <w:right w:val="none" w:sz="0" w:space="0" w:color="auto"/>
      </w:divBdr>
    </w:div>
    <w:div w:id="1024743280">
      <w:bodyDiv w:val="1"/>
      <w:marLeft w:val="0"/>
      <w:marRight w:val="0"/>
      <w:marTop w:val="0"/>
      <w:marBottom w:val="0"/>
      <w:divBdr>
        <w:top w:val="none" w:sz="0" w:space="0" w:color="auto"/>
        <w:left w:val="none" w:sz="0" w:space="0" w:color="auto"/>
        <w:bottom w:val="none" w:sz="0" w:space="0" w:color="auto"/>
        <w:right w:val="none" w:sz="0" w:space="0" w:color="auto"/>
      </w:divBdr>
    </w:div>
    <w:div w:id="1025327271">
      <w:bodyDiv w:val="1"/>
      <w:marLeft w:val="0"/>
      <w:marRight w:val="0"/>
      <w:marTop w:val="0"/>
      <w:marBottom w:val="0"/>
      <w:divBdr>
        <w:top w:val="none" w:sz="0" w:space="0" w:color="auto"/>
        <w:left w:val="none" w:sz="0" w:space="0" w:color="auto"/>
        <w:bottom w:val="none" w:sz="0" w:space="0" w:color="auto"/>
        <w:right w:val="none" w:sz="0" w:space="0" w:color="auto"/>
      </w:divBdr>
    </w:div>
    <w:div w:id="1026753888">
      <w:bodyDiv w:val="1"/>
      <w:marLeft w:val="0"/>
      <w:marRight w:val="0"/>
      <w:marTop w:val="0"/>
      <w:marBottom w:val="0"/>
      <w:divBdr>
        <w:top w:val="none" w:sz="0" w:space="0" w:color="auto"/>
        <w:left w:val="none" w:sz="0" w:space="0" w:color="auto"/>
        <w:bottom w:val="none" w:sz="0" w:space="0" w:color="auto"/>
        <w:right w:val="none" w:sz="0" w:space="0" w:color="auto"/>
      </w:divBdr>
    </w:div>
    <w:div w:id="1029600652">
      <w:bodyDiv w:val="1"/>
      <w:marLeft w:val="0"/>
      <w:marRight w:val="0"/>
      <w:marTop w:val="0"/>
      <w:marBottom w:val="0"/>
      <w:divBdr>
        <w:top w:val="none" w:sz="0" w:space="0" w:color="auto"/>
        <w:left w:val="none" w:sz="0" w:space="0" w:color="auto"/>
        <w:bottom w:val="none" w:sz="0" w:space="0" w:color="auto"/>
        <w:right w:val="none" w:sz="0" w:space="0" w:color="auto"/>
      </w:divBdr>
    </w:div>
    <w:div w:id="1039815004">
      <w:bodyDiv w:val="1"/>
      <w:marLeft w:val="0"/>
      <w:marRight w:val="0"/>
      <w:marTop w:val="0"/>
      <w:marBottom w:val="0"/>
      <w:divBdr>
        <w:top w:val="none" w:sz="0" w:space="0" w:color="auto"/>
        <w:left w:val="none" w:sz="0" w:space="0" w:color="auto"/>
        <w:bottom w:val="none" w:sz="0" w:space="0" w:color="auto"/>
        <w:right w:val="none" w:sz="0" w:space="0" w:color="auto"/>
      </w:divBdr>
      <w:divsChild>
        <w:div w:id="1914195581">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907181099">
              <w:marLeft w:val="0"/>
              <w:marRight w:val="0"/>
              <w:marTop w:val="0"/>
              <w:marBottom w:val="0"/>
              <w:divBdr>
                <w:top w:val="none" w:sz="0" w:space="0" w:color="auto"/>
                <w:left w:val="none" w:sz="0" w:space="0" w:color="auto"/>
                <w:bottom w:val="none" w:sz="0" w:space="0" w:color="auto"/>
                <w:right w:val="none" w:sz="0" w:space="0" w:color="auto"/>
              </w:divBdr>
              <w:divsChild>
                <w:div w:id="148728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82144">
      <w:bodyDiv w:val="1"/>
      <w:marLeft w:val="0"/>
      <w:marRight w:val="0"/>
      <w:marTop w:val="0"/>
      <w:marBottom w:val="0"/>
      <w:divBdr>
        <w:top w:val="none" w:sz="0" w:space="0" w:color="auto"/>
        <w:left w:val="none" w:sz="0" w:space="0" w:color="auto"/>
        <w:bottom w:val="none" w:sz="0" w:space="0" w:color="auto"/>
        <w:right w:val="none" w:sz="0" w:space="0" w:color="auto"/>
      </w:divBdr>
    </w:div>
    <w:div w:id="1045717406">
      <w:bodyDiv w:val="1"/>
      <w:marLeft w:val="0"/>
      <w:marRight w:val="0"/>
      <w:marTop w:val="0"/>
      <w:marBottom w:val="0"/>
      <w:divBdr>
        <w:top w:val="none" w:sz="0" w:space="0" w:color="auto"/>
        <w:left w:val="none" w:sz="0" w:space="0" w:color="auto"/>
        <w:bottom w:val="none" w:sz="0" w:space="0" w:color="auto"/>
        <w:right w:val="none" w:sz="0" w:space="0" w:color="auto"/>
      </w:divBdr>
    </w:div>
    <w:div w:id="1047489231">
      <w:bodyDiv w:val="1"/>
      <w:marLeft w:val="0"/>
      <w:marRight w:val="0"/>
      <w:marTop w:val="0"/>
      <w:marBottom w:val="0"/>
      <w:divBdr>
        <w:top w:val="none" w:sz="0" w:space="0" w:color="auto"/>
        <w:left w:val="none" w:sz="0" w:space="0" w:color="auto"/>
        <w:bottom w:val="none" w:sz="0" w:space="0" w:color="auto"/>
        <w:right w:val="none" w:sz="0" w:space="0" w:color="auto"/>
      </w:divBdr>
    </w:div>
    <w:div w:id="1048728913">
      <w:bodyDiv w:val="1"/>
      <w:marLeft w:val="0"/>
      <w:marRight w:val="0"/>
      <w:marTop w:val="0"/>
      <w:marBottom w:val="0"/>
      <w:divBdr>
        <w:top w:val="none" w:sz="0" w:space="0" w:color="auto"/>
        <w:left w:val="none" w:sz="0" w:space="0" w:color="auto"/>
        <w:bottom w:val="none" w:sz="0" w:space="0" w:color="auto"/>
        <w:right w:val="none" w:sz="0" w:space="0" w:color="auto"/>
      </w:divBdr>
    </w:div>
    <w:div w:id="1050154770">
      <w:bodyDiv w:val="1"/>
      <w:marLeft w:val="0"/>
      <w:marRight w:val="0"/>
      <w:marTop w:val="0"/>
      <w:marBottom w:val="0"/>
      <w:divBdr>
        <w:top w:val="none" w:sz="0" w:space="0" w:color="auto"/>
        <w:left w:val="none" w:sz="0" w:space="0" w:color="auto"/>
        <w:bottom w:val="none" w:sz="0" w:space="0" w:color="auto"/>
        <w:right w:val="none" w:sz="0" w:space="0" w:color="auto"/>
      </w:divBdr>
    </w:div>
    <w:div w:id="1052582430">
      <w:bodyDiv w:val="1"/>
      <w:marLeft w:val="0"/>
      <w:marRight w:val="0"/>
      <w:marTop w:val="0"/>
      <w:marBottom w:val="0"/>
      <w:divBdr>
        <w:top w:val="none" w:sz="0" w:space="0" w:color="auto"/>
        <w:left w:val="none" w:sz="0" w:space="0" w:color="auto"/>
        <w:bottom w:val="none" w:sz="0" w:space="0" w:color="auto"/>
        <w:right w:val="none" w:sz="0" w:space="0" w:color="auto"/>
      </w:divBdr>
    </w:div>
    <w:div w:id="1056927637">
      <w:bodyDiv w:val="1"/>
      <w:marLeft w:val="0"/>
      <w:marRight w:val="0"/>
      <w:marTop w:val="0"/>
      <w:marBottom w:val="0"/>
      <w:divBdr>
        <w:top w:val="none" w:sz="0" w:space="0" w:color="auto"/>
        <w:left w:val="none" w:sz="0" w:space="0" w:color="auto"/>
        <w:bottom w:val="none" w:sz="0" w:space="0" w:color="auto"/>
        <w:right w:val="none" w:sz="0" w:space="0" w:color="auto"/>
      </w:divBdr>
    </w:div>
    <w:div w:id="1062097613">
      <w:bodyDiv w:val="1"/>
      <w:marLeft w:val="0"/>
      <w:marRight w:val="0"/>
      <w:marTop w:val="0"/>
      <w:marBottom w:val="0"/>
      <w:divBdr>
        <w:top w:val="none" w:sz="0" w:space="0" w:color="auto"/>
        <w:left w:val="none" w:sz="0" w:space="0" w:color="auto"/>
        <w:bottom w:val="none" w:sz="0" w:space="0" w:color="auto"/>
        <w:right w:val="none" w:sz="0" w:space="0" w:color="auto"/>
      </w:divBdr>
    </w:div>
    <w:div w:id="1065027804">
      <w:bodyDiv w:val="1"/>
      <w:marLeft w:val="0"/>
      <w:marRight w:val="0"/>
      <w:marTop w:val="0"/>
      <w:marBottom w:val="0"/>
      <w:divBdr>
        <w:top w:val="none" w:sz="0" w:space="0" w:color="auto"/>
        <w:left w:val="none" w:sz="0" w:space="0" w:color="auto"/>
        <w:bottom w:val="none" w:sz="0" w:space="0" w:color="auto"/>
        <w:right w:val="none" w:sz="0" w:space="0" w:color="auto"/>
      </w:divBdr>
    </w:div>
    <w:div w:id="1066147615">
      <w:bodyDiv w:val="1"/>
      <w:marLeft w:val="0"/>
      <w:marRight w:val="0"/>
      <w:marTop w:val="0"/>
      <w:marBottom w:val="0"/>
      <w:divBdr>
        <w:top w:val="none" w:sz="0" w:space="0" w:color="auto"/>
        <w:left w:val="none" w:sz="0" w:space="0" w:color="auto"/>
        <w:bottom w:val="none" w:sz="0" w:space="0" w:color="auto"/>
        <w:right w:val="none" w:sz="0" w:space="0" w:color="auto"/>
      </w:divBdr>
    </w:div>
    <w:div w:id="1068725036">
      <w:bodyDiv w:val="1"/>
      <w:marLeft w:val="0"/>
      <w:marRight w:val="0"/>
      <w:marTop w:val="0"/>
      <w:marBottom w:val="0"/>
      <w:divBdr>
        <w:top w:val="none" w:sz="0" w:space="0" w:color="auto"/>
        <w:left w:val="none" w:sz="0" w:space="0" w:color="auto"/>
        <w:bottom w:val="none" w:sz="0" w:space="0" w:color="auto"/>
        <w:right w:val="none" w:sz="0" w:space="0" w:color="auto"/>
      </w:divBdr>
    </w:div>
    <w:div w:id="1072124860">
      <w:bodyDiv w:val="1"/>
      <w:marLeft w:val="0"/>
      <w:marRight w:val="0"/>
      <w:marTop w:val="0"/>
      <w:marBottom w:val="0"/>
      <w:divBdr>
        <w:top w:val="none" w:sz="0" w:space="0" w:color="auto"/>
        <w:left w:val="none" w:sz="0" w:space="0" w:color="auto"/>
        <w:bottom w:val="none" w:sz="0" w:space="0" w:color="auto"/>
        <w:right w:val="none" w:sz="0" w:space="0" w:color="auto"/>
      </w:divBdr>
    </w:div>
    <w:div w:id="1074619619">
      <w:bodyDiv w:val="1"/>
      <w:marLeft w:val="0"/>
      <w:marRight w:val="0"/>
      <w:marTop w:val="0"/>
      <w:marBottom w:val="0"/>
      <w:divBdr>
        <w:top w:val="none" w:sz="0" w:space="0" w:color="auto"/>
        <w:left w:val="none" w:sz="0" w:space="0" w:color="auto"/>
        <w:bottom w:val="none" w:sz="0" w:space="0" w:color="auto"/>
        <w:right w:val="none" w:sz="0" w:space="0" w:color="auto"/>
      </w:divBdr>
    </w:div>
    <w:div w:id="1077828914">
      <w:bodyDiv w:val="1"/>
      <w:marLeft w:val="0"/>
      <w:marRight w:val="0"/>
      <w:marTop w:val="0"/>
      <w:marBottom w:val="0"/>
      <w:divBdr>
        <w:top w:val="none" w:sz="0" w:space="0" w:color="auto"/>
        <w:left w:val="none" w:sz="0" w:space="0" w:color="auto"/>
        <w:bottom w:val="none" w:sz="0" w:space="0" w:color="auto"/>
        <w:right w:val="none" w:sz="0" w:space="0" w:color="auto"/>
      </w:divBdr>
    </w:div>
    <w:div w:id="1081827408">
      <w:bodyDiv w:val="1"/>
      <w:marLeft w:val="0"/>
      <w:marRight w:val="0"/>
      <w:marTop w:val="0"/>
      <w:marBottom w:val="0"/>
      <w:divBdr>
        <w:top w:val="none" w:sz="0" w:space="0" w:color="auto"/>
        <w:left w:val="none" w:sz="0" w:space="0" w:color="auto"/>
        <w:bottom w:val="none" w:sz="0" w:space="0" w:color="auto"/>
        <w:right w:val="none" w:sz="0" w:space="0" w:color="auto"/>
      </w:divBdr>
    </w:div>
    <w:div w:id="1085154533">
      <w:bodyDiv w:val="1"/>
      <w:marLeft w:val="0"/>
      <w:marRight w:val="0"/>
      <w:marTop w:val="0"/>
      <w:marBottom w:val="0"/>
      <w:divBdr>
        <w:top w:val="none" w:sz="0" w:space="0" w:color="auto"/>
        <w:left w:val="none" w:sz="0" w:space="0" w:color="auto"/>
        <w:bottom w:val="none" w:sz="0" w:space="0" w:color="auto"/>
        <w:right w:val="none" w:sz="0" w:space="0" w:color="auto"/>
      </w:divBdr>
    </w:div>
    <w:div w:id="1086144863">
      <w:bodyDiv w:val="1"/>
      <w:marLeft w:val="0"/>
      <w:marRight w:val="0"/>
      <w:marTop w:val="0"/>
      <w:marBottom w:val="0"/>
      <w:divBdr>
        <w:top w:val="none" w:sz="0" w:space="0" w:color="auto"/>
        <w:left w:val="none" w:sz="0" w:space="0" w:color="auto"/>
        <w:bottom w:val="none" w:sz="0" w:space="0" w:color="auto"/>
        <w:right w:val="none" w:sz="0" w:space="0" w:color="auto"/>
      </w:divBdr>
    </w:div>
    <w:div w:id="1086226063">
      <w:bodyDiv w:val="1"/>
      <w:marLeft w:val="0"/>
      <w:marRight w:val="0"/>
      <w:marTop w:val="0"/>
      <w:marBottom w:val="0"/>
      <w:divBdr>
        <w:top w:val="none" w:sz="0" w:space="0" w:color="auto"/>
        <w:left w:val="none" w:sz="0" w:space="0" w:color="auto"/>
        <w:bottom w:val="none" w:sz="0" w:space="0" w:color="auto"/>
        <w:right w:val="none" w:sz="0" w:space="0" w:color="auto"/>
      </w:divBdr>
    </w:div>
    <w:div w:id="1094322135">
      <w:bodyDiv w:val="1"/>
      <w:marLeft w:val="0"/>
      <w:marRight w:val="0"/>
      <w:marTop w:val="0"/>
      <w:marBottom w:val="0"/>
      <w:divBdr>
        <w:top w:val="none" w:sz="0" w:space="0" w:color="auto"/>
        <w:left w:val="none" w:sz="0" w:space="0" w:color="auto"/>
        <w:bottom w:val="none" w:sz="0" w:space="0" w:color="auto"/>
        <w:right w:val="none" w:sz="0" w:space="0" w:color="auto"/>
      </w:divBdr>
    </w:div>
    <w:div w:id="1107896162">
      <w:bodyDiv w:val="1"/>
      <w:marLeft w:val="0"/>
      <w:marRight w:val="0"/>
      <w:marTop w:val="0"/>
      <w:marBottom w:val="0"/>
      <w:divBdr>
        <w:top w:val="none" w:sz="0" w:space="0" w:color="auto"/>
        <w:left w:val="none" w:sz="0" w:space="0" w:color="auto"/>
        <w:bottom w:val="none" w:sz="0" w:space="0" w:color="auto"/>
        <w:right w:val="none" w:sz="0" w:space="0" w:color="auto"/>
      </w:divBdr>
    </w:div>
    <w:div w:id="1109082572">
      <w:bodyDiv w:val="1"/>
      <w:marLeft w:val="0"/>
      <w:marRight w:val="0"/>
      <w:marTop w:val="0"/>
      <w:marBottom w:val="0"/>
      <w:divBdr>
        <w:top w:val="none" w:sz="0" w:space="0" w:color="auto"/>
        <w:left w:val="none" w:sz="0" w:space="0" w:color="auto"/>
        <w:bottom w:val="none" w:sz="0" w:space="0" w:color="auto"/>
        <w:right w:val="none" w:sz="0" w:space="0" w:color="auto"/>
      </w:divBdr>
    </w:div>
    <w:div w:id="1111776673">
      <w:bodyDiv w:val="1"/>
      <w:marLeft w:val="0"/>
      <w:marRight w:val="0"/>
      <w:marTop w:val="0"/>
      <w:marBottom w:val="0"/>
      <w:divBdr>
        <w:top w:val="none" w:sz="0" w:space="0" w:color="auto"/>
        <w:left w:val="none" w:sz="0" w:space="0" w:color="auto"/>
        <w:bottom w:val="none" w:sz="0" w:space="0" w:color="auto"/>
        <w:right w:val="none" w:sz="0" w:space="0" w:color="auto"/>
      </w:divBdr>
    </w:div>
    <w:div w:id="1122579623">
      <w:bodyDiv w:val="1"/>
      <w:marLeft w:val="0"/>
      <w:marRight w:val="0"/>
      <w:marTop w:val="0"/>
      <w:marBottom w:val="0"/>
      <w:divBdr>
        <w:top w:val="none" w:sz="0" w:space="0" w:color="auto"/>
        <w:left w:val="none" w:sz="0" w:space="0" w:color="auto"/>
        <w:bottom w:val="none" w:sz="0" w:space="0" w:color="auto"/>
        <w:right w:val="none" w:sz="0" w:space="0" w:color="auto"/>
      </w:divBdr>
    </w:div>
    <w:div w:id="1132485407">
      <w:bodyDiv w:val="1"/>
      <w:marLeft w:val="0"/>
      <w:marRight w:val="0"/>
      <w:marTop w:val="0"/>
      <w:marBottom w:val="0"/>
      <w:divBdr>
        <w:top w:val="none" w:sz="0" w:space="0" w:color="auto"/>
        <w:left w:val="none" w:sz="0" w:space="0" w:color="auto"/>
        <w:bottom w:val="none" w:sz="0" w:space="0" w:color="auto"/>
        <w:right w:val="none" w:sz="0" w:space="0" w:color="auto"/>
      </w:divBdr>
    </w:div>
    <w:div w:id="1134375367">
      <w:bodyDiv w:val="1"/>
      <w:marLeft w:val="0"/>
      <w:marRight w:val="0"/>
      <w:marTop w:val="0"/>
      <w:marBottom w:val="0"/>
      <w:divBdr>
        <w:top w:val="none" w:sz="0" w:space="0" w:color="auto"/>
        <w:left w:val="none" w:sz="0" w:space="0" w:color="auto"/>
        <w:bottom w:val="none" w:sz="0" w:space="0" w:color="auto"/>
        <w:right w:val="none" w:sz="0" w:space="0" w:color="auto"/>
      </w:divBdr>
    </w:div>
    <w:div w:id="1134441948">
      <w:bodyDiv w:val="1"/>
      <w:marLeft w:val="0"/>
      <w:marRight w:val="0"/>
      <w:marTop w:val="0"/>
      <w:marBottom w:val="0"/>
      <w:divBdr>
        <w:top w:val="none" w:sz="0" w:space="0" w:color="auto"/>
        <w:left w:val="none" w:sz="0" w:space="0" w:color="auto"/>
        <w:bottom w:val="none" w:sz="0" w:space="0" w:color="auto"/>
        <w:right w:val="none" w:sz="0" w:space="0" w:color="auto"/>
      </w:divBdr>
    </w:div>
    <w:div w:id="1135565171">
      <w:bodyDiv w:val="1"/>
      <w:marLeft w:val="0"/>
      <w:marRight w:val="0"/>
      <w:marTop w:val="0"/>
      <w:marBottom w:val="0"/>
      <w:divBdr>
        <w:top w:val="none" w:sz="0" w:space="0" w:color="auto"/>
        <w:left w:val="none" w:sz="0" w:space="0" w:color="auto"/>
        <w:bottom w:val="none" w:sz="0" w:space="0" w:color="auto"/>
        <w:right w:val="none" w:sz="0" w:space="0" w:color="auto"/>
      </w:divBdr>
    </w:div>
    <w:div w:id="1136679260">
      <w:bodyDiv w:val="1"/>
      <w:marLeft w:val="0"/>
      <w:marRight w:val="0"/>
      <w:marTop w:val="0"/>
      <w:marBottom w:val="0"/>
      <w:divBdr>
        <w:top w:val="none" w:sz="0" w:space="0" w:color="auto"/>
        <w:left w:val="none" w:sz="0" w:space="0" w:color="auto"/>
        <w:bottom w:val="none" w:sz="0" w:space="0" w:color="auto"/>
        <w:right w:val="none" w:sz="0" w:space="0" w:color="auto"/>
      </w:divBdr>
    </w:div>
    <w:div w:id="1137066693">
      <w:bodyDiv w:val="1"/>
      <w:marLeft w:val="0"/>
      <w:marRight w:val="0"/>
      <w:marTop w:val="0"/>
      <w:marBottom w:val="0"/>
      <w:divBdr>
        <w:top w:val="none" w:sz="0" w:space="0" w:color="auto"/>
        <w:left w:val="none" w:sz="0" w:space="0" w:color="auto"/>
        <w:bottom w:val="none" w:sz="0" w:space="0" w:color="auto"/>
        <w:right w:val="none" w:sz="0" w:space="0" w:color="auto"/>
      </w:divBdr>
    </w:div>
    <w:div w:id="1139759021">
      <w:bodyDiv w:val="1"/>
      <w:marLeft w:val="0"/>
      <w:marRight w:val="0"/>
      <w:marTop w:val="0"/>
      <w:marBottom w:val="0"/>
      <w:divBdr>
        <w:top w:val="none" w:sz="0" w:space="0" w:color="auto"/>
        <w:left w:val="none" w:sz="0" w:space="0" w:color="auto"/>
        <w:bottom w:val="none" w:sz="0" w:space="0" w:color="auto"/>
        <w:right w:val="none" w:sz="0" w:space="0" w:color="auto"/>
      </w:divBdr>
    </w:div>
    <w:div w:id="1142582708">
      <w:bodyDiv w:val="1"/>
      <w:marLeft w:val="0"/>
      <w:marRight w:val="0"/>
      <w:marTop w:val="0"/>
      <w:marBottom w:val="0"/>
      <w:divBdr>
        <w:top w:val="none" w:sz="0" w:space="0" w:color="auto"/>
        <w:left w:val="none" w:sz="0" w:space="0" w:color="auto"/>
        <w:bottom w:val="none" w:sz="0" w:space="0" w:color="auto"/>
        <w:right w:val="none" w:sz="0" w:space="0" w:color="auto"/>
      </w:divBdr>
    </w:div>
    <w:div w:id="1143429950">
      <w:bodyDiv w:val="1"/>
      <w:marLeft w:val="0"/>
      <w:marRight w:val="0"/>
      <w:marTop w:val="0"/>
      <w:marBottom w:val="0"/>
      <w:divBdr>
        <w:top w:val="none" w:sz="0" w:space="0" w:color="auto"/>
        <w:left w:val="none" w:sz="0" w:space="0" w:color="auto"/>
        <w:bottom w:val="none" w:sz="0" w:space="0" w:color="auto"/>
        <w:right w:val="none" w:sz="0" w:space="0" w:color="auto"/>
      </w:divBdr>
    </w:div>
    <w:div w:id="1144348622">
      <w:bodyDiv w:val="1"/>
      <w:marLeft w:val="0"/>
      <w:marRight w:val="0"/>
      <w:marTop w:val="0"/>
      <w:marBottom w:val="0"/>
      <w:divBdr>
        <w:top w:val="none" w:sz="0" w:space="0" w:color="auto"/>
        <w:left w:val="none" w:sz="0" w:space="0" w:color="auto"/>
        <w:bottom w:val="none" w:sz="0" w:space="0" w:color="auto"/>
        <w:right w:val="none" w:sz="0" w:space="0" w:color="auto"/>
      </w:divBdr>
    </w:div>
    <w:div w:id="1146120693">
      <w:bodyDiv w:val="1"/>
      <w:marLeft w:val="0"/>
      <w:marRight w:val="0"/>
      <w:marTop w:val="0"/>
      <w:marBottom w:val="0"/>
      <w:divBdr>
        <w:top w:val="none" w:sz="0" w:space="0" w:color="auto"/>
        <w:left w:val="none" w:sz="0" w:space="0" w:color="auto"/>
        <w:bottom w:val="none" w:sz="0" w:space="0" w:color="auto"/>
        <w:right w:val="none" w:sz="0" w:space="0" w:color="auto"/>
      </w:divBdr>
    </w:div>
    <w:div w:id="1147160556">
      <w:bodyDiv w:val="1"/>
      <w:marLeft w:val="0"/>
      <w:marRight w:val="0"/>
      <w:marTop w:val="0"/>
      <w:marBottom w:val="0"/>
      <w:divBdr>
        <w:top w:val="none" w:sz="0" w:space="0" w:color="auto"/>
        <w:left w:val="none" w:sz="0" w:space="0" w:color="auto"/>
        <w:bottom w:val="none" w:sz="0" w:space="0" w:color="auto"/>
        <w:right w:val="none" w:sz="0" w:space="0" w:color="auto"/>
      </w:divBdr>
    </w:div>
    <w:div w:id="1150755843">
      <w:bodyDiv w:val="1"/>
      <w:marLeft w:val="0"/>
      <w:marRight w:val="0"/>
      <w:marTop w:val="0"/>
      <w:marBottom w:val="0"/>
      <w:divBdr>
        <w:top w:val="none" w:sz="0" w:space="0" w:color="auto"/>
        <w:left w:val="none" w:sz="0" w:space="0" w:color="auto"/>
        <w:bottom w:val="none" w:sz="0" w:space="0" w:color="auto"/>
        <w:right w:val="none" w:sz="0" w:space="0" w:color="auto"/>
      </w:divBdr>
    </w:div>
    <w:div w:id="1154755368">
      <w:bodyDiv w:val="1"/>
      <w:marLeft w:val="0"/>
      <w:marRight w:val="0"/>
      <w:marTop w:val="0"/>
      <w:marBottom w:val="0"/>
      <w:divBdr>
        <w:top w:val="none" w:sz="0" w:space="0" w:color="auto"/>
        <w:left w:val="none" w:sz="0" w:space="0" w:color="auto"/>
        <w:bottom w:val="none" w:sz="0" w:space="0" w:color="auto"/>
        <w:right w:val="none" w:sz="0" w:space="0" w:color="auto"/>
      </w:divBdr>
    </w:div>
    <w:div w:id="1158422605">
      <w:bodyDiv w:val="1"/>
      <w:marLeft w:val="0"/>
      <w:marRight w:val="0"/>
      <w:marTop w:val="0"/>
      <w:marBottom w:val="0"/>
      <w:divBdr>
        <w:top w:val="none" w:sz="0" w:space="0" w:color="auto"/>
        <w:left w:val="none" w:sz="0" w:space="0" w:color="auto"/>
        <w:bottom w:val="none" w:sz="0" w:space="0" w:color="auto"/>
        <w:right w:val="none" w:sz="0" w:space="0" w:color="auto"/>
      </w:divBdr>
    </w:div>
    <w:div w:id="1159228693">
      <w:bodyDiv w:val="1"/>
      <w:marLeft w:val="0"/>
      <w:marRight w:val="0"/>
      <w:marTop w:val="0"/>
      <w:marBottom w:val="0"/>
      <w:divBdr>
        <w:top w:val="none" w:sz="0" w:space="0" w:color="auto"/>
        <w:left w:val="none" w:sz="0" w:space="0" w:color="auto"/>
        <w:bottom w:val="none" w:sz="0" w:space="0" w:color="auto"/>
        <w:right w:val="none" w:sz="0" w:space="0" w:color="auto"/>
      </w:divBdr>
    </w:div>
    <w:div w:id="1160118335">
      <w:bodyDiv w:val="1"/>
      <w:marLeft w:val="0"/>
      <w:marRight w:val="0"/>
      <w:marTop w:val="0"/>
      <w:marBottom w:val="0"/>
      <w:divBdr>
        <w:top w:val="none" w:sz="0" w:space="0" w:color="auto"/>
        <w:left w:val="none" w:sz="0" w:space="0" w:color="auto"/>
        <w:bottom w:val="none" w:sz="0" w:space="0" w:color="auto"/>
        <w:right w:val="none" w:sz="0" w:space="0" w:color="auto"/>
      </w:divBdr>
    </w:div>
    <w:div w:id="1161391494">
      <w:bodyDiv w:val="1"/>
      <w:marLeft w:val="0"/>
      <w:marRight w:val="0"/>
      <w:marTop w:val="0"/>
      <w:marBottom w:val="0"/>
      <w:divBdr>
        <w:top w:val="none" w:sz="0" w:space="0" w:color="auto"/>
        <w:left w:val="none" w:sz="0" w:space="0" w:color="auto"/>
        <w:bottom w:val="none" w:sz="0" w:space="0" w:color="auto"/>
        <w:right w:val="none" w:sz="0" w:space="0" w:color="auto"/>
      </w:divBdr>
    </w:div>
    <w:div w:id="1168714912">
      <w:bodyDiv w:val="1"/>
      <w:marLeft w:val="0"/>
      <w:marRight w:val="0"/>
      <w:marTop w:val="0"/>
      <w:marBottom w:val="0"/>
      <w:divBdr>
        <w:top w:val="none" w:sz="0" w:space="0" w:color="auto"/>
        <w:left w:val="none" w:sz="0" w:space="0" w:color="auto"/>
        <w:bottom w:val="none" w:sz="0" w:space="0" w:color="auto"/>
        <w:right w:val="none" w:sz="0" w:space="0" w:color="auto"/>
      </w:divBdr>
    </w:div>
    <w:div w:id="1172527454">
      <w:bodyDiv w:val="1"/>
      <w:marLeft w:val="0"/>
      <w:marRight w:val="0"/>
      <w:marTop w:val="0"/>
      <w:marBottom w:val="0"/>
      <w:divBdr>
        <w:top w:val="none" w:sz="0" w:space="0" w:color="auto"/>
        <w:left w:val="none" w:sz="0" w:space="0" w:color="auto"/>
        <w:bottom w:val="none" w:sz="0" w:space="0" w:color="auto"/>
        <w:right w:val="none" w:sz="0" w:space="0" w:color="auto"/>
      </w:divBdr>
    </w:div>
    <w:div w:id="1175800917">
      <w:bodyDiv w:val="1"/>
      <w:marLeft w:val="0"/>
      <w:marRight w:val="0"/>
      <w:marTop w:val="0"/>
      <w:marBottom w:val="0"/>
      <w:divBdr>
        <w:top w:val="none" w:sz="0" w:space="0" w:color="auto"/>
        <w:left w:val="none" w:sz="0" w:space="0" w:color="auto"/>
        <w:bottom w:val="none" w:sz="0" w:space="0" w:color="auto"/>
        <w:right w:val="none" w:sz="0" w:space="0" w:color="auto"/>
      </w:divBdr>
    </w:div>
    <w:div w:id="1181972997">
      <w:bodyDiv w:val="1"/>
      <w:marLeft w:val="0"/>
      <w:marRight w:val="0"/>
      <w:marTop w:val="0"/>
      <w:marBottom w:val="0"/>
      <w:divBdr>
        <w:top w:val="none" w:sz="0" w:space="0" w:color="auto"/>
        <w:left w:val="none" w:sz="0" w:space="0" w:color="auto"/>
        <w:bottom w:val="none" w:sz="0" w:space="0" w:color="auto"/>
        <w:right w:val="none" w:sz="0" w:space="0" w:color="auto"/>
      </w:divBdr>
    </w:div>
    <w:div w:id="1183400504">
      <w:bodyDiv w:val="1"/>
      <w:marLeft w:val="0"/>
      <w:marRight w:val="0"/>
      <w:marTop w:val="0"/>
      <w:marBottom w:val="0"/>
      <w:divBdr>
        <w:top w:val="none" w:sz="0" w:space="0" w:color="auto"/>
        <w:left w:val="none" w:sz="0" w:space="0" w:color="auto"/>
        <w:bottom w:val="none" w:sz="0" w:space="0" w:color="auto"/>
        <w:right w:val="none" w:sz="0" w:space="0" w:color="auto"/>
      </w:divBdr>
    </w:div>
    <w:div w:id="1188835172">
      <w:bodyDiv w:val="1"/>
      <w:marLeft w:val="0"/>
      <w:marRight w:val="0"/>
      <w:marTop w:val="0"/>
      <w:marBottom w:val="0"/>
      <w:divBdr>
        <w:top w:val="none" w:sz="0" w:space="0" w:color="auto"/>
        <w:left w:val="none" w:sz="0" w:space="0" w:color="auto"/>
        <w:bottom w:val="none" w:sz="0" w:space="0" w:color="auto"/>
        <w:right w:val="none" w:sz="0" w:space="0" w:color="auto"/>
      </w:divBdr>
    </w:div>
    <w:div w:id="1190217034">
      <w:bodyDiv w:val="1"/>
      <w:marLeft w:val="0"/>
      <w:marRight w:val="0"/>
      <w:marTop w:val="0"/>
      <w:marBottom w:val="0"/>
      <w:divBdr>
        <w:top w:val="none" w:sz="0" w:space="0" w:color="auto"/>
        <w:left w:val="none" w:sz="0" w:space="0" w:color="auto"/>
        <w:bottom w:val="none" w:sz="0" w:space="0" w:color="auto"/>
        <w:right w:val="none" w:sz="0" w:space="0" w:color="auto"/>
      </w:divBdr>
    </w:div>
    <w:div w:id="1190684100">
      <w:bodyDiv w:val="1"/>
      <w:marLeft w:val="0"/>
      <w:marRight w:val="0"/>
      <w:marTop w:val="0"/>
      <w:marBottom w:val="0"/>
      <w:divBdr>
        <w:top w:val="none" w:sz="0" w:space="0" w:color="auto"/>
        <w:left w:val="none" w:sz="0" w:space="0" w:color="auto"/>
        <w:bottom w:val="none" w:sz="0" w:space="0" w:color="auto"/>
        <w:right w:val="none" w:sz="0" w:space="0" w:color="auto"/>
      </w:divBdr>
    </w:div>
    <w:div w:id="1192718120">
      <w:bodyDiv w:val="1"/>
      <w:marLeft w:val="0"/>
      <w:marRight w:val="0"/>
      <w:marTop w:val="0"/>
      <w:marBottom w:val="0"/>
      <w:divBdr>
        <w:top w:val="none" w:sz="0" w:space="0" w:color="auto"/>
        <w:left w:val="none" w:sz="0" w:space="0" w:color="auto"/>
        <w:bottom w:val="none" w:sz="0" w:space="0" w:color="auto"/>
        <w:right w:val="none" w:sz="0" w:space="0" w:color="auto"/>
      </w:divBdr>
    </w:div>
    <w:div w:id="1202130718">
      <w:bodyDiv w:val="1"/>
      <w:marLeft w:val="0"/>
      <w:marRight w:val="0"/>
      <w:marTop w:val="0"/>
      <w:marBottom w:val="0"/>
      <w:divBdr>
        <w:top w:val="none" w:sz="0" w:space="0" w:color="auto"/>
        <w:left w:val="none" w:sz="0" w:space="0" w:color="auto"/>
        <w:bottom w:val="none" w:sz="0" w:space="0" w:color="auto"/>
        <w:right w:val="none" w:sz="0" w:space="0" w:color="auto"/>
      </w:divBdr>
    </w:div>
    <w:div w:id="1203397134">
      <w:bodyDiv w:val="1"/>
      <w:marLeft w:val="0"/>
      <w:marRight w:val="0"/>
      <w:marTop w:val="0"/>
      <w:marBottom w:val="0"/>
      <w:divBdr>
        <w:top w:val="none" w:sz="0" w:space="0" w:color="auto"/>
        <w:left w:val="none" w:sz="0" w:space="0" w:color="auto"/>
        <w:bottom w:val="none" w:sz="0" w:space="0" w:color="auto"/>
        <w:right w:val="none" w:sz="0" w:space="0" w:color="auto"/>
      </w:divBdr>
    </w:div>
    <w:div w:id="1206479646">
      <w:bodyDiv w:val="1"/>
      <w:marLeft w:val="0"/>
      <w:marRight w:val="0"/>
      <w:marTop w:val="0"/>
      <w:marBottom w:val="0"/>
      <w:divBdr>
        <w:top w:val="none" w:sz="0" w:space="0" w:color="auto"/>
        <w:left w:val="none" w:sz="0" w:space="0" w:color="auto"/>
        <w:bottom w:val="none" w:sz="0" w:space="0" w:color="auto"/>
        <w:right w:val="none" w:sz="0" w:space="0" w:color="auto"/>
      </w:divBdr>
    </w:div>
    <w:div w:id="1206872512">
      <w:bodyDiv w:val="1"/>
      <w:marLeft w:val="0"/>
      <w:marRight w:val="0"/>
      <w:marTop w:val="0"/>
      <w:marBottom w:val="0"/>
      <w:divBdr>
        <w:top w:val="none" w:sz="0" w:space="0" w:color="auto"/>
        <w:left w:val="none" w:sz="0" w:space="0" w:color="auto"/>
        <w:bottom w:val="none" w:sz="0" w:space="0" w:color="auto"/>
        <w:right w:val="none" w:sz="0" w:space="0" w:color="auto"/>
      </w:divBdr>
    </w:div>
    <w:div w:id="1207645646">
      <w:bodyDiv w:val="1"/>
      <w:marLeft w:val="0"/>
      <w:marRight w:val="0"/>
      <w:marTop w:val="0"/>
      <w:marBottom w:val="0"/>
      <w:divBdr>
        <w:top w:val="none" w:sz="0" w:space="0" w:color="auto"/>
        <w:left w:val="none" w:sz="0" w:space="0" w:color="auto"/>
        <w:bottom w:val="none" w:sz="0" w:space="0" w:color="auto"/>
        <w:right w:val="none" w:sz="0" w:space="0" w:color="auto"/>
      </w:divBdr>
    </w:div>
    <w:div w:id="1210604963">
      <w:bodyDiv w:val="1"/>
      <w:marLeft w:val="0"/>
      <w:marRight w:val="0"/>
      <w:marTop w:val="0"/>
      <w:marBottom w:val="0"/>
      <w:divBdr>
        <w:top w:val="none" w:sz="0" w:space="0" w:color="auto"/>
        <w:left w:val="none" w:sz="0" w:space="0" w:color="auto"/>
        <w:bottom w:val="none" w:sz="0" w:space="0" w:color="auto"/>
        <w:right w:val="none" w:sz="0" w:space="0" w:color="auto"/>
      </w:divBdr>
    </w:div>
    <w:div w:id="1213426868">
      <w:bodyDiv w:val="1"/>
      <w:marLeft w:val="0"/>
      <w:marRight w:val="0"/>
      <w:marTop w:val="0"/>
      <w:marBottom w:val="0"/>
      <w:divBdr>
        <w:top w:val="none" w:sz="0" w:space="0" w:color="auto"/>
        <w:left w:val="none" w:sz="0" w:space="0" w:color="auto"/>
        <w:bottom w:val="none" w:sz="0" w:space="0" w:color="auto"/>
        <w:right w:val="none" w:sz="0" w:space="0" w:color="auto"/>
      </w:divBdr>
    </w:div>
    <w:div w:id="1221866108">
      <w:bodyDiv w:val="1"/>
      <w:marLeft w:val="0"/>
      <w:marRight w:val="0"/>
      <w:marTop w:val="0"/>
      <w:marBottom w:val="0"/>
      <w:divBdr>
        <w:top w:val="none" w:sz="0" w:space="0" w:color="auto"/>
        <w:left w:val="none" w:sz="0" w:space="0" w:color="auto"/>
        <w:bottom w:val="none" w:sz="0" w:space="0" w:color="auto"/>
        <w:right w:val="none" w:sz="0" w:space="0" w:color="auto"/>
      </w:divBdr>
    </w:div>
    <w:div w:id="1224638123">
      <w:bodyDiv w:val="1"/>
      <w:marLeft w:val="0"/>
      <w:marRight w:val="0"/>
      <w:marTop w:val="0"/>
      <w:marBottom w:val="0"/>
      <w:divBdr>
        <w:top w:val="none" w:sz="0" w:space="0" w:color="auto"/>
        <w:left w:val="none" w:sz="0" w:space="0" w:color="auto"/>
        <w:bottom w:val="none" w:sz="0" w:space="0" w:color="auto"/>
        <w:right w:val="none" w:sz="0" w:space="0" w:color="auto"/>
      </w:divBdr>
    </w:div>
    <w:div w:id="1225918607">
      <w:bodyDiv w:val="1"/>
      <w:marLeft w:val="0"/>
      <w:marRight w:val="0"/>
      <w:marTop w:val="0"/>
      <w:marBottom w:val="0"/>
      <w:divBdr>
        <w:top w:val="none" w:sz="0" w:space="0" w:color="auto"/>
        <w:left w:val="none" w:sz="0" w:space="0" w:color="auto"/>
        <w:bottom w:val="none" w:sz="0" w:space="0" w:color="auto"/>
        <w:right w:val="none" w:sz="0" w:space="0" w:color="auto"/>
      </w:divBdr>
    </w:div>
    <w:div w:id="1226530393">
      <w:bodyDiv w:val="1"/>
      <w:marLeft w:val="0"/>
      <w:marRight w:val="0"/>
      <w:marTop w:val="0"/>
      <w:marBottom w:val="0"/>
      <w:divBdr>
        <w:top w:val="none" w:sz="0" w:space="0" w:color="auto"/>
        <w:left w:val="none" w:sz="0" w:space="0" w:color="auto"/>
        <w:bottom w:val="none" w:sz="0" w:space="0" w:color="auto"/>
        <w:right w:val="none" w:sz="0" w:space="0" w:color="auto"/>
      </w:divBdr>
    </w:div>
    <w:div w:id="1228958096">
      <w:bodyDiv w:val="1"/>
      <w:marLeft w:val="0"/>
      <w:marRight w:val="0"/>
      <w:marTop w:val="0"/>
      <w:marBottom w:val="0"/>
      <w:divBdr>
        <w:top w:val="none" w:sz="0" w:space="0" w:color="auto"/>
        <w:left w:val="none" w:sz="0" w:space="0" w:color="auto"/>
        <w:bottom w:val="none" w:sz="0" w:space="0" w:color="auto"/>
        <w:right w:val="none" w:sz="0" w:space="0" w:color="auto"/>
      </w:divBdr>
    </w:div>
    <w:div w:id="1235628809">
      <w:bodyDiv w:val="1"/>
      <w:marLeft w:val="0"/>
      <w:marRight w:val="0"/>
      <w:marTop w:val="0"/>
      <w:marBottom w:val="0"/>
      <w:divBdr>
        <w:top w:val="none" w:sz="0" w:space="0" w:color="auto"/>
        <w:left w:val="none" w:sz="0" w:space="0" w:color="auto"/>
        <w:bottom w:val="none" w:sz="0" w:space="0" w:color="auto"/>
        <w:right w:val="none" w:sz="0" w:space="0" w:color="auto"/>
      </w:divBdr>
    </w:div>
    <w:div w:id="1246064079">
      <w:bodyDiv w:val="1"/>
      <w:marLeft w:val="0"/>
      <w:marRight w:val="0"/>
      <w:marTop w:val="0"/>
      <w:marBottom w:val="0"/>
      <w:divBdr>
        <w:top w:val="none" w:sz="0" w:space="0" w:color="auto"/>
        <w:left w:val="none" w:sz="0" w:space="0" w:color="auto"/>
        <w:bottom w:val="none" w:sz="0" w:space="0" w:color="auto"/>
        <w:right w:val="none" w:sz="0" w:space="0" w:color="auto"/>
      </w:divBdr>
    </w:div>
    <w:div w:id="1246455000">
      <w:bodyDiv w:val="1"/>
      <w:marLeft w:val="0"/>
      <w:marRight w:val="0"/>
      <w:marTop w:val="0"/>
      <w:marBottom w:val="0"/>
      <w:divBdr>
        <w:top w:val="none" w:sz="0" w:space="0" w:color="auto"/>
        <w:left w:val="none" w:sz="0" w:space="0" w:color="auto"/>
        <w:bottom w:val="none" w:sz="0" w:space="0" w:color="auto"/>
        <w:right w:val="none" w:sz="0" w:space="0" w:color="auto"/>
      </w:divBdr>
      <w:divsChild>
        <w:div w:id="746224063">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365452602">
              <w:marLeft w:val="0"/>
              <w:marRight w:val="0"/>
              <w:marTop w:val="0"/>
              <w:marBottom w:val="0"/>
              <w:divBdr>
                <w:top w:val="none" w:sz="0" w:space="0" w:color="auto"/>
                <w:left w:val="none" w:sz="0" w:space="0" w:color="auto"/>
                <w:bottom w:val="none" w:sz="0" w:space="0" w:color="auto"/>
                <w:right w:val="none" w:sz="0" w:space="0" w:color="auto"/>
              </w:divBdr>
              <w:divsChild>
                <w:div w:id="294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763350">
      <w:bodyDiv w:val="1"/>
      <w:marLeft w:val="0"/>
      <w:marRight w:val="0"/>
      <w:marTop w:val="0"/>
      <w:marBottom w:val="0"/>
      <w:divBdr>
        <w:top w:val="none" w:sz="0" w:space="0" w:color="auto"/>
        <w:left w:val="none" w:sz="0" w:space="0" w:color="auto"/>
        <w:bottom w:val="none" w:sz="0" w:space="0" w:color="auto"/>
        <w:right w:val="none" w:sz="0" w:space="0" w:color="auto"/>
      </w:divBdr>
    </w:div>
    <w:div w:id="1253122101">
      <w:bodyDiv w:val="1"/>
      <w:marLeft w:val="0"/>
      <w:marRight w:val="0"/>
      <w:marTop w:val="0"/>
      <w:marBottom w:val="0"/>
      <w:divBdr>
        <w:top w:val="none" w:sz="0" w:space="0" w:color="auto"/>
        <w:left w:val="none" w:sz="0" w:space="0" w:color="auto"/>
        <w:bottom w:val="none" w:sz="0" w:space="0" w:color="auto"/>
        <w:right w:val="none" w:sz="0" w:space="0" w:color="auto"/>
      </w:divBdr>
    </w:div>
    <w:div w:id="1253932053">
      <w:bodyDiv w:val="1"/>
      <w:marLeft w:val="0"/>
      <w:marRight w:val="0"/>
      <w:marTop w:val="0"/>
      <w:marBottom w:val="0"/>
      <w:divBdr>
        <w:top w:val="none" w:sz="0" w:space="0" w:color="auto"/>
        <w:left w:val="none" w:sz="0" w:space="0" w:color="auto"/>
        <w:bottom w:val="none" w:sz="0" w:space="0" w:color="auto"/>
        <w:right w:val="none" w:sz="0" w:space="0" w:color="auto"/>
      </w:divBdr>
    </w:div>
    <w:div w:id="1254121378">
      <w:bodyDiv w:val="1"/>
      <w:marLeft w:val="0"/>
      <w:marRight w:val="0"/>
      <w:marTop w:val="0"/>
      <w:marBottom w:val="0"/>
      <w:divBdr>
        <w:top w:val="none" w:sz="0" w:space="0" w:color="auto"/>
        <w:left w:val="none" w:sz="0" w:space="0" w:color="auto"/>
        <w:bottom w:val="none" w:sz="0" w:space="0" w:color="auto"/>
        <w:right w:val="none" w:sz="0" w:space="0" w:color="auto"/>
      </w:divBdr>
    </w:div>
    <w:div w:id="1255935313">
      <w:bodyDiv w:val="1"/>
      <w:marLeft w:val="0"/>
      <w:marRight w:val="0"/>
      <w:marTop w:val="0"/>
      <w:marBottom w:val="0"/>
      <w:divBdr>
        <w:top w:val="none" w:sz="0" w:space="0" w:color="auto"/>
        <w:left w:val="none" w:sz="0" w:space="0" w:color="auto"/>
        <w:bottom w:val="none" w:sz="0" w:space="0" w:color="auto"/>
        <w:right w:val="none" w:sz="0" w:space="0" w:color="auto"/>
      </w:divBdr>
    </w:div>
    <w:div w:id="1260530631">
      <w:bodyDiv w:val="1"/>
      <w:marLeft w:val="0"/>
      <w:marRight w:val="0"/>
      <w:marTop w:val="0"/>
      <w:marBottom w:val="0"/>
      <w:divBdr>
        <w:top w:val="none" w:sz="0" w:space="0" w:color="auto"/>
        <w:left w:val="none" w:sz="0" w:space="0" w:color="auto"/>
        <w:bottom w:val="none" w:sz="0" w:space="0" w:color="auto"/>
        <w:right w:val="none" w:sz="0" w:space="0" w:color="auto"/>
      </w:divBdr>
    </w:div>
    <w:div w:id="1269778207">
      <w:bodyDiv w:val="1"/>
      <w:marLeft w:val="0"/>
      <w:marRight w:val="0"/>
      <w:marTop w:val="0"/>
      <w:marBottom w:val="0"/>
      <w:divBdr>
        <w:top w:val="none" w:sz="0" w:space="0" w:color="auto"/>
        <w:left w:val="none" w:sz="0" w:space="0" w:color="auto"/>
        <w:bottom w:val="none" w:sz="0" w:space="0" w:color="auto"/>
        <w:right w:val="none" w:sz="0" w:space="0" w:color="auto"/>
      </w:divBdr>
    </w:div>
    <w:div w:id="1269897486">
      <w:bodyDiv w:val="1"/>
      <w:marLeft w:val="0"/>
      <w:marRight w:val="0"/>
      <w:marTop w:val="0"/>
      <w:marBottom w:val="0"/>
      <w:divBdr>
        <w:top w:val="none" w:sz="0" w:space="0" w:color="auto"/>
        <w:left w:val="none" w:sz="0" w:space="0" w:color="auto"/>
        <w:bottom w:val="none" w:sz="0" w:space="0" w:color="auto"/>
        <w:right w:val="none" w:sz="0" w:space="0" w:color="auto"/>
      </w:divBdr>
    </w:div>
    <w:div w:id="1275211242">
      <w:bodyDiv w:val="1"/>
      <w:marLeft w:val="0"/>
      <w:marRight w:val="0"/>
      <w:marTop w:val="0"/>
      <w:marBottom w:val="0"/>
      <w:divBdr>
        <w:top w:val="none" w:sz="0" w:space="0" w:color="auto"/>
        <w:left w:val="none" w:sz="0" w:space="0" w:color="auto"/>
        <w:bottom w:val="none" w:sz="0" w:space="0" w:color="auto"/>
        <w:right w:val="none" w:sz="0" w:space="0" w:color="auto"/>
      </w:divBdr>
    </w:div>
    <w:div w:id="1277448162">
      <w:bodyDiv w:val="1"/>
      <w:marLeft w:val="0"/>
      <w:marRight w:val="0"/>
      <w:marTop w:val="0"/>
      <w:marBottom w:val="0"/>
      <w:divBdr>
        <w:top w:val="none" w:sz="0" w:space="0" w:color="auto"/>
        <w:left w:val="none" w:sz="0" w:space="0" w:color="auto"/>
        <w:bottom w:val="none" w:sz="0" w:space="0" w:color="auto"/>
        <w:right w:val="none" w:sz="0" w:space="0" w:color="auto"/>
      </w:divBdr>
    </w:div>
    <w:div w:id="1278875264">
      <w:bodyDiv w:val="1"/>
      <w:marLeft w:val="0"/>
      <w:marRight w:val="0"/>
      <w:marTop w:val="0"/>
      <w:marBottom w:val="0"/>
      <w:divBdr>
        <w:top w:val="none" w:sz="0" w:space="0" w:color="auto"/>
        <w:left w:val="none" w:sz="0" w:space="0" w:color="auto"/>
        <w:bottom w:val="none" w:sz="0" w:space="0" w:color="auto"/>
        <w:right w:val="none" w:sz="0" w:space="0" w:color="auto"/>
      </w:divBdr>
    </w:div>
    <w:div w:id="1280989846">
      <w:bodyDiv w:val="1"/>
      <w:marLeft w:val="0"/>
      <w:marRight w:val="0"/>
      <w:marTop w:val="0"/>
      <w:marBottom w:val="0"/>
      <w:divBdr>
        <w:top w:val="none" w:sz="0" w:space="0" w:color="auto"/>
        <w:left w:val="none" w:sz="0" w:space="0" w:color="auto"/>
        <w:bottom w:val="none" w:sz="0" w:space="0" w:color="auto"/>
        <w:right w:val="none" w:sz="0" w:space="0" w:color="auto"/>
      </w:divBdr>
    </w:div>
    <w:div w:id="1281036381">
      <w:bodyDiv w:val="1"/>
      <w:marLeft w:val="0"/>
      <w:marRight w:val="0"/>
      <w:marTop w:val="0"/>
      <w:marBottom w:val="0"/>
      <w:divBdr>
        <w:top w:val="none" w:sz="0" w:space="0" w:color="auto"/>
        <w:left w:val="none" w:sz="0" w:space="0" w:color="auto"/>
        <w:bottom w:val="none" w:sz="0" w:space="0" w:color="auto"/>
        <w:right w:val="none" w:sz="0" w:space="0" w:color="auto"/>
      </w:divBdr>
    </w:div>
    <w:div w:id="1286351200">
      <w:bodyDiv w:val="1"/>
      <w:marLeft w:val="0"/>
      <w:marRight w:val="0"/>
      <w:marTop w:val="0"/>
      <w:marBottom w:val="0"/>
      <w:divBdr>
        <w:top w:val="none" w:sz="0" w:space="0" w:color="auto"/>
        <w:left w:val="none" w:sz="0" w:space="0" w:color="auto"/>
        <w:bottom w:val="none" w:sz="0" w:space="0" w:color="auto"/>
        <w:right w:val="none" w:sz="0" w:space="0" w:color="auto"/>
      </w:divBdr>
    </w:div>
    <w:div w:id="1288664427">
      <w:bodyDiv w:val="1"/>
      <w:marLeft w:val="0"/>
      <w:marRight w:val="0"/>
      <w:marTop w:val="0"/>
      <w:marBottom w:val="0"/>
      <w:divBdr>
        <w:top w:val="none" w:sz="0" w:space="0" w:color="auto"/>
        <w:left w:val="none" w:sz="0" w:space="0" w:color="auto"/>
        <w:bottom w:val="none" w:sz="0" w:space="0" w:color="auto"/>
        <w:right w:val="none" w:sz="0" w:space="0" w:color="auto"/>
      </w:divBdr>
    </w:div>
    <w:div w:id="1291472321">
      <w:bodyDiv w:val="1"/>
      <w:marLeft w:val="0"/>
      <w:marRight w:val="0"/>
      <w:marTop w:val="0"/>
      <w:marBottom w:val="0"/>
      <w:divBdr>
        <w:top w:val="none" w:sz="0" w:space="0" w:color="auto"/>
        <w:left w:val="none" w:sz="0" w:space="0" w:color="auto"/>
        <w:bottom w:val="none" w:sz="0" w:space="0" w:color="auto"/>
        <w:right w:val="none" w:sz="0" w:space="0" w:color="auto"/>
      </w:divBdr>
    </w:div>
    <w:div w:id="1291521589">
      <w:bodyDiv w:val="1"/>
      <w:marLeft w:val="0"/>
      <w:marRight w:val="0"/>
      <w:marTop w:val="0"/>
      <w:marBottom w:val="0"/>
      <w:divBdr>
        <w:top w:val="none" w:sz="0" w:space="0" w:color="auto"/>
        <w:left w:val="none" w:sz="0" w:space="0" w:color="auto"/>
        <w:bottom w:val="none" w:sz="0" w:space="0" w:color="auto"/>
        <w:right w:val="none" w:sz="0" w:space="0" w:color="auto"/>
      </w:divBdr>
    </w:div>
    <w:div w:id="1291546031">
      <w:bodyDiv w:val="1"/>
      <w:marLeft w:val="0"/>
      <w:marRight w:val="0"/>
      <w:marTop w:val="0"/>
      <w:marBottom w:val="0"/>
      <w:divBdr>
        <w:top w:val="none" w:sz="0" w:space="0" w:color="auto"/>
        <w:left w:val="none" w:sz="0" w:space="0" w:color="auto"/>
        <w:bottom w:val="none" w:sz="0" w:space="0" w:color="auto"/>
        <w:right w:val="none" w:sz="0" w:space="0" w:color="auto"/>
      </w:divBdr>
    </w:div>
    <w:div w:id="1297028891">
      <w:bodyDiv w:val="1"/>
      <w:marLeft w:val="0"/>
      <w:marRight w:val="0"/>
      <w:marTop w:val="0"/>
      <w:marBottom w:val="0"/>
      <w:divBdr>
        <w:top w:val="none" w:sz="0" w:space="0" w:color="auto"/>
        <w:left w:val="none" w:sz="0" w:space="0" w:color="auto"/>
        <w:bottom w:val="none" w:sz="0" w:space="0" w:color="auto"/>
        <w:right w:val="none" w:sz="0" w:space="0" w:color="auto"/>
      </w:divBdr>
    </w:div>
    <w:div w:id="1301575941">
      <w:bodyDiv w:val="1"/>
      <w:marLeft w:val="0"/>
      <w:marRight w:val="0"/>
      <w:marTop w:val="0"/>
      <w:marBottom w:val="0"/>
      <w:divBdr>
        <w:top w:val="none" w:sz="0" w:space="0" w:color="auto"/>
        <w:left w:val="none" w:sz="0" w:space="0" w:color="auto"/>
        <w:bottom w:val="none" w:sz="0" w:space="0" w:color="auto"/>
        <w:right w:val="none" w:sz="0" w:space="0" w:color="auto"/>
      </w:divBdr>
      <w:divsChild>
        <w:div w:id="1771924707">
          <w:marLeft w:val="0"/>
          <w:marRight w:val="0"/>
          <w:marTop w:val="0"/>
          <w:marBottom w:val="0"/>
          <w:divBdr>
            <w:top w:val="none" w:sz="0" w:space="0" w:color="auto"/>
            <w:left w:val="none" w:sz="0" w:space="0" w:color="auto"/>
            <w:bottom w:val="none" w:sz="0" w:space="0" w:color="auto"/>
            <w:right w:val="none" w:sz="0" w:space="0" w:color="auto"/>
          </w:divBdr>
        </w:div>
        <w:div w:id="1709601079">
          <w:marLeft w:val="0"/>
          <w:marRight w:val="0"/>
          <w:marTop w:val="0"/>
          <w:marBottom w:val="0"/>
          <w:divBdr>
            <w:top w:val="none" w:sz="0" w:space="0" w:color="auto"/>
            <w:left w:val="none" w:sz="0" w:space="0" w:color="auto"/>
            <w:bottom w:val="none" w:sz="0" w:space="0" w:color="auto"/>
            <w:right w:val="none" w:sz="0" w:space="0" w:color="auto"/>
          </w:divBdr>
        </w:div>
        <w:div w:id="1705902609">
          <w:marLeft w:val="0"/>
          <w:marRight w:val="0"/>
          <w:marTop w:val="0"/>
          <w:marBottom w:val="0"/>
          <w:divBdr>
            <w:top w:val="none" w:sz="0" w:space="0" w:color="auto"/>
            <w:left w:val="none" w:sz="0" w:space="0" w:color="auto"/>
            <w:bottom w:val="none" w:sz="0" w:space="0" w:color="auto"/>
            <w:right w:val="none" w:sz="0" w:space="0" w:color="auto"/>
          </w:divBdr>
        </w:div>
        <w:div w:id="1638953093">
          <w:marLeft w:val="0"/>
          <w:marRight w:val="0"/>
          <w:marTop w:val="0"/>
          <w:marBottom w:val="0"/>
          <w:divBdr>
            <w:top w:val="none" w:sz="0" w:space="0" w:color="auto"/>
            <w:left w:val="none" w:sz="0" w:space="0" w:color="auto"/>
            <w:bottom w:val="none" w:sz="0" w:space="0" w:color="auto"/>
            <w:right w:val="none" w:sz="0" w:space="0" w:color="auto"/>
          </w:divBdr>
        </w:div>
      </w:divsChild>
    </w:div>
    <w:div w:id="1302688408">
      <w:bodyDiv w:val="1"/>
      <w:marLeft w:val="0"/>
      <w:marRight w:val="0"/>
      <w:marTop w:val="0"/>
      <w:marBottom w:val="0"/>
      <w:divBdr>
        <w:top w:val="none" w:sz="0" w:space="0" w:color="auto"/>
        <w:left w:val="none" w:sz="0" w:space="0" w:color="auto"/>
        <w:bottom w:val="none" w:sz="0" w:space="0" w:color="auto"/>
        <w:right w:val="none" w:sz="0" w:space="0" w:color="auto"/>
      </w:divBdr>
    </w:div>
    <w:div w:id="1302882225">
      <w:bodyDiv w:val="1"/>
      <w:marLeft w:val="0"/>
      <w:marRight w:val="0"/>
      <w:marTop w:val="0"/>
      <w:marBottom w:val="0"/>
      <w:divBdr>
        <w:top w:val="none" w:sz="0" w:space="0" w:color="auto"/>
        <w:left w:val="none" w:sz="0" w:space="0" w:color="auto"/>
        <w:bottom w:val="none" w:sz="0" w:space="0" w:color="auto"/>
        <w:right w:val="none" w:sz="0" w:space="0" w:color="auto"/>
      </w:divBdr>
    </w:div>
    <w:div w:id="1305352177">
      <w:bodyDiv w:val="1"/>
      <w:marLeft w:val="0"/>
      <w:marRight w:val="0"/>
      <w:marTop w:val="0"/>
      <w:marBottom w:val="0"/>
      <w:divBdr>
        <w:top w:val="none" w:sz="0" w:space="0" w:color="auto"/>
        <w:left w:val="none" w:sz="0" w:space="0" w:color="auto"/>
        <w:bottom w:val="none" w:sz="0" w:space="0" w:color="auto"/>
        <w:right w:val="none" w:sz="0" w:space="0" w:color="auto"/>
      </w:divBdr>
    </w:div>
    <w:div w:id="1310591423">
      <w:bodyDiv w:val="1"/>
      <w:marLeft w:val="0"/>
      <w:marRight w:val="0"/>
      <w:marTop w:val="0"/>
      <w:marBottom w:val="0"/>
      <w:divBdr>
        <w:top w:val="none" w:sz="0" w:space="0" w:color="auto"/>
        <w:left w:val="none" w:sz="0" w:space="0" w:color="auto"/>
        <w:bottom w:val="none" w:sz="0" w:space="0" w:color="auto"/>
        <w:right w:val="none" w:sz="0" w:space="0" w:color="auto"/>
      </w:divBdr>
    </w:div>
    <w:div w:id="1312373057">
      <w:bodyDiv w:val="1"/>
      <w:marLeft w:val="0"/>
      <w:marRight w:val="0"/>
      <w:marTop w:val="0"/>
      <w:marBottom w:val="0"/>
      <w:divBdr>
        <w:top w:val="none" w:sz="0" w:space="0" w:color="auto"/>
        <w:left w:val="none" w:sz="0" w:space="0" w:color="auto"/>
        <w:bottom w:val="none" w:sz="0" w:space="0" w:color="auto"/>
        <w:right w:val="none" w:sz="0" w:space="0" w:color="auto"/>
      </w:divBdr>
    </w:div>
    <w:div w:id="1315838642">
      <w:bodyDiv w:val="1"/>
      <w:marLeft w:val="0"/>
      <w:marRight w:val="0"/>
      <w:marTop w:val="0"/>
      <w:marBottom w:val="0"/>
      <w:divBdr>
        <w:top w:val="none" w:sz="0" w:space="0" w:color="auto"/>
        <w:left w:val="none" w:sz="0" w:space="0" w:color="auto"/>
        <w:bottom w:val="none" w:sz="0" w:space="0" w:color="auto"/>
        <w:right w:val="none" w:sz="0" w:space="0" w:color="auto"/>
      </w:divBdr>
    </w:div>
    <w:div w:id="1316760027">
      <w:bodyDiv w:val="1"/>
      <w:marLeft w:val="0"/>
      <w:marRight w:val="0"/>
      <w:marTop w:val="0"/>
      <w:marBottom w:val="0"/>
      <w:divBdr>
        <w:top w:val="none" w:sz="0" w:space="0" w:color="auto"/>
        <w:left w:val="none" w:sz="0" w:space="0" w:color="auto"/>
        <w:bottom w:val="none" w:sz="0" w:space="0" w:color="auto"/>
        <w:right w:val="none" w:sz="0" w:space="0" w:color="auto"/>
      </w:divBdr>
    </w:div>
    <w:div w:id="1318877300">
      <w:bodyDiv w:val="1"/>
      <w:marLeft w:val="0"/>
      <w:marRight w:val="0"/>
      <w:marTop w:val="0"/>
      <w:marBottom w:val="0"/>
      <w:divBdr>
        <w:top w:val="none" w:sz="0" w:space="0" w:color="auto"/>
        <w:left w:val="none" w:sz="0" w:space="0" w:color="auto"/>
        <w:bottom w:val="none" w:sz="0" w:space="0" w:color="auto"/>
        <w:right w:val="none" w:sz="0" w:space="0" w:color="auto"/>
      </w:divBdr>
    </w:div>
    <w:div w:id="1321077605">
      <w:bodyDiv w:val="1"/>
      <w:marLeft w:val="0"/>
      <w:marRight w:val="0"/>
      <w:marTop w:val="0"/>
      <w:marBottom w:val="0"/>
      <w:divBdr>
        <w:top w:val="none" w:sz="0" w:space="0" w:color="auto"/>
        <w:left w:val="none" w:sz="0" w:space="0" w:color="auto"/>
        <w:bottom w:val="none" w:sz="0" w:space="0" w:color="auto"/>
        <w:right w:val="none" w:sz="0" w:space="0" w:color="auto"/>
      </w:divBdr>
    </w:div>
    <w:div w:id="1322197992">
      <w:bodyDiv w:val="1"/>
      <w:marLeft w:val="0"/>
      <w:marRight w:val="0"/>
      <w:marTop w:val="0"/>
      <w:marBottom w:val="0"/>
      <w:divBdr>
        <w:top w:val="none" w:sz="0" w:space="0" w:color="auto"/>
        <w:left w:val="none" w:sz="0" w:space="0" w:color="auto"/>
        <w:bottom w:val="none" w:sz="0" w:space="0" w:color="auto"/>
        <w:right w:val="none" w:sz="0" w:space="0" w:color="auto"/>
      </w:divBdr>
    </w:div>
    <w:div w:id="1328824167">
      <w:bodyDiv w:val="1"/>
      <w:marLeft w:val="0"/>
      <w:marRight w:val="0"/>
      <w:marTop w:val="0"/>
      <w:marBottom w:val="0"/>
      <w:divBdr>
        <w:top w:val="none" w:sz="0" w:space="0" w:color="auto"/>
        <w:left w:val="none" w:sz="0" w:space="0" w:color="auto"/>
        <w:bottom w:val="none" w:sz="0" w:space="0" w:color="auto"/>
        <w:right w:val="none" w:sz="0" w:space="0" w:color="auto"/>
      </w:divBdr>
      <w:divsChild>
        <w:div w:id="1921013994">
          <w:marLeft w:val="0"/>
          <w:marRight w:val="0"/>
          <w:marTop w:val="0"/>
          <w:marBottom w:val="0"/>
          <w:divBdr>
            <w:top w:val="none" w:sz="0" w:space="0" w:color="auto"/>
            <w:left w:val="none" w:sz="0" w:space="0" w:color="auto"/>
            <w:bottom w:val="none" w:sz="0" w:space="0" w:color="auto"/>
            <w:right w:val="none" w:sz="0" w:space="0" w:color="auto"/>
          </w:divBdr>
        </w:div>
      </w:divsChild>
    </w:div>
    <w:div w:id="1330526885">
      <w:bodyDiv w:val="1"/>
      <w:marLeft w:val="0"/>
      <w:marRight w:val="0"/>
      <w:marTop w:val="0"/>
      <w:marBottom w:val="0"/>
      <w:divBdr>
        <w:top w:val="none" w:sz="0" w:space="0" w:color="auto"/>
        <w:left w:val="none" w:sz="0" w:space="0" w:color="auto"/>
        <w:bottom w:val="none" w:sz="0" w:space="0" w:color="auto"/>
        <w:right w:val="none" w:sz="0" w:space="0" w:color="auto"/>
      </w:divBdr>
    </w:div>
    <w:div w:id="1335692984">
      <w:bodyDiv w:val="1"/>
      <w:marLeft w:val="0"/>
      <w:marRight w:val="0"/>
      <w:marTop w:val="0"/>
      <w:marBottom w:val="0"/>
      <w:divBdr>
        <w:top w:val="none" w:sz="0" w:space="0" w:color="auto"/>
        <w:left w:val="none" w:sz="0" w:space="0" w:color="auto"/>
        <w:bottom w:val="none" w:sz="0" w:space="0" w:color="auto"/>
        <w:right w:val="none" w:sz="0" w:space="0" w:color="auto"/>
      </w:divBdr>
    </w:div>
    <w:div w:id="1335839044">
      <w:bodyDiv w:val="1"/>
      <w:marLeft w:val="0"/>
      <w:marRight w:val="0"/>
      <w:marTop w:val="0"/>
      <w:marBottom w:val="0"/>
      <w:divBdr>
        <w:top w:val="none" w:sz="0" w:space="0" w:color="auto"/>
        <w:left w:val="none" w:sz="0" w:space="0" w:color="auto"/>
        <w:bottom w:val="none" w:sz="0" w:space="0" w:color="auto"/>
        <w:right w:val="none" w:sz="0" w:space="0" w:color="auto"/>
      </w:divBdr>
    </w:div>
    <w:div w:id="1337221245">
      <w:bodyDiv w:val="1"/>
      <w:marLeft w:val="0"/>
      <w:marRight w:val="0"/>
      <w:marTop w:val="0"/>
      <w:marBottom w:val="0"/>
      <w:divBdr>
        <w:top w:val="none" w:sz="0" w:space="0" w:color="auto"/>
        <w:left w:val="none" w:sz="0" w:space="0" w:color="auto"/>
        <w:bottom w:val="none" w:sz="0" w:space="0" w:color="auto"/>
        <w:right w:val="none" w:sz="0" w:space="0" w:color="auto"/>
      </w:divBdr>
    </w:div>
    <w:div w:id="1340154328">
      <w:bodyDiv w:val="1"/>
      <w:marLeft w:val="0"/>
      <w:marRight w:val="0"/>
      <w:marTop w:val="0"/>
      <w:marBottom w:val="0"/>
      <w:divBdr>
        <w:top w:val="none" w:sz="0" w:space="0" w:color="auto"/>
        <w:left w:val="none" w:sz="0" w:space="0" w:color="auto"/>
        <w:bottom w:val="none" w:sz="0" w:space="0" w:color="auto"/>
        <w:right w:val="none" w:sz="0" w:space="0" w:color="auto"/>
      </w:divBdr>
    </w:div>
    <w:div w:id="1340423506">
      <w:bodyDiv w:val="1"/>
      <w:marLeft w:val="0"/>
      <w:marRight w:val="0"/>
      <w:marTop w:val="0"/>
      <w:marBottom w:val="0"/>
      <w:divBdr>
        <w:top w:val="none" w:sz="0" w:space="0" w:color="auto"/>
        <w:left w:val="none" w:sz="0" w:space="0" w:color="auto"/>
        <w:bottom w:val="none" w:sz="0" w:space="0" w:color="auto"/>
        <w:right w:val="none" w:sz="0" w:space="0" w:color="auto"/>
      </w:divBdr>
    </w:div>
    <w:div w:id="1342391885">
      <w:bodyDiv w:val="1"/>
      <w:marLeft w:val="0"/>
      <w:marRight w:val="0"/>
      <w:marTop w:val="0"/>
      <w:marBottom w:val="0"/>
      <w:divBdr>
        <w:top w:val="none" w:sz="0" w:space="0" w:color="auto"/>
        <w:left w:val="none" w:sz="0" w:space="0" w:color="auto"/>
        <w:bottom w:val="none" w:sz="0" w:space="0" w:color="auto"/>
        <w:right w:val="none" w:sz="0" w:space="0" w:color="auto"/>
      </w:divBdr>
    </w:div>
    <w:div w:id="1343166887">
      <w:bodyDiv w:val="1"/>
      <w:marLeft w:val="0"/>
      <w:marRight w:val="0"/>
      <w:marTop w:val="0"/>
      <w:marBottom w:val="0"/>
      <w:divBdr>
        <w:top w:val="none" w:sz="0" w:space="0" w:color="auto"/>
        <w:left w:val="none" w:sz="0" w:space="0" w:color="auto"/>
        <w:bottom w:val="none" w:sz="0" w:space="0" w:color="auto"/>
        <w:right w:val="none" w:sz="0" w:space="0" w:color="auto"/>
      </w:divBdr>
    </w:div>
    <w:div w:id="1346203982">
      <w:bodyDiv w:val="1"/>
      <w:marLeft w:val="0"/>
      <w:marRight w:val="0"/>
      <w:marTop w:val="0"/>
      <w:marBottom w:val="0"/>
      <w:divBdr>
        <w:top w:val="none" w:sz="0" w:space="0" w:color="auto"/>
        <w:left w:val="none" w:sz="0" w:space="0" w:color="auto"/>
        <w:bottom w:val="none" w:sz="0" w:space="0" w:color="auto"/>
        <w:right w:val="none" w:sz="0" w:space="0" w:color="auto"/>
      </w:divBdr>
    </w:div>
    <w:div w:id="1349335486">
      <w:bodyDiv w:val="1"/>
      <w:marLeft w:val="0"/>
      <w:marRight w:val="0"/>
      <w:marTop w:val="0"/>
      <w:marBottom w:val="0"/>
      <w:divBdr>
        <w:top w:val="none" w:sz="0" w:space="0" w:color="auto"/>
        <w:left w:val="none" w:sz="0" w:space="0" w:color="auto"/>
        <w:bottom w:val="none" w:sz="0" w:space="0" w:color="auto"/>
        <w:right w:val="none" w:sz="0" w:space="0" w:color="auto"/>
      </w:divBdr>
    </w:div>
    <w:div w:id="1352953961">
      <w:bodyDiv w:val="1"/>
      <w:marLeft w:val="0"/>
      <w:marRight w:val="0"/>
      <w:marTop w:val="0"/>
      <w:marBottom w:val="0"/>
      <w:divBdr>
        <w:top w:val="none" w:sz="0" w:space="0" w:color="auto"/>
        <w:left w:val="none" w:sz="0" w:space="0" w:color="auto"/>
        <w:bottom w:val="none" w:sz="0" w:space="0" w:color="auto"/>
        <w:right w:val="none" w:sz="0" w:space="0" w:color="auto"/>
      </w:divBdr>
    </w:div>
    <w:div w:id="1354963407">
      <w:bodyDiv w:val="1"/>
      <w:marLeft w:val="0"/>
      <w:marRight w:val="0"/>
      <w:marTop w:val="0"/>
      <w:marBottom w:val="0"/>
      <w:divBdr>
        <w:top w:val="none" w:sz="0" w:space="0" w:color="auto"/>
        <w:left w:val="none" w:sz="0" w:space="0" w:color="auto"/>
        <w:bottom w:val="none" w:sz="0" w:space="0" w:color="auto"/>
        <w:right w:val="none" w:sz="0" w:space="0" w:color="auto"/>
      </w:divBdr>
    </w:div>
    <w:div w:id="1355426039">
      <w:bodyDiv w:val="1"/>
      <w:marLeft w:val="0"/>
      <w:marRight w:val="0"/>
      <w:marTop w:val="0"/>
      <w:marBottom w:val="0"/>
      <w:divBdr>
        <w:top w:val="none" w:sz="0" w:space="0" w:color="auto"/>
        <w:left w:val="none" w:sz="0" w:space="0" w:color="auto"/>
        <w:bottom w:val="none" w:sz="0" w:space="0" w:color="auto"/>
        <w:right w:val="none" w:sz="0" w:space="0" w:color="auto"/>
      </w:divBdr>
    </w:div>
    <w:div w:id="1355766439">
      <w:bodyDiv w:val="1"/>
      <w:marLeft w:val="0"/>
      <w:marRight w:val="0"/>
      <w:marTop w:val="0"/>
      <w:marBottom w:val="0"/>
      <w:divBdr>
        <w:top w:val="none" w:sz="0" w:space="0" w:color="auto"/>
        <w:left w:val="none" w:sz="0" w:space="0" w:color="auto"/>
        <w:bottom w:val="none" w:sz="0" w:space="0" w:color="auto"/>
        <w:right w:val="none" w:sz="0" w:space="0" w:color="auto"/>
      </w:divBdr>
    </w:div>
    <w:div w:id="1359770515">
      <w:bodyDiv w:val="1"/>
      <w:marLeft w:val="0"/>
      <w:marRight w:val="0"/>
      <w:marTop w:val="0"/>
      <w:marBottom w:val="0"/>
      <w:divBdr>
        <w:top w:val="none" w:sz="0" w:space="0" w:color="auto"/>
        <w:left w:val="none" w:sz="0" w:space="0" w:color="auto"/>
        <w:bottom w:val="none" w:sz="0" w:space="0" w:color="auto"/>
        <w:right w:val="none" w:sz="0" w:space="0" w:color="auto"/>
      </w:divBdr>
    </w:div>
    <w:div w:id="1366522866">
      <w:bodyDiv w:val="1"/>
      <w:marLeft w:val="0"/>
      <w:marRight w:val="0"/>
      <w:marTop w:val="0"/>
      <w:marBottom w:val="0"/>
      <w:divBdr>
        <w:top w:val="none" w:sz="0" w:space="0" w:color="auto"/>
        <w:left w:val="none" w:sz="0" w:space="0" w:color="auto"/>
        <w:bottom w:val="none" w:sz="0" w:space="0" w:color="auto"/>
        <w:right w:val="none" w:sz="0" w:space="0" w:color="auto"/>
      </w:divBdr>
    </w:div>
    <w:div w:id="1367560271">
      <w:bodyDiv w:val="1"/>
      <w:marLeft w:val="0"/>
      <w:marRight w:val="0"/>
      <w:marTop w:val="0"/>
      <w:marBottom w:val="0"/>
      <w:divBdr>
        <w:top w:val="none" w:sz="0" w:space="0" w:color="auto"/>
        <w:left w:val="none" w:sz="0" w:space="0" w:color="auto"/>
        <w:bottom w:val="none" w:sz="0" w:space="0" w:color="auto"/>
        <w:right w:val="none" w:sz="0" w:space="0" w:color="auto"/>
      </w:divBdr>
    </w:div>
    <w:div w:id="1371614905">
      <w:bodyDiv w:val="1"/>
      <w:marLeft w:val="0"/>
      <w:marRight w:val="0"/>
      <w:marTop w:val="0"/>
      <w:marBottom w:val="0"/>
      <w:divBdr>
        <w:top w:val="none" w:sz="0" w:space="0" w:color="auto"/>
        <w:left w:val="none" w:sz="0" w:space="0" w:color="auto"/>
        <w:bottom w:val="none" w:sz="0" w:space="0" w:color="auto"/>
        <w:right w:val="none" w:sz="0" w:space="0" w:color="auto"/>
      </w:divBdr>
    </w:div>
    <w:div w:id="1375885643">
      <w:bodyDiv w:val="1"/>
      <w:marLeft w:val="0"/>
      <w:marRight w:val="0"/>
      <w:marTop w:val="0"/>
      <w:marBottom w:val="0"/>
      <w:divBdr>
        <w:top w:val="none" w:sz="0" w:space="0" w:color="auto"/>
        <w:left w:val="none" w:sz="0" w:space="0" w:color="auto"/>
        <w:bottom w:val="none" w:sz="0" w:space="0" w:color="auto"/>
        <w:right w:val="none" w:sz="0" w:space="0" w:color="auto"/>
      </w:divBdr>
    </w:div>
    <w:div w:id="1378578763">
      <w:bodyDiv w:val="1"/>
      <w:marLeft w:val="0"/>
      <w:marRight w:val="0"/>
      <w:marTop w:val="0"/>
      <w:marBottom w:val="0"/>
      <w:divBdr>
        <w:top w:val="none" w:sz="0" w:space="0" w:color="auto"/>
        <w:left w:val="none" w:sz="0" w:space="0" w:color="auto"/>
        <w:bottom w:val="none" w:sz="0" w:space="0" w:color="auto"/>
        <w:right w:val="none" w:sz="0" w:space="0" w:color="auto"/>
      </w:divBdr>
    </w:div>
    <w:div w:id="1384211988">
      <w:bodyDiv w:val="1"/>
      <w:marLeft w:val="0"/>
      <w:marRight w:val="0"/>
      <w:marTop w:val="0"/>
      <w:marBottom w:val="0"/>
      <w:divBdr>
        <w:top w:val="none" w:sz="0" w:space="0" w:color="auto"/>
        <w:left w:val="none" w:sz="0" w:space="0" w:color="auto"/>
        <w:bottom w:val="none" w:sz="0" w:space="0" w:color="auto"/>
        <w:right w:val="none" w:sz="0" w:space="0" w:color="auto"/>
      </w:divBdr>
    </w:div>
    <w:div w:id="1386175110">
      <w:bodyDiv w:val="1"/>
      <w:marLeft w:val="0"/>
      <w:marRight w:val="0"/>
      <w:marTop w:val="0"/>
      <w:marBottom w:val="0"/>
      <w:divBdr>
        <w:top w:val="none" w:sz="0" w:space="0" w:color="auto"/>
        <w:left w:val="none" w:sz="0" w:space="0" w:color="auto"/>
        <w:bottom w:val="none" w:sz="0" w:space="0" w:color="auto"/>
        <w:right w:val="none" w:sz="0" w:space="0" w:color="auto"/>
      </w:divBdr>
    </w:div>
    <w:div w:id="1392732413">
      <w:bodyDiv w:val="1"/>
      <w:marLeft w:val="0"/>
      <w:marRight w:val="0"/>
      <w:marTop w:val="0"/>
      <w:marBottom w:val="0"/>
      <w:divBdr>
        <w:top w:val="none" w:sz="0" w:space="0" w:color="auto"/>
        <w:left w:val="none" w:sz="0" w:space="0" w:color="auto"/>
        <w:bottom w:val="none" w:sz="0" w:space="0" w:color="auto"/>
        <w:right w:val="none" w:sz="0" w:space="0" w:color="auto"/>
      </w:divBdr>
    </w:div>
    <w:div w:id="1397360026">
      <w:bodyDiv w:val="1"/>
      <w:marLeft w:val="0"/>
      <w:marRight w:val="0"/>
      <w:marTop w:val="0"/>
      <w:marBottom w:val="0"/>
      <w:divBdr>
        <w:top w:val="none" w:sz="0" w:space="0" w:color="auto"/>
        <w:left w:val="none" w:sz="0" w:space="0" w:color="auto"/>
        <w:bottom w:val="none" w:sz="0" w:space="0" w:color="auto"/>
        <w:right w:val="none" w:sz="0" w:space="0" w:color="auto"/>
      </w:divBdr>
    </w:div>
    <w:div w:id="1399980555">
      <w:bodyDiv w:val="1"/>
      <w:marLeft w:val="0"/>
      <w:marRight w:val="0"/>
      <w:marTop w:val="0"/>
      <w:marBottom w:val="0"/>
      <w:divBdr>
        <w:top w:val="none" w:sz="0" w:space="0" w:color="auto"/>
        <w:left w:val="none" w:sz="0" w:space="0" w:color="auto"/>
        <w:bottom w:val="none" w:sz="0" w:space="0" w:color="auto"/>
        <w:right w:val="none" w:sz="0" w:space="0" w:color="auto"/>
      </w:divBdr>
    </w:div>
    <w:div w:id="1406107585">
      <w:bodyDiv w:val="1"/>
      <w:marLeft w:val="0"/>
      <w:marRight w:val="0"/>
      <w:marTop w:val="0"/>
      <w:marBottom w:val="0"/>
      <w:divBdr>
        <w:top w:val="none" w:sz="0" w:space="0" w:color="auto"/>
        <w:left w:val="none" w:sz="0" w:space="0" w:color="auto"/>
        <w:bottom w:val="none" w:sz="0" w:space="0" w:color="auto"/>
        <w:right w:val="none" w:sz="0" w:space="0" w:color="auto"/>
      </w:divBdr>
    </w:div>
    <w:div w:id="1406418472">
      <w:bodyDiv w:val="1"/>
      <w:marLeft w:val="0"/>
      <w:marRight w:val="0"/>
      <w:marTop w:val="0"/>
      <w:marBottom w:val="0"/>
      <w:divBdr>
        <w:top w:val="none" w:sz="0" w:space="0" w:color="auto"/>
        <w:left w:val="none" w:sz="0" w:space="0" w:color="auto"/>
        <w:bottom w:val="none" w:sz="0" w:space="0" w:color="auto"/>
        <w:right w:val="none" w:sz="0" w:space="0" w:color="auto"/>
      </w:divBdr>
    </w:div>
    <w:div w:id="1411198024">
      <w:bodyDiv w:val="1"/>
      <w:marLeft w:val="0"/>
      <w:marRight w:val="0"/>
      <w:marTop w:val="0"/>
      <w:marBottom w:val="0"/>
      <w:divBdr>
        <w:top w:val="none" w:sz="0" w:space="0" w:color="auto"/>
        <w:left w:val="none" w:sz="0" w:space="0" w:color="auto"/>
        <w:bottom w:val="none" w:sz="0" w:space="0" w:color="auto"/>
        <w:right w:val="none" w:sz="0" w:space="0" w:color="auto"/>
      </w:divBdr>
    </w:div>
    <w:div w:id="1416853434">
      <w:bodyDiv w:val="1"/>
      <w:marLeft w:val="0"/>
      <w:marRight w:val="0"/>
      <w:marTop w:val="0"/>
      <w:marBottom w:val="0"/>
      <w:divBdr>
        <w:top w:val="none" w:sz="0" w:space="0" w:color="auto"/>
        <w:left w:val="none" w:sz="0" w:space="0" w:color="auto"/>
        <w:bottom w:val="none" w:sz="0" w:space="0" w:color="auto"/>
        <w:right w:val="none" w:sz="0" w:space="0" w:color="auto"/>
      </w:divBdr>
    </w:div>
    <w:div w:id="1417170551">
      <w:bodyDiv w:val="1"/>
      <w:marLeft w:val="0"/>
      <w:marRight w:val="0"/>
      <w:marTop w:val="0"/>
      <w:marBottom w:val="0"/>
      <w:divBdr>
        <w:top w:val="none" w:sz="0" w:space="0" w:color="auto"/>
        <w:left w:val="none" w:sz="0" w:space="0" w:color="auto"/>
        <w:bottom w:val="none" w:sz="0" w:space="0" w:color="auto"/>
        <w:right w:val="none" w:sz="0" w:space="0" w:color="auto"/>
      </w:divBdr>
    </w:div>
    <w:div w:id="1417284817">
      <w:bodyDiv w:val="1"/>
      <w:marLeft w:val="0"/>
      <w:marRight w:val="0"/>
      <w:marTop w:val="0"/>
      <w:marBottom w:val="0"/>
      <w:divBdr>
        <w:top w:val="none" w:sz="0" w:space="0" w:color="auto"/>
        <w:left w:val="none" w:sz="0" w:space="0" w:color="auto"/>
        <w:bottom w:val="none" w:sz="0" w:space="0" w:color="auto"/>
        <w:right w:val="none" w:sz="0" w:space="0" w:color="auto"/>
      </w:divBdr>
    </w:div>
    <w:div w:id="1418479047">
      <w:bodyDiv w:val="1"/>
      <w:marLeft w:val="0"/>
      <w:marRight w:val="0"/>
      <w:marTop w:val="0"/>
      <w:marBottom w:val="0"/>
      <w:divBdr>
        <w:top w:val="none" w:sz="0" w:space="0" w:color="auto"/>
        <w:left w:val="none" w:sz="0" w:space="0" w:color="auto"/>
        <w:bottom w:val="none" w:sz="0" w:space="0" w:color="auto"/>
        <w:right w:val="none" w:sz="0" w:space="0" w:color="auto"/>
      </w:divBdr>
    </w:div>
    <w:div w:id="1419673417">
      <w:bodyDiv w:val="1"/>
      <w:marLeft w:val="0"/>
      <w:marRight w:val="0"/>
      <w:marTop w:val="0"/>
      <w:marBottom w:val="0"/>
      <w:divBdr>
        <w:top w:val="none" w:sz="0" w:space="0" w:color="auto"/>
        <w:left w:val="none" w:sz="0" w:space="0" w:color="auto"/>
        <w:bottom w:val="none" w:sz="0" w:space="0" w:color="auto"/>
        <w:right w:val="none" w:sz="0" w:space="0" w:color="auto"/>
      </w:divBdr>
    </w:div>
    <w:div w:id="1420902440">
      <w:bodyDiv w:val="1"/>
      <w:marLeft w:val="0"/>
      <w:marRight w:val="0"/>
      <w:marTop w:val="0"/>
      <w:marBottom w:val="0"/>
      <w:divBdr>
        <w:top w:val="none" w:sz="0" w:space="0" w:color="auto"/>
        <w:left w:val="none" w:sz="0" w:space="0" w:color="auto"/>
        <w:bottom w:val="none" w:sz="0" w:space="0" w:color="auto"/>
        <w:right w:val="none" w:sz="0" w:space="0" w:color="auto"/>
      </w:divBdr>
    </w:div>
    <w:div w:id="1426533863">
      <w:bodyDiv w:val="1"/>
      <w:marLeft w:val="0"/>
      <w:marRight w:val="0"/>
      <w:marTop w:val="0"/>
      <w:marBottom w:val="0"/>
      <w:divBdr>
        <w:top w:val="none" w:sz="0" w:space="0" w:color="auto"/>
        <w:left w:val="none" w:sz="0" w:space="0" w:color="auto"/>
        <w:bottom w:val="none" w:sz="0" w:space="0" w:color="auto"/>
        <w:right w:val="none" w:sz="0" w:space="0" w:color="auto"/>
      </w:divBdr>
    </w:div>
    <w:div w:id="1437168004">
      <w:bodyDiv w:val="1"/>
      <w:marLeft w:val="0"/>
      <w:marRight w:val="0"/>
      <w:marTop w:val="0"/>
      <w:marBottom w:val="0"/>
      <w:divBdr>
        <w:top w:val="none" w:sz="0" w:space="0" w:color="auto"/>
        <w:left w:val="none" w:sz="0" w:space="0" w:color="auto"/>
        <w:bottom w:val="none" w:sz="0" w:space="0" w:color="auto"/>
        <w:right w:val="none" w:sz="0" w:space="0" w:color="auto"/>
      </w:divBdr>
    </w:div>
    <w:div w:id="1437169497">
      <w:bodyDiv w:val="1"/>
      <w:marLeft w:val="0"/>
      <w:marRight w:val="0"/>
      <w:marTop w:val="0"/>
      <w:marBottom w:val="0"/>
      <w:divBdr>
        <w:top w:val="none" w:sz="0" w:space="0" w:color="auto"/>
        <w:left w:val="none" w:sz="0" w:space="0" w:color="auto"/>
        <w:bottom w:val="none" w:sz="0" w:space="0" w:color="auto"/>
        <w:right w:val="none" w:sz="0" w:space="0" w:color="auto"/>
      </w:divBdr>
    </w:div>
    <w:div w:id="1437216184">
      <w:bodyDiv w:val="1"/>
      <w:marLeft w:val="0"/>
      <w:marRight w:val="0"/>
      <w:marTop w:val="0"/>
      <w:marBottom w:val="0"/>
      <w:divBdr>
        <w:top w:val="none" w:sz="0" w:space="0" w:color="auto"/>
        <w:left w:val="none" w:sz="0" w:space="0" w:color="auto"/>
        <w:bottom w:val="none" w:sz="0" w:space="0" w:color="auto"/>
        <w:right w:val="none" w:sz="0" w:space="0" w:color="auto"/>
      </w:divBdr>
    </w:div>
    <w:div w:id="1438257425">
      <w:bodyDiv w:val="1"/>
      <w:marLeft w:val="0"/>
      <w:marRight w:val="0"/>
      <w:marTop w:val="0"/>
      <w:marBottom w:val="0"/>
      <w:divBdr>
        <w:top w:val="none" w:sz="0" w:space="0" w:color="auto"/>
        <w:left w:val="none" w:sz="0" w:space="0" w:color="auto"/>
        <w:bottom w:val="none" w:sz="0" w:space="0" w:color="auto"/>
        <w:right w:val="none" w:sz="0" w:space="0" w:color="auto"/>
      </w:divBdr>
    </w:div>
    <w:div w:id="1439527603">
      <w:bodyDiv w:val="1"/>
      <w:marLeft w:val="0"/>
      <w:marRight w:val="0"/>
      <w:marTop w:val="0"/>
      <w:marBottom w:val="0"/>
      <w:divBdr>
        <w:top w:val="none" w:sz="0" w:space="0" w:color="auto"/>
        <w:left w:val="none" w:sz="0" w:space="0" w:color="auto"/>
        <w:bottom w:val="none" w:sz="0" w:space="0" w:color="auto"/>
        <w:right w:val="none" w:sz="0" w:space="0" w:color="auto"/>
      </w:divBdr>
    </w:div>
    <w:div w:id="1442650966">
      <w:bodyDiv w:val="1"/>
      <w:marLeft w:val="0"/>
      <w:marRight w:val="0"/>
      <w:marTop w:val="0"/>
      <w:marBottom w:val="0"/>
      <w:divBdr>
        <w:top w:val="none" w:sz="0" w:space="0" w:color="auto"/>
        <w:left w:val="none" w:sz="0" w:space="0" w:color="auto"/>
        <w:bottom w:val="none" w:sz="0" w:space="0" w:color="auto"/>
        <w:right w:val="none" w:sz="0" w:space="0" w:color="auto"/>
      </w:divBdr>
    </w:div>
    <w:div w:id="1443380647">
      <w:bodyDiv w:val="1"/>
      <w:marLeft w:val="0"/>
      <w:marRight w:val="0"/>
      <w:marTop w:val="0"/>
      <w:marBottom w:val="0"/>
      <w:divBdr>
        <w:top w:val="none" w:sz="0" w:space="0" w:color="auto"/>
        <w:left w:val="none" w:sz="0" w:space="0" w:color="auto"/>
        <w:bottom w:val="none" w:sz="0" w:space="0" w:color="auto"/>
        <w:right w:val="none" w:sz="0" w:space="0" w:color="auto"/>
      </w:divBdr>
      <w:divsChild>
        <w:div w:id="552545006">
          <w:marLeft w:val="0"/>
          <w:marRight w:val="0"/>
          <w:marTop w:val="0"/>
          <w:marBottom w:val="0"/>
          <w:divBdr>
            <w:top w:val="none" w:sz="0" w:space="0" w:color="auto"/>
            <w:left w:val="none" w:sz="0" w:space="0" w:color="auto"/>
            <w:bottom w:val="none" w:sz="0" w:space="0" w:color="auto"/>
            <w:right w:val="none" w:sz="0" w:space="0" w:color="auto"/>
          </w:divBdr>
        </w:div>
      </w:divsChild>
    </w:div>
    <w:div w:id="1447503907">
      <w:bodyDiv w:val="1"/>
      <w:marLeft w:val="0"/>
      <w:marRight w:val="0"/>
      <w:marTop w:val="0"/>
      <w:marBottom w:val="0"/>
      <w:divBdr>
        <w:top w:val="none" w:sz="0" w:space="0" w:color="auto"/>
        <w:left w:val="none" w:sz="0" w:space="0" w:color="auto"/>
        <w:bottom w:val="none" w:sz="0" w:space="0" w:color="auto"/>
        <w:right w:val="none" w:sz="0" w:space="0" w:color="auto"/>
      </w:divBdr>
    </w:div>
    <w:div w:id="1448305911">
      <w:bodyDiv w:val="1"/>
      <w:marLeft w:val="0"/>
      <w:marRight w:val="0"/>
      <w:marTop w:val="0"/>
      <w:marBottom w:val="0"/>
      <w:divBdr>
        <w:top w:val="none" w:sz="0" w:space="0" w:color="auto"/>
        <w:left w:val="none" w:sz="0" w:space="0" w:color="auto"/>
        <w:bottom w:val="none" w:sz="0" w:space="0" w:color="auto"/>
        <w:right w:val="none" w:sz="0" w:space="0" w:color="auto"/>
      </w:divBdr>
    </w:div>
    <w:div w:id="1449159233">
      <w:bodyDiv w:val="1"/>
      <w:marLeft w:val="0"/>
      <w:marRight w:val="0"/>
      <w:marTop w:val="0"/>
      <w:marBottom w:val="0"/>
      <w:divBdr>
        <w:top w:val="none" w:sz="0" w:space="0" w:color="auto"/>
        <w:left w:val="none" w:sz="0" w:space="0" w:color="auto"/>
        <w:bottom w:val="none" w:sz="0" w:space="0" w:color="auto"/>
        <w:right w:val="none" w:sz="0" w:space="0" w:color="auto"/>
      </w:divBdr>
    </w:div>
    <w:div w:id="1449274532">
      <w:bodyDiv w:val="1"/>
      <w:marLeft w:val="0"/>
      <w:marRight w:val="0"/>
      <w:marTop w:val="0"/>
      <w:marBottom w:val="0"/>
      <w:divBdr>
        <w:top w:val="none" w:sz="0" w:space="0" w:color="auto"/>
        <w:left w:val="none" w:sz="0" w:space="0" w:color="auto"/>
        <w:bottom w:val="none" w:sz="0" w:space="0" w:color="auto"/>
        <w:right w:val="none" w:sz="0" w:space="0" w:color="auto"/>
      </w:divBdr>
    </w:div>
    <w:div w:id="1449665301">
      <w:bodyDiv w:val="1"/>
      <w:marLeft w:val="0"/>
      <w:marRight w:val="0"/>
      <w:marTop w:val="0"/>
      <w:marBottom w:val="0"/>
      <w:divBdr>
        <w:top w:val="none" w:sz="0" w:space="0" w:color="auto"/>
        <w:left w:val="none" w:sz="0" w:space="0" w:color="auto"/>
        <w:bottom w:val="none" w:sz="0" w:space="0" w:color="auto"/>
        <w:right w:val="none" w:sz="0" w:space="0" w:color="auto"/>
      </w:divBdr>
    </w:div>
    <w:div w:id="1454595486">
      <w:bodyDiv w:val="1"/>
      <w:marLeft w:val="0"/>
      <w:marRight w:val="0"/>
      <w:marTop w:val="0"/>
      <w:marBottom w:val="0"/>
      <w:divBdr>
        <w:top w:val="none" w:sz="0" w:space="0" w:color="auto"/>
        <w:left w:val="none" w:sz="0" w:space="0" w:color="auto"/>
        <w:bottom w:val="none" w:sz="0" w:space="0" w:color="auto"/>
        <w:right w:val="none" w:sz="0" w:space="0" w:color="auto"/>
      </w:divBdr>
    </w:div>
    <w:div w:id="1462188983">
      <w:bodyDiv w:val="1"/>
      <w:marLeft w:val="0"/>
      <w:marRight w:val="0"/>
      <w:marTop w:val="0"/>
      <w:marBottom w:val="0"/>
      <w:divBdr>
        <w:top w:val="none" w:sz="0" w:space="0" w:color="auto"/>
        <w:left w:val="none" w:sz="0" w:space="0" w:color="auto"/>
        <w:bottom w:val="none" w:sz="0" w:space="0" w:color="auto"/>
        <w:right w:val="none" w:sz="0" w:space="0" w:color="auto"/>
      </w:divBdr>
    </w:div>
    <w:div w:id="1462768189">
      <w:bodyDiv w:val="1"/>
      <w:marLeft w:val="0"/>
      <w:marRight w:val="0"/>
      <w:marTop w:val="0"/>
      <w:marBottom w:val="0"/>
      <w:divBdr>
        <w:top w:val="none" w:sz="0" w:space="0" w:color="auto"/>
        <w:left w:val="none" w:sz="0" w:space="0" w:color="auto"/>
        <w:bottom w:val="none" w:sz="0" w:space="0" w:color="auto"/>
        <w:right w:val="none" w:sz="0" w:space="0" w:color="auto"/>
      </w:divBdr>
    </w:div>
    <w:div w:id="1466119759">
      <w:bodyDiv w:val="1"/>
      <w:marLeft w:val="0"/>
      <w:marRight w:val="0"/>
      <w:marTop w:val="0"/>
      <w:marBottom w:val="0"/>
      <w:divBdr>
        <w:top w:val="none" w:sz="0" w:space="0" w:color="auto"/>
        <w:left w:val="none" w:sz="0" w:space="0" w:color="auto"/>
        <w:bottom w:val="none" w:sz="0" w:space="0" w:color="auto"/>
        <w:right w:val="none" w:sz="0" w:space="0" w:color="auto"/>
      </w:divBdr>
    </w:div>
    <w:div w:id="1471165431">
      <w:bodyDiv w:val="1"/>
      <w:marLeft w:val="0"/>
      <w:marRight w:val="0"/>
      <w:marTop w:val="0"/>
      <w:marBottom w:val="0"/>
      <w:divBdr>
        <w:top w:val="none" w:sz="0" w:space="0" w:color="auto"/>
        <w:left w:val="none" w:sz="0" w:space="0" w:color="auto"/>
        <w:bottom w:val="none" w:sz="0" w:space="0" w:color="auto"/>
        <w:right w:val="none" w:sz="0" w:space="0" w:color="auto"/>
      </w:divBdr>
    </w:div>
    <w:div w:id="1471435249">
      <w:bodyDiv w:val="1"/>
      <w:marLeft w:val="0"/>
      <w:marRight w:val="0"/>
      <w:marTop w:val="0"/>
      <w:marBottom w:val="0"/>
      <w:divBdr>
        <w:top w:val="none" w:sz="0" w:space="0" w:color="auto"/>
        <w:left w:val="none" w:sz="0" w:space="0" w:color="auto"/>
        <w:bottom w:val="none" w:sz="0" w:space="0" w:color="auto"/>
        <w:right w:val="none" w:sz="0" w:space="0" w:color="auto"/>
      </w:divBdr>
    </w:div>
    <w:div w:id="1471900605">
      <w:bodyDiv w:val="1"/>
      <w:marLeft w:val="0"/>
      <w:marRight w:val="0"/>
      <w:marTop w:val="0"/>
      <w:marBottom w:val="0"/>
      <w:divBdr>
        <w:top w:val="none" w:sz="0" w:space="0" w:color="auto"/>
        <w:left w:val="none" w:sz="0" w:space="0" w:color="auto"/>
        <w:bottom w:val="none" w:sz="0" w:space="0" w:color="auto"/>
        <w:right w:val="none" w:sz="0" w:space="0" w:color="auto"/>
      </w:divBdr>
    </w:div>
    <w:div w:id="1472675680">
      <w:bodyDiv w:val="1"/>
      <w:marLeft w:val="0"/>
      <w:marRight w:val="0"/>
      <w:marTop w:val="0"/>
      <w:marBottom w:val="0"/>
      <w:divBdr>
        <w:top w:val="none" w:sz="0" w:space="0" w:color="auto"/>
        <w:left w:val="none" w:sz="0" w:space="0" w:color="auto"/>
        <w:bottom w:val="none" w:sz="0" w:space="0" w:color="auto"/>
        <w:right w:val="none" w:sz="0" w:space="0" w:color="auto"/>
      </w:divBdr>
    </w:div>
    <w:div w:id="1473905939">
      <w:bodyDiv w:val="1"/>
      <w:marLeft w:val="0"/>
      <w:marRight w:val="0"/>
      <w:marTop w:val="0"/>
      <w:marBottom w:val="0"/>
      <w:divBdr>
        <w:top w:val="none" w:sz="0" w:space="0" w:color="auto"/>
        <w:left w:val="none" w:sz="0" w:space="0" w:color="auto"/>
        <w:bottom w:val="none" w:sz="0" w:space="0" w:color="auto"/>
        <w:right w:val="none" w:sz="0" w:space="0" w:color="auto"/>
      </w:divBdr>
    </w:div>
    <w:div w:id="1473906718">
      <w:bodyDiv w:val="1"/>
      <w:marLeft w:val="0"/>
      <w:marRight w:val="0"/>
      <w:marTop w:val="0"/>
      <w:marBottom w:val="0"/>
      <w:divBdr>
        <w:top w:val="none" w:sz="0" w:space="0" w:color="auto"/>
        <w:left w:val="none" w:sz="0" w:space="0" w:color="auto"/>
        <w:bottom w:val="none" w:sz="0" w:space="0" w:color="auto"/>
        <w:right w:val="none" w:sz="0" w:space="0" w:color="auto"/>
      </w:divBdr>
    </w:div>
    <w:div w:id="1486319493">
      <w:bodyDiv w:val="1"/>
      <w:marLeft w:val="0"/>
      <w:marRight w:val="0"/>
      <w:marTop w:val="0"/>
      <w:marBottom w:val="0"/>
      <w:divBdr>
        <w:top w:val="none" w:sz="0" w:space="0" w:color="auto"/>
        <w:left w:val="none" w:sz="0" w:space="0" w:color="auto"/>
        <w:bottom w:val="none" w:sz="0" w:space="0" w:color="auto"/>
        <w:right w:val="none" w:sz="0" w:space="0" w:color="auto"/>
      </w:divBdr>
    </w:div>
    <w:div w:id="1487209668">
      <w:bodyDiv w:val="1"/>
      <w:marLeft w:val="0"/>
      <w:marRight w:val="0"/>
      <w:marTop w:val="0"/>
      <w:marBottom w:val="0"/>
      <w:divBdr>
        <w:top w:val="none" w:sz="0" w:space="0" w:color="auto"/>
        <w:left w:val="none" w:sz="0" w:space="0" w:color="auto"/>
        <w:bottom w:val="none" w:sz="0" w:space="0" w:color="auto"/>
        <w:right w:val="none" w:sz="0" w:space="0" w:color="auto"/>
      </w:divBdr>
    </w:div>
    <w:div w:id="1496334690">
      <w:bodyDiv w:val="1"/>
      <w:marLeft w:val="0"/>
      <w:marRight w:val="0"/>
      <w:marTop w:val="0"/>
      <w:marBottom w:val="0"/>
      <w:divBdr>
        <w:top w:val="none" w:sz="0" w:space="0" w:color="auto"/>
        <w:left w:val="none" w:sz="0" w:space="0" w:color="auto"/>
        <w:bottom w:val="none" w:sz="0" w:space="0" w:color="auto"/>
        <w:right w:val="none" w:sz="0" w:space="0" w:color="auto"/>
      </w:divBdr>
    </w:div>
    <w:div w:id="1497070883">
      <w:bodyDiv w:val="1"/>
      <w:marLeft w:val="0"/>
      <w:marRight w:val="0"/>
      <w:marTop w:val="0"/>
      <w:marBottom w:val="0"/>
      <w:divBdr>
        <w:top w:val="none" w:sz="0" w:space="0" w:color="auto"/>
        <w:left w:val="none" w:sz="0" w:space="0" w:color="auto"/>
        <w:bottom w:val="none" w:sz="0" w:space="0" w:color="auto"/>
        <w:right w:val="none" w:sz="0" w:space="0" w:color="auto"/>
      </w:divBdr>
      <w:divsChild>
        <w:div w:id="2090152142">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809130474">
              <w:marLeft w:val="0"/>
              <w:marRight w:val="0"/>
              <w:marTop w:val="0"/>
              <w:marBottom w:val="0"/>
              <w:divBdr>
                <w:top w:val="none" w:sz="0" w:space="0" w:color="auto"/>
                <w:left w:val="none" w:sz="0" w:space="0" w:color="auto"/>
                <w:bottom w:val="none" w:sz="0" w:space="0" w:color="auto"/>
                <w:right w:val="none" w:sz="0" w:space="0" w:color="auto"/>
              </w:divBdr>
              <w:divsChild>
                <w:div w:id="11565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52757">
      <w:bodyDiv w:val="1"/>
      <w:marLeft w:val="0"/>
      <w:marRight w:val="0"/>
      <w:marTop w:val="0"/>
      <w:marBottom w:val="0"/>
      <w:divBdr>
        <w:top w:val="none" w:sz="0" w:space="0" w:color="auto"/>
        <w:left w:val="none" w:sz="0" w:space="0" w:color="auto"/>
        <w:bottom w:val="none" w:sz="0" w:space="0" w:color="auto"/>
        <w:right w:val="none" w:sz="0" w:space="0" w:color="auto"/>
      </w:divBdr>
    </w:div>
    <w:div w:id="1509825370">
      <w:bodyDiv w:val="1"/>
      <w:marLeft w:val="0"/>
      <w:marRight w:val="0"/>
      <w:marTop w:val="0"/>
      <w:marBottom w:val="0"/>
      <w:divBdr>
        <w:top w:val="none" w:sz="0" w:space="0" w:color="auto"/>
        <w:left w:val="none" w:sz="0" w:space="0" w:color="auto"/>
        <w:bottom w:val="none" w:sz="0" w:space="0" w:color="auto"/>
        <w:right w:val="none" w:sz="0" w:space="0" w:color="auto"/>
      </w:divBdr>
    </w:div>
    <w:div w:id="1514954738">
      <w:bodyDiv w:val="1"/>
      <w:marLeft w:val="0"/>
      <w:marRight w:val="0"/>
      <w:marTop w:val="0"/>
      <w:marBottom w:val="0"/>
      <w:divBdr>
        <w:top w:val="none" w:sz="0" w:space="0" w:color="auto"/>
        <w:left w:val="none" w:sz="0" w:space="0" w:color="auto"/>
        <w:bottom w:val="none" w:sz="0" w:space="0" w:color="auto"/>
        <w:right w:val="none" w:sz="0" w:space="0" w:color="auto"/>
      </w:divBdr>
    </w:div>
    <w:div w:id="1518805958">
      <w:bodyDiv w:val="1"/>
      <w:marLeft w:val="0"/>
      <w:marRight w:val="0"/>
      <w:marTop w:val="0"/>
      <w:marBottom w:val="0"/>
      <w:divBdr>
        <w:top w:val="none" w:sz="0" w:space="0" w:color="auto"/>
        <w:left w:val="none" w:sz="0" w:space="0" w:color="auto"/>
        <w:bottom w:val="none" w:sz="0" w:space="0" w:color="auto"/>
        <w:right w:val="none" w:sz="0" w:space="0" w:color="auto"/>
      </w:divBdr>
    </w:div>
    <w:div w:id="1519926980">
      <w:bodyDiv w:val="1"/>
      <w:marLeft w:val="0"/>
      <w:marRight w:val="0"/>
      <w:marTop w:val="0"/>
      <w:marBottom w:val="0"/>
      <w:divBdr>
        <w:top w:val="none" w:sz="0" w:space="0" w:color="auto"/>
        <w:left w:val="none" w:sz="0" w:space="0" w:color="auto"/>
        <w:bottom w:val="none" w:sz="0" w:space="0" w:color="auto"/>
        <w:right w:val="none" w:sz="0" w:space="0" w:color="auto"/>
      </w:divBdr>
    </w:div>
    <w:div w:id="1527480260">
      <w:bodyDiv w:val="1"/>
      <w:marLeft w:val="0"/>
      <w:marRight w:val="0"/>
      <w:marTop w:val="0"/>
      <w:marBottom w:val="0"/>
      <w:divBdr>
        <w:top w:val="none" w:sz="0" w:space="0" w:color="auto"/>
        <w:left w:val="none" w:sz="0" w:space="0" w:color="auto"/>
        <w:bottom w:val="none" w:sz="0" w:space="0" w:color="auto"/>
        <w:right w:val="none" w:sz="0" w:space="0" w:color="auto"/>
      </w:divBdr>
    </w:div>
    <w:div w:id="1530293815">
      <w:bodyDiv w:val="1"/>
      <w:marLeft w:val="0"/>
      <w:marRight w:val="0"/>
      <w:marTop w:val="0"/>
      <w:marBottom w:val="0"/>
      <w:divBdr>
        <w:top w:val="none" w:sz="0" w:space="0" w:color="auto"/>
        <w:left w:val="none" w:sz="0" w:space="0" w:color="auto"/>
        <w:bottom w:val="none" w:sz="0" w:space="0" w:color="auto"/>
        <w:right w:val="none" w:sz="0" w:space="0" w:color="auto"/>
      </w:divBdr>
    </w:div>
    <w:div w:id="1531263677">
      <w:bodyDiv w:val="1"/>
      <w:marLeft w:val="0"/>
      <w:marRight w:val="0"/>
      <w:marTop w:val="0"/>
      <w:marBottom w:val="0"/>
      <w:divBdr>
        <w:top w:val="none" w:sz="0" w:space="0" w:color="auto"/>
        <w:left w:val="none" w:sz="0" w:space="0" w:color="auto"/>
        <w:bottom w:val="none" w:sz="0" w:space="0" w:color="auto"/>
        <w:right w:val="none" w:sz="0" w:space="0" w:color="auto"/>
      </w:divBdr>
    </w:div>
    <w:div w:id="1531720358">
      <w:bodyDiv w:val="1"/>
      <w:marLeft w:val="0"/>
      <w:marRight w:val="0"/>
      <w:marTop w:val="0"/>
      <w:marBottom w:val="0"/>
      <w:divBdr>
        <w:top w:val="none" w:sz="0" w:space="0" w:color="auto"/>
        <w:left w:val="none" w:sz="0" w:space="0" w:color="auto"/>
        <w:bottom w:val="none" w:sz="0" w:space="0" w:color="auto"/>
        <w:right w:val="none" w:sz="0" w:space="0" w:color="auto"/>
      </w:divBdr>
    </w:div>
    <w:div w:id="1540045697">
      <w:bodyDiv w:val="1"/>
      <w:marLeft w:val="0"/>
      <w:marRight w:val="0"/>
      <w:marTop w:val="0"/>
      <w:marBottom w:val="0"/>
      <w:divBdr>
        <w:top w:val="none" w:sz="0" w:space="0" w:color="auto"/>
        <w:left w:val="none" w:sz="0" w:space="0" w:color="auto"/>
        <w:bottom w:val="none" w:sz="0" w:space="0" w:color="auto"/>
        <w:right w:val="none" w:sz="0" w:space="0" w:color="auto"/>
      </w:divBdr>
    </w:div>
    <w:div w:id="1542204132">
      <w:bodyDiv w:val="1"/>
      <w:marLeft w:val="0"/>
      <w:marRight w:val="0"/>
      <w:marTop w:val="0"/>
      <w:marBottom w:val="0"/>
      <w:divBdr>
        <w:top w:val="none" w:sz="0" w:space="0" w:color="auto"/>
        <w:left w:val="none" w:sz="0" w:space="0" w:color="auto"/>
        <w:bottom w:val="none" w:sz="0" w:space="0" w:color="auto"/>
        <w:right w:val="none" w:sz="0" w:space="0" w:color="auto"/>
      </w:divBdr>
    </w:div>
    <w:div w:id="1542550007">
      <w:bodyDiv w:val="1"/>
      <w:marLeft w:val="0"/>
      <w:marRight w:val="0"/>
      <w:marTop w:val="0"/>
      <w:marBottom w:val="0"/>
      <w:divBdr>
        <w:top w:val="none" w:sz="0" w:space="0" w:color="auto"/>
        <w:left w:val="none" w:sz="0" w:space="0" w:color="auto"/>
        <w:bottom w:val="none" w:sz="0" w:space="0" w:color="auto"/>
        <w:right w:val="none" w:sz="0" w:space="0" w:color="auto"/>
      </w:divBdr>
    </w:div>
    <w:div w:id="1545023281">
      <w:bodyDiv w:val="1"/>
      <w:marLeft w:val="0"/>
      <w:marRight w:val="0"/>
      <w:marTop w:val="0"/>
      <w:marBottom w:val="0"/>
      <w:divBdr>
        <w:top w:val="none" w:sz="0" w:space="0" w:color="auto"/>
        <w:left w:val="none" w:sz="0" w:space="0" w:color="auto"/>
        <w:bottom w:val="none" w:sz="0" w:space="0" w:color="auto"/>
        <w:right w:val="none" w:sz="0" w:space="0" w:color="auto"/>
      </w:divBdr>
    </w:div>
    <w:div w:id="1547445391">
      <w:bodyDiv w:val="1"/>
      <w:marLeft w:val="0"/>
      <w:marRight w:val="0"/>
      <w:marTop w:val="0"/>
      <w:marBottom w:val="0"/>
      <w:divBdr>
        <w:top w:val="none" w:sz="0" w:space="0" w:color="auto"/>
        <w:left w:val="none" w:sz="0" w:space="0" w:color="auto"/>
        <w:bottom w:val="none" w:sz="0" w:space="0" w:color="auto"/>
        <w:right w:val="none" w:sz="0" w:space="0" w:color="auto"/>
      </w:divBdr>
    </w:div>
    <w:div w:id="1549339153">
      <w:bodyDiv w:val="1"/>
      <w:marLeft w:val="0"/>
      <w:marRight w:val="0"/>
      <w:marTop w:val="0"/>
      <w:marBottom w:val="0"/>
      <w:divBdr>
        <w:top w:val="none" w:sz="0" w:space="0" w:color="auto"/>
        <w:left w:val="none" w:sz="0" w:space="0" w:color="auto"/>
        <w:bottom w:val="none" w:sz="0" w:space="0" w:color="auto"/>
        <w:right w:val="none" w:sz="0" w:space="0" w:color="auto"/>
      </w:divBdr>
    </w:div>
    <w:div w:id="1549687927">
      <w:bodyDiv w:val="1"/>
      <w:marLeft w:val="0"/>
      <w:marRight w:val="0"/>
      <w:marTop w:val="0"/>
      <w:marBottom w:val="0"/>
      <w:divBdr>
        <w:top w:val="none" w:sz="0" w:space="0" w:color="auto"/>
        <w:left w:val="none" w:sz="0" w:space="0" w:color="auto"/>
        <w:bottom w:val="none" w:sz="0" w:space="0" w:color="auto"/>
        <w:right w:val="none" w:sz="0" w:space="0" w:color="auto"/>
      </w:divBdr>
    </w:div>
    <w:div w:id="1554003218">
      <w:bodyDiv w:val="1"/>
      <w:marLeft w:val="0"/>
      <w:marRight w:val="0"/>
      <w:marTop w:val="0"/>
      <w:marBottom w:val="0"/>
      <w:divBdr>
        <w:top w:val="none" w:sz="0" w:space="0" w:color="auto"/>
        <w:left w:val="none" w:sz="0" w:space="0" w:color="auto"/>
        <w:bottom w:val="none" w:sz="0" w:space="0" w:color="auto"/>
        <w:right w:val="none" w:sz="0" w:space="0" w:color="auto"/>
      </w:divBdr>
    </w:div>
    <w:div w:id="1560820876">
      <w:bodyDiv w:val="1"/>
      <w:marLeft w:val="0"/>
      <w:marRight w:val="0"/>
      <w:marTop w:val="0"/>
      <w:marBottom w:val="0"/>
      <w:divBdr>
        <w:top w:val="none" w:sz="0" w:space="0" w:color="auto"/>
        <w:left w:val="none" w:sz="0" w:space="0" w:color="auto"/>
        <w:bottom w:val="none" w:sz="0" w:space="0" w:color="auto"/>
        <w:right w:val="none" w:sz="0" w:space="0" w:color="auto"/>
      </w:divBdr>
    </w:div>
    <w:div w:id="1561405691">
      <w:bodyDiv w:val="1"/>
      <w:marLeft w:val="0"/>
      <w:marRight w:val="0"/>
      <w:marTop w:val="0"/>
      <w:marBottom w:val="0"/>
      <w:divBdr>
        <w:top w:val="none" w:sz="0" w:space="0" w:color="auto"/>
        <w:left w:val="none" w:sz="0" w:space="0" w:color="auto"/>
        <w:bottom w:val="none" w:sz="0" w:space="0" w:color="auto"/>
        <w:right w:val="none" w:sz="0" w:space="0" w:color="auto"/>
      </w:divBdr>
    </w:div>
    <w:div w:id="1561552248">
      <w:bodyDiv w:val="1"/>
      <w:marLeft w:val="0"/>
      <w:marRight w:val="0"/>
      <w:marTop w:val="0"/>
      <w:marBottom w:val="0"/>
      <w:divBdr>
        <w:top w:val="none" w:sz="0" w:space="0" w:color="auto"/>
        <w:left w:val="none" w:sz="0" w:space="0" w:color="auto"/>
        <w:bottom w:val="none" w:sz="0" w:space="0" w:color="auto"/>
        <w:right w:val="none" w:sz="0" w:space="0" w:color="auto"/>
      </w:divBdr>
    </w:div>
    <w:div w:id="1562057944">
      <w:bodyDiv w:val="1"/>
      <w:marLeft w:val="0"/>
      <w:marRight w:val="0"/>
      <w:marTop w:val="0"/>
      <w:marBottom w:val="0"/>
      <w:divBdr>
        <w:top w:val="none" w:sz="0" w:space="0" w:color="auto"/>
        <w:left w:val="none" w:sz="0" w:space="0" w:color="auto"/>
        <w:bottom w:val="none" w:sz="0" w:space="0" w:color="auto"/>
        <w:right w:val="none" w:sz="0" w:space="0" w:color="auto"/>
      </w:divBdr>
    </w:div>
    <w:div w:id="1562403502">
      <w:bodyDiv w:val="1"/>
      <w:marLeft w:val="0"/>
      <w:marRight w:val="0"/>
      <w:marTop w:val="0"/>
      <w:marBottom w:val="0"/>
      <w:divBdr>
        <w:top w:val="none" w:sz="0" w:space="0" w:color="auto"/>
        <w:left w:val="none" w:sz="0" w:space="0" w:color="auto"/>
        <w:bottom w:val="none" w:sz="0" w:space="0" w:color="auto"/>
        <w:right w:val="none" w:sz="0" w:space="0" w:color="auto"/>
      </w:divBdr>
    </w:div>
    <w:div w:id="1563632860">
      <w:bodyDiv w:val="1"/>
      <w:marLeft w:val="0"/>
      <w:marRight w:val="0"/>
      <w:marTop w:val="0"/>
      <w:marBottom w:val="0"/>
      <w:divBdr>
        <w:top w:val="none" w:sz="0" w:space="0" w:color="auto"/>
        <w:left w:val="none" w:sz="0" w:space="0" w:color="auto"/>
        <w:bottom w:val="none" w:sz="0" w:space="0" w:color="auto"/>
        <w:right w:val="none" w:sz="0" w:space="0" w:color="auto"/>
      </w:divBdr>
    </w:div>
    <w:div w:id="1566064699">
      <w:bodyDiv w:val="1"/>
      <w:marLeft w:val="0"/>
      <w:marRight w:val="0"/>
      <w:marTop w:val="0"/>
      <w:marBottom w:val="0"/>
      <w:divBdr>
        <w:top w:val="none" w:sz="0" w:space="0" w:color="auto"/>
        <w:left w:val="none" w:sz="0" w:space="0" w:color="auto"/>
        <w:bottom w:val="none" w:sz="0" w:space="0" w:color="auto"/>
        <w:right w:val="none" w:sz="0" w:space="0" w:color="auto"/>
      </w:divBdr>
    </w:div>
    <w:div w:id="1567060987">
      <w:bodyDiv w:val="1"/>
      <w:marLeft w:val="0"/>
      <w:marRight w:val="0"/>
      <w:marTop w:val="0"/>
      <w:marBottom w:val="0"/>
      <w:divBdr>
        <w:top w:val="none" w:sz="0" w:space="0" w:color="auto"/>
        <w:left w:val="none" w:sz="0" w:space="0" w:color="auto"/>
        <w:bottom w:val="none" w:sz="0" w:space="0" w:color="auto"/>
        <w:right w:val="none" w:sz="0" w:space="0" w:color="auto"/>
      </w:divBdr>
      <w:divsChild>
        <w:div w:id="459035275">
          <w:marLeft w:val="0"/>
          <w:marRight w:val="0"/>
          <w:marTop w:val="0"/>
          <w:marBottom w:val="0"/>
          <w:divBdr>
            <w:top w:val="none" w:sz="0" w:space="0" w:color="auto"/>
            <w:left w:val="none" w:sz="0" w:space="0" w:color="auto"/>
            <w:bottom w:val="none" w:sz="0" w:space="0" w:color="auto"/>
            <w:right w:val="none" w:sz="0" w:space="0" w:color="auto"/>
          </w:divBdr>
        </w:div>
      </w:divsChild>
    </w:div>
    <w:div w:id="1567766915">
      <w:bodyDiv w:val="1"/>
      <w:marLeft w:val="0"/>
      <w:marRight w:val="0"/>
      <w:marTop w:val="0"/>
      <w:marBottom w:val="0"/>
      <w:divBdr>
        <w:top w:val="none" w:sz="0" w:space="0" w:color="auto"/>
        <w:left w:val="none" w:sz="0" w:space="0" w:color="auto"/>
        <w:bottom w:val="none" w:sz="0" w:space="0" w:color="auto"/>
        <w:right w:val="none" w:sz="0" w:space="0" w:color="auto"/>
      </w:divBdr>
    </w:div>
    <w:div w:id="1570921579">
      <w:bodyDiv w:val="1"/>
      <w:marLeft w:val="0"/>
      <w:marRight w:val="0"/>
      <w:marTop w:val="0"/>
      <w:marBottom w:val="0"/>
      <w:divBdr>
        <w:top w:val="none" w:sz="0" w:space="0" w:color="auto"/>
        <w:left w:val="none" w:sz="0" w:space="0" w:color="auto"/>
        <w:bottom w:val="none" w:sz="0" w:space="0" w:color="auto"/>
        <w:right w:val="none" w:sz="0" w:space="0" w:color="auto"/>
      </w:divBdr>
    </w:div>
    <w:div w:id="1573083457">
      <w:bodyDiv w:val="1"/>
      <w:marLeft w:val="0"/>
      <w:marRight w:val="0"/>
      <w:marTop w:val="0"/>
      <w:marBottom w:val="0"/>
      <w:divBdr>
        <w:top w:val="none" w:sz="0" w:space="0" w:color="auto"/>
        <w:left w:val="none" w:sz="0" w:space="0" w:color="auto"/>
        <w:bottom w:val="none" w:sz="0" w:space="0" w:color="auto"/>
        <w:right w:val="none" w:sz="0" w:space="0" w:color="auto"/>
      </w:divBdr>
    </w:div>
    <w:div w:id="1576892607">
      <w:bodyDiv w:val="1"/>
      <w:marLeft w:val="0"/>
      <w:marRight w:val="0"/>
      <w:marTop w:val="0"/>
      <w:marBottom w:val="0"/>
      <w:divBdr>
        <w:top w:val="none" w:sz="0" w:space="0" w:color="auto"/>
        <w:left w:val="none" w:sz="0" w:space="0" w:color="auto"/>
        <w:bottom w:val="none" w:sz="0" w:space="0" w:color="auto"/>
        <w:right w:val="none" w:sz="0" w:space="0" w:color="auto"/>
      </w:divBdr>
    </w:div>
    <w:div w:id="1584337188">
      <w:bodyDiv w:val="1"/>
      <w:marLeft w:val="0"/>
      <w:marRight w:val="0"/>
      <w:marTop w:val="0"/>
      <w:marBottom w:val="0"/>
      <w:divBdr>
        <w:top w:val="none" w:sz="0" w:space="0" w:color="auto"/>
        <w:left w:val="none" w:sz="0" w:space="0" w:color="auto"/>
        <w:bottom w:val="none" w:sz="0" w:space="0" w:color="auto"/>
        <w:right w:val="none" w:sz="0" w:space="0" w:color="auto"/>
      </w:divBdr>
    </w:div>
    <w:div w:id="1584995607">
      <w:bodyDiv w:val="1"/>
      <w:marLeft w:val="0"/>
      <w:marRight w:val="0"/>
      <w:marTop w:val="0"/>
      <w:marBottom w:val="0"/>
      <w:divBdr>
        <w:top w:val="none" w:sz="0" w:space="0" w:color="auto"/>
        <w:left w:val="none" w:sz="0" w:space="0" w:color="auto"/>
        <w:bottom w:val="none" w:sz="0" w:space="0" w:color="auto"/>
        <w:right w:val="none" w:sz="0" w:space="0" w:color="auto"/>
      </w:divBdr>
    </w:div>
    <w:div w:id="1588733765">
      <w:bodyDiv w:val="1"/>
      <w:marLeft w:val="0"/>
      <w:marRight w:val="0"/>
      <w:marTop w:val="0"/>
      <w:marBottom w:val="0"/>
      <w:divBdr>
        <w:top w:val="none" w:sz="0" w:space="0" w:color="auto"/>
        <w:left w:val="none" w:sz="0" w:space="0" w:color="auto"/>
        <w:bottom w:val="none" w:sz="0" w:space="0" w:color="auto"/>
        <w:right w:val="none" w:sz="0" w:space="0" w:color="auto"/>
      </w:divBdr>
    </w:div>
    <w:div w:id="1590196058">
      <w:bodyDiv w:val="1"/>
      <w:marLeft w:val="0"/>
      <w:marRight w:val="0"/>
      <w:marTop w:val="0"/>
      <w:marBottom w:val="0"/>
      <w:divBdr>
        <w:top w:val="none" w:sz="0" w:space="0" w:color="auto"/>
        <w:left w:val="none" w:sz="0" w:space="0" w:color="auto"/>
        <w:bottom w:val="none" w:sz="0" w:space="0" w:color="auto"/>
        <w:right w:val="none" w:sz="0" w:space="0" w:color="auto"/>
      </w:divBdr>
    </w:div>
    <w:div w:id="1594970739">
      <w:bodyDiv w:val="1"/>
      <w:marLeft w:val="0"/>
      <w:marRight w:val="0"/>
      <w:marTop w:val="0"/>
      <w:marBottom w:val="0"/>
      <w:divBdr>
        <w:top w:val="none" w:sz="0" w:space="0" w:color="auto"/>
        <w:left w:val="none" w:sz="0" w:space="0" w:color="auto"/>
        <w:bottom w:val="none" w:sz="0" w:space="0" w:color="auto"/>
        <w:right w:val="none" w:sz="0" w:space="0" w:color="auto"/>
      </w:divBdr>
    </w:div>
    <w:div w:id="1596212251">
      <w:bodyDiv w:val="1"/>
      <w:marLeft w:val="0"/>
      <w:marRight w:val="0"/>
      <w:marTop w:val="0"/>
      <w:marBottom w:val="0"/>
      <w:divBdr>
        <w:top w:val="none" w:sz="0" w:space="0" w:color="auto"/>
        <w:left w:val="none" w:sz="0" w:space="0" w:color="auto"/>
        <w:bottom w:val="none" w:sz="0" w:space="0" w:color="auto"/>
        <w:right w:val="none" w:sz="0" w:space="0" w:color="auto"/>
      </w:divBdr>
    </w:div>
    <w:div w:id="1597208586">
      <w:bodyDiv w:val="1"/>
      <w:marLeft w:val="0"/>
      <w:marRight w:val="0"/>
      <w:marTop w:val="0"/>
      <w:marBottom w:val="0"/>
      <w:divBdr>
        <w:top w:val="none" w:sz="0" w:space="0" w:color="auto"/>
        <w:left w:val="none" w:sz="0" w:space="0" w:color="auto"/>
        <w:bottom w:val="none" w:sz="0" w:space="0" w:color="auto"/>
        <w:right w:val="none" w:sz="0" w:space="0" w:color="auto"/>
      </w:divBdr>
    </w:div>
    <w:div w:id="1599829473">
      <w:bodyDiv w:val="1"/>
      <w:marLeft w:val="0"/>
      <w:marRight w:val="0"/>
      <w:marTop w:val="0"/>
      <w:marBottom w:val="0"/>
      <w:divBdr>
        <w:top w:val="none" w:sz="0" w:space="0" w:color="auto"/>
        <w:left w:val="none" w:sz="0" w:space="0" w:color="auto"/>
        <w:bottom w:val="none" w:sz="0" w:space="0" w:color="auto"/>
        <w:right w:val="none" w:sz="0" w:space="0" w:color="auto"/>
      </w:divBdr>
    </w:div>
    <w:div w:id="1601572173">
      <w:bodyDiv w:val="1"/>
      <w:marLeft w:val="0"/>
      <w:marRight w:val="0"/>
      <w:marTop w:val="0"/>
      <w:marBottom w:val="0"/>
      <w:divBdr>
        <w:top w:val="none" w:sz="0" w:space="0" w:color="auto"/>
        <w:left w:val="none" w:sz="0" w:space="0" w:color="auto"/>
        <w:bottom w:val="none" w:sz="0" w:space="0" w:color="auto"/>
        <w:right w:val="none" w:sz="0" w:space="0" w:color="auto"/>
      </w:divBdr>
    </w:div>
    <w:div w:id="1603489062">
      <w:bodyDiv w:val="1"/>
      <w:marLeft w:val="0"/>
      <w:marRight w:val="0"/>
      <w:marTop w:val="0"/>
      <w:marBottom w:val="0"/>
      <w:divBdr>
        <w:top w:val="none" w:sz="0" w:space="0" w:color="auto"/>
        <w:left w:val="none" w:sz="0" w:space="0" w:color="auto"/>
        <w:bottom w:val="none" w:sz="0" w:space="0" w:color="auto"/>
        <w:right w:val="none" w:sz="0" w:space="0" w:color="auto"/>
      </w:divBdr>
    </w:div>
    <w:div w:id="1604342036">
      <w:bodyDiv w:val="1"/>
      <w:marLeft w:val="0"/>
      <w:marRight w:val="0"/>
      <w:marTop w:val="0"/>
      <w:marBottom w:val="0"/>
      <w:divBdr>
        <w:top w:val="none" w:sz="0" w:space="0" w:color="auto"/>
        <w:left w:val="none" w:sz="0" w:space="0" w:color="auto"/>
        <w:bottom w:val="none" w:sz="0" w:space="0" w:color="auto"/>
        <w:right w:val="none" w:sz="0" w:space="0" w:color="auto"/>
      </w:divBdr>
    </w:div>
    <w:div w:id="1604917521">
      <w:bodyDiv w:val="1"/>
      <w:marLeft w:val="0"/>
      <w:marRight w:val="0"/>
      <w:marTop w:val="0"/>
      <w:marBottom w:val="0"/>
      <w:divBdr>
        <w:top w:val="none" w:sz="0" w:space="0" w:color="auto"/>
        <w:left w:val="none" w:sz="0" w:space="0" w:color="auto"/>
        <w:bottom w:val="none" w:sz="0" w:space="0" w:color="auto"/>
        <w:right w:val="none" w:sz="0" w:space="0" w:color="auto"/>
      </w:divBdr>
      <w:divsChild>
        <w:div w:id="1804496246">
          <w:marLeft w:val="0"/>
          <w:marRight w:val="0"/>
          <w:marTop w:val="0"/>
          <w:marBottom w:val="0"/>
          <w:divBdr>
            <w:top w:val="none" w:sz="0" w:space="0" w:color="auto"/>
            <w:left w:val="none" w:sz="0" w:space="0" w:color="auto"/>
            <w:bottom w:val="none" w:sz="0" w:space="0" w:color="auto"/>
            <w:right w:val="none" w:sz="0" w:space="0" w:color="auto"/>
          </w:divBdr>
        </w:div>
      </w:divsChild>
    </w:div>
    <w:div w:id="1614753451">
      <w:bodyDiv w:val="1"/>
      <w:marLeft w:val="0"/>
      <w:marRight w:val="0"/>
      <w:marTop w:val="0"/>
      <w:marBottom w:val="0"/>
      <w:divBdr>
        <w:top w:val="none" w:sz="0" w:space="0" w:color="auto"/>
        <w:left w:val="none" w:sz="0" w:space="0" w:color="auto"/>
        <w:bottom w:val="none" w:sz="0" w:space="0" w:color="auto"/>
        <w:right w:val="none" w:sz="0" w:space="0" w:color="auto"/>
      </w:divBdr>
    </w:div>
    <w:div w:id="1614898660">
      <w:bodyDiv w:val="1"/>
      <w:marLeft w:val="0"/>
      <w:marRight w:val="0"/>
      <w:marTop w:val="0"/>
      <w:marBottom w:val="0"/>
      <w:divBdr>
        <w:top w:val="none" w:sz="0" w:space="0" w:color="auto"/>
        <w:left w:val="none" w:sz="0" w:space="0" w:color="auto"/>
        <w:bottom w:val="none" w:sz="0" w:space="0" w:color="auto"/>
        <w:right w:val="none" w:sz="0" w:space="0" w:color="auto"/>
      </w:divBdr>
    </w:div>
    <w:div w:id="1615987964">
      <w:bodyDiv w:val="1"/>
      <w:marLeft w:val="0"/>
      <w:marRight w:val="0"/>
      <w:marTop w:val="0"/>
      <w:marBottom w:val="0"/>
      <w:divBdr>
        <w:top w:val="none" w:sz="0" w:space="0" w:color="auto"/>
        <w:left w:val="none" w:sz="0" w:space="0" w:color="auto"/>
        <w:bottom w:val="none" w:sz="0" w:space="0" w:color="auto"/>
        <w:right w:val="none" w:sz="0" w:space="0" w:color="auto"/>
      </w:divBdr>
    </w:div>
    <w:div w:id="1616670973">
      <w:bodyDiv w:val="1"/>
      <w:marLeft w:val="0"/>
      <w:marRight w:val="0"/>
      <w:marTop w:val="0"/>
      <w:marBottom w:val="0"/>
      <w:divBdr>
        <w:top w:val="none" w:sz="0" w:space="0" w:color="auto"/>
        <w:left w:val="none" w:sz="0" w:space="0" w:color="auto"/>
        <w:bottom w:val="none" w:sz="0" w:space="0" w:color="auto"/>
        <w:right w:val="none" w:sz="0" w:space="0" w:color="auto"/>
      </w:divBdr>
    </w:div>
    <w:div w:id="1620918021">
      <w:bodyDiv w:val="1"/>
      <w:marLeft w:val="0"/>
      <w:marRight w:val="0"/>
      <w:marTop w:val="0"/>
      <w:marBottom w:val="0"/>
      <w:divBdr>
        <w:top w:val="none" w:sz="0" w:space="0" w:color="auto"/>
        <w:left w:val="none" w:sz="0" w:space="0" w:color="auto"/>
        <w:bottom w:val="none" w:sz="0" w:space="0" w:color="auto"/>
        <w:right w:val="none" w:sz="0" w:space="0" w:color="auto"/>
      </w:divBdr>
    </w:div>
    <w:div w:id="1625430714">
      <w:bodyDiv w:val="1"/>
      <w:marLeft w:val="0"/>
      <w:marRight w:val="0"/>
      <w:marTop w:val="0"/>
      <w:marBottom w:val="0"/>
      <w:divBdr>
        <w:top w:val="none" w:sz="0" w:space="0" w:color="auto"/>
        <w:left w:val="none" w:sz="0" w:space="0" w:color="auto"/>
        <w:bottom w:val="none" w:sz="0" w:space="0" w:color="auto"/>
        <w:right w:val="none" w:sz="0" w:space="0" w:color="auto"/>
      </w:divBdr>
    </w:div>
    <w:div w:id="1626502571">
      <w:bodyDiv w:val="1"/>
      <w:marLeft w:val="0"/>
      <w:marRight w:val="0"/>
      <w:marTop w:val="0"/>
      <w:marBottom w:val="0"/>
      <w:divBdr>
        <w:top w:val="none" w:sz="0" w:space="0" w:color="auto"/>
        <w:left w:val="none" w:sz="0" w:space="0" w:color="auto"/>
        <w:bottom w:val="none" w:sz="0" w:space="0" w:color="auto"/>
        <w:right w:val="none" w:sz="0" w:space="0" w:color="auto"/>
      </w:divBdr>
    </w:div>
    <w:div w:id="1628849846">
      <w:bodyDiv w:val="1"/>
      <w:marLeft w:val="0"/>
      <w:marRight w:val="0"/>
      <w:marTop w:val="0"/>
      <w:marBottom w:val="0"/>
      <w:divBdr>
        <w:top w:val="none" w:sz="0" w:space="0" w:color="auto"/>
        <w:left w:val="none" w:sz="0" w:space="0" w:color="auto"/>
        <w:bottom w:val="none" w:sz="0" w:space="0" w:color="auto"/>
        <w:right w:val="none" w:sz="0" w:space="0" w:color="auto"/>
      </w:divBdr>
    </w:div>
    <w:div w:id="1630478102">
      <w:bodyDiv w:val="1"/>
      <w:marLeft w:val="0"/>
      <w:marRight w:val="0"/>
      <w:marTop w:val="0"/>
      <w:marBottom w:val="0"/>
      <w:divBdr>
        <w:top w:val="none" w:sz="0" w:space="0" w:color="auto"/>
        <w:left w:val="none" w:sz="0" w:space="0" w:color="auto"/>
        <w:bottom w:val="none" w:sz="0" w:space="0" w:color="auto"/>
        <w:right w:val="none" w:sz="0" w:space="0" w:color="auto"/>
      </w:divBdr>
    </w:div>
    <w:div w:id="1634943278">
      <w:bodyDiv w:val="1"/>
      <w:marLeft w:val="0"/>
      <w:marRight w:val="0"/>
      <w:marTop w:val="0"/>
      <w:marBottom w:val="0"/>
      <w:divBdr>
        <w:top w:val="none" w:sz="0" w:space="0" w:color="auto"/>
        <w:left w:val="none" w:sz="0" w:space="0" w:color="auto"/>
        <w:bottom w:val="none" w:sz="0" w:space="0" w:color="auto"/>
        <w:right w:val="none" w:sz="0" w:space="0" w:color="auto"/>
      </w:divBdr>
    </w:div>
    <w:div w:id="1637104189">
      <w:bodyDiv w:val="1"/>
      <w:marLeft w:val="0"/>
      <w:marRight w:val="0"/>
      <w:marTop w:val="0"/>
      <w:marBottom w:val="0"/>
      <w:divBdr>
        <w:top w:val="none" w:sz="0" w:space="0" w:color="auto"/>
        <w:left w:val="none" w:sz="0" w:space="0" w:color="auto"/>
        <w:bottom w:val="none" w:sz="0" w:space="0" w:color="auto"/>
        <w:right w:val="none" w:sz="0" w:space="0" w:color="auto"/>
      </w:divBdr>
    </w:div>
    <w:div w:id="1637297807">
      <w:bodyDiv w:val="1"/>
      <w:marLeft w:val="0"/>
      <w:marRight w:val="0"/>
      <w:marTop w:val="0"/>
      <w:marBottom w:val="0"/>
      <w:divBdr>
        <w:top w:val="none" w:sz="0" w:space="0" w:color="auto"/>
        <w:left w:val="none" w:sz="0" w:space="0" w:color="auto"/>
        <w:bottom w:val="none" w:sz="0" w:space="0" w:color="auto"/>
        <w:right w:val="none" w:sz="0" w:space="0" w:color="auto"/>
      </w:divBdr>
    </w:div>
    <w:div w:id="1643461390">
      <w:bodyDiv w:val="1"/>
      <w:marLeft w:val="0"/>
      <w:marRight w:val="0"/>
      <w:marTop w:val="0"/>
      <w:marBottom w:val="0"/>
      <w:divBdr>
        <w:top w:val="none" w:sz="0" w:space="0" w:color="auto"/>
        <w:left w:val="none" w:sz="0" w:space="0" w:color="auto"/>
        <w:bottom w:val="none" w:sz="0" w:space="0" w:color="auto"/>
        <w:right w:val="none" w:sz="0" w:space="0" w:color="auto"/>
      </w:divBdr>
    </w:div>
    <w:div w:id="1647515418">
      <w:bodyDiv w:val="1"/>
      <w:marLeft w:val="0"/>
      <w:marRight w:val="0"/>
      <w:marTop w:val="0"/>
      <w:marBottom w:val="0"/>
      <w:divBdr>
        <w:top w:val="none" w:sz="0" w:space="0" w:color="auto"/>
        <w:left w:val="none" w:sz="0" w:space="0" w:color="auto"/>
        <w:bottom w:val="none" w:sz="0" w:space="0" w:color="auto"/>
        <w:right w:val="none" w:sz="0" w:space="0" w:color="auto"/>
      </w:divBdr>
    </w:div>
    <w:div w:id="1648243100">
      <w:bodyDiv w:val="1"/>
      <w:marLeft w:val="0"/>
      <w:marRight w:val="0"/>
      <w:marTop w:val="0"/>
      <w:marBottom w:val="0"/>
      <w:divBdr>
        <w:top w:val="none" w:sz="0" w:space="0" w:color="auto"/>
        <w:left w:val="none" w:sz="0" w:space="0" w:color="auto"/>
        <w:bottom w:val="none" w:sz="0" w:space="0" w:color="auto"/>
        <w:right w:val="none" w:sz="0" w:space="0" w:color="auto"/>
      </w:divBdr>
    </w:div>
    <w:div w:id="1650089214">
      <w:bodyDiv w:val="1"/>
      <w:marLeft w:val="0"/>
      <w:marRight w:val="0"/>
      <w:marTop w:val="0"/>
      <w:marBottom w:val="0"/>
      <w:divBdr>
        <w:top w:val="none" w:sz="0" w:space="0" w:color="auto"/>
        <w:left w:val="none" w:sz="0" w:space="0" w:color="auto"/>
        <w:bottom w:val="none" w:sz="0" w:space="0" w:color="auto"/>
        <w:right w:val="none" w:sz="0" w:space="0" w:color="auto"/>
      </w:divBdr>
    </w:div>
    <w:div w:id="1656180558">
      <w:bodyDiv w:val="1"/>
      <w:marLeft w:val="0"/>
      <w:marRight w:val="0"/>
      <w:marTop w:val="0"/>
      <w:marBottom w:val="0"/>
      <w:divBdr>
        <w:top w:val="none" w:sz="0" w:space="0" w:color="auto"/>
        <w:left w:val="none" w:sz="0" w:space="0" w:color="auto"/>
        <w:bottom w:val="none" w:sz="0" w:space="0" w:color="auto"/>
        <w:right w:val="none" w:sz="0" w:space="0" w:color="auto"/>
      </w:divBdr>
    </w:div>
    <w:div w:id="1656912166">
      <w:bodyDiv w:val="1"/>
      <w:marLeft w:val="0"/>
      <w:marRight w:val="0"/>
      <w:marTop w:val="0"/>
      <w:marBottom w:val="0"/>
      <w:divBdr>
        <w:top w:val="none" w:sz="0" w:space="0" w:color="auto"/>
        <w:left w:val="none" w:sz="0" w:space="0" w:color="auto"/>
        <w:bottom w:val="none" w:sz="0" w:space="0" w:color="auto"/>
        <w:right w:val="none" w:sz="0" w:space="0" w:color="auto"/>
      </w:divBdr>
    </w:div>
    <w:div w:id="1673416446">
      <w:bodyDiv w:val="1"/>
      <w:marLeft w:val="0"/>
      <w:marRight w:val="0"/>
      <w:marTop w:val="0"/>
      <w:marBottom w:val="0"/>
      <w:divBdr>
        <w:top w:val="none" w:sz="0" w:space="0" w:color="auto"/>
        <w:left w:val="none" w:sz="0" w:space="0" w:color="auto"/>
        <w:bottom w:val="none" w:sz="0" w:space="0" w:color="auto"/>
        <w:right w:val="none" w:sz="0" w:space="0" w:color="auto"/>
      </w:divBdr>
    </w:div>
    <w:div w:id="1679189063">
      <w:bodyDiv w:val="1"/>
      <w:marLeft w:val="0"/>
      <w:marRight w:val="0"/>
      <w:marTop w:val="0"/>
      <w:marBottom w:val="0"/>
      <w:divBdr>
        <w:top w:val="none" w:sz="0" w:space="0" w:color="auto"/>
        <w:left w:val="none" w:sz="0" w:space="0" w:color="auto"/>
        <w:bottom w:val="none" w:sz="0" w:space="0" w:color="auto"/>
        <w:right w:val="none" w:sz="0" w:space="0" w:color="auto"/>
      </w:divBdr>
    </w:div>
    <w:div w:id="1679505240">
      <w:bodyDiv w:val="1"/>
      <w:marLeft w:val="0"/>
      <w:marRight w:val="0"/>
      <w:marTop w:val="0"/>
      <w:marBottom w:val="0"/>
      <w:divBdr>
        <w:top w:val="none" w:sz="0" w:space="0" w:color="auto"/>
        <w:left w:val="none" w:sz="0" w:space="0" w:color="auto"/>
        <w:bottom w:val="none" w:sz="0" w:space="0" w:color="auto"/>
        <w:right w:val="none" w:sz="0" w:space="0" w:color="auto"/>
      </w:divBdr>
    </w:div>
    <w:div w:id="1682003957">
      <w:bodyDiv w:val="1"/>
      <w:marLeft w:val="0"/>
      <w:marRight w:val="0"/>
      <w:marTop w:val="0"/>
      <w:marBottom w:val="0"/>
      <w:divBdr>
        <w:top w:val="none" w:sz="0" w:space="0" w:color="auto"/>
        <w:left w:val="none" w:sz="0" w:space="0" w:color="auto"/>
        <w:bottom w:val="none" w:sz="0" w:space="0" w:color="auto"/>
        <w:right w:val="none" w:sz="0" w:space="0" w:color="auto"/>
      </w:divBdr>
    </w:div>
    <w:div w:id="1687948866">
      <w:bodyDiv w:val="1"/>
      <w:marLeft w:val="0"/>
      <w:marRight w:val="0"/>
      <w:marTop w:val="0"/>
      <w:marBottom w:val="0"/>
      <w:divBdr>
        <w:top w:val="none" w:sz="0" w:space="0" w:color="auto"/>
        <w:left w:val="none" w:sz="0" w:space="0" w:color="auto"/>
        <w:bottom w:val="none" w:sz="0" w:space="0" w:color="auto"/>
        <w:right w:val="none" w:sz="0" w:space="0" w:color="auto"/>
      </w:divBdr>
    </w:div>
    <w:div w:id="1690450542">
      <w:bodyDiv w:val="1"/>
      <w:marLeft w:val="0"/>
      <w:marRight w:val="0"/>
      <w:marTop w:val="0"/>
      <w:marBottom w:val="0"/>
      <w:divBdr>
        <w:top w:val="none" w:sz="0" w:space="0" w:color="auto"/>
        <w:left w:val="none" w:sz="0" w:space="0" w:color="auto"/>
        <w:bottom w:val="none" w:sz="0" w:space="0" w:color="auto"/>
        <w:right w:val="none" w:sz="0" w:space="0" w:color="auto"/>
      </w:divBdr>
    </w:div>
    <w:div w:id="1691638427">
      <w:bodyDiv w:val="1"/>
      <w:marLeft w:val="0"/>
      <w:marRight w:val="0"/>
      <w:marTop w:val="0"/>
      <w:marBottom w:val="0"/>
      <w:divBdr>
        <w:top w:val="none" w:sz="0" w:space="0" w:color="auto"/>
        <w:left w:val="none" w:sz="0" w:space="0" w:color="auto"/>
        <w:bottom w:val="none" w:sz="0" w:space="0" w:color="auto"/>
        <w:right w:val="none" w:sz="0" w:space="0" w:color="auto"/>
      </w:divBdr>
    </w:div>
    <w:div w:id="1693140568">
      <w:bodyDiv w:val="1"/>
      <w:marLeft w:val="0"/>
      <w:marRight w:val="0"/>
      <w:marTop w:val="0"/>
      <w:marBottom w:val="0"/>
      <w:divBdr>
        <w:top w:val="none" w:sz="0" w:space="0" w:color="auto"/>
        <w:left w:val="none" w:sz="0" w:space="0" w:color="auto"/>
        <w:bottom w:val="none" w:sz="0" w:space="0" w:color="auto"/>
        <w:right w:val="none" w:sz="0" w:space="0" w:color="auto"/>
      </w:divBdr>
    </w:div>
    <w:div w:id="1697269554">
      <w:bodyDiv w:val="1"/>
      <w:marLeft w:val="0"/>
      <w:marRight w:val="0"/>
      <w:marTop w:val="0"/>
      <w:marBottom w:val="0"/>
      <w:divBdr>
        <w:top w:val="none" w:sz="0" w:space="0" w:color="auto"/>
        <w:left w:val="none" w:sz="0" w:space="0" w:color="auto"/>
        <w:bottom w:val="none" w:sz="0" w:space="0" w:color="auto"/>
        <w:right w:val="none" w:sz="0" w:space="0" w:color="auto"/>
      </w:divBdr>
    </w:div>
    <w:div w:id="1697657522">
      <w:bodyDiv w:val="1"/>
      <w:marLeft w:val="0"/>
      <w:marRight w:val="0"/>
      <w:marTop w:val="0"/>
      <w:marBottom w:val="0"/>
      <w:divBdr>
        <w:top w:val="none" w:sz="0" w:space="0" w:color="auto"/>
        <w:left w:val="none" w:sz="0" w:space="0" w:color="auto"/>
        <w:bottom w:val="none" w:sz="0" w:space="0" w:color="auto"/>
        <w:right w:val="none" w:sz="0" w:space="0" w:color="auto"/>
      </w:divBdr>
    </w:div>
    <w:div w:id="1706636423">
      <w:bodyDiv w:val="1"/>
      <w:marLeft w:val="0"/>
      <w:marRight w:val="0"/>
      <w:marTop w:val="0"/>
      <w:marBottom w:val="0"/>
      <w:divBdr>
        <w:top w:val="none" w:sz="0" w:space="0" w:color="auto"/>
        <w:left w:val="none" w:sz="0" w:space="0" w:color="auto"/>
        <w:bottom w:val="none" w:sz="0" w:space="0" w:color="auto"/>
        <w:right w:val="none" w:sz="0" w:space="0" w:color="auto"/>
      </w:divBdr>
    </w:div>
    <w:div w:id="1716925819">
      <w:bodyDiv w:val="1"/>
      <w:marLeft w:val="0"/>
      <w:marRight w:val="0"/>
      <w:marTop w:val="0"/>
      <w:marBottom w:val="0"/>
      <w:divBdr>
        <w:top w:val="none" w:sz="0" w:space="0" w:color="auto"/>
        <w:left w:val="none" w:sz="0" w:space="0" w:color="auto"/>
        <w:bottom w:val="none" w:sz="0" w:space="0" w:color="auto"/>
        <w:right w:val="none" w:sz="0" w:space="0" w:color="auto"/>
      </w:divBdr>
    </w:div>
    <w:div w:id="1718890867">
      <w:bodyDiv w:val="1"/>
      <w:marLeft w:val="0"/>
      <w:marRight w:val="0"/>
      <w:marTop w:val="0"/>
      <w:marBottom w:val="0"/>
      <w:divBdr>
        <w:top w:val="none" w:sz="0" w:space="0" w:color="auto"/>
        <w:left w:val="none" w:sz="0" w:space="0" w:color="auto"/>
        <w:bottom w:val="none" w:sz="0" w:space="0" w:color="auto"/>
        <w:right w:val="none" w:sz="0" w:space="0" w:color="auto"/>
      </w:divBdr>
    </w:div>
    <w:div w:id="1720089692">
      <w:bodyDiv w:val="1"/>
      <w:marLeft w:val="0"/>
      <w:marRight w:val="0"/>
      <w:marTop w:val="0"/>
      <w:marBottom w:val="0"/>
      <w:divBdr>
        <w:top w:val="none" w:sz="0" w:space="0" w:color="auto"/>
        <w:left w:val="none" w:sz="0" w:space="0" w:color="auto"/>
        <w:bottom w:val="none" w:sz="0" w:space="0" w:color="auto"/>
        <w:right w:val="none" w:sz="0" w:space="0" w:color="auto"/>
      </w:divBdr>
    </w:div>
    <w:div w:id="1726879703">
      <w:bodyDiv w:val="1"/>
      <w:marLeft w:val="0"/>
      <w:marRight w:val="0"/>
      <w:marTop w:val="0"/>
      <w:marBottom w:val="0"/>
      <w:divBdr>
        <w:top w:val="none" w:sz="0" w:space="0" w:color="auto"/>
        <w:left w:val="none" w:sz="0" w:space="0" w:color="auto"/>
        <w:bottom w:val="none" w:sz="0" w:space="0" w:color="auto"/>
        <w:right w:val="none" w:sz="0" w:space="0" w:color="auto"/>
      </w:divBdr>
    </w:div>
    <w:div w:id="1736540064">
      <w:bodyDiv w:val="1"/>
      <w:marLeft w:val="0"/>
      <w:marRight w:val="0"/>
      <w:marTop w:val="0"/>
      <w:marBottom w:val="0"/>
      <w:divBdr>
        <w:top w:val="none" w:sz="0" w:space="0" w:color="auto"/>
        <w:left w:val="none" w:sz="0" w:space="0" w:color="auto"/>
        <w:bottom w:val="none" w:sz="0" w:space="0" w:color="auto"/>
        <w:right w:val="none" w:sz="0" w:space="0" w:color="auto"/>
      </w:divBdr>
    </w:div>
    <w:div w:id="1738481380">
      <w:bodyDiv w:val="1"/>
      <w:marLeft w:val="0"/>
      <w:marRight w:val="0"/>
      <w:marTop w:val="0"/>
      <w:marBottom w:val="0"/>
      <w:divBdr>
        <w:top w:val="none" w:sz="0" w:space="0" w:color="auto"/>
        <w:left w:val="none" w:sz="0" w:space="0" w:color="auto"/>
        <w:bottom w:val="none" w:sz="0" w:space="0" w:color="auto"/>
        <w:right w:val="none" w:sz="0" w:space="0" w:color="auto"/>
      </w:divBdr>
    </w:div>
    <w:div w:id="1741560077">
      <w:bodyDiv w:val="1"/>
      <w:marLeft w:val="0"/>
      <w:marRight w:val="0"/>
      <w:marTop w:val="0"/>
      <w:marBottom w:val="0"/>
      <w:divBdr>
        <w:top w:val="none" w:sz="0" w:space="0" w:color="auto"/>
        <w:left w:val="none" w:sz="0" w:space="0" w:color="auto"/>
        <w:bottom w:val="none" w:sz="0" w:space="0" w:color="auto"/>
        <w:right w:val="none" w:sz="0" w:space="0" w:color="auto"/>
      </w:divBdr>
    </w:div>
    <w:div w:id="1744528245">
      <w:bodyDiv w:val="1"/>
      <w:marLeft w:val="0"/>
      <w:marRight w:val="0"/>
      <w:marTop w:val="0"/>
      <w:marBottom w:val="0"/>
      <w:divBdr>
        <w:top w:val="none" w:sz="0" w:space="0" w:color="auto"/>
        <w:left w:val="none" w:sz="0" w:space="0" w:color="auto"/>
        <w:bottom w:val="none" w:sz="0" w:space="0" w:color="auto"/>
        <w:right w:val="none" w:sz="0" w:space="0" w:color="auto"/>
      </w:divBdr>
    </w:div>
    <w:div w:id="1747341460">
      <w:bodyDiv w:val="1"/>
      <w:marLeft w:val="0"/>
      <w:marRight w:val="0"/>
      <w:marTop w:val="0"/>
      <w:marBottom w:val="0"/>
      <w:divBdr>
        <w:top w:val="none" w:sz="0" w:space="0" w:color="auto"/>
        <w:left w:val="none" w:sz="0" w:space="0" w:color="auto"/>
        <w:bottom w:val="none" w:sz="0" w:space="0" w:color="auto"/>
        <w:right w:val="none" w:sz="0" w:space="0" w:color="auto"/>
      </w:divBdr>
    </w:div>
    <w:div w:id="1750230012">
      <w:bodyDiv w:val="1"/>
      <w:marLeft w:val="0"/>
      <w:marRight w:val="0"/>
      <w:marTop w:val="0"/>
      <w:marBottom w:val="0"/>
      <w:divBdr>
        <w:top w:val="none" w:sz="0" w:space="0" w:color="auto"/>
        <w:left w:val="none" w:sz="0" w:space="0" w:color="auto"/>
        <w:bottom w:val="none" w:sz="0" w:space="0" w:color="auto"/>
        <w:right w:val="none" w:sz="0" w:space="0" w:color="auto"/>
      </w:divBdr>
    </w:div>
    <w:div w:id="1753044671">
      <w:bodyDiv w:val="1"/>
      <w:marLeft w:val="0"/>
      <w:marRight w:val="0"/>
      <w:marTop w:val="0"/>
      <w:marBottom w:val="0"/>
      <w:divBdr>
        <w:top w:val="none" w:sz="0" w:space="0" w:color="auto"/>
        <w:left w:val="none" w:sz="0" w:space="0" w:color="auto"/>
        <w:bottom w:val="none" w:sz="0" w:space="0" w:color="auto"/>
        <w:right w:val="none" w:sz="0" w:space="0" w:color="auto"/>
      </w:divBdr>
    </w:div>
    <w:div w:id="1753312693">
      <w:bodyDiv w:val="1"/>
      <w:marLeft w:val="0"/>
      <w:marRight w:val="0"/>
      <w:marTop w:val="0"/>
      <w:marBottom w:val="0"/>
      <w:divBdr>
        <w:top w:val="none" w:sz="0" w:space="0" w:color="auto"/>
        <w:left w:val="none" w:sz="0" w:space="0" w:color="auto"/>
        <w:bottom w:val="none" w:sz="0" w:space="0" w:color="auto"/>
        <w:right w:val="none" w:sz="0" w:space="0" w:color="auto"/>
      </w:divBdr>
    </w:div>
    <w:div w:id="1757096286">
      <w:bodyDiv w:val="1"/>
      <w:marLeft w:val="0"/>
      <w:marRight w:val="0"/>
      <w:marTop w:val="0"/>
      <w:marBottom w:val="0"/>
      <w:divBdr>
        <w:top w:val="none" w:sz="0" w:space="0" w:color="auto"/>
        <w:left w:val="none" w:sz="0" w:space="0" w:color="auto"/>
        <w:bottom w:val="none" w:sz="0" w:space="0" w:color="auto"/>
        <w:right w:val="none" w:sz="0" w:space="0" w:color="auto"/>
      </w:divBdr>
    </w:div>
    <w:div w:id="1757819369">
      <w:bodyDiv w:val="1"/>
      <w:marLeft w:val="0"/>
      <w:marRight w:val="0"/>
      <w:marTop w:val="0"/>
      <w:marBottom w:val="0"/>
      <w:divBdr>
        <w:top w:val="none" w:sz="0" w:space="0" w:color="auto"/>
        <w:left w:val="none" w:sz="0" w:space="0" w:color="auto"/>
        <w:bottom w:val="none" w:sz="0" w:space="0" w:color="auto"/>
        <w:right w:val="none" w:sz="0" w:space="0" w:color="auto"/>
      </w:divBdr>
    </w:div>
    <w:div w:id="1757825679">
      <w:bodyDiv w:val="1"/>
      <w:marLeft w:val="0"/>
      <w:marRight w:val="0"/>
      <w:marTop w:val="0"/>
      <w:marBottom w:val="0"/>
      <w:divBdr>
        <w:top w:val="none" w:sz="0" w:space="0" w:color="auto"/>
        <w:left w:val="none" w:sz="0" w:space="0" w:color="auto"/>
        <w:bottom w:val="none" w:sz="0" w:space="0" w:color="auto"/>
        <w:right w:val="none" w:sz="0" w:space="0" w:color="auto"/>
      </w:divBdr>
    </w:div>
    <w:div w:id="1761561012">
      <w:bodyDiv w:val="1"/>
      <w:marLeft w:val="0"/>
      <w:marRight w:val="0"/>
      <w:marTop w:val="0"/>
      <w:marBottom w:val="0"/>
      <w:divBdr>
        <w:top w:val="none" w:sz="0" w:space="0" w:color="auto"/>
        <w:left w:val="none" w:sz="0" w:space="0" w:color="auto"/>
        <w:bottom w:val="none" w:sz="0" w:space="0" w:color="auto"/>
        <w:right w:val="none" w:sz="0" w:space="0" w:color="auto"/>
      </w:divBdr>
    </w:div>
    <w:div w:id="1765762301">
      <w:bodyDiv w:val="1"/>
      <w:marLeft w:val="0"/>
      <w:marRight w:val="0"/>
      <w:marTop w:val="0"/>
      <w:marBottom w:val="0"/>
      <w:divBdr>
        <w:top w:val="none" w:sz="0" w:space="0" w:color="auto"/>
        <w:left w:val="none" w:sz="0" w:space="0" w:color="auto"/>
        <w:bottom w:val="none" w:sz="0" w:space="0" w:color="auto"/>
        <w:right w:val="none" w:sz="0" w:space="0" w:color="auto"/>
      </w:divBdr>
    </w:div>
    <w:div w:id="1767387717">
      <w:bodyDiv w:val="1"/>
      <w:marLeft w:val="0"/>
      <w:marRight w:val="0"/>
      <w:marTop w:val="0"/>
      <w:marBottom w:val="0"/>
      <w:divBdr>
        <w:top w:val="none" w:sz="0" w:space="0" w:color="auto"/>
        <w:left w:val="none" w:sz="0" w:space="0" w:color="auto"/>
        <w:bottom w:val="none" w:sz="0" w:space="0" w:color="auto"/>
        <w:right w:val="none" w:sz="0" w:space="0" w:color="auto"/>
      </w:divBdr>
    </w:div>
    <w:div w:id="1767531566">
      <w:bodyDiv w:val="1"/>
      <w:marLeft w:val="0"/>
      <w:marRight w:val="0"/>
      <w:marTop w:val="0"/>
      <w:marBottom w:val="0"/>
      <w:divBdr>
        <w:top w:val="none" w:sz="0" w:space="0" w:color="auto"/>
        <w:left w:val="none" w:sz="0" w:space="0" w:color="auto"/>
        <w:bottom w:val="none" w:sz="0" w:space="0" w:color="auto"/>
        <w:right w:val="none" w:sz="0" w:space="0" w:color="auto"/>
      </w:divBdr>
    </w:div>
    <w:div w:id="1768118528">
      <w:bodyDiv w:val="1"/>
      <w:marLeft w:val="0"/>
      <w:marRight w:val="0"/>
      <w:marTop w:val="0"/>
      <w:marBottom w:val="0"/>
      <w:divBdr>
        <w:top w:val="none" w:sz="0" w:space="0" w:color="auto"/>
        <w:left w:val="none" w:sz="0" w:space="0" w:color="auto"/>
        <w:bottom w:val="none" w:sz="0" w:space="0" w:color="auto"/>
        <w:right w:val="none" w:sz="0" w:space="0" w:color="auto"/>
      </w:divBdr>
    </w:div>
    <w:div w:id="1768964451">
      <w:bodyDiv w:val="1"/>
      <w:marLeft w:val="0"/>
      <w:marRight w:val="0"/>
      <w:marTop w:val="0"/>
      <w:marBottom w:val="0"/>
      <w:divBdr>
        <w:top w:val="none" w:sz="0" w:space="0" w:color="auto"/>
        <w:left w:val="none" w:sz="0" w:space="0" w:color="auto"/>
        <w:bottom w:val="none" w:sz="0" w:space="0" w:color="auto"/>
        <w:right w:val="none" w:sz="0" w:space="0" w:color="auto"/>
      </w:divBdr>
    </w:div>
    <w:div w:id="1777209318">
      <w:bodyDiv w:val="1"/>
      <w:marLeft w:val="0"/>
      <w:marRight w:val="0"/>
      <w:marTop w:val="0"/>
      <w:marBottom w:val="0"/>
      <w:divBdr>
        <w:top w:val="none" w:sz="0" w:space="0" w:color="auto"/>
        <w:left w:val="none" w:sz="0" w:space="0" w:color="auto"/>
        <w:bottom w:val="none" w:sz="0" w:space="0" w:color="auto"/>
        <w:right w:val="none" w:sz="0" w:space="0" w:color="auto"/>
      </w:divBdr>
    </w:div>
    <w:div w:id="1777363324">
      <w:bodyDiv w:val="1"/>
      <w:marLeft w:val="0"/>
      <w:marRight w:val="0"/>
      <w:marTop w:val="0"/>
      <w:marBottom w:val="0"/>
      <w:divBdr>
        <w:top w:val="none" w:sz="0" w:space="0" w:color="auto"/>
        <w:left w:val="none" w:sz="0" w:space="0" w:color="auto"/>
        <w:bottom w:val="none" w:sz="0" w:space="0" w:color="auto"/>
        <w:right w:val="none" w:sz="0" w:space="0" w:color="auto"/>
      </w:divBdr>
    </w:div>
    <w:div w:id="1778214800">
      <w:bodyDiv w:val="1"/>
      <w:marLeft w:val="0"/>
      <w:marRight w:val="0"/>
      <w:marTop w:val="0"/>
      <w:marBottom w:val="0"/>
      <w:divBdr>
        <w:top w:val="none" w:sz="0" w:space="0" w:color="auto"/>
        <w:left w:val="none" w:sz="0" w:space="0" w:color="auto"/>
        <w:bottom w:val="none" w:sz="0" w:space="0" w:color="auto"/>
        <w:right w:val="none" w:sz="0" w:space="0" w:color="auto"/>
      </w:divBdr>
    </w:div>
    <w:div w:id="1788355764">
      <w:bodyDiv w:val="1"/>
      <w:marLeft w:val="0"/>
      <w:marRight w:val="0"/>
      <w:marTop w:val="0"/>
      <w:marBottom w:val="0"/>
      <w:divBdr>
        <w:top w:val="none" w:sz="0" w:space="0" w:color="auto"/>
        <w:left w:val="none" w:sz="0" w:space="0" w:color="auto"/>
        <w:bottom w:val="none" w:sz="0" w:space="0" w:color="auto"/>
        <w:right w:val="none" w:sz="0" w:space="0" w:color="auto"/>
      </w:divBdr>
    </w:div>
    <w:div w:id="1789617305">
      <w:bodyDiv w:val="1"/>
      <w:marLeft w:val="0"/>
      <w:marRight w:val="0"/>
      <w:marTop w:val="0"/>
      <w:marBottom w:val="0"/>
      <w:divBdr>
        <w:top w:val="none" w:sz="0" w:space="0" w:color="auto"/>
        <w:left w:val="none" w:sz="0" w:space="0" w:color="auto"/>
        <w:bottom w:val="none" w:sz="0" w:space="0" w:color="auto"/>
        <w:right w:val="none" w:sz="0" w:space="0" w:color="auto"/>
      </w:divBdr>
    </w:div>
    <w:div w:id="1790860263">
      <w:bodyDiv w:val="1"/>
      <w:marLeft w:val="0"/>
      <w:marRight w:val="0"/>
      <w:marTop w:val="0"/>
      <w:marBottom w:val="0"/>
      <w:divBdr>
        <w:top w:val="none" w:sz="0" w:space="0" w:color="auto"/>
        <w:left w:val="none" w:sz="0" w:space="0" w:color="auto"/>
        <w:bottom w:val="none" w:sz="0" w:space="0" w:color="auto"/>
        <w:right w:val="none" w:sz="0" w:space="0" w:color="auto"/>
      </w:divBdr>
    </w:div>
    <w:div w:id="1807771108">
      <w:bodyDiv w:val="1"/>
      <w:marLeft w:val="0"/>
      <w:marRight w:val="0"/>
      <w:marTop w:val="0"/>
      <w:marBottom w:val="0"/>
      <w:divBdr>
        <w:top w:val="none" w:sz="0" w:space="0" w:color="auto"/>
        <w:left w:val="none" w:sz="0" w:space="0" w:color="auto"/>
        <w:bottom w:val="none" w:sz="0" w:space="0" w:color="auto"/>
        <w:right w:val="none" w:sz="0" w:space="0" w:color="auto"/>
      </w:divBdr>
    </w:div>
    <w:div w:id="1808157323">
      <w:bodyDiv w:val="1"/>
      <w:marLeft w:val="0"/>
      <w:marRight w:val="0"/>
      <w:marTop w:val="0"/>
      <w:marBottom w:val="0"/>
      <w:divBdr>
        <w:top w:val="none" w:sz="0" w:space="0" w:color="auto"/>
        <w:left w:val="none" w:sz="0" w:space="0" w:color="auto"/>
        <w:bottom w:val="none" w:sz="0" w:space="0" w:color="auto"/>
        <w:right w:val="none" w:sz="0" w:space="0" w:color="auto"/>
      </w:divBdr>
    </w:div>
    <w:div w:id="1809544044">
      <w:bodyDiv w:val="1"/>
      <w:marLeft w:val="0"/>
      <w:marRight w:val="0"/>
      <w:marTop w:val="0"/>
      <w:marBottom w:val="0"/>
      <w:divBdr>
        <w:top w:val="none" w:sz="0" w:space="0" w:color="auto"/>
        <w:left w:val="none" w:sz="0" w:space="0" w:color="auto"/>
        <w:bottom w:val="none" w:sz="0" w:space="0" w:color="auto"/>
        <w:right w:val="none" w:sz="0" w:space="0" w:color="auto"/>
      </w:divBdr>
      <w:divsChild>
        <w:div w:id="589045601">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604966440">
              <w:marLeft w:val="0"/>
              <w:marRight w:val="0"/>
              <w:marTop w:val="0"/>
              <w:marBottom w:val="0"/>
              <w:divBdr>
                <w:top w:val="none" w:sz="0" w:space="0" w:color="auto"/>
                <w:left w:val="none" w:sz="0" w:space="0" w:color="auto"/>
                <w:bottom w:val="none" w:sz="0" w:space="0" w:color="auto"/>
                <w:right w:val="none" w:sz="0" w:space="0" w:color="auto"/>
              </w:divBdr>
              <w:divsChild>
                <w:div w:id="10073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63673">
      <w:bodyDiv w:val="1"/>
      <w:marLeft w:val="0"/>
      <w:marRight w:val="0"/>
      <w:marTop w:val="0"/>
      <w:marBottom w:val="0"/>
      <w:divBdr>
        <w:top w:val="none" w:sz="0" w:space="0" w:color="auto"/>
        <w:left w:val="none" w:sz="0" w:space="0" w:color="auto"/>
        <w:bottom w:val="none" w:sz="0" w:space="0" w:color="auto"/>
        <w:right w:val="none" w:sz="0" w:space="0" w:color="auto"/>
      </w:divBdr>
    </w:div>
    <w:div w:id="1811626910">
      <w:bodyDiv w:val="1"/>
      <w:marLeft w:val="0"/>
      <w:marRight w:val="0"/>
      <w:marTop w:val="0"/>
      <w:marBottom w:val="0"/>
      <w:divBdr>
        <w:top w:val="none" w:sz="0" w:space="0" w:color="auto"/>
        <w:left w:val="none" w:sz="0" w:space="0" w:color="auto"/>
        <w:bottom w:val="none" w:sz="0" w:space="0" w:color="auto"/>
        <w:right w:val="none" w:sz="0" w:space="0" w:color="auto"/>
      </w:divBdr>
    </w:div>
    <w:div w:id="1816095515">
      <w:bodyDiv w:val="1"/>
      <w:marLeft w:val="0"/>
      <w:marRight w:val="0"/>
      <w:marTop w:val="0"/>
      <w:marBottom w:val="0"/>
      <w:divBdr>
        <w:top w:val="none" w:sz="0" w:space="0" w:color="auto"/>
        <w:left w:val="none" w:sz="0" w:space="0" w:color="auto"/>
        <w:bottom w:val="none" w:sz="0" w:space="0" w:color="auto"/>
        <w:right w:val="none" w:sz="0" w:space="0" w:color="auto"/>
      </w:divBdr>
    </w:div>
    <w:div w:id="1818262883">
      <w:bodyDiv w:val="1"/>
      <w:marLeft w:val="0"/>
      <w:marRight w:val="0"/>
      <w:marTop w:val="0"/>
      <w:marBottom w:val="0"/>
      <w:divBdr>
        <w:top w:val="none" w:sz="0" w:space="0" w:color="auto"/>
        <w:left w:val="none" w:sz="0" w:space="0" w:color="auto"/>
        <w:bottom w:val="none" w:sz="0" w:space="0" w:color="auto"/>
        <w:right w:val="none" w:sz="0" w:space="0" w:color="auto"/>
      </w:divBdr>
    </w:div>
    <w:div w:id="1822232604">
      <w:bodyDiv w:val="1"/>
      <w:marLeft w:val="0"/>
      <w:marRight w:val="0"/>
      <w:marTop w:val="0"/>
      <w:marBottom w:val="0"/>
      <w:divBdr>
        <w:top w:val="none" w:sz="0" w:space="0" w:color="auto"/>
        <w:left w:val="none" w:sz="0" w:space="0" w:color="auto"/>
        <w:bottom w:val="none" w:sz="0" w:space="0" w:color="auto"/>
        <w:right w:val="none" w:sz="0" w:space="0" w:color="auto"/>
      </w:divBdr>
    </w:div>
    <w:div w:id="1829399549">
      <w:bodyDiv w:val="1"/>
      <w:marLeft w:val="0"/>
      <w:marRight w:val="0"/>
      <w:marTop w:val="0"/>
      <w:marBottom w:val="0"/>
      <w:divBdr>
        <w:top w:val="none" w:sz="0" w:space="0" w:color="auto"/>
        <w:left w:val="none" w:sz="0" w:space="0" w:color="auto"/>
        <w:bottom w:val="none" w:sz="0" w:space="0" w:color="auto"/>
        <w:right w:val="none" w:sz="0" w:space="0" w:color="auto"/>
      </w:divBdr>
    </w:div>
    <w:div w:id="1831170912">
      <w:bodyDiv w:val="1"/>
      <w:marLeft w:val="0"/>
      <w:marRight w:val="0"/>
      <w:marTop w:val="0"/>
      <w:marBottom w:val="0"/>
      <w:divBdr>
        <w:top w:val="none" w:sz="0" w:space="0" w:color="auto"/>
        <w:left w:val="none" w:sz="0" w:space="0" w:color="auto"/>
        <w:bottom w:val="none" w:sz="0" w:space="0" w:color="auto"/>
        <w:right w:val="none" w:sz="0" w:space="0" w:color="auto"/>
      </w:divBdr>
    </w:div>
    <w:div w:id="1831943417">
      <w:bodyDiv w:val="1"/>
      <w:marLeft w:val="0"/>
      <w:marRight w:val="0"/>
      <w:marTop w:val="0"/>
      <w:marBottom w:val="0"/>
      <w:divBdr>
        <w:top w:val="none" w:sz="0" w:space="0" w:color="auto"/>
        <w:left w:val="none" w:sz="0" w:space="0" w:color="auto"/>
        <w:bottom w:val="none" w:sz="0" w:space="0" w:color="auto"/>
        <w:right w:val="none" w:sz="0" w:space="0" w:color="auto"/>
      </w:divBdr>
    </w:div>
    <w:div w:id="1839734058">
      <w:bodyDiv w:val="1"/>
      <w:marLeft w:val="0"/>
      <w:marRight w:val="0"/>
      <w:marTop w:val="0"/>
      <w:marBottom w:val="0"/>
      <w:divBdr>
        <w:top w:val="none" w:sz="0" w:space="0" w:color="auto"/>
        <w:left w:val="none" w:sz="0" w:space="0" w:color="auto"/>
        <w:bottom w:val="none" w:sz="0" w:space="0" w:color="auto"/>
        <w:right w:val="none" w:sz="0" w:space="0" w:color="auto"/>
      </w:divBdr>
    </w:div>
    <w:div w:id="1841920594">
      <w:bodyDiv w:val="1"/>
      <w:marLeft w:val="0"/>
      <w:marRight w:val="0"/>
      <w:marTop w:val="0"/>
      <w:marBottom w:val="0"/>
      <w:divBdr>
        <w:top w:val="none" w:sz="0" w:space="0" w:color="auto"/>
        <w:left w:val="none" w:sz="0" w:space="0" w:color="auto"/>
        <w:bottom w:val="none" w:sz="0" w:space="0" w:color="auto"/>
        <w:right w:val="none" w:sz="0" w:space="0" w:color="auto"/>
      </w:divBdr>
    </w:div>
    <w:div w:id="1848205315">
      <w:bodyDiv w:val="1"/>
      <w:marLeft w:val="0"/>
      <w:marRight w:val="0"/>
      <w:marTop w:val="0"/>
      <w:marBottom w:val="0"/>
      <w:divBdr>
        <w:top w:val="none" w:sz="0" w:space="0" w:color="auto"/>
        <w:left w:val="none" w:sz="0" w:space="0" w:color="auto"/>
        <w:bottom w:val="none" w:sz="0" w:space="0" w:color="auto"/>
        <w:right w:val="none" w:sz="0" w:space="0" w:color="auto"/>
      </w:divBdr>
    </w:div>
    <w:div w:id="1849248251">
      <w:bodyDiv w:val="1"/>
      <w:marLeft w:val="0"/>
      <w:marRight w:val="0"/>
      <w:marTop w:val="0"/>
      <w:marBottom w:val="0"/>
      <w:divBdr>
        <w:top w:val="none" w:sz="0" w:space="0" w:color="auto"/>
        <w:left w:val="none" w:sz="0" w:space="0" w:color="auto"/>
        <w:bottom w:val="none" w:sz="0" w:space="0" w:color="auto"/>
        <w:right w:val="none" w:sz="0" w:space="0" w:color="auto"/>
      </w:divBdr>
    </w:div>
    <w:div w:id="1849950714">
      <w:bodyDiv w:val="1"/>
      <w:marLeft w:val="0"/>
      <w:marRight w:val="0"/>
      <w:marTop w:val="0"/>
      <w:marBottom w:val="0"/>
      <w:divBdr>
        <w:top w:val="none" w:sz="0" w:space="0" w:color="auto"/>
        <w:left w:val="none" w:sz="0" w:space="0" w:color="auto"/>
        <w:bottom w:val="none" w:sz="0" w:space="0" w:color="auto"/>
        <w:right w:val="none" w:sz="0" w:space="0" w:color="auto"/>
      </w:divBdr>
    </w:div>
    <w:div w:id="1849975953">
      <w:bodyDiv w:val="1"/>
      <w:marLeft w:val="0"/>
      <w:marRight w:val="0"/>
      <w:marTop w:val="0"/>
      <w:marBottom w:val="0"/>
      <w:divBdr>
        <w:top w:val="none" w:sz="0" w:space="0" w:color="auto"/>
        <w:left w:val="none" w:sz="0" w:space="0" w:color="auto"/>
        <w:bottom w:val="none" w:sz="0" w:space="0" w:color="auto"/>
        <w:right w:val="none" w:sz="0" w:space="0" w:color="auto"/>
      </w:divBdr>
      <w:divsChild>
        <w:div w:id="62223844">
          <w:marLeft w:val="-2400"/>
          <w:marRight w:val="-480"/>
          <w:marTop w:val="0"/>
          <w:marBottom w:val="0"/>
          <w:divBdr>
            <w:top w:val="none" w:sz="0" w:space="0" w:color="auto"/>
            <w:left w:val="none" w:sz="0" w:space="0" w:color="auto"/>
            <w:bottom w:val="none" w:sz="0" w:space="0" w:color="auto"/>
            <w:right w:val="none" w:sz="0" w:space="0" w:color="auto"/>
          </w:divBdr>
        </w:div>
        <w:div w:id="1671130120">
          <w:marLeft w:val="-2400"/>
          <w:marRight w:val="-480"/>
          <w:marTop w:val="0"/>
          <w:marBottom w:val="0"/>
          <w:divBdr>
            <w:top w:val="none" w:sz="0" w:space="0" w:color="auto"/>
            <w:left w:val="none" w:sz="0" w:space="0" w:color="auto"/>
            <w:bottom w:val="none" w:sz="0" w:space="0" w:color="auto"/>
            <w:right w:val="none" w:sz="0" w:space="0" w:color="auto"/>
          </w:divBdr>
        </w:div>
        <w:div w:id="227083602">
          <w:marLeft w:val="-2400"/>
          <w:marRight w:val="-480"/>
          <w:marTop w:val="0"/>
          <w:marBottom w:val="0"/>
          <w:divBdr>
            <w:top w:val="none" w:sz="0" w:space="0" w:color="auto"/>
            <w:left w:val="none" w:sz="0" w:space="0" w:color="auto"/>
            <w:bottom w:val="none" w:sz="0" w:space="0" w:color="auto"/>
            <w:right w:val="none" w:sz="0" w:space="0" w:color="auto"/>
          </w:divBdr>
        </w:div>
        <w:div w:id="491213105">
          <w:marLeft w:val="-2400"/>
          <w:marRight w:val="-480"/>
          <w:marTop w:val="0"/>
          <w:marBottom w:val="0"/>
          <w:divBdr>
            <w:top w:val="none" w:sz="0" w:space="0" w:color="auto"/>
            <w:left w:val="none" w:sz="0" w:space="0" w:color="auto"/>
            <w:bottom w:val="none" w:sz="0" w:space="0" w:color="auto"/>
            <w:right w:val="none" w:sz="0" w:space="0" w:color="auto"/>
          </w:divBdr>
        </w:div>
      </w:divsChild>
    </w:div>
    <w:div w:id="1851332509">
      <w:bodyDiv w:val="1"/>
      <w:marLeft w:val="0"/>
      <w:marRight w:val="0"/>
      <w:marTop w:val="0"/>
      <w:marBottom w:val="0"/>
      <w:divBdr>
        <w:top w:val="none" w:sz="0" w:space="0" w:color="auto"/>
        <w:left w:val="none" w:sz="0" w:space="0" w:color="auto"/>
        <w:bottom w:val="none" w:sz="0" w:space="0" w:color="auto"/>
        <w:right w:val="none" w:sz="0" w:space="0" w:color="auto"/>
      </w:divBdr>
    </w:div>
    <w:div w:id="1852988052">
      <w:bodyDiv w:val="1"/>
      <w:marLeft w:val="0"/>
      <w:marRight w:val="0"/>
      <w:marTop w:val="0"/>
      <w:marBottom w:val="0"/>
      <w:divBdr>
        <w:top w:val="none" w:sz="0" w:space="0" w:color="auto"/>
        <w:left w:val="none" w:sz="0" w:space="0" w:color="auto"/>
        <w:bottom w:val="none" w:sz="0" w:space="0" w:color="auto"/>
        <w:right w:val="none" w:sz="0" w:space="0" w:color="auto"/>
      </w:divBdr>
    </w:div>
    <w:div w:id="1856840799">
      <w:bodyDiv w:val="1"/>
      <w:marLeft w:val="0"/>
      <w:marRight w:val="0"/>
      <w:marTop w:val="0"/>
      <w:marBottom w:val="0"/>
      <w:divBdr>
        <w:top w:val="none" w:sz="0" w:space="0" w:color="auto"/>
        <w:left w:val="none" w:sz="0" w:space="0" w:color="auto"/>
        <w:bottom w:val="none" w:sz="0" w:space="0" w:color="auto"/>
        <w:right w:val="none" w:sz="0" w:space="0" w:color="auto"/>
      </w:divBdr>
    </w:div>
    <w:div w:id="1860965330">
      <w:bodyDiv w:val="1"/>
      <w:marLeft w:val="0"/>
      <w:marRight w:val="0"/>
      <w:marTop w:val="0"/>
      <w:marBottom w:val="0"/>
      <w:divBdr>
        <w:top w:val="none" w:sz="0" w:space="0" w:color="auto"/>
        <w:left w:val="none" w:sz="0" w:space="0" w:color="auto"/>
        <w:bottom w:val="none" w:sz="0" w:space="0" w:color="auto"/>
        <w:right w:val="none" w:sz="0" w:space="0" w:color="auto"/>
      </w:divBdr>
    </w:div>
    <w:div w:id="1860972789">
      <w:bodyDiv w:val="1"/>
      <w:marLeft w:val="0"/>
      <w:marRight w:val="0"/>
      <w:marTop w:val="0"/>
      <w:marBottom w:val="0"/>
      <w:divBdr>
        <w:top w:val="none" w:sz="0" w:space="0" w:color="auto"/>
        <w:left w:val="none" w:sz="0" w:space="0" w:color="auto"/>
        <w:bottom w:val="none" w:sz="0" w:space="0" w:color="auto"/>
        <w:right w:val="none" w:sz="0" w:space="0" w:color="auto"/>
      </w:divBdr>
    </w:div>
    <w:div w:id="1868523829">
      <w:bodyDiv w:val="1"/>
      <w:marLeft w:val="0"/>
      <w:marRight w:val="0"/>
      <w:marTop w:val="0"/>
      <w:marBottom w:val="0"/>
      <w:divBdr>
        <w:top w:val="none" w:sz="0" w:space="0" w:color="auto"/>
        <w:left w:val="none" w:sz="0" w:space="0" w:color="auto"/>
        <w:bottom w:val="none" w:sz="0" w:space="0" w:color="auto"/>
        <w:right w:val="none" w:sz="0" w:space="0" w:color="auto"/>
      </w:divBdr>
    </w:div>
    <w:div w:id="1868985261">
      <w:bodyDiv w:val="1"/>
      <w:marLeft w:val="0"/>
      <w:marRight w:val="0"/>
      <w:marTop w:val="0"/>
      <w:marBottom w:val="0"/>
      <w:divBdr>
        <w:top w:val="none" w:sz="0" w:space="0" w:color="auto"/>
        <w:left w:val="none" w:sz="0" w:space="0" w:color="auto"/>
        <w:bottom w:val="none" w:sz="0" w:space="0" w:color="auto"/>
        <w:right w:val="none" w:sz="0" w:space="0" w:color="auto"/>
      </w:divBdr>
    </w:div>
    <w:div w:id="1871726087">
      <w:bodyDiv w:val="1"/>
      <w:marLeft w:val="0"/>
      <w:marRight w:val="0"/>
      <w:marTop w:val="0"/>
      <w:marBottom w:val="0"/>
      <w:divBdr>
        <w:top w:val="none" w:sz="0" w:space="0" w:color="auto"/>
        <w:left w:val="none" w:sz="0" w:space="0" w:color="auto"/>
        <w:bottom w:val="none" w:sz="0" w:space="0" w:color="auto"/>
        <w:right w:val="none" w:sz="0" w:space="0" w:color="auto"/>
      </w:divBdr>
    </w:div>
    <w:div w:id="1874802386">
      <w:bodyDiv w:val="1"/>
      <w:marLeft w:val="0"/>
      <w:marRight w:val="0"/>
      <w:marTop w:val="0"/>
      <w:marBottom w:val="0"/>
      <w:divBdr>
        <w:top w:val="none" w:sz="0" w:space="0" w:color="auto"/>
        <w:left w:val="none" w:sz="0" w:space="0" w:color="auto"/>
        <w:bottom w:val="none" w:sz="0" w:space="0" w:color="auto"/>
        <w:right w:val="none" w:sz="0" w:space="0" w:color="auto"/>
      </w:divBdr>
    </w:div>
    <w:div w:id="1874923925">
      <w:bodyDiv w:val="1"/>
      <w:marLeft w:val="0"/>
      <w:marRight w:val="0"/>
      <w:marTop w:val="0"/>
      <w:marBottom w:val="0"/>
      <w:divBdr>
        <w:top w:val="none" w:sz="0" w:space="0" w:color="auto"/>
        <w:left w:val="none" w:sz="0" w:space="0" w:color="auto"/>
        <w:bottom w:val="none" w:sz="0" w:space="0" w:color="auto"/>
        <w:right w:val="none" w:sz="0" w:space="0" w:color="auto"/>
      </w:divBdr>
    </w:div>
    <w:div w:id="1875848594">
      <w:bodyDiv w:val="1"/>
      <w:marLeft w:val="0"/>
      <w:marRight w:val="0"/>
      <w:marTop w:val="0"/>
      <w:marBottom w:val="0"/>
      <w:divBdr>
        <w:top w:val="none" w:sz="0" w:space="0" w:color="auto"/>
        <w:left w:val="none" w:sz="0" w:space="0" w:color="auto"/>
        <w:bottom w:val="none" w:sz="0" w:space="0" w:color="auto"/>
        <w:right w:val="none" w:sz="0" w:space="0" w:color="auto"/>
      </w:divBdr>
    </w:div>
    <w:div w:id="1876042680">
      <w:bodyDiv w:val="1"/>
      <w:marLeft w:val="0"/>
      <w:marRight w:val="0"/>
      <w:marTop w:val="0"/>
      <w:marBottom w:val="0"/>
      <w:divBdr>
        <w:top w:val="none" w:sz="0" w:space="0" w:color="auto"/>
        <w:left w:val="none" w:sz="0" w:space="0" w:color="auto"/>
        <w:bottom w:val="none" w:sz="0" w:space="0" w:color="auto"/>
        <w:right w:val="none" w:sz="0" w:space="0" w:color="auto"/>
      </w:divBdr>
    </w:div>
    <w:div w:id="1877352545">
      <w:bodyDiv w:val="1"/>
      <w:marLeft w:val="0"/>
      <w:marRight w:val="0"/>
      <w:marTop w:val="0"/>
      <w:marBottom w:val="0"/>
      <w:divBdr>
        <w:top w:val="none" w:sz="0" w:space="0" w:color="auto"/>
        <w:left w:val="none" w:sz="0" w:space="0" w:color="auto"/>
        <w:bottom w:val="none" w:sz="0" w:space="0" w:color="auto"/>
        <w:right w:val="none" w:sz="0" w:space="0" w:color="auto"/>
      </w:divBdr>
    </w:div>
    <w:div w:id="1880966607">
      <w:bodyDiv w:val="1"/>
      <w:marLeft w:val="0"/>
      <w:marRight w:val="0"/>
      <w:marTop w:val="0"/>
      <w:marBottom w:val="0"/>
      <w:divBdr>
        <w:top w:val="none" w:sz="0" w:space="0" w:color="auto"/>
        <w:left w:val="none" w:sz="0" w:space="0" w:color="auto"/>
        <w:bottom w:val="none" w:sz="0" w:space="0" w:color="auto"/>
        <w:right w:val="none" w:sz="0" w:space="0" w:color="auto"/>
      </w:divBdr>
    </w:div>
    <w:div w:id="1881089493">
      <w:bodyDiv w:val="1"/>
      <w:marLeft w:val="0"/>
      <w:marRight w:val="0"/>
      <w:marTop w:val="0"/>
      <w:marBottom w:val="0"/>
      <w:divBdr>
        <w:top w:val="none" w:sz="0" w:space="0" w:color="auto"/>
        <w:left w:val="none" w:sz="0" w:space="0" w:color="auto"/>
        <w:bottom w:val="none" w:sz="0" w:space="0" w:color="auto"/>
        <w:right w:val="none" w:sz="0" w:space="0" w:color="auto"/>
      </w:divBdr>
    </w:div>
    <w:div w:id="1883401460">
      <w:bodyDiv w:val="1"/>
      <w:marLeft w:val="0"/>
      <w:marRight w:val="0"/>
      <w:marTop w:val="0"/>
      <w:marBottom w:val="0"/>
      <w:divBdr>
        <w:top w:val="none" w:sz="0" w:space="0" w:color="auto"/>
        <w:left w:val="none" w:sz="0" w:space="0" w:color="auto"/>
        <w:bottom w:val="none" w:sz="0" w:space="0" w:color="auto"/>
        <w:right w:val="none" w:sz="0" w:space="0" w:color="auto"/>
      </w:divBdr>
    </w:div>
    <w:div w:id="1884518283">
      <w:bodyDiv w:val="1"/>
      <w:marLeft w:val="0"/>
      <w:marRight w:val="0"/>
      <w:marTop w:val="0"/>
      <w:marBottom w:val="0"/>
      <w:divBdr>
        <w:top w:val="none" w:sz="0" w:space="0" w:color="auto"/>
        <w:left w:val="none" w:sz="0" w:space="0" w:color="auto"/>
        <w:bottom w:val="none" w:sz="0" w:space="0" w:color="auto"/>
        <w:right w:val="none" w:sz="0" w:space="0" w:color="auto"/>
      </w:divBdr>
    </w:div>
    <w:div w:id="1885829612">
      <w:bodyDiv w:val="1"/>
      <w:marLeft w:val="0"/>
      <w:marRight w:val="0"/>
      <w:marTop w:val="0"/>
      <w:marBottom w:val="0"/>
      <w:divBdr>
        <w:top w:val="none" w:sz="0" w:space="0" w:color="auto"/>
        <w:left w:val="none" w:sz="0" w:space="0" w:color="auto"/>
        <w:bottom w:val="none" w:sz="0" w:space="0" w:color="auto"/>
        <w:right w:val="none" w:sz="0" w:space="0" w:color="auto"/>
      </w:divBdr>
    </w:div>
    <w:div w:id="1890334280">
      <w:bodyDiv w:val="1"/>
      <w:marLeft w:val="0"/>
      <w:marRight w:val="0"/>
      <w:marTop w:val="0"/>
      <w:marBottom w:val="0"/>
      <w:divBdr>
        <w:top w:val="none" w:sz="0" w:space="0" w:color="auto"/>
        <w:left w:val="none" w:sz="0" w:space="0" w:color="auto"/>
        <w:bottom w:val="none" w:sz="0" w:space="0" w:color="auto"/>
        <w:right w:val="none" w:sz="0" w:space="0" w:color="auto"/>
      </w:divBdr>
    </w:div>
    <w:div w:id="1890607836">
      <w:bodyDiv w:val="1"/>
      <w:marLeft w:val="0"/>
      <w:marRight w:val="0"/>
      <w:marTop w:val="0"/>
      <w:marBottom w:val="0"/>
      <w:divBdr>
        <w:top w:val="none" w:sz="0" w:space="0" w:color="auto"/>
        <w:left w:val="none" w:sz="0" w:space="0" w:color="auto"/>
        <w:bottom w:val="none" w:sz="0" w:space="0" w:color="auto"/>
        <w:right w:val="none" w:sz="0" w:space="0" w:color="auto"/>
      </w:divBdr>
    </w:div>
    <w:div w:id="1890721591">
      <w:bodyDiv w:val="1"/>
      <w:marLeft w:val="0"/>
      <w:marRight w:val="0"/>
      <w:marTop w:val="0"/>
      <w:marBottom w:val="0"/>
      <w:divBdr>
        <w:top w:val="none" w:sz="0" w:space="0" w:color="auto"/>
        <w:left w:val="none" w:sz="0" w:space="0" w:color="auto"/>
        <w:bottom w:val="none" w:sz="0" w:space="0" w:color="auto"/>
        <w:right w:val="none" w:sz="0" w:space="0" w:color="auto"/>
      </w:divBdr>
    </w:div>
    <w:div w:id="1890871104">
      <w:bodyDiv w:val="1"/>
      <w:marLeft w:val="0"/>
      <w:marRight w:val="0"/>
      <w:marTop w:val="0"/>
      <w:marBottom w:val="0"/>
      <w:divBdr>
        <w:top w:val="none" w:sz="0" w:space="0" w:color="auto"/>
        <w:left w:val="none" w:sz="0" w:space="0" w:color="auto"/>
        <w:bottom w:val="none" w:sz="0" w:space="0" w:color="auto"/>
        <w:right w:val="none" w:sz="0" w:space="0" w:color="auto"/>
      </w:divBdr>
    </w:div>
    <w:div w:id="1895190818">
      <w:bodyDiv w:val="1"/>
      <w:marLeft w:val="0"/>
      <w:marRight w:val="0"/>
      <w:marTop w:val="0"/>
      <w:marBottom w:val="0"/>
      <w:divBdr>
        <w:top w:val="none" w:sz="0" w:space="0" w:color="auto"/>
        <w:left w:val="none" w:sz="0" w:space="0" w:color="auto"/>
        <w:bottom w:val="none" w:sz="0" w:space="0" w:color="auto"/>
        <w:right w:val="none" w:sz="0" w:space="0" w:color="auto"/>
      </w:divBdr>
    </w:div>
    <w:div w:id="1901280650">
      <w:bodyDiv w:val="1"/>
      <w:marLeft w:val="0"/>
      <w:marRight w:val="0"/>
      <w:marTop w:val="0"/>
      <w:marBottom w:val="0"/>
      <w:divBdr>
        <w:top w:val="none" w:sz="0" w:space="0" w:color="auto"/>
        <w:left w:val="none" w:sz="0" w:space="0" w:color="auto"/>
        <w:bottom w:val="none" w:sz="0" w:space="0" w:color="auto"/>
        <w:right w:val="none" w:sz="0" w:space="0" w:color="auto"/>
      </w:divBdr>
    </w:div>
    <w:div w:id="1910730661">
      <w:bodyDiv w:val="1"/>
      <w:marLeft w:val="0"/>
      <w:marRight w:val="0"/>
      <w:marTop w:val="0"/>
      <w:marBottom w:val="0"/>
      <w:divBdr>
        <w:top w:val="none" w:sz="0" w:space="0" w:color="auto"/>
        <w:left w:val="none" w:sz="0" w:space="0" w:color="auto"/>
        <w:bottom w:val="none" w:sz="0" w:space="0" w:color="auto"/>
        <w:right w:val="none" w:sz="0" w:space="0" w:color="auto"/>
      </w:divBdr>
    </w:div>
    <w:div w:id="1916091926">
      <w:bodyDiv w:val="1"/>
      <w:marLeft w:val="0"/>
      <w:marRight w:val="0"/>
      <w:marTop w:val="0"/>
      <w:marBottom w:val="0"/>
      <w:divBdr>
        <w:top w:val="none" w:sz="0" w:space="0" w:color="auto"/>
        <w:left w:val="none" w:sz="0" w:space="0" w:color="auto"/>
        <w:bottom w:val="none" w:sz="0" w:space="0" w:color="auto"/>
        <w:right w:val="none" w:sz="0" w:space="0" w:color="auto"/>
      </w:divBdr>
    </w:div>
    <w:div w:id="1918905956">
      <w:bodyDiv w:val="1"/>
      <w:marLeft w:val="0"/>
      <w:marRight w:val="0"/>
      <w:marTop w:val="0"/>
      <w:marBottom w:val="0"/>
      <w:divBdr>
        <w:top w:val="none" w:sz="0" w:space="0" w:color="auto"/>
        <w:left w:val="none" w:sz="0" w:space="0" w:color="auto"/>
        <w:bottom w:val="none" w:sz="0" w:space="0" w:color="auto"/>
        <w:right w:val="none" w:sz="0" w:space="0" w:color="auto"/>
      </w:divBdr>
    </w:div>
    <w:div w:id="1919098449">
      <w:bodyDiv w:val="1"/>
      <w:marLeft w:val="0"/>
      <w:marRight w:val="0"/>
      <w:marTop w:val="0"/>
      <w:marBottom w:val="0"/>
      <w:divBdr>
        <w:top w:val="none" w:sz="0" w:space="0" w:color="auto"/>
        <w:left w:val="none" w:sz="0" w:space="0" w:color="auto"/>
        <w:bottom w:val="none" w:sz="0" w:space="0" w:color="auto"/>
        <w:right w:val="none" w:sz="0" w:space="0" w:color="auto"/>
      </w:divBdr>
    </w:div>
    <w:div w:id="1920678896">
      <w:bodyDiv w:val="1"/>
      <w:marLeft w:val="0"/>
      <w:marRight w:val="0"/>
      <w:marTop w:val="0"/>
      <w:marBottom w:val="0"/>
      <w:divBdr>
        <w:top w:val="none" w:sz="0" w:space="0" w:color="auto"/>
        <w:left w:val="none" w:sz="0" w:space="0" w:color="auto"/>
        <w:bottom w:val="none" w:sz="0" w:space="0" w:color="auto"/>
        <w:right w:val="none" w:sz="0" w:space="0" w:color="auto"/>
      </w:divBdr>
    </w:div>
    <w:div w:id="1922132041">
      <w:bodyDiv w:val="1"/>
      <w:marLeft w:val="0"/>
      <w:marRight w:val="0"/>
      <w:marTop w:val="0"/>
      <w:marBottom w:val="0"/>
      <w:divBdr>
        <w:top w:val="none" w:sz="0" w:space="0" w:color="auto"/>
        <w:left w:val="none" w:sz="0" w:space="0" w:color="auto"/>
        <w:bottom w:val="none" w:sz="0" w:space="0" w:color="auto"/>
        <w:right w:val="none" w:sz="0" w:space="0" w:color="auto"/>
      </w:divBdr>
    </w:div>
    <w:div w:id="1922834994">
      <w:bodyDiv w:val="1"/>
      <w:marLeft w:val="0"/>
      <w:marRight w:val="0"/>
      <w:marTop w:val="0"/>
      <w:marBottom w:val="0"/>
      <w:divBdr>
        <w:top w:val="none" w:sz="0" w:space="0" w:color="auto"/>
        <w:left w:val="none" w:sz="0" w:space="0" w:color="auto"/>
        <w:bottom w:val="none" w:sz="0" w:space="0" w:color="auto"/>
        <w:right w:val="none" w:sz="0" w:space="0" w:color="auto"/>
      </w:divBdr>
    </w:div>
    <w:div w:id="1923417192">
      <w:bodyDiv w:val="1"/>
      <w:marLeft w:val="0"/>
      <w:marRight w:val="0"/>
      <w:marTop w:val="0"/>
      <w:marBottom w:val="0"/>
      <w:divBdr>
        <w:top w:val="none" w:sz="0" w:space="0" w:color="auto"/>
        <w:left w:val="none" w:sz="0" w:space="0" w:color="auto"/>
        <w:bottom w:val="none" w:sz="0" w:space="0" w:color="auto"/>
        <w:right w:val="none" w:sz="0" w:space="0" w:color="auto"/>
      </w:divBdr>
    </w:div>
    <w:div w:id="1923710788">
      <w:bodyDiv w:val="1"/>
      <w:marLeft w:val="0"/>
      <w:marRight w:val="0"/>
      <w:marTop w:val="0"/>
      <w:marBottom w:val="0"/>
      <w:divBdr>
        <w:top w:val="none" w:sz="0" w:space="0" w:color="auto"/>
        <w:left w:val="none" w:sz="0" w:space="0" w:color="auto"/>
        <w:bottom w:val="none" w:sz="0" w:space="0" w:color="auto"/>
        <w:right w:val="none" w:sz="0" w:space="0" w:color="auto"/>
      </w:divBdr>
    </w:div>
    <w:div w:id="1925920299">
      <w:bodyDiv w:val="1"/>
      <w:marLeft w:val="0"/>
      <w:marRight w:val="0"/>
      <w:marTop w:val="0"/>
      <w:marBottom w:val="0"/>
      <w:divBdr>
        <w:top w:val="none" w:sz="0" w:space="0" w:color="auto"/>
        <w:left w:val="none" w:sz="0" w:space="0" w:color="auto"/>
        <w:bottom w:val="none" w:sz="0" w:space="0" w:color="auto"/>
        <w:right w:val="none" w:sz="0" w:space="0" w:color="auto"/>
      </w:divBdr>
    </w:div>
    <w:div w:id="1927496241">
      <w:bodyDiv w:val="1"/>
      <w:marLeft w:val="0"/>
      <w:marRight w:val="0"/>
      <w:marTop w:val="0"/>
      <w:marBottom w:val="0"/>
      <w:divBdr>
        <w:top w:val="none" w:sz="0" w:space="0" w:color="auto"/>
        <w:left w:val="none" w:sz="0" w:space="0" w:color="auto"/>
        <w:bottom w:val="none" w:sz="0" w:space="0" w:color="auto"/>
        <w:right w:val="none" w:sz="0" w:space="0" w:color="auto"/>
      </w:divBdr>
    </w:div>
    <w:div w:id="1930657481">
      <w:bodyDiv w:val="1"/>
      <w:marLeft w:val="0"/>
      <w:marRight w:val="0"/>
      <w:marTop w:val="0"/>
      <w:marBottom w:val="0"/>
      <w:divBdr>
        <w:top w:val="none" w:sz="0" w:space="0" w:color="auto"/>
        <w:left w:val="none" w:sz="0" w:space="0" w:color="auto"/>
        <w:bottom w:val="none" w:sz="0" w:space="0" w:color="auto"/>
        <w:right w:val="none" w:sz="0" w:space="0" w:color="auto"/>
      </w:divBdr>
    </w:div>
    <w:div w:id="1933927766">
      <w:bodyDiv w:val="1"/>
      <w:marLeft w:val="0"/>
      <w:marRight w:val="0"/>
      <w:marTop w:val="0"/>
      <w:marBottom w:val="0"/>
      <w:divBdr>
        <w:top w:val="none" w:sz="0" w:space="0" w:color="auto"/>
        <w:left w:val="none" w:sz="0" w:space="0" w:color="auto"/>
        <w:bottom w:val="none" w:sz="0" w:space="0" w:color="auto"/>
        <w:right w:val="none" w:sz="0" w:space="0" w:color="auto"/>
      </w:divBdr>
    </w:div>
    <w:div w:id="1935163331">
      <w:bodyDiv w:val="1"/>
      <w:marLeft w:val="0"/>
      <w:marRight w:val="0"/>
      <w:marTop w:val="0"/>
      <w:marBottom w:val="0"/>
      <w:divBdr>
        <w:top w:val="none" w:sz="0" w:space="0" w:color="auto"/>
        <w:left w:val="none" w:sz="0" w:space="0" w:color="auto"/>
        <w:bottom w:val="none" w:sz="0" w:space="0" w:color="auto"/>
        <w:right w:val="none" w:sz="0" w:space="0" w:color="auto"/>
      </w:divBdr>
    </w:div>
    <w:div w:id="1936551688">
      <w:bodyDiv w:val="1"/>
      <w:marLeft w:val="0"/>
      <w:marRight w:val="0"/>
      <w:marTop w:val="0"/>
      <w:marBottom w:val="0"/>
      <w:divBdr>
        <w:top w:val="none" w:sz="0" w:space="0" w:color="auto"/>
        <w:left w:val="none" w:sz="0" w:space="0" w:color="auto"/>
        <w:bottom w:val="none" w:sz="0" w:space="0" w:color="auto"/>
        <w:right w:val="none" w:sz="0" w:space="0" w:color="auto"/>
      </w:divBdr>
    </w:div>
    <w:div w:id="1937245580">
      <w:bodyDiv w:val="1"/>
      <w:marLeft w:val="0"/>
      <w:marRight w:val="0"/>
      <w:marTop w:val="0"/>
      <w:marBottom w:val="0"/>
      <w:divBdr>
        <w:top w:val="none" w:sz="0" w:space="0" w:color="auto"/>
        <w:left w:val="none" w:sz="0" w:space="0" w:color="auto"/>
        <w:bottom w:val="none" w:sz="0" w:space="0" w:color="auto"/>
        <w:right w:val="none" w:sz="0" w:space="0" w:color="auto"/>
      </w:divBdr>
    </w:div>
    <w:div w:id="1943223332">
      <w:bodyDiv w:val="1"/>
      <w:marLeft w:val="0"/>
      <w:marRight w:val="0"/>
      <w:marTop w:val="0"/>
      <w:marBottom w:val="0"/>
      <w:divBdr>
        <w:top w:val="none" w:sz="0" w:space="0" w:color="auto"/>
        <w:left w:val="none" w:sz="0" w:space="0" w:color="auto"/>
        <w:bottom w:val="none" w:sz="0" w:space="0" w:color="auto"/>
        <w:right w:val="none" w:sz="0" w:space="0" w:color="auto"/>
      </w:divBdr>
    </w:div>
    <w:div w:id="1948196354">
      <w:bodyDiv w:val="1"/>
      <w:marLeft w:val="0"/>
      <w:marRight w:val="0"/>
      <w:marTop w:val="0"/>
      <w:marBottom w:val="0"/>
      <w:divBdr>
        <w:top w:val="none" w:sz="0" w:space="0" w:color="auto"/>
        <w:left w:val="none" w:sz="0" w:space="0" w:color="auto"/>
        <w:bottom w:val="none" w:sz="0" w:space="0" w:color="auto"/>
        <w:right w:val="none" w:sz="0" w:space="0" w:color="auto"/>
      </w:divBdr>
    </w:div>
    <w:div w:id="1949002419">
      <w:bodyDiv w:val="1"/>
      <w:marLeft w:val="0"/>
      <w:marRight w:val="0"/>
      <w:marTop w:val="0"/>
      <w:marBottom w:val="0"/>
      <w:divBdr>
        <w:top w:val="none" w:sz="0" w:space="0" w:color="auto"/>
        <w:left w:val="none" w:sz="0" w:space="0" w:color="auto"/>
        <w:bottom w:val="none" w:sz="0" w:space="0" w:color="auto"/>
        <w:right w:val="none" w:sz="0" w:space="0" w:color="auto"/>
      </w:divBdr>
    </w:div>
    <w:div w:id="1949506813">
      <w:bodyDiv w:val="1"/>
      <w:marLeft w:val="0"/>
      <w:marRight w:val="0"/>
      <w:marTop w:val="0"/>
      <w:marBottom w:val="0"/>
      <w:divBdr>
        <w:top w:val="none" w:sz="0" w:space="0" w:color="auto"/>
        <w:left w:val="none" w:sz="0" w:space="0" w:color="auto"/>
        <w:bottom w:val="none" w:sz="0" w:space="0" w:color="auto"/>
        <w:right w:val="none" w:sz="0" w:space="0" w:color="auto"/>
      </w:divBdr>
    </w:div>
    <w:div w:id="1952514094">
      <w:bodyDiv w:val="1"/>
      <w:marLeft w:val="0"/>
      <w:marRight w:val="0"/>
      <w:marTop w:val="0"/>
      <w:marBottom w:val="0"/>
      <w:divBdr>
        <w:top w:val="none" w:sz="0" w:space="0" w:color="auto"/>
        <w:left w:val="none" w:sz="0" w:space="0" w:color="auto"/>
        <w:bottom w:val="none" w:sz="0" w:space="0" w:color="auto"/>
        <w:right w:val="none" w:sz="0" w:space="0" w:color="auto"/>
      </w:divBdr>
    </w:div>
    <w:div w:id="1953782301">
      <w:bodyDiv w:val="1"/>
      <w:marLeft w:val="0"/>
      <w:marRight w:val="0"/>
      <w:marTop w:val="0"/>
      <w:marBottom w:val="0"/>
      <w:divBdr>
        <w:top w:val="none" w:sz="0" w:space="0" w:color="auto"/>
        <w:left w:val="none" w:sz="0" w:space="0" w:color="auto"/>
        <w:bottom w:val="none" w:sz="0" w:space="0" w:color="auto"/>
        <w:right w:val="none" w:sz="0" w:space="0" w:color="auto"/>
      </w:divBdr>
    </w:div>
    <w:div w:id="1954045772">
      <w:bodyDiv w:val="1"/>
      <w:marLeft w:val="0"/>
      <w:marRight w:val="0"/>
      <w:marTop w:val="0"/>
      <w:marBottom w:val="0"/>
      <w:divBdr>
        <w:top w:val="none" w:sz="0" w:space="0" w:color="auto"/>
        <w:left w:val="none" w:sz="0" w:space="0" w:color="auto"/>
        <w:bottom w:val="none" w:sz="0" w:space="0" w:color="auto"/>
        <w:right w:val="none" w:sz="0" w:space="0" w:color="auto"/>
      </w:divBdr>
    </w:div>
    <w:div w:id="1954627993">
      <w:bodyDiv w:val="1"/>
      <w:marLeft w:val="0"/>
      <w:marRight w:val="0"/>
      <w:marTop w:val="0"/>
      <w:marBottom w:val="0"/>
      <w:divBdr>
        <w:top w:val="none" w:sz="0" w:space="0" w:color="auto"/>
        <w:left w:val="none" w:sz="0" w:space="0" w:color="auto"/>
        <w:bottom w:val="none" w:sz="0" w:space="0" w:color="auto"/>
        <w:right w:val="none" w:sz="0" w:space="0" w:color="auto"/>
      </w:divBdr>
    </w:div>
    <w:div w:id="1955358676">
      <w:bodyDiv w:val="1"/>
      <w:marLeft w:val="0"/>
      <w:marRight w:val="0"/>
      <w:marTop w:val="0"/>
      <w:marBottom w:val="0"/>
      <w:divBdr>
        <w:top w:val="none" w:sz="0" w:space="0" w:color="auto"/>
        <w:left w:val="none" w:sz="0" w:space="0" w:color="auto"/>
        <w:bottom w:val="none" w:sz="0" w:space="0" w:color="auto"/>
        <w:right w:val="none" w:sz="0" w:space="0" w:color="auto"/>
      </w:divBdr>
    </w:div>
    <w:div w:id="1960723780">
      <w:bodyDiv w:val="1"/>
      <w:marLeft w:val="0"/>
      <w:marRight w:val="0"/>
      <w:marTop w:val="0"/>
      <w:marBottom w:val="0"/>
      <w:divBdr>
        <w:top w:val="none" w:sz="0" w:space="0" w:color="auto"/>
        <w:left w:val="none" w:sz="0" w:space="0" w:color="auto"/>
        <w:bottom w:val="none" w:sz="0" w:space="0" w:color="auto"/>
        <w:right w:val="none" w:sz="0" w:space="0" w:color="auto"/>
      </w:divBdr>
    </w:div>
    <w:div w:id="1981305520">
      <w:bodyDiv w:val="1"/>
      <w:marLeft w:val="0"/>
      <w:marRight w:val="0"/>
      <w:marTop w:val="0"/>
      <w:marBottom w:val="0"/>
      <w:divBdr>
        <w:top w:val="none" w:sz="0" w:space="0" w:color="auto"/>
        <w:left w:val="none" w:sz="0" w:space="0" w:color="auto"/>
        <w:bottom w:val="none" w:sz="0" w:space="0" w:color="auto"/>
        <w:right w:val="none" w:sz="0" w:space="0" w:color="auto"/>
      </w:divBdr>
    </w:div>
    <w:div w:id="1981767978">
      <w:bodyDiv w:val="1"/>
      <w:marLeft w:val="0"/>
      <w:marRight w:val="0"/>
      <w:marTop w:val="0"/>
      <w:marBottom w:val="0"/>
      <w:divBdr>
        <w:top w:val="none" w:sz="0" w:space="0" w:color="auto"/>
        <w:left w:val="none" w:sz="0" w:space="0" w:color="auto"/>
        <w:bottom w:val="none" w:sz="0" w:space="0" w:color="auto"/>
        <w:right w:val="none" w:sz="0" w:space="0" w:color="auto"/>
      </w:divBdr>
      <w:divsChild>
        <w:div w:id="691880885">
          <w:marLeft w:val="0"/>
          <w:marRight w:val="0"/>
          <w:marTop w:val="0"/>
          <w:marBottom w:val="0"/>
          <w:divBdr>
            <w:top w:val="none" w:sz="0" w:space="0" w:color="auto"/>
            <w:left w:val="none" w:sz="0" w:space="0" w:color="auto"/>
            <w:bottom w:val="none" w:sz="0" w:space="0" w:color="auto"/>
            <w:right w:val="none" w:sz="0" w:space="0" w:color="auto"/>
          </w:divBdr>
        </w:div>
      </w:divsChild>
    </w:div>
    <w:div w:id="1987122396">
      <w:bodyDiv w:val="1"/>
      <w:marLeft w:val="0"/>
      <w:marRight w:val="0"/>
      <w:marTop w:val="0"/>
      <w:marBottom w:val="0"/>
      <w:divBdr>
        <w:top w:val="none" w:sz="0" w:space="0" w:color="auto"/>
        <w:left w:val="none" w:sz="0" w:space="0" w:color="auto"/>
        <w:bottom w:val="none" w:sz="0" w:space="0" w:color="auto"/>
        <w:right w:val="none" w:sz="0" w:space="0" w:color="auto"/>
      </w:divBdr>
    </w:div>
    <w:div w:id="1990212262">
      <w:bodyDiv w:val="1"/>
      <w:marLeft w:val="0"/>
      <w:marRight w:val="0"/>
      <w:marTop w:val="0"/>
      <w:marBottom w:val="0"/>
      <w:divBdr>
        <w:top w:val="none" w:sz="0" w:space="0" w:color="auto"/>
        <w:left w:val="none" w:sz="0" w:space="0" w:color="auto"/>
        <w:bottom w:val="none" w:sz="0" w:space="0" w:color="auto"/>
        <w:right w:val="none" w:sz="0" w:space="0" w:color="auto"/>
      </w:divBdr>
    </w:div>
    <w:div w:id="1994983361">
      <w:bodyDiv w:val="1"/>
      <w:marLeft w:val="0"/>
      <w:marRight w:val="0"/>
      <w:marTop w:val="0"/>
      <w:marBottom w:val="0"/>
      <w:divBdr>
        <w:top w:val="none" w:sz="0" w:space="0" w:color="auto"/>
        <w:left w:val="none" w:sz="0" w:space="0" w:color="auto"/>
        <w:bottom w:val="none" w:sz="0" w:space="0" w:color="auto"/>
        <w:right w:val="none" w:sz="0" w:space="0" w:color="auto"/>
      </w:divBdr>
    </w:div>
    <w:div w:id="1995183544">
      <w:bodyDiv w:val="1"/>
      <w:marLeft w:val="0"/>
      <w:marRight w:val="0"/>
      <w:marTop w:val="0"/>
      <w:marBottom w:val="0"/>
      <w:divBdr>
        <w:top w:val="none" w:sz="0" w:space="0" w:color="auto"/>
        <w:left w:val="none" w:sz="0" w:space="0" w:color="auto"/>
        <w:bottom w:val="none" w:sz="0" w:space="0" w:color="auto"/>
        <w:right w:val="none" w:sz="0" w:space="0" w:color="auto"/>
      </w:divBdr>
    </w:div>
    <w:div w:id="1995983174">
      <w:bodyDiv w:val="1"/>
      <w:marLeft w:val="0"/>
      <w:marRight w:val="0"/>
      <w:marTop w:val="0"/>
      <w:marBottom w:val="0"/>
      <w:divBdr>
        <w:top w:val="none" w:sz="0" w:space="0" w:color="auto"/>
        <w:left w:val="none" w:sz="0" w:space="0" w:color="auto"/>
        <w:bottom w:val="none" w:sz="0" w:space="0" w:color="auto"/>
        <w:right w:val="none" w:sz="0" w:space="0" w:color="auto"/>
      </w:divBdr>
    </w:div>
    <w:div w:id="1997613283">
      <w:bodyDiv w:val="1"/>
      <w:marLeft w:val="0"/>
      <w:marRight w:val="0"/>
      <w:marTop w:val="0"/>
      <w:marBottom w:val="0"/>
      <w:divBdr>
        <w:top w:val="none" w:sz="0" w:space="0" w:color="auto"/>
        <w:left w:val="none" w:sz="0" w:space="0" w:color="auto"/>
        <w:bottom w:val="none" w:sz="0" w:space="0" w:color="auto"/>
        <w:right w:val="none" w:sz="0" w:space="0" w:color="auto"/>
      </w:divBdr>
    </w:div>
    <w:div w:id="2004041494">
      <w:bodyDiv w:val="1"/>
      <w:marLeft w:val="0"/>
      <w:marRight w:val="0"/>
      <w:marTop w:val="0"/>
      <w:marBottom w:val="0"/>
      <w:divBdr>
        <w:top w:val="none" w:sz="0" w:space="0" w:color="auto"/>
        <w:left w:val="none" w:sz="0" w:space="0" w:color="auto"/>
        <w:bottom w:val="none" w:sz="0" w:space="0" w:color="auto"/>
        <w:right w:val="none" w:sz="0" w:space="0" w:color="auto"/>
      </w:divBdr>
    </w:div>
    <w:div w:id="2007391747">
      <w:bodyDiv w:val="1"/>
      <w:marLeft w:val="0"/>
      <w:marRight w:val="0"/>
      <w:marTop w:val="0"/>
      <w:marBottom w:val="0"/>
      <w:divBdr>
        <w:top w:val="none" w:sz="0" w:space="0" w:color="auto"/>
        <w:left w:val="none" w:sz="0" w:space="0" w:color="auto"/>
        <w:bottom w:val="none" w:sz="0" w:space="0" w:color="auto"/>
        <w:right w:val="none" w:sz="0" w:space="0" w:color="auto"/>
      </w:divBdr>
    </w:div>
    <w:div w:id="2012219616">
      <w:bodyDiv w:val="1"/>
      <w:marLeft w:val="0"/>
      <w:marRight w:val="0"/>
      <w:marTop w:val="0"/>
      <w:marBottom w:val="0"/>
      <w:divBdr>
        <w:top w:val="none" w:sz="0" w:space="0" w:color="auto"/>
        <w:left w:val="none" w:sz="0" w:space="0" w:color="auto"/>
        <w:bottom w:val="none" w:sz="0" w:space="0" w:color="auto"/>
        <w:right w:val="none" w:sz="0" w:space="0" w:color="auto"/>
      </w:divBdr>
    </w:div>
    <w:div w:id="2013560690">
      <w:bodyDiv w:val="1"/>
      <w:marLeft w:val="0"/>
      <w:marRight w:val="0"/>
      <w:marTop w:val="0"/>
      <w:marBottom w:val="0"/>
      <w:divBdr>
        <w:top w:val="none" w:sz="0" w:space="0" w:color="auto"/>
        <w:left w:val="none" w:sz="0" w:space="0" w:color="auto"/>
        <w:bottom w:val="none" w:sz="0" w:space="0" w:color="auto"/>
        <w:right w:val="none" w:sz="0" w:space="0" w:color="auto"/>
      </w:divBdr>
    </w:div>
    <w:div w:id="2021084191">
      <w:bodyDiv w:val="1"/>
      <w:marLeft w:val="0"/>
      <w:marRight w:val="0"/>
      <w:marTop w:val="0"/>
      <w:marBottom w:val="0"/>
      <w:divBdr>
        <w:top w:val="none" w:sz="0" w:space="0" w:color="auto"/>
        <w:left w:val="none" w:sz="0" w:space="0" w:color="auto"/>
        <w:bottom w:val="none" w:sz="0" w:space="0" w:color="auto"/>
        <w:right w:val="none" w:sz="0" w:space="0" w:color="auto"/>
      </w:divBdr>
    </w:div>
    <w:div w:id="2025739123">
      <w:bodyDiv w:val="1"/>
      <w:marLeft w:val="0"/>
      <w:marRight w:val="0"/>
      <w:marTop w:val="0"/>
      <w:marBottom w:val="0"/>
      <w:divBdr>
        <w:top w:val="none" w:sz="0" w:space="0" w:color="auto"/>
        <w:left w:val="none" w:sz="0" w:space="0" w:color="auto"/>
        <w:bottom w:val="none" w:sz="0" w:space="0" w:color="auto"/>
        <w:right w:val="none" w:sz="0" w:space="0" w:color="auto"/>
      </w:divBdr>
    </w:div>
    <w:div w:id="2026008375">
      <w:bodyDiv w:val="1"/>
      <w:marLeft w:val="0"/>
      <w:marRight w:val="0"/>
      <w:marTop w:val="0"/>
      <w:marBottom w:val="0"/>
      <w:divBdr>
        <w:top w:val="none" w:sz="0" w:space="0" w:color="auto"/>
        <w:left w:val="none" w:sz="0" w:space="0" w:color="auto"/>
        <w:bottom w:val="none" w:sz="0" w:space="0" w:color="auto"/>
        <w:right w:val="none" w:sz="0" w:space="0" w:color="auto"/>
      </w:divBdr>
    </w:div>
    <w:div w:id="2026326746">
      <w:bodyDiv w:val="1"/>
      <w:marLeft w:val="0"/>
      <w:marRight w:val="0"/>
      <w:marTop w:val="0"/>
      <w:marBottom w:val="0"/>
      <w:divBdr>
        <w:top w:val="none" w:sz="0" w:space="0" w:color="auto"/>
        <w:left w:val="none" w:sz="0" w:space="0" w:color="auto"/>
        <w:bottom w:val="none" w:sz="0" w:space="0" w:color="auto"/>
        <w:right w:val="none" w:sz="0" w:space="0" w:color="auto"/>
      </w:divBdr>
    </w:div>
    <w:div w:id="2027294528">
      <w:bodyDiv w:val="1"/>
      <w:marLeft w:val="0"/>
      <w:marRight w:val="0"/>
      <w:marTop w:val="0"/>
      <w:marBottom w:val="0"/>
      <w:divBdr>
        <w:top w:val="none" w:sz="0" w:space="0" w:color="auto"/>
        <w:left w:val="none" w:sz="0" w:space="0" w:color="auto"/>
        <w:bottom w:val="none" w:sz="0" w:space="0" w:color="auto"/>
        <w:right w:val="none" w:sz="0" w:space="0" w:color="auto"/>
      </w:divBdr>
    </w:div>
    <w:div w:id="2035110036">
      <w:bodyDiv w:val="1"/>
      <w:marLeft w:val="0"/>
      <w:marRight w:val="0"/>
      <w:marTop w:val="0"/>
      <w:marBottom w:val="0"/>
      <w:divBdr>
        <w:top w:val="none" w:sz="0" w:space="0" w:color="auto"/>
        <w:left w:val="none" w:sz="0" w:space="0" w:color="auto"/>
        <w:bottom w:val="none" w:sz="0" w:space="0" w:color="auto"/>
        <w:right w:val="none" w:sz="0" w:space="0" w:color="auto"/>
      </w:divBdr>
    </w:div>
    <w:div w:id="2039310924">
      <w:bodyDiv w:val="1"/>
      <w:marLeft w:val="0"/>
      <w:marRight w:val="0"/>
      <w:marTop w:val="0"/>
      <w:marBottom w:val="0"/>
      <w:divBdr>
        <w:top w:val="none" w:sz="0" w:space="0" w:color="auto"/>
        <w:left w:val="none" w:sz="0" w:space="0" w:color="auto"/>
        <w:bottom w:val="none" w:sz="0" w:space="0" w:color="auto"/>
        <w:right w:val="none" w:sz="0" w:space="0" w:color="auto"/>
      </w:divBdr>
    </w:div>
    <w:div w:id="2039431616">
      <w:bodyDiv w:val="1"/>
      <w:marLeft w:val="0"/>
      <w:marRight w:val="0"/>
      <w:marTop w:val="0"/>
      <w:marBottom w:val="0"/>
      <w:divBdr>
        <w:top w:val="none" w:sz="0" w:space="0" w:color="auto"/>
        <w:left w:val="none" w:sz="0" w:space="0" w:color="auto"/>
        <w:bottom w:val="none" w:sz="0" w:space="0" w:color="auto"/>
        <w:right w:val="none" w:sz="0" w:space="0" w:color="auto"/>
      </w:divBdr>
    </w:div>
    <w:div w:id="2041320377">
      <w:bodyDiv w:val="1"/>
      <w:marLeft w:val="0"/>
      <w:marRight w:val="0"/>
      <w:marTop w:val="0"/>
      <w:marBottom w:val="0"/>
      <w:divBdr>
        <w:top w:val="none" w:sz="0" w:space="0" w:color="auto"/>
        <w:left w:val="none" w:sz="0" w:space="0" w:color="auto"/>
        <w:bottom w:val="none" w:sz="0" w:space="0" w:color="auto"/>
        <w:right w:val="none" w:sz="0" w:space="0" w:color="auto"/>
      </w:divBdr>
    </w:div>
    <w:div w:id="2044936418">
      <w:bodyDiv w:val="1"/>
      <w:marLeft w:val="0"/>
      <w:marRight w:val="0"/>
      <w:marTop w:val="0"/>
      <w:marBottom w:val="0"/>
      <w:divBdr>
        <w:top w:val="none" w:sz="0" w:space="0" w:color="auto"/>
        <w:left w:val="none" w:sz="0" w:space="0" w:color="auto"/>
        <w:bottom w:val="none" w:sz="0" w:space="0" w:color="auto"/>
        <w:right w:val="none" w:sz="0" w:space="0" w:color="auto"/>
      </w:divBdr>
      <w:divsChild>
        <w:div w:id="410737787">
          <w:marLeft w:val="0"/>
          <w:marRight w:val="0"/>
          <w:marTop w:val="0"/>
          <w:marBottom w:val="0"/>
          <w:divBdr>
            <w:top w:val="none" w:sz="0" w:space="0" w:color="auto"/>
            <w:left w:val="none" w:sz="0" w:space="0" w:color="auto"/>
            <w:bottom w:val="none" w:sz="0" w:space="0" w:color="auto"/>
            <w:right w:val="none" w:sz="0" w:space="0" w:color="auto"/>
          </w:divBdr>
        </w:div>
      </w:divsChild>
    </w:div>
    <w:div w:id="2044942350">
      <w:bodyDiv w:val="1"/>
      <w:marLeft w:val="0"/>
      <w:marRight w:val="0"/>
      <w:marTop w:val="0"/>
      <w:marBottom w:val="0"/>
      <w:divBdr>
        <w:top w:val="none" w:sz="0" w:space="0" w:color="auto"/>
        <w:left w:val="none" w:sz="0" w:space="0" w:color="auto"/>
        <w:bottom w:val="none" w:sz="0" w:space="0" w:color="auto"/>
        <w:right w:val="none" w:sz="0" w:space="0" w:color="auto"/>
      </w:divBdr>
    </w:div>
    <w:div w:id="2049989632">
      <w:bodyDiv w:val="1"/>
      <w:marLeft w:val="0"/>
      <w:marRight w:val="0"/>
      <w:marTop w:val="0"/>
      <w:marBottom w:val="0"/>
      <w:divBdr>
        <w:top w:val="none" w:sz="0" w:space="0" w:color="auto"/>
        <w:left w:val="none" w:sz="0" w:space="0" w:color="auto"/>
        <w:bottom w:val="none" w:sz="0" w:space="0" w:color="auto"/>
        <w:right w:val="none" w:sz="0" w:space="0" w:color="auto"/>
      </w:divBdr>
    </w:div>
    <w:div w:id="2052266615">
      <w:bodyDiv w:val="1"/>
      <w:marLeft w:val="0"/>
      <w:marRight w:val="0"/>
      <w:marTop w:val="0"/>
      <w:marBottom w:val="0"/>
      <w:divBdr>
        <w:top w:val="none" w:sz="0" w:space="0" w:color="auto"/>
        <w:left w:val="none" w:sz="0" w:space="0" w:color="auto"/>
        <w:bottom w:val="none" w:sz="0" w:space="0" w:color="auto"/>
        <w:right w:val="none" w:sz="0" w:space="0" w:color="auto"/>
      </w:divBdr>
    </w:div>
    <w:div w:id="2054697446">
      <w:bodyDiv w:val="1"/>
      <w:marLeft w:val="0"/>
      <w:marRight w:val="0"/>
      <w:marTop w:val="0"/>
      <w:marBottom w:val="0"/>
      <w:divBdr>
        <w:top w:val="none" w:sz="0" w:space="0" w:color="auto"/>
        <w:left w:val="none" w:sz="0" w:space="0" w:color="auto"/>
        <w:bottom w:val="none" w:sz="0" w:space="0" w:color="auto"/>
        <w:right w:val="none" w:sz="0" w:space="0" w:color="auto"/>
      </w:divBdr>
    </w:div>
    <w:div w:id="2057661855">
      <w:bodyDiv w:val="1"/>
      <w:marLeft w:val="0"/>
      <w:marRight w:val="0"/>
      <w:marTop w:val="0"/>
      <w:marBottom w:val="0"/>
      <w:divBdr>
        <w:top w:val="none" w:sz="0" w:space="0" w:color="auto"/>
        <w:left w:val="none" w:sz="0" w:space="0" w:color="auto"/>
        <w:bottom w:val="none" w:sz="0" w:space="0" w:color="auto"/>
        <w:right w:val="none" w:sz="0" w:space="0" w:color="auto"/>
      </w:divBdr>
    </w:div>
    <w:div w:id="2060206471">
      <w:bodyDiv w:val="1"/>
      <w:marLeft w:val="0"/>
      <w:marRight w:val="0"/>
      <w:marTop w:val="0"/>
      <w:marBottom w:val="0"/>
      <w:divBdr>
        <w:top w:val="none" w:sz="0" w:space="0" w:color="auto"/>
        <w:left w:val="none" w:sz="0" w:space="0" w:color="auto"/>
        <w:bottom w:val="none" w:sz="0" w:space="0" w:color="auto"/>
        <w:right w:val="none" w:sz="0" w:space="0" w:color="auto"/>
      </w:divBdr>
    </w:div>
    <w:div w:id="2067414914">
      <w:bodyDiv w:val="1"/>
      <w:marLeft w:val="0"/>
      <w:marRight w:val="0"/>
      <w:marTop w:val="0"/>
      <w:marBottom w:val="0"/>
      <w:divBdr>
        <w:top w:val="none" w:sz="0" w:space="0" w:color="auto"/>
        <w:left w:val="none" w:sz="0" w:space="0" w:color="auto"/>
        <w:bottom w:val="none" w:sz="0" w:space="0" w:color="auto"/>
        <w:right w:val="none" w:sz="0" w:space="0" w:color="auto"/>
      </w:divBdr>
    </w:div>
    <w:div w:id="2068607442">
      <w:bodyDiv w:val="1"/>
      <w:marLeft w:val="0"/>
      <w:marRight w:val="0"/>
      <w:marTop w:val="0"/>
      <w:marBottom w:val="0"/>
      <w:divBdr>
        <w:top w:val="none" w:sz="0" w:space="0" w:color="auto"/>
        <w:left w:val="none" w:sz="0" w:space="0" w:color="auto"/>
        <w:bottom w:val="none" w:sz="0" w:space="0" w:color="auto"/>
        <w:right w:val="none" w:sz="0" w:space="0" w:color="auto"/>
      </w:divBdr>
    </w:div>
    <w:div w:id="2078358906">
      <w:bodyDiv w:val="1"/>
      <w:marLeft w:val="0"/>
      <w:marRight w:val="0"/>
      <w:marTop w:val="0"/>
      <w:marBottom w:val="0"/>
      <w:divBdr>
        <w:top w:val="none" w:sz="0" w:space="0" w:color="auto"/>
        <w:left w:val="none" w:sz="0" w:space="0" w:color="auto"/>
        <w:bottom w:val="none" w:sz="0" w:space="0" w:color="auto"/>
        <w:right w:val="none" w:sz="0" w:space="0" w:color="auto"/>
      </w:divBdr>
    </w:div>
    <w:div w:id="2078744782">
      <w:bodyDiv w:val="1"/>
      <w:marLeft w:val="0"/>
      <w:marRight w:val="0"/>
      <w:marTop w:val="0"/>
      <w:marBottom w:val="0"/>
      <w:divBdr>
        <w:top w:val="none" w:sz="0" w:space="0" w:color="auto"/>
        <w:left w:val="none" w:sz="0" w:space="0" w:color="auto"/>
        <w:bottom w:val="none" w:sz="0" w:space="0" w:color="auto"/>
        <w:right w:val="none" w:sz="0" w:space="0" w:color="auto"/>
      </w:divBdr>
    </w:div>
    <w:div w:id="2080975280">
      <w:bodyDiv w:val="1"/>
      <w:marLeft w:val="0"/>
      <w:marRight w:val="0"/>
      <w:marTop w:val="0"/>
      <w:marBottom w:val="0"/>
      <w:divBdr>
        <w:top w:val="none" w:sz="0" w:space="0" w:color="auto"/>
        <w:left w:val="none" w:sz="0" w:space="0" w:color="auto"/>
        <w:bottom w:val="none" w:sz="0" w:space="0" w:color="auto"/>
        <w:right w:val="none" w:sz="0" w:space="0" w:color="auto"/>
      </w:divBdr>
    </w:div>
    <w:div w:id="2082288709">
      <w:bodyDiv w:val="1"/>
      <w:marLeft w:val="0"/>
      <w:marRight w:val="0"/>
      <w:marTop w:val="0"/>
      <w:marBottom w:val="0"/>
      <w:divBdr>
        <w:top w:val="none" w:sz="0" w:space="0" w:color="auto"/>
        <w:left w:val="none" w:sz="0" w:space="0" w:color="auto"/>
        <w:bottom w:val="none" w:sz="0" w:space="0" w:color="auto"/>
        <w:right w:val="none" w:sz="0" w:space="0" w:color="auto"/>
      </w:divBdr>
    </w:div>
    <w:div w:id="2084839987">
      <w:bodyDiv w:val="1"/>
      <w:marLeft w:val="0"/>
      <w:marRight w:val="0"/>
      <w:marTop w:val="0"/>
      <w:marBottom w:val="0"/>
      <w:divBdr>
        <w:top w:val="none" w:sz="0" w:space="0" w:color="auto"/>
        <w:left w:val="none" w:sz="0" w:space="0" w:color="auto"/>
        <w:bottom w:val="none" w:sz="0" w:space="0" w:color="auto"/>
        <w:right w:val="none" w:sz="0" w:space="0" w:color="auto"/>
      </w:divBdr>
    </w:div>
    <w:div w:id="2087611541">
      <w:bodyDiv w:val="1"/>
      <w:marLeft w:val="0"/>
      <w:marRight w:val="0"/>
      <w:marTop w:val="0"/>
      <w:marBottom w:val="0"/>
      <w:divBdr>
        <w:top w:val="none" w:sz="0" w:space="0" w:color="auto"/>
        <w:left w:val="none" w:sz="0" w:space="0" w:color="auto"/>
        <w:bottom w:val="none" w:sz="0" w:space="0" w:color="auto"/>
        <w:right w:val="none" w:sz="0" w:space="0" w:color="auto"/>
      </w:divBdr>
    </w:div>
    <w:div w:id="2092852638">
      <w:bodyDiv w:val="1"/>
      <w:marLeft w:val="0"/>
      <w:marRight w:val="0"/>
      <w:marTop w:val="0"/>
      <w:marBottom w:val="0"/>
      <w:divBdr>
        <w:top w:val="none" w:sz="0" w:space="0" w:color="auto"/>
        <w:left w:val="none" w:sz="0" w:space="0" w:color="auto"/>
        <w:bottom w:val="none" w:sz="0" w:space="0" w:color="auto"/>
        <w:right w:val="none" w:sz="0" w:space="0" w:color="auto"/>
      </w:divBdr>
    </w:div>
    <w:div w:id="2098284561">
      <w:bodyDiv w:val="1"/>
      <w:marLeft w:val="0"/>
      <w:marRight w:val="0"/>
      <w:marTop w:val="0"/>
      <w:marBottom w:val="0"/>
      <w:divBdr>
        <w:top w:val="none" w:sz="0" w:space="0" w:color="auto"/>
        <w:left w:val="none" w:sz="0" w:space="0" w:color="auto"/>
        <w:bottom w:val="none" w:sz="0" w:space="0" w:color="auto"/>
        <w:right w:val="none" w:sz="0" w:space="0" w:color="auto"/>
      </w:divBdr>
      <w:divsChild>
        <w:div w:id="12850891">
          <w:marLeft w:val="-2400"/>
          <w:marRight w:val="-480"/>
          <w:marTop w:val="0"/>
          <w:marBottom w:val="0"/>
          <w:divBdr>
            <w:top w:val="none" w:sz="0" w:space="0" w:color="auto"/>
            <w:left w:val="none" w:sz="0" w:space="0" w:color="auto"/>
            <w:bottom w:val="none" w:sz="0" w:space="0" w:color="auto"/>
            <w:right w:val="none" w:sz="0" w:space="0" w:color="auto"/>
          </w:divBdr>
        </w:div>
        <w:div w:id="1931498859">
          <w:marLeft w:val="-2400"/>
          <w:marRight w:val="-480"/>
          <w:marTop w:val="0"/>
          <w:marBottom w:val="0"/>
          <w:divBdr>
            <w:top w:val="none" w:sz="0" w:space="0" w:color="auto"/>
            <w:left w:val="none" w:sz="0" w:space="0" w:color="auto"/>
            <w:bottom w:val="none" w:sz="0" w:space="0" w:color="auto"/>
            <w:right w:val="none" w:sz="0" w:space="0" w:color="auto"/>
          </w:divBdr>
        </w:div>
        <w:div w:id="499277341">
          <w:marLeft w:val="-2400"/>
          <w:marRight w:val="-480"/>
          <w:marTop w:val="0"/>
          <w:marBottom w:val="0"/>
          <w:divBdr>
            <w:top w:val="none" w:sz="0" w:space="0" w:color="auto"/>
            <w:left w:val="none" w:sz="0" w:space="0" w:color="auto"/>
            <w:bottom w:val="none" w:sz="0" w:space="0" w:color="auto"/>
            <w:right w:val="none" w:sz="0" w:space="0" w:color="auto"/>
          </w:divBdr>
        </w:div>
        <w:div w:id="721173545">
          <w:marLeft w:val="-2400"/>
          <w:marRight w:val="-480"/>
          <w:marTop w:val="0"/>
          <w:marBottom w:val="0"/>
          <w:divBdr>
            <w:top w:val="none" w:sz="0" w:space="0" w:color="auto"/>
            <w:left w:val="none" w:sz="0" w:space="0" w:color="auto"/>
            <w:bottom w:val="none" w:sz="0" w:space="0" w:color="auto"/>
            <w:right w:val="none" w:sz="0" w:space="0" w:color="auto"/>
          </w:divBdr>
        </w:div>
        <w:div w:id="225920982">
          <w:marLeft w:val="-2400"/>
          <w:marRight w:val="-480"/>
          <w:marTop w:val="0"/>
          <w:marBottom w:val="0"/>
          <w:divBdr>
            <w:top w:val="none" w:sz="0" w:space="0" w:color="auto"/>
            <w:left w:val="none" w:sz="0" w:space="0" w:color="auto"/>
            <w:bottom w:val="none" w:sz="0" w:space="0" w:color="auto"/>
            <w:right w:val="none" w:sz="0" w:space="0" w:color="auto"/>
          </w:divBdr>
        </w:div>
        <w:div w:id="1897743807">
          <w:marLeft w:val="-2400"/>
          <w:marRight w:val="-480"/>
          <w:marTop w:val="0"/>
          <w:marBottom w:val="0"/>
          <w:divBdr>
            <w:top w:val="none" w:sz="0" w:space="0" w:color="auto"/>
            <w:left w:val="none" w:sz="0" w:space="0" w:color="auto"/>
            <w:bottom w:val="none" w:sz="0" w:space="0" w:color="auto"/>
            <w:right w:val="none" w:sz="0" w:space="0" w:color="auto"/>
          </w:divBdr>
        </w:div>
        <w:div w:id="1074663685">
          <w:marLeft w:val="-2400"/>
          <w:marRight w:val="-480"/>
          <w:marTop w:val="0"/>
          <w:marBottom w:val="0"/>
          <w:divBdr>
            <w:top w:val="none" w:sz="0" w:space="0" w:color="auto"/>
            <w:left w:val="none" w:sz="0" w:space="0" w:color="auto"/>
            <w:bottom w:val="none" w:sz="0" w:space="0" w:color="auto"/>
            <w:right w:val="none" w:sz="0" w:space="0" w:color="auto"/>
          </w:divBdr>
        </w:div>
        <w:div w:id="1869954207">
          <w:marLeft w:val="-2400"/>
          <w:marRight w:val="-480"/>
          <w:marTop w:val="0"/>
          <w:marBottom w:val="0"/>
          <w:divBdr>
            <w:top w:val="none" w:sz="0" w:space="0" w:color="auto"/>
            <w:left w:val="none" w:sz="0" w:space="0" w:color="auto"/>
            <w:bottom w:val="none" w:sz="0" w:space="0" w:color="auto"/>
            <w:right w:val="none" w:sz="0" w:space="0" w:color="auto"/>
          </w:divBdr>
        </w:div>
        <w:div w:id="1279608983">
          <w:marLeft w:val="-2400"/>
          <w:marRight w:val="-480"/>
          <w:marTop w:val="0"/>
          <w:marBottom w:val="0"/>
          <w:divBdr>
            <w:top w:val="none" w:sz="0" w:space="0" w:color="auto"/>
            <w:left w:val="none" w:sz="0" w:space="0" w:color="auto"/>
            <w:bottom w:val="none" w:sz="0" w:space="0" w:color="auto"/>
            <w:right w:val="none" w:sz="0" w:space="0" w:color="auto"/>
          </w:divBdr>
        </w:div>
        <w:div w:id="2003727846">
          <w:marLeft w:val="-2400"/>
          <w:marRight w:val="-480"/>
          <w:marTop w:val="0"/>
          <w:marBottom w:val="0"/>
          <w:divBdr>
            <w:top w:val="none" w:sz="0" w:space="0" w:color="auto"/>
            <w:left w:val="none" w:sz="0" w:space="0" w:color="auto"/>
            <w:bottom w:val="none" w:sz="0" w:space="0" w:color="auto"/>
            <w:right w:val="none" w:sz="0" w:space="0" w:color="auto"/>
          </w:divBdr>
        </w:div>
        <w:div w:id="472871934">
          <w:marLeft w:val="-2400"/>
          <w:marRight w:val="-480"/>
          <w:marTop w:val="0"/>
          <w:marBottom w:val="0"/>
          <w:divBdr>
            <w:top w:val="none" w:sz="0" w:space="0" w:color="auto"/>
            <w:left w:val="none" w:sz="0" w:space="0" w:color="auto"/>
            <w:bottom w:val="none" w:sz="0" w:space="0" w:color="auto"/>
            <w:right w:val="none" w:sz="0" w:space="0" w:color="auto"/>
          </w:divBdr>
        </w:div>
        <w:div w:id="2113433528">
          <w:marLeft w:val="-2400"/>
          <w:marRight w:val="-480"/>
          <w:marTop w:val="0"/>
          <w:marBottom w:val="0"/>
          <w:divBdr>
            <w:top w:val="none" w:sz="0" w:space="0" w:color="auto"/>
            <w:left w:val="none" w:sz="0" w:space="0" w:color="auto"/>
            <w:bottom w:val="none" w:sz="0" w:space="0" w:color="auto"/>
            <w:right w:val="none" w:sz="0" w:space="0" w:color="auto"/>
          </w:divBdr>
        </w:div>
        <w:div w:id="76905637">
          <w:marLeft w:val="-2400"/>
          <w:marRight w:val="-480"/>
          <w:marTop w:val="0"/>
          <w:marBottom w:val="0"/>
          <w:divBdr>
            <w:top w:val="none" w:sz="0" w:space="0" w:color="auto"/>
            <w:left w:val="none" w:sz="0" w:space="0" w:color="auto"/>
            <w:bottom w:val="none" w:sz="0" w:space="0" w:color="auto"/>
            <w:right w:val="none" w:sz="0" w:space="0" w:color="auto"/>
          </w:divBdr>
        </w:div>
        <w:div w:id="1709525131">
          <w:marLeft w:val="-2400"/>
          <w:marRight w:val="-480"/>
          <w:marTop w:val="0"/>
          <w:marBottom w:val="0"/>
          <w:divBdr>
            <w:top w:val="none" w:sz="0" w:space="0" w:color="auto"/>
            <w:left w:val="none" w:sz="0" w:space="0" w:color="auto"/>
            <w:bottom w:val="none" w:sz="0" w:space="0" w:color="auto"/>
            <w:right w:val="none" w:sz="0" w:space="0" w:color="auto"/>
          </w:divBdr>
        </w:div>
        <w:div w:id="180243056">
          <w:marLeft w:val="-2400"/>
          <w:marRight w:val="-480"/>
          <w:marTop w:val="0"/>
          <w:marBottom w:val="0"/>
          <w:divBdr>
            <w:top w:val="none" w:sz="0" w:space="0" w:color="auto"/>
            <w:left w:val="none" w:sz="0" w:space="0" w:color="auto"/>
            <w:bottom w:val="none" w:sz="0" w:space="0" w:color="auto"/>
            <w:right w:val="none" w:sz="0" w:space="0" w:color="auto"/>
          </w:divBdr>
        </w:div>
        <w:div w:id="1256405947">
          <w:marLeft w:val="-2400"/>
          <w:marRight w:val="-480"/>
          <w:marTop w:val="0"/>
          <w:marBottom w:val="0"/>
          <w:divBdr>
            <w:top w:val="none" w:sz="0" w:space="0" w:color="auto"/>
            <w:left w:val="none" w:sz="0" w:space="0" w:color="auto"/>
            <w:bottom w:val="none" w:sz="0" w:space="0" w:color="auto"/>
            <w:right w:val="none" w:sz="0" w:space="0" w:color="auto"/>
          </w:divBdr>
        </w:div>
      </w:divsChild>
    </w:div>
    <w:div w:id="2108842729">
      <w:bodyDiv w:val="1"/>
      <w:marLeft w:val="0"/>
      <w:marRight w:val="0"/>
      <w:marTop w:val="0"/>
      <w:marBottom w:val="0"/>
      <w:divBdr>
        <w:top w:val="none" w:sz="0" w:space="0" w:color="auto"/>
        <w:left w:val="none" w:sz="0" w:space="0" w:color="auto"/>
        <w:bottom w:val="none" w:sz="0" w:space="0" w:color="auto"/>
        <w:right w:val="none" w:sz="0" w:space="0" w:color="auto"/>
      </w:divBdr>
    </w:div>
    <w:div w:id="2125272961">
      <w:bodyDiv w:val="1"/>
      <w:marLeft w:val="0"/>
      <w:marRight w:val="0"/>
      <w:marTop w:val="0"/>
      <w:marBottom w:val="0"/>
      <w:divBdr>
        <w:top w:val="none" w:sz="0" w:space="0" w:color="auto"/>
        <w:left w:val="none" w:sz="0" w:space="0" w:color="auto"/>
        <w:bottom w:val="none" w:sz="0" w:space="0" w:color="auto"/>
        <w:right w:val="none" w:sz="0" w:space="0" w:color="auto"/>
      </w:divBdr>
    </w:div>
    <w:div w:id="2126804713">
      <w:bodyDiv w:val="1"/>
      <w:marLeft w:val="0"/>
      <w:marRight w:val="0"/>
      <w:marTop w:val="0"/>
      <w:marBottom w:val="0"/>
      <w:divBdr>
        <w:top w:val="none" w:sz="0" w:space="0" w:color="auto"/>
        <w:left w:val="none" w:sz="0" w:space="0" w:color="auto"/>
        <w:bottom w:val="none" w:sz="0" w:space="0" w:color="auto"/>
        <w:right w:val="none" w:sz="0" w:space="0" w:color="auto"/>
      </w:divBdr>
    </w:div>
    <w:div w:id="2129353060">
      <w:bodyDiv w:val="1"/>
      <w:marLeft w:val="0"/>
      <w:marRight w:val="0"/>
      <w:marTop w:val="0"/>
      <w:marBottom w:val="0"/>
      <w:divBdr>
        <w:top w:val="none" w:sz="0" w:space="0" w:color="auto"/>
        <w:left w:val="none" w:sz="0" w:space="0" w:color="auto"/>
        <w:bottom w:val="none" w:sz="0" w:space="0" w:color="auto"/>
        <w:right w:val="none" w:sz="0" w:space="0" w:color="auto"/>
      </w:divBdr>
    </w:div>
    <w:div w:id="2130778873">
      <w:bodyDiv w:val="1"/>
      <w:marLeft w:val="0"/>
      <w:marRight w:val="0"/>
      <w:marTop w:val="0"/>
      <w:marBottom w:val="0"/>
      <w:divBdr>
        <w:top w:val="none" w:sz="0" w:space="0" w:color="auto"/>
        <w:left w:val="none" w:sz="0" w:space="0" w:color="auto"/>
        <w:bottom w:val="none" w:sz="0" w:space="0" w:color="auto"/>
        <w:right w:val="none" w:sz="0" w:space="0" w:color="auto"/>
      </w:divBdr>
    </w:div>
    <w:div w:id="2135175013">
      <w:bodyDiv w:val="1"/>
      <w:marLeft w:val="0"/>
      <w:marRight w:val="0"/>
      <w:marTop w:val="0"/>
      <w:marBottom w:val="0"/>
      <w:divBdr>
        <w:top w:val="none" w:sz="0" w:space="0" w:color="auto"/>
        <w:left w:val="none" w:sz="0" w:space="0" w:color="auto"/>
        <w:bottom w:val="none" w:sz="0" w:space="0" w:color="auto"/>
        <w:right w:val="none" w:sz="0" w:space="0" w:color="auto"/>
      </w:divBdr>
    </w:div>
    <w:div w:id="2142066896">
      <w:bodyDiv w:val="1"/>
      <w:marLeft w:val="0"/>
      <w:marRight w:val="0"/>
      <w:marTop w:val="0"/>
      <w:marBottom w:val="0"/>
      <w:divBdr>
        <w:top w:val="none" w:sz="0" w:space="0" w:color="auto"/>
        <w:left w:val="none" w:sz="0" w:space="0" w:color="auto"/>
        <w:bottom w:val="none" w:sz="0" w:space="0" w:color="auto"/>
        <w:right w:val="none" w:sz="0" w:space="0" w:color="auto"/>
      </w:divBdr>
    </w:div>
    <w:div w:id="2145463832">
      <w:bodyDiv w:val="1"/>
      <w:marLeft w:val="0"/>
      <w:marRight w:val="0"/>
      <w:marTop w:val="0"/>
      <w:marBottom w:val="0"/>
      <w:divBdr>
        <w:top w:val="none" w:sz="0" w:space="0" w:color="auto"/>
        <w:left w:val="none" w:sz="0" w:space="0" w:color="auto"/>
        <w:bottom w:val="none" w:sz="0" w:space="0" w:color="auto"/>
        <w:right w:val="none" w:sz="0" w:space="0" w:color="auto"/>
      </w:divBdr>
    </w:div>
    <w:div w:id="214696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footer" Target="footer1.xml"/><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chart" Target="charts/chart2.xml"/><Relationship Id="rId50" Type="http://schemas.openxmlformats.org/officeDocument/2006/relationships/image" Target="media/image37.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chart" Target="charts/chart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microsoft.com/office/2007/relationships/hdphoto" Target="media/hdphoto1.wdp"/><Relationship Id="rId45" Type="http://schemas.openxmlformats.org/officeDocument/2006/relationships/image" Target="media/image34.PNG"/><Relationship Id="rId53" Type="http://schemas.openxmlformats.org/officeDocument/2006/relationships/chart" Target="charts/chart5.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footer" Target="footer2.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chart" Target="charts/chart4.xm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chart" Target="charts/chart3.xm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87276761732433E-2"/>
          <c:y val="6.8542466576714756E-2"/>
          <c:w val="0.94808449598521072"/>
          <c:h val="0.73121237230571945"/>
        </c:manualLayout>
      </c:layout>
      <c:lineChart>
        <c:grouping val="standard"/>
        <c:varyColors val="0"/>
        <c:ser>
          <c:idx val="0"/>
          <c:order val="0"/>
          <c:tx>
            <c:strRef>
              <c:f>Arkusz1!$B$1</c:f>
              <c:strCache>
                <c:ptCount val="1"/>
                <c:pt idx="0">
                  <c:v>w wieku poprodukcyjnym %</c:v>
                </c:pt>
              </c:strCache>
            </c:strRef>
          </c:tx>
          <c:dLbls>
            <c:dLbl>
              <c:idx val="0"/>
              <c:layout>
                <c:manualLayout>
                  <c:x val="-4.0518658931068686E-2"/>
                  <c:y val="4.48498223583588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FAF-4B83-8B16-06DEE6BF43C8}"/>
                </c:ext>
                <c:ext xmlns:c15="http://schemas.microsoft.com/office/drawing/2012/chart" uri="{CE6537A1-D6FC-4f65-9D91-7224C49458BB}"/>
              </c:extLst>
            </c:dLbl>
            <c:dLbl>
              <c:idx val="1"/>
              <c:layout>
                <c:manualLayout>
                  <c:x val="-3.6025201613259894E-2"/>
                  <c:y val="3.68087947352222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AF-4B83-8B16-06DEE6BF43C8}"/>
                </c:ext>
                <c:ext xmlns:c15="http://schemas.microsoft.com/office/drawing/2012/chart" uri="{CE6537A1-D6FC-4f65-9D91-7224C49458BB}"/>
              </c:extLst>
            </c:dLbl>
            <c:dLbl>
              <c:idx val="2"/>
              <c:layout>
                <c:manualLayout>
                  <c:x val="-4.5166748221278002E-2"/>
                  <c:y val="3.42384849304776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AF-4B83-8B16-06DEE6BF43C8}"/>
                </c:ext>
                <c:ext xmlns:c15="http://schemas.microsoft.com/office/drawing/2012/chart" uri="{CE6537A1-D6FC-4f65-9D91-7224C49458BB}"/>
              </c:extLst>
            </c:dLbl>
            <c:dLbl>
              <c:idx val="3"/>
              <c:layout>
                <c:manualLayout>
                  <c:x val="-4.3479929958564555E-2"/>
                  <c:y val="4.54835495276668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AF-4B83-8B16-06DEE6BF43C8}"/>
                </c:ext>
                <c:ext xmlns:c15="http://schemas.microsoft.com/office/drawing/2012/chart" uri="{CE6537A1-D6FC-4f65-9D91-7224C49458BB}"/>
              </c:extLst>
            </c:dLbl>
            <c:dLbl>
              <c:idx val="4"/>
              <c:layout>
                <c:manualLayout>
                  <c:x val="-3.2734888779677652E-2"/>
                  <c:y val="4.18763033102652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AF-4B83-8B16-06DEE6BF43C8}"/>
                </c:ext>
                <c:ext xmlns:c15="http://schemas.microsoft.com/office/drawing/2012/chart" uri="{CE6537A1-D6FC-4f65-9D91-7224C49458BB}"/>
              </c:extLst>
            </c:dLbl>
            <c:dLbl>
              <c:idx val="5"/>
              <c:layout>
                <c:manualLayout>
                  <c:x val="-3.8986465472678852E-2"/>
                  <c:y val="4.18759769217186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AF-4B83-8B16-06DEE6BF43C8}"/>
                </c:ext>
                <c:ext xmlns:c15="http://schemas.microsoft.com/office/drawing/2012/chart" uri="{CE6537A1-D6FC-4f65-9D91-7224C49458BB}"/>
              </c:extLst>
            </c:dLbl>
            <c:dLbl>
              <c:idx val="6"/>
              <c:layout>
                <c:manualLayout>
                  <c:x val="-3.4493000986793192E-2"/>
                  <c:y val="5.43113805484828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AF-4B83-8B16-06DEE6BF43C8}"/>
                </c:ext>
                <c:ext xmlns:c15="http://schemas.microsoft.com/office/drawing/2012/chart" uri="{CE6537A1-D6FC-4f65-9D91-7224C49458BB}"/>
              </c:extLst>
            </c:dLbl>
            <c:dLbl>
              <c:idx val="7"/>
              <c:layout>
                <c:manualLayout>
                  <c:x val="-4.1233197715621644E-2"/>
                  <c:y val="5.64717463386548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AF-4B83-8B16-06DEE6BF43C8}"/>
                </c:ext>
                <c:ext xmlns:c15="http://schemas.microsoft.com/office/drawing/2012/chart" uri="{CE6537A1-D6FC-4f65-9D91-7224C49458BB}"/>
              </c:extLst>
            </c:dLbl>
            <c:dLbl>
              <c:idx val="8"/>
              <c:layout>
                <c:manualLayout>
                  <c:x val="-4.1233197715621561E-2"/>
                  <c:y val="6.28317501991292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FAF-4B83-8B16-06DEE6BF43C8}"/>
                </c:ext>
                <c:ext xmlns:c15="http://schemas.microsoft.com/office/drawing/2012/chart" uri="{CE6537A1-D6FC-4f65-9D91-7224C49458BB}"/>
              </c:extLst>
            </c:dLbl>
            <c:dLbl>
              <c:idx val="9"/>
              <c:layout>
                <c:manualLayout>
                  <c:x val="-4.1233190421138217E-2"/>
                  <c:y val="6.33152583534469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FAF-4B83-8B16-06DEE6BF43C8}"/>
                </c:ext>
                <c:ext xmlns:c15="http://schemas.microsoft.com/office/drawing/2012/chart" uri="{CE6537A1-D6FC-4f65-9D91-7224C49458BB}"/>
              </c:extLst>
            </c:dLbl>
            <c:dLbl>
              <c:idx val="10"/>
              <c:layout>
                <c:manualLayout>
                  <c:x val="-2.6006367982190314E-2"/>
                  <c:y val="6.67361865316412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FAF-4B83-8B16-06DEE6BF43C8}"/>
                </c:ext>
                <c:ext xmlns:c15="http://schemas.microsoft.com/office/drawing/2012/chart" uri="{CE6537A1-D6FC-4f65-9D91-7224C49458BB}"/>
              </c:extLst>
            </c:dLbl>
            <c:spPr>
              <a:noFill/>
              <a:ln>
                <a:noFill/>
              </a:ln>
              <a:effectLst/>
            </c:spPr>
            <c:txPr>
              <a:bodyPr/>
              <a:lstStyle/>
              <a:p>
                <a:pPr>
                  <a:defRPr>
                    <a:solidFill>
                      <a:srgbClr val="0070C0"/>
                    </a:solidFill>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Arkusz1!$B$2:$B$12</c:f>
              <c:numCache>
                <c:formatCode>General</c:formatCode>
                <c:ptCount val="11"/>
                <c:pt idx="0">
                  <c:v>16.5</c:v>
                </c:pt>
                <c:pt idx="1">
                  <c:v>17</c:v>
                </c:pt>
                <c:pt idx="2">
                  <c:v>17.600000000000001</c:v>
                </c:pt>
                <c:pt idx="3">
                  <c:v>18.2</c:v>
                </c:pt>
                <c:pt idx="4">
                  <c:v>18.8</c:v>
                </c:pt>
                <c:pt idx="5">
                  <c:v>19.5</c:v>
                </c:pt>
                <c:pt idx="6">
                  <c:v>20</c:v>
                </c:pt>
                <c:pt idx="7">
                  <c:v>20.6</c:v>
                </c:pt>
                <c:pt idx="8">
                  <c:v>21.1</c:v>
                </c:pt>
                <c:pt idx="9">
                  <c:v>21.6</c:v>
                </c:pt>
                <c:pt idx="10">
                  <c:v>22</c:v>
                </c:pt>
              </c:numCache>
            </c:numRef>
          </c:val>
          <c:smooth val="0"/>
          <c:extLst xmlns:c16r2="http://schemas.microsoft.com/office/drawing/2015/06/chart">
            <c:ext xmlns:c16="http://schemas.microsoft.com/office/drawing/2014/chart" uri="{C3380CC4-5D6E-409C-BE32-E72D297353CC}">
              <c16:uniqueId val="{00000000-81AD-4ADB-8858-D8D1C7A06C74}"/>
            </c:ext>
          </c:extLst>
        </c:ser>
        <c:ser>
          <c:idx val="1"/>
          <c:order val="1"/>
          <c:tx>
            <c:strRef>
              <c:f>Arkusz1!$C$1</c:f>
              <c:strCache>
                <c:ptCount val="1"/>
                <c:pt idx="0">
                  <c:v>w wieku produkcyjnym %</c:v>
                </c:pt>
              </c:strCache>
            </c:strRef>
          </c:tx>
          <c:dLbls>
            <c:dLbl>
              <c:idx val="0"/>
              <c:layout>
                <c:manualLayout>
                  <c:x val="-3.8990180541741984E-2"/>
                  <c:y val="-4.18811991384647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FAF-4B83-8B16-06DEE6BF43C8}"/>
                </c:ext>
                <c:ext xmlns:c15="http://schemas.microsoft.com/office/drawing/2012/chart" uri="{CE6537A1-D6FC-4f65-9D91-7224C49458BB}"/>
              </c:extLst>
            </c:dLbl>
            <c:dLbl>
              <c:idx val="1"/>
              <c:layout>
                <c:manualLayout>
                  <c:x val="-4.3479929958564617E-2"/>
                  <c:y val="-4.18763033102652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FAF-4B83-8B16-06DEE6BF43C8}"/>
                </c:ext>
                <c:ext xmlns:c15="http://schemas.microsoft.com/office/drawing/2012/chart" uri="{CE6537A1-D6FC-4f65-9D91-7224C49458BB}"/>
              </c:extLst>
            </c:dLbl>
            <c:dLbl>
              <c:idx val="2"/>
              <c:layout>
                <c:manualLayout>
                  <c:x val="-4.1233197715621721E-2"/>
                  <c:y val="-3.7731168768010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FAF-4B83-8B16-06DEE6BF43C8}"/>
                </c:ext>
                <c:ext xmlns:c15="http://schemas.microsoft.com/office/drawing/2012/chart" uri="{CE6537A1-D6FC-4f65-9D91-7224C49458BB}"/>
              </c:extLst>
            </c:dLbl>
            <c:dLbl>
              <c:idx val="3"/>
              <c:layout>
                <c:manualLayout>
                  <c:x val="-4.1233197715621721E-2"/>
                  <c:y val="-4.18763033102652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FAF-4B83-8B16-06DEE6BF43C8}"/>
                </c:ext>
                <c:ext xmlns:c15="http://schemas.microsoft.com/office/drawing/2012/chart" uri="{CE6537A1-D6FC-4f65-9D91-7224C49458BB}"/>
              </c:extLst>
            </c:dLbl>
            <c:dLbl>
              <c:idx val="4"/>
              <c:layout>
                <c:manualLayout>
                  <c:x val="-4.1233197715621804E-2"/>
                  <c:y val="-4.60214378525200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FAF-4B83-8B16-06DEE6BF43C8}"/>
                </c:ext>
                <c:ext xmlns:c15="http://schemas.microsoft.com/office/drawing/2012/chart" uri="{CE6537A1-D6FC-4f65-9D91-7224C49458BB}"/>
              </c:extLst>
            </c:dLbl>
            <c:dLbl>
              <c:idx val="5"/>
              <c:layout>
                <c:manualLayout>
                  <c:x val="-4.1233197715621804E-2"/>
                  <c:y val="-4.60214378525200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FAF-4B83-8B16-06DEE6BF43C8}"/>
                </c:ext>
                <c:ext xmlns:c15="http://schemas.microsoft.com/office/drawing/2012/chart" uri="{CE6537A1-D6FC-4f65-9D91-7224C49458BB}"/>
              </c:extLst>
            </c:dLbl>
            <c:dLbl>
              <c:idx val="6"/>
              <c:layout>
                <c:manualLayout>
                  <c:x val="-4.3479929958564596E-2"/>
                  <c:y val="-4.18763033102652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FAF-4B83-8B16-06DEE6BF43C8}"/>
                </c:ext>
                <c:ext xmlns:c15="http://schemas.microsoft.com/office/drawing/2012/chart" uri="{CE6537A1-D6FC-4f65-9D91-7224C49458BB}"/>
              </c:extLst>
            </c:dLbl>
            <c:dLbl>
              <c:idx val="7"/>
              <c:layout>
                <c:manualLayout>
                  <c:x val="-4.5726662201507548E-2"/>
                  <c:y val="-5.01665723947747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FAF-4B83-8B16-06DEE6BF43C8}"/>
                </c:ext>
                <c:ext xmlns:c15="http://schemas.microsoft.com/office/drawing/2012/chart" uri="{CE6537A1-D6FC-4f65-9D91-7224C49458BB}"/>
              </c:extLst>
            </c:dLbl>
            <c:dLbl>
              <c:idx val="8"/>
              <c:layout>
                <c:manualLayout>
                  <c:x val="-4.3479929958564763E-2"/>
                  <c:y val="-4.18763033102652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FAF-4B83-8B16-06DEE6BF43C8}"/>
                </c:ext>
                <c:ext xmlns:c15="http://schemas.microsoft.com/office/drawing/2012/chart" uri="{CE6537A1-D6FC-4f65-9D91-7224C49458BB}"/>
              </c:extLst>
            </c:dLbl>
            <c:dLbl>
              <c:idx val="9"/>
              <c:layout>
                <c:manualLayout>
                  <c:x val="-4.5726662201507472E-2"/>
                  <c:y val="-4.60214378525200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8FAF-4B83-8B16-06DEE6BF43C8}"/>
                </c:ext>
                <c:ext xmlns:c15="http://schemas.microsoft.com/office/drawing/2012/chart" uri="{CE6537A1-D6FC-4f65-9D91-7224C49458BB}"/>
              </c:extLst>
            </c:dLbl>
            <c:dLbl>
              <c:idx val="10"/>
              <c:layout>
                <c:manualLayout>
                  <c:x val="-1.7508235954296868E-2"/>
                  <c:y val="-4.60214378525200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FAF-4B83-8B16-06DEE6BF43C8}"/>
                </c:ext>
                <c:ext xmlns:c15="http://schemas.microsoft.com/office/drawing/2012/chart" uri="{CE6537A1-D6FC-4f65-9D91-7224C49458BB}"/>
              </c:extLst>
            </c:dLbl>
            <c:spPr>
              <a:noFill/>
              <a:ln>
                <a:noFill/>
              </a:ln>
              <a:effectLst/>
            </c:spPr>
            <c:txPr>
              <a:bodyPr/>
              <a:lstStyle/>
              <a:p>
                <a:pPr>
                  <a:defRPr>
                    <a:solidFill>
                      <a:srgbClr val="FF0000"/>
                    </a:solidFill>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Arkusz1!$C$2:$C$12</c:f>
              <c:numCache>
                <c:formatCode>General</c:formatCode>
                <c:ptCount val="11"/>
                <c:pt idx="0">
                  <c:v>63.9</c:v>
                </c:pt>
                <c:pt idx="1">
                  <c:v>63.6</c:v>
                </c:pt>
                <c:pt idx="2">
                  <c:v>63.2</c:v>
                </c:pt>
                <c:pt idx="3">
                  <c:v>62.8</c:v>
                </c:pt>
                <c:pt idx="4">
                  <c:v>62.2</c:v>
                </c:pt>
                <c:pt idx="5">
                  <c:v>61.6</c:v>
                </c:pt>
                <c:pt idx="6">
                  <c:v>61.1</c:v>
                </c:pt>
                <c:pt idx="7">
                  <c:v>60.5</c:v>
                </c:pt>
                <c:pt idx="8">
                  <c:v>60</c:v>
                </c:pt>
                <c:pt idx="9">
                  <c:v>59.4</c:v>
                </c:pt>
                <c:pt idx="10">
                  <c:v>59.1</c:v>
                </c:pt>
              </c:numCache>
            </c:numRef>
          </c:val>
          <c:smooth val="0"/>
          <c:extLst xmlns:c16r2="http://schemas.microsoft.com/office/drawing/2015/06/chart">
            <c:ext xmlns:c16="http://schemas.microsoft.com/office/drawing/2014/chart" uri="{C3380CC4-5D6E-409C-BE32-E72D297353CC}">
              <c16:uniqueId val="{00000001-81AD-4ADB-8858-D8D1C7A06C74}"/>
            </c:ext>
          </c:extLst>
        </c:ser>
        <c:ser>
          <c:idx val="2"/>
          <c:order val="2"/>
          <c:tx>
            <c:strRef>
              <c:f>Arkusz1!$D$1</c:f>
              <c:strCache>
                <c:ptCount val="1"/>
                <c:pt idx="0">
                  <c:v>w wieku przedprodukcyjnym %</c:v>
                </c:pt>
              </c:strCache>
            </c:strRef>
          </c:tx>
          <c:dLbls>
            <c:dLbl>
              <c:idx val="0"/>
              <c:layout>
                <c:manualLayout>
                  <c:x val="-4.2854729326307725E-2"/>
                  <c:y val="-4.71075563584466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8FAF-4B83-8B16-06DEE6BF43C8}"/>
                </c:ext>
                <c:ext xmlns:c15="http://schemas.microsoft.com/office/drawing/2012/chart" uri="{CE6537A1-D6FC-4f65-9D91-7224C49458BB}"/>
              </c:extLst>
            </c:dLbl>
            <c:dLbl>
              <c:idx val="1"/>
              <c:layout>
                <c:manualLayout>
                  <c:x val="-4.060712012445835E-2"/>
                  <c:y val="-4.41509337283177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8FAF-4B83-8B16-06DEE6BF43C8}"/>
                </c:ext>
                <c:ext xmlns:c15="http://schemas.microsoft.com/office/drawing/2012/chart" uri="{CE6537A1-D6FC-4f65-9D91-7224C49458BB}"/>
              </c:extLst>
            </c:dLbl>
            <c:dLbl>
              <c:idx val="2"/>
              <c:layout>
                <c:manualLayout>
                  <c:x val="-4.2853718108290091E-2"/>
                  <c:y val="-3.813311644784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8FAF-4B83-8B16-06DEE6BF43C8}"/>
                </c:ext>
                <c:ext xmlns:c15="http://schemas.microsoft.com/office/drawing/2012/chart" uri="{CE6537A1-D6FC-4f65-9D91-7224C49458BB}"/>
              </c:extLst>
            </c:dLbl>
            <c:dLbl>
              <c:idx val="7"/>
              <c:layout>
                <c:manualLayout>
                  <c:x val="-4.1233197715621644E-2"/>
                  <c:y val="-6.22399908089015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8FAF-4B83-8B16-06DEE6BF43C8}"/>
                </c:ext>
                <c:ext xmlns:c15="http://schemas.microsoft.com/office/drawing/2012/chart" uri="{CE6537A1-D6FC-4f65-9D91-7224C49458BB}"/>
              </c:extLst>
            </c:dLbl>
            <c:dLbl>
              <c:idx val="8"/>
              <c:layout>
                <c:manualLayout>
                  <c:x val="-4.1233268490579227E-2"/>
                  <c:y val="-6.06194748044554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8FAF-4B83-8B16-06DEE6BF43C8}"/>
                </c:ext>
                <c:ext xmlns:c15="http://schemas.microsoft.com/office/drawing/2012/chart" uri="{CE6537A1-D6FC-4f65-9D91-7224C49458BB}"/>
              </c:extLst>
            </c:dLbl>
            <c:dLbl>
              <c:idx val="9"/>
              <c:layout>
                <c:manualLayout>
                  <c:x val="-4.1233190421138384E-2"/>
                  <c:y val="-5.57486320630402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8FAF-4B83-8B16-06DEE6BF43C8}"/>
                </c:ext>
                <c:ext xmlns:c15="http://schemas.microsoft.com/office/drawing/2012/chart" uri="{CE6537A1-D6FC-4f65-9D91-7224C49458BB}"/>
              </c:extLst>
            </c:dLbl>
            <c:dLbl>
              <c:idx val="10"/>
              <c:layout>
                <c:manualLayout>
                  <c:x val="-1.975496819723974E-2"/>
                  <c:y val="-6.81838729460776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8FAF-4B83-8B16-06DEE6BF43C8}"/>
                </c:ext>
                <c:ext xmlns:c15="http://schemas.microsoft.com/office/drawing/2012/chart" uri="{CE6537A1-D6FC-4f65-9D91-7224C49458BB}"/>
              </c:extLst>
            </c:dLbl>
            <c:spPr>
              <a:noFill/>
              <a:ln>
                <a:noFill/>
              </a:ln>
              <a:effectLst/>
            </c:spPr>
            <c:txPr>
              <a:bodyPr/>
              <a:lstStyle/>
              <a:p>
                <a:pPr>
                  <a:defRPr>
                    <a:solidFill>
                      <a:srgbClr val="92D050"/>
                    </a:solidFill>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Arkusz1!$D$2:$D$12</c:f>
              <c:numCache>
                <c:formatCode>General</c:formatCode>
                <c:ptCount val="11"/>
                <c:pt idx="0">
                  <c:v>19.600000000000001</c:v>
                </c:pt>
                <c:pt idx="1">
                  <c:v>19.399999999999999</c:v>
                </c:pt>
                <c:pt idx="2">
                  <c:v>19.2</c:v>
                </c:pt>
                <c:pt idx="3">
                  <c:v>19</c:v>
                </c:pt>
                <c:pt idx="4">
                  <c:v>18.899999999999999</c:v>
                </c:pt>
                <c:pt idx="5">
                  <c:v>18.899999999999999</c:v>
                </c:pt>
                <c:pt idx="6">
                  <c:v>18.899999999999999</c:v>
                </c:pt>
                <c:pt idx="7">
                  <c:v>18.899999999999999</c:v>
                </c:pt>
                <c:pt idx="8">
                  <c:v>18.899999999999999</c:v>
                </c:pt>
                <c:pt idx="9">
                  <c:v>18.899999999999999</c:v>
                </c:pt>
                <c:pt idx="10">
                  <c:v>18.899999999999999</c:v>
                </c:pt>
              </c:numCache>
            </c:numRef>
          </c:val>
          <c:smooth val="0"/>
          <c:extLst xmlns:c16r2="http://schemas.microsoft.com/office/drawing/2015/06/chart">
            <c:ext xmlns:c16="http://schemas.microsoft.com/office/drawing/2014/chart" uri="{C3380CC4-5D6E-409C-BE32-E72D297353CC}">
              <c16:uniqueId val="{00000002-81AD-4ADB-8858-D8D1C7A06C74}"/>
            </c:ext>
          </c:extLst>
        </c:ser>
        <c:dLbls>
          <c:showLegendKey val="0"/>
          <c:showVal val="0"/>
          <c:showCatName val="0"/>
          <c:showSerName val="0"/>
          <c:showPercent val="0"/>
          <c:showBubbleSize val="0"/>
        </c:dLbls>
        <c:marker val="1"/>
        <c:smooth val="0"/>
        <c:axId val="437511424"/>
        <c:axId val="437511816"/>
      </c:lineChart>
      <c:catAx>
        <c:axId val="437511424"/>
        <c:scaling>
          <c:orientation val="minMax"/>
        </c:scaling>
        <c:delete val="0"/>
        <c:axPos val="b"/>
        <c:numFmt formatCode="General" sourceLinked="1"/>
        <c:majorTickMark val="out"/>
        <c:minorTickMark val="none"/>
        <c:tickLblPos val="nextTo"/>
        <c:crossAx val="437511816"/>
        <c:crosses val="autoZero"/>
        <c:auto val="1"/>
        <c:lblAlgn val="ctr"/>
        <c:lblOffset val="100"/>
        <c:noMultiLvlLbl val="0"/>
      </c:catAx>
      <c:valAx>
        <c:axId val="437511816"/>
        <c:scaling>
          <c:orientation val="minMax"/>
        </c:scaling>
        <c:delete val="0"/>
        <c:axPos val="l"/>
        <c:majorGridlines/>
        <c:numFmt formatCode="General" sourceLinked="1"/>
        <c:majorTickMark val="out"/>
        <c:minorTickMark val="none"/>
        <c:tickLblPos val="nextTo"/>
        <c:crossAx val="437511424"/>
        <c:crosses val="autoZero"/>
        <c:crossBetween val="between"/>
      </c:valAx>
    </c:plotArea>
    <c:legend>
      <c:legendPos val="r"/>
      <c:layout>
        <c:manualLayout>
          <c:xMode val="edge"/>
          <c:yMode val="edge"/>
          <c:x val="0"/>
          <c:y val="0.86981587626504175"/>
          <c:w val="0.98177921867413243"/>
          <c:h val="0.1301841243996444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cs typeface="Arial" panose="020B0604020202020204" pitchFamily="34" charset="0"/>
              </a:defRPr>
            </a:pPr>
            <a:r>
              <a:rPr lang="pl-PL" sz="1400">
                <a:latin typeface="Arial" panose="020B0604020202020204" pitchFamily="34" charset="0"/>
                <a:cs typeface="Arial" panose="020B0604020202020204" pitchFamily="34" charset="0"/>
              </a:rPr>
              <a:t>Zbiorniki bezodpływowe</a:t>
            </a:r>
          </a:p>
        </c:rich>
      </c:tx>
      <c:overlay val="0"/>
    </c:title>
    <c:autoTitleDeleted val="0"/>
    <c:plotArea>
      <c:layout/>
      <c:barChart>
        <c:barDir val="bar"/>
        <c:grouping val="clustered"/>
        <c:varyColors val="0"/>
        <c:ser>
          <c:idx val="0"/>
          <c:order val="0"/>
          <c:tx>
            <c:strRef>
              <c:f>Arkusz1!$B$1</c:f>
              <c:strCache>
                <c:ptCount val="1"/>
                <c:pt idx="0">
                  <c:v>2019 r.</c:v>
                </c:pt>
              </c:strCache>
            </c:strRef>
          </c:tx>
          <c:spPr>
            <a:solidFill>
              <a:schemeClr val="bg1">
                <a:lumMod val="65000"/>
              </a:schemeClr>
            </a:solidFill>
            <a:ln>
              <a:solidFill>
                <a:schemeClr val="bg1"/>
              </a:solidFill>
            </a:ln>
          </c:spPr>
          <c:invertIfNegative val="0"/>
          <c:dLbls>
            <c:dLbl>
              <c:idx val="0"/>
              <c:layout>
                <c:manualLayout>
                  <c:x val="2.3148148148148147E-3"/>
                  <c:y val="-3.249938711785710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9.259259259259173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solidFill>
                      <a:schemeClr val="tx1">
                        <a:lumMod val="65000"/>
                        <a:lumOff val="35000"/>
                      </a:schemeClr>
                    </a:solidFill>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Arkusz1!$A$2:$A$13</c:f>
              <c:strCache>
                <c:ptCount val="12"/>
                <c:pt idx="0">
                  <c:v>Gmina Zebrzydowice</c:v>
                </c:pt>
                <c:pt idx="1">
                  <c:v>Gmina Strumień</c:v>
                </c:pt>
                <c:pt idx="2">
                  <c:v>Gmina Skoczów</c:v>
                </c:pt>
                <c:pt idx="3">
                  <c:v>Gmina Istebna</c:v>
                </c:pt>
                <c:pt idx="4">
                  <c:v>Gmina Hażlach</c:v>
                </c:pt>
                <c:pt idx="5">
                  <c:v>Gmina Goleszów</c:v>
                </c:pt>
                <c:pt idx="6">
                  <c:v>Gmina Dębowiec</c:v>
                </c:pt>
                <c:pt idx="7">
                  <c:v>Gmina Chybie</c:v>
                </c:pt>
                <c:pt idx="8">
                  <c:v>Gmina Brenna</c:v>
                </c:pt>
                <c:pt idx="9">
                  <c:v>Miasto Wisła</c:v>
                </c:pt>
                <c:pt idx="10">
                  <c:v>Miasto Ustroń</c:v>
                </c:pt>
                <c:pt idx="11">
                  <c:v>Miasto Cieszyn</c:v>
                </c:pt>
              </c:strCache>
            </c:strRef>
          </c:cat>
          <c:val>
            <c:numRef>
              <c:f>Arkusz1!$B$2:$B$13</c:f>
              <c:numCache>
                <c:formatCode>General</c:formatCode>
                <c:ptCount val="12"/>
                <c:pt idx="0">
                  <c:v>970</c:v>
                </c:pt>
                <c:pt idx="1">
                  <c:v>2508</c:v>
                </c:pt>
                <c:pt idx="2">
                  <c:v>1803</c:v>
                </c:pt>
                <c:pt idx="3">
                  <c:v>2187</c:v>
                </c:pt>
                <c:pt idx="4">
                  <c:v>937</c:v>
                </c:pt>
                <c:pt idx="5">
                  <c:v>3080</c:v>
                </c:pt>
                <c:pt idx="6">
                  <c:v>1264</c:v>
                </c:pt>
                <c:pt idx="7">
                  <c:v>1058</c:v>
                </c:pt>
                <c:pt idx="8">
                  <c:v>2522</c:v>
                </c:pt>
                <c:pt idx="9">
                  <c:v>1386</c:v>
                </c:pt>
                <c:pt idx="10">
                  <c:v>2394</c:v>
                </c:pt>
                <c:pt idx="11">
                  <c:v>218</c:v>
                </c:pt>
              </c:numCache>
            </c:numRef>
          </c:val>
          <c:extLst xmlns:c16r2="http://schemas.microsoft.com/office/drawing/2015/06/chart">
            <c:ext xmlns:c16="http://schemas.microsoft.com/office/drawing/2014/chart" uri="{C3380CC4-5D6E-409C-BE32-E72D297353CC}">
              <c16:uniqueId val="{00000000-8548-468A-9644-73464C901E95}"/>
            </c:ext>
          </c:extLst>
        </c:ser>
        <c:ser>
          <c:idx val="1"/>
          <c:order val="1"/>
          <c:tx>
            <c:strRef>
              <c:f>Arkusz1!$C$1</c:f>
              <c:strCache>
                <c:ptCount val="1"/>
                <c:pt idx="0">
                  <c:v>2020 r.</c:v>
                </c:pt>
              </c:strCache>
            </c:strRef>
          </c:tx>
          <c:spPr>
            <a:solidFill>
              <a:schemeClr val="accent3">
                <a:lumMod val="60000"/>
                <a:lumOff val="40000"/>
              </a:schemeClr>
            </a:solidFill>
            <a:ln>
              <a:solidFill>
                <a:schemeClr val="bg1"/>
              </a:solidFill>
            </a:ln>
          </c:spPr>
          <c:invertIfNegative val="0"/>
          <c:dLbls>
            <c:dLbl>
              <c:idx val="0"/>
              <c:layout>
                <c:manualLayout>
                  <c:x val="4.6296296296296294E-3"/>
                  <c:y val="-6.499877423571540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499877423571421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6.499877423571421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6.9444444444445291E-3"/>
                  <c:y val="-3.249938711785710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6.9444444444444441E-3"/>
                  <c:y val="-3.249938711785740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6.9444444444444441E-3"/>
                  <c:y val="-9.74981613535713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4.6296296296296294E-3"/>
                  <c:y val="-2.9790760712625786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solidFill>
                      <a:schemeClr val="accent3"/>
                    </a:solidFill>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Arkusz1!$A$2:$A$13</c:f>
              <c:strCache>
                <c:ptCount val="12"/>
                <c:pt idx="0">
                  <c:v>Gmina Zebrzydowice</c:v>
                </c:pt>
                <c:pt idx="1">
                  <c:v>Gmina Strumień</c:v>
                </c:pt>
                <c:pt idx="2">
                  <c:v>Gmina Skoczów</c:v>
                </c:pt>
                <c:pt idx="3">
                  <c:v>Gmina Istebna</c:v>
                </c:pt>
                <c:pt idx="4">
                  <c:v>Gmina Hażlach</c:v>
                </c:pt>
                <c:pt idx="5">
                  <c:v>Gmina Goleszów</c:v>
                </c:pt>
                <c:pt idx="6">
                  <c:v>Gmina Dębowiec</c:v>
                </c:pt>
                <c:pt idx="7">
                  <c:v>Gmina Chybie</c:v>
                </c:pt>
                <c:pt idx="8">
                  <c:v>Gmina Brenna</c:v>
                </c:pt>
                <c:pt idx="9">
                  <c:v>Miasto Wisła</c:v>
                </c:pt>
                <c:pt idx="10">
                  <c:v>Miasto Ustroń</c:v>
                </c:pt>
                <c:pt idx="11">
                  <c:v>Miasto Cieszyn</c:v>
                </c:pt>
              </c:strCache>
            </c:strRef>
          </c:cat>
          <c:val>
            <c:numRef>
              <c:f>Arkusz1!$C$2:$C$13</c:f>
              <c:numCache>
                <c:formatCode>General</c:formatCode>
                <c:ptCount val="12"/>
                <c:pt idx="0">
                  <c:v>955</c:v>
                </c:pt>
                <c:pt idx="1">
                  <c:v>2535</c:v>
                </c:pt>
                <c:pt idx="2">
                  <c:v>1807</c:v>
                </c:pt>
                <c:pt idx="3">
                  <c:v>2254</c:v>
                </c:pt>
                <c:pt idx="4">
                  <c:v>966</c:v>
                </c:pt>
                <c:pt idx="5">
                  <c:v>3119</c:v>
                </c:pt>
                <c:pt idx="6">
                  <c:v>855</c:v>
                </c:pt>
                <c:pt idx="7">
                  <c:v>1056</c:v>
                </c:pt>
                <c:pt idx="8">
                  <c:v>2215</c:v>
                </c:pt>
                <c:pt idx="9">
                  <c:v>1412</c:v>
                </c:pt>
                <c:pt idx="10">
                  <c:v>2087</c:v>
                </c:pt>
                <c:pt idx="11">
                  <c:v>214</c:v>
                </c:pt>
              </c:numCache>
            </c:numRef>
          </c:val>
          <c:extLst xmlns:c16r2="http://schemas.microsoft.com/office/drawing/2015/06/chart">
            <c:ext xmlns:c16="http://schemas.microsoft.com/office/drawing/2014/chart" uri="{C3380CC4-5D6E-409C-BE32-E72D297353CC}">
              <c16:uniqueId val="{00000001-8548-468A-9644-73464C901E95}"/>
            </c:ext>
          </c:extLst>
        </c:ser>
        <c:dLbls>
          <c:showLegendKey val="0"/>
          <c:showVal val="0"/>
          <c:showCatName val="0"/>
          <c:showSerName val="0"/>
          <c:showPercent val="0"/>
          <c:showBubbleSize val="0"/>
        </c:dLbls>
        <c:gapWidth val="150"/>
        <c:axId val="586780472"/>
        <c:axId val="433007456"/>
      </c:barChart>
      <c:catAx>
        <c:axId val="586780472"/>
        <c:scaling>
          <c:orientation val="minMax"/>
        </c:scaling>
        <c:delete val="0"/>
        <c:axPos val="l"/>
        <c:numFmt formatCode="General" sourceLinked="0"/>
        <c:majorTickMark val="out"/>
        <c:minorTickMark val="none"/>
        <c:tickLblPos val="nextTo"/>
        <c:crossAx val="433007456"/>
        <c:crosses val="autoZero"/>
        <c:auto val="1"/>
        <c:lblAlgn val="ctr"/>
        <c:lblOffset val="100"/>
        <c:noMultiLvlLbl val="0"/>
      </c:catAx>
      <c:valAx>
        <c:axId val="433007456"/>
        <c:scaling>
          <c:orientation val="minMax"/>
        </c:scaling>
        <c:delete val="0"/>
        <c:axPos val="b"/>
        <c:majorGridlines/>
        <c:numFmt formatCode="General" sourceLinked="1"/>
        <c:majorTickMark val="out"/>
        <c:minorTickMark val="none"/>
        <c:tickLblPos val="nextTo"/>
        <c:crossAx val="5867804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cs typeface="Arial" panose="020B0604020202020204" pitchFamily="34" charset="0"/>
              </a:defRPr>
            </a:pPr>
            <a:r>
              <a:rPr lang="pl-PL" sz="1400">
                <a:latin typeface="Arial" panose="020B0604020202020204" pitchFamily="34" charset="0"/>
                <a:cs typeface="Arial" panose="020B0604020202020204" pitchFamily="34" charset="0"/>
              </a:rPr>
              <a:t>Przydomowe oczyszczalnie ścieków</a:t>
            </a:r>
          </a:p>
        </c:rich>
      </c:tx>
      <c:overlay val="0"/>
    </c:title>
    <c:autoTitleDeleted val="0"/>
    <c:plotArea>
      <c:layout/>
      <c:barChart>
        <c:barDir val="bar"/>
        <c:grouping val="clustered"/>
        <c:varyColors val="0"/>
        <c:ser>
          <c:idx val="0"/>
          <c:order val="0"/>
          <c:tx>
            <c:strRef>
              <c:f>Arkusz1!$B$1</c:f>
              <c:strCache>
                <c:ptCount val="1"/>
                <c:pt idx="0">
                  <c:v>2019 r.</c:v>
                </c:pt>
              </c:strCache>
            </c:strRef>
          </c:tx>
          <c:spPr>
            <a:solidFill>
              <a:schemeClr val="bg1">
                <a:lumMod val="65000"/>
              </a:schemeClr>
            </a:solidFill>
            <a:ln>
              <a:solidFill>
                <a:schemeClr val="bg1"/>
              </a:solidFill>
            </a:ln>
          </c:spPr>
          <c:invertIfNegative val="0"/>
          <c:dLbls>
            <c:dLbl>
              <c:idx val="0"/>
              <c:layout>
                <c:manualLayout>
                  <c:x val="-6.9444444444444441E-3"/>
                  <c:y val="3.166069309993834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1">
                        <a:lumMod val="65000"/>
                        <a:lumOff val="35000"/>
                      </a:schemeClr>
                    </a:solidFill>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Arkusz1!$A$2:$A$13</c:f>
              <c:strCache>
                <c:ptCount val="12"/>
                <c:pt idx="0">
                  <c:v>Gmina Zebrzydowice</c:v>
                </c:pt>
                <c:pt idx="1">
                  <c:v>Gmina Strumień</c:v>
                </c:pt>
                <c:pt idx="2">
                  <c:v>Gmina Skoczów</c:v>
                </c:pt>
                <c:pt idx="3">
                  <c:v>Gmina Istebna</c:v>
                </c:pt>
                <c:pt idx="4">
                  <c:v>Gmina Hażlach</c:v>
                </c:pt>
                <c:pt idx="5">
                  <c:v>Gmina Goleszów</c:v>
                </c:pt>
                <c:pt idx="6">
                  <c:v>Gmina Dębowiec</c:v>
                </c:pt>
                <c:pt idx="7">
                  <c:v>Gmina Chybie</c:v>
                </c:pt>
                <c:pt idx="8">
                  <c:v>Gmina Brenna</c:v>
                </c:pt>
                <c:pt idx="9">
                  <c:v>Miasto Wisła</c:v>
                </c:pt>
                <c:pt idx="10">
                  <c:v>Miasto Ustroń</c:v>
                </c:pt>
                <c:pt idx="11">
                  <c:v>Miasto Cieszyn</c:v>
                </c:pt>
              </c:strCache>
            </c:strRef>
          </c:cat>
          <c:val>
            <c:numRef>
              <c:f>Arkusz1!$B$2:$B$13</c:f>
              <c:numCache>
                <c:formatCode>General</c:formatCode>
                <c:ptCount val="12"/>
                <c:pt idx="0">
                  <c:v>113</c:v>
                </c:pt>
                <c:pt idx="1">
                  <c:v>69</c:v>
                </c:pt>
                <c:pt idx="2">
                  <c:v>47</c:v>
                </c:pt>
                <c:pt idx="3">
                  <c:v>145</c:v>
                </c:pt>
                <c:pt idx="4">
                  <c:v>249</c:v>
                </c:pt>
                <c:pt idx="5">
                  <c:v>69</c:v>
                </c:pt>
                <c:pt idx="6">
                  <c:v>42</c:v>
                </c:pt>
                <c:pt idx="7">
                  <c:v>12</c:v>
                </c:pt>
                <c:pt idx="8">
                  <c:v>65</c:v>
                </c:pt>
                <c:pt idx="9">
                  <c:v>88</c:v>
                </c:pt>
                <c:pt idx="10">
                  <c:v>17</c:v>
                </c:pt>
                <c:pt idx="11">
                  <c:v>70</c:v>
                </c:pt>
              </c:numCache>
            </c:numRef>
          </c:val>
          <c:extLst xmlns:c16r2="http://schemas.microsoft.com/office/drawing/2015/06/chart">
            <c:ext xmlns:c16="http://schemas.microsoft.com/office/drawing/2014/chart" uri="{C3380CC4-5D6E-409C-BE32-E72D297353CC}">
              <c16:uniqueId val="{00000000-74C3-44DA-8A3C-43F2C9201F54}"/>
            </c:ext>
          </c:extLst>
        </c:ser>
        <c:ser>
          <c:idx val="1"/>
          <c:order val="1"/>
          <c:tx>
            <c:strRef>
              <c:f>Arkusz1!$C$1</c:f>
              <c:strCache>
                <c:ptCount val="1"/>
                <c:pt idx="0">
                  <c:v>2020 r.</c:v>
                </c:pt>
              </c:strCache>
            </c:strRef>
          </c:tx>
          <c:spPr>
            <a:solidFill>
              <a:schemeClr val="accent3">
                <a:lumMod val="60000"/>
                <a:lumOff val="40000"/>
              </a:schemeClr>
            </a:solidFill>
            <a:ln>
              <a:solidFill>
                <a:schemeClr val="bg1"/>
              </a:solidFill>
            </a:ln>
          </c:spPr>
          <c:invertIfNegative val="0"/>
          <c:dLbls>
            <c:dLbl>
              <c:idx val="1"/>
              <c:layout>
                <c:manualLayout>
                  <c:x val="6.944444444444444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444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3.16606930999386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accent3"/>
                    </a:solidFill>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Arkusz1!$A$2:$A$13</c:f>
              <c:strCache>
                <c:ptCount val="12"/>
                <c:pt idx="0">
                  <c:v>Gmina Zebrzydowice</c:v>
                </c:pt>
                <c:pt idx="1">
                  <c:v>Gmina Strumień</c:v>
                </c:pt>
                <c:pt idx="2">
                  <c:v>Gmina Skoczów</c:v>
                </c:pt>
                <c:pt idx="3">
                  <c:v>Gmina Istebna</c:v>
                </c:pt>
                <c:pt idx="4">
                  <c:v>Gmina Hażlach</c:v>
                </c:pt>
                <c:pt idx="5">
                  <c:v>Gmina Goleszów</c:v>
                </c:pt>
                <c:pt idx="6">
                  <c:v>Gmina Dębowiec</c:v>
                </c:pt>
                <c:pt idx="7">
                  <c:v>Gmina Chybie</c:v>
                </c:pt>
                <c:pt idx="8">
                  <c:v>Gmina Brenna</c:v>
                </c:pt>
                <c:pt idx="9">
                  <c:v>Miasto Wisła</c:v>
                </c:pt>
                <c:pt idx="10">
                  <c:v>Miasto Ustroń</c:v>
                </c:pt>
                <c:pt idx="11">
                  <c:v>Miasto Cieszyn</c:v>
                </c:pt>
              </c:strCache>
            </c:strRef>
          </c:cat>
          <c:val>
            <c:numRef>
              <c:f>Arkusz1!$C$2:$C$13</c:f>
              <c:numCache>
                <c:formatCode>General</c:formatCode>
                <c:ptCount val="12"/>
                <c:pt idx="0">
                  <c:v>115</c:v>
                </c:pt>
                <c:pt idx="1">
                  <c:v>71</c:v>
                </c:pt>
                <c:pt idx="2">
                  <c:v>49</c:v>
                </c:pt>
                <c:pt idx="3">
                  <c:v>160</c:v>
                </c:pt>
                <c:pt idx="4">
                  <c:v>254</c:v>
                </c:pt>
                <c:pt idx="5">
                  <c:v>74</c:v>
                </c:pt>
                <c:pt idx="6">
                  <c:v>48</c:v>
                </c:pt>
                <c:pt idx="7">
                  <c:v>12</c:v>
                </c:pt>
                <c:pt idx="8">
                  <c:v>69</c:v>
                </c:pt>
                <c:pt idx="9">
                  <c:v>93</c:v>
                </c:pt>
                <c:pt idx="10">
                  <c:v>19</c:v>
                </c:pt>
                <c:pt idx="11">
                  <c:v>70</c:v>
                </c:pt>
              </c:numCache>
            </c:numRef>
          </c:val>
          <c:extLst xmlns:c16r2="http://schemas.microsoft.com/office/drawing/2015/06/chart">
            <c:ext xmlns:c16="http://schemas.microsoft.com/office/drawing/2014/chart" uri="{C3380CC4-5D6E-409C-BE32-E72D297353CC}">
              <c16:uniqueId val="{00000001-74C3-44DA-8A3C-43F2C9201F54}"/>
            </c:ext>
          </c:extLst>
        </c:ser>
        <c:dLbls>
          <c:showLegendKey val="0"/>
          <c:showVal val="0"/>
          <c:showCatName val="0"/>
          <c:showSerName val="0"/>
          <c:showPercent val="0"/>
          <c:showBubbleSize val="0"/>
        </c:dLbls>
        <c:gapWidth val="150"/>
        <c:axId val="433008240"/>
        <c:axId val="433006672"/>
      </c:barChart>
      <c:catAx>
        <c:axId val="433008240"/>
        <c:scaling>
          <c:orientation val="minMax"/>
        </c:scaling>
        <c:delete val="0"/>
        <c:axPos val="l"/>
        <c:numFmt formatCode="General" sourceLinked="0"/>
        <c:majorTickMark val="out"/>
        <c:minorTickMark val="none"/>
        <c:tickLblPos val="nextTo"/>
        <c:crossAx val="433006672"/>
        <c:crosses val="autoZero"/>
        <c:auto val="1"/>
        <c:lblAlgn val="ctr"/>
        <c:lblOffset val="100"/>
        <c:noMultiLvlLbl val="0"/>
      </c:catAx>
      <c:valAx>
        <c:axId val="433006672"/>
        <c:scaling>
          <c:orientation val="minMax"/>
        </c:scaling>
        <c:delete val="0"/>
        <c:axPos val="b"/>
        <c:majorGridlines/>
        <c:numFmt formatCode="General" sourceLinked="1"/>
        <c:majorTickMark val="out"/>
        <c:minorTickMark val="none"/>
        <c:tickLblPos val="nextTo"/>
        <c:crossAx val="4330082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30">
                <a:latin typeface="Arial" panose="020B0604020202020204" pitchFamily="34" charset="0"/>
                <a:cs typeface="Arial" panose="020B0604020202020204" pitchFamily="34" charset="0"/>
              </a:rPr>
              <a:t>Ilość odpadów komulnych oddanych do PSZOK w 2019 r.</a:t>
            </a:r>
          </a:p>
        </c:rich>
      </c:tx>
      <c:overlay val="0"/>
    </c:title>
    <c:autoTitleDeleted val="0"/>
    <c:plotArea>
      <c:layout/>
      <c:pieChart>
        <c:varyColors val="1"/>
        <c:ser>
          <c:idx val="0"/>
          <c:order val="0"/>
          <c:tx>
            <c:strRef>
              <c:f>Arkusz1!$B$1</c:f>
              <c:strCache>
                <c:ptCount val="1"/>
                <c:pt idx="0">
                  <c:v>Ilość odpadów komulnych oddanych do PSZOK w 2019 r.</c:v>
                </c:pt>
              </c:strCache>
            </c:strRef>
          </c:tx>
          <c:dPt>
            <c:idx val="0"/>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1-58C5-4339-B49E-CE6B9EAE7752}"/>
              </c:ext>
            </c:extLst>
          </c:dPt>
          <c:dPt>
            <c:idx val="1"/>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58C5-4339-B49E-CE6B9EAE7752}"/>
              </c:ext>
            </c:extLst>
          </c:dPt>
          <c:dPt>
            <c:idx val="2"/>
            <c:bubble3D val="0"/>
            <c:spPr>
              <a:solidFill>
                <a:schemeClr val="accent3"/>
              </a:solidFill>
            </c:spPr>
            <c:extLst xmlns:c16r2="http://schemas.microsoft.com/office/drawing/2015/06/chart">
              <c:ext xmlns:c16="http://schemas.microsoft.com/office/drawing/2014/chart" uri="{C3380CC4-5D6E-409C-BE32-E72D297353CC}">
                <c16:uniqueId val="{00000005-58C5-4339-B49E-CE6B9EAE7752}"/>
              </c:ext>
            </c:extLst>
          </c:dPt>
          <c:dPt>
            <c:idx val="3"/>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7-58C5-4339-B49E-CE6B9EAE7752}"/>
              </c:ext>
            </c:extLst>
          </c:dPt>
          <c:dPt>
            <c:idx val="4"/>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9-58C5-4339-B49E-CE6B9EAE7752}"/>
              </c:ext>
            </c:extLst>
          </c:dPt>
          <c:dPt>
            <c:idx val="5"/>
            <c:bubble3D val="0"/>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0B-58C5-4339-B49E-CE6B9EAE7752}"/>
              </c:ext>
            </c:extLst>
          </c:dPt>
          <c:dPt>
            <c:idx val="6"/>
            <c:bubble3D val="0"/>
            <c:spPr>
              <a:solidFill>
                <a:schemeClr val="bg1">
                  <a:lumMod val="85000"/>
                </a:schemeClr>
              </a:solidFill>
            </c:spPr>
            <c:extLst xmlns:c16r2="http://schemas.microsoft.com/office/drawing/2015/06/chart">
              <c:ext xmlns:c16="http://schemas.microsoft.com/office/drawing/2014/chart" uri="{C3380CC4-5D6E-409C-BE32-E72D297353CC}">
                <c16:uniqueId val="{0000000D-58C5-4339-B49E-CE6B9EAE7752}"/>
              </c:ext>
            </c:extLst>
          </c:dPt>
          <c:dPt>
            <c:idx val="7"/>
            <c:bubble3D val="0"/>
            <c:spPr>
              <a:solidFill>
                <a:schemeClr val="bg1">
                  <a:lumMod val="75000"/>
                </a:schemeClr>
              </a:solidFill>
            </c:spPr>
            <c:extLst xmlns:c16r2="http://schemas.microsoft.com/office/drawing/2015/06/chart">
              <c:ext xmlns:c16="http://schemas.microsoft.com/office/drawing/2014/chart" uri="{C3380CC4-5D6E-409C-BE32-E72D297353CC}">
                <c16:uniqueId val="{0000000F-58C5-4339-B49E-CE6B9EAE7752}"/>
              </c:ext>
            </c:extLst>
          </c:dPt>
          <c:dPt>
            <c:idx val="8"/>
            <c:bubble3D val="0"/>
            <c:spPr>
              <a:solidFill>
                <a:schemeClr val="bg1">
                  <a:lumMod val="65000"/>
                </a:schemeClr>
              </a:solidFill>
            </c:spPr>
            <c:extLst xmlns:c16r2="http://schemas.microsoft.com/office/drawing/2015/06/chart">
              <c:ext xmlns:c16="http://schemas.microsoft.com/office/drawing/2014/chart" uri="{C3380CC4-5D6E-409C-BE32-E72D297353CC}">
                <c16:uniqueId val="{00000011-58C5-4339-B49E-CE6B9EAE7752}"/>
              </c:ext>
            </c:extLst>
          </c:dPt>
          <c:dPt>
            <c:idx val="9"/>
            <c:bubble3D val="0"/>
            <c:spPr>
              <a:solidFill>
                <a:schemeClr val="bg1">
                  <a:lumMod val="50000"/>
                </a:schemeClr>
              </a:solidFill>
            </c:spPr>
            <c:extLst xmlns:c16r2="http://schemas.microsoft.com/office/drawing/2015/06/chart">
              <c:ext xmlns:c16="http://schemas.microsoft.com/office/drawing/2014/chart" uri="{C3380CC4-5D6E-409C-BE32-E72D297353CC}">
                <c16:uniqueId val="{00000013-58C5-4339-B49E-CE6B9EAE7752}"/>
              </c:ext>
            </c:extLst>
          </c:dPt>
          <c:dPt>
            <c:idx val="10"/>
            <c:bubble3D val="0"/>
            <c:spPr>
              <a:solidFill>
                <a:schemeClr val="tx1">
                  <a:lumMod val="65000"/>
                  <a:lumOff val="35000"/>
                </a:schemeClr>
              </a:solidFill>
            </c:spPr>
            <c:extLst xmlns:c16r2="http://schemas.microsoft.com/office/drawing/2015/06/chart">
              <c:ext xmlns:c16="http://schemas.microsoft.com/office/drawing/2014/chart" uri="{C3380CC4-5D6E-409C-BE32-E72D297353CC}">
                <c16:uniqueId val="{00000015-58C5-4339-B49E-CE6B9EAE7752}"/>
              </c:ext>
            </c:extLst>
          </c:dPt>
          <c:dPt>
            <c:idx val="11"/>
            <c:bubble3D val="0"/>
            <c:spPr>
              <a:solidFill>
                <a:schemeClr val="tx1">
                  <a:lumMod val="75000"/>
                  <a:lumOff val="25000"/>
                </a:schemeClr>
              </a:solidFill>
            </c:spPr>
            <c:extLst xmlns:c16r2="http://schemas.microsoft.com/office/drawing/2015/06/chart">
              <c:ext xmlns:c16="http://schemas.microsoft.com/office/drawing/2014/chart" uri="{C3380CC4-5D6E-409C-BE32-E72D297353CC}">
                <c16:uniqueId val="{00000017-58C5-4339-B49E-CE6B9EAE7752}"/>
              </c:ext>
            </c:extLst>
          </c:dPt>
          <c:dLbls>
            <c:dLbl>
              <c:idx val="0"/>
              <c:layout>
                <c:manualLayout>
                  <c:x val="6.9444444444444441E-3"/>
                  <c:y val="0"/>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8.4875562720133283E-17"/>
                  <c:y val="-1.587301587301587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6203703703703703E-2"/>
                  <c:y val="1.19047619047617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441E-3"/>
                  <c:y val="7.9365079365079361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1218890680033321E-17"/>
                  <c:y val="1.190476190476190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6.9444444444444441E-3"/>
                  <c:y val="0"/>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4.6296296296296511E-3"/>
                  <c:y val="0"/>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6.9444444444444441E-3"/>
                  <c:y val="0"/>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6.9444444444444441E-3"/>
                  <c:y val="0"/>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6.9444444444444657E-3"/>
                  <c:y val="1.587301587301583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4.6296296296295869E-3"/>
                  <c:y val="-1.58730158730159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1"/>
              <c:layout>
                <c:manualLayout>
                  <c:x val="6.9444444444444441E-3"/>
                  <c:y val="-7.9218123360083482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Arkusz1!$A$2:$A$13</c:f>
              <c:strCache>
                <c:ptCount val="12"/>
                <c:pt idx="0">
                  <c:v>M. Cieszyn</c:v>
                </c:pt>
                <c:pt idx="1">
                  <c:v>M. Ustroń</c:v>
                </c:pt>
                <c:pt idx="2">
                  <c:v>M. Wisła</c:v>
                </c:pt>
                <c:pt idx="3">
                  <c:v>Strumień</c:v>
                </c:pt>
                <c:pt idx="4">
                  <c:v>Skoczów</c:v>
                </c:pt>
                <c:pt idx="5">
                  <c:v>Brenna</c:v>
                </c:pt>
                <c:pt idx="6">
                  <c:v>Chybie</c:v>
                </c:pt>
                <c:pt idx="7">
                  <c:v>Dębowiec</c:v>
                </c:pt>
                <c:pt idx="8">
                  <c:v>Goleszów</c:v>
                </c:pt>
                <c:pt idx="9">
                  <c:v>Hażlach</c:v>
                </c:pt>
                <c:pt idx="10">
                  <c:v>Istebna</c:v>
                </c:pt>
                <c:pt idx="11">
                  <c:v>Zebrzydowice</c:v>
                </c:pt>
              </c:strCache>
            </c:strRef>
          </c:cat>
          <c:val>
            <c:numRef>
              <c:f>Arkusz1!$B$2:$B$13</c:f>
              <c:numCache>
                <c:formatCode>General</c:formatCode>
                <c:ptCount val="12"/>
                <c:pt idx="0">
                  <c:v>864.72</c:v>
                </c:pt>
                <c:pt idx="1">
                  <c:v>2866.13</c:v>
                </c:pt>
                <c:pt idx="2">
                  <c:v>439.24</c:v>
                </c:pt>
                <c:pt idx="3">
                  <c:v>264.69</c:v>
                </c:pt>
                <c:pt idx="4">
                  <c:v>236.33</c:v>
                </c:pt>
                <c:pt idx="5">
                  <c:v>267.75</c:v>
                </c:pt>
                <c:pt idx="6">
                  <c:v>583.39</c:v>
                </c:pt>
                <c:pt idx="7">
                  <c:v>251.3</c:v>
                </c:pt>
                <c:pt idx="8">
                  <c:v>353.63</c:v>
                </c:pt>
                <c:pt idx="9">
                  <c:v>131.32</c:v>
                </c:pt>
                <c:pt idx="10">
                  <c:v>20.86</c:v>
                </c:pt>
                <c:pt idx="11">
                  <c:v>875</c:v>
                </c:pt>
              </c:numCache>
            </c:numRef>
          </c:val>
          <c:extLst xmlns:c16r2="http://schemas.microsoft.com/office/drawing/2015/06/chart">
            <c:ext xmlns:c16="http://schemas.microsoft.com/office/drawing/2014/chart" uri="{C3380CC4-5D6E-409C-BE32-E72D297353CC}">
              <c16:uniqueId val="{00000018-58C5-4339-B49E-CE6B9EAE775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170374015748032"/>
          <c:y val="0.11207053030591287"/>
          <c:w val="0.16907370953630796"/>
          <c:h val="0.85397512810898635"/>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30">
                <a:latin typeface="Arial" panose="020B0604020202020204" pitchFamily="34" charset="0"/>
                <a:cs typeface="Arial" panose="020B0604020202020204" pitchFamily="34" charset="0"/>
              </a:rPr>
              <a:t>Ilość odpadów komulnych oddanych do PSZOK w 2020 r.</a:t>
            </a:r>
          </a:p>
        </c:rich>
      </c:tx>
      <c:overlay val="0"/>
    </c:title>
    <c:autoTitleDeleted val="0"/>
    <c:plotArea>
      <c:layout/>
      <c:pieChart>
        <c:varyColors val="1"/>
        <c:ser>
          <c:idx val="0"/>
          <c:order val="0"/>
          <c:tx>
            <c:strRef>
              <c:f>Arkusz1!$B$1</c:f>
              <c:strCache>
                <c:ptCount val="1"/>
                <c:pt idx="0">
                  <c:v>Ilość odpadów komulnych oddanych do PSZOK w 2019 r.</c:v>
                </c:pt>
              </c:strCache>
            </c:strRef>
          </c:tx>
          <c:dPt>
            <c:idx val="0"/>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1-61EF-46FA-BF16-71F6F4FC7101}"/>
              </c:ext>
            </c:extLst>
          </c:dPt>
          <c:dPt>
            <c:idx val="1"/>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61EF-46FA-BF16-71F6F4FC7101}"/>
              </c:ext>
            </c:extLst>
          </c:dPt>
          <c:dPt>
            <c:idx val="2"/>
            <c:bubble3D val="0"/>
            <c:spPr>
              <a:solidFill>
                <a:schemeClr val="accent3"/>
              </a:solidFill>
            </c:spPr>
            <c:extLst xmlns:c16r2="http://schemas.microsoft.com/office/drawing/2015/06/chart">
              <c:ext xmlns:c16="http://schemas.microsoft.com/office/drawing/2014/chart" uri="{C3380CC4-5D6E-409C-BE32-E72D297353CC}">
                <c16:uniqueId val="{00000005-61EF-46FA-BF16-71F6F4FC7101}"/>
              </c:ext>
            </c:extLst>
          </c:dPt>
          <c:dPt>
            <c:idx val="3"/>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7-61EF-46FA-BF16-71F6F4FC7101}"/>
              </c:ext>
            </c:extLst>
          </c:dPt>
          <c:dPt>
            <c:idx val="4"/>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9-61EF-46FA-BF16-71F6F4FC7101}"/>
              </c:ext>
            </c:extLst>
          </c:dPt>
          <c:dPt>
            <c:idx val="5"/>
            <c:bubble3D val="0"/>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0B-61EF-46FA-BF16-71F6F4FC7101}"/>
              </c:ext>
            </c:extLst>
          </c:dPt>
          <c:dPt>
            <c:idx val="6"/>
            <c:bubble3D val="0"/>
            <c:spPr>
              <a:solidFill>
                <a:schemeClr val="bg1">
                  <a:lumMod val="85000"/>
                </a:schemeClr>
              </a:solidFill>
            </c:spPr>
            <c:extLst xmlns:c16r2="http://schemas.microsoft.com/office/drawing/2015/06/chart">
              <c:ext xmlns:c16="http://schemas.microsoft.com/office/drawing/2014/chart" uri="{C3380CC4-5D6E-409C-BE32-E72D297353CC}">
                <c16:uniqueId val="{0000000D-61EF-46FA-BF16-71F6F4FC7101}"/>
              </c:ext>
            </c:extLst>
          </c:dPt>
          <c:dPt>
            <c:idx val="7"/>
            <c:bubble3D val="0"/>
            <c:spPr>
              <a:solidFill>
                <a:schemeClr val="bg1">
                  <a:lumMod val="75000"/>
                </a:schemeClr>
              </a:solidFill>
            </c:spPr>
            <c:extLst xmlns:c16r2="http://schemas.microsoft.com/office/drawing/2015/06/chart">
              <c:ext xmlns:c16="http://schemas.microsoft.com/office/drawing/2014/chart" uri="{C3380CC4-5D6E-409C-BE32-E72D297353CC}">
                <c16:uniqueId val="{0000000F-61EF-46FA-BF16-71F6F4FC7101}"/>
              </c:ext>
            </c:extLst>
          </c:dPt>
          <c:dPt>
            <c:idx val="8"/>
            <c:bubble3D val="0"/>
            <c:spPr>
              <a:solidFill>
                <a:schemeClr val="bg1">
                  <a:lumMod val="65000"/>
                </a:schemeClr>
              </a:solidFill>
            </c:spPr>
            <c:extLst xmlns:c16r2="http://schemas.microsoft.com/office/drawing/2015/06/chart">
              <c:ext xmlns:c16="http://schemas.microsoft.com/office/drawing/2014/chart" uri="{C3380CC4-5D6E-409C-BE32-E72D297353CC}">
                <c16:uniqueId val="{00000011-61EF-46FA-BF16-71F6F4FC7101}"/>
              </c:ext>
            </c:extLst>
          </c:dPt>
          <c:dPt>
            <c:idx val="9"/>
            <c:bubble3D val="0"/>
            <c:spPr>
              <a:solidFill>
                <a:schemeClr val="bg1">
                  <a:lumMod val="50000"/>
                </a:schemeClr>
              </a:solidFill>
            </c:spPr>
            <c:extLst xmlns:c16r2="http://schemas.microsoft.com/office/drawing/2015/06/chart">
              <c:ext xmlns:c16="http://schemas.microsoft.com/office/drawing/2014/chart" uri="{C3380CC4-5D6E-409C-BE32-E72D297353CC}">
                <c16:uniqueId val="{00000013-61EF-46FA-BF16-71F6F4FC7101}"/>
              </c:ext>
            </c:extLst>
          </c:dPt>
          <c:dPt>
            <c:idx val="10"/>
            <c:bubble3D val="0"/>
            <c:spPr>
              <a:solidFill>
                <a:schemeClr val="tx1">
                  <a:lumMod val="65000"/>
                  <a:lumOff val="35000"/>
                </a:schemeClr>
              </a:solidFill>
            </c:spPr>
            <c:extLst xmlns:c16r2="http://schemas.microsoft.com/office/drawing/2015/06/chart">
              <c:ext xmlns:c16="http://schemas.microsoft.com/office/drawing/2014/chart" uri="{C3380CC4-5D6E-409C-BE32-E72D297353CC}">
                <c16:uniqueId val="{00000015-61EF-46FA-BF16-71F6F4FC7101}"/>
              </c:ext>
            </c:extLst>
          </c:dPt>
          <c:dPt>
            <c:idx val="11"/>
            <c:bubble3D val="0"/>
            <c:spPr>
              <a:solidFill>
                <a:schemeClr val="tx1">
                  <a:lumMod val="75000"/>
                  <a:lumOff val="25000"/>
                </a:schemeClr>
              </a:solidFill>
            </c:spPr>
            <c:extLst xmlns:c16r2="http://schemas.microsoft.com/office/drawing/2015/06/chart">
              <c:ext xmlns:c16="http://schemas.microsoft.com/office/drawing/2014/chart" uri="{C3380CC4-5D6E-409C-BE32-E72D297353CC}">
                <c16:uniqueId val="{00000017-61EF-46FA-BF16-71F6F4FC7101}"/>
              </c:ext>
            </c:extLst>
          </c:dPt>
          <c:dLbls>
            <c:dLbl>
              <c:idx val="0"/>
              <c:layout>
                <c:manualLayout>
                  <c:x val="9.2592592592592587E-3"/>
                  <c:y val="3.9609061680041741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9.2590769903762027E-3"/>
                  <c:y val="-1.190476190476190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7.9365079365080818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5291E-3"/>
                  <c:y val="3.968253968253968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7.9365079365079361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1218890680033321E-17"/>
                  <c:y val="1.190476190476190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2.3149970836978712E-3"/>
                  <c:y val="-7.936820397450391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9.2592592592592813E-3"/>
                  <c:y val="3.9682539682538952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190476190476190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6.9444444444444441E-3"/>
                  <c:y val="1.190476190476186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9.2592592592592587E-3"/>
                  <c:y val="-7.9365079365079361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1"/>
              <c:layout>
                <c:manualLayout>
                  <c:x val="9.2592592592592587E-3"/>
                  <c:y val="-7.9365079365079551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Arkusz1!$A$2:$A$13</c:f>
              <c:strCache>
                <c:ptCount val="12"/>
                <c:pt idx="0">
                  <c:v>M. Cieszyn</c:v>
                </c:pt>
                <c:pt idx="1">
                  <c:v>M. Ustroń</c:v>
                </c:pt>
                <c:pt idx="2">
                  <c:v>M. Wisła</c:v>
                </c:pt>
                <c:pt idx="3">
                  <c:v>Strumień</c:v>
                </c:pt>
                <c:pt idx="4">
                  <c:v>Skoczów</c:v>
                </c:pt>
                <c:pt idx="5">
                  <c:v>Brenna</c:v>
                </c:pt>
                <c:pt idx="6">
                  <c:v>Chybie</c:v>
                </c:pt>
                <c:pt idx="7">
                  <c:v>Dębowiec</c:v>
                </c:pt>
                <c:pt idx="8">
                  <c:v>Goleszów</c:v>
                </c:pt>
                <c:pt idx="9">
                  <c:v>Hażlach</c:v>
                </c:pt>
                <c:pt idx="10">
                  <c:v>Istebna</c:v>
                </c:pt>
                <c:pt idx="11">
                  <c:v>Zebrzydowice</c:v>
                </c:pt>
              </c:strCache>
            </c:strRef>
          </c:cat>
          <c:val>
            <c:numRef>
              <c:f>Arkusz1!$B$2:$B$13</c:f>
              <c:numCache>
                <c:formatCode>General</c:formatCode>
                <c:ptCount val="12"/>
                <c:pt idx="0">
                  <c:v>949.67</c:v>
                </c:pt>
                <c:pt idx="1">
                  <c:v>1257.49</c:v>
                </c:pt>
                <c:pt idx="2">
                  <c:v>642.75</c:v>
                </c:pt>
                <c:pt idx="3">
                  <c:v>242.33</c:v>
                </c:pt>
                <c:pt idx="4">
                  <c:v>813.38</c:v>
                </c:pt>
                <c:pt idx="5">
                  <c:v>194.18</c:v>
                </c:pt>
                <c:pt idx="6">
                  <c:v>771.61</c:v>
                </c:pt>
                <c:pt idx="7">
                  <c:v>209.1</c:v>
                </c:pt>
                <c:pt idx="8">
                  <c:v>461.53</c:v>
                </c:pt>
                <c:pt idx="9">
                  <c:v>206.02</c:v>
                </c:pt>
                <c:pt idx="10">
                  <c:v>38.04</c:v>
                </c:pt>
                <c:pt idx="11">
                  <c:v>403</c:v>
                </c:pt>
              </c:numCache>
            </c:numRef>
          </c:val>
          <c:extLst xmlns:c16r2="http://schemas.microsoft.com/office/drawing/2015/06/chart">
            <c:ext xmlns:c16="http://schemas.microsoft.com/office/drawing/2014/chart" uri="{C3380CC4-5D6E-409C-BE32-E72D297353CC}">
              <c16:uniqueId val="{00000018-61EF-46FA-BF16-71F6F4FC710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170374015748032"/>
          <c:y val="0.10414875292272771"/>
          <c:w val="0.16907370953630796"/>
          <c:h val="0.86192632170978623"/>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346256197142024E-2"/>
          <c:y val="4.3976038700860205E-2"/>
          <c:w val="0.80881853310002916"/>
          <c:h val="0.713957391253633"/>
        </c:manualLayout>
      </c:layout>
      <c:bar3DChart>
        <c:barDir val="col"/>
        <c:grouping val="clustered"/>
        <c:varyColors val="0"/>
        <c:ser>
          <c:idx val="0"/>
          <c:order val="0"/>
          <c:tx>
            <c:strRef>
              <c:f>Arkusz1!$B$1</c:f>
              <c:strCache>
                <c:ptCount val="1"/>
                <c:pt idx="0">
                  <c:v>2019 r.</c:v>
                </c:pt>
              </c:strCache>
            </c:strRef>
          </c:tx>
          <c:spPr>
            <a:solidFill>
              <a:schemeClr val="accent3">
                <a:lumMod val="75000"/>
              </a:schemeClr>
            </a:solidFill>
          </c:spPr>
          <c:invertIfNegative val="0"/>
          <c:cat>
            <c:strRef>
              <c:f>Arkusz1!$A$2:$A$13</c:f>
              <c:strCache>
                <c:ptCount val="12"/>
                <c:pt idx="0">
                  <c:v>M. Cieszyn</c:v>
                </c:pt>
                <c:pt idx="1">
                  <c:v>M. Ustroń</c:v>
                </c:pt>
                <c:pt idx="2">
                  <c:v>M. Wisła</c:v>
                </c:pt>
                <c:pt idx="3">
                  <c:v>Strumień</c:v>
                </c:pt>
                <c:pt idx="4">
                  <c:v>Skoczów</c:v>
                </c:pt>
                <c:pt idx="5">
                  <c:v>Brenna</c:v>
                </c:pt>
                <c:pt idx="6">
                  <c:v>Chybie</c:v>
                </c:pt>
                <c:pt idx="7">
                  <c:v>Dębowiec</c:v>
                </c:pt>
                <c:pt idx="8">
                  <c:v>Goleszów</c:v>
                </c:pt>
                <c:pt idx="9">
                  <c:v>Hażlach</c:v>
                </c:pt>
                <c:pt idx="10">
                  <c:v>Istebna</c:v>
                </c:pt>
                <c:pt idx="11">
                  <c:v>Zebrzydowice</c:v>
                </c:pt>
              </c:strCache>
            </c:strRef>
          </c:cat>
          <c:val>
            <c:numRef>
              <c:f>Arkusz1!$B$2:$B$13</c:f>
              <c:numCache>
                <c:formatCode>General</c:formatCode>
                <c:ptCount val="12"/>
                <c:pt idx="0">
                  <c:v>1001.24</c:v>
                </c:pt>
                <c:pt idx="1">
                  <c:v>1171.75</c:v>
                </c:pt>
                <c:pt idx="2">
                  <c:v>240.68</c:v>
                </c:pt>
                <c:pt idx="3">
                  <c:v>576.6</c:v>
                </c:pt>
                <c:pt idx="4">
                  <c:v>122.42</c:v>
                </c:pt>
                <c:pt idx="5">
                  <c:v>231.04</c:v>
                </c:pt>
                <c:pt idx="6">
                  <c:v>502.93099999999998</c:v>
                </c:pt>
                <c:pt idx="7">
                  <c:v>119.18</c:v>
                </c:pt>
                <c:pt idx="8">
                  <c:v>609.678</c:v>
                </c:pt>
                <c:pt idx="9">
                  <c:v>54.88</c:v>
                </c:pt>
                <c:pt idx="10">
                  <c:v>75.48</c:v>
                </c:pt>
                <c:pt idx="11">
                  <c:v>305</c:v>
                </c:pt>
              </c:numCache>
            </c:numRef>
          </c:val>
          <c:extLst xmlns:c16r2="http://schemas.microsoft.com/office/drawing/2015/06/chart">
            <c:ext xmlns:c16="http://schemas.microsoft.com/office/drawing/2014/chart" uri="{C3380CC4-5D6E-409C-BE32-E72D297353CC}">
              <c16:uniqueId val="{00000000-B158-4D8A-9651-744D78225600}"/>
            </c:ext>
          </c:extLst>
        </c:ser>
        <c:ser>
          <c:idx val="1"/>
          <c:order val="1"/>
          <c:tx>
            <c:strRef>
              <c:f>Arkusz1!$C$1</c:f>
              <c:strCache>
                <c:ptCount val="1"/>
                <c:pt idx="0">
                  <c:v>2020 r.</c:v>
                </c:pt>
              </c:strCache>
            </c:strRef>
          </c:tx>
          <c:spPr>
            <a:solidFill>
              <a:schemeClr val="bg1">
                <a:lumMod val="75000"/>
              </a:schemeClr>
            </a:solidFill>
          </c:spPr>
          <c:invertIfNegative val="0"/>
          <c:cat>
            <c:strRef>
              <c:f>Arkusz1!$A$2:$A$13</c:f>
              <c:strCache>
                <c:ptCount val="12"/>
                <c:pt idx="0">
                  <c:v>M. Cieszyn</c:v>
                </c:pt>
                <c:pt idx="1">
                  <c:v>M. Ustroń</c:v>
                </c:pt>
                <c:pt idx="2">
                  <c:v>M. Wisła</c:v>
                </c:pt>
                <c:pt idx="3">
                  <c:v>Strumień</c:v>
                </c:pt>
                <c:pt idx="4">
                  <c:v>Skoczów</c:v>
                </c:pt>
                <c:pt idx="5">
                  <c:v>Brenna</c:v>
                </c:pt>
                <c:pt idx="6">
                  <c:v>Chybie</c:v>
                </c:pt>
                <c:pt idx="7">
                  <c:v>Dębowiec</c:v>
                </c:pt>
                <c:pt idx="8">
                  <c:v>Goleszów</c:v>
                </c:pt>
                <c:pt idx="9">
                  <c:v>Hażlach</c:v>
                </c:pt>
                <c:pt idx="10">
                  <c:v>Istebna</c:v>
                </c:pt>
                <c:pt idx="11">
                  <c:v>Zebrzydowice</c:v>
                </c:pt>
              </c:strCache>
            </c:strRef>
          </c:cat>
          <c:val>
            <c:numRef>
              <c:f>Arkusz1!$C$2:$C$13</c:f>
              <c:numCache>
                <c:formatCode>General</c:formatCode>
                <c:ptCount val="12"/>
                <c:pt idx="0">
                  <c:v>1132.5999999999999</c:v>
                </c:pt>
                <c:pt idx="1">
                  <c:v>1190.248</c:v>
                </c:pt>
                <c:pt idx="2">
                  <c:v>191.46</c:v>
                </c:pt>
                <c:pt idx="3">
                  <c:v>691.39</c:v>
                </c:pt>
                <c:pt idx="4">
                  <c:v>122.42</c:v>
                </c:pt>
                <c:pt idx="5">
                  <c:v>190.69</c:v>
                </c:pt>
                <c:pt idx="6">
                  <c:v>475.38</c:v>
                </c:pt>
                <c:pt idx="7">
                  <c:v>190.22</c:v>
                </c:pt>
                <c:pt idx="8">
                  <c:v>950.23</c:v>
                </c:pt>
                <c:pt idx="9">
                  <c:v>212.1</c:v>
                </c:pt>
                <c:pt idx="10">
                  <c:v>86.36</c:v>
                </c:pt>
                <c:pt idx="11">
                  <c:v>536</c:v>
                </c:pt>
              </c:numCache>
            </c:numRef>
          </c:val>
          <c:extLst xmlns:c16r2="http://schemas.microsoft.com/office/drawing/2015/06/chart">
            <c:ext xmlns:c16="http://schemas.microsoft.com/office/drawing/2014/chart" uri="{C3380CC4-5D6E-409C-BE32-E72D297353CC}">
              <c16:uniqueId val="{00000001-B158-4D8A-9651-744D78225600}"/>
            </c:ext>
          </c:extLst>
        </c:ser>
        <c:dLbls>
          <c:showLegendKey val="0"/>
          <c:showVal val="0"/>
          <c:showCatName val="0"/>
          <c:showSerName val="0"/>
          <c:showPercent val="0"/>
          <c:showBubbleSize val="0"/>
        </c:dLbls>
        <c:gapWidth val="150"/>
        <c:shape val="box"/>
        <c:axId val="433009024"/>
        <c:axId val="433009808"/>
        <c:axId val="0"/>
      </c:bar3DChart>
      <c:catAx>
        <c:axId val="433009024"/>
        <c:scaling>
          <c:orientation val="minMax"/>
        </c:scaling>
        <c:delete val="0"/>
        <c:axPos val="b"/>
        <c:numFmt formatCode="General" sourceLinked="0"/>
        <c:majorTickMark val="out"/>
        <c:minorTickMark val="none"/>
        <c:tickLblPos val="nextTo"/>
        <c:crossAx val="433009808"/>
        <c:crosses val="autoZero"/>
        <c:auto val="1"/>
        <c:lblAlgn val="ctr"/>
        <c:lblOffset val="100"/>
        <c:noMultiLvlLbl val="0"/>
      </c:catAx>
      <c:valAx>
        <c:axId val="433009808"/>
        <c:scaling>
          <c:orientation val="minMax"/>
        </c:scaling>
        <c:delete val="0"/>
        <c:axPos val="l"/>
        <c:majorGridlines/>
        <c:numFmt formatCode="General" sourceLinked="1"/>
        <c:majorTickMark val="out"/>
        <c:minorTickMark val="none"/>
        <c:tickLblPos val="nextTo"/>
        <c:crossAx val="433009024"/>
        <c:crosses val="autoZero"/>
        <c:crossBetween val="between"/>
      </c:valAx>
    </c:plotArea>
    <c:legend>
      <c:legendPos val="r"/>
      <c:layout>
        <c:manualLayout>
          <c:xMode val="edge"/>
          <c:yMode val="edge"/>
          <c:x val="0.88302183581219018"/>
          <c:y val="0.42837512089340579"/>
          <c:w val="0.10308927529892099"/>
          <c:h val="0.2660375375389424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D6E5D-D704-463F-8B10-20935031E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236</Pages>
  <Words>69638</Words>
  <Characters>417834</Characters>
  <Application>Microsoft Office Word</Application>
  <DocSecurity>0</DocSecurity>
  <Lines>3481</Lines>
  <Paragraphs>972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Dorota Werner</cp:lastModifiedBy>
  <cp:revision>9</cp:revision>
  <cp:lastPrinted>2021-12-16T03:49:00Z</cp:lastPrinted>
  <dcterms:created xsi:type="dcterms:W3CDTF">2021-12-16T11:25:00Z</dcterms:created>
  <dcterms:modified xsi:type="dcterms:W3CDTF">2021-12-17T13:14:00Z</dcterms:modified>
</cp:coreProperties>
</file>